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50401" w:rsidRPr="000237A1" w:rsidRDefault="00850401" w:rsidP="00850401">
      <w:pPr>
        <w:ind w:left="6480"/>
        <w:rPr>
          <w:rFonts w:ascii="Times New Roman" w:hAnsi="Times New Roman"/>
          <w:sz w:val="24"/>
        </w:rPr>
      </w:pPr>
      <w:bookmarkStart w:id="0" w:name="part_1e2383a344a34364a85b0d0a472b421f"/>
      <w:bookmarkStart w:id="1" w:name="part_8207b592219b4a2e97b604ee13a9fa6b"/>
      <w:bookmarkEnd w:id="0"/>
      <w:bookmarkEnd w:id="1"/>
      <w:r w:rsidRPr="000237A1">
        <w:rPr>
          <w:rFonts w:ascii="Times New Roman" w:hAnsi="Times New Roman"/>
          <w:sz w:val="24"/>
        </w:rPr>
        <w:t>Planuojamos ūkinės veiklos</w:t>
      </w:r>
      <w:r w:rsidR="00B64941" w:rsidRPr="000237A1">
        <w:rPr>
          <w:rFonts w:ascii="Times New Roman" w:hAnsi="Times New Roman"/>
          <w:sz w:val="24"/>
        </w:rPr>
        <w:t xml:space="preserve"> </w:t>
      </w:r>
      <w:r w:rsidRPr="000237A1">
        <w:rPr>
          <w:rFonts w:ascii="Times New Roman" w:hAnsi="Times New Roman"/>
          <w:sz w:val="24"/>
        </w:rPr>
        <w:t>atrankos metodinių nurodymų</w:t>
      </w:r>
    </w:p>
    <w:p w:rsidR="00850401" w:rsidRPr="000237A1" w:rsidRDefault="00850401" w:rsidP="00850401">
      <w:pPr>
        <w:ind w:left="5184" w:firstLine="1296"/>
        <w:rPr>
          <w:rFonts w:ascii="Times New Roman" w:hAnsi="Times New Roman"/>
          <w:sz w:val="24"/>
        </w:rPr>
      </w:pPr>
      <w:r w:rsidRPr="000237A1">
        <w:rPr>
          <w:rFonts w:ascii="Times New Roman" w:hAnsi="Times New Roman"/>
          <w:sz w:val="24"/>
        </w:rPr>
        <w:t>1 priedas</w:t>
      </w:r>
    </w:p>
    <w:p w:rsidR="006E7DAF" w:rsidRPr="000237A1" w:rsidRDefault="006E7DAF" w:rsidP="00850401">
      <w:pPr>
        <w:jc w:val="right"/>
        <w:rPr>
          <w:rFonts w:ascii="Times New Roman" w:hAnsi="Times New Roman"/>
          <w:sz w:val="24"/>
        </w:rPr>
      </w:pPr>
    </w:p>
    <w:p w:rsidR="00850401" w:rsidRPr="000237A1" w:rsidRDefault="00850401" w:rsidP="00850401">
      <w:pPr>
        <w:jc w:val="center"/>
        <w:rPr>
          <w:rFonts w:ascii="Times New Roman" w:hAnsi="Times New Roman"/>
          <w:b/>
          <w:sz w:val="24"/>
        </w:rPr>
      </w:pPr>
      <w:r w:rsidRPr="000237A1">
        <w:rPr>
          <w:rFonts w:ascii="Times New Roman" w:hAnsi="Times New Roman"/>
          <w:b/>
          <w:sz w:val="24"/>
        </w:rPr>
        <w:t>PLANUOJAMOS ŪKINĖS VEIKLOS ORGANIZATORIAUS (UŽSAKOVO)</w:t>
      </w:r>
    </w:p>
    <w:p w:rsidR="00850401" w:rsidRPr="000237A1" w:rsidRDefault="00850401" w:rsidP="00850401">
      <w:pPr>
        <w:jc w:val="center"/>
        <w:rPr>
          <w:rFonts w:ascii="Times New Roman" w:hAnsi="Times New Roman"/>
          <w:b/>
          <w:sz w:val="24"/>
        </w:rPr>
      </w:pPr>
      <w:r w:rsidRPr="000237A1">
        <w:rPr>
          <w:rFonts w:ascii="Times New Roman" w:hAnsi="Times New Roman"/>
          <w:b/>
          <w:sz w:val="24"/>
        </w:rPr>
        <w:t>AR POVEIKIO APLINKAI VERTINIMO DOKUMENTŲ RENGĖJO</w:t>
      </w:r>
    </w:p>
    <w:p w:rsidR="00850401" w:rsidRPr="000237A1" w:rsidRDefault="00850401" w:rsidP="00850401">
      <w:pPr>
        <w:jc w:val="center"/>
        <w:rPr>
          <w:rFonts w:ascii="Times New Roman" w:hAnsi="Times New Roman"/>
          <w:b/>
          <w:sz w:val="24"/>
        </w:rPr>
      </w:pPr>
      <w:r w:rsidRPr="000237A1">
        <w:rPr>
          <w:rFonts w:ascii="Times New Roman" w:hAnsi="Times New Roman"/>
          <w:b/>
          <w:sz w:val="24"/>
        </w:rPr>
        <w:t>PATEIKIAMA INFORMACIJA</w:t>
      </w:r>
    </w:p>
    <w:p w:rsidR="00850401" w:rsidRPr="000237A1" w:rsidRDefault="00850401" w:rsidP="00850401">
      <w:pPr>
        <w:jc w:val="center"/>
        <w:rPr>
          <w:rFonts w:ascii="Times New Roman" w:hAnsi="Times New Roman"/>
          <w:b/>
          <w:sz w:val="24"/>
        </w:rPr>
      </w:pPr>
    </w:p>
    <w:sdt>
      <w:sdtPr>
        <w:rPr>
          <w:rFonts w:ascii="Times New Roman" w:eastAsiaTheme="minorHAnsi" w:hAnsi="Times New Roman" w:cstheme="minorBidi"/>
          <w:color w:val="auto"/>
          <w:sz w:val="24"/>
          <w:szCs w:val="22"/>
          <w:lang w:val="en-US"/>
        </w:rPr>
        <w:alias w:val="skyrius"/>
        <w:tag w:val="part_141043dde6a741a7b0f96bb61f0bf6af"/>
        <w:id w:val="914666568"/>
      </w:sdtPr>
      <w:sdtEndPr>
        <w:rPr>
          <w:rFonts w:asciiTheme="minorHAnsi" w:hAnsiTheme="minorHAnsi"/>
          <w:sz w:val="22"/>
        </w:rPr>
      </w:sdtEndPr>
      <w:sdtContent>
        <w:p w:rsidR="00850401" w:rsidRPr="000237A1" w:rsidRDefault="00CA212F" w:rsidP="0046712F">
          <w:pPr>
            <w:spacing w:before="120" w:after="120"/>
            <w:jc w:val="center"/>
            <w:rPr>
              <w:rFonts w:ascii="Times New Roman" w:hAnsi="Times New Roman"/>
              <w:b/>
              <w:sz w:val="24"/>
            </w:rPr>
          </w:pPr>
          <w:sdt>
            <w:sdtPr>
              <w:rPr>
                <w:rFonts w:ascii="Times New Roman" w:hAnsi="Times New Roman"/>
                <w:sz w:val="24"/>
              </w:rPr>
              <w:alias w:val="Numeris"/>
              <w:tag w:val="nr_141043dde6a741a7b0f96bb61f0bf6af"/>
              <w:id w:val="917361974"/>
            </w:sdtPr>
            <w:sdtContent>
              <w:r w:rsidR="00850401" w:rsidRPr="000237A1">
                <w:rPr>
                  <w:rFonts w:ascii="Times New Roman" w:hAnsi="Times New Roman"/>
                  <w:b/>
                  <w:sz w:val="24"/>
                </w:rPr>
                <w:t>I</w:t>
              </w:r>
            </w:sdtContent>
          </w:sdt>
          <w:r w:rsidR="00850401" w:rsidRPr="000237A1">
            <w:rPr>
              <w:rFonts w:ascii="Times New Roman" w:hAnsi="Times New Roman"/>
              <w:b/>
              <w:sz w:val="24"/>
            </w:rPr>
            <w:t xml:space="preserve">. </w:t>
          </w:r>
          <w:sdt>
            <w:sdtPr>
              <w:rPr>
                <w:rFonts w:ascii="Times New Roman" w:hAnsi="Times New Roman"/>
                <w:sz w:val="24"/>
              </w:rPr>
              <w:alias w:val="Pavadinimas"/>
              <w:tag w:val="title_141043dde6a741a7b0f96bb61f0bf6af"/>
              <w:id w:val="-307786824"/>
            </w:sdtPr>
            <w:sdtContent>
              <w:r w:rsidR="00850401" w:rsidRPr="000237A1">
                <w:rPr>
                  <w:rFonts w:ascii="Times New Roman" w:hAnsi="Times New Roman"/>
                  <w:b/>
                  <w:sz w:val="24"/>
                </w:rPr>
                <w:t>INFORMACIJA APIE PLANUOJAMOS ŪKINĖS VEIKLOS ORGANIZATORIŲ (UŽSAKOVĄ)</w:t>
              </w:r>
            </w:sdtContent>
          </w:sdt>
        </w:p>
        <w:sdt>
          <w:sdtPr>
            <w:rPr>
              <w:rFonts w:ascii="Times New Roman" w:hAnsi="Times New Roman" w:cs="Times New Roman"/>
              <w:sz w:val="24"/>
              <w:szCs w:val="24"/>
              <w:lang w:val="lt-LT"/>
            </w:rPr>
            <w:alias w:val="1 pr. 1 p."/>
            <w:tag w:val="part_15e9d12484ac4b8c8fbd18a858016241"/>
            <w:id w:val="19362859"/>
          </w:sdtPr>
          <w:sdtContent>
            <w:p w:rsidR="00B64941" w:rsidRPr="000237A1" w:rsidRDefault="00850401" w:rsidP="00B64941">
              <w:pPr>
                <w:pStyle w:val="ListParagraph"/>
                <w:numPr>
                  <w:ilvl w:val="0"/>
                  <w:numId w:val="5"/>
                </w:numPr>
                <w:tabs>
                  <w:tab w:val="left" w:pos="709"/>
                  <w:tab w:val="left" w:pos="993"/>
                </w:tabs>
                <w:ind w:left="0" w:firstLine="567"/>
                <w:jc w:val="both"/>
                <w:rPr>
                  <w:rFonts w:ascii="Times New Roman" w:hAnsi="Times New Roman" w:cs="Times New Roman"/>
                  <w:b/>
                  <w:sz w:val="24"/>
                  <w:szCs w:val="24"/>
                  <w:lang w:val="lt-LT"/>
                </w:rPr>
              </w:pPr>
              <w:r w:rsidRPr="000237A1">
                <w:rPr>
                  <w:rFonts w:ascii="Times New Roman" w:eastAsia="Times New Roman" w:hAnsi="Times New Roman" w:cs="Times New Roman"/>
                  <w:b/>
                  <w:color w:val="000000"/>
                  <w:sz w:val="24"/>
                  <w:szCs w:val="24"/>
                  <w:lang w:val="lt-LT"/>
                </w:rPr>
                <w:t>Planuojamos ūkinės veiklos organizatoriaus (</w:t>
              </w:r>
              <w:r w:rsidR="00B64941" w:rsidRPr="000237A1">
                <w:rPr>
                  <w:rFonts w:ascii="Times New Roman" w:eastAsia="Times New Roman" w:hAnsi="Times New Roman" w:cs="Times New Roman"/>
                  <w:b/>
                  <w:color w:val="000000"/>
                  <w:sz w:val="24"/>
                  <w:szCs w:val="24"/>
                  <w:lang w:val="lt-LT"/>
                </w:rPr>
                <w:t xml:space="preserve">užsakovo) kontaktiniai duomenys </w:t>
              </w:r>
              <w:r w:rsidRPr="000237A1">
                <w:rPr>
                  <w:rFonts w:ascii="Times New Roman" w:eastAsia="Times New Roman" w:hAnsi="Times New Roman" w:cs="Times New Roman"/>
                  <w:b/>
                  <w:color w:val="000000"/>
                  <w:sz w:val="24"/>
                  <w:szCs w:val="24"/>
                  <w:lang w:val="lt-LT"/>
                </w:rPr>
                <w:t>(vardas, pavardė; įmonės pavadinimas; adresas, telefonas, faksas, el.</w:t>
              </w:r>
              <w:r w:rsidRPr="000237A1">
                <w:rPr>
                  <w:rFonts w:ascii="Times New Roman" w:hAnsi="Times New Roman" w:cs="Times New Roman"/>
                  <w:b/>
                  <w:sz w:val="24"/>
                  <w:szCs w:val="24"/>
                  <w:lang w:val="lt-LT"/>
                </w:rPr>
                <w:t xml:space="preserve"> paštas).</w:t>
              </w:r>
            </w:p>
            <w:p w:rsidR="00843D31" w:rsidRDefault="00B64941" w:rsidP="00142633">
              <w:pPr>
                <w:pStyle w:val="ListParagraph"/>
                <w:shd w:val="clear" w:color="auto" w:fill="FFFFFF"/>
                <w:spacing w:after="0"/>
                <w:ind w:left="0" w:firstLine="567"/>
                <w:jc w:val="both"/>
                <w:rPr>
                  <w:rFonts w:ascii="Times New Roman" w:hAnsi="Times New Roman" w:cs="Times New Roman"/>
                  <w:sz w:val="24"/>
                  <w:szCs w:val="24"/>
                  <w:lang w:val="lt-LT" w:eastAsia="lt-LT"/>
                </w:rPr>
              </w:pPr>
              <w:r w:rsidRPr="000237A1">
                <w:rPr>
                  <w:rFonts w:ascii="Times New Roman" w:hAnsi="Times New Roman" w:cs="Times New Roman"/>
                  <w:sz w:val="24"/>
                  <w:szCs w:val="24"/>
                  <w:lang w:val="lt-LT" w:eastAsia="lt-LT"/>
                </w:rPr>
                <w:t>UAB „ICECO ledai“, juridinio asmens kodas: 304096588, buveinės adresas: Ledo g. 1, Liepynų k., LT-68126 Marijampolės sav., gamybinių patalpų adresas: Ledo g. 3, Liepynų k., Marijampolės sav. (toliau – Bendrovė)</w:t>
              </w:r>
              <w:r w:rsidR="00142633" w:rsidRPr="000237A1">
                <w:rPr>
                  <w:rFonts w:ascii="Times New Roman" w:hAnsi="Times New Roman" w:cs="Times New Roman"/>
                  <w:sz w:val="24"/>
                  <w:szCs w:val="24"/>
                  <w:lang w:val="lt-LT" w:eastAsia="lt-LT"/>
                </w:rPr>
                <w:t>,</w:t>
              </w:r>
              <w:r w:rsidRPr="000237A1">
                <w:rPr>
                  <w:rFonts w:ascii="Times New Roman" w:hAnsi="Times New Roman" w:cs="Times New Roman"/>
                  <w:sz w:val="24"/>
                  <w:szCs w:val="24"/>
                  <w:lang w:val="lt-LT" w:eastAsia="lt-LT"/>
                </w:rPr>
                <w:t xml:space="preserve"> </w:t>
              </w:r>
              <w:r w:rsidR="00142633" w:rsidRPr="000237A1">
                <w:rPr>
                  <w:rFonts w:ascii="Times New Roman" w:hAnsi="Times New Roman" w:cs="Times New Roman"/>
                  <w:sz w:val="24"/>
                  <w:szCs w:val="24"/>
                  <w:lang w:val="lt-LT" w:eastAsia="lt-LT"/>
                </w:rPr>
                <w:t>t</w:t>
              </w:r>
              <w:r w:rsidRPr="000237A1">
                <w:rPr>
                  <w:rFonts w:ascii="Times New Roman" w:hAnsi="Times New Roman" w:cs="Times New Roman"/>
                  <w:sz w:val="24"/>
                  <w:szCs w:val="24"/>
                  <w:lang w:val="lt-LT" w:eastAsia="lt-LT"/>
                </w:rPr>
                <w:t xml:space="preserve">elefono nr. +370 343 92 745, fakso nr. +370 343 92 747, el. pašto adresas </w:t>
              </w:r>
              <w:hyperlink r:id="rId8" w:history="1">
                <w:r w:rsidRPr="000237A1">
                  <w:rPr>
                    <w:rStyle w:val="Hyperlink"/>
                    <w:rFonts w:ascii="Times New Roman" w:hAnsi="Times New Roman" w:cs="Times New Roman"/>
                    <w:sz w:val="24"/>
                    <w:szCs w:val="24"/>
                    <w:lang w:val="lt-LT" w:eastAsia="lt-LT"/>
                  </w:rPr>
                  <w:t>info@iceco.lt</w:t>
                </w:r>
              </w:hyperlink>
              <w:r w:rsidR="00CA2A99">
                <w:rPr>
                  <w:rFonts w:ascii="Times New Roman" w:hAnsi="Times New Roman" w:cs="Times New Roman"/>
                  <w:sz w:val="24"/>
                  <w:szCs w:val="24"/>
                  <w:lang w:val="lt-LT" w:eastAsia="lt-LT"/>
                </w:rPr>
                <w:t>.</w:t>
              </w:r>
            </w:p>
            <w:p w:rsidR="00850401" w:rsidRPr="000237A1" w:rsidRDefault="00CA212F" w:rsidP="00142633">
              <w:pPr>
                <w:pStyle w:val="ListParagraph"/>
                <w:shd w:val="clear" w:color="auto" w:fill="FFFFFF"/>
                <w:spacing w:after="0"/>
                <w:ind w:left="0" w:firstLine="567"/>
                <w:jc w:val="both"/>
                <w:rPr>
                  <w:rFonts w:ascii="Times New Roman" w:hAnsi="Times New Roman" w:cs="Times New Roman"/>
                  <w:sz w:val="24"/>
                  <w:szCs w:val="24"/>
                  <w:lang w:val="lt-LT" w:eastAsia="lt-LT"/>
                </w:rPr>
              </w:pPr>
            </w:p>
          </w:sdtContent>
        </w:sdt>
        <w:sdt>
          <w:sdtPr>
            <w:rPr>
              <w:lang w:val="lt-LT"/>
            </w:rPr>
            <w:alias w:val="1 pr. 2 p."/>
            <w:tag w:val="part_070c4ad199fd4386a3a2c6810f184eb9"/>
            <w:id w:val="1500079688"/>
          </w:sdtPr>
          <w:sdtContent>
            <w:p w:rsidR="00B64941" w:rsidRPr="000237A1" w:rsidRDefault="00850401" w:rsidP="0046712F">
              <w:pPr>
                <w:pStyle w:val="ListParagraph"/>
                <w:numPr>
                  <w:ilvl w:val="0"/>
                  <w:numId w:val="5"/>
                </w:numPr>
                <w:tabs>
                  <w:tab w:val="left" w:pos="993"/>
                </w:tabs>
                <w:spacing w:after="0"/>
                <w:ind w:left="0" w:firstLine="567"/>
                <w:jc w:val="both"/>
                <w:rPr>
                  <w:rFonts w:ascii="Times New Roman" w:hAnsi="Times New Roman"/>
                  <w:b/>
                  <w:sz w:val="24"/>
                  <w:lang w:val="lt-LT"/>
                </w:rPr>
              </w:pPr>
              <w:r w:rsidRPr="000237A1">
                <w:rPr>
                  <w:rFonts w:ascii="Times New Roman" w:hAnsi="Times New Roman"/>
                  <w:b/>
                  <w:sz w:val="24"/>
                  <w:lang w:val="lt-LT"/>
                </w:rPr>
                <w:t xml:space="preserve">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843D31" w:rsidRDefault="00B64941" w:rsidP="0046712F">
              <w:pPr>
                <w:pStyle w:val="ListParagraph"/>
                <w:spacing w:after="0"/>
                <w:ind w:left="0" w:firstLine="567"/>
                <w:jc w:val="both"/>
                <w:rPr>
                  <w:rStyle w:val="Hyperlink"/>
                  <w:rFonts w:ascii="Times New Roman" w:hAnsi="Times New Roman" w:cs="Times New Roman"/>
                  <w:sz w:val="24"/>
                  <w:szCs w:val="24"/>
                  <w:lang w:val="lt-LT"/>
                </w:rPr>
              </w:pPr>
              <w:r w:rsidRPr="000237A1">
                <w:rPr>
                  <w:rFonts w:ascii="Times New Roman" w:hAnsi="Times New Roman" w:cs="Times New Roman"/>
                  <w:sz w:val="24"/>
                  <w:szCs w:val="24"/>
                  <w:lang w:val="lt-LT"/>
                </w:rPr>
                <w:t xml:space="preserve">Informaciją atrankai teikia planuojamos ūkinės veiklos užsakovas </w:t>
              </w:r>
              <w:r w:rsidRPr="000237A1">
                <w:rPr>
                  <w:rFonts w:ascii="Times New Roman" w:hAnsi="Times New Roman" w:cs="Times New Roman"/>
                  <w:sz w:val="24"/>
                  <w:szCs w:val="24"/>
                  <w:lang w:val="lt-LT" w:eastAsia="lt-LT"/>
                </w:rPr>
                <w:t>UAB „ICECO ledai“</w:t>
              </w:r>
              <w:r w:rsidR="00142633" w:rsidRPr="000237A1">
                <w:rPr>
                  <w:rFonts w:ascii="Times New Roman" w:hAnsi="Times New Roman" w:cs="Times New Roman"/>
                  <w:sz w:val="24"/>
                  <w:szCs w:val="24"/>
                  <w:lang w:val="lt-LT" w:eastAsia="lt-LT"/>
                </w:rPr>
                <w:t xml:space="preserve"> ir </w:t>
              </w:r>
              <w:r w:rsidR="00142633" w:rsidRPr="000237A1">
                <w:rPr>
                  <w:rFonts w:ascii="Times New Roman" w:hAnsi="Times New Roman" w:cs="Times New Roman"/>
                  <w:sz w:val="24"/>
                  <w:szCs w:val="24"/>
                  <w:lang w:val="lt-LT"/>
                </w:rPr>
                <w:t xml:space="preserve">UAB „SDG“ aplinkosaugos ekspertė Neringa Grigaravičienė, Pramonės pr. 23, LT-51287, Kaunas, telefono nr. +370 612 49696, fakso nr. +370 374 60067, el. p. </w:t>
              </w:r>
              <w:hyperlink r:id="rId9" w:history="1">
                <w:r w:rsidR="00142633" w:rsidRPr="000237A1">
                  <w:rPr>
                    <w:rStyle w:val="Hyperlink"/>
                    <w:rFonts w:ascii="Times New Roman" w:hAnsi="Times New Roman" w:cs="Times New Roman"/>
                    <w:sz w:val="24"/>
                    <w:szCs w:val="24"/>
                    <w:lang w:val="lt-LT"/>
                  </w:rPr>
                  <w:t>n.grigaraviciene@sdg.lt</w:t>
                </w:r>
              </w:hyperlink>
            </w:p>
            <w:p w:rsidR="00850401" w:rsidRPr="000237A1" w:rsidRDefault="00CA212F" w:rsidP="0046712F">
              <w:pPr>
                <w:pStyle w:val="ListParagraph"/>
                <w:spacing w:after="0"/>
                <w:ind w:left="0" w:firstLine="567"/>
                <w:jc w:val="both"/>
                <w:rPr>
                  <w:rFonts w:ascii="Times New Roman" w:hAnsi="Times New Roman"/>
                  <w:sz w:val="24"/>
                  <w:lang w:val="lt-LT"/>
                </w:rPr>
              </w:pPr>
            </w:p>
          </w:sdtContent>
        </w:sdt>
      </w:sdtContent>
    </w:sdt>
    <w:sdt>
      <w:sdtPr>
        <w:rPr>
          <w:rFonts w:ascii="Times New Roman" w:hAnsi="Times New Roman"/>
          <w:b/>
          <w:color w:val="000080"/>
          <w:sz w:val="24"/>
          <w:u w:val="single"/>
        </w:rPr>
        <w:alias w:val="skyrius"/>
        <w:tag w:val="part_42f29d3d18f9474cbad545658c239370"/>
        <w:id w:val="179472252"/>
      </w:sdtPr>
      <w:sdtEndPr>
        <w:rPr>
          <w:b w:val="0"/>
        </w:rPr>
      </w:sdtEndPr>
      <w:sdtContent>
        <w:p w:rsidR="00850401" w:rsidRPr="000237A1" w:rsidRDefault="00CA212F" w:rsidP="0046712F">
          <w:pPr>
            <w:spacing w:before="120" w:after="120"/>
            <w:jc w:val="center"/>
            <w:rPr>
              <w:rFonts w:ascii="Times New Roman" w:hAnsi="Times New Roman"/>
              <w:b/>
              <w:sz w:val="24"/>
            </w:rPr>
          </w:pPr>
          <w:sdt>
            <w:sdtPr>
              <w:rPr>
                <w:rFonts w:ascii="Times New Roman" w:hAnsi="Times New Roman"/>
                <w:b/>
                <w:color w:val="000080"/>
                <w:sz w:val="24"/>
                <w:u w:val="single"/>
              </w:rPr>
              <w:alias w:val="Numeris"/>
              <w:tag w:val="nr_42f29d3d18f9474cbad545658c239370"/>
              <w:id w:val="-1629553611"/>
            </w:sdtPr>
            <w:sdtContent>
              <w:r w:rsidR="00850401" w:rsidRPr="000237A1">
                <w:rPr>
                  <w:rFonts w:ascii="Times New Roman" w:hAnsi="Times New Roman"/>
                  <w:b/>
                  <w:sz w:val="24"/>
                </w:rPr>
                <w:t>II</w:t>
              </w:r>
            </w:sdtContent>
          </w:sdt>
          <w:r w:rsidR="00850401" w:rsidRPr="000237A1">
            <w:rPr>
              <w:rFonts w:ascii="Times New Roman" w:hAnsi="Times New Roman"/>
              <w:b/>
              <w:sz w:val="24"/>
            </w:rPr>
            <w:t xml:space="preserve">. </w:t>
          </w:r>
          <w:sdt>
            <w:sdtPr>
              <w:rPr>
                <w:rFonts w:ascii="Times New Roman" w:hAnsi="Times New Roman"/>
                <w:b/>
                <w:sz w:val="24"/>
              </w:rPr>
              <w:alias w:val="Pavadinimas"/>
              <w:tag w:val="title_42f29d3d18f9474cbad545658c239370"/>
              <w:id w:val="-541588506"/>
            </w:sdtPr>
            <w:sdtContent>
              <w:r w:rsidR="00850401" w:rsidRPr="000237A1">
                <w:rPr>
                  <w:rFonts w:ascii="Times New Roman" w:hAnsi="Times New Roman"/>
                  <w:b/>
                  <w:sz w:val="24"/>
                </w:rPr>
                <w:t>PLANUOJAMOS ŪKINĖS VEIKLOS APRAŠYMAS</w:t>
              </w:r>
            </w:sdtContent>
          </w:sdt>
        </w:p>
        <w:sdt>
          <w:sdtPr>
            <w:rPr>
              <w:rFonts w:ascii="Verdana" w:eastAsia="Times New Roman" w:hAnsi="Verdana" w:cs="Times New Roman"/>
              <w:b/>
              <w:color w:val="000000"/>
              <w:sz w:val="18"/>
              <w:szCs w:val="24"/>
              <w:lang w:val="lt-LT"/>
            </w:rPr>
            <w:alias w:val="1 pr. 3 p."/>
            <w:tag w:val="part_189a36381cf3402f86166682530b7ab7"/>
            <w:id w:val="168695116"/>
          </w:sdtPr>
          <w:sdtContent>
            <w:p w:rsidR="00447F5D" w:rsidRDefault="00850401" w:rsidP="00447F5D">
              <w:pPr>
                <w:pStyle w:val="ListParagraph"/>
                <w:numPr>
                  <w:ilvl w:val="0"/>
                  <w:numId w:val="5"/>
                </w:numPr>
                <w:tabs>
                  <w:tab w:val="left" w:pos="993"/>
                </w:tabs>
                <w:spacing w:after="0"/>
                <w:ind w:left="0" w:firstLine="567"/>
                <w:jc w:val="both"/>
                <w:rPr>
                  <w:rFonts w:ascii="Times New Roman" w:hAnsi="Times New Roman"/>
                  <w:b/>
                  <w:sz w:val="24"/>
                  <w:lang w:val="lt-LT"/>
                </w:rPr>
              </w:pPr>
              <w:r w:rsidRPr="000237A1">
                <w:rPr>
                  <w:rFonts w:ascii="Times New Roman" w:hAnsi="Times New Roman"/>
                  <w:b/>
                  <w:sz w:val="24"/>
                  <w:lang w:val="lt-LT"/>
                </w:rPr>
                <w:t>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p>
            <w:p w:rsidR="00447F5D" w:rsidRPr="00447F5D" w:rsidRDefault="00447F5D" w:rsidP="00447F5D">
              <w:pPr>
                <w:tabs>
                  <w:tab w:val="left" w:pos="993"/>
                </w:tabs>
                <w:jc w:val="both"/>
                <w:rPr>
                  <w:rFonts w:ascii="Times New Roman" w:eastAsiaTheme="minorHAnsi" w:hAnsi="Times New Roman"/>
                  <w:b/>
                  <w:sz w:val="24"/>
                </w:rPr>
              </w:pPr>
              <w:r>
                <w:rPr>
                  <w:rFonts w:ascii="Times New Roman" w:eastAsiaTheme="minorHAnsi" w:hAnsi="Times New Roman"/>
                  <w:sz w:val="24"/>
                </w:rPr>
                <w:lastRenderedPageBreak/>
                <w:tab/>
              </w:r>
              <w:r w:rsidRPr="00447F5D">
                <w:rPr>
                  <w:rFonts w:ascii="Times New Roman" w:eastAsiaTheme="minorHAnsi" w:hAnsi="Times New Roman"/>
                  <w:sz w:val="24"/>
                </w:rPr>
                <w:t>UAB „ICECO LEDAI“ projekto pavadinimas „Pieno perdirbimo pajėgumų bei įmonės konkurencingumo didinimas“.</w:t>
              </w:r>
            </w:p>
            <w:p w:rsidR="007511C8" w:rsidRPr="007511C8" w:rsidRDefault="00E11F37" w:rsidP="007511C8">
              <w:pPr>
                <w:spacing w:before="13"/>
                <w:ind w:firstLine="567"/>
                <w:jc w:val="both"/>
                <w:rPr>
                  <w:rFonts w:ascii="Times New Roman" w:hAnsi="Times New Roman"/>
                  <w:sz w:val="24"/>
                </w:rPr>
              </w:pPr>
              <w:r w:rsidRPr="00E11F37">
                <w:rPr>
                  <w:rFonts w:ascii="Times New Roman" w:hAnsi="Times New Roman"/>
                  <w:sz w:val="24"/>
                </w:rPr>
                <w:t xml:space="preserve">UAB „ICECO LEDAI“ planuoja dalyvauti kvietime teikti paraiškas pagal Kaimo plėtros programos priemonę „Parama investicijoms į žemės ūkio produktų perdirbimą, rinkodarą ir (arba) plėtrą“. </w:t>
              </w:r>
              <w:r w:rsidR="00664215">
                <w:rPr>
                  <w:rFonts w:ascii="Times New Roman" w:hAnsi="Times New Roman"/>
                  <w:sz w:val="24"/>
                </w:rPr>
                <w:t>Projekto esmė - ž</w:t>
              </w:r>
              <w:r w:rsidR="00664215" w:rsidRPr="00664215">
                <w:rPr>
                  <w:rFonts w:ascii="Times New Roman" w:hAnsi="Times New Roman"/>
                  <w:sz w:val="24"/>
                </w:rPr>
                <w:t>aliavinio pieno priėmimo, gamybinių pajėgumų ir produkc</w:t>
              </w:r>
              <w:r w:rsidR="00664215">
                <w:rPr>
                  <w:rFonts w:ascii="Times New Roman" w:hAnsi="Times New Roman"/>
                  <w:sz w:val="24"/>
                </w:rPr>
                <w:t>ijos sandėliavimo plotų didinimas.</w:t>
              </w:r>
              <w:r w:rsidR="00664215" w:rsidRPr="00E11F37">
                <w:rPr>
                  <w:rFonts w:ascii="Times New Roman" w:hAnsi="Times New Roman"/>
                  <w:sz w:val="24"/>
                </w:rPr>
                <w:t xml:space="preserve"> </w:t>
              </w:r>
            </w:p>
            <w:p w:rsidR="00E11F37" w:rsidRPr="00E11F37" w:rsidRDefault="00E11F37" w:rsidP="007511C8">
              <w:pPr>
                <w:tabs>
                  <w:tab w:val="left" w:pos="567"/>
                </w:tabs>
                <w:ind w:firstLine="567"/>
                <w:jc w:val="both"/>
                <w:rPr>
                  <w:rFonts w:ascii="Times New Roman" w:hAnsi="Times New Roman"/>
                  <w:sz w:val="24"/>
                </w:rPr>
              </w:pPr>
              <w:r w:rsidRPr="00E11F37">
                <w:rPr>
                  <w:rFonts w:ascii="Times New Roman" w:hAnsi="Times New Roman"/>
                  <w:sz w:val="24"/>
                </w:rPr>
                <w:t>Šios priemonės įgyvendinimo taisyklėse yra nurodytas reikalavimas „14.16. poveikio aplinkai įvertinimas atliekamas iki paramos paraiškos pateikimo vadovaujantis Lietuvos Respublikos planuojamos ūkinės veiklos poveikio aplinkai vertinimo įstatyme nustatytais atvejais“, reikalaujami dokumentai „Poveikio aplinkai įvertinimo dokumentai (kai reikia) arba atrankos išvada dėl poveikio aplinkai vertinimo“.</w:t>
              </w:r>
            </w:p>
            <w:p w:rsidR="00E11F37" w:rsidRPr="00E11F37" w:rsidRDefault="00E11F37" w:rsidP="00D63E89">
              <w:pPr>
                <w:ind w:firstLine="567"/>
                <w:jc w:val="both"/>
                <w:rPr>
                  <w:rFonts w:ascii="Times New Roman" w:hAnsi="Times New Roman"/>
                  <w:sz w:val="24"/>
                </w:rPr>
              </w:pPr>
              <w:r w:rsidRPr="00E11F37">
                <w:rPr>
                  <w:rFonts w:ascii="Times New Roman" w:hAnsi="Times New Roman"/>
                  <w:sz w:val="24"/>
                </w:rPr>
                <w:t>Vadovaujantis LR Planuojamos ūkinės veiklos poveikio aplinkai vertinimo įstatymo (1996 m. rugpjūčio 15 d. Nr. I-1495 (aktuali redakcija 2013-06-27 Nr. I-1495) 1 priede pateiktu sąrašu, UAB „ICECO LEDAI“ vykdoma veikla nėra įrašyta į Planuojamos ūkinės veiklos, kurios poveikis aplinkai privalo būti vertinamas, rūšių sąrašą.</w:t>
              </w:r>
            </w:p>
            <w:p w:rsidR="00E11F37" w:rsidRPr="00E11F37" w:rsidRDefault="00E11F37" w:rsidP="00460AB9">
              <w:pPr>
                <w:ind w:firstLine="567"/>
                <w:jc w:val="both"/>
                <w:rPr>
                  <w:rFonts w:ascii="Times New Roman" w:hAnsi="Times New Roman"/>
                  <w:sz w:val="24"/>
                </w:rPr>
              </w:pPr>
              <w:r w:rsidRPr="00E11F37">
                <w:rPr>
                  <w:rFonts w:ascii="Times New Roman" w:hAnsi="Times New Roman"/>
                  <w:sz w:val="24"/>
                </w:rPr>
                <w:t>To paties įstatymo 2 priede „Planuojamos ūkinės veiklos, kuriai turi būti atliekama atranka dėl poveikio aplinkai vertinimo, rūšių sąrašas„ 7.3 p. yra nurodyta veikla „Pieno ar jo produktų perdirbimas (kai gamybos pajėgumas – daugiau kaip 50 tonų per parą)“.</w:t>
              </w:r>
              <w:r w:rsidR="00460AB9">
                <w:rPr>
                  <w:rFonts w:ascii="Times New Roman" w:hAnsi="Times New Roman"/>
                  <w:sz w:val="24"/>
                </w:rPr>
                <w:t xml:space="preserve"> </w:t>
              </w:r>
              <w:r w:rsidRPr="00E11F37">
                <w:rPr>
                  <w:rFonts w:ascii="Times New Roman" w:hAnsi="Times New Roman"/>
                  <w:sz w:val="24"/>
                </w:rPr>
                <w:t>Šiuo metu Bendrovės gamybiniai pajėgumai siekia 2</w:t>
              </w:r>
              <w:r w:rsidR="0029492C">
                <w:rPr>
                  <w:rFonts w:ascii="Times New Roman" w:hAnsi="Times New Roman"/>
                  <w:sz w:val="24"/>
                </w:rPr>
                <w:t>4</w:t>
              </w:r>
              <w:r w:rsidRPr="00E11F37">
                <w:rPr>
                  <w:rFonts w:ascii="Times New Roman" w:hAnsi="Times New Roman"/>
                  <w:sz w:val="24"/>
                </w:rPr>
                <w:t xml:space="preserve"> t per parą (veikia keturios gamybinės linijos), o po planuojamų investicijų (planuojama įsigyti dar vieną gamybinę liniją) gamybiniai pajėgumai padidės, tačiau nepasieks 2 pr. 7.3 p. nurodytos ribos. Bendrovės vykdoma veikla po planuojamų investicijų nesikeis.</w:t>
              </w:r>
            </w:p>
            <w:p w:rsidR="004D00B1" w:rsidRDefault="00E11F37" w:rsidP="005E66CC">
              <w:pPr>
                <w:tabs>
                  <w:tab w:val="left" w:pos="567"/>
                </w:tabs>
                <w:jc w:val="both"/>
                <w:rPr>
                  <w:rFonts w:ascii="Times New Roman" w:hAnsi="Times New Roman"/>
                  <w:sz w:val="24"/>
                </w:rPr>
              </w:pPr>
              <w:r>
                <w:rPr>
                  <w:rFonts w:ascii="Times New Roman" w:hAnsi="Times New Roman"/>
                  <w:sz w:val="24"/>
                </w:rPr>
                <w:tab/>
              </w:r>
              <w:r w:rsidR="005E66CC" w:rsidRPr="000237A1">
                <w:rPr>
                  <w:rFonts w:ascii="Times New Roman" w:hAnsi="Times New Roman"/>
                  <w:sz w:val="24"/>
                </w:rPr>
                <w:t>UAB „ICECO ledai“</w:t>
              </w:r>
              <w:r w:rsidR="000F645E" w:rsidRPr="000237A1">
                <w:rPr>
                  <w:rFonts w:ascii="Times New Roman" w:hAnsi="Times New Roman"/>
                  <w:sz w:val="24"/>
                </w:rPr>
                <w:t xml:space="preserve"> atranka atliekama vadovaujantis Aplinkos apsaugos agentūros Taršos prevencijos ir leidimų departamento Marijampolės skyriaus 2015 m. lapkričio 27 d. raštu Nr. (15.4)-A4-</w:t>
              </w:r>
              <w:r w:rsidR="000F645E" w:rsidRPr="00460AB9">
                <w:rPr>
                  <w:rFonts w:ascii="Times New Roman" w:hAnsi="Times New Roman"/>
                  <w:sz w:val="24"/>
                </w:rPr>
                <w:t>13274</w:t>
              </w:r>
              <w:r w:rsidR="005A6E13" w:rsidRPr="00460AB9">
                <w:rPr>
                  <w:rFonts w:ascii="Times New Roman" w:hAnsi="Times New Roman"/>
                  <w:sz w:val="24"/>
                </w:rPr>
                <w:t xml:space="preserve"> </w:t>
              </w:r>
              <w:r w:rsidR="006853F9" w:rsidRPr="00460AB9">
                <w:rPr>
                  <w:rFonts w:ascii="Times New Roman" w:hAnsi="Times New Roman"/>
                  <w:sz w:val="24"/>
                </w:rPr>
                <w:t>(žiūrėti priedą Nr. 1</w:t>
              </w:r>
              <w:r w:rsidR="005A6E13" w:rsidRPr="00460AB9">
                <w:rPr>
                  <w:rFonts w:ascii="Times New Roman" w:hAnsi="Times New Roman"/>
                  <w:sz w:val="24"/>
                </w:rPr>
                <w:t>)</w:t>
              </w:r>
              <w:r w:rsidR="000F645E" w:rsidRPr="00460AB9">
                <w:rPr>
                  <w:rFonts w:ascii="Times New Roman" w:hAnsi="Times New Roman"/>
                  <w:sz w:val="24"/>
                </w:rPr>
                <w:t>.</w:t>
              </w:r>
              <w:r w:rsidR="000F645E" w:rsidRPr="000237A1">
                <w:rPr>
                  <w:rFonts w:ascii="Times New Roman" w:hAnsi="Times New Roman"/>
                  <w:sz w:val="24"/>
                </w:rPr>
                <w:tab/>
              </w:r>
            </w:p>
            <w:p w:rsidR="00850401" w:rsidRPr="000237A1" w:rsidRDefault="00CA212F" w:rsidP="005E66CC">
              <w:pPr>
                <w:tabs>
                  <w:tab w:val="left" w:pos="567"/>
                </w:tabs>
                <w:jc w:val="both"/>
                <w:rPr>
                  <w:rFonts w:ascii="Times New Roman" w:hAnsi="Times New Roman"/>
                  <w:b/>
                  <w:sz w:val="24"/>
                </w:rPr>
              </w:pPr>
            </w:p>
          </w:sdtContent>
        </w:sdt>
        <w:sdt>
          <w:sdtPr>
            <w:rPr>
              <w:rFonts w:ascii="Verdana" w:eastAsia="Times New Roman" w:hAnsi="Verdana" w:cs="Times New Roman"/>
              <w:color w:val="000000" w:themeColor="text1"/>
              <w:sz w:val="18"/>
              <w:szCs w:val="24"/>
              <w:lang w:val="lt-LT"/>
            </w:rPr>
            <w:alias w:val="1 pr. 4 p."/>
            <w:tag w:val="part_0bba67c0195d45b19c672932a5e0545d"/>
            <w:id w:val="1384899171"/>
          </w:sdtPr>
          <w:sdtEndPr>
            <w:rPr>
              <w:rFonts w:ascii="Times New Roman" w:hAnsi="Times New Roman"/>
              <w:sz w:val="24"/>
              <w:highlight w:val="yellow"/>
            </w:rPr>
          </w:sdtEndPr>
          <w:sdtContent>
            <w:p w:rsidR="001A3539" w:rsidRPr="000237A1" w:rsidRDefault="00850401" w:rsidP="001A3539">
              <w:pPr>
                <w:pStyle w:val="ListParagraph"/>
                <w:numPr>
                  <w:ilvl w:val="0"/>
                  <w:numId w:val="5"/>
                </w:numPr>
                <w:tabs>
                  <w:tab w:val="left" w:pos="993"/>
                </w:tabs>
                <w:spacing w:after="0"/>
                <w:ind w:left="0" w:firstLine="567"/>
                <w:jc w:val="both"/>
                <w:rPr>
                  <w:rFonts w:ascii="Times New Roman" w:hAnsi="Times New Roman"/>
                  <w:b/>
                  <w:color w:val="000000" w:themeColor="text1"/>
                  <w:sz w:val="24"/>
                  <w:lang w:val="lt-LT"/>
                </w:rPr>
              </w:pPr>
              <w:r w:rsidRPr="000237A1">
                <w:rPr>
                  <w:rFonts w:ascii="Times New Roman" w:hAnsi="Times New Roman"/>
                  <w:b/>
                  <w:color w:val="000000" w:themeColor="text1"/>
                  <w:sz w:val="24"/>
                  <w:lang w:val="lt-LT"/>
                </w:rPr>
                <w:t xml:space="preserve">Planuojamos ūkinės veiklos fizinės charakteristikos: </w:t>
              </w:r>
              <w:r w:rsidRPr="000237A1">
                <w:rPr>
                  <w:rFonts w:ascii="Times New Roman" w:hAnsi="Times New Roman"/>
                  <w:b/>
                  <w:color w:val="000000" w:themeColor="text1"/>
                  <w:sz w:val="24"/>
                  <w:lang w:val="lt-LT" w:eastAsia="lt-LT"/>
                </w:rPr>
                <w:t xml:space="preserve">žemės </w:t>
              </w:r>
              <w:r w:rsidRPr="000237A1">
                <w:rPr>
                  <w:rFonts w:ascii="Times New Roman" w:hAnsi="Times New Roman"/>
                  <w:b/>
                  <w:color w:val="000000" w:themeColor="text1"/>
                  <w:sz w:val="24"/>
                  <w:lang w:val="lt-LT"/>
                </w:rPr>
                <w:t>sklypo plotas</w:t>
              </w:r>
              <w:r w:rsidRPr="000237A1">
                <w:rPr>
                  <w:rFonts w:ascii="Times New Roman" w:hAnsi="Times New Roman"/>
                  <w:b/>
                  <w:color w:val="000000" w:themeColor="text1"/>
                  <w:sz w:val="24"/>
                  <w:lang w:val="lt-LT" w:eastAsia="lt-LT"/>
                </w:rPr>
                <w:t xml:space="preserve"> ir planuojama jo naudojimo paskirtis ir būdas (būdai),</w:t>
              </w:r>
              <w:r w:rsidRPr="000237A1">
                <w:rPr>
                  <w:rFonts w:ascii="Times New Roman" w:hAnsi="Times New Roman"/>
                  <w:b/>
                  <w:color w:val="000000" w:themeColor="text1"/>
                  <w:sz w:val="24"/>
                  <w:lang w:val="lt-LT"/>
                </w:rPr>
                <w:t xml:space="preserve">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w:t>
              </w:r>
              <w:r w:rsidR="001373AB">
                <w:rPr>
                  <w:rFonts w:ascii="Times New Roman" w:hAnsi="Times New Roman"/>
                  <w:b/>
                  <w:color w:val="000000" w:themeColor="text1"/>
                  <w:sz w:val="24"/>
                  <w:lang w:val="lt-LT"/>
                </w:rPr>
                <w:t>nergijos ir kt.) susisiekimo kom</w:t>
              </w:r>
              <w:r w:rsidRPr="000237A1">
                <w:rPr>
                  <w:rFonts w:ascii="Times New Roman" w:hAnsi="Times New Roman"/>
                  <w:b/>
                  <w:color w:val="000000" w:themeColor="text1"/>
                  <w:sz w:val="24"/>
                  <w:lang w:val="lt-LT"/>
                </w:rPr>
                <w:t>unikacijos).</w:t>
              </w:r>
            </w:p>
            <w:p w:rsidR="00B76DE8" w:rsidRPr="000237A1" w:rsidRDefault="00B76DE8" w:rsidP="00B76DE8">
              <w:pPr>
                <w:ind w:firstLine="567"/>
                <w:jc w:val="both"/>
                <w:rPr>
                  <w:rFonts w:ascii="Times New Roman" w:hAnsi="Times New Roman"/>
                  <w:color w:val="000000" w:themeColor="text1"/>
                  <w:sz w:val="24"/>
                </w:rPr>
              </w:pPr>
              <w:r w:rsidRPr="000237A1">
                <w:rPr>
                  <w:rFonts w:ascii="Times New Roman" w:hAnsi="Times New Roman"/>
                  <w:color w:val="000000" w:themeColor="text1"/>
                  <w:sz w:val="24"/>
                </w:rPr>
                <w:t>UAB „ICECO ledai“ ūkinę veiklą vykdo adresu Marijampolės sav. Liudvinavo sen. Liepynų k. Ledo g. 3. Žemės sklypo, kurio unikalus Nr. 4400-3942-6298, pagrindinė naudojimo paskirties – kita, naudojimo būdas – pramonės ir sandėliavimo objektų teritorijos, teritorijos plotas – 2,0162 ha.</w:t>
              </w:r>
            </w:p>
            <w:p w:rsidR="0070685B" w:rsidRPr="000237A1" w:rsidRDefault="0070685B" w:rsidP="00B76DE8">
              <w:pPr>
                <w:ind w:firstLine="567"/>
                <w:jc w:val="both"/>
                <w:rPr>
                  <w:rFonts w:ascii="Times New Roman" w:hAnsi="Times New Roman"/>
                  <w:color w:val="000000" w:themeColor="text1"/>
                  <w:sz w:val="24"/>
                </w:rPr>
              </w:pPr>
              <w:r w:rsidRPr="000237A1">
                <w:rPr>
                  <w:rFonts w:ascii="Times New Roman" w:hAnsi="Times New Roman"/>
                  <w:color w:val="000000" w:themeColor="text1"/>
                  <w:sz w:val="24"/>
                </w:rPr>
                <w:t>Sklypas turi pilną infrastruktūrą: bendrovės teritorijoje yra vandentiekio, kanalizacijos, elektros tinklai.</w:t>
              </w:r>
            </w:p>
            <w:p w:rsidR="00B76DE8" w:rsidRPr="000237A1" w:rsidRDefault="00B76DE8" w:rsidP="00B76DE8">
              <w:pPr>
                <w:ind w:firstLine="567"/>
                <w:jc w:val="both"/>
                <w:rPr>
                  <w:rFonts w:ascii="Times New Roman" w:hAnsi="Times New Roman"/>
                  <w:color w:val="000000" w:themeColor="text1"/>
                  <w:sz w:val="24"/>
                  <w:lang w:eastAsia="lt-LT"/>
                </w:rPr>
              </w:pPr>
              <w:r w:rsidRPr="000237A1">
                <w:rPr>
                  <w:rFonts w:ascii="Times New Roman" w:eastAsiaTheme="minorHAnsi" w:hAnsi="Times New Roman"/>
                  <w:color w:val="000000" w:themeColor="text1"/>
                  <w:sz w:val="24"/>
                  <w:lang w:eastAsia="lt-LT"/>
                </w:rPr>
                <w:t>Pagal Marijampolės savivaldybės teritorijos bendrajį planą UAB „ICECO ledai“ teritorija patenka į teritoriją, kuri skirta pramonės plėtrai, kurioje yra išvystyta teritorijos inžinerinė infrastruktūra</w:t>
              </w:r>
              <w:r w:rsidR="001A3539" w:rsidRPr="000237A1">
                <w:rPr>
                  <w:rFonts w:ascii="Times New Roman" w:hAnsi="Times New Roman"/>
                  <w:color w:val="000000" w:themeColor="text1"/>
                  <w:sz w:val="24"/>
                  <w:lang w:eastAsia="lt-LT"/>
                </w:rPr>
                <w:t xml:space="preserve"> ( žr. </w:t>
              </w:r>
              <w:hyperlink r:id="rId10" w:history="1">
                <w:r w:rsidRPr="000237A1">
                  <w:rPr>
                    <w:rStyle w:val="Hyperlink"/>
                    <w:rFonts w:ascii="Times New Roman" w:hAnsi="Times New Roman"/>
                    <w:color w:val="000000" w:themeColor="text1"/>
                    <w:sz w:val="24"/>
                    <w:lang w:eastAsia="lt-LT"/>
                  </w:rPr>
                  <w:t>http://www.regia.lt/map/marijampoles</w:t>
                </w:r>
              </w:hyperlink>
              <w:r w:rsidR="001A3539" w:rsidRPr="000237A1">
                <w:rPr>
                  <w:rFonts w:ascii="Times New Roman" w:hAnsi="Times New Roman"/>
                  <w:color w:val="000000" w:themeColor="text1"/>
                  <w:sz w:val="24"/>
                  <w:lang w:eastAsia="lt-LT"/>
                </w:rPr>
                <w:t>).</w:t>
              </w:r>
            </w:p>
            <w:p w:rsidR="006853F9" w:rsidRDefault="00B76DE8" w:rsidP="00B76DE8">
              <w:pPr>
                <w:tabs>
                  <w:tab w:val="left" w:pos="1596"/>
                </w:tabs>
                <w:ind w:firstLine="567"/>
                <w:jc w:val="both"/>
                <w:rPr>
                  <w:rFonts w:ascii="Times New Roman" w:hAnsi="Times New Roman"/>
                  <w:color w:val="000000" w:themeColor="text1"/>
                  <w:sz w:val="24"/>
                </w:rPr>
              </w:pPr>
              <w:r w:rsidRPr="000237A1">
                <w:rPr>
                  <w:rFonts w:ascii="Times New Roman" w:hAnsi="Times New Roman"/>
                  <w:color w:val="000000" w:themeColor="text1"/>
                  <w:sz w:val="24"/>
                </w:rPr>
                <w:t>Sklypas nepatenka į saugomas, rekreacines teritorijas, jame nėra istorinių, kultūrinių ar archeologinių vertybių. Teritorijoje yra gamybiniai, sandėliavimo bei pagalbinės paskirties pastatai.</w:t>
              </w:r>
            </w:p>
            <w:p w:rsidR="00286699" w:rsidRPr="00286699" w:rsidRDefault="00286699" w:rsidP="00286699">
              <w:pPr>
                <w:ind w:firstLine="567"/>
                <w:jc w:val="both"/>
                <w:rPr>
                  <w:rFonts w:ascii="Times New Roman" w:hAnsi="Times New Roman"/>
                  <w:color w:val="000000" w:themeColor="text1"/>
                  <w:sz w:val="24"/>
                </w:rPr>
              </w:pPr>
              <w:r w:rsidRPr="00286699">
                <w:rPr>
                  <w:rFonts w:ascii="Times New Roman" w:hAnsi="Times New Roman"/>
                  <w:color w:val="000000" w:themeColor="text1"/>
                  <w:sz w:val="24"/>
                </w:rPr>
                <w:t xml:space="preserve">Planuojama naudojimo paskirtis ir būdas </w:t>
              </w:r>
              <w:r>
                <w:rPr>
                  <w:rFonts w:ascii="Times New Roman" w:hAnsi="Times New Roman"/>
                  <w:color w:val="000000" w:themeColor="text1"/>
                  <w:sz w:val="24"/>
                </w:rPr>
                <w:t xml:space="preserve">- </w:t>
              </w:r>
              <w:r w:rsidRPr="00286699">
                <w:rPr>
                  <w:rFonts w:ascii="Times New Roman" w:hAnsi="Times New Roman"/>
                  <w:color w:val="000000" w:themeColor="text1"/>
                  <w:sz w:val="24"/>
                </w:rPr>
                <w:t>žaliavinio pieno perdirbimo pajėgumų didinimas</w:t>
              </w:r>
              <w:r>
                <w:rPr>
                  <w:rFonts w:ascii="Times New Roman" w:hAnsi="Times New Roman"/>
                  <w:color w:val="000000" w:themeColor="text1"/>
                  <w:sz w:val="24"/>
                </w:rPr>
                <w:t xml:space="preserve">. </w:t>
              </w:r>
              <w:r w:rsidRPr="00286699">
                <w:rPr>
                  <w:rFonts w:ascii="Times New Roman" w:hAnsi="Times New Roman"/>
                  <w:color w:val="000000" w:themeColor="text1"/>
                  <w:sz w:val="24"/>
                </w:rPr>
                <w:t>Funkcinės zonos: žaliavinio pieno priėmimo zona, ledų gamybos zona, sandėliavimo ir logistikos zona</w:t>
              </w:r>
              <w:r>
                <w:rPr>
                  <w:rFonts w:ascii="Times New Roman" w:hAnsi="Times New Roman"/>
                  <w:color w:val="000000" w:themeColor="text1"/>
                  <w:sz w:val="24"/>
                </w:rPr>
                <w:t xml:space="preserve">. </w:t>
              </w:r>
              <w:r w:rsidRPr="00286699">
                <w:rPr>
                  <w:rFonts w:ascii="Times New Roman" w:hAnsi="Times New Roman"/>
                  <w:color w:val="000000" w:themeColor="text1"/>
                  <w:sz w:val="24"/>
                </w:rPr>
                <w:t>Planuojamas užstatyti žemės sklypo plotas 1200 m</w:t>
              </w:r>
              <w:r w:rsidRPr="00286699">
                <w:rPr>
                  <w:rFonts w:ascii="Times New Roman" w:hAnsi="Times New Roman"/>
                  <w:color w:val="000000" w:themeColor="text1"/>
                  <w:sz w:val="24"/>
                  <w:vertAlign w:val="superscript"/>
                </w:rPr>
                <w:t>2</w:t>
              </w:r>
              <w:r>
                <w:rPr>
                  <w:rFonts w:ascii="Times New Roman" w:hAnsi="Times New Roman"/>
                  <w:color w:val="000000" w:themeColor="text1"/>
                  <w:sz w:val="24"/>
                </w:rPr>
                <w:t>.</w:t>
              </w:r>
            </w:p>
            <w:p w:rsidR="00286699" w:rsidRPr="00B17139" w:rsidRDefault="00286699" w:rsidP="00286699">
              <w:pPr>
                <w:ind w:firstLine="567"/>
                <w:jc w:val="both"/>
                <w:rPr>
                  <w:rFonts w:ascii="Times New Roman" w:hAnsi="Times New Roman"/>
                  <w:color w:val="000000" w:themeColor="text1"/>
                  <w:sz w:val="24"/>
                </w:rPr>
              </w:pPr>
              <w:r w:rsidRPr="00286699">
                <w:rPr>
                  <w:rFonts w:ascii="Times New Roman" w:hAnsi="Times New Roman"/>
                  <w:color w:val="000000" w:themeColor="text1"/>
                  <w:sz w:val="24"/>
                </w:rPr>
                <w:t>Numatomi statiniai</w:t>
              </w:r>
              <w:r w:rsidR="00B17139">
                <w:rPr>
                  <w:rFonts w:ascii="Times New Roman" w:hAnsi="Times New Roman"/>
                  <w:color w:val="000000" w:themeColor="text1"/>
                  <w:sz w:val="24"/>
                </w:rPr>
                <w:t>: p</w:t>
              </w:r>
              <w:r w:rsidRPr="00286699">
                <w:rPr>
                  <w:rFonts w:ascii="Times New Roman" w:hAnsi="Times New Roman"/>
                  <w:color w:val="000000" w:themeColor="text1"/>
                  <w:sz w:val="24"/>
                </w:rPr>
                <w:t>ieno priėmimo stoginė 108 m</w:t>
              </w:r>
              <w:r w:rsidRPr="00B17139">
                <w:rPr>
                  <w:rFonts w:ascii="Times New Roman" w:hAnsi="Times New Roman"/>
                  <w:color w:val="000000" w:themeColor="text1"/>
                  <w:sz w:val="24"/>
                  <w:vertAlign w:val="superscript"/>
                </w:rPr>
                <w:t>2</w:t>
              </w:r>
              <w:r w:rsidRPr="00286699">
                <w:rPr>
                  <w:rFonts w:ascii="Times New Roman" w:hAnsi="Times New Roman"/>
                  <w:color w:val="000000" w:themeColor="text1"/>
                  <w:sz w:val="24"/>
                </w:rPr>
                <w:t xml:space="preserve">; ledų gamybos linijos patalpos </w:t>
              </w:r>
              <w:r w:rsidR="00B17139">
                <w:rPr>
                  <w:rFonts w:ascii="Times New Roman" w:hAnsi="Times New Roman"/>
                  <w:color w:val="000000" w:themeColor="text1"/>
                  <w:sz w:val="24"/>
                </w:rPr>
                <w:t>231 </w:t>
              </w:r>
              <w:r w:rsidRPr="00286699">
                <w:rPr>
                  <w:rFonts w:ascii="Times New Roman" w:hAnsi="Times New Roman"/>
                  <w:color w:val="000000" w:themeColor="text1"/>
                  <w:sz w:val="24"/>
                </w:rPr>
                <w:t>m</w:t>
              </w:r>
              <w:r w:rsidRPr="00B17139">
                <w:rPr>
                  <w:rFonts w:ascii="Times New Roman" w:hAnsi="Times New Roman"/>
                  <w:color w:val="000000" w:themeColor="text1"/>
                  <w:sz w:val="24"/>
                  <w:vertAlign w:val="superscript"/>
                </w:rPr>
                <w:t>2</w:t>
              </w:r>
              <w:r w:rsidRPr="00286699">
                <w:rPr>
                  <w:rFonts w:ascii="Times New Roman" w:hAnsi="Times New Roman"/>
                  <w:color w:val="000000" w:themeColor="text1"/>
                  <w:sz w:val="24"/>
                </w:rPr>
                <w:t>; Sandėliavimo</w:t>
              </w:r>
              <w:r w:rsidR="00B17139">
                <w:rPr>
                  <w:rFonts w:ascii="Times New Roman" w:hAnsi="Times New Roman"/>
                  <w:color w:val="000000" w:themeColor="text1"/>
                  <w:sz w:val="24"/>
                </w:rPr>
                <w:t xml:space="preserve"> </w:t>
              </w:r>
              <w:r w:rsidRPr="00286699">
                <w:rPr>
                  <w:rFonts w:ascii="Times New Roman" w:hAnsi="Times New Roman"/>
                  <w:color w:val="000000" w:themeColor="text1"/>
                  <w:sz w:val="24"/>
                </w:rPr>
                <w:t>-</w:t>
              </w:r>
              <w:r w:rsidR="00B17139">
                <w:rPr>
                  <w:rFonts w:ascii="Times New Roman" w:hAnsi="Times New Roman"/>
                  <w:color w:val="000000" w:themeColor="text1"/>
                  <w:sz w:val="24"/>
                </w:rPr>
                <w:t xml:space="preserve"> </w:t>
              </w:r>
              <w:r w:rsidRPr="00286699">
                <w:rPr>
                  <w:rFonts w:ascii="Times New Roman" w:hAnsi="Times New Roman"/>
                  <w:color w:val="000000" w:themeColor="text1"/>
                  <w:sz w:val="24"/>
                </w:rPr>
                <w:t>logistikos patalpos 840 m</w:t>
              </w:r>
              <w:r w:rsidRPr="00B17139">
                <w:rPr>
                  <w:rFonts w:ascii="Times New Roman" w:hAnsi="Times New Roman"/>
                  <w:color w:val="000000" w:themeColor="text1"/>
                  <w:sz w:val="24"/>
                  <w:vertAlign w:val="superscript"/>
                </w:rPr>
                <w:t>2</w:t>
              </w:r>
              <w:r w:rsidR="00B17139">
                <w:rPr>
                  <w:rFonts w:ascii="Times New Roman" w:hAnsi="Times New Roman"/>
                  <w:color w:val="000000" w:themeColor="text1"/>
                  <w:sz w:val="24"/>
                </w:rPr>
                <w:t>.</w:t>
              </w:r>
            </w:p>
            <w:p w:rsidR="00286699" w:rsidRPr="000237A1" w:rsidRDefault="00286699" w:rsidP="00B17139">
              <w:pPr>
                <w:ind w:firstLine="567"/>
                <w:jc w:val="both"/>
                <w:rPr>
                  <w:rFonts w:ascii="Times New Roman" w:hAnsi="Times New Roman"/>
                  <w:color w:val="000000" w:themeColor="text1"/>
                  <w:sz w:val="24"/>
                </w:rPr>
              </w:pPr>
              <w:r w:rsidRPr="00286699">
                <w:rPr>
                  <w:rFonts w:ascii="Times New Roman" w:hAnsi="Times New Roman"/>
                  <w:color w:val="000000" w:themeColor="text1"/>
                  <w:sz w:val="24"/>
                </w:rPr>
                <w:lastRenderedPageBreak/>
                <w:t>Reikiam inžinierinė infrastuktūra – pasinaudojant esamomis sklype, adresu Ledo 3, vandentiekio, nuotekų šalinimo, energijos ir kt. sistemomis bei susisiekimo komunikacijomis.</w:t>
              </w:r>
              <w:r w:rsidR="00B17139">
                <w:rPr>
                  <w:rFonts w:ascii="Times New Roman" w:hAnsi="Times New Roman"/>
                  <w:color w:val="000000" w:themeColor="text1"/>
                  <w:sz w:val="24"/>
                </w:rPr>
                <w:t xml:space="preserve"> </w:t>
              </w:r>
              <w:r w:rsidRPr="00B17139">
                <w:rPr>
                  <w:rFonts w:ascii="Times New Roman" w:hAnsi="Times New Roman"/>
                  <w:color w:val="000000" w:themeColor="text1"/>
                  <w:sz w:val="24"/>
                </w:rPr>
                <w:t>Griovimo darbai nenumatomi</w:t>
              </w:r>
              <w:r w:rsidR="00B17139">
                <w:rPr>
                  <w:rFonts w:ascii="Times New Roman" w:hAnsi="Times New Roman"/>
                  <w:color w:val="000000" w:themeColor="text1"/>
                  <w:sz w:val="24"/>
                </w:rPr>
                <w:t>.</w:t>
              </w:r>
            </w:p>
            <w:p w:rsidR="004D00B1" w:rsidRPr="00460AB9" w:rsidRDefault="006853F9" w:rsidP="00B76DE8">
              <w:pPr>
                <w:tabs>
                  <w:tab w:val="left" w:pos="1596"/>
                </w:tabs>
                <w:ind w:firstLine="567"/>
                <w:jc w:val="both"/>
                <w:rPr>
                  <w:rFonts w:ascii="Times New Roman" w:hAnsi="Times New Roman"/>
                  <w:color w:val="000000" w:themeColor="text1"/>
                  <w:sz w:val="24"/>
                </w:rPr>
              </w:pPr>
              <w:r w:rsidRPr="00460AB9">
                <w:rPr>
                  <w:rFonts w:ascii="Times New Roman" w:hAnsi="Times New Roman"/>
                  <w:color w:val="000000" w:themeColor="text1"/>
                  <w:sz w:val="24"/>
                </w:rPr>
                <w:t>Nekilnojamojo turto registro centrinio duomenų banko išrašo kop</w:t>
              </w:r>
              <w:r w:rsidR="0070685B" w:rsidRPr="00460AB9">
                <w:rPr>
                  <w:rFonts w:ascii="Times New Roman" w:hAnsi="Times New Roman"/>
                  <w:color w:val="000000" w:themeColor="text1"/>
                  <w:sz w:val="24"/>
                </w:rPr>
                <w:t xml:space="preserve">ija pateikta </w:t>
              </w:r>
              <w:r w:rsidR="00460AB9">
                <w:rPr>
                  <w:rFonts w:ascii="Times New Roman" w:hAnsi="Times New Roman"/>
                  <w:color w:val="000000" w:themeColor="text1"/>
                  <w:sz w:val="24"/>
                </w:rPr>
                <w:t>priede Nr. </w:t>
              </w:r>
              <w:r w:rsidR="0070685B" w:rsidRPr="00460AB9">
                <w:rPr>
                  <w:rFonts w:ascii="Times New Roman" w:hAnsi="Times New Roman"/>
                  <w:color w:val="000000" w:themeColor="text1"/>
                  <w:sz w:val="24"/>
                </w:rPr>
                <w:t>2.</w:t>
              </w:r>
            </w:p>
            <w:p w:rsidR="00850401" w:rsidRPr="000237A1" w:rsidRDefault="00CA212F" w:rsidP="00B76DE8">
              <w:pPr>
                <w:tabs>
                  <w:tab w:val="left" w:pos="1596"/>
                </w:tabs>
                <w:ind w:firstLine="567"/>
                <w:jc w:val="both"/>
                <w:rPr>
                  <w:rFonts w:ascii="Times New Roman" w:hAnsi="Times New Roman"/>
                  <w:color w:val="000000" w:themeColor="text1"/>
                  <w:sz w:val="24"/>
                </w:rPr>
              </w:pPr>
            </w:p>
          </w:sdtContent>
        </w:sdt>
        <w:sdt>
          <w:sdtPr>
            <w:rPr>
              <w:rFonts w:ascii="Verdana" w:eastAsia="Times New Roman" w:hAnsi="Verdana" w:cs="Times New Roman"/>
              <w:color w:val="000000"/>
              <w:sz w:val="18"/>
              <w:szCs w:val="24"/>
              <w:highlight w:val="yellow"/>
              <w:lang w:val="lt-LT"/>
            </w:rPr>
            <w:alias w:val="1 pr. 5 p."/>
            <w:tag w:val="part_6b5cfa93027f45689b354af0c89426a3"/>
            <w:id w:val="92523353"/>
          </w:sdtPr>
          <w:sdtEndPr>
            <w:rPr>
              <w:rFonts w:ascii="Times New Roman" w:eastAsiaTheme="minorHAnsi" w:hAnsi="Times New Roman" w:cstheme="minorBidi"/>
              <w:color w:val="auto"/>
              <w:sz w:val="24"/>
              <w:szCs w:val="22"/>
              <w:highlight w:val="none"/>
            </w:rPr>
          </w:sdtEndPr>
          <w:sdtContent>
            <w:p w:rsidR="00D062C5" w:rsidRPr="000237A1" w:rsidRDefault="00850401" w:rsidP="00D062C5">
              <w:pPr>
                <w:pStyle w:val="ListParagraph"/>
                <w:numPr>
                  <w:ilvl w:val="0"/>
                  <w:numId w:val="5"/>
                </w:numPr>
                <w:tabs>
                  <w:tab w:val="left" w:pos="993"/>
                </w:tabs>
                <w:spacing w:after="0"/>
                <w:ind w:left="0" w:firstLine="567"/>
                <w:jc w:val="both"/>
                <w:rPr>
                  <w:rFonts w:ascii="Times New Roman" w:hAnsi="Times New Roman"/>
                  <w:b/>
                  <w:sz w:val="24"/>
                  <w:lang w:val="lt-LT"/>
                </w:rPr>
              </w:pPr>
              <w:r w:rsidRPr="000237A1">
                <w:rPr>
                  <w:rFonts w:ascii="Times New Roman" w:hAnsi="Times New Roman"/>
                  <w:b/>
                  <w:sz w:val="24"/>
                  <w:lang w:val="lt-LT"/>
                </w:rPr>
                <w:t>Planuojamos ūkinės veiklos pobūdis: produkcija, technologijos ir pajėgumai (planuojant esamos veiklos plėtrą nurodyti ir v</w:t>
              </w:r>
              <w:r w:rsidRPr="000237A1">
                <w:rPr>
                  <w:rFonts w:ascii="Times New Roman" w:hAnsi="Times New Roman"/>
                  <w:b/>
                  <w:color w:val="000000"/>
                  <w:sz w:val="24"/>
                  <w:lang w:val="lt-LT"/>
                </w:rPr>
                <w:t>ykdomos veiklos technologijas ir pajėgumus).</w:t>
              </w:r>
            </w:p>
            <w:p w:rsidR="007735FF" w:rsidRDefault="007735FF" w:rsidP="007735FF">
              <w:pPr>
                <w:ind w:firstLine="567"/>
                <w:jc w:val="both"/>
                <w:rPr>
                  <w:rFonts w:ascii="Times New Roman" w:eastAsiaTheme="minorHAnsi" w:hAnsi="Times New Roman" w:cstheme="minorBidi"/>
                  <w:color w:val="auto"/>
                  <w:sz w:val="24"/>
                  <w:szCs w:val="22"/>
                </w:rPr>
              </w:pPr>
              <w:r w:rsidRPr="00C13551">
                <w:rPr>
                  <w:rFonts w:ascii="Times New Roman" w:eastAsiaTheme="minorHAnsi" w:hAnsi="Times New Roman" w:cstheme="minorBidi"/>
                  <w:color w:val="auto"/>
                  <w:sz w:val="24"/>
                  <w:szCs w:val="22"/>
                </w:rPr>
                <w:t xml:space="preserve">Įmonės turimi gamybiniai pajėgumai nulemia nepakankamas galimybes augti </w:t>
              </w:r>
              <w:proofErr w:type="gramStart"/>
              <w:r w:rsidRPr="00C13551">
                <w:rPr>
                  <w:rFonts w:ascii="Times New Roman" w:eastAsiaTheme="minorHAnsi" w:hAnsi="Times New Roman" w:cstheme="minorBidi"/>
                  <w:color w:val="auto"/>
                  <w:sz w:val="24"/>
                  <w:szCs w:val="22"/>
                </w:rPr>
                <w:t>pardavimų</w:t>
              </w:r>
              <w:proofErr w:type="gramEnd"/>
              <w:r w:rsidRPr="00C13551">
                <w:rPr>
                  <w:rFonts w:ascii="Times New Roman" w:eastAsiaTheme="minorHAnsi" w:hAnsi="Times New Roman" w:cstheme="minorBidi"/>
                  <w:color w:val="auto"/>
                  <w:sz w:val="24"/>
                  <w:szCs w:val="22"/>
                </w:rPr>
                <w:t xml:space="preserve"> apyvartai, didinti įmonės konkurencingumą rinkoje. Dėl šios priežasties kyla poreikis didinti turimus žaliavinio pieno perdirbimo pajėgumus, investuojant į naujus technologinius procesus, kas nulemia žaliavos priėmimo sąlygų gerinimo ir pagamintos produkcijos sandėliavimo plotų didinimo poreikį.</w:t>
              </w:r>
            </w:p>
            <w:p w:rsidR="007735FF" w:rsidRDefault="007735FF" w:rsidP="007735FF">
              <w:pPr>
                <w:ind w:firstLine="567"/>
                <w:jc w:val="both"/>
                <w:rPr>
                  <w:rFonts w:ascii="Times New Roman" w:eastAsiaTheme="minorHAnsi" w:hAnsi="Times New Roman" w:cstheme="minorBidi"/>
                  <w:color w:val="auto"/>
                  <w:sz w:val="24"/>
                  <w:szCs w:val="22"/>
                </w:rPr>
              </w:pPr>
              <w:r>
                <w:rPr>
                  <w:rFonts w:ascii="Times New Roman" w:eastAsiaTheme="minorHAnsi" w:hAnsi="Times New Roman" w:cstheme="minorBidi"/>
                  <w:color w:val="auto"/>
                  <w:sz w:val="24"/>
                  <w:szCs w:val="22"/>
                </w:rPr>
                <w:t xml:space="preserve">Projekto įgyvendinimo metu planuojama įsigyti ledų gamybos linija </w:t>
              </w:r>
              <w:r w:rsidRPr="00600A72">
                <w:rPr>
                  <w:rFonts w:ascii="Times New Roman" w:eastAsiaTheme="minorHAnsi" w:hAnsi="Times New Roman"/>
                  <w:sz w:val="24"/>
                </w:rPr>
                <w:t xml:space="preserve">(našumas </w:t>
              </w:r>
              <w:r w:rsidRPr="00600A72">
                <w:rPr>
                  <w:rFonts w:ascii="Times New Roman" w:hAnsi="Times New Roman"/>
                  <w:sz w:val="24"/>
                </w:rPr>
                <w:t>500</w:t>
              </w:r>
              <w:r>
                <w:rPr>
                  <w:rFonts w:ascii="Times New Roman" w:hAnsi="Times New Roman"/>
                  <w:sz w:val="24"/>
                </w:rPr>
                <w:t> </w:t>
              </w:r>
              <w:r w:rsidRPr="00600A72">
                <w:rPr>
                  <w:rFonts w:ascii="Times New Roman" w:eastAsiaTheme="minorHAnsi" w:hAnsi="Times New Roman"/>
                  <w:sz w:val="24"/>
                </w:rPr>
                <w:t>t/mėn</w:t>
              </w:r>
              <w:r w:rsidRPr="00600A72">
                <w:rPr>
                  <w:rFonts w:ascii="Times New Roman" w:hAnsi="Times New Roman"/>
                  <w:sz w:val="24"/>
                </w:rPr>
                <w:t>. ledų mišinio)</w:t>
              </w:r>
              <w:r>
                <w:rPr>
                  <w:rFonts w:ascii="Times New Roman" w:eastAsiaTheme="minorHAnsi" w:hAnsi="Times New Roman" w:cstheme="minorBidi"/>
                  <w:color w:val="auto"/>
                  <w:sz w:val="24"/>
                  <w:szCs w:val="22"/>
                </w:rPr>
                <w:t xml:space="preserve"> ir su ja susijusi įranga: talpos ledų mišiniui (padidėjusiam mišinio kiekiui talpinti), amoniakinė šaldymo kompresorinė (gamybos metu užtikrinti tinkamą šaldymo sistemą, montavimo vieta pažymėta pateiktame brėžinyje (žr. 1 pav.) pavadinimu „Kompresorinė“), rentgeno patikros sistema (siekiant gaminyje aptikti </w:t>
              </w:r>
              <w:proofErr w:type="spellStart"/>
              <w:r>
                <w:rPr>
                  <w:rFonts w:ascii="Times New Roman" w:eastAsiaTheme="minorHAnsi" w:hAnsi="Times New Roman" w:cstheme="minorBidi"/>
                  <w:color w:val="auto"/>
                  <w:sz w:val="24"/>
                  <w:szCs w:val="22"/>
                </w:rPr>
                <w:t>netinkams</w:t>
              </w:r>
              <w:proofErr w:type="spellEnd"/>
              <w:r>
                <w:rPr>
                  <w:rFonts w:ascii="Times New Roman" w:eastAsiaTheme="minorHAnsi" w:hAnsi="Times New Roman" w:cstheme="minorBidi"/>
                  <w:color w:val="auto"/>
                  <w:sz w:val="24"/>
                  <w:szCs w:val="22"/>
                </w:rPr>
                <w:t xml:space="preserve"> priemaišas), l</w:t>
              </w:r>
              <w:r w:rsidRPr="00D87AA3">
                <w:rPr>
                  <w:rFonts w:ascii="Times New Roman" w:eastAsiaTheme="minorHAnsi" w:hAnsi="Times New Roman" w:cstheme="minorBidi"/>
                  <w:color w:val="auto"/>
                  <w:sz w:val="24"/>
                  <w:szCs w:val="22"/>
                </w:rPr>
                <w:t>edų mišinio srautų paskirstymo linija</w:t>
              </w:r>
              <w:r>
                <w:rPr>
                  <w:rFonts w:ascii="Times New Roman" w:eastAsiaTheme="minorHAnsi" w:hAnsi="Times New Roman" w:cstheme="minorBidi"/>
                  <w:color w:val="auto"/>
                  <w:sz w:val="24"/>
                  <w:szCs w:val="22"/>
                </w:rPr>
                <w:t xml:space="preserve"> (siekiant tinkamai paskirstyti srautus, įrengti plovimo sistemą), dėžių išlankstymo transportavimo</w:t>
              </w:r>
              <w:r w:rsidRPr="00D87AA3">
                <w:rPr>
                  <w:rFonts w:ascii="Times New Roman" w:eastAsiaTheme="minorHAnsi" w:hAnsi="Times New Roman" w:cstheme="minorBidi"/>
                  <w:color w:val="auto"/>
                  <w:sz w:val="24"/>
                  <w:szCs w:val="22"/>
                </w:rPr>
                <w:t xml:space="preserve"> įranga</w:t>
              </w:r>
              <w:r>
                <w:rPr>
                  <w:rFonts w:ascii="Times New Roman" w:eastAsiaTheme="minorHAnsi" w:hAnsi="Times New Roman" w:cstheme="minorBidi"/>
                  <w:color w:val="auto"/>
                  <w:sz w:val="24"/>
                  <w:szCs w:val="22"/>
                </w:rPr>
                <w:t xml:space="preserve"> (užtikrinti tinkamą pagamintos produkcijos pakavimo sistemą). Padidėjusiems pagamintos produkcijos srautams sandėlyje apdoroti planuojama įsigyti krautuvą ir įdiegti sandėlio valdymo programą. </w:t>
              </w:r>
            </w:p>
            <w:p w:rsidR="007735FF" w:rsidRPr="009E49D6" w:rsidRDefault="007735FF" w:rsidP="007735FF">
              <w:pPr>
                <w:ind w:firstLine="567"/>
                <w:jc w:val="both"/>
                <w:rPr>
                  <w:rFonts w:ascii="Times New Roman" w:hAnsi="Times New Roman"/>
                  <w:sz w:val="24"/>
                </w:rPr>
              </w:pPr>
              <w:r>
                <w:rPr>
                  <w:rFonts w:ascii="Times New Roman" w:eastAsiaTheme="minorHAnsi" w:hAnsi="Times New Roman" w:cstheme="minorBidi"/>
                  <w:color w:val="auto"/>
                  <w:sz w:val="24"/>
                  <w:szCs w:val="22"/>
                </w:rPr>
                <w:t xml:space="preserve">Dėl naujos ledų gamybos įrangos įsigijimo atsiranda poreikis pastatyti pastatą, kuriame bus montuojama nauja gamybos linija. Taip pat padidėjus gamybai, didėja ir žaliavinio pieno tiekimo poreikis, todėl, siekiant užtikrinti Valstybinės maisto ir veterinarijos tarnybos keliamus reikalavimus, bus pastatytas pieno priėmimo punktas. Dėl padidėjusio pagamintos produkcijos kiekio reikalinga pastatyti papildomus sandėlius. Atsižvelgiant į aukščiau pateiktas priežastis, projekto įgyvendinimo metu planuojami šie statybos darbai </w:t>
              </w:r>
              <w:proofErr w:type="gramStart"/>
              <w:r>
                <w:rPr>
                  <w:rFonts w:ascii="Times New Roman" w:eastAsiaTheme="minorHAnsi" w:hAnsi="Times New Roman" w:cstheme="minorBidi"/>
                  <w:color w:val="auto"/>
                  <w:sz w:val="24"/>
                  <w:szCs w:val="22"/>
                </w:rPr>
                <w:t>(</w:t>
              </w:r>
              <w:proofErr w:type="gramEnd"/>
              <w:r>
                <w:rPr>
                  <w:rFonts w:ascii="Times New Roman" w:eastAsiaTheme="minorHAnsi" w:hAnsi="Times New Roman" w:cstheme="minorBidi"/>
                  <w:color w:val="auto"/>
                  <w:sz w:val="24"/>
                  <w:szCs w:val="22"/>
                </w:rPr>
                <w:t xml:space="preserve">žr. 1 paveikslo užbrūkšniuotus plotus. </w:t>
              </w:r>
              <w:r>
                <w:rPr>
                  <w:rFonts w:ascii="Times New Roman" w:hAnsi="Times New Roman"/>
                  <w:sz w:val="24"/>
                </w:rPr>
                <w:t>Esamas pastato vaizdas pateikiamas 2 paveiksle</w:t>
              </w:r>
              <w:r>
                <w:rPr>
                  <w:rFonts w:ascii="Times New Roman" w:eastAsiaTheme="minorHAnsi" w:hAnsi="Times New Roman" w:cstheme="minorBidi"/>
                  <w:color w:val="auto"/>
                  <w:sz w:val="24"/>
                  <w:szCs w:val="22"/>
                </w:rPr>
                <w:t>):</w:t>
              </w:r>
            </w:p>
            <w:p w:rsidR="007735FF" w:rsidRDefault="007735FF" w:rsidP="007735FF">
              <w:pPr>
                <w:pStyle w:val="ListParagraph"/>
                <w:numPr>
                  <w:ilvl w:val="0"/>
                  <w:numId w:val="16"/>
                </w:numPr>
                <w:spacing w:before="13"/>
                <w:ind w:left="840"/>
                <w:jc w:val="both"/>
                <w:rPr>
                  <w:rFonts w:ascii="Times New Roman" w:hAnsi="Times New Roman"/>
                  <w:sz w:val="24"/>
                  <w:lang w:val="lt-LT"/>
                </w:rPr>
              </w:pPr>
              <w:r w:rsidRPr="00600A72">
                <w:rPr>
                  <w:rFonts w:ascii="Times New Roman" w:hAnsi="Times New Roman"/>
                  <w:sz w:val="24"/>
                  <w:lang w:val="lt-LT"/>
                </w:rPr>
                <w:t xml:space="preserve">šiaurinėje pastato pusėje pastatyti stoginę, kurioje būtų pieno priėmimo punktas </w:t>
              </w:r>
              <w:proofErr w:type="gramStart"/>
              <w:r w:rsidRPr="00600A72">
                <w:rPr>
                  <w:rFonts w:ascii="Times New Roman" w:hAnsi="Times New Roman"/>
                  <w:sz w:val="24"/>
                  <w:lang w:val="lt-LT"/>
                </w:rPr>
                <w:t>(</w:t>
              </w:r>
              <w:proofErr w:type="gramEnd"/>
              <w:r w:rsidRPr="00600A72">
                <w:rPr>
                  <w:rFonts w:ascii="Times New Roman" w:hAnsi="Times New Roman"/>
                  <w:sz w:val="24"/>
                  <w:lang w:val="lt-LT"/>
                </w:rPr>
                <w:t xml:space="preserve">ilgis 18 m, plotis 6 m., aukštis 5 m). </w:t>
              </w:r>
              <w:r>
                <w:rPr>
                  <w:rFonts w:ascii="Times New Roman" w:hAnsi="Times New Roman"/>
                  <w:sz w:val="24"/>
                  <w:lang w:val="lt-LT"/>
                </w:rPr>
                <w:t>S</w:t>
              </w:r>
              <w:r w:rsidRPr="00600A72">
                <w:rPr>
                  <w:rFonts w:ascii="Times New Roman" w:hAnsi="Times New Roman"/>
                  <w:sz w:val="24"/>
                  <w:lang w:val="lt-LT"/>
                </w:rPr>
                <w:t xml:space="preserve">toginė atvira, be sienų. Galimybė įvažiuoti į pieno priėmimo punktą </w:t>
              </w:r>
              <w:proofErr w:type="spellStart"/>
              <w:r w:rsidRPr="00600A72">
                <w:rPr>
                  <w:rFonts w:ascii="Times New Roman" w:hAnsi="Times New Roman"/>
                  <w:sz w:val="24"/>
                  <w:lang w:val="lt-LT"/>
                </w:rPr>
                <w:t>pienvežiui</w:t>
              </w:r>
              <w:proofErr w:type="spellEnd"/>
              <w:r w:rsidRPr="00600A72">
                <w:rPr>
                  <w:rFonts w:ascii="Times New Roman" w:hAnsi="Times New Roman"/>
                  <w:sz w:val="24"/>
                  <w:lang w:val="lt-LT"/>
                </w:rPr>
                <w:t xml:space="preserve"> su priekaba arba be jos iš rytinės pusės atbula eiga. Grindys betoninės su trapais nuotekoms, nuotekų nuvedimas į lietaus kanalizacijos tinklus, turinčius naftos produktų gaudyklę. Numatytas reikiamas kiekis vandentiekio čiaupų </w:t>
              </w:r>
              <w:proofErr w:type="spellStart"/>
              <w:r w:rsidRPr="00600A72">
                <w:rPr>
                  <w:rFonts w:ascii="Times New Roman" w:hAnsi="Times New Roman"/>
                  <w:sz w:val="24"/>
                  <w:lang w:val="lt-LT"/>
                </w:rPr>
                <w:t>pienvežių</w:t>
              </w:r>
              <w:proofErr w:type="spellEnd"/>
              <w:r w:rsidRPr="00600A72">
                <w:rPr>
                  <w:rFonts w:ascii="Times New Roman" w:hAnsi="Times New Roman"/>
                  <w:sz w:val="24"/>
                  <w:lang w:val="lt-LT"/>
                </w:rPr>
                <w:t xml:space="preserve"> apiplovimui ir grindų plovimui. Stoginė vertikalia užuolaida perskirta į dvi zonas: </w:t>
              </w:r>
              <w:proofErr w:type="spellStart"/>
              <w:r w:rsidRPr="00600A72">
                <w:rPr>
                  <w:rFonts w:ascii="Times New Roman" w:hAnsi="Times New Roman"/>
                  <w:sz w:val="24"/>
                  <w:lang w:val="lt-LT"/>
                </w:rPr>
                <w:t>pienvežių</w:t>
              </w:r>
              <w:proofErr w:type="spellEnd"/>
              <w:r w:rsidRPr="00600A72">
                <w:rPr>
                  <w:rFonts w:ascii="Times New Roman" w:hAnsi="Times New Roman"/>
                  <w:sz w:val="24"/>
                  <w:lang w:val="lt-LT"/>
                </w:rPr>
                <w:t xml:space="preserve"> apiplovimo ir pieno priėmimo</w:t>
              </w:r>
              <w:r>
                <w:rPr>
                  <w:rFonts w:ascii="Times New Roman" w:hAnsi="Times New Roman"/>
                  <w:sz w:val="24"/>
                  <w:lang w:val="lt-LT"/>
                </w:rPr>
                <w:t xml:space="preserve">. Stoginės vieta pažymėta pateiktame brėžinyje </w:t>
              </w:r>
              <w:r>
                <w:rPr>
                  <w:rFonts w:ascii="Times New Roman" w:hAnsi="Times New Roman"/>
                  <w:sz w:val="24"/>
                </w:rPr>
                <w:t>(</w:t>
              </w:r>
              <w:proofErr w:type="spellStart"/>
              <w:r>
                <w:rPr>
                  <w:rFonts w:ascii="Times New Roman" w:hAnsi="Times New Roman"/>
                  <w:sz w:val="24"/>
                </w:rPr>
                <w:t>žr</w:t>
              </w:r>
              <w:proofErr w:type="spellEnd"/>
              <w:r>
                <w:rPr>
                  <w:rFonts w:ascii="Times New Roman" w:hAnsi="Times New Roman"/>
                  <w:sz w:val="24"/>
                </w:rPr>
                <w:t xml:space="preserve">. 1 </w:t>
              </w:r>
              <w:proofErr w:type="spellStart"/>
              <w:r>
                <w:rPr>
                  <w:rFonts w:ascii="Times New Roman" w:hAnsi="Times New Roman"/>
                  <w:sz w:val="24"/>
                </w:rPr>
                <w:t>pav</w:t>
              </w:r>
              <w:proofErr w:type="spellEnd"/>
              <w:r>
                <w:rPr>
                  <w:rFonts w:ascii="Times New Roman" w:hAnsi="Times New Roman"/>
                  <w:sz w:val="24"/>
                </w:rPr>
                <w:t>.)</w:t>
              </w:r>
              <w:proofErr w:type="gramStart"/>
              <w:r>
                <w:rPr>
                  <w:rFonts w:ascii="Times New Roman" w:hAnsi="Times New Roman"/>
                  <w:sz w:val="24"/>
                </w:rPr>
                <w:t xml:space="preserve"> </w:t>
              </w:r>
              <w:r>
                <w:rPr>
                  <w:rFonts w:ascii="Times New Roman" w:hAnsi="Times New Roman"/>
                  <w:sz w:val="24"/>
                  <w:lang w:val="lt-LT"/>
                </w:rPr>
                <w:t xml:space="preserve"> </w:t>
              </w:r>
              <w:proofErr w:type="gramEnd"/>
              <w:r>
                <w:rPr>
                  <w:rFonts w:ascii="Times New Roman" w:hAnsi="Times New Roman"/>
                  <w:sz w:val="24"/>
                  <w:lang w:val="lt-LT"/>
                </w:rPr>
                <w:t>pavadinimu „Pieno stoginė“</w:t>
              </w:r>
              <w:r w:rsidRPr="00600A72">
                <w:rPr>
                  <w:rFonts w:ascii="Times New Roman" w:hAnsi="Times New Roman"/>
                  <w:sz w:val="24"/>
                  <w:lang w:val="lt-LT"/>
                </w:rPr>
                <w:t>;</w:t>
              </w:r>
            </w:p>
            <w:p w:rsidR="007735FF" w:rsidRPr="00D87AA3" w:rsidRDefault="007735FF" w:rsidP="007735FF">
              <w:pPr>
                <w:pStyle w:val="ListParagraph"/>
                <w:numPr>
                  <w:ilvl w:val="0"/>
                  <w:numId w:val="16"/>
                </w:numPr>
                <w:spacing w:after="0"/>
                <w:ind w:left="840"/>
                <w:jc w:val="both"/>
                <w:rPr>
                  <w:rFonts w:ascii="Times New Roman" w:hAnsi="Times New Roman"/>
                  <w:sz w:val="24"/>
                  <w:lang w:val="lt-LT"/>
                </w:rPr>
              </w:pPr>
              <w:r w:rsidRPr="00600A72">
                <w:rPr>
                  <w:rFonts w:ascii="Times New Roman" w:hAnsi="Times New Roman"/>
                  <w:sz w:val="24"/>
                  <w:lang w:val="lt-LT"/>
                </w:rPr>
                <w:t xml:space="preserve">pietinėje pastato pusėje </w:t>
              </w:r>
              <w:proofErr w:type="gramStart"/>
              <w:r w:rsidRPr="00600A72">
                <w:rPr>
                  <w:rFonts w:ascii="Times New Roman" w:hAnsi="Times New Roman"/>
                  <w:sz w:val="24"/>
                  <w:lang w:val="lt-LT"/>
                </w:rPr>
                <w:t>-</w:t>
              </w:r>
              <w:proofErr w:type="gramEnd"/>
              <w:r w:rsidRPr="00600A72">
                <w:rPr>
                  <w:rFonts w:ascii="Times New Roman" w:hAnsi="Times New Roman"/>
                  <w:sz w:val="24"/>
                  <w:lang w:val="lt-LT"/>
                </w:rPr>
                <w:t xml:space="preserve"> trijų aukštų p</w:t>
              </w:r>
              <w:r>
                <w:rPr>
                  <w:rFonts w:ascii="Times New Roman" w:hAnsi="Times New Roman"/>
                  <w:sz w:val="24"/>
                  <w:lang w:val="lt-LT"/>
                </w:rPr>
                <w:t>astatas</w:t>
              </w:r>
              <w:r w:rsidRPr="00600A72">
                <w:rPr>
                  <w:rFonts w:ascii="Times New Roman" w:hAnsi="Times New Roman"/>
                  <w:sz w:val="24"/>
                  <w:lang w:val="lt-LT"/>
                </w:rPr>
                <w:t xml:space="preserve"> naujai ledų gamybos linijai. Pamatai, grindys monolitinio gelžbetonio tipo, iki grindų užpilta žvyru. Metalinės laikančiosios konstrukcijos, sienos daugiasluoksnių plokščių, plastikiniai nevarstomi langai, stogas daugiasluoksnių plokščių, stogo išorė padengta metaline stogine danga. Pirmame aukšte </w:t>
              </w:r>
              <w:proofErr w:type="gramStart"/>
              <w:r w:rsidRPr="00600A72">
                <w:rPr>
                  <w:rFonts w:ascii="Times New Roman" w:hAnsi="Times New Roman"/>
                  <w:sz w:val="24"/>
                  <w:lang w:val="lt-LT"/>
                </w:rPr>
                <w:t>-</w:t>
              </w:r>
              <w:proofErr w:type="gramEnd"/>
              <w:r w:rsidRPr="00600A72">
                <w:rPr>
                  <w:rFonts w:ascii="Times New Roman" w:hAnsi="Times New Roman"/>
                  <w:sz w:val="24"/>
                  <w:lang w:val="lt-LT"/>
                </w:rPr>
                <w:t xml:space="preserve"> patalpa (25 m</w:t>
              </w:r>
              <w:r w:rsidRPr="00600A72">
                <w:rPr>
                  <w:rFonts w:ascii="Times New Roman" w:hAnsi="Times New Roman"/>
                  <w:sz w:val="24"/>
                  <w:vertAlign w:val="superscript"/>
                  <w:lang w:val="lt-LT"/>
                </w:rPr>
                <w:t>2</w:t>
              </w:r>
              <w:r w:rsidRPr="00600A72">
                <w:rPr>
                  <w:rFonts w:ascii="Times New Roman" w:hAnsi="Times New Roman"/>
                  <w:sz w:val="24"/>
                  <w:lang w:val="lt-LT"/>
                </w:rPr>
                <w:t>) žaliavos laikymo tankams (2 po 12 m</w:t>
              </w:r>
              <w:r w:rsidRPr="00600A72">
                <w:rPr>
                  <w:rFonts w:ascii="Times New Roman" w:hAnsi="Times New Roman"/>
                  <w:sz w:val="24"/>
                  <w:vertAlign w:val="superscript"/>
                  <w:lang w:val="lt-LT"/>
                </w:rPr>
                <w:t>3</w:t>
              </w:r>
              <w:r w:rsidRPr="00600A72">
                <w:rPr>
                  <w:rFonts w:ascii="Times New Roman" w:hAnsi="Times New Roman"/>
                  <w:sz w:val="24"/>
                  <w:lang w:val="lt-LT"/>
                </w:rPr>
                <w:t>), ledų linijos patalpa (150 m</w:t>
              </w:r>
              <w:r w:rsidRPr="00600A72">
                <w:rPr>
                  <w:rFonts w:ascii="Times New Roman" w:hAnsi="Times New Roman"/>
                  <w:sz w:val="24"/>
                  <w:vertAlign w:val="superscript"/>
                  <w:lang w:val="lt-LT"/>
                </w:rPr>
                <w:t>2</w:t>
              </w:r>
              <w:r w:rsidRPr="00600A72">
                <w:rPr>
                  <w:rFonts w:ascii="Times New Roman" w:hAnsi="Times New Roman"/>
                  <w:sz w:val="24"/>
                  <w:lang w:val="lt-LT"/>
                </w:rPr>
                <w:t xml:space="preserve">). Antras aukštas </w:t>
              </w:r>
              <w:proofErr w:type="gramStart"/>
              <w:r w:rsidRPr="00600A72">
                <w:rPr>
                  <w:rFonts w:ascii="Times New Roman" w:hAnsi="Times New Roman"/>
                  <w:sz w:val="24"/>
                  <w:lang w:val="lt-LT"/>
                </w:rPr>
                <w:t>-</w:t>
              </w:r>
              <w:proofErr w:type="gramEnd"/>
              <w:r w:rsidRPr="00600A72">
                <w:rPr>
                  <w:rFonts w:ascii="Times New Roman" w:hAnsi="Times New Roman"/>
                  <w:sz w:val="24"/>
                  <w:lang w:val="lt-LT"/>
                </w:rPr>
                <w:t xml:space="preserve"> dirbtuvė įrangos derintojams, techninė, ventiliacinės įrangos patalpa</w:t>
              </w:r>
              <w:r w:rsidRPr="00D87AA3">
                <w:rPr>
                  <w:rFonts w:ascii="Times New Roman" w:hAnsi="Times New Roman"/>
                  <w:sz w:val="24"/>
                  <w:lang w:val="lt-LT"/>
                </w:rPr>
                <w:t xml:space="preserve">. Trečias aukštas </w:t>
              </w:r>
              <w:proofErr w:type="gramStart"/>
              <w:r w:rsidRPr="00D87AA3">
                <w:rPr>
                  <w:rFonts w:ascii="Times New Roman" w:hAnsi="Times New Roman"/>
                  <w:sz w:val="24"/>
                  <w:lang w:val="lt-LT"/>
                </w:rPr>
                <w:t>-</w:t>
              </w:r>
              <w:proofErr w:type="gramEnd"/>
              <w:r w:rsidRPr="00D87AA3">
                <w:rPr>
                  <w:rFonts w:ascii="Times New Roman" w:hAnsi="Times New Roman"/>
                  <w:sz w:val="24"/>
                  <w:lang w:val="lt-LT"/>
                </w:rPr>
                <w:t xml:space="preserve"> esamų garintuvų montavimo vietą su ap</w:t>
              </w:r>
              <w:r>
                <w:rPr>
                  <w:rFonts w:ascii="Times New Roman" w:hAnsi="Times New Roman"/>
                  <w:sz w:val="24"/>
                  <w:lang w:val="lt-LT"/>
                </w:rPr>
                <w:t xml:space="preserve">sauga nuo skleidžiamo triukšmo. Pastato naujai gamybos linijai vieta pažymėta pateiktame brėžinyje </w:t>
              </w:r>
              <w:r>
                <w:rPr>
                  <w:rFonts w:ascii="Times New Roman" w:hAnsi="Times New Roman"/>
                  <w:sz w:val="24"/>
                </w:rPr>
                <w:t>(</w:t>
              </w:r>
              <w:proofErr w:type="spellStart"/>
              <w:r>
                <w:rPr>
                  <w:rFonts w:ascii="Times New Roman" w:hAnsi="Times New Roman"/>
                  <w:sz w:val="24"/>
                </w:rPr>
                <w:t>žr</w:t>
              </w:r>
              <w:proofErr w:type="spellEnd"/>
              <w:r>
                <w:rPr>
                  <w:rFonts w:ascii="Times New Roman" w:hAnsi="Times New Roman"/>
                  <w:sz w:val="24"/>
                </w:rPr>
                <w:t xml:space="preserve">. 1 </w:t>
              </w:r>
              <w:proofErr w:type="spellStart"/>
              <w:r>
                <w:rPr>
                  <w:rFonts w:ascii="Times New Roman" w:hAnsi="Times New Roman"/>
                  <w:sz w:val="24"/>
                </w:rPr>
                <w:t>pav</w:t>
              </w:r>
              <w:proofErr w:type="spellEnd"/>
              <w:r>
                <w:rPr>
                  <w:rFonts w:ascii="Times New Roman" w:hAnsi="Times New Roman"/>
                  <w:sz w:val="24"/>
                </w:rPr>
                <w:t>.)</w:t>
              </w:r>
              <w:proofErr w:type="gramStart"/>
              <w:r>
                <w:rPr>
                  <w:rFonts w:ascii="Times New Roman" w:hAnsi="Times New Roman"/>
                  <w:sz w:val="24"/>
                </w:rPr>
                <w:t xml:space="preserve"> </w:t>
              </w:r>
              <w:r>
                <w:rPr>
                  <w:rFonts w:ascii="Times New Roman" w:hAnsi="Times New Roman"/>
                  <w:sz w:val="24"/>
                  <w:lang w:val="lt-LT"/>
                </w:rPr>
                <w:t xml:space="preserve"> </w:t>
              </w:r>
              <w:proofErr w:type="gramEnd"/>
              <w:r>
                <w:rPr>
                  <w:rFonts w:ascii="Times New Roman" w:hAnsi="Times New Roman"/>
                  <w:sz w:val="24"/>
                  <w:lang w:val="lt-LT"/>
                </w:rPr>
                <w:t>pavadinimu „Ledų linija“;</w:t>
              </w:r>
            </w:p>
            <w:p w:rsidR="007735FF" w:rsidRDefault="007735FF" w:rsidP="007735FF">
              <w:pPr>
                <w:pStyle w:val="ListParagraph"/>
                <w:numPr>
                  <w:ilvl w:val="0"/>
                  <w:numId w:val="16"/>
                </w:numPr>
                <w:spacing w:after="0"/>
                <w:ind w:left="840"/>
                <w:jc w:val="both"/>
                <w:rPr>
                  <w:rFonts w:ascii="Times New Roman" w:hAnsi="Times New Roman"/>
                  <w:sz w:val="24"/>
                  <w:lang w:val="lt-LT"/>
                </w:rPr>
              </w:pPr>
              <w:r w:rsidRPr="00D87AA3">
                <w:rPr>
                  <w:rFonts w:ascii="Times New Roman" w:hAnsi="Times New Roman"/>
                  <w:sz w:val="24"/>
                  <w:lang w:val="lt-LT"/>
                </w:rPr>
                <w:t xml:space="preserve">šiaurinėje pastato pusėje – produkcijos sandėliavimo </w:t>
              </w:r>
              <w:proofErr w:type="gramStart"/>
              <w:r w:rsidRPr="00D87AA3">
                <w:rPr>
                  <w:rFonts w:ascii="Times New Roman" w:hAnsi="Times New Roman"/>
                  <w:sz w:val="24"/>
                  <w:lang w:val="lt-LT"/>
                </w:rPr>
                <w:t>-</w:t>
              </w:r>
              <w:proofErr w:type="gramEnd"/>
              <w:r w:rsidRPr="00D87AA3">
                <w:rPr>
                  <w:rFonts w:ascii="Times New Roman" w:hAnsi="Times New Roman"/>
                  <w:sz w:val="24"/>
                  <w:lang w:val="lt-LT"/>
                </w:rPr>
                <w:t xml:space="preserve"> logistikos p</w:t>
              </w:r>
              <w:r>
                <w:rPr>
                  <w:rFonts w:ascii="Times New Roman" w:hAnsi="Times New Roman"/>
                  <w:sz w:val="24"/>
                  <w:lang w:val="lt-LT"/>
                </w:rPr>
                <w:t>astatas</w:t>
              </w:r>
              <w:r w:rsidRPr="00D87AA3">
                <w:rPr>
                  <w:rFonts w:ascii="Times New Roman" w:hAnsi="Times New Roman"/>
                  <w:sz w:val="24"/>
                  <w:lang w:val="lt-LT"/>
                </w:rPr>
                <w:t xml:space="preserve">. Pamatai, grindys monolitinio gelžbetonio tipo, su optimaliu oro tarpų saugančiu nuo grunto peršalimo ir galimybe patekti apžiūrai ir remontui po grindimis. Metalinės </w:t>
              </w:r>
              <w:r w:rsidRPr="00D87AA3">
                <w:rPr>
                  <w:rFonts w:ascii="Times New Roman" w:hAnsi="Times New Roman"/>
                  <w:sz w:val="24"/>
                  <w:lang w:val="lt-LT"/>
                </w:rPr>
                <w:lastRenderedPageBreak/>
                <w:t xml:space="preserve">laikančiosios konstrukcijos. Sienos daugiasluoksnių plokščių, plastikiniai nevarstomi langai, stogas daugiasluoksnių plokščių, stogo išorė padengta metaline stogine danga. Pirmas aukštas </w:t>
              </w:r>
              <w:proofErr w:type="gramStart"/>
              <w:r w:rsidRPr="00D87AA3">
                <w:rPr>
                  <w:rFonts w:ascii="Times New Roman" w:hAnsi="Times New Roman"/>
                  <w:sz w:val="24"/>
                  <w:lang w:val="lt-LT"/>
                </w:rPr>
                <w:t>-</w:t>
              </w:r>
              <w:proofErr w:type="gramEnd"/>
              <w:r w:rsidRPr="00D87AA3">
                <w:rPr>
                  <w:rFonts w:ascii="Times New Roman" w:hAnsi="Times New Roman"/>
                  <w:sz w:val="24"/>
                  <w:lang w:val="lt-LT"/>
                </w:rPr>
                <w:t xml:space="preserve"> šalto (iki -25</w:t>
              </w:r>
              <w:r w:rsidRPr="00D87AA3">
                <w:rPr>
                  <w:rFonts w:ascii="Times New Roman" w:hAnsi="Times New Roman"/>
                  <w:sz w:val="24"/>
                  <w:vertAlign w:val="superscript"/>
                  <w:lang w:val="lt-LT"/>
                </w:rPr>
                <w:t>o</w:t>
              </w:r>
              <w:r w:rsidRPr="00D87AA3">
                <w:rPr>
                  <w:rFonts w:ascii="Times New Roman" w:hAnsi="Times New Roman"/>
                  <w:sz w:val="24"/>
                  <w:lang w:val="lt-LT"/>
                </w:rPr>
                <w:t xml:space="preserve"> C) sandėliavimo patalpos, aukštis 9 m, technologiniai koridoriai (palaikant 0</w:t>
              </w:r>
              <w:r w:rsidRPr="00D87AA3">
                <w:rPr>
                  <w:rFonts w:ascii="Times New Roman" w:hAnsi="Times New Roman"/>
                  <w:sz w:val="24"/>
                  <w:vertAlign w:val="superscript"/>
                  <w:lang w:val="lt-LT"/>
                </w:rPr>
                <w:t>o</w:t>
              </w:r>
              <w:r w:rsidRPr="00D87AA3">
                <w:rPr>
                  <w:rFonts w:ascii="Times New Roman" w:hAnsi="Times New Roman"/>
                  <w:sz w:val="24"/>
                  <w:lang w:val="lt-LT"/>
                </w:rPr>
                <w:t>C - +5</w:t>
              </w:r>
              <w:r w:rsidRPr="00D87AA3">
                <w:rPr>
                  <w:rFonts w:ascii="Times New Roman" w:hAnsi="Times New Roman"/>
                  <w:sz w:val="24"/>
                  <w:vertAlign w:val="superscript"/>
                  <w:lang w:val="lt-LT"/>
                </w:rPr>
                <w:t>o</w:t>
              </w:r>
              <w:r w:rsidRPr="00D87AA3">
                <w:rPr>
                  <w:rFonts w:ascii="Times New Roman" w:hAnsi="Times New Roman"/>
                  <w:sz w:val="24"/>
                  <w:lang w:val="lt-LT"/>
                </w:rPr>
                <w:t xml:space="preserve"> C temperatūrą) sandėliavimo, krovimo procesams atlikti. Dvi pakrovimo </w:t>
              </w:r>
              <w:proofErr w:type="gramStart"/>
              <w:r w:rsidRPr="00D87AA3">
                <w:rPr>
                  <w:rFonts w:ascii="Times New Roman" w:hAnsi="Times New Roman"/>
                  <w:sz w:val="24"/>
                  <w:lang w:val="lt-LT"/>
                </w:rPr>
                <w:t>-</w:t>
              </w:r>
              <w:proofErr w:type="gramEnd"/>
              <w:r w:rsidRPr="00D87AA3">
                <w:rPr>
                  <w:rFonts w:ascii="Times New Roman" w:hAnsi="Times New Roman"/>
                  <w:sz w:val="24"/>
                  <w:lang w:val="lt-LT"/>
                </w:rPr>
                <w:t xml:space="preserve"> iškrovimo rampos su </w:t>
              </w:r>
              <w:proofErr w:type="spellStart"/>
              <w:r w:rsidRPr="00D87AA3">
                <w:rPr>
                  <w:rFonts w:ascii="Times New Roman" w:hAnsi="Times New Roman"/>
                  <w:sz w:val="24"/>
                  <w:lang w:val="lt-LT"/>
                </w:rPr>
                <w:t>dokiniais</w:t>
              </w:r>
              <w:proofErr w:type="spellEnd"/>
              <w:r w:rsidRPr="00D87AA3">
                <w:rPr>
                  <w:rFonts w:ascii="Times New Roman" w:hAnsi="Times New Roman"/>
                  <w:sz w:val="24"/>
                  <w:lang w:val="lt-LT"/>
                </w:rPr>
                <w:t xml:space="preserve"> nameliais, skirtais šaltų produktų krovimui. Antras aukštas </w:t>
              </w:r>
              <w:proofErr w:type="gramStart"/>
              <w:r w:rsidRPr="00D87AA3">
                <w:rPr>
                  <w:rFonts w:ascii="Times New Roman" w:hAnsi="Times New Roman"/>
                  <w:sz w:val="24"/>
                  <w:lang w:val="lt-LT"/>
                </w:rPr>
                <w:t>-</w:t>
              </w:r>
              <w:proofErr w:type="gramEnd"/>
              <w:r w:rsidRPr="00D87AA3">
                <w:rPr>
                  <w:rFonts w:ascii="Times New Roman" w:hAnsi="Times New Roman"/>
                  <w:sz w:val="24"/>
                  <w:lang w:val="lt-LT"/>
                </w:rPr>
                <w:t xml:space="preserve"> administracinės buitinės patalpos personalui, atvykusio krovininio transporto vairuotojų poilsio patalpa</w:t>
              </w:r>
              <w:r>
                <w:rPr>
                  <w:rFonts w:ascii="Times New Roman" w:hAnsi="Times New Roman"/>
                  <w:sz w:val="24"/>
                  <w:lang w:val="lt-LT"/>
                </w:rPr>
                <w:t>. P</w:t>
              </w:r>
              <w:r w:rsidRPr="00D87AA3">
                <w:rPr>
                  <w:rFonts w:ascii="Times New Roman" w:hAnsi="Times New Roman"/>
                  <w:sz w:val="24"/>
                  <w:lang w:val="lt-LT"/>
                </w:rPr>
                <w:t>rodukcijos sandėliavimo - logistikos p</w:t>
              </w:r>
              <w:r>
                <w:rPr>
                  <w:rFonts w:ascii="Times New Roman" w:hAnsi="Times New Roman"/>
                  <w:sz w:val="24"/>
                  <w:lang w:val="lt-LT"/>
                </w:rPr>
                <w:t xml:space="preserve">astato vieta pažymėta pateiktame brėžinyje </w:t>
              </w:r>
              <w:r>
                <w:rPr>
                  <w:rFonts w:ascii="Times New Roman" w:hAnsi="Times New Roman"/>
                  <w:sz w:val="24"/>
                </w:rPr>
                <w:t>(</w:t>
              </w:r>
              <w:proofErr w:type="spellStart"/>
              <w:r>
                <w:rPr>
                  <w:rFonts w:ascii="Times New Roman" w:hAnsi="Times New Roman"/>
                  <w:sz w:val="24"/>
                </w:rPr>
                <w:t>žr</w:t>
              </w:r>
              <w:proofErr w:type="spellEnd"/>
              <w:r>
                <w:rPr>
                  <w:rFonts w:ascii="Times New Roman" w:hAnsi="Times New Roman"/>
                  <w:sz w:val="24"/>
                </w:rPr>
                <w:t xml:space="preserve">. 1 </w:t>
              </w:r>
              <w:proofErr w:type="spellStart"/>
              <w:r>
                <w:rPr>
                  <w:rFonts w:ascii="Times New Roman" w:hAnsi="Times New Roman"/>
                  <w:sz w:val="24"/>
                </w:rPr>
                <w:t>pav</w:t>
              </w:r>
              <w:proofErr w:type="spellEnd"/>
              <w:r>
                <w:rPr>
                  <w:rFonts w:ascii="Times New Roman" w:hAnsi="Times New Roman"/>
                  <w:sz w:val="24"/>
                </w:rPr>
                <w:t>.)</w:t>
              </w:r>
              <w:proofErr w:type="gramStart"/>
              <w:r>
                <w:rPr>
                  <w:rFonts w:ascii="Times New Roman" w:hAnsi="Times New Roman"/>
                  <w:sz w:val="24"/>
                </w:rPr>
                <w:t xml:space="preserve"> </w:t>
              </w:r>
              <w:r>
                <w:rPr>
                  <w:rFonts w:ascii="Times New Roman" w:hAnsi="Times New Roman"/>
                  <w:sz w:val="24"/>
                  <w:lang w:val="lt-LT"/>
                </w:rPr>
                <w:t xml:space="preserve"> </w:t>
              </w:r>
              <w:proofErr w:type="gramEnd"/>
              <w:r>
                <w:rPr>
                  <w:rFonts w:ascii="Times New Roman" w:hAnsi="Times New Roman"/>
                  <w:sz w:val="24"/>
                  <w:lang w:val="lt-LT"/>
                </w:rPr>
                <w:t>pavadinimais „Šaldytuvas/rampa“</w:t>
              </w:r>
              <w:r w:rsidRPr="00D87AA3">
                <w:rPr>
                  <w:rFonts w:ascii="Times New Roman" w:hAnsi="Times New Roman"/>
                  <w:sz w:val="24"/>
                  <w:lang w:val="lt-LT"/>
                </w:rPr>
                <w:t xml:space="preserve">. </w:t>
              </w:r>
            </w:p>
            <w:p w:rsidR="007735FF" w:rsidRDefault="007735FF" w:rsidP="007735FF">
              <w:pPr>
                <w:pStyle w:val="ListParagraph"/>
                <w:numPr>
                  <w:ilvl w:val="0"/>
                  <w:numId w:val="16"/>
                </w:numPr>
                <w:spacing w:after="0"/>
                <w:ind w:left="840"/>
                <w:jc w:val="both"/>
                <w:rPr>
                  <w:rFonts w:ascii="Times New Roman" w:hAnsi="Times New Roman"/>
                  <w:sz w:val="24"/>
                  <w:lang w:val="lt-LT"/>
                </w:rPr>
              </w:pPr>
            </w:p>
            <w:p w:rsidR="00937CE3" w:rsidRPr="00937CE3" w:rsidRDefault="007735FF" w:rsidP="00937CE3">
              <w:pPr>
                <w:ind w:left="480"/>
                <w:jc w:val="both"/>
                <w:rPr>
                  <w:rFonts w:ascii="Times New Roman" w:hAnsi="Times New Roman"/>
                  <w:i/>
                  <w:sz w:val="24"/>
                </w:rPr>
              </w:pPr>
              <w:r>
                <w:rPr>
                  <w:rFonts w:ascii="Times New Roman" w:hAnsi="Times New Roman"/>
                  <w:noProof/>
                  <w:sz w:val="24"/>
                  <w:lang w:eastAsia="lt-LT"/>
                </w:rPr>
                <w:drawing>
                  <wp:anchor distT="0" distB="0" distL="114300" distR="114300" simplePos="0" relativeHeight="251661312" behindDoc="1" locked="0" layoutInCell="1" allowOverlap="1">
                    <wp:simplePos x="0" y="0"/>
                    <wp:positionH relativeFrom="column">
                      <wp:posOffset>4445</wp:posOffset>
                    </wp:positionH>
                    <wp:positionV relativeFrom="paragraph">
                      <wp:posOffset>63500</wp:posOffset>
                    </wp:positionV>
                    <wp:extent cx="5754370" cy="4763135"/>
                    <wp:effectExtent l="19050" t="0" r="0" b="0"/>
                    <wp:wrapTight wrapText="bothSides">
                      <wp:wrapPolygon edited="0">
                        <wp:start x="-72" y="0"/>
                        <wp:lineTo x="-72" y="21511"/>
                        <wp:lineTo x="21595" y="21511"/>
                        <wp:lineTo x="21595" y="0"/>
                        <wp:lineTo x="-72" y="0"/>
                      </wp:wrapPolygon>
                    </wp:wrapTight>
                    <wp:docPr id="3" name="Picture 1" descr="C:\Users\roberta\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Desktop\Untitled2.png"/>
                            <pic:cNvPicPr>
                              <a:picLocks noChangeAspect="1" noChangeArrowheads="1"/>
                            </pic:cNvPicPr>
                          </pic:nvPicPr>
                          <pic:blipFill>
                            <a:blip r:embed="rId11" cstate="print"/>
                            <a:srcRect/>
                            <a:stretch>
                              <a:fillRect/>
                            </a:stretch>
                          </pic:blipFill>
                          <pic:spPr bwMode="auto">
                            <a:xfrm>
                              <a:off x="0" y="0"/>
                              <a:ext cx="5754370" cy="4763135"/>
                            </a:xfrm>
                            <a:prstGeom prst="rect">
                              <a:avLst/>
                            </a:prstGeom>
                            <a:noFill/>
                            <a:ln w="9525">
                              <a:noFill/>
                              <a:miter lim="800000"/>
                              <a:headEnd/>
                              <a:tailEnd/>
                            </a:ln>
                          </pic:spPr>
                        </pic:pic>
                      </a:graphicData>
                    </a:graphic>
                  </wp:anchor>
                </w:drawing>
              </w:r>
              <w:r w:rsidR="00937CE3" w:rsidRPr="00937CE3">
                <w:rPr>
                  <w:rFonts w:ascii="Times New Roman" w:hAnsi="Times New Roman"/>
                  <w:i/>
                  <w:sz w:val="24"/>
                </w:rPr>
                <w:t>1 Pav. Dryžuotai pažymėtos planuojamos statyti patalpos.</w:t>
              </w:r>
            </w:p>
            <w:p w:rsidR="00937CE3" w:rsidRPr="00937CE3" w:rsidRDefault="00937CE3" w:rsidP="00937CE3">
              <w:pPr>
                <w:ind w:left="480"/>
                <w:jc w:val="both"/>
                <w:rPr>
                  <w:rFonts w:ascii="Times New Roman" w:hAnsi="Times New Roman"/>
                  <w:sz w:val="24"/>
                </w:rPr>
              </w:pPr>
            </w:p>
            <w:p w:rsidR="00447F5D" w:rsidRPr="00447F5D" w:rsidRDefault="00447F5D" w:rsidP="00447F5D">
              <w:pPr>
                <w:ind w:firstLine="567"/>
                <w:jc w:val="both"/>
                <w:rPr>
                  <w:rFonts w:ascii="Times New Roman" w:hAnsi="Times New Roman"/>
                  <w:sz w:val="24"/>
                </w:rPr>
              </w:pPr>
              <w:r>
                <w:rPr>
                  <w:rFonts w:ascii="Times New Roman" w:hAnsi="Times New Roman"/>
                  <w:sz w:val="24"/>
                </w:rPr>
                <w:t>Įgyvendinus projektą, įmonės pagrindinė veikla – valgomųjų ledų gamyba, nesikeis, tačiau padidės gamybiniai pajėgumai, pagerės produkcijos kokybė, pagerės darbo sąlygos darbuotojams. Taip pat įmonei atsiras galimybė sustiprinti savo pozicijas rinkoje.</w:t>
              </w:r>
            </w:p>
            <w:p w:rsidR="00A94B8B" w:rsidRPr="000237A1" w:rsidRDefault="00A94B8B" w:rsidP="00A94B8B">
              <w:pPr>
                <w:pStyle w:val="ListParagraph"/>
                <w:tabs>
                  <w:tab w:val="left" w:pos="993"/>
                </w:tabs>
                <w:spacing w:after="0"/>
                <w:ind w:left="0" w:firstLine="567"/>
                <w:jc w:val="both"/>
                <w:rPr>
                  <w:rFonts w:ascii="Times New Roman" w:hAnsi="Times New Roman"/>
                  <w:sz w:val="24"/>
                  <w:lang w:val="lt-LT"/>
                </w:rPr>
              </w:pPr>
              <w:r w:rsidRPr="000237A1">
                <w:rPr>
                  <w:rFonts w:ascii="Times New Roman" w:hAnsi="Times New Roman"/>
                  <w:sz w:val="24"/>
                  <w:lang w:val="lt-LT"/>
                </w:rPr>
                <w:t xml:space="preserve">UAB „ICECO ledai“ pagrindiniai gaminami gaminiai yra ledai ir vafliniai indeliai ledams. Gaminamos produkcijos projektinis pajėgumas – </w:t>
              </w:r>
              <w:r w:rsidR="0029492C">
                <w:rPr>
                  <w:rFonts w:ascii="Times New Roman" w:hAnsi="Times New Roman"/>
                  <w:sz w:val="24"/>
                  <w:lang w:val="lt-LT"/>
                </w:rPr>
                <w:t>8760</w:t>
              </w:r>
              <w:r w:rsidRPr="000237A1">
                <w:rPr>
                  <w:rFonts w:ascii="Times New Roman" w:hAnsi="Times New Roman"/>
                  <w:sz w:val="24"/>
                  <w:lang w:val="lt-LT"/>
                </w:rPr>
                <w:t xml:space="preserve"> t/m.</w:t>
              </w:r>
            </w:p>
            <w:p w:rsidR="00A94B8B" w:rsidRPr="000237A1" w:rsidRDefault="00A94B8B" w:rsidP="00A94B8B">
              <w:pPr>
                <w:pStyle w:val="ListParagraph"/>
                <w:tabs>
                  <w:tab w:val="left" w:pos="993"/>
                </w:tabs>
                <w:ind w:left="567"/>
                <w:jc w:val="both"/>
                <w:rPr>
                  <w:rFonts w:ascii="Times New Roman" w:hAnsi="Times New Roman"/>
                  <w:sz w:val="24"/>
                  <w:lang w:val="lt-LT"/>
                </w:rPr>
              </w:pPr>
              <w:r w:rsidRPr="000237A1">
                <w:rPr>
                  <w:rFonts w:ascii="Times New Roman" w:hAnsi="Times New Roman"/>
                  <w:sz w:val="24"/>
                  <w:lang w:val="lt-LT"/>
                </w:rPr>
                <w:t>Šerbeto, 4 % - 8,5 % ir 14 % riebumo ledų technologija.</w:t>
              </w:r>
            </w:p>
            <w:p w:rsidR="00A94B8B" w:rsidRPr="000237A1" w:rsidRDefault="00A94B8B" w:rsidP="00A94B8B">
              <w:pPr>
                <w:pStyle w:val="ListParagraph"/>
                <w:tabs>
                  <w:tab w:val="left" w:pos="993"/>
                </w:tabs>
                <w:ind w:left="0" w:firstLine="567"/>
                <w:jc w:val="both"/>
                <w:rPr>
                  <w:rFonts w:ascii="Times New Roman" w:hAnsi="Times New Roman"/>
                  <w:sz w:val="24"/>
                  <w:lang w:val="lt-LT"/>
                </w:rPr>
              </w:pPr>
              <w:r w:rsidRPr="000237A1">
                <w:rPr>
                  <w:rFonts w:ascii="Times New Roman" w:hAnsi="Times New Roman"/>
                  <w:sz w:val="24"/>
                  <w:lang w:val="lt-LT"/>
                </w:rPr>
                <w:t xml:space="preserve">Ledai yra saldus produktas, gaminamas iš specialiai paruoštų mišinių juos frezuojant ir užšaldant. Ledai skirstomi į 4 % - 8,5 % ir 14 % riebumo ledus ir šerbetą, pagal riebumą ir naudojamą žaliavą. Ledų rūšys viena nuo kitos skiriasi fizikiniais – cheminiais rodikliais bei jų gamybai panaudota žaliava. </w:t>
              </w:r>
              <w:r w:rsidRPr="00BC3667">
                <w:rPr>
                  <w:rFonts w:ascii="Times New Roman" w:hAnsi="Times New Roman"/>
                  <w:sz w:val="24"/>
                  <w:lang w:val="lt-LT"/>
                </w:rPr>
                <w:t>Pagrindinės žaliavos, naudojamos ledų gamyboje, yra: cukrus, sausas nugriebtas pienas, pieno baltymai, išrūgų milteliai, kokosų aliejus, sviestas,</w:t>
              </w:r>
              <w:r w:rsidR="00384F9A" w:rsidRPr="00BC3667">
                <w:rPr>
                  <w:rFonts w:ascii="Times New Roman" w:hAnsi="Times New Roman"/>
                  <w:sz w:val="24"/>
                  <w:lang w:val="lt-LT"/>
                </w:rPr>
                <w:t xml:space="preserve"> pienas,</w:t>
              </w:r>
              <w:r w:rsidRPr="00BC3667">
                <w:rPr>
                  <w:rFonts w:ascii="Times New Roman" w:hAnsi="Times New Roman"/>
                  <w:sz w:val="24"/>
                  <w:lang w:val="lt-LT"/>
                </w:rPr>
                <w:t xml:space="preserve"> </w:t>
              </w:r>
              <w:r w:rsidRPr="00BC3667">
                <w:rPr>
                  <w:rFonts w:ascii="Times New Roman" w:hAnsi="Times New Roman"/>
                  <w:sz w:val="24"/>
                  <w:lang w:val="lt-LT"/>
                </w:rPr>
                <w:lastRenderedPageBreak/>
                <w:t>grietinėlė, stabilizatorių – emulsiklių mišiniai, gliukozės sirupas, gliukozės – fruktozės sirupas, citrinos rūgštis, geriamasis vanduo. Ledų</w:t>
              </w:r>
              <w:r w:rsidRPr="000237A1">
                <w:rPr>
                  <w:rFonts w:ascii="Times New Roman" w:hAnsi="Times New Roman"/>
                  <w:sz w:val="24"/>
                  <w:lang w:val="lt-LT"/>
                </w:rPr>
                <w:t xml:space="preserve"> asortimento paįvairinimui naudojamos medžiagos: įdarai, priedai, natūralios arba identiškos joms kvapiosios medžiagos, maistiniai dažikliai, riebaliniai ir neriebaliniai ledų glaistai, vitaminai ir jų mišiniai. Užpildai – skoninės medžiagos, sudarančios su ledais vientisą masę: kakavos produktai, vaisių – uogų sultys, bazės, koncentratai ir sirupai, kava, cikorija, krem – briulė sirupas ir kt. Užpilai dedami į ledų mišinį. Priedai – smulkinti riešutai, razinos, šokolado gabaliukai, vaisių ir uogų uogienės, įdarai įvair</w:t>
              </w:r>
              <w:r w:rsidR="00384F9A" w:rsidRPr="000237A1">
                <w:rPr>
                  <w:rFonts w:ascii="Times New Roman" w:hAnsi="Times New Roman"/>
                  <w:sz w:val="24"/>
                  <w:lang w:val="lt-LT"/>
                </w:rPr>
                <w:t>ūs sirupai, vaisiai, uogos ir k</w:t>
              </w:r>
              <w:r w:rsidRPr="000237A1">
                <w:rPr>
                  <w:rFonts w:ascii="Times New Roman" w:hAnsi="Times New Roman"/>
                  <w:sz w:val="24"/>
                  <w:lang w:val="lt-LT"/>
                </w:rPr>
                <w:t>t. priedai įvedami į išfrizeruotą ledų masę. Kvapiosios medžiagos – tai medžiagos, suteikiančios ledams pageidaujamą skonį bei aromatą. Visos ledų gamyboje naudojamos žaliavos laikomos sandeliavimo patalpose, užtikrinant gamintojo rekomendacijose nurodytas laikymo sąlygas.</w:t>
              </w:r>
            </w:p>
            <w:p w:rsidR="00A94B8B" w:rsidRPr="000237A1" w:rsidRDefault="00A94B8B" w:rsidP="00A94B8B">
              <w:pPr>
                <w:pStyle w:val="ListParagraph"/>
                <w:tabs>
                  <w:tab w:val="left" w:pos="993"/>
                </w:tabs>
                <w:ind w:left="567"/>
                <w:jc w:val="both"/>
                <w:rPr>
                  <w:rFonts w:ascii="Times New Roman" w:hAnsi="Times New Roman"/>
                  <w:sz w:val="24"/>
                  <w:lang w:val="lt-LT"/>
                </w:rPr>
              </w:pPr>
              <w:r w:rsidRPr="000237A1">
                <w:rPr>
                  <w:rFonts w:ascii="Times New Roman" w:hAnsi="Times New Roman"/>
                  <w:sz w:val="24"/>
                  <w:lang w:val="lt-LT"/>
                </w:rPr>
                <w:t>Šerbeto ir skirtingo riebumo ledų gamybos technologija apima 16 skirtingų etapų, tai:</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Žaliavos priėmimas ir sandėliavimas. Žaliava į įmonę pristatoma statinėse, maišuose, kartoninėse dėžėse, polimerinėje pakuotėje. Visos ledų gamyboje naudojamos žaliavos laikomos sandėliavimo patalpose.</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 xml:space="preserve">Žaliavos paruošimas. Visos ledų gamyboje naudojamos žaliavos į įmonę gaunamos pilnai pagamintos, todėl papildomas apdirbimas joms nereikalingas. </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mišinio paruošimas. Ledų mišiniai verdami pagal įmonės vadovo patvirtintus gamybos ypatumus GI. Pagal receptūrą apskaičiuotos žaliavos sveriamos ir supilamos į piltuvą, iš kurio siurbliu transportuojamos į sumaišymo talpas. Ruošiant ledų mišinius žaliava sudedama tam tikra tvarka. Sudėjus visus receptūroje nurodytus komponentus mišinys pastoviai maišomas, kol pilnai ištirpsta visi sausi produktai, bet ne trumpiau 20 minučių.</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Filtravimas. Mišinio temperatūrai pakilus iki 55 ºC, jis siurbliu paduodamas į lygio bakelį, o iš jo į filtrą, pro kurį mišinys filtruojamas.</w:t>
              </w:r>
            </w:p>
            <w:p w:rsidR="00BF414C" w:rsidRDefault="00BF414C"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M</w:t>
              </w:r>
              <w:r w:rsidR="00A94B8B" w:rsidRPr="00BF414C">
                <w:rPr>
                  <w:rFonts w:ascii="Times New Roman" w:hAnsi="Times New Roman"/>
                  <w:sz w:val="24"/>
                  <w:lang w:val="lt-LT"/>
                </w:rPr>
                <w:t>išinio pašildymas regeneracijos sekcijoje. Pratekėjusi pro filtrą ledų masė nukreipiama į plokštelinio pasterizavimo – atšaldymo įrenginio regeneracijos sekciją. Joje mišinys pašildomas iki 75 ºC temperatūros ir siurblio pagalba perpumpuojamas į homogenizatorių.</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mišinio homogenizacija. Kuo ledų masė riebesnė, tuo mažesnis homogenizavimo slėgis. Homogenizacijos metu mišinyje esantys riebalų rutulėliai susmulkinami iki 0,1</w:t>
              </w:r>
              <w:r w:rsidR="00384F9A" w:rsidRPr="00BF414C">
                <w:rPr>
                  <w:rFonts w:ascii="Times New Roman" w:hAnsi="Times New Roman" w:cs="Times New Roman"/>
                  <w:sz w:val="24"/>
                  <w:lang w:val="lt-LT"/>
                </w:rPr>
                <w:t>÷</w:t>
              </w:r>
              <w:r w:rsidRPr="00BF414C">
                <w:rPr>
                  <w:rFonts w:ascii="Times New Roman" w:hAnsi="Times New Roman"/>
                  <w:sz w:val="24"/>
                  <w:lang w:val="lt-LT"/>
                </w:rPr>
                <w:t xml:space="preserve">2 mikronų skersmens ir gaunama stabili riebalų emulsija. Homogenizuotas mišinys siurblio pagalba perpumpuojamas į plokštelinio įrenginio pasterizavimo sekciją. </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mišinio pasterizacija. Mišinys pasterizuojamas 83</w:t>
              </w:r>
              <w:r w:rsidR="00384F9A" w:rsidRPr="00BF414C">
                <w:rPr>
                  <w:rFonts w:ascii="Times New Roman" w:hAnsi="Times New Roman" w:cs="Times New Roman"/>
                  <w:sz w:val="24"/>
                  <w:lang w:val="lt-LT"/>
                </w:rPr>
                <w:t>±</w:t>
              </w:r>
              <w:r w:rsidRPr="00BF414C">
                <w:rPr>
                  <w:rFonts w:ascii="Times New Roman" w:hAnsi="Times New Roman"/>
                  <w:sz w:val="24"/>
                  <w:lang w:val="lt-LT"/>
                </w:rPr>
                <w:t>2 ºC temperatūroje, išlaikant 20 s. Pasterizacijos tikslas – sunaikinti patogeninius mikroorganizmus bei sumažinti mikrofloros kiekį mišinyje. Pasterizavimo metu, temperatūrai nukritus žemiau 83 ºC, automatiškai atsidaro atgalinis vožtuvas ir mišinys nukreipiamas į cirkuliaciją, o temperatūrai vėl pakilus iki + 83 ºC – mišinys paduodamas repasterizacijai.</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mišinio atšaldymas. Pasterizuotas mišinys tuoj pat atšaldomas dviejose plokštelinio įrenginio atšaldymo sekcijose iki (2</w:t>
              </w:r>
              <w:r w:rsidR="00384F9A" w:rsidRPr="00BF414C">
                <w:rPr>
                  <w:rFonts w:ascii="Times New Roman" w:hAnsi="Times New Roman" w:cs="Times New Roman"/>
                  <w:sz w:val="24"/>
                  <w:lang w:val="lt-LT"/>
                </w:rPr>
                <w:t>÷</w:t>
              </w:r>
              <w:r w:rsidRPr="00BF414C">
                <w:rPr>
                  <w:rFonts w:ascii="Times New Roman" w:hAnsi="Times New Roman"/>
                  <w:sz w:val="24"/>
                  <w:lang w:val="lt-LT"/>
                </w:rPr>
                <w:t>7) ºC: pirmoje – vandentiekio vandeniu, antroje - (1</w:t>
              </w:r>
              <w:r w:rsidR="00384F9A" w:rsidRPr="00BF414C">
                <w:rPr>
                  <w:rFonts w:ascii="Times New Roman" w:hAnsi="Times New Roman" w:cs="Times New Roman"/>
                  <w:sz w:val="24"/>
                  <w:lang w:val="lt-LT"/>
                </w:rPr>
                <w:t>÷</w:t>
              </w:r>
              <w:r w:rsidRPr="00BF414C">
                <w:rPr>
                  <w:rFonts w:ascii="Times New Roman" w:hAnsi="Times New Roman"/>
                  <w:sz w:val="24"/>
                  <w:lang w:val="lt-LT"/>
                </w:rPr>
                <w:t xml:space="preserve">2) ºC temperatūros leduotu vandeniu. </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mišinio brandinimas. Mišinio brandinimas – tai fizikinis procesas, kurio metu pilnai išbrinksta pieno baltymai ir stabilizatoriai, padidėja mišinio klampumas, dėl kurio padidėja oro įplakimo laipsnis frizeravimo metu. Mišinys brandinamas pastoviai, maišant nuo 4 iki 72 val. Ledų masės temperatūra turi būti (2</w:t>
              </w:r>
              <w:r w:rsidR="00384F9A" w:rsidRPr="00BF414C">
                <w:rPr>
                  <w:rFonts w:ascii="Times New Roman" w:hAnsi="Times New Roman" w:cs="Times New Roman"/>
                  <w:sz w:val="24"/>
                  <w:lang w:val="lt-LT"/>
                </w:rPr>
                <w:t>÷</w:t>
              </w:r>
              <w:r w:rsidRPr="00BF414C">
                <w:rPr>
                  <w:rFonts w:ascii="Times New Roman" w:hAnsi="Times New Roman"/>
                  <w:sz w:val="24"/>
                  <w:lang w:val="lt-LT"/>
                </w:rPr>
                <w:t>7) ºC.</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lastRenderedPageBreak/>
                <w:t>Kvapiųjų medžiagų ir maisto dažiklių įvedimas į mišinį. Brandinimo metu į atšaldytą masę supilamos kvapiosios medžiagos bei maisto dažikliai (jų normos 1000 kg mišinio nurodytos gamybos ypatumuose GI). Minėtos medžiagos tiksliai apskaičiuojamos pagal brandinimo rezervuare esančio mišinio kiekį. Apskaičiuotas ir pasvertas kvapiųjų medžiagų bei maistinių dažiklių kiekis supilamas į mišinį ir greitai išmaišomas.</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mišinio frizeravimas. Frizeruojant į ledų mišinį įplakamas oras, kuris pasiskirsto po visą ledų masę mažų oro pūslelių pavidalu, ir mišinys dalinai užšaldomas iki krioskopinės temperatūros. Frizeravimo metu prasideda ledų kristalų struktūros formavimasis, kuris pasibaigia po jo užgrūdinimo. Didžiąją dalį – 2/3 ledų mišinio sudaro vanduo. Dalis ledų mišinyje esančio vandens cheminėmis jungtimis sujungta su baltymais ir stabilizatoriais, todėl negali užšalti. Laisvas vanduo, esantis mišinyje, frizeravimo metu turi būti kuo daugiau iškristalizuojamas mažais ledo kristalais, kadangi po to sekančio ledų grūdinimo metu ledo kristalai tik didėja. Tai reiškia, kad, jeigu frizeravimo metu užšaldomas mažas laisvo vandens kiekis, produktas gaunamas su dideliais, burnoje jaučiamais ledo kristalais.</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dozavimas (fasavimas). Išfrizeruoti ledai per pajungtas ir pakeltas nuo grindų žarnas dozuojami įvairaus dydžio ir formos porcijomis į vaflinius puodelius, vaflinius ragelius, tarp vaflinių lakštų, o taip pat gali būti ir iš karto fasuojami į popierinius ar plastikinius indelius. Gaminant ledus su priedais, jie yra įvedami specialiais dozatoriais į jau išfrezuotą ledų masę. Ledų porcijos papuošimui priedai dar gali būti užbarstomi papildomai rankiniu būdu. Ledų tortų, sluoksniočių, puošimui naudojami braškių uogienė ar šokoladinis glaistas išdozuojami rankiniu budu, padengiant torto paviršių tvarkingu raštu.</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 xml:space="preserve">Ledų grūdinimas. Šį procesą būtina atlikti per kiek galima trumpesnį laiką, kad būtų išvengta ledų kristalų padidėjimo pagamintame produkte. Fasuoti ledai ir nefasuoti ledai grūdinami specialiose srovinių linijų grūdinimo kamerose – 30 </w:t>
              </w:r>
              <w:r w:rsidR="00384F9A" w:rsidRPr="00BF414C">
                <w:rPr>
                  <w:rFonts w:ascii="Times New Roman" w:hAnsi="Times New Roman" w:cs="Times New Roman"/>
                  <w:sz w:val="24"/>
                  <w:lang w:val="lt-LT"/>
                </w:rPr>
                <w:t>÷</w:t>
              </w:r>
              <w:r w:rsidRPr="00BF414C">
                <w:rPr>
                  <w:rFonts w:ascii="Times New Roman" w:hAnsi="Times New Roman"/>
                  <w:sz w:val="24"/>
                  <w:lang w:val="lt-LT"/>
                </w:rPr>
                <w:t xml:space="preserve"> - 40 ºC temperatūros oro srautu, o eskimogeneratorių metalinėse formose – cirkuliuojančiu – 25 </w:t>
              </w:r>
              <w:r w:rsidR="00384F9A" w:rsidRPr="00BF414C">
                <w:rPr>
                  <w:rFonts w:ascii="Times New Roman" w:hAnsi="Times New Roman" w:cs="Times New Roman"/>
                  <w:sz w:val="24"/>
                  <w:lang w:val="lt-LT"/>
                </w:rPr>
                <w:t>÷</w:t>
              </w:r>
              <w:r w:rsidRPr="00BF414C">
                <w:rPr>
                  <w:rFonts w:ascii="Times New Roman" w:hAnsi="Times New Roman"/>
                  <w:sz w:val="24"/>
                  <w:lang w:val="lt-LT"/>
                </w:rPr>
                <w:t xml:space="preserve"> - 30 ºC temperatūros šaldomuoju srautu. Grūdinimo metu toliau kristalizuojasi likusi dalis laisvo vandens. Todėl, kad išvengti didelių kristalų susidarymo, grūdinimosi kamerose temperatūra turi būti kuo žemesnė (artima – 40 ºC).</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Ledų glaistymas. Po grūdinimo ledai gali būti glaistomi įvairiais šokolado ir beriebaliniais vaisių – uogų glaistais. Riebalinis glaistas ištirpinamas specialiai tam skirtame inde su tarpsieniu šildymo agentu ir maišykle. Pot to siurbliu arba rankiniu budu (t.y. švariai išplautais, dezinfekuotais kibirais) paduodamas į glaistymo vonelę. Ledai glaistomi 26 – 40 ºC temperatūros riebaliniu glaistu, ir beriebaliniu 4 – 8 ºC temperatūros vaisiniu glaistu, užšaldomu pamerkiant ledų porciją į skystą azotą.</w:t>
              </w:r>
            </w:p>
            <w:p w:rsid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 xml:space="preserve">Ledų fasavimas ir pakavimas. Ledai fasuojami, dedami į dėžes ir transporteriu paduodamos į laikymo kameras, kur kraunamos ant padėklų ir laikomos. Ledai laikomi ne aukštesnėje nei – 18 ºC temperatūroje. Laikymo metu labai svarbu palaikyti žemą (t.y. ne aukštesnę nei - 18 ºC) ir pastovią aplinkos temperatūrą, kadangi, esant temperatūrų svyravimui, dalis sušaldyto vandens ištirpsta, o vėl užšaldant - nauji ledo kristalai nesusidaro, tik didėja esantys, dėl ko blogėja ledų kokybė, ledai „traukiasi“. Svyruojant sandėliavimo temperatūrai didėja ir laktozės kristalai, todėl atsiranda ledų smėletumo yda. </w:t>
              </w:r>
            </w:p>
            <w:p w:rsidR="00A94B8B" w:rsidRPr="00BF414C" w:rsidRDefault="00A94B8B" w:rsidP="00915D34">
              <w:pPr>
                <w:pStyle w:val="ListParagraph"/>
                <w:numPr>
                  <w:ilvl w:val="0"/>
                  <w:numId w:val="15"/>
                </w:numPr>
                <w:tabs>
                  <w:tab w:val="left" w:pos="993"/>
                </w:tabs>
                <w:ind w:left="567" w:firstLine="0"/>
                <w:jc w:val="both"/>
                <w:rPr>
                  <w:rFonts w:ascii="Times New Roman" w:hAnsi="Times New Roman"/>
                  <w:sz w:val="24"/>
                  <w:lang w:val="lt-LT"/>
                </w:rPr>
              </w:pPr>
              <w:r w:rsidRPr="00BF414C">
                <w:rPr>
                  <w:rFonts w:ascii="Times New Roman" w:hAnsi="Times New Roman"/>
                  <w:sz w:val="24"/>
                  <w:lang w:val="lt-LT"/>
                </w:rPr>
                <w:t xml:space="preserve">Sandėliavimas, krovimas į vilkikus ir transportavimas. Supakuoti ledai laikomi šaldymo kamerose, sukrauti ant padėklų rietuvėmis. Ledai išsiunčiami partijų eilės numerių tvarka. Jie turi būti kraunami operatyviai, be prastovų, vengiant bet kokių </w:t>
              </w:r>
              <w:r w:rsidRPr="00BF414C">
                <w:rPr>
                  <w:rFonts w:ascii="Times New Roman" w:hAnsi="Times New Roman"/>
                  <w:sz w:val="24"/>
                  <w:lang w:val="lt-LT"/>
                </w:rPr>
                <w:lastRenderedPageBreak/>
                <w:t xml:space="preserve">temperatūros pokyčių. Ledai vežami automobiliniais refrižeratoriais, prisilaikant greitai gedančių krovinių pervežimo taisyklių. </w:t>
              </w:r>
            </w:p>
            <w:p w:rsidR="00A94B8B" w:rsidRPr="000237A1" w:rsidRDefault="00A94B8B" w:rsidP="00384F9A">
              <w:pPr>
                <w:pStyle w:val="ListParagraph"/>
                <w:tabs>
                  <w:tab w:val="left" w:pos="993"/>
                </w:tabs>
                <w:ind w:left="0" w:firstLine="567"/>
                <w:jc w:val="both"/>
                <w:rPr>
                  <w:rFonts w:ascii="Times New Roman" w:hAnsi="Times New Roman"/>
                  <w:sz w:val="24"/>
                  <w:lang w:val="lt-LT"/>
                </w:rPr>
              </w:pPr>
              <w:r w:rsidRPr="000237A1">
                <w:rPr>
                  <w:rFonts w:ascii="Times New Roman" w:hAnsi="Times New Roman"/>
                  <w:sz w:val="24"/>
                  <w:lang w:val="lt-LT"/>
                </w:rPr>
                <w:t>Aromatinių, vaisinių valgomųjų ledų gamybos technologija.</w:t>
              </w:r>
            </w:p>
            <w:p w:rsidR="00A94B8B" w:rsidRPr="000237A1" w:rsidRDefault="00A94B8B" w:rsidP="00384F9A">
              <w:pPr>
                <w:pStyle w:val="ListParagraph"/>
                <w:tabs>
                  <w:tab w:val="left" w:pos="993"/>
                </w:tabs>
                <w:ind w:left="0" w:firstLine="567"/>
                <w:jc w:val="both"/>
                <w:rPr>
                  <w:rFonts w:ascii="Times New Roman" w:hAnsi="Times New Roman"/>
                  <w:sz w:val="24"/>
                  <w:lang w:val="lt-LT"/>
                </w:rPr>
              </w:pPr>
              <w:r w:rsidRPr="000237A1">
                <w:rPr>
                  <w:rFonts w:ascii="Times New Roman" w:hAnsi="Times New Roman"/>
                  <w:sz w:val="24"/>
                  <w:lang w:val="lt-LT"/>
                </w:rPr>
                <w:t xml:space="preserve">Ledai yra saldus produktas, gaminamas iš specialiai paruoštų mišinių juos frizeruojant ir užšaldant. Šių ledų gamybos procesas vyksta tokiu pat principu kaip jau ir anksčiau aprašytas šerbetinių ir pieninių ledų, susidedantis iš šių procesų: žaliavos priėmimo ir sandėliavimo, žaliavos paruošimo, ledų mišinio paruošimo, filtravimo, ledų mišinio pasterizacijos, ledų mišinio atšaldymo, ledų mišinio brandinimo, kvapiųjų medžiagų ir maisto dažiklių įvedimo į mišinį, ledų mišinio frizeravimo, ledų fasavimo ir pakavimo, sandėliavimo, krovimo į vilkikus ir transportavimo. </w:t>
              </w:r>
            </w:p>
            <w:p w:rsidR="00A94B8B" w:rsidRPr="000237A1" w:rsidRDefault="00A94B8B" w:rsidP="00627A2D">
              <w:pPr>
                <w:pStyle w:val="ListParagraph"/>
                <w:tabs>
                  <w:tab w:val="left" w:pos="993"/>
                </w:tabs>
                <w:spacing w:after="0" w:line="240" w:lineRule="auto"/>
                <w:ind w:left="0" w:firstLine="567"/>
                <w:jc w:val="both"/>
                <w:rPr>
                  <w:rFonts w:ascii="Times New Roman" w:hAnsi="Times New Roman"/>
                  <w:sz w:val="24"/>
                  <w:highlight w:val="yellow"/>
                  <w:lang w:val="lt-LT"/>
                </w:rPr>
              </w:pPr>
              <w:r w:rsidRPr="000237A1">
                <w:rPr>
                  <w:rFonts w:ascii="Times New Roman" w:hAnsi="Times New Roman"/>
                  <w:sz w:val="24"/>
                  <w:lang w:val="lt-LT"/>
                </w:rPr>
                <w:t>UAB „ICECO</w:t>
              </w:r>
              <w:r w:rsidR="00384F9A" w:rsidRPr="000237A1">
                <w:rPr>
                  <w:rFonts w:ascii="Times New Roman" w:hAnsi="Times New Roman"/>
                  <w:sz w:val="24"/>
                  <w:lang w:val="lt-LT"/>
                </w:rPr>
                <w:t xml:space="preserve"> ledai</w:t>
              </w:r>
              <w:r w:rsidRPr="000237A1">
                <w:rPr>
                  <w:rFonts w:ascii="Times New Roman" w:hAnsi="Times New Roman"/>
                  <w:sz w:val="24"/>
                  <w:lang w:val="lt-LT"/>
                </w:rPr>
                <w:t>“ įmonės administracija ir dalis darbuotojų dirba penkias dienas per savaitę, nuo 8 iki 17 valandos. Ledų gamyba vykdomas 7 dienas per savaitę, vienos pamainos darbo laikas yra 12 valandų (nuo 7 val. ryto iki 19 val. vakaro). Ledų gamyba sezono metu (pradžia ir pabaiga priklauso nuo susidariusių oro sąlygų,), dažniausiai kovo – rugsėjo mėnesiais yra vykdoma visą parą, darbuotojai gamyboje dirba dviem pamainomis (nuo 7 val. iki 19 val. bei nuo 19 val. iki 7 val.). Sunkusis transp</w:t>
              </w:r>
              <w:r w:rsidR="00384F9A" w:rsidRPr="000237A1">
                <w:rPr>
                  <w:rFonts w:ascii="Times New Roman" w:hAnsi="Times New Roman"/>
                  <w:sz w:val="24"/>
                  <w:lang w:val="lt-LT"/>
                </w:rPr>
                <w:t>ortas įmonės teritorijoje dirba</w:t>
              </w:r>
              <w:r w:rsidRPr="000237A1">
                <w:rPr>
                  <w:rFonts w:ascii="Times New Roman" w:hAnsi="Times New Roman"/>
                  <w:sz w:val="24"/>
                  <w:lang w:val="lt-LT"/>
                </w:rPr>
                <w:t xml:space="preserve"> 7 dienas per savaitę, nuo 7 iki 19 val.</w:t>
              </w:r>
            </w:p>
            <w:p w:rsidR="00C20DCF" w:rsidRPr="00C20DCF" w:rsidRDefault="00A94B8B" w:rsidP="00C20DCF">
              <w:pPr>
                <w:ind w:firstLine="567"/>
                <w:jc w:val="both"/>
                <w:rPr>
                  <w:rFonts w:ascii="Times New Roman" w:eastAsiaTheme="minorHAnsi" w:hAnsi="Times New Roman" w:cstheme="minorBidi"/>
                  <w:color w:val="auto"/>
                  <w:sz w:val="24"/>
                  <w:szCs w:val="22"/>
                </w:rPr>
              </w:pPr>
              <w:r w:rsidRPr="00627A2D">
                <w:rPr>
                  <w:rFonts w:ascii="Times New Roman" w:eastAsiaTheme="minorHAnsi" w:hAnsi="Times New Roman" w:cstheme="minorBidi"/>
                  <w:color w:val="auto"/>
                  <w:sz w:val="24"/>
                  <w:szCs w:val="22"/>
                </w:rPr>
                <w:t>Šiuo metu UAB „ICECO ledai“</w:t>
              </w:r>
              <w:r w:rsidR="00D062C5" w:rsidRPr="00627A2D">
                <w:rPr>
                  <w:rFonts w:ascii="Times New Roman" w:eastAsiaTheme="minorHAnsi" w:hAnsi="Times New Roman" w:cstheme="minorBidi"/>
                  <w:color w:val="auto"/>
                  <w:sz w:val="24"/>
                  <w:szCs w:val="22"/>
                </w:rPr>
                <w:t xml:space="preserve"> veikia keturios gamybinės linijos, o po planuojamų investicijų planuojama įs</w:t>
              </w:r>
              <w:r w:rsidR="007511C8" w:rsidRPr="00627A2D">
                <w:rPr>
                  <w:rFonts w:ascii="Times New Roman" w:eastAsiaTheme="minorHAnsi" w:hAnsi="Times New Roman" w:cstheme="minorBidi"/>
                  <w:color w:val="auto"/>
                  <w:sz w:val="24"/>
                  <w:szCs w:val="22"/>
                </w:rPr>
                <w:t>igyti dar vieną gamybinę liniją.</w:t>
              </w:r>
              <w:r w:rsidR="00D062C5" w:rsidRPr="00627A2D">
                <w:rPr>
                  <w:rFonts w:ascii="Times New Roman" w:eastAsiaTheme="minorHAnsi" w:hAnsi="Times New Roman" w:cstheme="minorBidi"/>
                  <w:color w:val="auto"/>
                  <w:sz w:val="24"/>
                  <w:szCs w:val="22"/>
                </w:rPr>
                <w:t xml:space="preserve"> </w:t>
              </w:r>
              <w:r w:rsidR="007511C8" w:rsidRPr="00627A2D">
                <w:rPr>
                  <w:rFonts w:ascii="Times New Roman" w:eastAsiaTheme="minorHAnsi" w:hAnsi="Times New Roman" w:cstheme="minorBidi"/>
                  <w:color w:val="auto"/>
                  <w:sz w:val="24"/>
                  <w:szCs w:val="22"/>
                </w:rPr>
                <w:t xml:space="preserve">Turimų žaliavinio pieno perdirbimo pajėgumų, investuojant į naujus technologinius procesus, didinimas nulemia žaliavos priėmimo sąlygų gerinimo ir pagamintos produkcijos sandėliavimo plotų didinimo poreikį. Planuojama pastatyti priestatą – stoginę pieno priėmimui, įsigyti naują ledų gamybos liniją (našumas </w:t>
              </w:r>
              <w:r w:rsidR="00556850">
                <w:rPr>
                  <w:rFonts w:ascii="Times New Roman" w:eastAsiaTheme="minorHAnsi" w:hAnsi="Times New Roman" w:cstheme="minorBidi"/>
                  <w:color w:val="auto"/>
                  <w:sz w:val="24"/>
                  <w:szCs w:val="22"/>
                </w:rPr>
                <w:t>500 </w:t>
              </w:r>
              <w:r w:rsidR="007511C8" w:rsidRPr="00627A2D">
                <w:rPr>
                  <w:rFonts w:ascii="Times New Roman" w:eastAsiaTheme="minorHAnsi" w:hAnsi="Times New Roman" w:cstheme="minorBidi"/>
                  <w:color w:val="auto"/>
                  <w:sz w:val="24"/>
                  <w:szCs w:val="22"/>
                </w:rPr>
                <w:t>t/mėn. ledų mišinio) ir įrengti papildomas patalpas sandėliavimui.</w:t>
              </w:r>
              <w:r w:rsidR="00C20DCF">
                <w:rPr>
                  <w:rFonts w:ascii="Times New Roman" w:eastAsiaTheme="minorHAnsi" w:hAnsi="Times New Roman" w:cstheme="minorBidi"/>
                  <w:color w:val="auto"/>
                  <w:sz w:val="24"/>
                  <w:szCs w:val="22"/>
                </w:rPr>
                <w:t xml:space="preserve"> </w:t>
              </w:r>
              <w:r w:rsidR="00C20DCF" w:rsidRPr="00C20DCF">
                <w:rPr>
                  <w:rFonts w:ascii="Times New Roman" w:eastAsiaTheme="minorHAnsi" w:hAnsi="Times New Roman" w:cstheme="minorBidi"/>
                  <w:color w:val="auto"/>
                  <w:sz w:val="24"/>
                  <w:szCs w:val="22"/>
                </w:rPr>
                <w:t>Planuojamos ūkinės veiklos pobūdis: žaliavinio pieno perdirbimas; produkcija: valgomųjų ledų gamyba</w:t>
              </w:r>
              <w:r w:rsidR="00C20DCF">
                <w:rPr>
                  <w:rFonts w:ascii="Times New Roman" w:eastAsiaTheme="minorHAnsi" w:hAnsi="Times New Roman" w:cstheme="minorBidi"/>
                  <w:color w:val="auto"/>
                  <w:sz w:val="24"/>
                  <w:szCs w:val="22"/>
                </w:rPr>
                <w:t>.</w:t>
              </w:r>
            </w:p>
            <w:p w:rsidR="00850401" w:rsidRPr="00627A2D" w:rsidRDefault="00CA212F" w:rsidP="00D062C5">
              <w:pPr>
                <w:ind w:firstLine="567"/>
                <w:jc w:val="both"/>
                <w:rPr>
                  <w:rFonts w:ascii="Times New Roman" w:eastAsiaTheme="minorHAnsi" w:hAnsi="Times New Roman" w:cstheme="minorBidi"/>
                  <w:color w:val="auto"/>
                  <w:sz w:val="24"/>
                  <w:szCs w:val="22"/>
                </w:rPr>
              </w:pPr>
            </w:p>
          </w:sdtContent>
        </w:sdt>
        <w:sdt>
          <w:sdtPr>
            <w:rPr>
              <w:highlight w:val="yellow"/>
              <w:lang w:val="lt-LT"/>
            </w:rPr>
            <w:alias w:val="1 pr. 6 p."/>
            <w:tag w:val="part_ac4c9bbb078c4f749e7d105ece307b0b"/>
            <w:id w:val="1424915528"/>
          </w:sdtPr>
          <w:sdtContent>
            <w:p w:rsidR="001B4FA1" w:rsidRPr="000237A1" w:rsidRDefault="00850401" w:rsidP="001B4FA1">
              <w:pPr>
                <w:pStyle w:val="ListParagraph"/>
                <w:numPr>
                  <w:ilvl w:val="0"/>
                  <w:numId w:val="5"/>
                </w:numPr>
                <w:suppressAutoHyphens/>
                <w:snapToGrid w:val="0"/>
                <w:ind w:left="0" w:firstLine="568"/>
                <w:jc w:val="both"/>
                <w:rPr>
                  <w:rFonts w:ascii="Times New Roman" w:hAnsi="Times New Roman"/>
                  <w:b/>
                  <w:spacing w:val="-1"/>
                  <w:kern w:val="2"/>
                  <w:sz w:val="24"/>
                  <w:lang w:val="lt-LT" w:eastAsia="ar-SA"/>
                </w:rPr>
              </w:pPr>
              <w:r w:rsidRPr="000237A1">
                <w:rPr>
                  <w:rFonts w:ascii="Times New Roman" w:hAnsi="Times New Roman"/>
                  <w:b/>
                  <w:spacing w:val="-1"/>
                  <w:kern w:val="2"/>
                  <w:sz w:val="24"/>
                  <w:lang w:val="lt-LT" w:eastAsia="ar-SA"/>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1B4FA1" w:rsidRDefault="00774216" w:rsidP="00384F9A">
              <w:pPr>
                <w:pStyle w:val="ListParagraph"/>
                <w:suppressAutoHyphens/>
                <w:snapToGrid w:val="0"/>
                <w:ind w:left="0" w:firstLine="567"/>
                <w:jc w:val="both"/>
                <w:rPr>
                  <w:rFonts w:ascii="Times New Roman" w:hAnsi="Times New Roman"/>
                  <w:sz w:val="24"/>
                  <w:lang w:val="lt-LT"/>
                </w:rPr>
              </w:pPr>
              <w:r w:rsidRPr="000237A1">
                <w:rPr>
                  <w:rFonts w:ascii="Times New Roman" w:hAnsi="Times New Roman"/>
                  <w:spacing w:val="-1"/>
                  <w:kern w:val="2"/>
                  <w:sz w:val="24"/>
                  <w:lang w:val="lt-LT" w:eastAsia="ar-SA"/>
                </w:rPr>
                <w:t>Planuojamos naudoti</w:t>
              </w:r>
              <w:r w:rsidR="001B4FA1" w:rsidRPr="000237A1">
                <w:rPr>
                  <w:rFonts w:ascii="Times New Roman" w:hAnsi="Times New Roman"/>
                  <w:spacing w:val="-1"/>
                  <w:kern w:val="2"/>
                  <w:sz w:val="24"/>
                  <w:lang w:val="lt-LT" w:eastAsia="ar-SA"/>
                </w:rPr>
                <w:t xml:space="preserve"> žaliavos, cheminės medžiagos ir mišiniai, jų kiekis pateiktas 1 lentelėje.</w:t>
              </w:r>
              <w:r w:rsidR="00AA26F3" w:rsidRPr="00AA26F3">
                <w:rPr>
                  <w:rFonts w:ascii="Times New Roman" w:hAnsi="Times New Roman"/>
                  <w:sz w:val="24"/>
                  <w:highlight w:val="yellow"/>
                  <w:lang w:val="lt-LT"/>
                </w:rPr>
                <w:t xml:space="preserve"> </w:t>
              </w:r>
            </w:p>
            <w:p w:rsidR="00D2474F" w:rsidRPr="000237A1" w:rsidRDefault="00D2474F" w:rsidP="006E7DAF">
              <w:pPr>
                <w:pStyle w:val="ListParagraph"/>
                <w:suppressAutoHyphens/>
                <w:snapToGrid w:val="0"/>
                <w:spacing w:after="0"/>
                <w:ind w:left="0" w:firstLine="567"/>
                <w:jc w:val="both"/>
                <w:rPr>
                  <w:rFonts w:ascii="Times New Roman" w:hAnsi="Times New Roman"/>
                  <w:spacing w:val="-1"/>
                  <w:kern w:val="2"/>
                  <w:sz w:val="24"/>
                  <w:lang w:val="lt-LT" w:eastAsia="ar-SA"/>
                </w:rPr>
              </w:pPr>
            </w:p>
            <w:p w:rsidR="001B4FA1" w:rsidRPr="000237A1" w:rsidRDefault="008D1300" w:rsidP="006E7DAF">
              <w:pPr>
                <w:pStyle w:val="ListParagraph"/>
                <w:suppressAutoHyphens/>
                <w:snapToGrid w:val="0"/>
                <w:spacing w:after="0"/>
                <w:ind w:left="568"/>
                <w:jc w:val="both"/>
                <w:rPr>
                  <w:rFonts w:ascii="Times New Roman" w:hAnsi="Times New Roman"/>
                  <w:spacing w:val="-1"/>
                  <w:kern w:val="2"/>
                  <w:sz w:val="24"/>
                  <w:lang w:val="lt-LT" w:eastAsia="ar-SA"/>
                </w:rPr>
              </w:pPr>
              <w:r>
                <w:rPr>
                  <w:rFonts w:ascii="Times New Roman" w:hAnsi="Times New Roman"/>
                  <w:spacing w:val="-1"/>
                  <w:kern w:val="2"/>
                  <w:sz w:val="24"/>
                  <w:lang w:val="lt-LT" w:eastAsia="ar-SA"/>
                </w:rPr>
                <w:t xml:space="preserve">1 lentelė. Planuojamos naudoti </w:t>
              </w:r>
              <w:r w:rsidR="006E67DC">
                <w:rPr>
                  <w:rFonts w:ascii="Times New Roman" w:hAnsi="Times New Roman"/>
                  <w:spacing w:val="-1"/>
                  <w:kern w:val="2"/>
                  <w:sz w:val="24"/>
                  <w:lang w:val="lt-LT" w:eastAsia="ar-SA"/>
                </w:rPr>
                <w:t xml:space="preserve">pagrindinės </w:t>
              </w:r>
              <w:r>
                <w:rPr>
                  <w:rFonts w:ascii="Times New Roman" w:hAnsi="Times New Roman"/>
                  <w:spacing w:val="-1"/>
                  <w:kern w:val="2"/>
                  <w:sz w:val="24"/>
                  <w:lang w:val="lt-LT" w:eastAsia="ar-SA"/>
                </w:rPr>
                <w:t>žaliavos, cheminės medžiagos ir mišiniai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2"/>
                <w:gridCol w:w="851"/>
                <w:gridCol w:w="2409"/>
                <w:gridCol w:w="2821"/>
              </w:tblGrid>
              <w:tr w:rsidR="001B4FA1" w:rsidRPr="000237A1" w:rsidTr="00843D31">
                <w:trPr>
                  <w:tblHeader/>
                </w:trPr>
                <w:tc>
                  <w:tcPr>
                    <w:tcW w:w="2972" w:type="dxa"/>
                    <w:vAlign w:val="center"/>
                  </w:tcPr>
                  <w:p w:rsidR="001B4FA1" w:rsidRPr="006E67DC" w:rsidRDefault="001B4FA1" w:rsidP="00E13702">
                    <w:pPr>
                      <w:tabs>
                        <w:tab w:val="left" w:pos="1596"/>
                      </w:tabs>
                      <w:snapToGrid w:val="0"/>
                      <w:jc w:val="center"/>
                      <w:rPr>
                        <w:rFonts w:ascii="Times New Roman" w:hAnsi="Times New Roman"/>
                        <w:b/>
                        <w:sz w:val="24"/>
                      </w:rPr>
                    </w:pPr>
                    <w:r w:rsidRPr="006E67DC">
                      <w:rPr>
                        <w:rFonts w:ascii="Times New Roman" w:hAnsi="Times New Roman"/>
                        <w:b/>
                        <w:sz w:val="24"/>
                      </w:rPr>
                      <w:t>Pavadinimas</w:t>
                    </w:r>
                  </w:p>
                </w:tc>
                <w:tc>
                  <w:tcPr>
                    <w:tcW w:w="851" w:type="dxa"/>
                    <w:vAlign w:val="center"/>
                  </w:tcPr>
                  <w:p w:rsidR="001B4FA1" w:rsidRPr="006E67DC" w:rsidRDefault="001B4FA1" w:rsidP="00E13702">
                    <w:pPr>
                      <w:tabs>
                        <w:tab w:val="left" w:pos="1596"/>
                      </w:tabs>
                      <w:snapToGrid w:val="0"/>
                      <w:jc w:val="center"/>
                      <w:rPr>
                        <w:rFonts w:ascii="Times New Roman" w:hAnsi="Times New Roman"/>
                        <w:b/>
                        <w:sz w:val="24"/>
                      </w:rPr>
                    </w:pPr>
                    <w:r w:rsidRPr="006E67DC">
                      <w:rPr>
                        <w:rFonts w:ascii="Times New Roman" w:hAnsi="Times New Roman"/>
                        <w:b/>
                        <w:sz w:val="24"/>
                      </w:rPr>
                      <w:t>Vnt.</w:t>
                    </w:r>
                  </w:p>
                </w:tc>
                <w:tc>
                  <w:tcPr>
                    <w:tcW w:w="2409" w:type="dxa"/>
                    <w:vAlign w:val="center"/>
                  </w:tcPr>
                  <w:p w:rsidR="001B4FA1" w:rsidRPr="006E67DC" w:rsidRDefault="00E13702" w:rsidP="00E13702">
                    <w:pPr>
                      <w:tabs>
                        <w:tab w:val="left" w:pos="1596"/>
                      </w:tabs>
                      <w:snapToGrid w:val="0"/>
                      <w:jc w:val="center"/>
                      <w:rPr>
                        <w:rFonts w:ascii="Times New Roman" w:hAnsi="Times New Roman"/>
                        <w:b/>
                        <w:sz w:val="24"/>
                      </w:rPr>
                    </w:pPr>
                    <w:r w:rsidRPr="006E67DC">
                      <w:rPr>
                        <w:rFonts w:ascii="Times New Roman" w:hAnsi="Times New Roman"/>
                        <w:b/>
                        <w:sz w:val="24"/>
                      </w:rPr>
                      <w:t>Planuojamas s</w:t>
                    </w:r>
                    <w:r w:rsidR="00774216" w:rsidRPr="006E67DC">
                      <w:rPr>
                        <w:rFonts w:ascii="Times New Roman" w:hAnsi="Times New Roman"/>
                        <w:b/>
                        <w:sz w:val="24"/>
                      </w:rPr>
                      <w:t>unaudoti</w:t>
                    </w:r>
                    <w:r w:rsidR="001B4FA1" w:rsidRPr="006E67DC">
                      <w:rPr>
                        <w:rFonts w:ascii="Times New Roman" w:hAnsi="Times New Roman"/>
                        <w:b/>
                        <w:sz w:val="24"/>
                      </w:rPr>
                      <w:t xml:space="preserve"> kiekis per metus</w:t>
                    </w:r>
                  </w:p>
                </w:tc>
                <w:tc>
                  <w:tcPr>
                    <w:tcW w:w="2821" w:type="dxa"/>
                    <w:vAlign w:val="center"/>
                  </w:tcPr>
                  <w:p w:rsidR="001B4FA1" w:rsidRPr="006E67DC" w:rsidRDefault="00774216" w:rsidP="00E13702">
                    <w:pPr>
                      <w:tabs>
                        <w:tab w:val="left" w:pos="1596"/>
                      </w:tabs>
                      <w:snapToGrid w:val="0"/>
                      <w:jc w:val="center"/>
                      <w:rPr>
                        <w:rFonts w:ascii="Times New Roman" w:hAnsi="Times New Roman"/>
                        <w:b/>
                        <w:sz w:val="24"/>
                      </w:rPr>
                    </w:pPr>
                    <w:r w:rsidRPr="006E67DC">
                      <w:rPr>
                        <w:rFonts w:ascii="Times New Roman" w:hAnsi="Times New Roman"/>
                        <w:b/>
                        <w:sz w:val="24"/>
                      </w:rPr>
                      <w:t>Planuojamas didžiausias vienu metu laikyti</w:t>
                    </w:r>
                    <w:r w:rsidR="001B4FA1" w:rsidRPr="006E67DC">
                      <w:rPr>
                        <w:rFonts w:ascii="Times New Roman" w:hAnsi="Times New Roman"/>
                        <w:b/>
                        <w:sz w:val="24"/>
                      </w:rPr>
                      <w:t xml:space="preserve"> kiekis</w:t>
                    </w:r>
                  </w:p>
                </w:tc>
              </w:tr>
              <w:tr w:rsidR="00E13702" w:rsidRPr="000237A1" w:rsidTr="00E13702">
                <w:tc>
                  <w:tcPr>
                    <w:tcW w:w="2972"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Pieno baltymai</w:t>
                    </w:r>
                  </w:p>
                </w:tc>
                <w:tc>
                  <w:tcPr>
                    <w:tcW w:w="851"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vAlign w:val="center"/>
                  </w:tcPr>
                  <w:p w:rsidR="00E13702" w:rsidRPr="006E67DC" w:rsidRDefault="006E67DC" w:rsidP="00E13702">
                    <w:pPr>
                      <w:tabs>
                        <w:tab w:val="left" w:pos="1596"/>
                      </w:tabs>
                      <w:snapToGrid w:val="0"/>
                      <w:jc w:val="center"/>
                      <w:rPr>
                        <w:rFonts w:ascii="Times New Roman" w:hAnsi="Times New Roman"/>
                        <w:sz w:val="24"/>
                      </w:rPr>
                    </w:pPr>
                    <w:r w:rsidRPr="006E67DC">
                      <w:rPr>
                        <w:rFonts w:ascii="Times New Roman" w:hAnsi="Times New Roman"/>
                        <w:sz w:val="24"/>
                      </w:rPr>
                      <w:t>64</w:t>
                    </w:r>
                  </w:p>
                </w:tc>
                <w:tc>
                  <w:tcPr>
                    <w:tcW w:w="2821" w:type="dxa"/>
                    <w:vAlign w:val="center"/>
                  </w:tcPr>
                  <w:p w:rsidR="00E13702" w:rsidRPr="006E67DC" w:rsidRDefault="006E67DC" w:rsidP="00E13702">
                    <w:pPr>
                      <w:tabs>
                        <w:tab w:val="left" w:pos="1596"/>
                      </w:tabs>
                      <w:snapToGrid w:val="0"/>
                      <w:jc w:val="center"/>
                      <w:rPr>
                        <w:rFonts w:ascii="Times New Roman" w:hAnsi="Times New Roman"/>
                        <w:sz w:val="24"/>
                      </w:rPr>
                    </w:pPr>
                    <w:r w:rsidRPr="006E67DC">
                      <w:rPr>
                        <w:rFonts w:ascii="Times New Roman" w:hAnsi="Times New Roman"/>
                        <w:sz w:val="24"/>
                      </w:rPr>
                      <w:t>9</w:t>
                    </w:r>
                  </w:p>
                </w:tc>
              </w:tr>
              <w:tr w:rsidR="00E13702" w:rsidRPr="000237A1" w:rsidTr="00E13702">
                <w:tc>
                  <w:tcPr>
                    <w:tcW w:w="2972"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Lieso pieno milteliai</w:t>
                    </w:r>
                  </w:p>
                </w:tc>
                <w:tc>
                  <w:tcPr>
                    <w:tcW w:w="851"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vAlign w:val="center"/>
                  </w:tcPr>
                  <w:p w:rsidR="00E13702" w:rsidRPr="006E67DC" w:rsidRDefault="00E13702" w:rsidP="006E67DC">
                    <w:pPr>
                      <w:tabs>
                        <w:tab w:val="left" w:pos="1596"/>
                      </w:tabs>
                      <w:snapToGrid w:val="0"/>
                      <w:jc w:val="center"/>
                      <w:rPr>
                        <w:rFonts w:ascii="Times New Roman" w:hAnsi="Times New Roman"/>
                        <w:sz w:val="24"/>
                      </w:rPr>
                    </w:pPr>
                    <w:r w:rsidRPr="006E67DC">
                      <w:rPr>
                        <w:rFonts w:ascii="Times New Roman" w:hAnsi="Times New Roman"/>
                        <w:sz w:val="24"/>
                      </w:rPr>
                      <w:t>7</w:t>
                    </w:r>
                    <w:r w:rsidR="006E67DC" w:rsidRPr="006E67DC">
                      <w:rPr>
                        <w:rFonts w:ascii="Times New Roman" w:hAnsi="Times New Roman"/>
                        <w:sz w:val="24"/>
                      </w:rPr>
                      <w:t>3</w:t>
                    </w:r>
                  </w:p>
                </w:tc>
                <w:tc>
                  <w:tcPr>
                    <w:tcW w:w="2821" w:type="dxa"/>
                    <w:vAlign w:val="center"/>
                  </w:tcPr>
                  <w:p w:rsidR="00E13702" w:rsidRPr="006E67DC" w:rsidRDefault="006E67DC" w:rsidP="00E13702">
                    <w:pPr>
                      <w:tabs>
                        <w:tab w:val="left" w:pos="1596"/>
                      </w:tabs>
                      <w:snapToGrid w:val="0"/>
                      <w:jc w:val="center"/>
                      <w:rPr>
                        <w:rFonts w:ascii="Times New Roman" w:hAnsi="Times New Roman"/>
                        <w:sz w:val="24"/>
                      </w:rPr>
                    </w:pPr>
                    <w:r w:rsidRPr="006E67DC">
                      <w:rPr>
                        <w:rFonts w:ascii="Times New Roman" w:hAnsi="Times New Roman"/>
                        <w:sz w:val="24"/>
                      </w:rPr>
                      <w:t>10</w:t>
                    </w:r>
                  </w:p>
                </w:tc>
              </w:tr>
              <w:tr w:rsidR="00E13702" w:rsidRPr="000237A1" w:rsidTr="00E13702">
                <w:tc>
                  <w:tcPr>
                    <w:tcW w:w="2972"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Sviestas</w:t>
                    </w:r>
                  </w:p>
                </w:tc>
                <w:tc>
                  <w:tcPr>
                    <w:tcW w:w="851"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vAlign w:val="center"/>
                  </w:tcPr>
                  <w:p w:rsidR="00E13702" w:rsidRPr="006E67DC" w:rsidRDefault="006E67DC" w:rsidP="00E13702">
                    <w:pPr>
                      <w:tabs>
                        <w:tab w:val="left" w:pos="1596"/>
                      </w:tabs>
                      <w:snapToGrid w:val="0"/>
                      <w:jc w:val="center"/>
                      <w:rPr>
                        <w:rFonts w:ascii="Times New Roman" w:hAnsi="Times New Roman"/>
                        <w:sz w:val="24"/>
                      </w:rPr>
                    </w:pPr>
                    <w:r w:rsidRPr="006E67DC">
                      <w:rPr>
                        <w:rFonts w:ascii="Times New Roman" w:hAnsi="Times New Roman"/>
                        <w:sz w:val="24"/>
                      </w:rPr>
                      <w:t>99</w:t>
                    </w:r>
                  </w:p>
                </w:tc>
                <w:tc>
                  <w:tcPr>
                    <w:tcW w:w="2821" w:type="dxa"/>
                    <w:vAlign w:val="center"/>
                  </w:tcPr>
                  <w:p w:rsidR="00E13702" w:rsidRPr="006E67DC" w:rsidRDefault="006E67DC" w:rsidP="00E13702">
                    <w:pPr>
                      <w:tabs>
                        <w:tab w:val="left" w:pos="1596"/>
                      </w:tabs>
                      <w:snapToGrid w:val="0"/>
                      <w:jc w:val="center"/>
                      <w:rPr>
                        <w:rFonts w:ascii="Times New Roman" w:hAnsi="Times New Roman"/>
                        <w:sz w:val="24"/>
                      </w:rPr>
                    </w:pPr>
                    <w:r w:rsidRPr="006E67DC">
                      <w:rPr>
                        <w:rFonts w:ascii="Times New Roman" w:hAnsi="Times New Roman"/>
                        <w:sz w:val="24"/>
                      </w:rPr>
                      <w:t>14</w:t>
                    </w:r>
                  </w:p>
                </w:tc>
              </w:tr>
              <w:tr w:rsidR="00E13702" w:rsidRPr="000237A1" w:rsidTr="00E13702">
                <w:tc>
                  <w:tcPr>
                    <w:tcW w:w="2972"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Pienas</w:t>
                    </w:r>
                  </w:p>
                </w:tc>
                <w:tc>
                  <w:tcPr>
                    <w:tcW w:w="851" w:type="dxa"/>
                    <w:vAlign w:val="center"/>
                  </w:tcPr>
                  <w:p w:rsidR="00E13702" w:rsidRPr="006E67DC" w:rsidRDefault="00E13702" w:rsidP="00E13702">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vAlign w:val="center"/>
                  </w:tcPr>
                  <w:p w:rsidR="00E13702" w:rsidRPr="006E67DC" w:rsidRDefault="006E67DC" w:rsidP="00E13702">
                    <w:pPr>
                      <w:tabs>
                        <w:tab w:val="left" w:pos="1596"/>
                      </w:tabs>
                      <w:snapToGrid w:val="0"/>
                      <w:jc w:val="center"/>
                      <w:rPr>
                        <w:rFonts w:ascii="Times New Roman" w:hAnsi="Times New Roman"/>
                        <w:sz w:val="24"/>
                      </w:rPr>
                    </w:pPr>
                    <w:r w:rsidRPr="006E67DC">
                      <w:rPr>
                        <w:rFonts w:ascii="Times New Roman" w:hAnsi="Times New Roman"/>
                        <w:sz w:val="24"/>
                      </w:rPr>
                      <w:t>488</w:t>
                    </w:r>
                  </w:p>
                </w:tc>
                <w:tc>
                  <w:tcPr>
                    <w:tcW w:w="2821" w:type="dxa"/>
                    <w:vAlign w:val="center"/>
                  </w:tcPr>
                  <w:p w:rsidR="00E13702" w:rsidRPr="006E67DC" w:rsidRDefault="006E67DC" w:rsidP="00E13702">
                    <w:pPr>
                      <w:tabs>
                        <w:tab w:val="left" w:pos="1596"/>
                      </w:tabs>
                      <w:snapToGrid w:val="0"/>
                      <w:jc w:val="center"/>
                      <w:rPr>
                        <w:rFonts w:ascii="Times New Roman" w:hAnsi="Times New Roman"/>
                        <w:sz w:val="24"/>
                      </w:rPr>
                    </w:pPr>
                    <w:r w:rsidRPr="006E67DC">
                      <w:rPr>
                        <w:rFonts w:ascii="Times New Roman" w:hAnsi="Times New Roman"/>
                        <w:sz w:val="24"/>
                      </w:rPr>
                      <w:t>17</w:t>
                    </w:r>
                  </w:p>
                </w:tc>
              </w:tr>
              <w:tr w:rsidR="00774216" w:rsidRPr="000237A1" w:rsidTr="001A2D00">
                <w:tc>
                  <w:tcPr>
                    <w:tcW w:w="2972" w:type="dxa"/>
                    <w:vAlign w:val="center"/>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Kvietiniai miltai</w:t>
                    </w:r>
                  </w:p>
                </w:tc>
                <w:tc>
                  <w:tcPr>
                    <w:tcW w:w="851" w:type="dxa"/>
                    <w:tcBorders>
                      <w:top w:val="single" w:sz="4" w:space="0" w:color="auto"/>
                      <w:left w:val="single" w:sz="4" w:space="0" w:color="auto"/>
                      <w:bottom w:val="single" w:sz="4" w:space="0" w:color="auto"/>
                      <w:right w:val="single" w:sz="4" w:space="0" w:color="auto"/>
                    </w:tcBorders>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6E67DC" w:rsidRDefault="006E67DC" w:rsidP="008E1A28">
                    <w:pPr>
                      <w:tabs>
                        <w:tab w:val="left" w:pos="1596"/>
                      </w:tabs>
                      <w:snapToGrid w:val="0"/>
                      <w:jc w:val="center"/>
                      <w:rPr>
                        <w:rFonts w:ascii="Times New Roman" w:hAnsi="Times New Roman"/>
                        <w:sz w:val="24"/>
                      </w:rPr>
                    </w:pPr>
                    <w:r w:rsidRPr="006E67DC">
                      <w:rPr>
                        <w:rFonts w:ascii="Times New Roman" w:hAnsi="Times New Roman"/>
                        <w:sz w:val="24"/>
                      </w:rPr>
                      <w:t>150</w:t>
                    </w:r>
                  </w:p>
                </w:tc>
                <w:tc>
                  <w:tcPr>
                    <w:tcW w:w="2821" w:type="dxa"/>
                    <w:vAlign w:val="center"/>
                  </w:tcPr>
                  <w:p w:rsidR="008E1A28" w:rsidRPr="006E67DC" w:rsidRDefault="006E67DC" w:rsidP="008E1A28">
                    <w:pPr>
                      <w:tabs>
                        <w:tab w:val="left" w:pos="1596"/>
                      </w:tabs>
                      <w:snapToGrid w:val="0"/>
                      <w:jc w:val="center"/>
                      <w:rPr>
                        <w:rFonts w:ascii="Times New Roman" w:hAnsi="Times New Roman"/>
                        <w:sz w:val="24"/>
                      </w:rPr>
                    </w:pPr>
                    <w:r w:rsidRPr="006E67DC">
                      <w:rPr>
                        <w:rFonts w:ascii="Times New Roman" w:hAnsi="Times New Roman"/>
                        <w:sz w:val="24"/>
                      </w:rPr>
                      <w:t>5</w:t>
                    </w:r>
                  </w:p>
                </w:tc>
              </w:tr>
              <w:tr w:rsidR="008E1A28" w:rsidRPr="000237A1" w:rsidTr="001A2D00">
                <w:tc>
                  <w:tcPr>
                    <w:tcW w:w="2972" w:type="dxa"/>
                    <w:vAlign w:val="center"/>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Cukrus</w:t>
                    </w:r>
                  </w:p>
                </w:tc>
                <w:tc>
                  <w:tcPr>
                    <w:tcW w:w="851" w:type="dxa"/>
                    <w:tcBorders>
                      <w:top w:val="single" w:sz="4" w:space="0" w:color="auto"/>
                      <w:left w:val="single" w:sz="4" w:space="0" w:color="auto"/>
                      <w:bottom w:val="single" w:sz="4" w:space="0" w:color="auto"/>
                      <w:right w:val="single" w:sz="4" w:space="0" w:color="auto"/>
                    </w:tcBorders>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6E67DC" w:rsidRDefault="006E67DC" w:rsidP="008E1A28">
                    <w:pPr>
                      <w:tabs>
                        <w:tab w:val="left" w:pos="1596"/>
                      </w:tabs>
                      <w:snapToGrid w:val="0"/>
                      <w:jc w:val="center"/>
                      <w:rPr>
                        <w:rFonts w:ascii="Times New Roman" w:hAnsi="Times New Roman"/>
                        <w:sz w:val="24"/>
                      </w:rPr>
                    </w:pPr>
                    <w:r w:rsidRPr="006E67DC">
                      <w:rPr>
                        <w:rFonts w:ascii="Times New Roman" w:hAnsi="Times New Roman"/>
                        <w:sz w:val="24"/>
                      </w:rPr>
                      <w:t>300</w:t>
                    </w:r>
                  </w:p>
                </w:tc>
                <w:tc>
                  <w:tcPr>
                    <w:tcW w:w="2821" w:type="dxa"/>
                    <w:vAlign w:val="center"/>
                  </w:tcPr>
                  <w:p w:rsidR="008E1A28" w:rsidRPr="006E67DC" w:rsidRDefault="006E67DC" w:rsidP="006E67DC">
                    <w:pPr>
                      <w:tabs>
                        <w:tab w:val="left" w:pos="1596"/>
                      </w:tabs>
                      <w:snapToGrid w:val="0"/>
                      <w:jc w:val="center"/>
                      <w:rPr>
                        <w:rFonts w:ascii="Times New Roman" w:hAnsi="Times New Roman"/>
                        <w:sz w:val="24"/>
                      </w:rPr>
                    </w:pPr>
                    <w:r w:rsidRPr="006E67DC">
                      <w:rPr>
                        <w:rFonts w:ascii="Times New Roman" w:hAnsi="Times New Roman"/>
                        <w:sz w:val="24"/>
                      </w:rPr>
                      <w:t>21</w:t>
                    </w:r>
                  </w:p>
                </w:tc>
              </w:tr>
              <w:tr w:rsidR="008E1A28" w:rsidRPr="000237A1" w:rsidTr="001A2D00">
                <w:tc>
                  <w:tcPr>
                    <w:tcW w:w="2972" w:type="dxa"/>
                    <w:vAlign w:val="center"/>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Kokoso aliejus</w:t>
                    </w:r>
                  </w:p>
                </w:tc>
                <w:tc>
                  <w:tcPr>
                    <w:tcW w:w="851" w:type="dxa"/>
                    <w:tcBorders>
                      <w:top w:val="single" w:sz="4" w:space="0" w:color="auto"/>
                      <w:left w:val="single" w:sz="4" w:space="0" w:color="auto"/>
                      <w:bottom w:val="single" w:sz="4" w:space="0" w:color="auto"/>
                      <w:right w:val="single" w:sz="4" w:space="0" w:color="auto"/>
                    </w:tcBorders>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6E67DC" w:rsidRDefault="006E67DC" w:rsidP="008E1A28">
                    <w:pPr>
                      <w:tabs>
                        <w:tab w:val="left" w:pos="1596"/>
                      </w:tabs>
                      <w:snapToGrid w:val="0"/>
                      <w:jc w:val="center"/>
                      <w:rPr>
                        <w:rFonts w:ascii="Times New Roman" w:hAnsi="Times New Roman"/>
                        <w:sz w:val="24"/>
                      </w:rPr>
                    </w:pPr>
                    <w:r w:rsidRPr="006E67DC">
                      <w:rPr>
                        <w:rFonts w:ascii="Times New Roman" w:hAnsi="Times New Roman"/>
                        <w:sz w:val="24"/>
                      </w:rPr>
                      <w:t>120</w:t>
                    </w:r>
                  </w:p>
                </w:tc>
                <w:tc>
                  <w:tcPr>
                    <w:tcW w:w="2821" w:type="dxa"/>
                    <w:vAlign w:val="center"/>
                  </w:tcPr>
                  <w:p w:rsidR="008E1A28" w:rsidRPr="006E67DC" w:rsidRDefault="006E67DC" w:rsidP="006E67DC">
                    <w:pPr>
                      <w:tabs>
                        <w:tab w:val="left" w:pos="1596"/>
                      </w:tabs>
                      <w:snapToGrid w:val="0"/>
                      <w:jc w:val="center"/>
                      <w:rPr>
                        <w:rFonts w:ascii="Times New Roman" w:hAnsi="Times New Roman"/>
                        <w:sz w:val="24"/>
                      </w:rPr>
                    </w:pPr>
                    <w:r w:rsidRPr="006E67DC">
                      <w:rPr>
                        <w:rFonts w:ascii="Times New Roman" w:hAnsi="Times New Roman"/>
                        <w:sz w:val="24"/>
                      </w:rPr>
                      <w:t>17</w:t>
                    </w:r>
                  </w:p>
                </w:tc>
              </w:tr>
              <w:tr w:rsidR="008E1A28" w:rsidRPr="000237A1" w:rsidTr="001A2D00">
                <w:tc>
                  <w:tcPr>
                    <w:tcW w:w="2972" w:type="dxa"/>
                    <w:vAlign w:val="center"/>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Gliukozės sirupas</w:t>
                    </w:r>
                  </w:p>
                </w:tc>
                <w:tc>
                  <w:tcPr>
                    <w:tcW w:w="851" w:type="dxa"/>
                    <w:tcBorders>
                      <w:top w:val="single" w:sz="4" w:space="0" w:color="auto"/>
                      <w:left w:val="single" w:sz="4" w:space="0" w:color="auto"/>
                      <w:bottom w:val="single" w:sz="4" w:space="0" w:color="auto"/>
                      <w:right w:val="single" w:sz="4" w:space="0" w:color="auto"/>
                    </w:tcBorders>
                  </w:tcPr>
                  <w:p w:rsidR="008E1A28" w:rsidRPr="006E67DC" w:rsidRDefault="008E1A28" w:rsidP="008E1A28">
                    <w:pPr>
                      <w:tabs>
                        <w:tab w:val="left" w:pos="1596"/>
                      </w:tabs>
                      <w:snapToGrid w:val="0"/>
                      <w:jc w:val="center"/>
                      <w:rPr>
                        <w:rFonts w:ascii="Times New Roman" w:hAnsi="Times New Roman"/>
                        <w:sz w:val="24"/>
                      </w:rPr>
                    </w:pPr>
                    <w:r w:rsidRPr="006E67DC">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6E67DC" w:rsidRDefault="006E67DC" w:rsidP="008E1A28">
                    <w:pPr>
                      <w:tabs>
                        <w:tab w:val="left" w:pos="1596"/>
                      </w:tabs>
                      <w:snapToGrid w:val="0"/>
                      <w:jc w:val="center"/>
                      <w:rPr>
                        <w:rFonts w:ascii="Times New Roman" w:hAnsi="Times New Roman"/>
                        <w:sz w:val="24"/>
                      </w:rPr>
                    </w:pPr>
                    <w:r w:rsidRPr="006E67DC">
                      <w:rPr>
                        <w:rFonts w:ascii="Times New Roman" w:hAnsi="Times New Roman"/>
                        <w:sz w:val="24"/>
                      </w:rPr>
                      <w:t>80</w:t>
                    </w:r>
                  </w:p>
                </w:tc>
                <w:tc>
                  <w:tcPr>
                    <w:tcW w:w="2821" w:type="dxa"/>
                    <w:vAlign w:val="center"/>
                  </w:tcPr>
                  <w:p w:rsidR="008E1A28" w:rsidRPr="006E67DC" w:rsidRDefault="006E67DC" w:rsidP="006E67DC">
                    <w:pPr>
                      <w:tabs>
                        <w:tab w:val="left" w:pos="1596"/>
                      </w:tabs>
                      <w:snapToGrid w:val="0"/>
                      <w:jc w:val="center"/>
                      <w:rPr>
                        <w:rFonts w:ascii="Times New Roman" w:hAnsi="Times New Roman"/>
                        <w:sz w:val="24"/>
                      </w:rPr>
                    </w:pPr>
                    <w:r w:rsidRPr="006E67DC">
                      <w:rPr>
                        <w:rFonts w:ascii="Times New Roman" w:hAnsi="Times New Roman"/>
                        <w:sz w:val="24"/>
                      </w:rPr>
                      <w:t>11</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F14 Farmosept dezinfekavimo skystis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12,096</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0,023</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IPA 300 dezinfekacijos skystis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9,360</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0,022</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lastRenderedPageBreak/>
                      <w:t>FINK FC-21 plov. Deinf. skystis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12,240</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0,028</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F 205 VIRKKU + plovimo-dezinfekacijos priemonė</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2,340</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0,005</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F47 TARMO šarminis plovimo skystis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0,794</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0,002</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F 207 CAPO dezinfekavimo milteliai</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0,144</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0,0003</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F 268 AIROL S dezinfekacijos skystis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1,152</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0,003</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ALLSEPT S skystis rankų dezinfekcijai</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1,728</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0,004</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Lepakur RHE 132-šarminis ploviklis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9,216</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0,021</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Calgonit Sterizid Forte</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5,184</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0,012</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Calgonit 6010/CN 373</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1,728</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0,004</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Calgonit NN 466 stiprus šarminis ploviklis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4,320</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0,010</w:t>
                    </w:r>
                  </w:p>
                </w:tc>
              </w:tr>
              <w:tr w:rsidR="008E1A28" w:rsidRPr="000237A1" w:rsidTr="001A2D00">
                <w:tc>
                  <w:tcPr>
                    <w:tcW w:w="2972" w:type="dxa"/>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Calgonit JALU Sauer Plus</w:t>
                    </w:r>
                  </w:p>
                </w:tc>
                <w:tc>
                  <w:tcPr>
                    <w:tcW w:w="851" w:type="dxa"/>
                    <w:tcBorders>
                      <w:top w:val="single" w:sz="4" w:space="0" w:color="auto"/>
                      <w:left w:val="single" w:sz="4" w:space="0" w:color="auto"/>
                      <w:bottom w:val="single" w:sz="4" w:space="0" w:color="auto"/>
                      <w:right w:val="single" w:sz="4" w:space="0" w:color="auto"/>
                    </w:tcBorders>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t/m</w:t>
                    </w:r>
                  </w:p>
                </w:tc>
                <w:tc>
                  <w:tcPr>
                    <w:tcW w:w="2409" w:type="dxa"/>
                    <w:tcBorders>
                      <w:top w:val="single" w:sz="4" w:space="0" w:color="auto"/>
                      <w:left w:val="single" w:sz="4" w:space="0" w:color="auto"/>
                      <w:bottom w:val="single" w:sz="4" w:space="0" w:color="auto"/>
                      <w:right w:val="single" w:sz="4" w:space="0" w:color="auto"/>
                    </w:tcBorders>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1,037</w:t>
                    </w:r>
                  </w:p>
                </w:tc>
                <w:tc>
                  <w:tcPr>
                    <w:tcW w:w="2821" w:type="dxa"/>
                    <w:vAlign w:val="center"/>
                  </w:tcPr>
                  <w:p w:rsidR="008E1A28" w:rsidRPr="000237A1" w:rsidRDefault="008E1A28" w:rsidP="008E1A28">
                    <w:pPr>
                      <w:tabs>
                        <w:tab w:val="left" w:pos="1596"/>
                      </w:tabs>
                      <w:snapToGrid w:val="0"/>
                      <w:jc w:val="center"/>
                      <w:rPr>
                        <w:rFonts w:ascii="Times New Roman" w:hAnsi="Times New Roman"/>
                        <w:sz w:val="24"/>
                      </w:rPr>
                    </w:pPr>
                    <w:r w:rsidRPr="000237A1">
                      <w:rPr>
                        <w:rFonts w:ascii="Times New Roman" w:hAnsi="Times New Roman"/>
                        <w:sz w:val="24"/>
                      </w:rPr>
                      <w:t>0,002</w:t>
                    </w:r>
                  </w:p>
                </w:tc>
              </w:tr>
            </w:tbl>
            <w:p w:rsidR="001B4FA1" w:rsidRPr="000237A1" w:rsidRDefault="001B4FA1" w:rsidP="001B4FA1">
              <w:pPr>
                <w:pStyle w:val="ListParagraph"/>
                <w:suppressAutoHyphens/>
                <w:snapToGrid w:val="0"/>
                <w:ind w:left="568"/>
                <w:jc w:val="both"/>
                <w:rPr>
                  <w:rFonts w:ascii="Times New Roman" w:hAnsi="Times New Roman"/>
                  <w:spacing w:val="-1"/>
                  <w:kern w:val="2"/>
                  <w:sz w:val="24"/>
                  <w:lang w:val="lt-LT" w:eastAsia="ar-SA"/>
                </w:rPr>
              </w:pPr>
            </w:p>
            <w:p w:rsidR="00405AD2" w:rsidRPr="000237A1" w:rsidRDefault="00405AD2" w:rsidP="000237A1">
              <w:pPr>
                <w:pStyle w:val="ListParagraph"/>
                <w:suppressAutoHyphens/>
                <w:snapToGrid w:val="0"/>
                <w:ind w:left="0" w:firstLine="568"/>
                <w:jc w:val="both"/>
                <w:rPr>
                  <w:rFonts w:ascii="Times New Roman" w:hAnsi="Times New Roman"/>
                  <w:spacing w:val="-1"/>
                  <w:kern w:val="2"/>
                  <w:sz w:val="24"/>
                  <w:lang w:val="lt-LT" w:eastAsia="ar-SA"/>
                </w:rPr>
              </w:pPr>
              <w:r w:rsidRPr="000237A1">
                <w:rPr>
                  <w:rFonts w:ascii="Times New Roman" w:hAnsi="Times New Roman"/>
                  <w:spacing w:val="-1"/>
                  <w:kern w:val="2"/>
                  <w:sz w:val="24"/>
                  <w:lang w:val="lt-LT" w:eastAsia="ar-SA"/>
                </w:rPr>
                <w:t xml:space="preserve">UAB „ICECO ledai“ tirpiklių turinčių medžiagų ir preparatų naudoti ir saugoti neplanuojama. </w:t>
              </w:r>
            </w:p>
            <w:p w:rsidR="00405AD2" w:rsidRPr="000237A1" w:rsidRDefault="00405AD2" w:rsidP="000237A1">
              <w:pPr>
                <w:pStyle w:val="ListParagraph"/>
                <w:suppressAutoHyphens/>
                <w:snapToGrid w:val="0"/>
                <w:ind w:left="0" w:firstLine="567"/>
                <w:jc w:val="both"/>
                <w:rPr>
                  <w:rFonts w:ascii="Times New Roman" w:hAnsi="Times New Roman"/>
                  <w:spacing w:val="-1"/>
                  <w:kern w:val="2"/>
                  <w:sz w:val="24"/>
                  <w:lang w:val="lt-LT" w:eastAsia="ar-SA"/>
                </w:rPr>
              </w:pPr>
              <w:r w:rsidRPr="000237A1">
                <w:rPr>
                  <w:rFonts w:ascii="Times New Roman" w:hAnsi="Times New Roman"/>
                  <w:spacing w:val="-1"/>
                  <w:kern w:val="2"/>
                  <w:sz w:val="24"/>
                  <w:lang w:val="lt-LT" w:eastAsia="ar-SA"/>
                </w:rPr>
                <w:t>UAB „ICECO ledai</w:t>
              </w:r>
              <w:r w:rsidR="001B4FA1" w:rsidRPr="000237A1">
                <w:rPr>
                  <w:rFonts w:ascii="Times New Roman" w:hAnsi="Times New Roman"/>
                  <w:spacing w:val="-1"/>
                  <w:kern w:val="2"/>
                  <w:sz w:val="24"/>
                  <w:lang w:val="lt-LT" w:eastAsia="ar-SA"/>
                </w:rPr>
                <w:t xml:space="preserve">“ radioaktyvių medžiagų, pavojingų ir nepavojingų atliekų nenaudos ir nelaikys. </w:t>
              </w:r>
            </w:p>
            <w:p w:rsidR="004D00B1" w:rsidRDefault="001B4FA1" w:rsidP="000237A1">
              <w:pPr>
                <w:pStyle w:val="ListParagraph"/>
                <w:suppressAutoHyphens/>
                <w:snapToGrid w:val="0"/>
                <w:ind w:left="568"/>
                <w:jc w:val="both"/>
                <w:rPr>
                  <w:rFonts w:ascii="Times New Roman" w:hAnsi="Times New Roman"/>
                  <w:spacing w:val="-1"/>
                  <w:kern w:val="2"/>
                  <w:sz w:val="24"/>
                  <w:lang w:val="lt-LT" w:eastAsia="ar-SA"/>
                </w:rPr>
              </w:pPr>
              <w:r w:rsidRPr="000237A1">
                <w:rPr>
                  <w:rFonts w:ascii="Times New Roman" w:hAnsi="Times New Roman"/>
                  <w:spacing w:val="-1"/>
                  <w:kern w:val="2"/>
                  <w:sz w:val="24"/>
                  <w:lang w:val="lt-LT" w:eastAsia="ar-SA"/>
                </w:rPr>
                <w:t xml:space="preserve">Saugos duomenų lapai </w:t>
              </w:r>
              <w:r w:rsidRPr="00843D31">
                <w:rPr>
                  <w:rFonts w:ascii="Times New Roman" w:hAnsi="Times New Roman"/>
                  <w:spacing w:val="-1"/>
                  <w:kern w:val="2"/>
                  <w:sz w:val="24"/>
                  <w:lang w:val="lt-LT" w:eastAsia="ar-SA"/>
                </w:rPr>
                <w:t>pateikti priede Nr. 3.</w:t>
              </w:r>
              <w:r w:rsidRPr="000237A1">
                <w:rPr>
                  <w:rFonts w:ascii="Times New Roman" w:hAnsi="Times New Roman"/>
                  <w:spacing w:val="-1"/>
                  <w:kern w:val="2"/>
                  <w:sz w:val="24"/>
                  <w:lang w:val="lt-LT" w:eastAsia="ar-SA"/>
                </w:rPr>
                <w:t xml:space="preserve"> </w:t>
              </w:r>
            </w:p>
            <w:p w:rsidR="00850401" w:rsidRPr="000237A1" w:rsidRDefault="00CA212F" w:rsidP="000237A1">
              <w:pPr>
                <w:pStyle w:val="ListParagraph"/>
                <w:suppressAutoHyphens/>
                <w:snapToGrid w:val="0"/>
                <w:ind w:left="568"/>
                <w:jc w:val="both"/>
                <w:rPr>
                  <w:rFonts w:ascii="Times New Roman" w:hAnsi="Times New Roman"/>
                  <w:spacing w:val="-1"/>
                  <w:kern w:val="2"/>
                  <w:sz w:val="24"/>
                  <w:lang w:val="lt-LT" w:eastAsia="ar-SA"/>
                </w:rPr>
              </w:pPr>
            </w:p>
          </w:sdtContent>
        </w:sdt>
        <w:sdt>
          <w:sdtPr>
            <w:rPr>
              <w:highlight w:val="yellow"/>
              <w:lang w:val="lt-LT"/>
            </w:rPr>
            <w:alias w:val="1 pr. 7 p."/>
            <w:tag w:val="part_a74fd8bebb3a48e9958257519d6c4f2c"/>
            <w:id w:val="515277234"/>
          </w:sdtPr>
          <w:sdtContent>
            <w:p w:rsidR="00405AD2" w:rsidRPr="000237A1" w:rsidRDefault="00850401" w:rsidP="000237A1">
              <w:pPr>
                <w:pStyle w:val="ListParagraph"/>
                <w:numPr>
                  <w:ilvl w:val="0"/>
                  <w:numId w:val="5"/>
                </w:numPr>
                <w:ind w:left="0" w:firstLine="426"/>
                <w:jc w:val="both"/>
                <w:rPr>
                  <w:rFonts w:ascii="Times New Roman" w:hAnsi="Times New Roman"/>
                  <w:b/>
                  <w:sz w:val="24"/>
                  <w:lang w:val="lt-LT"/>
                </w:rPr>
              </w:pPr>
              <w:r w:rsidRPr="000237A1">
                <w:rPr>
                  <w:rFonts w:ascii="Times New Roman" w:hAnsi="Times New Roman"/>
                  <w:b/>
                  <w:sz w:val="24"/>
                  <w:lang w:val="lt-LT"/>
                </w:rPr>
                <w:t>Gamtos išteklių (natūralių gamtos komponentų), visų pirma vandens, žemės, dirvožemio, biologinės įvairovės naudojimo mastas ir regeneracinis pajėgumas (atsistatymas).</w:t>
              </w:r>
            </w:p>
            <w:p w:rsidR="004D00B1" w:rsidRPr="007C1B58" w:rsidRDefault="007C1B58" w:rsidP="007C1B58">
              <w:pPr>
                <w:pStyle w:val="ListParagraph"/>
                <w:ind w:left="0" w:firstLine="426"/>
                <w:rPr>
                  <w:rFonts w:ascii="Times New Roman" w:hAnsi="Times New Roman"/>
                  <w:bCs/>
                  <w:sz w:val="24"/>
                  <w:lang w:val="lt-LT"/>
                </w:rPr>
              </w:pPr>
              <w:r w:rsidRPr="007C1B58">
                <w:rPr>
                  <w:rFonts w:ascii="Times New Roman" w:hAnsi="Times New Roman"/>
                  <w:bCs/>
                  <w:sz w:val="24"/>
                  <w:lang w:val="lt-LT"/>
                </w:rPr>
                <w:t>Vandens sunaudojimas ledų gamybai per metus 18000 m</w:t>
              </w:r>
              <w:r w:rsidRPr="007C1B58">
                <w:rPr>
                  <w:rFonts w:ascii="Times New Roman" w:hAnsi="Times New Roman"/>
                  <w:bCs/>
                  <w:sz w:val="24"/>
                  <w:vertAlign w:val="superscript"/>
                  <w:lang w:val="lt-LT"/>
                </w:rPr>
                <w:t>3</w:t>
              </w:r>
              <w:r>
                <w:rPr>
                  <w:rFonts w:ascii="Times New Roman" w:hAnsi="Times New Roman"/>
                  <w:bCs/>
                  <w:sz w:val="24"/>
                  <w:lang w:val="lt-LT"/>
                </w:rPr>
                <w:t xml:space="preserve">. </w:t>
              </w:r>
              <w:r w:rsidR="00405AD2" w:rsidRPr="007C1B58">
                <w:rPr>
                  <w:rFonts w:ascii="Times New Roman" w:hAnsi="Times New Roman"/>
                  <w:bCs/>
                  <w:sz w:val="24"/>
                  <w:lang w:val="lt-LT"/>
                </w:rPr>
                <w:t xml:space="preserve">UAB „ICECO ledai“ gamybos metu </w:t>
              </w:r>
              <w:r>
                <w:rPr>
                  <w:rFonts w:ascii="Times New Roman" w:hAnsi="Times New Roman"/>
                  <w:bCs/>
                  <w:sz w:val="24"/>
                  <w:lang w:val="lt-LT"/>
                </w:rPr>
                <w:t xml:space="preserve">kitų </w:t>
              </w:r>
              <w:r w:rsidR="00405AD2" w:rsidRPr="007C1B58">
                <w:rPr>
                  <w:rFonts w:ascii="Times New Roman" w:hAnsi="Times New Roman"/>
                  <w:bCs/>
                  <w:sz w:val="24"/>
                  <w:lang w:val="lt-LT"/>
                </w:rPr>
                <w:t>natūralių gamtos komponentų nenaudos.</w:t>
              </w:r>
            </w:p>
            <w:p w:rsidR="00850401" w:rsidRPr="000237A1" w:rsidRDefault="00CA212F" w:rsidP="000237A1">
              <w:pPr>
                <w:pStyle w:val="ListParagraph"/>
                <w:ind w:left="426"/>
                <w:jc w:val="both"/>
                <w:rPr>
                  <w:rFonts w:ascii="Times New Roman" w:hAnsi="Times New Roman"/>
                  <w:bCs/>
                  <w:sz w:val="24"/>
                  <w:lang w:val="lt-LT"/>
                </w:rPr>
              </w:pPr>
            </w:p>
          </w:sdtContent>
        </w:sdt>
        <w:sdt>
          <w:sdtPr>
            <w:rPr>
              <w:highlight w:val="yellow"/>
              <w:lang w:val="lt-LT"/>
            </w:rPr>
            <w:alias w:val="1 pr. 8 p."/>
            <w:tag w:val="part_c787bdf1f33f4fcd893b1a40fdfca1a9"/>
            <w:id w:val="-304464971"/>
          </w:sdtPr>
          <w:sdtEndPr>
            <w:rPr>
              <w:rFonts w:ascii="Times New Roman" w:hAnsi="Times New Roman"/>
              <w:sz w:val="24"/>
              <w:highlight w:val="none"/>
            </w:rPr>
          </w:sdtEndPr>
          <w:sdtContent>
            <w:p w:rsidR="00405AD2" w:rsidRPr="000237A1" w:rsidRDefault="00850401" w:rsidP="00405AD2">
              <w:pPr>
                <w:pStyle w:val="ListParagraph"/>
                <w:numPr>
                  <w:ilvl w:val="0"/>
                  <w:numId w:val="5"/>
                </w:numPr>
                <w:jc w:val="both"/>
                <w:rPr>
                  <w:rFonts w:ascii="Times New Roman" w:hAnsi="Times New Roman"/>
                  <w:b/>
                  <w:sz w:val="24"/>
                  <w:lang w:val="lt-LT"/>
                </w:rPr>
              </w:pPr>
              <w:r w:rsidRPr="000237A1">
                <w:rPr>
                  <w:rFonts w:ascii="Times New Roman" w:hAnsi="Times New Roman"/>
                  <w:b/>
                  <w:sz w:val="24"/>
                  <w:lang w:val="lt-LT"/>
                </w:rPr>
                <w:t>Energijos išteklių naudojimo mastas, nurodant kuro rūšį.</w:t>
              </w:r>
            </w:p>
            <w:p w:rsidR="009554D6" w:rsidRPr="000237A1" w:rsidRDefault="009554D6" w:rsidP="000237A1">
              <w:pPr>
                <w:pStyle w:val="ListParagraph"/>
                <w:ind w:left="0" w:firstLine="426"/>
                <w:jc w:val="both"/>
                <w:rPr>
                  <w:rFonts w:ascii="Times New Roman" w:hAnsi="Times New Roman"/>
                  <w:sz w:val="24"/>
                  <w:lang w:val="lt-LT"/>
                </w:rPr>
              </w:pPr>
              <w:r w:rsidRPr="000237A1">
                <w:rPr>
                  <w:rFonts w:ascii="Times New Roman" w:hAnsi="Times New Roman"/>
                  <w:sz w:val="24"/>
                  <w:lang w:val="lt-LT"/>
                </w:rPr>
                <w:t>UAB „ICECO ledai“ planuojamos ūkinės veiklos metu elektros energija bus naudojama patalpų apšvietimui, technologinių įrenginių veikimui. Įmonei elektros energiją pagal pasirašytą sutartį tiekia UAB „ICECO“.</w:t>
              </w:r>
            </w:p>
            <w:p w:rsidR="00717C7C" w:rsidRDefault="009554D6" w:rsidP="000237A1">
              <w:pPr>
                <w:pStyle w:val="ListParagraph"/>
                <w:ind w:left="0" w:firstLine="426"/>
                <w:jc w:val="both"/>
                <w:rPr>
                  <w:rFonts w:ascii="Times New Roman" w:hAnsi="Times New Roman"/>
                  <w:sz w:val="24"/>
                  <w:lang w:val="lt-LT"/>
                </w:rPr>
              </w:pPr>
              <w:r w:rsidRPr="000237A1">
                <w:rPr>
                  <w:rFonts w:ascii="Times New Roman" w:hAnsi="Times New Roman"/>
                  <w:sz w:val="24"/>
                  <w:lang w:val="lt-LT"/>
                </w:rPr>
                <w:t xml:space="preserve">Vafliniai indeliai ledams gaminami kepami </w:t>
              </w:r>
              <w:r w:rsidR="00717C7C" w:rsidRPr="000237A1">
                <w:rPr>
                  <w:rFonts w:ascii="Times New Roman" w:hAnsi="Times New Roman"/>
                  <w:sz w:val="24"/>
                  <w:lang w:val="lt-LT"/>
                </w:rPr>
                <w:t>automatuose A-2-OBA, kepimo automatai kūrenami gamtinėmis dujomis. Administracinių ir gamybinių patalpų šildymui, vandens šildymui taip pat naudojamos gamtinės dujos. Įmonei gamtines dujas pagal pasirašytą sutartį tiekia UAB “</w:t>
              </w:r>
              <w:r w:rsidR="000237A1">
                <w:rPr>
                  <w:rFonts w:ascii="Times New Roman" w:hAnsi="Times New Roman"/>
                  <w:sz w:val="24"/>
                  <w:lang w:val="lt-LT"/>
                </w:rPr>
                <w:t>ICECO</w:t>
              </w:r>
              <w:r w:rsidR="00717C7C" w:rsidRPr="000237A1">
                <w:rPr>
                  <w:rFonts w:ascii="Times New Roman" w:hAnsi="Times New Roman"/>
                  <w:sz w:val="24"/>
                  <w:lang w:val="lt-LT"/>
                </w:rPr>
                <w:t>”.</w:t>
              </w:r>
            </w:p>
            <w:p w:rsidR="00350E30" w:rsidRPr="00556850" w:rsidRDefault="00350E30" w:rsidP="00350E30">
              <w:pPr>
                <w:pStyle w:val="ListParagraph"/>
                <w:ind w:left="0" w:firstLine="426"/>
                <w:jc w:val="both"/>
                <w:rPr>
                  <w:rFonts w:ascii="Times New Roman" w:hAnsi="Times New Roman"/>
                  <w:sz w:val="24"/>
                  <w:lang w:val="lt-LT"/>
                </w:rPr>
              </w:pPr>
              <w:r w:rsidRPr="00556850">
                <w:rPr>
                  <w:rFonts w:ascii="Times New Roman" w:hAnsi="Times New Roman"/>
                  <w:sz w:val="24"/>
                  <w:lang w:val="lt-LT"/>
                </w:rPr>
                <w:t>Sunaudojama per metus: elektros energijos – ledų gamybai (be vaflių gamybos) 1500 Mwh; dujų - ledų cechui (be vaflių gamybos) 80000 m</w:t>
              </w:r>
              <w:r w:rsidRPr="00556850">
                <w:rPr>
                  <w:rFonts w:ascii="Times New Roman" w:hAnsi="Times New Roman"/>
                  <w:sz w:val="24"/>
                  <w:vertAlign w:val="superscript"/>
                  <w:lang w:val="lt-LT"/>
                </w:rPr>
                <w:t>3</w:t>
              </w:r>
              <w:r w:rsidRPr="00556850">
                <w:rPr>
                  <w:rFonts w:ascii="Times New Roman" w:hAnsi="Times New Roman"/>
                  <w:sz w:val="24"/>
                  <w:lang w:val="lt-LT"/>
                </w:rPr>
                <w:t>. Numatomas padidėjimas iki 10 proc.</w:t>
              </w:r>
            </w:p>
            <w:p w:rsidR="008562BF" w:rsidRPr="00BC3667" w:rsidRDefault="00717C7C" w:rsidP="00350E30">
              <w:pPr>
                <w:pStyle w:val="ListParagraph"/>
                <w:ind w:left="0" w:firstLine="426"/>
                <w:jc w:val="both"/>
                <w:rPr>
                  <w:rFonts w:ascii="Times New Roman" w:hAnsi="Times New Roman"/>
                  <w:sz w:val="24"/>
                  <w:lang w:val="lt-LT"/>
                </w:rPr>
              </w:pPr>
              <w:r w:rsidRPr="00BC3667">
                <w:rPr>
                  <w:rFonts w:ascii="Times New Roman" w:hAnsi="Times New Roman"/>
                  <w:sz w:val="24"/>
                  <w:lang w:val="lt-LT"/>
                </w:rPr>
                <w:t xml:space="preserve">Sutarties su </w:t>
              </w:r>
              <w:r w:rsidR="000237A1" w:rsidRPr="00BC3667">
                <w:rPr>
                  <w:rFonts w:ascii="Times New Roman" w:hAnsi="Times New Roman"/>
                  <w:sz w:val="24"/>
                  <w:lang w:val="lt-LT"/>
                </w:rPr>
                <w:t xml:space="preserve">UAB „ICECO“ </w:t>
              </w:r>
              <w:r w:rsidR="009B48C9">
                <w:rPr>
                  <w:rFonts w:ascii="Times New Roman" w:hAnsi="Times New Roman"/>
                  <w:sz w:val="24"/>
                  <w:lang w:val="lt-LT"/>
                </w:rPr>
                <w:t>išrašas</w:t>
              </w:r>
              <w:r w:rsidR="009B48C9" w:rsidRPr="00BC3667">
                <w:rPr>
                  <w:rFonts w:ascii="Times New Roman" w:hAnsi="Times New Roman"/>
                  <w:sz w:val="24"/>
                  <w:lang w:val="lt-LT"/>
                </w:rPr>
                <w:t xml:space="preserve"> </w:t>
              </w:r>
              <w:r w:rsidRPr="00BC3667">
                <w:rPr>
                  <w:rFonts w:ascii="Times New Roman" w:hAnsi="Times New Roman"/>
                  <w:sz w:val="24"/>
                  <w:lang w:val="lt-LT"/>
                </w:rPr>
                <w:t>pateikiama</w:t>
              </w:r>
              <w:r w:rsidR="00C231B5">
                <w:rPr>
                  <w:rFonts w:ascii="Times New Roman" w:hAnsi="Times New Roman"/>
                  <w:sz w:val="24"/>
                  <w:lang w:val="lt-LT"/>
                </w:rPr>
                <w:t>s</w:t>
              </w:r>
              <w:r w:rsidRPr="00BC3667">
                <w:rPr>
                  <w:rFonts w:ascii="Times New Roman" w:hAnsi="Times New Roman"/>
                  <w:sz w:val="24"/>
                  <w:lang w:val="lt-LT"/>
                </w:rPr>
                <w:t xml:space="preserve"> priede Nr. 4.</w:t>
              </w:r>
            </w:p>
            <w:p w:rsidR="008562BF" w:rsidRPr="00556850" w:rsidRDefault="008562BF" w:rsidP="009554D6">
              <w:pPr>
                <w:pStyle w:val="ListParagraph"/>
                <w:ind w:left="0" w:firstLine="928"/>
                <w:jc w:val="both"/>
                <w:rPr>
                  <w:rFonts w:ascii="Times New Roman" w:hAnsi="Times New Roman"/>
                  <w:sz w:val="24"/>
                  <w:lang w:val="lt-LT"/>
                </w:rPr>
              </w:pPr>
            </w:p>
            <w:p w:rsidR="007735FF" w:rsidRDefault="007735FF" w:rsidP="009554D6">
              <w:pPr>
                <w:pStyle w:val="ListParagraph"/>
                <w:ind w:left="0" w:firstLine="928"/>
                <w:jc w:val="both"/>
                <w:rPr>
                  <w:rFonts w:ascii="Times New Roman" w:hAnsi="Times New Roman"/>
                  <w:sz w:val="24"/>
                  <w:lang w:val="lt-LT"/>
                </w:rPr>
              </w:pPr>
            </w:p>
            <w:p w:rsidR="00850401" w:rsidRPr="00556850" w:rsidRDefault="008562BF" w:rsidP="009554D6">
              <w:pPr>
                <w:pStyle w:val="ListParagraph"/>
                <w:ind w:left="0" w:firstLine="928"/>
                <w:jc w:val="both"/>
                <w:rPr>
                  <w:rFonts w:ascii="Times New Roman" w:hAnsi="Times New Roman"/>
                  <w:sz w:val="24"/>
                  <w:lang w:val="lt-LT"/>
                </w:rPr>
              </w:pPr>
              <w:r w:rsidRPr="00556850">
                <w:rPr>
                  <w:rFonts w:ascii="Times New Roman" w:hAnsi="Times New Roman"/>
                  <w:sz w:val="24"/>
                  <w:lang w:val="lt-LT"/>
                </w:rPr>
                <w:lastRenderedPageBreak/>
                <w:t>2</w:t>
              </w:r>
              <w:r w:rsidR="008D1300" w:rsidRPr="00556850">
                <w:rPr>
                  <w:rFonts w:ascii="Times New Roman" w:hAnsi="Times New Roman"/>
                  <w:sz w:val="24"/>
                  <w:lang w:val="lt-LT"/>
                </w:rPr>
                <w:t xml:space="preserve"> lentelė. </w:t>
              </w:r>
              <w:r w:rsidR="00556850">
                <w:rPr>
                  <w:rFonts w:ascii="Times New Roman" w:hAnsi="Times New Roman"/>
                  <w:sz w:val="24"/>
                  <w:lang w:val="lt-LT"/>
                </w:rPr>
                <w:t>Kuro ir energijos vartojimas</w:t>
              </w:r>
            </w:p>
          </w:sdtContent>
        </w:sdt>
        <w:tbl>
          <w:tblPr>
            <w:tblStyle w:val="TableGrid"/>
            <w:tblW w:w="0" w:type="auto"/>
            <w:tblLook w:val="04A0"/>
          </w:tblPr>
          <w:tblGrid>
            <w:gridCol w:w="3017"/>
            <w:gridCol w:w="3018"/>
            <w:gridCol w:w="3018"/>
          </w:tblGrid>
          <w:tr w:rsidR="008562BF" w:rsidRPr="00556850" w:rsidTr="00556850">
            <w:tc>
              <w:tcPr>
                <w:tcW w:w="3017" w:type="dxa"/>
                <w:vAlign w:val="center"/>
              </w:tcPr>
              <w:p w:rsidR="008562BF" w:rsidRPr="00556850" w:rsidRDefault="008562BF" w:rsidP="00556850">
                <w:pPr>
                  <w:pStyle w:val="ListParagraph"/>
                  <w:spacing w:after="0"/>
                  <w:ind w:left="0"/>
                  <w:jc w:val="center"/>
                  <w:rPr>
                    <w:rFonts w:ascii="Times New Roman" w:hAnsi="Times New Roman" w:cs="Times New Roman"/>
                    <w:sz w:val="24"/>
                    <w:szCs w:val="24"/>
                    <w:lang w:val="lt-LT"/>
                  </w:rPr>
                </w:pPr>
                <w:r w:rsidRPr="00556850">
                  <w:rPr>
                    <w:rFonts w:ascii="Times New Roman" w:hAnsi="Times New Roman" w:cs="Times New Roman"/>
                    <w:sz w:val="24"/>
                    <w:szCs w:val="24"/>
                    <w:lang w:val="lt-LT"/>
                  </w:rPr>
                  <w:t>Energetiniai ir technologiniai ištekliai</w:t>
                </w:r>
              </w:p>
            </w:tc>
            <w:tc>
              <w:tcPr>
                <w:tcW w:w="3018" w:type="dxa"/>
                <w:vAlign w:val="center"/>
              </w:tcPr>
              <w:p w:rsidR="008562BF" w:rsidRPr="00556850" w:rsidRDefault="008562BF" w:rsidP="00556850">
                <w:pPr>
                  <w:jc w:val="center"/>
                  <w:rPr>
                    <w:rFonts w:ascii="Times New Roman" w:hAnsi="Times New Roman"/>
                    <w:sz w:val="24"/>
                  </w:rPr>
                </w:pPr>
                <w:r w:rsidRPr="00556850">
                  <w:rPr>
                    <w:rFonts w:ascii="Times New Roman" w:hAnsi="Times New Roman"/>
                    <w:sz w:val="24"/>
                  </w:rPr>
                  <w:t>Matavimo vnt,</w:t>
                </w:r>
              </w:p>
              <w:p w:rsidR="008562BF" w:rsidRPr="00556850" w:rsidRDefault="008562BF" w:rsidP="00556850">
                <w:pPr>
                  <w:pStyle w:val="ListParagraph"/>
                  <w:spacing w:after="0"/>
                  <w:ind w:left="0"/>
                  <w:jc w:val="center"/>
                  <w:rPr>
                    <w:rFonts w:ascii="Times New Roman" w:hAnsi="Times New Roman" w:cs="Times New Roman"/>
                    <w:sz w:val="24"/>
                    <w:szCs w:val="24"/>
                    <w:lang w:val="lt-LT"/>
                  </w:rPr>
                </w:pPr>
                <w:r w:rsidRPr="00556850">
                  <w:rPr>
                    <w:rFonts w:ascii="Times New Roman" w:hAnsi="Times New Roman" w:cs="Times New Roman"/>
                    <w:sz w:val="24"/>
                    <w:szCs w:val="24"/>
                    <w:lang w:val="lt-LT"/>
                  </w:rPr>
                  <w:t>m</w:t>
                </w:r>
                <w:r w:rsidRPr="00556850">
                  <w:rPr>
                    <w:rFonts w:ascii="Times New Roman" w:hAnsi="Times New Roman" w:cs="Times New Roman"/>
                    <w:sz w:val="24"/>
                    <w:szCs w:val="24"/>
                    <w:vertAlign w:val="superscript"/>
                    <w:lang w:val="lt-LT"/>
                  </w:rPr>
                  <w:t>3</w:t>
                </w:r>
                <w:r w:rsidRPr="00556850">
                  <w:rPr>
                    <w:rFonts w:ascii="Times New Roman" w:hAnsi="Times New Roman" w:cs="Times New Roman"/>
                    <w:sz w:val="24"/>
                    <w:szCs w:val="24"/>
                    <w:lang w:val="lt-LT"/>
                  </w:rPr>
                  <w:t>, KWh ir kt.</w:t>
                </w:r>
              </w:p>
            </w:tc>
            <w:tc>
              <w:tcPr>
                <w:tcW w:w="3018" w:type="dxa"/>
                <w:vAlign w:val="center"/>
              </w:tcPr>
              <w:p w:rsidR="008562BF" w:rsidRPr="00556850" w:rsidRDefault="008562BF" w:rsidP="00556850">
                <w:pPr>
                  <w:jc w:val="center"/>
                  <w:rPr>
                    <w:rFonts w:ascii="Times New Roman" w:hAnsi="Times New Roman"/>
                    <w:sz w:val="24"/>
                    <w:vertAlign w:val="superscript"/>
                  </w:rPr>
                </w:pPr>
                <w:r w:rsidRPr="00556850">
                  <w:rPr>
                    <w:rFonts w:ascii="Times New Roman" w:hAnsi="Times New Roman"/>
                    <w:sz w:val="24"/>
                  </w:rPr>
                  <w:t>Planuojamas sunaudojimas</w:t>
                </w:r>
              </w:p>
            </w:tc>
          </w:tr>
          <w:tr w:rsidR="008562BF" w:rsidRPr="00556850" w:rsidTr="008562BF">
            <w:tc>
              <w:tcPr>
                <w:tcW w:w="3017" w:type="dxa"/>
              </w:tcPr>
              <w:p w:rsidR="008562BF" w:rsidRPr="00556850" w:rsidRDefault="008562BF" w:rsidP="00556850">
                <w:pPr>
                  <w:pStyle w:val="ListParagraph"/>
                  <w:spacing w:after="0"/>
                  <w:ind w:left="0"/>
                  <w:jc w:val="center"/>
                  <w:rPr>
                    <w:rFonts w:ascii="Times New Roman" w:hAnsi="Times New Roman"/>
                    <w:sz w:val="24"/>
                    <w:lang w:val="lt-LT"/>
                  </w:rPr>
                </w:pPr>
                <w:r w:rsidRPr="00556850">
                  <w:rPr>
                    <w:rFonts w:ascii="Times New Roman" w:hAnsi="Times New Roman"/>
                    <w:sz w:val="24"/>
                    <w:lang w:val="lt-LT"/>
                  </w:rPr>
                  <w:t>Elektros energija</w:t>
                </w:r>
              </w:p>
            </w:tc>
            <w:tc>
              <w:tcPr>
                <w:tcW w:w="3018" w:type="dxa"/>
              </w:tcPr>
              <w:p w:rsidR="008562BF" w:rsidRPr="00556850" w:rsidRDefault="00556850" w:rsidP="00556850">
                <w:pPr>
                  <w:pStyle w:val="ListParagraph"/>
                  <w:spacing w:after="0"/>
                  <w:ind w:left="0"/>
                  <w:jc w:val="center"/>
                  <w:rPr>
                    <w:rFonts w:ascii="Times New Roman" w:hAnsi="Times New Roman"/>
                    <w:sz w:val="24"/>
                    <w:lang w:val="lt-LT"/>
                  </w:rPr>
                </w:pPr>
                <w:r w:rsidRPr="00556850">
                  <w:rPr>
                    <w:rFonts w:ascii="Times New Roman" w:hAnsi="Times New Roman"/>
                    <w:sz w:val="24"/>
                    <w:lang w:val="lt-LT"/>
                  </w:rPr>
                  <w:t>M</w:t>
                </w:r>
                <w:r w:rsidR="008562BF" w:rsidRPr="00556850">
                  <w:rPr>
                    <w:rFonts w:ascii="Times New Roman" w:hAnsi="Times New Roman"/>
                    <w:sz w:val="24"/>
                    <w:lang w:val="lt-LT"/>
                  </w:rPr>
                  <w:t>Wh</w:t>
                </w:r>
              </w:p>
            </w:tc>
            <w:tc>
              <w:tcPr>
                <w:tcW w:w="3018" w:type="dxa"/>
              </w:tcPr>
              <w:p w:rsidR="008562BF" w:rsidRPr="00556850" w:rsidRDefault="00556850" w:rsidP="00556850">
                <w:pPr>
                  <w:pStyle w:val="ListParagraph"/>
                  <w:spacing w:after="0"/>
                  <w:ind w:left="0"/>
                  <w:jc w:val="center"/>
                  <w:rPr>
                    <w:rFonts w:ascii="Times New Roman" w:hAnsi="Times New Roman"/>
                    <w:sz w:val="24"/>
                    <w:lang w:val="lt-LT"/>
                  </w:rPr>
                </w:pPr>
                <w:r w:rsidRPr="00556850">
                  <w:rPr>
                    <w:rFonts w:ascii="Times New Roman" w:hAnsi="Times New Roman"/>
                    <w:sz w:val="24"/>
                    <w:lang w:val="lt-LT"/>
                  </w:rPr>
                  <w:t>1</w:t>
                </w:r>
                <w:r>
                  <w:rPr>
                    <w:rFonts w:ascii="Times New Roman" w:hAnsi="Times New Roman"/>
                    <w:sz w:val="24"/>
                    <w:lang w:val="lt-LT"/>
                  </w:rPr>
                  <w:t>65</w:t>
                </w:r>
                <w:r w:rsidRPr="00556850">
                  <w:rPr>
                    <w:rFonts w:ascii="Times New Roman" w:hAnsi="Times New Roman"/>
                    <w:sz w:val="24"/>
                    <w:lang w:val="lt-LT"/>
                  </w:rPr>
                  <w:t>0</w:t>
                </w:r>
              </w:p>
            </w:tc>
          </w:tr>
          <w:tr w:rsidR="008562BF" w:rsidRPr="000237A1" w:rsidTr="001A2D00">
            <w:tc>
              <w:tcPr>
                <w:tcW w:w="3017" w:type="dxa"/>
                <w:vAlign w:val="center"/>
              </w:tcPr>
              <w:p w:rsidR="008562BF" w:rsidRPr="00556850" w:rsidRDefault="008562BF" w:rsidP="00556850">
                <w:pPr>
                  <w:pStyle w:val="ListParagraph"/>
                  <w:spacing w:after="0"/>
                  <w:ind w:left="0"/>
                  <w:jc w:val="center"/>
                  <w:rPr>
                    <w:rFonts w:ascii="Times New Roman" w:hAnsi="Times New Roman"/>
                    <w:sz w:val="24"/>
                    <w:lang w:val="lt-LT"/>
                  </w:rPr>
                </w:pPr>
                <w:r w:rsidRPr="00556850">
                  <w:rPr>
                    <w:rFonts w:ascii="Times New Roman" w:hAnsi="Times New Roman"/>
                    <w:sz w:val="24"/>
                    <w:lang w:val="lt-LT"/>
                  </w:rPr>
                  <w:t>Gamtinės dujos</w:t>
                </w:r>
              </w:p>
            </w:tc>
            <w:tc>
              <w:tcPr>
                <w:tcW w:w="3018" w:type="dxa"/>
                <w:vAlign w:val="center"/>
              </w:tcPr>
              <w:p w:rsidR="008562BF" w:rsidRPr="00556850" w:rsidRDefault="00E65153" w:rsidP="00556850">
                <w:pPr>
                  <w:pStyle w:val="ListParagraph"/>
                  <w:spacing w:after="0"/>
                  <w:ind w:left="0"/>
                  <w:jc w:val="center"/>
                  <w:rPr>
                    <w:rFonts w:ascii="Times New Roman" w:hAnsi="Times New Roman"/>
                    <w:sz w:val="24"/>
                    <w:lang w:val="lt-LT"/>
                  </w:rPr>
                </w:pPr>
                <w:r>
                  <w:rPr>
                    <w:rFonts w:ascii="Times New Roman" w:hAnsi="Times New Roman"/>
                    <w:sz w:val="24"/>
                  </w:rPr>
                  <w:t>Nm</w:t>
                </w:r>
                <w:r w:rsidRPr="00E65153">
                  <w:rPr>
                    <w:rFonts w:ascii="Times New Roman" w:hAnsi="Times New Roman"/>
                    <w:sz w:val="24"/>
                    <w:vertAlign w:val="superscript"/>
                  </w:rPr>
                  <w:t>3</w:t>
                </w:r>
                <w:r>
                  <w:rPr>
                    <w:rFonts w:ascii="Times New Roman" w:hAnsi="Times New Roman"/>
                    <w:sz w:val="24"/>
                  </w:rPr>
                  <w:t>/m</w:t>
                </w:r>
              </w:p>
            </w:tc>
            <w:tc>
              <w:tcPr>
                <w:tcW w:w="3018" w:type="dxa"/>
              </w:tcPr>
              <w:p w:rsidR="008562BF" w:rsidRPr="000237A1" w:rsidRDefault="00556850" w:rsidP="00556850">
                <w:pPr>
                  <w:pStyle w:val="ListParagraph"/>
                  <w:spacing w:after="0"/>
                  <w:ind w:left="0"/>
                  <w:jc w:val="center"/>
                  <w:rPr>
                    <w:rFonts w:ascii="Times New Roman" w:hAnsi="Times New Roman"/>
                    <w:sz w:val="24"/>
                    <w:lang w:val="lt-LT"/>
                  </w:rPr>
                </w:pPr>
                <w:r>
                  <w:rPr>
                    <w:rFonts w:ascii="Times New Roman" w:hAnsi="Times New Roman"/>
                    <w:sz w:val="24"/>
                    <w:lang w:val="lt-LT"/>
                  </w:rPr>
                  <w:t>88000</w:t>
                </w:r>
              </w:p>
            </w:tc>
          </w:tr>
        </w:tbl>
        <w:p w:rsidR="008562BF" w:rsidRPr="000237A1" w:rsidRDefault="008562BF" w:rsidP="009554D6">
          <w:pPr>
            <w:pStyle w:val="ListParagraph"/>
            <w:ind w:left="0" w:firstLine="928"/>
            <w:jc w:val="both"/>
            <w:rPr>
              <w:rFonts w:ascii="Times New Roman" w:hAnsi="Times New Roman"/>
              <w:sz w:val="24"/>
              <w:lang w:val="lt-LT"/>
            </w:rPr>
          </w:pPr>
        </w:p>
        <w:sdt>
          <w:sdtPr>
            <w:rPr>
              <w:lang w:val="lt-LT"/>
            </w:rPr>
            <w:alias w:val="1 pr. 9 p."/>
            <w:tag w:val="part_e2f6a58e217c4bb0b1b5773028fe7775"/>
            <w:id w:val="1449668401"/>
          </w:sdtPr>
          <w:sdtContent>
            <w:p w:rsidR="00CD2623" w:rsidRPr="000237A1" w:rsidRDefault="00850401" w:rsidP="00CD2623">
              <w:pPr>
                <w:pStyle w:val="ListParagraph"/>
                <w:numPr>
                  <w:ilvl w:val="0"/>
                  <w:numId w:val="5"/>
                </w:numPr>
                <w:ind w:left="0" w:firstLine="568"/>
                <w:jc w:val="both"/>
                <w:rPr>
                  <w:rFonts w:ascii="Times New Roman" w:eastAsia="Calibri" w:hAnsi="Times New Roman"/>
                  <w:b/>
                  <w:sz w:val="24"/>
                  <w:lang w:val="lt-LT"/>
                </w:rPr>
              </w:pPr>
              <w:r w:rsidRPr="000237A1">
                <w:rPr>
                  <w:rFonts w:ascii="Times New Roman" w:eastAsia="Calibri" w:hAnsi="Times New Roman"/>
                  <w:b/>
                  <w:sz w:val="24"/>
                  <w:lang w:val="lt-LT"/>
                </w:rPr>
                <w:t xml:space="preserve">Pavojingų, nepavojingų ir radioaktyviųjų atliekų susidarymas, nurodant, </w:t>
              </w:r>
              <w:r w:rsidRPr="000237A1">
                <w:rPr>
                  <w:rFonts w:ascii="Times New Roman" w:eastAsia="Calibri" w:hAnsi="Times New Roman"/>
                  <w:b/>
                  <w:bCs/>
                  <w:sz w:val="24"/>
                  <w:lang w:val="lt-LT"/>
                </w:rPr>
                <w:t>atliekų susidarymo vietą</w:t>
              </w:r>
              <w:r w:rsidRPr="000237A1">
                <w:rPr>
                  <w:rFonts w:ascii="Times New Roman" w:eastAsia="Calibri" w:hAnsi="Times New Roman"/>
                  <w:b/>
                  <w:sz w:val="24"/>
                  <w:lang w:val="lt-LT"/>
                </w:rPr>
                <w:t xml:space="preserve">, kokios atliekos susidaro (atliekų susidarymo šaltinis arba atliekų tipas), preliminarų jų kiekį, jų tvarkymo </w:t>
              </w:r>
              <w:r w:rsidRPr="000237A1">
                <w:rPr>
                  <w:rFonts w:ascii="Times New Roman" w:eastAsia="Calibri" w:hAnsi="Times New Roman"/>
                  <w:b/>
                  <w:bCs/>
                  <w:sz w:val="24"/>
                  <w:lang w:val="lt-LT"/>
                </w:rPr>
                <w:t>veiklos rūšis</w:t>
              </w:r>
              <w:r w:rsidRPr="000237A1">
                <w:rPr>
                  <w:rFonts w:ascii="Times New Roman" w:eastAsia="Calibri" w:hAnsi="Times New Roman"/>
                  <w:b/>
                  <w:sz w:val="24"/>
                  <w:lang w:val="lt-LT"/>
                </w:rPr>
                <w:t>.</w:t>
              </w:r>
            </w:p>
            <w:p w:rsidR="00B12BD2" w:rsidRPr="000237A1" w:rsidRDefault="00B12BD2" w:rsidP="00B12BD2">
              <w:pPr>
                <w:pStyle w:val="ListParagraph"/>
                <w:ind w:left="568"/>
                <w:jc w:val="both"/>
                <w:rPr>
                  <w:rFonts w:ascii="Times New Roman" w:eastAsia="Calibri" w:hAnsi="Times New Roman"/>
                  <w:sz w:val="24"/>
                  <w:lang w:val="lt-LT"/>
                </w:rPr>
              </w:pPr>
              <w:r w:rsidRPr="000237A1">
                <w:rPr>
                  <w:rFonts w:ascii="Times New Roman" w:eastAsia="Calibri" w:hAnsi="Times New Roman"/>
                  <w:sz w:val="24"/>
                  <w:lang w:val="lt-LT"/>
                </w:rPr>
                <w:t xml:space="preserve">UAB „ICECO ledai“ ledų gamybos metu susidarančios atliekos nurodytos 4 lentelėje. </w:t>
              </w:r>
            </w:p>
            <w:p w:rsidR="00B12BD2" w:rsidRPr="000237A1" w:rsidRDefault="00B12BD2" w:rsidP="00B12BD2">
              <w:pPr>
                <w:pStyle w:val="ListParagraph"/>
                <w:ind w:left="0" w:firstLine="568"/>
                <w:jc w:val="both"/>
                <w:rPr>
                  <w:rFonts w:ascii="Times New Roman" w:eastAsia="Calibri" w:hAnsi="Times New Roman"/>
                  <w:sz w:val="24"/>
                  <w:lang w:val="lt-LT"/>
                </w:rPr>
              </w:pPr>
              <w:r w:rsidRPr="000237A1">
                <w:rPr>
                  <w:rFonts w:ascii="Times New Roman" w:eastAsia="Calibri" w:hAnsi="Times New Roman"/>
                  <w:sz w:val="24"/>
                  <w:lang w:val="lt-LT"/>
                </w:rPr>
                <w:t xml:space="preserve">Įmonėje susidariusios atliekos bus laikomos vadovaujantis LR aplinkos ministro 1999 m. liepos 14 d. įsakymu Nr. 217 (LR aplinkos ministro 2011 m. gegužės 3 d. įsakymo Nr. D1-368 redakcija) patvirtintomis Atliekų tvarkymo taisyklėmis. </w:t>
              </w:r>
            </w:p>
            <w:p w:rsidR="00CD2623" w:rsidRPr="000237A1" w:rsidRDefault="00B12BD2" w:rsidP="00B12BD2">
              <w:pPr>
                <w:pStyle w:val="ListParagraph"/>
                <w:ind w:left="0" w:firstLine="568"/>
                <w:jc w:val="both"/>
                <w:rPr>
                  <w:rFonts w:ascii="Times New Roman" w:eastAsia="Calibri" w:hAnsi="Times New Roman"/>
                  <w:sz w:val="24"/>
                  <w:lang w:val="lt-LT"/>
                </w:rPr>
              </w:pPr>
              <w:r w:rsidRPr="000237A1">
                <w:rPr>
                  <w:rFonts w:ascii="Times New Roman" w:eastAsia="Calibri" w:hAnsi="Times New Roman"/>
                  <w:sz w:val="24"/>
                  <w:lang w:val="lt-LT"/>
                </w:rPr>
                <w:t>Ledų gamybos metu susidariusios atliekos bus rūšiuojamos ir laikomos sandariuose konteineriuose pažymėtuose nurodančiomis etiketėmis. Bendrovė gamybos metu susidarančių atliekų netvarkys, atliekos bus perduodamos UAB “ICECO”, kuri perduos atliekas atliekų tvarkytojams. Pavojingos atliekos bus laikomos ne ilgiau kaip 6 mėn. iki perdavimo įmonėms turinčioms teisę tvarkyti atitinkamas atliekas, o nepavojingos – ne ilgiau kaip metus.</w:t>
              </w:r>
            </w:p>
            <w:p w:rsidR="000237A1" w:rsidRDefault="000237A1" w:rsidP="00B12BD2">
              <w:pPr>
                <w:pStyle w:val="ListParagraph"/>
                <w:ind w:left="0" w:firstLine="568"/>
                <w:jc w:val="both"/>
                <w:rPr>
                  <w:rFonts w:ascii="Times New Roman" w:eastAsia="Calibri" w:hAnsi="Times New Roman"/>
                  <w:sz w:val="24"/>
                  <w:lang w:val="lt-LT"/>
                </w:rPr>
              </w:pPr>
            </w:p>
            <w:p w:rsidR="00B12BD2" w:rsidRPr="000237A1" w:rsidRDefault="008D1300" w:rsidP="00B12BD2">
              <w:pPr>
                <w:pStyle w:val="ListParagraph"/>
                <w:ind w:left="0" w:firstLine="568"/>
                <w:jc w:val="both"/>
                <w:rPr>
                  <w:rFonts w:ascii="Times New Roman" w:eastAsia="Calibri" w:hAnsi="Times New Roman"/>
                  <w:sz w:val="24"/>
                  <w:lang w:val="lt-LT"/>
                </w:rPr>
              </w:pPr>
              <w:r>
                <w:rPr>
                  <w:rFonts w:ascii="Times New Roman" w:eastAsia="Calibri" w:hAnsi="Times New Roman"/>
                  <w:sz w:val="24"/>
                  <w:lang w:val="lt-LT"/>
                </w:rPr>
                <w:t>3</w:t>
              </w:r>
              <w:r w:rsidR="00B12BD2" w:rsidRPr="000237A1">
                <w:rPr>
                  <w:rFonts w:ascii="Times New Roman" w:eastAsia="Calibri" w:hAnsi="Times New Roman"/>
                  <w:sz w:val="24"/>
                  <w:lang w:val="lt-LT"/>
                </w:rPr>
                <w:t xml:space="preserve"> lentelė. UAB „ICECO ledai“ planuojamos ūkinės veiklos metu susidarančios pavojingos ir nepavojingos atliekos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3"/>
                <w:gridCol w:w="1785"/>
                <w:gridCol w:w="1563"/>
                <w:gridCol w:w="1310"/>
                <w:gridCol w:w="1790"/>
                <w:gridCol w:w="1628"/>
              </w:tblGrid>
              <w:tr w:rsidR="00B12BD2" w:rsidRPr="000237A1" w:rsidTr="00843D31">
                <w:trPr>
                  <w:tblHeader/>
                </w:trPr>
                <w:tc>
                  <w:tcPr>
                    <w:tcW w:w="723" w:type="pct"/>
                    <w:vAlign w:val="center"/>
                  </w:tcPr>
                  <w:p w:rsidR="00B12BD2" w:rsidRPr="000237A1" w:rsidRDefault="00B12BD2" w:rsidP="008D1300">
                    <w:pPr>
                      <w:tabs>
                        <w:tab w:val="left" w:pos="1596"/>
                      </w:tabs>
                      <w:jc w:val="center"/>
                      <w:rPr>
                        <w:rFonts w:ascii="Times New Roman" w:eastAsia="Calibri" w:hAnsi="Times New Roman"/>
                        <w:b/>
                        <w:color w:val="auto"/>
                        <w:sz w:val="24"/>
                      </w:rPr>
                    </w:pPr>
                    <w:r w:rsidRPr="000237A1">
                      <w:rPr>
                        <w:rFonts w:ascii="Times New Roman" w:eastAsia="Calibri" w:hAnsi="Times New Roman"/>
                        <w:b/>
                        <w:color w:val="auto"/>
                        <w:sz w:val="24"/>
                      </w:rPr>
                      <w:t>Kodas</w:t>
                    </w:r>
                  </w:p>
                </w:tc>
                <w:tc>
                  <w:tcPr>
                    <w:tcW w:w="1036" w:type="pct"/>
                    <w:vAlign w:val="center"/>
                  </w:tcPr>
                  <w:p w:rsidR="00B12BD2" w:rsidRPr="000237A1" w:rsidRDefault="00B12BD2" w:rsidP="008D1300">
                    <w:pPr>
                      <w:tabs>
                        <w:tab w:val="left" w:pos="1596"/>
                      </w:tabs>
                      <w:jc w:val="center"/>
                      <w:rPr>
                        <w:rFonts w:ascii="Times New Roman" w:eastAsia="Calibri" w:hAnsi="Times New Roman"/>
                        <w:b/>
                        <w:color w:val="auto"/>
                        <w:sz w:val="24"/>
                      </w:rPr>
                    </w:pPr>
                    <w:r w:rsidRPr="000237A1">
                      <w:rPr>
                        <w:rFonts w:ascii="Times New Roman" w:eastAsia="Calibri" w:hAnsi="Times New Roman"/>
                        <w:b/>
                        <w:color w:val="auto"/>
                        <w:sz w:val="24"/>
                      </w:rPr>
                      <w:t>Pavadinimas</w:t>
                    </w:r>
                  </w:p>
                </w:tc>
                <w:tc>
                  <w:tcPr>
                    <w:tcW w:w="574" w:type="pct"/>
                    <w:vAlign w:val="center"/>
                  </w:tcPr>
                  <w:p w:rsidR="00B12BD2" w:rsidRPr="000237A1" w:rsidRDefault="00B12BD2" w:rsidP="008D1300">
                    <w:pPr>
                      <w:tabs>
                        <w:tab w:val="left" w:pos="1596"/>
                      </w:tabs>
                      <w:jc w:val="center"/>
                      <w:rPr>
                        <w:rFonts w:ascii="Times New Roman" w:eastAsia="Calibri" w:hAnsi="Times New Roman"/>
                        <w:b/>
                        <w:color w:val="auto"/>
                        <w:sz w:val="24"/>
                      </w:rPr>
                    </w:pPr>
                    <w:r w:rsidRPr="000237A1">
                      <w:rPr>
                        <w:rFonts w:ascii="Times New Roman" w:eastAsia="Calibri" w:hAnsi="Times New Roman"/>
                        <w:b/>
                        <w:color w:val="auto"/>
                        <w:sz w:val="24"/>
                      </w:rPr>
                      <w:t>Preliminarus kiekis, t/m.</w:t>
                    </w:r>
                  </w:p>
                </w:tc>
                <w:tc>
                  <w:tcPr>
                    <w:tcW w:w="740" w:type="pct"/>
                    <w:vAlign w:val="center"/>
                  </w:tcPr>
                  <w:p w:rsidR="00B12BD2" w:rsidRPr="000237A1" w:rsidRDefault="00B12BD2" w:rsidP="008D1300">
                    <w:pPr>
                      <w:tabs>
                        <w:tab w:val="left" w:pos="1596"/>
                      </w:tabs>
                      <w:jc w:val="center"/>
                      <w:rPr>
                        <w:rFonts w:ascii="Times New Roman" w:eastAsia="Calibri" w:hAnsi="Times New Roman"/>
                        <w:b/>
                        <w:color w:val="auto"/>
                        <w:sz w:val="24"/>
                      </w:rPr>
                    </w:pPr>
                    <w:r w:rsidRPr="000237A1">
                      <w:rPr>
                        <w:rFonts w:ascii="Times New Roman" w:eastAsia="Calibri" w:hAnsi="Times New Roman"/>
                        <w:b/>
                        <w:color w:val="auto"/>
                        <w:sz w:val="24"/>
                      </w:rPr>
                      <w:t>Atliekų tipas</w:t>
                    </w:r>
                  </w:p>
                </w:tc>
                <w:tc>
                  <w:tcPr>
                    <w:tcW w:w="935" w:type="pct"/>
                    <w:vAlign w:val="center"/>
                  </w:tcPr>
                  <w:p w:rsidR="00B12BD2" w:rsidRPr="000237A1" w:rsidRDefault="00B12BD2" w:rsidP="008D1300">
                    <w:pPr>
                      <w:tabs>
                        <w:tab w:val="left" w:pos="1596"/>
                      </w:tabs>
                      <w:jc w:val="center"/>
                      <w:rPr>
                        <w:rFonts w:ascii="Times New Roman" w:eastAsia="Calibri" w:hAnsi="Times New Roman"/>
                        <w:b/>
                        <w:color w:val="auto"/>
                        <w:sz w:val="24"/>
                      </w:rPr>
                    </w:pPr>
                    <w:r w:rsidRPr="000237A1">
                      <w:rPr>
                        <w:rFonts w:ascii="Times New Roman" w:eastAsia="Calibri" w:hAnsi="Times New Roman"/>
                        <w:b/>
                        <w:color w:val="auto"/>
                        <w:sz w:val="24"/>
                      </w:rPr>
                      <w:t>Susidarymo vieta</w:t>
                    </w:r>
                  </w:p>
                </w:tc>
                <w:tc>
                  <w:tcPr>
                    <w:tcW w:w="993" w:type="pct"/>
                    <w:vAlign w:val="center"/>
                  </w:tcPr>
                  <w:p w:rsidR="00B12BD2" w:rsidRPr="000237A1" w:rsidRDefault="00B12BD2" w:rsidP="008D1300">
                    <w:pPr>
                      <w:tabs>
                        <w:tab w:val="left" w:pos="1596"/>
                      </w:tabs>
                      <w:jc w:val="center"/>
                      <w:rPr>
                        <w:rFonts w:ascii="Times New Roman" w:eastAsia="Calibri" w:hAnsi="Times New Roman"/>
                        <w:b/>
                        <w:color w:val="auto"/>
                        <w:sz w:val="24"/>
                      </w:rPr>
                    </w:pPr>
                    <w:r w:rsidRPr="000237A1">
                      <w:rPr>
                        <w:rFonts w:ascii="Times New Roman" w:eastAsia="Calibri" w:hAnsi="Times New Roman"/>
                        <w:b/>
                        <w:color w:val="auto"/>
                        <w:sz w:val="24"/>
                      </w:rPr>
                      <w:t>Tvarkymo rūšis</w:t>
                    </w:r>
                  </w:p>
                </w:tc>
              </w:tr>
              <w:tr w:rsidR="00B12BD2" w:rsidRPr="000237A1" w:rsidTr="000237A1">
                <w:tc>
                  <w:tcPr>
                    <w:tcW w:w="723" w:type="pct"/>
                  </w:tcPr>
                  <w:p w:rsidR="00B12BD2" w:rsidRPr="000237A1" w:rsidRDefault="00B12BD2" w:rsidP="00B12BD2">
                    <w:pPr>
                      <w:tabs>
                        <w:tab w:val="left" w:pos="1596"/>
                      </w:tabs>
                      <w:rPr>
                        <w:rFonts w:ascii="Times New Roman" w:eastAsia="Calibri" w:hAnsi="Times New Roman"/>
                        <w:b/>
                        <w:color w:val="auto"/>
                        <w:sz w:val="24"/>
                      </w:rPr>
                    </w:pPr>
                    <w:r w:rsidRPr="000237A1">
                      <w:rPr>
                        <w:rFonts w:ascii="Times New Roman" w:eastAsia="Calibri" w:hAnsi="Times New Roman"/>
                        <w:color w:val="auto"/>
                        <w:sz w:val="24"/>
                      </w:rPr>
                      <w:t>15 01 04</w:t>
                    </w:r>
                  </w:p>
                </w:tc>
                <w:tc>
                  <w:tcPr>
                    <w:tcW w:w="1036" w:type="pct"/>
                  </w:tcPr>
                  <w:p w:rsidR="00B12BD2" w:rsidRPr="000237A1" w:rsidRDefault="00B12BD2" w:rsidP="00B12BD2">
                    <w:pPr>
                      <w:jc w:val="center"/>
                      <w:rPr>
                        <w:rFonts w:ascii="Times New Roman" w:hAnsi="Times New Roman"/>
                        <w:color w:val="auto"/>
                        <w:sz w:val="24"/>
                      </w:rPr>
                    </w:pPr>
                    <w:r w:rsidRPr="000237A1">
                      <w:rPr>
                        <w:rFonts w:ascii="Times New Roman" w:hAnsi="Times New Roman"/>
                        <w:color w:val="auto"/>
                        <w:sz w:val="24"/>
                      </w:rPr>
                      <w:t>Metalo laužas</w:t>
                    </w:r>
                  </w:p>
                </w:tc>
                <w:tc>
                  <w:tcPr>
                    <w:tcW w:w="574"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0,2</w:t>
                    </w:r>
                  </w:p>
                </w:tc>
                <w:tc>
                  <w:tcPr>
                    <w:tcW w:w="740"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Gamybinės</w:t>
                    </w:r>
                  </w:p>
                </w:tc>
                <w:tc>
                  <w:tcPr>
                    <w:tcW w:w="935"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Gamybos cechas</w:t>
                    </w:r>
                  </w:p>
                </w:tc>
                <w:tc>
                  <w:tcPr>
                    <w:tcW w:w="993"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R12; R13; S1; S2; S3; S4; S5</w:t>
                    </w:r>
                  </w:p>
                </w:tc>
              </w:tr>
              <w:tr w:rsidR="00B12BD2" w:rsidRPr="000237A1" w:rsidTr="000237A1">
                <w:tc>
                  <w:tcPr>
                    <w:tcW w:w="723" w:type="pct"/>
                  </w:tcPr>
                  <w:p w:rsidR="00B12BD2" w:rsidRPr="000237A1" w:rsidRDefault="00B12BD2" w:rsidP="00B12BD2">
                    <w:pPr>
                      <w:tabs>
                        <w:tab w:val="left" w:pos="1596"/>
                      </w:tabs>
                      <w:rPr>
                        <w:rFonts w:ascii="Times New Roman" w:eastAsia="Calibri" w:hAnsi="Times New Roman"/>
                        <w:b/>
                        <w:color w:val="auto"/>
                        <w:sz w:val="24"/>
                      </w:rPr>
                    </w:pPr>
                    <w:r w:rsidRPr="000237A1">
                      <w:rPr>
                        <w:rFonts w:ascii="Times New Roman" w:eastAsia="Calibri" w:hAnsi="Times New Roman"/>
                        <w:color w:val="auto"/>
                        <w:sz w:val="24"/>
                      </w:rPr>
                      <w:t>15 01 01</w:t>
                    </w:r>
                  </w:p>
                </w:tc>
                <w:tc>
                  <w:tcPr>
                    <w:tcW w:w="1036" w:type="pct"/>
                  </w:tcPr>
                  <w:p w:rsidR="00B12BD2" w:rsidRPr="000237A1" w:rsidRDefault="00B12BD2" w:rsidP="00B12BD2">
                    <w:pPr>
                      <w:jc w:val="center"/>
                      <w:rPr>
                        <w:rFonts w:ascii="Times New Roman" w:hAnsi="Times New Roman"/>
                        <w:color w:val="auto"/>
                        <w:sz w:val="24"/>
                      </w:rPr>
                    </w:pPr>
                    <w:r w:rsidRPr="000237A1">
                      <w:rPr>
                        <w:rFonts w:ascii="Times New Roman" w:hAnsi="Times New Roman"/>
                        <w:color w:val="auto"/>
                        <w:sz w:val="24"/>
                      </w:rPr>
                      <w:t>Makulatūra / Plastikas</w:t>
                    </w:r>
                  </w:p>
                  <w:p w:rsidR="00B12BD2" w:rsidRPr="000237A1" w:rsidRDefault="00B12BD2" w:rsidP="00B12BD2">
                    <w:pPr>
                      <w:jc w:val="center"/>
                      <w:rPr>
                        <w:rFonts w:ascii="Times New Roman" w:hAnsi="Times New Roman"/>
                        <w:color w:val="auto"/>
                        <w:sz w:val="24"/>
                      </w:rPr>
                    </w:pPr>
                    <w:r w:rsidRPr="000237A1">
                      <w:rPr>
                        <w:rFonts w:ascii="Times New Roman" w:hAnsi="Times New Roman"/>
                        <w:color w:val="auto"/>
                        <w:sz w:val="24"/>
                      </w:rPr>
                      <w:t>(popieriaus, kartono, plastiko pakuotės)</w:t>
                    </w:r>
                  </w:p>
                </w:tc>
                <w:tc>
                  <w:tcPr>
                    <w:tcW w:w="574"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6,0</w:t>
                    </w:r>
                  </w:p>
                </w:tc>
                <w:tc>
                  <w:tcPr>
                    <w:tcW w:w="740"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Gamybinės</w:t>
                    </w:r>
                  </w:p>
                </w:tc>
                <w:tc>
                  <w:tcPr>
                    <w:tcW w:w="935"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Gamybos cechas</w:t>
                    </w:r>
                  </w:p>
                </w:tc>
                <w:tc>
                  <w:tcPr>
                    <w:tcW w:w="993"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R12; R13; S1; S2; S4</w:t>
                    </w:r>
                  </w:p>
                </w:tc>
              </w:tr>
              <w:tr w:rsidR="00B12BD2" w:rsidRPr="000237A1" w:rsidTr="000237A1">
                <w:tc>
                  <w:tcPr>
                    <w:tcW w:w="723" w:type="pct"/>
                  </w:tcPr>
                  <w:p w:rsidR="00B12BD2" w:rsidRPr="000237A1" w:rsidRDefault="00B12BD2" w:rsidP="00B12BD2">
                    <w:pPr>
                      <w:tabs>
                        <w:tab w:val="left" w:pos="1596"/>
                      </w:tabs>
                      <w:rPr>
                        <w:rFonts w:ascii="Times New Roman" w:eastAsia="Calibri" w:hAnsi="Times New Roman"/>
                        <w:b/>
                        <w:color w:val="auto"/>
                        <w:sz w:val="24"/>
                      </w:rPr>
                    </w:pPr>
                    <w:r w:rsidRPr="000237A1">
                      <w:rPr>
                        <w:rFonts w:ascii="Times New Roman" w:eastAsia="Calibri" w:hAnsi="Times New Roman"/>
                        <w:color w:val="auto"/>
                        <w:sz w:val="24"/>
                      </w:rPr>
                      <w:t>20 03 01</w:t>
                    </w:r>
                  </w:p>
                </w:tc>
                <w:tc>
                  <w:tcPr>
                    <w:tcW w:w="1036" w:type="pct"/>
                  </w:tcPr>
                  <w:p w:rsidR="00B12BD2" w:rsidRPr="000237A1" w:rsidRDefault="00B12BD2" w:rsidP="00B12BD2">
                    <w:pPr>
                      <w:jc w:val="center"/>
                      <w:rPr>
                        <w:rFonts w:ascii="Times New Roman" w:hAnsi="Times New Roman"/>
                        <w:color w:val="auto"/>
                        <w:sz w:val="24"/>
                      </w:rPr>
                    </w:pPr>
                    <w:r w:rsidRPr="000237A1">
                      <w:rPr>
                        <w:rFonts w:ascii="Times New Roman" w:hAnsi="Times New Roman"/>
                        <w:color w:val="auto"/>
                        <w:sz w:val="24"/>
                      </w:rPr>
                      <w:t>Mišrios komunalinės atliekos</w:t>
                    </w:r>
                  </w:p>
                </w:tc>
                <w:tc>
                  <w:tcPr>
                    <w:tcW w:w="574"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5,0</w:t>
                    </w:r>
                  </w:p>
                </w:tc>
                <w:tc>
                  <w:tcPr>
                    <w:tcW w:w="740"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Buitinės</w:t>
                    </w:r>
                  </w:p>
                </w:tc>
                <w:tc>
                  <w:tcPr>
                    <w:tcW w:w="935"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Buitinės patalpos</w:t>
                    </w:r>
                  </w:p>
                </w:tc>
                <w:tc>
                  <w:tcPr>
                    <w:tcW w:w="993"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S1; S2</w:t>
                    </w:r>
                  </w:p>
                </w:tc>
              </w:tr>
              <w:tr w:rsidR="00B12BD2" w:rsidRPr="000237A1" w:rsidTr="000237A1">
                <w:tc>
                  <w:tcPr>
                    <w:tcW w:w="723" w:type="pct"/>
                  </w:tcPr>
                  <w:p w:rsidR="00B12BD2" w:rsidRPr="000237A1" w:rsidRDefault="00B12BD2" w:rsidP="00B12BD2">
                    <w:pPr>
                      <w:tabs>
                        <w:tab w:val="left" w:pos="1596"/>
                      </w:tabs>
                      <w:rPr>
                        <w:rFonts w:ascii="Times New Roman" w:eastAsia="Calibri" w:hAnsi="Times New Roman"/>
                        <w:color w:val="auto"/>
                        <w:sz w:val="24"/>
                      </w:rPr>
                    </w:pPr>
                    <w:r w:rsidRPr="000237A1">
                      <w:rPr>
                        <w:rFonts w:ascii="Times New Roman" w:eastAsia="Calibri" w:hAnsi="Times New Roman"/>
                        <w:color w:val="auto"/>
                        <w:sz w:val="24"/>
                      </w:rPr>
                      <w:t>15 01 02</w:t>
                    </w:r>
                  </w:p>
                </w:tc>
                <w:tc>
                  <w:tcPr>
                    <w:tcW w:w="1036" w:type="pct"/>
                  </w:tcPr>
                  <w:p w:rsidR="00B12BD2" w:rsidRPr="000237A1" w:rsidRDefault="00B12BD2" w:rsidP="00B12BD2">
                    <w:pPr>
                      <w:tabs>
                        <w:tab w:val="left" w:pos="1596"/>
                      </w:tabs>
                      <w:jc w:val="center"/>
                      <w:rPr>
                        <w:rFonts w:ascii="Times New Roman" w:eastAsia="Calibri" w:hAnsi="Times New Roman"/>
                        <w:color w:val="auto"/>
                        <w:sz w:val="24"/>
                      </w:rPr>
                    </w:pPr>
                    <w:r w:rsidRPr="000237A1">
                      <w:rPr>
                        <w:rFonts w:ascii="Times New Roman" w:eastAsia="Calibri" w:hAnsi="Times New Roman"/>
                        <w:color w:val="auto"/>
                        <w:sz w:val="24"/>
                      </w:rPr>
                      <w:t>Plastikinės pakuotės (polietileno plėvelė, pakavimo juosta ir pan.)</w:t>
                    </w:r>
                  </w:p>
                </w:tc>
                <w:tc>
                  <w:tcPr>
                    <w:tcW w:w="574"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1,5</w:t>
                    </w:r>
                  </w:p>
                </w:tc>
                <w:tc>
                  <w:tcPr>
                    <w:tcW w:w="740"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Gamybinės</w:t>
                    </w:r>
                  </w:p>
                </w:tc>
                <w:tc>
                  <w:tcPr>
                    <w:tcW w:w="935"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Gamybos cechas</w:t>
                    </w:r>
                  </w:p>
                </w:tc>
                <w:tc>
                  <w:tcPr>
                    <w:tcW w:w="993"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R12; R13; S1; S2; S3; S4; S5</w:t>
                    </w:r>
                  </w:p>
                </w:tc>
              </w:tr>
              <w:tr w:rsidR="00B12BD2" w:rsidRPr="000237A1" w:rsidTr="000237A1">
                <w:tc>
                  <w:tcPr>
                    <w:tcW w:w="723" w:type="pct"/>
                  </w:tcPr>
                  <w:p w:rsidR="00B12BD2" w:rsidRPr="000237A1" w:rsidRDefault="00B12BD2" w:rsidP="00B12BD2">
                    <w:pPr>
                      <w:tabs>
                        <w:tab w:val="left" w:pos="1596"/>
                      </w:tabs>
                      <w:rPr>
                        <w:rFonts w:ascii="Times New Roman" w:eastAsia="Calibri" w:hAnsi="Times New Roman"/>
                        <w:color w:val="auto"/>
                        <w:sz w:val="24"/>
                      </w:rPr>
                    </w:pPr>
                    <w:r w:rsidRPr="000237A1">
                      <w:rPr>
                        <w:rFonts w:ascii="Times New Roman" w:eastAsia="Calibri" w:hAnsi="Times New Roman"/>
                        <w:color w:val="auto"/>
                        <w:sz w:val="24"/>
                      </w:rPr>
                      <w:t>20 01 21*</w:t>
                    </w:r>
                  </w:p>
                </w:tc>
                <w:tc>
                  <w:tcPr>
                    <w:tcW w:w="1036" w:type="pct"/>
                  </w:tcPr>
                  <w:p w:rsidR="00B12BD2" w:rsidRPr="000237A1" w:rsidRDefault="00B12BD2" w:rsidP="00B12BD2">
                    <w:pPr>
                      <w:tabs>
                        <w:tab w:val="left" w:pos="1596"/>
                      </w:tabs>
                      <w:jc w:val="center"/>
                      <w:rPr>
                        <w:rFonts w:ascii="Times New Roman" w:eastAsia="Calibri" w:hAnsi="Times New Roman"/>
                        <w:color w:val="auto"/>
                        <w:sz w:val="24"/>
                      </w:rPr>
                    </w:pPr>
                    <w:r w:rsidRPr="000237A1">
                      <w:rPr>
                        <w:rFonts w:ascii="Times New Roman" w:eastAsia="Calibri" w:hAnsi="Times New Roman"/>
                        <w:color w:val="auto"/>
                        <w:sz w:val="24"/>
                      </w:rPr>
                      <w:t>Dienos šviesos lempos ir kitos atliekos, kuriose yra gyvsidabrio</w:t>
                    </w:r>
                  </w:p>
                </w:tc>
                <w:tc>
                  <w:tcPr>
                    <w:tcW w:w="574"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0,04</w:t>
                    </w:r>
                  </w:p>
                </w:tc>
                <w:tc>
                  <w:tcPr>
                    <w:tcW w:w="740"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 xml:space="preserve">Gamybinės </w:t>
                    </w:r>
                  </w:p>
                </w:tc>
                <w:tc>
                  <w:tcPr>
                    <w:tcW w:w="935"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Administracinės patalpos</w:t>
                    </w:r>
                  </w:p>
                </w:tc>
                <w:tc>
                  <w:tcPr>
                    <w:tcW w:w="993"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R12; R13; S1; S2; S4</w:t>
                    </w:r>
                  </w:p>
                </w:tc>
              </w:tr>
              <w:tr w:rsidR="00B12BD2" w:rsidRPr="000237A1" w:rsidTr="000237A1">
                <w:trPr>
                  <w:trHeight w:val="647"/>
                </w:trPr>
                <w:tc>
                  <w:tcPr>
                    <w:tcW w:w="723" w:type="pct"/>
                  </w:tcPr>
                  <w:p w:rsidR="00B12BD2" w:rsidRPr="000237A1" w:rsidRDefault="00B12BD2" w:rsidP="00B12BD2">
                    <w:pPr>
                      <w:tabs>
                        <w:tab w:val="left" w:pos="1596"/>
                      </w:tabs>
                      <w:rPr>
                        <w:rFonts w:ascii="Times New Roman" w:eastAsia="Calibri" w:hAnsi="Times New Roman"/>
                        <w:color w:val="auto"/>
                        <w:sz w:val="24"/>
                      </w:rPr>
                    </w:pPr>
                    <w:r w:rsidRPr="000237A1">
                      <w:rPr>
                        <w:rFonts w:ascii="Times New Roman" w:eastAsia="Calibri" w:hAnsi="Times New Roman"/>
                        <w:color w:val="auto"/>
                        <w:sz w:val="24"/>
                      </w:rPr>
                      <w:t>20 01 36</w:t>
                    </w:r>
                  </w:p>
                </w:tc>
                <w:tc>
                  <w:tcPr>
                    <w:tcW w:w="1036" w:type="pct"/>
                  </w:tcPr>
                  <w:p w:rsidR="00B12BD2" w:rsidRPr="000237A1" w:rsidRDefault="00B12BD2" w:rsidP="00B12BD2">
                    <w:pPr>
                      <w:tabs>
                        <w:tab w:val="left" w:pos="1596"/>
                      </w:tabs>
                      <w:jc w:val="center"/>
                      <w:rPr>
                        <w:rFonts w:ascii="Times New Roman" w:eastAsia="Calibri" w:hAnsi="Times New Roman"/>
                        <w:color w:val="auto"/>
                        <w:sz w:val="24"/>
                      </w:rPr>
                    </w:pPr>
                    <w:r w:rsidRPr="000237A1">
                      <w:rPr>
                        <w:rFonts w:ascii="Times New Roman" w:eastAsia="Calibri" w:hAnsi="Times New Roman"/>
                        <w:color w:val="auto"/>
                        <w:sz w:val="24"/>
                      </w:rPr>
                      <w:t xml:space="preserve">Nebenaudojama elektros ir elektroninė įranga, </w:t>
                    </w:r>
                    <w:r w:rsidRPr="000237A1">
                      <w:rPr>
                        <w:rFonts w:ascii="Times New Roman" w:eastAsia="Calibri" w:hAnsi="Times New Roman"/>
                        <w:color w:val="auto"/>
                        <w:sz w:val="24"/>
                      </w:rPr>
                      <w:lastRenderedPageBreak/>
                      <w:t>nenurodyta 20 01 21, 20 01 23 ir 20 01 35</w:t>
                    </w:r>
                  </w:p>
                </w:tc>
                <w:tc>
                  <w:tcPr>
                    <w:tcW w:w="574"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lastRenderedPageBreak/>
                      <w:t>0,02</w:t>
                    </w:r>
                  </w:p>
                </w:tc>
                <w:tc>
                  <w:tcPr>
                    <w:tcW w:w="740"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Gamybinės</w:t>
                    </w:r>
                  </w:p>
                </w:tc>
                <w:tc>
                  <w:tcPr>
                    <w:tcW w:w="935"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Administracinės patalpos</w:t>
                    </w:r>
                  </w:p>
                </w:tc>
                <w:tc>
                  <w:tcPr>
                    <w:tcW w:w="993" w:type="pct"/>
                  </w:tcPr>
                  <w:p w:rsidR="00B12BD2" w:rsidRPr="000237A1" w:rsidRDefault="00B12BD2" w:rsidP="00B12BD2">
                    <w:pPr>
                      <w:tabs>
                        <w:tab w:val="left" w:pos="1596"/>
                      </w:tabs>
                      <w:jc w:val="both"/>
                      <w:rPr>
                        <w:rFonts w:ascii="Times New Roman" w:eastAsia="Calibri" w:hAnsi="Times New Roman"/>
                        <w:color w:val="auto"/>
                        <w:sz w:val="24"/>
                      </w:rPr>
                    </w:pPr>
                    <w:r w:rsidRPr="000237A1">
                      <w:rPr>
                        <w:rFonts w:ascii="Times New Roman" w:eastAsia="Calibri" w:hAnsi="Times New Roman"/>
                        <w:color w:val="auto"/>
                        <w:sz w:val="24"/>
                      </w:rPr>
                      <w:t>R3; R4; R12; R13; S1; S2; S3; S4; S5</w:t>
                    </w:r>
                  </w:p>
                </w:tc>
              </w:tr>
            </w:tbl>
            <w:p w:rsidR="00850401" w:rsidRPr="000237A1" w:rsidRDefault="00CA212F" w:rsidP="00CD2623">
              <w:pPr>
                <w:pStyle w:val="ListParagraph"/>
                <w:ind w:left="928"/>
                <w:jc w:val="both"/>
                <w:rPr>
                  <w:rFonts w:ascii="Times New Roman" w:eastAsia="Calibri" w:hAnsi="Times New Roman"/>
                  <w:b/>
                  <w:sz w:val="24"/>
                  <w:lang w:val="lt-LT"/>
                </w:rPr>
              </w:pPr>
            </w:p>
          </w:sdtContent>
        </w:sdt>
        <w:sdt>
          <w:sdtPr>
            <w:rPr>
              <w:lang w:val="lt-LT"/>
            </w:rPr>
            <w:alias w:val="1 pr. 10 p."/>
            <w:tag w:val="part_181f48a60d01401d9185eb2b25dcf058"/>
            <w:id w:val="1138684476"/>
          </w:sdtPr>
          <w:sdtContent>
            <w:p w:rsidR="001A2D00" w:rsidRPr="000237A1" w:rsidRDefault="00850401" w:rsidP="001A2D00">
              <w:pPr>
                <w:pStyle w:val="ListParagraph"/>
                <w:numPr>
                  <w:ilvl w:val="0"/>
                  <w:numId w:val="5"/>
                </w:numPr>
                <w:jc w:val="both"/>
                <w:rPr>
                  <w:rFonts w:ascii="Times New Roman" w:hAnsi="Times New Roman"/>
                  <w:b/>
                  <w:sz w:val="24"/>
                  <w:lang w:val="lt-LT"/>
                </w:rPr>
              </w:pPr>
              <w:r w:rsidRPr="000237A1">
                <w:rPr>
                  <w:rFonts w:ascii="Times New Roman" w:hAnsi="Times New Roman"/>
                  <w:b/>
                  <w:sz w:val="24"/>
                  <w:lang w:val="lt-LT"/>
                </w:rPr>
                <w:t>Nuotekų susidarymas, preliminarus jų kiekis, jų tvarkymas.</w:t>
              </w:r>
            </w:p>
            <w:p w:rsidR="0079789B" w:rsidRDefault="001A2D00" w:rsidP="0079789B">
              <w:pPr>
                <w:pStyle w:val="ListParagraph"/>
                <w:ind w:left="0" w:firstLine="426"/>
                <w:jc w:val="both"/>
                <w:rPr>
                  <w:rFonts w:ascii="Times New Roman" w:hAnsi="Times New Roman"/>
                  <w:sz w:val="24"/>
                  <w:lang w:val="lt-LT"/>
                </w:rPr>
              </w:pPr>
              <w:r w:rsidRPr="000237A1">
                <w:rPr>
                  <w:rFonts w:ascii="Times New Roman" w:hAnsi="Times New Roman"/>
                  <w:sz w:val="24"/>
                  <w:lang w:val="lt-LT"/>
                </w:rPr>
                <w:t>Gamybinės ir buitinės, paviršinės (lietaus) nuotekos surenkamos ir išleidžiamos į UAB „Sūduvos vandenys“ administruojamus Marijampolės miesto fekalinės kanalizacijos tinklus, o paviršinės (lietaus) nuotekos surenkamos, išvalomos ir išleidžiamos į šalia tekantį Jevonio up</w:t>
              </w:r>
              <w:r w:rsidR="00090C49" w:rsidRPr="000237A1">
                <w:rPr>
                  <w:rFonts w:ascii="Times New Roman" w:hAnsi="Times New Roman"/>
                  <w:sz w:val="24"/>
                  <w:lang w:val="lt-LT"/>
                </w:rPr>
                <w:t xml:space="preserve">elį. </w:t>
              </w:r>
              <w:r w:rsidR="0079789B" w:rsidRPr="0079789B">
                <w:rPr>
                  <w:rFonts w:ascii="Times New Roman" w:hAnsi="Times New Roman"/>
                  <w:sz w:val="24"/>
                  <w:lang w:val="lt-LT"/>
                </w:rPr>
                <w:t>Gamybinės nuotekos surenkamos ir išvalomos riebalų gaudyklės pagalba</w:t>
              </w:r>
              <w:r w:rsidR="0079789B">
                <w:rPr>
                  <w:rFonts w:ascii="Times New Roman" w:hAnsi="Times New Roman"/>
                  <w:sz w:val="24"/>
                  <w:lang w:val="lt-LT"/>
                </w:rPr>
                <w:t>; p</w:t>
              </w:r>
              <w:r w:rsidR="0079789B" w:rsidRPr="0079789B">
                <w:rPr>
                  <w:rFonts w:ascii="Times New Roman" w:hAnsi="Times New Roman"/>
                  <w:sz w:val="24"/>
                  <w:lang w:val="lt-LT"/>
                </w:rPr>
                <w:t>aviršinės lietaus nuotekos yra surenkamos ir išvalomos purvo ir nafto gaudyklių pagalba</w:t>
              </w:r>
              <w:r w:rsidR="0079789B">
                <w:rPr>
                  <w:rFonts w:ascii="Times New Roman" w:hAnsi="Times New Roman"/>
                  <w:sz w:val="24"/>
                  <w:lang w:val="lt-LT"/>
                </w:rPr>
                <w:t>.</w:t>
              </w:r>
            </w:p>
            <w:p w:rsidR="002F76A2" w:rsidRDefault="0079789B" w:rsidP="002F76A2">
              <w:pPr>
                <w:pStyle w:val="ListParagraph"/>
                <w:ind w:left="0" w:firstLine="426"/>
                <w:jc w:val="both"/>
                <w:rPr>
                  <w:rFonts w:ascii="Times New Roman" w:hAnsi="Times New Roman"/>
                  <w:sz w:val="24"/>
                  <w:lang w:val="lt-LT"/>
                </w:rPr>
              </w:pPr>
              <w:r>
                <w:rPr>
                  <w:rFonts w:ascii="Times New Roman" w:hAnsi="Times New Roman"/>
                  <w:sz w:val="24"/>
                  <w:lang w:val="lt-LT"/>
                </w:rPr>
                <w:t>V</w:t>
              </w:r>
              <w:r w:rsidR="00090C49" w:rsidRPr="000237A1">
                <w:rPr>
                  <w:rFonts w:ascii="Times New Roman" w:hAnsi="Times New Roman"/>
                  <w:sz w:val="24"/>
                  <w:lang w:val="lt-LT"/>
                </w:rPr>
                <w:t>isi nuotekų tinklai priklauso UAB “ICECO”, kuri juos ir eksploatuoja.</w:t>
              </w:r>
              <w:r w:rsidR="002F76A2">
                <w:rPr>
                  <w:rFonts w:ascii="Times New Roman" w:hAnsi="Times New Roman"/>
                  <w:sz w:val="24"/>
                  <w:lang w:val="lt-LT"/>
                </w:rPr>
                <w:t xml:space="preserve"> </w:t>
              </w:r>
              <w:r w:rsidR="002F76A2" w:rsidRPr="000237A1">
                <w:rPr>
                  <w:rFonts w:ascii="Times New Roman" w:hAnsi="Times New Roman"/>
                  <w:sz w:val="24"/>
                  <w:lang w:val="lt-LT"/>
                </w:rPr>
                <w:t>UAB “ICECO</w:t>
              </w:r>
              <w:r w:rsidR="002F76A2">
                <w:rPr>
                  <w:rFonts w:ascii="Times New Roman" w:hAnsi="Times New Roman"/>
                  <w:sz w:val="24"/>
                  <w:lang w:val="lt-LT"/>
                </w:rPr>
                <w:t xml:space="preserve"> ledai</w:t>
              </w:r>
              <w:r w:rsidR="002F76A2" w:rsidRPr="000237A1">
                <w:rPr>
                  <w:rFonts w:ascii="Times New Roman" w:hAnsi="Times New Roman"/>
                  <w:sz w:val="24"/>
                  <w:lang w:val="lt-LT"/>
                </w:rPr>
                <w:t xml:space="preserve">” </w:t>
              </w:r>
              <w:bookmarkStart w:id="2" w:name="_GoBack"/>
              <w:r w:rsidR="002F76A2" w:rsidRPr="000237A1">
                <w:rPr>
                  <w:rFonts w:ascii="Times New Roman" w:hAnsi="Times New Roman"/>
                  <w:sz w:val="24"/>
                  <w:lang w:val="lt-LT"/>
                </w:rPr>
                <w:t>sutar</w:t>
              </w:r>
              <w:bookmarkEnd w:id="2"/>
              <w:r w:rsidR="002F76A2" w:rsidRPr="000237A1">
                <w:rPr>
                  <w:rFonts w:ascii="Times New Roman" w:hAnsi="Times New Roman"/>
                  <w:sz w:val="24"/>
                  <w:lang w:val="lt-LT"/>
                </w:rPr>
                <w:t xml:space="preserve">ties </w:t>
              </w:r>
              <w:r w:rsidR="00C231B5">
                <w:rPr>
                  <w:rFonts w:ascii="Times New Roman" w:hAnsi="Times New Roman"/>
                  <w:sz w:val="24"/>
                  <w:lang w:val="lt-LT"/>
                </w:rPr>
                <w:t>išrašas</w:t>
              </w:r>
              <w:r w:rsidR="002F76A2" w:rsidRPr="000237A1">
                <w:rPr>
                  <w:rFonts w:ascii="Times New Roman" w:hAnsi="Times New Roman"/>
                  <w:sz w:val="24"/>
                  <w:lang w:val="lt-LT"/>
                </w:rPr>
                <w:t xml:space="preserve"> su UAB “</w:t>
              </w:r>
              <w:r w:rsidR="002F76A2">
                <w:rPr>
                  <w:rFonts w:ascii="Times New Roman" w:hAnsi="Times New Roman"/>
                  <w:sz w:val="24"/>
                  <w:lang w:val="lt-LT"/>
                </w:rPr>
                <w:t>ICECO</w:t>
              </w:r>
              <w:r w:rsidR="002F76A2" w:rsidRPr="000237A1">
                <w:rPr>
                  <w:rFonts w:ascii="Times New Roman" w:hAnsi="Times New Roman"/>
                  <w:sz w:val="24"/>
                  <w:lang w:val="lt-LT"/>
                </w:rPr>
                <w:t>” pateikiama</w:t>
              </w:r>
              <w:r w:rsidR="00C231B5">
                <w:rPr>
                  <w:rFonts w:ascii="Times New Roman" w:hAnsi="Times New Roman"/>
                  <w:sz w:val="24"/>
                  <w:lang w:val="lt-LT"/>
                </w:rPr>
                <w:t>s</w:t>
              </w:r>
              <w:r w:rsidR="002F76A2" w:rsidRPr="000237A1">
                <w:rPr>
                  <w:rFonts w:ascii="Times New Roman" w:hAnsi="Times New Roman"/>
                  <w:sz w:val="24"/>
                  <w:lang w:val="lt-LT"/>
                </w:rPr>
                <w:t xml:space="preserve"> </w:t>
              </w:r>
              <w:r w:rsidR="002F76A2" w:rsidRPr="00DC3AAE">
                <w:rPr>
                  <w:rFonts w:ascii="Times New Roman" w:hAnsi="Times New Roman"/>
                  <w:sz w:val="24"/>
                  <w:lang w:val="lt-LT"/>
                </w:rPr>
                <w:t xml:space="preserve">priede Nr. </w:t>
              </w:r>
              <w:r w:rsidR="002F76A2">
                <w:rPr>
                  <w:rFonts w:ascii="Times New Roman" w:hAnsi="Times New Roman"/>
                  <w:sz w:val="24"/>
                  <w:lang w:val="lt-LT"/>
                </w:rPr>
                <w:t>4</w:t>
              </w:r>
              <w:r w:rsidR="002F76A2" w:rsidRPr="00DC3AAE">
                <w:rPr>
                  <w:rFonts w:ascii="Times New Roman" w:hAnsi="Times New Roman"/>
                  <w:sz w:val="24"/>
                  <w:lang w:val="lt-LT"/>
                </w:rPr>
                <w:t>.</w:t>
              </w:r>
            </w:p>
            <w:p w:rsidR="00F956D4" w:rsidRPr="000237A1" w:rsidRDefault="00F956D4" w:rsidP="001A2D00">
              <w:pPr>
                <w:pStyle w:val="ListParagraph"/>
                <w:ind w:left="0" w:firstLine="786"/>
                <w:jc w:val="both"/>
                <w:rPr>
                  <w:rFonts w:ascii="Times New Roman" w:hAnsi="Times New Roman"/>
                  <w:sz w:val="24"/>
                  <w:lang w:val="lt-LT"/>
                </w:rPr>
              </w:pPr>
              <w:r w:rsidRPr="000237A1">
                <w:rPr>
                  <w:rFonts w:ascii="Times New Roman" w:hAnsi="Times New Roman"/>
                  <w:sz w:val="24"/>
                  <w:lang w:val="lt-LT"/>
                </w:rPr>
                <w:t>Numatomas nuotekų kiekis m</w:t>
              </w:r>
              <w:r w:rsidRPr="000237A1">
                <w:rPr>
                  <w:rFonts w:ascii="Times New Roman" w:hAnsi="Times New Roman"/>
                  <w:sz w:val="24"/>
                  <w:vertAlign w:val="superscript"/>
                  <w:lang w:val="lt-LT"/>
                </w:rPr>
                <w:t>3</w:t>
              </w:r>
              <w:r w:rsidRPr="000237A1">
                <w:rPr>
                  <w:rFonts w:ascii="Times New Roman" w:hAnsi="Times New Roman"/>
                  <w:sz w:val="24"/>
                  <w:lang w:val="lt-LT"/>
                </w:rPr>
                <w:t>/m:</w:t>
              </w:r>
            </w:p>
            <w:p w:rsidR="00F956D4" w:rsidRPr="000237A1" w:rsidRDefault="00F956D4" w:rsidP="001A2D00">
              <w:pPr>
                <w:pStyle w:val="ListParagraph"/>
                <w:ind w:left="0" w:firstLine="786"/>
                <w:jc w:val="both"/>
                <w:rPr>
                  <w:rFonts w:ascii="Times New Roman" w:hAnsi="Times New Roman"/>
                  <w:sz w:val="24"/>
                  <w:lang w:val="lt-LT"/>
                </w:rPr>
              </w:pPr>
              <w:r w:rsidRPr="000237A1">
                <w:rPr>
                  <w:rFonts w:ascii="Times New Roman" w:hAnsi="Times New Roman"/>
                  <w:sz w:val="24"/>
                  <w:lang w:val="lt-LT"/>
                </w:rPr>
                <w:t>Gamybinių nuotekų - 41000,0;</w:t>
              </w:r>
            </w:p>
            <w:p w:rsidR="00F956D4" w:rsidRPr="000237A1" w:rsidRDefault="00F956D4" w:rsidP="001A2D00">
              <w:pPr>
                <w:pStyle w:val="ListParagraph"/>
                <w:ind w:left="0" w:firstLine="786"/>
                <w:jc w:val="both"/>
                <w:rPr>
                  <w:rFonts w:ascii="Times New Roman" w:hAnsi="Times New Roman"/>
                  <w:sz w:val="24"/>
                  <w:lang w:val="lt-LT"/>
                </w:rPr>
              </w:pPr>
              <w:r w:rsidRPr="000237A1">
                <w:rPr>
                  <w:rFonts w:ascii="Times New Roman" w:hAnsi="Times New Roman"/>
                  <w:sz w:val="24"/>
                  <w:lang w:val="lt-LT"/>
                </w:rPr>
                <w:t>Buitinių nuotekų - 4000,0</w:t>
              </w:r>
              <w:r w:rsidR="002F76A2">
                <w:rPr>
                  <w:rFonts w:ascii="Times New Roman" w:hAnsi="Times New Roman"/>
                  <w:sz w:val="24"/>
                  <w:lang w:val="lt-LT"/>
                </w:rPr>
                <w:t>.</w:t>
              </w:r>
            </w:p>
            <w:p w:rsidR="0079789B" w:rsidRPr="0079789B" w:rsidRDefault="0079789B" w:rsidP="0079789B">
              <w:pPr>
                <w:pStyle w:val="ListParagraph"/>
                <w:spacing w:after="0"/>
                <w:ind w:left="0" w:firstLine="426"/>
                <w:jc w:val="both"/>
                <w:rPr>
                  <w:rFonts w:ascii="Times New Roman" w:hAnsi="Times New Roman"/>
                  <w:sz w:val="24"/>
                  <w:lang w:val="lt-LT"/>
                </w:rPr>
              </w:pPr>
              <w:r w:rsidRPr="0079789B">
                <w:rPr>
                  <w:rFonts w:ascii="Times New Roman" w:hAnsi="Times New Roman"/>
                  <w:sz w:val="24"/>
                  <w:lang w:val="lt-LT"/>
                </w:rPr>
                <w:t>Įgyvendinus projektą, padidinta, žmogui kenksminga vandens ir su juo susijusi maisto tarša nenumatoma.</w:t>
              </w:r>
            </w:p>
            <w:p w:rsidR="00850401" w:rsidRPr="000237A1" w:rsidRDefault="00CA212F" w:rsidP="000237A1">
              <w:pPr>
                <w:pStyle w:val="ListParagraph"/>
                <w:ind w:left="0" w:firstLine="426"/>
                <w:jc w:val="both"/>
                <w:rPr>
                  <w:rFonts w:ascii="Times New Roman" w:hAnsi="Times New Roman"/>
                  <w:sz w:val="24"/>
                  <w:lang w:val="lt-LT"/>
                </w:rPr>
              </w:pPr>
            </w:p>
          </w:sdtContent>
        </w:sdt>
        <w:sdt>
          <w:sdtPr>
            <w:rPr>
              <w:rFonts w:ascii="Verdana" w:eastAsia="Times New Roman" w:hAnsi="Verdana" w:cs="Times New Roman"/>
              <w:color w:val="000000"/>
              <w:sz w:val="18"/>
              <w:szCs w:val="24"/>
              <w:highlight w:val="yellow"/>
              <w:lang w:val="lt-LT"/>
            </w:rPr>
            <w:alias w:val="1 pr. 11 p."/>
            <w:tag w:val="part_0b4a02d62b704c8e874937f9ebc3b4f9"/>
            <w:id w:val="1484817483"/>
          </w:sdtPr>
          <w:sdtContent>
            <w:p w:rsidR="00487348" w:rsidRPr="000237A1" w:rsidRDefault="00850401" w:rsidP="000237A1">
              <w:pPr>
                <w:pStyle w:val="ListParagraph"/>
                <w:numPr>
                  <w:ilvl w:val="0"/>
                  <w:numId w:val="5"/>
                </w:numPr>
                <w:spacing w:after="0"/>
                <w:jc w:val="both"/>
                <w:rPr>
                  <w:rFonts w:ascii="Times New Roman" w:hAnsi="Times New Roman"/>
                  <w:b/>
                  <w:sz w:val="24"/>
                  <w:lang w:val="lt-LT"/>
                </w:rPr>
              </w:pPr>
              <w:r w:rsidRPr="000237A1">
                <w:rPr>
                  <w:rFonts w:ascii="Times New Roman" w:hAnsi="Times New Roman"/>
                  <w:b/>
                  <w:sz w:val="24"/>
                  <w:lang w:val="lt-LT"/>
                </w:rPr>
                <w:t>Cheminės taršos susidarymas (oro, dirvožemio, vandens teršalų, nuosėdų susidarymas, preliminarus jų kiekis) ir jos prevencija.</w:t>
              </w:r>
            </w:p>
            <w:p w:rsidR="002F76A2" w:rsidRPr="002F76A2" w:rsidRDefault="002F76A2" w:rsidP="002F76A2">
              <w:pPr>
                <w:ind w:firstLine="426"/>
                <w:jc w:val="both"/>
                <w:rPr>
                  <w:rFonts w:ascii="Times New Roman" w:hAnsi="Times New Roman"/>
                  <w:sz w:val="24"/>
                </w:rPr>
              </w:pPr>
              <w:r w:rsidRPr="002F76A2">
                <w:rPr>
                  <w:rFonts w:ascii="Times New Roman" w:hAnsi="Times New Roman"/>
                  <w:sz w:val="24"/>
                </w:rPr>
                <w:t>Įmonės ūkinės veiklos metu lauko teritorijoje nesaugomos pavojingos cheminės medžiagos ar preparatai. Teritorijoje taip pat nesandėliuojamos pavojingos atliekos, todėl nėra tikimybės atsitiktinio išsiliejimo atvejui. Techniškai netvarkingas autotransportas į teritoriją neįleidžiamas. Pastebėti nutekėję skysčiai iš transporto priemonių nedelsiant surenkami sorbentų pagalba. Nei dirvožemis, nei gruntiniai vandenys nėra teršiami. Normalios eksploatacijos sąlygomis poveikio dirvožemiui ir žemės gelmėms nėra</w:t>
              </w:r>
            </w:p>
            <w:p w:rsidR="00731F7F" w:rsidRDefault="00107EB5" w:rsidP="00937CE3">
              <w:pPr>
                <w:ind w:firstLine="426"/>
                <w:jc w:val="both"/>
                <w:rPr>
                  <w:rFonts w:ascii="Times New Roman" w:hAnsi="Times New Roman"/>
                  <w:sz w:val="24"/>
                </w:rPr>
              </w:pPr>
              <w:r w:rsidRPr="000237A1">
                <w:rPr>
                  <w:rFonts w:ascii="Times New Roman" w:hAnsi="Times New Roman"/>
                  <w:sz w:val="24"/>
                </w:rPr>
                <w:t>UAB „ICECO“ Antano Škarnulio personalinė įmonė atliko „Išsiskiriamos taršos į aplinkos orą metinės inventorizacijos“ techninę ataskaitą. Todėl tolimesniuose oro kokybės skaičiavimuose naudojami i</w:t>
              </w:r>
              <w:r w:rsidR="000237A1">
                <w:rPr>
                  <w:rFonts w:ascii="Times New Roman" w:hAnsi="Times New Roman"/>
                  <w:sz w:val="24"/>
                </w:rPr>
                <w:t>nventorizacijos metu nustatyti</w:t>
              </w:r>
              <w:r w:rsidRPr="000237A1">
                <w:rPr>
                  <w:rFonts w:ascii="Times New Roman" w:hAnsi="Times New Roman"/>
                  <w:sz w:val="24"/>
                </w:rPr>
                <w:t xml:space="preserve"> taršos šaltini</w:t>
              </w:r>
              <w:r w:rsidR="000237A1">
                <w:rPr>
                  <w:rFonts w:ascii="Times New Roman" w:hAnsi="Times New Roman"/>
                  <w:sz w:val="24"/>
                </w:rPr>
                <w:t>ai</w:t>
              </w:r>
              <w:r w:rsidRPr="000237A1">
                <w:rPr>
                  <w:rFonts w:ascii="Times New Roman" w:hAnsi="Times New Roman"/>
                  <w:sz w:val="24"/>
                </w:rPr>
                <w:t xml:space="preserve">, į aplinkos orą išmetami teršalai bei jų </w:t>
              </w:r>
              <w:r w:rsidRPr="00DC3AAE">
                <w:rPr>
                  <w:rFonts w:ascii="Times New Roman" w:hAnsi="Times New Roman"/>
                  <w:sz w:val="24"/>
                </w:rPr>
                <w:t>kiekiai (</w:t>
              </w:r>
              <w:r w:rsidR="00DC3AAE">
                <w:rPr>
                  <w:rFonts w:ascii="Times New Roman" w:hAnsi="Times New Roman"/>
                  <w:sz w:val="24"/>
                </w:rPr>
                <w:t>5</w:t>
              </w:r>
              <w:r w:rsidRPr="00DC3AAE">
                <w:rPr>
                  <w:rFonts w:ascii="Times New Roman" w:hAnsi="Times New Roman"/>
                  <w:sz w:val="24"/>
                </w:rPr>
                <w:t xml:space="preserve"> priedas).</w:t>
              </w:r>
              <w:r w:rsidR="002F76A2">
                <w:rPr>
                  <w:rFonts w:ascii="Times New Roman" w:hAnsi="Times New Roman"/>
                  <w:sz w:val="24"/>
                </w:rPr>
                <w:t xml:space="preserve"> </w:t>
              </w:r>
            </w:p>
            <w:p w:rsidR="00107EB5" w:rsidRPr="000237A1" w:rsidRDefault="008D1300" w:rsidP="000237A1">
              <w:pPr>
                <w:spacing w:before="120"/>
                <w:ind w:firstLine="567"/>
                <w:jc w:val="both"/>
                <w:rPr>
                  <w:rFonts w:ascii="Times New Roman" w:hAnsi="Times New Roman"/>
                  <w:sz w:val="24"/>
                </w:rPr>
              </w:pPr>
              <w:r>
                <w:rPr>
                  <w:rFonts w:ascii="Times New Roman" w:hAnsi="Times New Roman"/>
                  <w:sz w:val="24"/>
                </w:rPr>
                <w:t>4</w:t>
              </w:r>
              <w:r w:rsidR="00107EB5" w:rsidRPr="000237A1">
                <w:rPr>
                  <w:rFonts w:ascii="Times New Roman" w:hAnsi="Times New Roman"/>
                  <w:sz w:val="24"/>
                </w:rPr>
                <w:t xml:space="preserve"> lentelė. UAB „ICECO ledai“ </w:t>
              </w:r>
              <w:r w:rsidR="007C6330" w:rsidRPr="000237A1">
                <w:rPr>
                  <w:rFonts w:ascii="Times New Roman" w:hAnsi="Times New Roman"/>
                  <w:sz w:val="24"/>
                </w:rPr>
                <w:t>stacionarūs organizuotų taršos šaltinių fiziniai duomenys.</w:t>
              </w:r>
            </w:p>
            <w:tbl>
              <w:tblPr>
                <w:tblStyle w:val="TableGrid"/>
                <w:tblW w:w="0" w:type="auto"/>
                <w:tblLook w:val="04A0"/>
              </w:tblPr>
              <w:tblGrid>
                <w:gridCol w:w="1810"/>
                <w:gridCol w:w="1810"/>
                <w:gridCol w:w="1811"/>
                <w:gridCol w:w="1811"/>
                <w:gridCol w:w="1811"/>
              </w:tblGrid>
              <w:tr w:rsidR="00107EB5" w:rsidRPr="000237A1" w:rsidTr="006E7DAF">
                <w:trPr>
                  <w:tblHeader/>
                </w:trPr>
                <w:tc>
                  <w:tcPr>
                    <w:tcW w:w="1810" w:type="dxa"/>
                    <w:shd w:val="clear" w:color="auto" w:fill="auto"/>
                    <w:vAlign w:val="center"/>
                  </w:tcPr>
                  <w:p w:rsidR="00107EB5" w:rsidRPr="000237A1" w:rsidRDefault="00107EB5" w:rsidP="006E7DAF">
                    <w:pPr>
                      <w:jc w:val="center"/>
                      <w:rPr>
                        <w:rFonts w:ascii="Times New Roman" w:hAnsi="Times New Roman"/>
                        <w:sz w:val="24"/>
                        <w:highlight w:val="yellow"/>
                      </w:rPr>
                    </w:pPr>
                    <w:r w:rsidRPr="000237A1">
                      <w:rPr>
                        <w:rFonts w:ascii="Times New Roman" w:hAnsi="Times New Roman"/>
                        <w:b/>
                        <w:sz w:val="24"/>
                      </w:rPr>
                      <w:t>Pavadinimas</w:t>
                    </w:r>
                  </w:p>
                </w:tc>
                <w:tc>
                  <w:tcPr>
                    <w:tcW w:w="1810" w:type="dxa"/>
                    <w:shd w:val="clear" w:color="auto" w:fill="auto"/>
                    <w:vAlign w:val="center"/>
                  </w:tcPr>
                  <w:p w:rsidR="00107EB5" w:rsidRPr="000237A1" w:rsidRDefault="00107EB5" w:rsidP="006E7DAF">
                    <w:pPr>
                      <w:jc w:val="center"/>
                      <w:rPr>
                        <w:rFonts w:ascii="Times New Roman" w:hAnsi="Times New Roman"/>
                        <w:sz w:val="24"/>
                        <w:highlight w:val="yellow"/>
                      </w:rPr>
                    </w:pPr>
                    <w:r w:rsidRPr="000237A1">
                      <w:rPr>
                        <w:rFonts w:ascii="Times New Roman" w:hAnsi="Times New Roman"/>
                        <w:b/>
                        <w:sz w:val="24"/>
                      </w:rPr>
                      <w:t>Nr.</w:t>
                    </w:r>
                  </w:p>
                </w:tc>
                <w:tc>
                  <w:tcPr>
                    <w:tcW w:w="1811" w:type="dxa"/>
                    <w:shd w:val="clear" w:color="auto" w:fill="auto"/>
                    <w:vAlign w:val="center"/>
                  </w:tcPr>
                  <w:p w:rsidR="00107EB5" w:rsidRPr="000237A1" w:rsidRDefault="00107EB5" w:rsidP="006E7DAF">
                    <w:pPr>
                      <w:jc w:val="center"/>
                      <w:rPr>
                        <w:rFonts w:ascii="Times New Roman" w:hAnsi="Times New Roman"/>
                        <w:sz w:val="24"/>
                        <w:highlight w:val="yellow"/>
                      </w:rPr>
                    </w:pPr>
                    <w:r w:rsidRPr="000237A1">
                      <w:rPr>
                        <w:rFonts w:ascii="Times New Roman" w:hAnsi="Times New Roman"/>
                        <w:b/>
                        <w:sz w:val="24"/>
                      </w:rPr>
                      <w:t>Aukštis, m</w:t>
                    </w:r>
                  </w:p>
                </w:tc>
                <w:tc>
                  <w:tcPr>
                    <w:tcW w:w="1811" w:type="dxa"/>
                    <w:shd w:val="clear" w:color="auto" w:fill="auto"/>
                    <w:vAlign w:val="center"/>
                  </w:tcPr>
                  <w:p w:rsidR="00107EB5" w:rsidRPr="000237A1" w:rsidRDefault="00107EB5" w:rsidP="006E7DAF">
                    <w:pPr>
                      <w:jc w:val="center"/>
                      <w:rPr>
                        <w:rFonts w:ascii="Times New Roman" w:hAnsi="Times New Roman"/>
                        <w:sz w:val="24"/>
                        <w:highlight w:val="yellow"/>
                      </w:rPr>
                    </w:pPr>
                    <w:r w:rsidRPr="000237A1">
                      <w:rPr>
                        <w:rFonts w:ascii="Times New Roman" w:hAnsi="Times New Roman"/>
                        <w:b/>
                        <w:sz w:val="24"/>
                      </w:rPr>
                      <w:t>Išmetimo angos matmenys, m</w:t>
                    </w:r>
                  </w:p>
                </w:tc>
                <w:tc>
                  <w:tcPr>
                    <w:tcW w:w="1811" w:type="dxa"/>
                    <w:shd w:val="clear" w:color="auto" w:fill="auto"/>
                    <w:vAlign w:val="center"/>
                  </w:tcPr>
                  <w:p w:rsidR="00107EB5" w:rsidRPr="000237A1" w:rsidRDefault="00107EB5" w:rsidP="006E7DAF">
                    <w:pPr>
                      <w:jc w:val="center"/>
                      <w:rPr>
                        <w:rFonts w:ascii="Times New Roman" w:hAnsi="Times New Roman"/>
                        <w:sz w:val="24"/>
                        <w:highlight w:val="yellow"/>
                      </w:rPr>
                    </w:pPr>
                    <w:r w:rsidRPr="000237A1">
                      <w:rPr>
                        <w:rFonts w:ascii="Times New Roman" w:hAnsi="Times New Roman"/>
                        <w:b/>
                        <w:sz w:val="24"/>
                      </w:rPr>
                      <w:t>Išmetami teršalai</w:t>
                    </w:r>
                  </w:p>
                </w:tc>
              </w:tr>
              <w:tr w:rsidR="00107EB5" w:rsidRPr="000237A1" w:rsidTr="00384F9A">
                <w:tc>
                  <w:tcPr>
                    <w:tcW w:w="1810" w:type="dxa"/>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Esamos katilinės Nr. 1 dūmtraukis</w:t>
                    </w:r>
                  </w:p>
                </w:tc>
                <w:tc>
                  <w:tcPr>
                    <w:tcW w:w="1810" w:type="dxa"/>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001</w:t>
                    </w:r>
                  </w:p>
                </w:tc>
                <w:tc>
                  <w:tcPr>
                    <w:tcW w:w="1811" w:type="dxa"/>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10</w:t>
                    </w:r>
                  </w:p>
                </w:tc>
                <w:tc>
                  <w:tcPr>
                    <w:tcW w:w="1811" w:type="dxa"/>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0,5</w:t>
                    </w:r>
                  </w:p>
                </w:tc>
                <w:tc>
                  <w:tcPr>
                    <w:tcW w:w="1811" w:type="dxa"/>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Anglies monoksidas bei azoto dioksidas</w:t>
                    </w:r>
                  </w:p>
                </w:tc>
              </w:tr>
              <w:tr w:rsidR="00107EB5" w:rsidRPr="000237A1" w:rsidTr="00384F9A">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Esamos katilinės Nr. 2 dūmtraukis</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002</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8,5</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0,25</w:t>
                    </w:r>
                  </w:p>
                </w:tc>
                <w:tc>
                  <w:tcPr>
                    <w:tcW w:w="1811" w:type="dxa"/>
                    <w:tcBorders>
                      <w:top w:val="single" w:sz="4" w:space="0" w:color="auto"/>
                      <w:left w:val="single" w:sz="4" w:space="0" w:color="auto"/>
                      <w:bottom w:val="single" w:sz="4" w:space="0" w:color="auto"/>
                      <w:right w:val="single" w:sz="4" w:space="0" w:color="auto"/>
                    </w:tcBorders>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Anglies monoksidas bei azoto dioksidas</w:t>
                    </w:r>
                  </w:p>
                </w:tc>
              </w:tr>
              <w:tr w:rsidR="00107EB5" w:rsidRPr="000237A1" w:rsidTr="00384F9A">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Kepimo automato A-2-OBA dūmtraukis</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007</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10</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0,4</w:t>
                    </w:r>
                  </w:p>
                </w:tc>
                <w:tc>
                  <w:tcPr>
                    <w:tcW w:w="1811" w:type="dxa"/>
                    <w:tcBorders>
                      <w:top w:val="single" w:sz="4" w:space="0" w:color="auto"/>
                      <w:left w:val="single" w:sz="4" w:space="0" w:color="auto"/>
                      <w:bottom w:val="single" w:sz="4" w:space="0" w:color="auto"/>
                      <w:right w:val="single" w:sz="4" w:space="0" w:color="auto"/>
                    </w:tcBorders>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Anglies monoksidas bei azoto dioksidas</w:t>
                    </w:r>
                  </w:p>
                </w:tc>
              </w:tr>
              <w:tr w:rsidR="00107EB5" w:rsidRPr="000237A1" w:rsidTr="00384F9A">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 xml:space="preserve">Kepimo automato A-2-OBA </w:t>
                    </w:r>
                    <w:r w:rsidRPr="000237A1">
                      <w:rPr>
                        <w:rFonts w:ascii="Times New Roman" w:hAnsi="Times New Roman"/>
                        <w:sz w:val="24"/>
                      </w:rPr>
                      <w:lastRenderedPageBreak/>
                      <w:t>dūmtraukis</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lastRenderedPageBreak/>
                      <w:t>008</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10</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0,25</w:t>
                    </w:r>
                  </w:p>
                </w:tc>
                <w:tc>
                  <w:tcPr>
                    <w:tcW w:w="1811" w:type="dxa"/>
                    <w:tcBorders>
                      <w:top w:val="single" w:sz="4" w:space="0" w:color="auto"/>
                      <w:left w:val="single" w:sz="4" w:space="0" w:color="auto"/>
                      <w:bottom w:val="single" w:sz="4" w:space="0" w:color="auto"/>
                      <w:right w:val="single" w:sz="4" w:space="0" w:color="auto"/>
                    </w:tcBorders>
                  </w:tcPr>
                  <w:p w:rsidR="00107EB5" w:rsidRPr="000237A1" w:rsidRDefault="00107EB5" w:rsidP="00107EB5">
                    <w:pPr>
                      <w:jc w:val="center"/>
                      <w:rPr>
                        <w:rFonts w:ascii="Times New Roman" w:hAnsi="Times New Roman"/>
                        <w:sz w:val="24"/>
                        <w:highlight w:val="yellow"/>
                      </w:rPr>
                    </w:pPr>
                    <w:r w:rsidRPr="000237A1">
                      <w:rPr>
                        <w:rFonts w:ascii="Times New Roman" w:hAnsi="Times New Roman"/>
                        <w:sz w:val="24"/>
                      </w:rPr>
                      <w:t>Anglies monoksidas bei azoto dioksidas</w:t>
                    </w:r>
                  </w:p>
                </w:tc>
              </w:tr>
            </w:tbl>
            <w:p w:rsidR="00CA25D3" w:rsidRPr="000237A1" w:rsidRDefault="00CA25D3" w:rsidP="00107EB5">
              <w:pPr>
                <w:ind w:firstLine="709"/>
                <w:jc w:val="both"/>
                <w:rPr>
                  <w:rFonts w:ascii="Times New Roman" w:hAnsi="Times New Roman"/>
                  <w:sz w:val="24"/>
                  <w:highlight w:val="yellow"/>
                </w:rPr>
              </w:pPr>
            </w:p>
            <w:p w:rsidR="007C6330" w:rsidRPr="000237A1" w:rsidRDefault="008D1300" w:rsidP="000237A1">
              <w:pPr>
                <w:ind w:firstLine="567"/>
                <w:jc w:val="both"/>
                <w:rPr>
                  <w:rFonts w:ascii="Times New Roman" w:hAnsi="Times New Roman"/>
                  <w:sz w:val="24"/>
                </w:rPr>
              </w:pPr>
              <w:r>
                <w:rPr>
                  <w:rFonts w:ascii="Times New Roman" w:hAnsi="Times New Roman"/>
                  <w:sz w:val="24"/>
                </w:rPr>
                <w:t>5</w:t>
              </w:r>
              <w:r w:rsidR="007C6330" w:rsidRPr="000237A1">
                <w:rPr>
                  <w:rFonts w:ascii="Times New Roman" w:hAnsi="Times New Roman"/>
                  <w:sz w:val="24"/>
                </w:rPr>
                <w:t xml:space="preserve"> lentelė. UAB „ICECO ledai“ tarša į aplinkos orą</w:t>
              </w:r>
            </w:p>
            <w:tbl>
              <w:tblPr>
                <w:tblStyle w:val="TableGrid"/>
                <w:tblW w:w="9067" w:type="dxa"/>
                <w:tblLook w:val="04A0"/>
              </w:tblPr>
              <w:tblGrid>
                <w:gridCol w:w="2118"/>
                <w:gridCol w:w="1850"/>
                <w:gridCol w:w="1133"/>
                <w:gridCol w:w="1700"/>
                <w:gridCol w:w="1133"/>
                <w:gridCol w:w="1133"/>
              </w:tblGrid>
              <w:tr w:rsidR="008002D7" w:rsidRPr="000237A1" w:rsidTr="006E7DAF">
                <w:tc>
                  <w:tcPr>
                    <w:tcW w:w="2118" w:type="dxa"/>
                    <w:shd w:val="clear" w:color="auto" w:fill="auto"/>
                    <w:vAlign w:val="center"/>
                  </w:tcPr>
                  <w:p w:rsidR="008002D7" w:rsidRPr="000237A1" w:rsidRDefault="008002D7" w:rsidP="006E7DAF">
                    <w:pPr>
                      <w:jc w:val="center"/>
                      <w:rPr>
                        <w:rFonts w:ascii="Times New Roman" w:hAnsi="Times New Roman"/>
                        <w:b/>
                        <w:sz w:val="24"/>
                      </w:rPr>
                    </w:pPr>
                    <w:r w:rsidRPr="000237A1">
                      <w:rPr>
                        <w:rFonts w:ascii="Times New Roman" w:hAnsi="Times New Roman"/>
                        <w:b/>
                        <w:sz w:val="24"/>
                      </w:rPr>
                      <w:t>Cecho ar kt. pavadinimas, gamybos rūšies pavadinimas</w:t>
                    </w:r>
                  </w:p>
                </w:tc>
                <w:tc>
                  <w:tcPr>
                    <w:tcW w:w="1850" w:type="dxa"/>
                    <w:shd w:val="clear" w:color="auto" w:fill="auto"/>
                    <w:vAlign w:val="center"/>
                  </w:tcPr>
                  <w:p w:rsidR="008002D7" w:rsidRPr="000237A1" w:rsidRDefault="008002D7" w:rsidP="006E7DAF">
                    <w:pPr>
                      <w:jc w:val="center"/>
                      <w:rPr>
                        <w:rFonts w:ascii="Times New Roman" w:hAnsi="Times New Roman"/>
                        <w:b/>
                        <w:sz w:val="24"/>
                      </w:rPr>
                    </w:pPr>
                    <w:r w:rsidRPr="000237A1">
                      <w:rPr>
                        <w:rFonts w:ascii="Times New Roman" w:hAnsi="Times New Roman"/>
                        <w:b/>
                        <w:sz w:val="24"/>
                      </w:rPr>
                      <w:t>Taršos šaltinio pavadinimas</w:t>
                    </w:r>
                  </w:p>
                </w:tc>
                <w:tc>
                  <w:tcPr>
                    <w:tcW w:w="1133" w:type="dxa"/>
                    <w:shd w:val="clear" w:color="auto" w:fill="auto"/>
                    <w:vAlign w:val="center"/>
                  </w:tcPr>
                  <w:p w:rsidR="008002D7" w:rsidRPr="000237A1" w:rsidRDefault="008002D7" w:rsidP="006E7DAF">
                    <w:pPr>
                      <w:jc w:val="center"/>
                      <w:rPr>
                        <w:rFonts w:ascii="Times New Roman" w:hAnsi="Times New Roman"/>
                        <w:b/>
                        <w:sz w:val="24"/>
                      </w:rPr>
                    </w:pPr>
                    <w:r w:rsidRPr="000237A1">
                      <w:rPr>
                        <w:rFonts w:ascii="Times New Roman" w:hAnsi="Times New Roman"/>
                        <w:b/>
                        <w:sz w:val="24"/>
                      </w:rPr>
                      <w:t>Taršos šaltinio Nr.</w:t>
                    </w:r>
                  </w:p>
                </w:tc>
                <w:tc>
                  <w:tcPr>
                    <w:tcW w:w="1700" w:type="dxa"/>
                    <w:shd w:val="clear" w:color="auto" w:fill="auto"/>
                    <w:vAlign w:val="center"/>
                  </w:tcPr>
                  <w:p w:rsidR="008002D7" w:rsidRPr="000237A1" w:rsidRDefault="008002D7" w:rsidP="006E7DAF">
                    <w:pPr>
                      <w:jc w:val="center"/>
                      <w:rPr>
                        <w:rFonts w:ascii="Times New Roman" w:hAnsi="Times New Roman"/>
                        <w:b/>
                        <w:sz w:val="24"/>
                      </w:rPr>
                    </w:pPr>
                    <w:r w:rsidRPr="000237A1">
                      <w:rPr>
                        <w:rFonts w:ascii="Times New Roman" w:hAnsi="Times New Roman"/>
                        <w:b/>
                        <w:sz w:val="24"/>
                      </w:rPr>
                      <w:t>Teršalo pavadinimas</w:t>
                    </w:r>
                  </w:p>
                </w:tc>
                <w:tc>
                  <w:tcPr>
                    <w:tcW w:w="1133" w:type="dxa"/>
                    <w:shd w:val="clear" w:color="auto" w:fill="auto"/>
                    <w:vAlign w:val="center"/>
                  </w:tcPr>
                  <w:p w:rsidR="008002D7" w:rsidRPr="000237A1" w:rsidRDefault="008002D7" w:rsidP="006E7DAF">
                    <w:pPr>
                      <w:jc w:val="center"/>
                      <w:rPr>
                        <w:rFonts w:ascii="Times New Roman" w:hAnsi="Times New Roman"/>
                        <w:b/>
                        <w:sz w:val="24"/>
                      </w:rPr>
                    </w:pPr>
                    <w:r w:rsidRPr="000237A1">
                      <w:rPr>
                        <w:rFonts w:ascii="Times New Roman" w:hAnsi="Times New Roman"/>
                        <w:b/>
                        <w:sz w:val="24"/>
                      </w:rPr>
                      <w:t>Teršalo kodas</w:t>
                    </w:r>
                  </w:p>
                </w:tc>
                <w:tc>
                  <w:tcPr>
                    <w:tcW w:w="1133" w:type="dxa"/>
                    <w:shd w:val="clear" w:color="auto" w:fill="auto"/>
                    <w:vAlign w:val="center"/>
                  </w:tcPr>
                  <w:p w:rsidR="008002D7" w:rsidRPr="000237A1" w:rsidRDefault="008002D7" w:rsidP="006E7DAF">
                    <w:pPr>
                      <w:jc w:val="center"/>
                      <w:rPr>
                        <w:rFonts w:ascii="Times New Roman" w:hAnsi="Times New Roman"/>
                        <w:b/>
                        <w:sz w:val="24"/>
                      </w:rPr>
                    </w:pPr>
                    <w:r w:rsidRPr="000237A1">
                      <w:rPr>
                        <w:rFonts w:ascii="Times New Roman" w:hAnsi="Times New Roman"/>
                        <w:b/>
                        <w:sz w:val="24"/>
                      </w:rPr>
                      <w:t>Metinė tarša, t/m</w:t>
                    </w:r>
                  </w:p>
                </w:tc>
              </w:tr>
              <w:tr w:rsidR="003534F7" w:rsidRPr="000237A1" w:rsidTr="000237A1">
                <w:tc>
                  <w:tcPr>
                    <w:tcW w:w="2118" w:type="dxa"/>
                    <w:vMerge w:val="restart"/>
                    <w:tcBorders>
                      <w:top w:val="single" w:sz="4" w:space="0" w:color="auto"/>
                      <w:left w:val="single" w:sz="4" w:space="0" w:color="auto"/>
                      <w:right w:val="single" w:sz="4" w:space="0" w:color="auto"/>
                    </w:tcBorders>
                    <w:vAlign w:val="center"/>
                  </w:tcPr>
                  <w:p w:rsidR="003534F7" w:rsidRPr="000237A1" w:rsidRDefault="003534F7" w:rsidP="000237A1">
                    <w:pPr>
                      <w:rPr>
                        <w:rFonts w:ascii="Times New Roman" w:hAnsi="Times New Roman"/>
                        <w:sz w:val="24"/>
                        <w:highlight w:val="yellow"/>
                      </w:rPr>
                    </w:pPr>
                    <w:r w:rsidRPr="000237A1">
                      <w:rPr>
                        <w:rFonts w:ascii="Times New Roman" w:hAnsi="Times New Roman"/>
                        <w:bCs/>
                        <w:sz w:val="24"/>
                      </w:rPr>
                      <w:t>Ledų gamybos cecho Katilinė Nr.l</w:t>
                    </w:r>
                  </w:p>
                </w:tc>
                <w:tc>
                  <w:tcPr>
                    <w:tcW w:w="1850"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v.š.k. BONGAS 2/11 2 vnt. BONGAS 2/6</w:t>
                    </w:r>
                  </w:p>
                </w:tc>
                <w:tc>
                  <w:tcPr>
                    <w:tcW w:w="1133"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001</w:t>
                    </w:r>
                  </w:p>
                </w:tc>
                <w:tc>
                  <w:tcPr>
                    <w:tcW w:w="1700"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Anglies monoksidas (A)</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177</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0,499</w:t>
                    </w:r>
                  </w:p>
                </w:tc>
              </w:tr>
              <w:tr w:rsidR="003534F7" w:rsidRPr="000237A1" w:rsidTr="000237A1">
                <w:tc>
                  <w:tcPr>
                    <w:tcW w:w="2118" w:type="dxa"/>
                    <w:vMerge/>
                    <w:tcBorders>
                      <w:left w:val="single" w:sz="4" w:space="0" w:color="auto"/>
                      <w:right w:val="single" w:sz="4" w:space="0" w:color="auto"/>
                    </w:tcBorders>
                    <w:vAlign w:val="center"/>
                  </w:tcPr>
                  <w:p w:rsidR="003534F7" w:rsidRPr="000237A1" w:rsidRDefault="003534F7" w:rsidP="000237A1">
                    <w:pPr>
                      <w:rPr>
                        <w:rFonts w:ascii="Times New Roman" w:hAnsi="Times New Roman"/>
                        <w:bCs/>
                        <w:sz w:val="24"/>
                      </w:rPr>
                    </w:pPr>
                  </w:p>
                </w:tc>
                <w:tc>
                  <w:tcPr>
                    <w:tcW w:w="1850"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bCs/>
                        <w:sz w:val="24"/>
                      </w:rPr>
                    </w:pPr>
                  </w:p>
                </w:tc>
                <w:tc>
                  <w:tcPr>
                    <w:tcW w:w="1133"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bCs/>
                        <w:sz w:val="24"/>
                      </w:rPr>
                    </w:pPr>
                  </w:p>
                </w:tc>
                <w:tc>
                  <w:tcPr>
                    <w:tcW w:w="1700"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Azoto oksidai (A)</w:t>
                    </w:r>
                  </w:p>
                </w:tc>
                <w:tc>
                  <w:tcPr>
                    <w:tcW w:w="1133"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250</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0,120</w:t>
                    </w:r>
                  </w:p>
                </w:tc>
              </w:tr>
              <w:tr w:rsidR="003534F7" w:rsidRPr="000237A1" w:rsidTr="000237A1">
                <w:tc>
                  <w:tcPr>
                    <w:tcW w:w="2118" w:type="dxa"/>
                    <w:vMerge w:val="restart"/>
                    <w:tcBorders>
                      <w:top w:val="single" w:sz="4" w:space="0" w:color="auto"/>
                      <w:left w:val="single" w:sz="4" w:space="0" w:color="auto"/>
                      <w:right w:val="single" w:sz="4" w:space="0" w:color="auto"/>
                    </w:tcBorders>
                    <w:vAlign w:val="center"/>
                  </w:tcPr>
                  <w:p w:rsidR="003534F7" w:rsidRPr="000237A1" w:rsidRDefault="003534F7" w:rsidP="000237A1">
                    <w:pPr>
                      <w:rPr>
                        <w:rFonts w:ascii="Times New Roman" w:hAnsi="Times New Roman"/>
                        <w:sz w:val="24"/>
                        <w:highlight w:val="yellow"/>
                      </w:rPr>
                    </w:pPr>
                    <w:r w:rsidRPr="000237A1">
                      <w:rPr>
                        <w:rFonts w:ascii="Times New Roman" w:hAnsi="Times New Roman"/>
                        <w:bCs/>
                        <w:sz w:val="24"/>
                      </w:rPr>
                      <w:t>Ledų gamybos cecho katilinė Nr.2</w:t>
                    </w:r>
                  </w:p>
                </w:tc>
                <w:tc>
                  <w:tcPr>
                    <w:tcW w:w="1850"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v.š.k. BONGAS 2/10 v.š.k.VIKSMAN ATOLĄ</w:t>
                    </w:r>
                  </w:p>
                </w:tc>
                <w:tc>
                  <w:tcPr>
                    <w:tcW w:w="1133"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002</w:t>
                    </w:r>
                  </w:p>
                </w:tc>
                <w:tc>
                  <w:tcPr>
                    <w:tcW w:w="1700"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Anglies monoksidas (A)</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177</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0,714</w:t>
                    </w:r>
                  </w:p>
                </w:tc>
              </w:tr>
              <w:tr w:rsidR="003534F7" w:rsidRPr="000237A1" w:rsidTr="000237A1">
                <w:tc>
                  <w:tcPr>
                    <w:tcW w:w="2118" w:type="dxa"/>
                    <w:vMerge/>
                    <w:tcBorders>
                      <w:left w:val="single" w:sz="4" w:space="0" w:color="auto"/>
                      <w:right w:val="single" w:sz="4" w:space="0" w:color="auto"/>
                    </w:tcBorders>
                    <w:vAlign w:val="center"/>
                  </w:tcPr>
                  <w:p w:rsidR="003534F7" w:rsidRPr="000237A1" w:rsidRDefault="003534F7" w:rsidP="000237A1">
                    <w:pPr>
                      <w:rPr>
                        <w:rFonts w:ascii="Times New Roman" w:hAnsi="Times New Roman"/>
                        <w:bCs/>
                        <w:sz w:val="24"/>
                      </w:rPr>
                    </w:pPr>
                  </w:p>
                </w:tc>
                <w:tc>
                  <w:tcPr>
                    <w:tcW w:w="1850"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bCs/>
                        <w:sz w:val="24"/>
                      </w:rPr>
                    </w:pPr>
                  </w:p>
                </w:tc>
                <w:tc>
                  <w:tcPr>
                    <w:tcW w:w="1133"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bCs/>
                        <w:sz w:val="24"/>
                      </w:rPr>
                    </w:pPr>
                  </w:p>
                </w:tc>
                <w:tc>
                  <w:tcPr>
                    <w:tcW w:w="1700"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Azoto oksidai (A)</w:t>
                    </w:r>
                  </w:p>
                </w:tc>
                <w:tc>
                  <w:tcPr>
                    <w:tcW w:w="1133"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250</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0,172</w:t>
                    </w:r>
                  </w:p>
                </w:tc>
              </w:tr>
              <w:tr w:rsidR="003534F7" w:rsidRPr="000237A1" w:rsidTr="000237A1">
                <w:tc>
                  <w:tcPr>
                    <w:tcW w:w="2118" w:type="dxa"/>
                    <w:vMerge w:val="restart"/>
                    <w:tcBorders>
                      <w:left w:val="single" w:sz="4" w:space="0" w:color="auto"/>
                      <w:right w:val="single" w:sz="4" w:space="0" w:color="auto"/>
                    </w:tcBorders>
                    <w:vAlign w:val="center"/>
                  </w:tcPr>
                  <w:p w:rsidR="003534F7" w:rsidRPr="000237A1" w:rsidRDefault="003534F7" w:rsidP="000237A1">
                    <w:pPr>
                      <w:rPr>
                        <w:rFonts w:ascii="Times New Roman" w:hAnsi="Times New Roman"/>
                        <w:sz w:val="24"/>
                        <w:highlight w:val="yellow"/>
                      </w:rPr>
                    </w:pPr>
                    <w:r w:rsidRPr="000237A1">
                      <w:rPr>
                        <w:rFonts w:ascii="Times New Roman" w:hAnsi="Times New Roman"/>
                        <w:sz w:val="24"/>
                      </w:rPr>
                      <w:t>Kepimo cechas</w:t>
                    </w:r>
                  </w:p>
                </w:tc>
                <w:tc>
                  <w:tcPr>
                    <w:tcW w:w="1850"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Vaflių indelių ledams kepimo aurtomatas A-2-OBA</w:t>
                    </w:r>
                  </w:p>
                </w:tc>
                <w:tc>
                  <w:tcPr>
                    <w:tcW w:w="1133"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007</w:t>
                    </w:r>
                  </w:p>
                </w:tc>
                <w:tc>
                  <w:tcPr>
                    <w:tcW w:w="1700"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Anglies monoksidas (A)</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177</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0,802</w:t>
                    </w:r>
                  </w:p>
                </w:tc>
              </w:tr>
              <w:tr w:rsidR="003534F7" w:rsidRPr="000237A1" w:rsidTr="00384F9A">
                <w:tc>
                  <w:tcPr>
                    <w:tcW w:w="2118"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p>
                </w:tc>
                <w:tc>
                  <w:tcPr>
                    <w:tcW w:w="1850" w:type="dxa"/>
                    <w:vMerge/>
                    <w:tcBorders>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p>
                </w:tc>
                <w:tc>
                  <w:tcPr>
                    <w:tcW w:w="1133" w:type="dxa"/>
                    <w:vMerge/>
                    <w:tcBorders>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p>
                </w:tc>
                <w:tc>
                  <w:tcPr>
                    <w:tcW w:w="1700"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Azoto oksidai (A)</w:t>
                    </w:r>
                  </w:p>
                </w:tc>
                <w:tc>
                  <w:tcPr>
                    <w:tcW w:w="1133"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250</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0,193</w:t>
                    </w:r>
                  </w:p>
                </w:tc>
              </w:tr>
              <w:tr w:rsidR="003534F7" w:rsidRPr="000237A1" w:rsidTr="00384F9A">
                <w:tc>
                  <w:tcPr>
                    <w:tcW w:w="2118"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p>
                </w:tc>
                <w:tc>
                  <w:tcPr>
                    <w:tcW w:w="1850"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Vaflių indelių ledams kepimo aurtomatas A-2-OBA</w:t>
                    </w:r>
                  </w:p>
                </w:tc>
                <w:tc>
                  <w:tcPr>
                    <w:tcW w:w="1133" w:type="dxa"/>
                    <w:vMerge w:val="restart"/>
                    <w:tcBorders>
                      <w:top w:val="single" w:sz="4" w:space="0" w:color="auto"/>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008</w:t>
                    </w:r>
                  </w:p>
                </w:tc>
                <w:tc>
                  <w:tcPr>
                    <w:tcW w:w="1700"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Anglies monoksidas (A)</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177</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0,802</w:t>
                    </w:r>
                  </w:p>
                </w:tc>
              </w:tr>
              <w:tr w:rsidR="003534F7" w:rsidRPr="000237A1" w:rsidTr="0092348D">
                <w:tc>
                  <w:tcPr>
                    <w:tcW w:w="2118"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p>
                </w:tc>
                <w:tc>
                  <w:tcPr>
                    <w:tcW w:w="1850"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p>
                </w:tc>
                <w:tc>
                  <w:tcPr>
                    <w:tcW w:w="1133" w:type="dxa"/>
                    <w:vMerge/>
                    <w:tcBorders>
                      <w:left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p>
                </w:tc>
                <w:tc>
                  <w:tcPr>
                    <w:tcW w:w="1700"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Azoto oksidai (A)</w:t>
                    </w:r>
                  </w:p>
                </w:tc>
                <w:tc>
                  <w:tcPr>
                    <w:tcW w:w="1133" w:type="dxa"/>
                  </w:tcPr>
                  <w:p w:rsidR="003534F7" w:rsidRPr="000237A1" w:rsidRDefault="003534F7" w:rsidP="003534F7">
                    <w:pPr>
                      <w:jc w:val="center"/>
                      <w:rPr>
                        <w:rFonts w:ascii="Times New Roman" w:hAnsi="Times New Roman"/>
                        <w:sz w:val="24"/>
                        <w:highlight w:val="yellow"/>
                      </w:rPr>
                    </w:pPr>
                    <w:r w:rsidRPr="000237A1">
                      <w:rPr>
                        <w:rFonts w:ascii="Times New Roman" w:hAnsi="Times New Roman"/>
                        <w:sz w:val="24"/>
                      </w:rPr>
                      <w:t>250</w:t>
                    </w:r>
                  </w:p>
                </w:tc>
                <w:tc>
                  <w:tcPr>
                    <w:tcW w:w="1133" w:type="dxa"/>
                    <w:tcBorders>
                      <w:top w:val="single" w:sz="4" w:space="0" w:color="auto"/>
                      <w:left w:val="single" w:sz="4" w:space="0" w:color="auto"/>
                      <w:bottom w:val="single" w:sz="4" w:space="0" w:color="auto"/>
                      <w:right w:val="single" w:sz="4" w:space="0" w:color="auto"/>
                    </w:tcBorders>
                    <w:vAlign w:val="center"/>
                  </w:tcPr>
                  <w:p w:rsidR="003534F7" w:rsidRPr="000237A1" w:rsidRDefault="003534F7" w:rsidP="003534F7">
                    <w:pPr>
                      <w:jc w:val="center"/>
                      <w:rPr>
                        <w:rFonts w:ascii="Times New Roman" w:hAnsi="Times New Roman"/>
                        <w:sz w:val="24"/>
                        <w:highlight w:val="yellow"/>
                      </w:rPr>
                    </w:pPr>
                    <w:r w:rsidRPr="000237A1">
                      <w:rPr>
                        <w:rFonts w:ascii="Times New Roman" w:hAnsi="Times New Roman"/>
                        <w:bCs/>
                        <w:sz w:val="24"/>
                      </w:rPr>
                      <w:t>0,193</w:t>
                    </w:r>
                  </w:p>
                </w:tc>
              </w:tr>
              <w:tr w:rsidR="0092348D" w:rsidRPr="000237A1" w:rsidTr="00384F9A">
                <w:tc>
                  <w:tcPr>
                    <w:tcW w:w="7934" w:type="dxa"/>
                    <w:gridSpan w:val="5"/>
                    <w:tcBorders>
                      <w:left w:val="single" w:sz="4" w:space="0" w:color="auto"/>
                    </w:tcBorders>
                    <w:vAlign w:val="center"/>
                  </w:tcPr>
                  <w:p w:rsidR="0092348D" w:rsidRPr="000237A1" w:rsidRDefault="0092348D" w:rsidP="0092348D">
                    <w:pPr>
                      <w:jc w:val="right"/>
                      <w:rPr>
                        <w:rFonts w:ascii="Times New Roman" w:hAnsi="Times New Roman"/>
                        <w:sz w:val="24"/>
                      </w:rPr>
                    </w:pPr>
                    <w:r w:rsidRPr="000237A1">
                      <w:rPr>
                        <w:rFonts w:ascii="Times New Roman" w:hAnsi="Times New Roman"/>
                        <w:sz w:val="24"/>
                      </w:rPr>
                      <w:t>Viso:</w:t>
                    </w:r>
                  </w:p>
                </w:tc>
                <w:tc>
                  <w:tcPr>
                    <w:tcW w:w="1133" w:type="dxa"/>
                    <w:tcBorders>
                      <w:top w:val="single" w:sz="4" w:space="0" w:color="auto"/>
                      <w:left w:val="single" w:sz="4" w:space="0" w:color="auto"/>
                      <w:bottom w:val="single" w:sz="4" w:space="0" w:color="auto"/>
                      <w:right w:val="single" w:sz="4" w:space="0" w:color="auto"/>
                    </w:tcBorders>
                    <w:vAlign w:val="center"/>
                  </w:tcPr>
                  <w:p w:rsidR="0092348D" w:rsidRPr="000237A1" w:rsidRDefault="0092348D" w:rsidP="0092348D">
                    <w:pPr>
                      <w:jc w:val="center"/>
                      <w:rPr>
                        <w:rFonts w:ascii="Times New Roman" w:hAnsi="Times New Roman"/>
                        <w:b/>
                        <w:sz w:val="24"/>
                      </w:rPr>
                    </w:pPr>
                    <w:r w:rsidRPr="000237A1">
                      <w:rPr>
                        <w:rFonts w:ascii="Times New Roman" w:hAnsi="Times New Roman"/>
                        <w:b/>
                        <w:sz w:val="24"/>
                      </w:rPr>
                      <w:t>3,495</w:t>
                    </w:r>
                  </w:p>
                </w:tc>
              </w:tr>
            </w:tbl>
            <w:p w:rsidR="00CD3155" w:rsidRPr="000237A1" w:rsidRDefault="00CD3155" w:rsidP="00107EB5">
              <w:pPr>
                <w:ind w:firstLine="709"/>
                <w:jc w:val="both"/>
                <w:rPr>
                  <w:rFonts w:ascii="Times New Roman" w:hAnsi="Times New Roman"/>
                  <w:sz w:val="24"/>
                  <w:highlight w:val="yellow"/>
                </w:rPr>
              </w:pPr>
            </w:p>
            <w:p w:rsidR="00CD3155" w:rsidRPr="000237A1" w:rsidRDefault="00CD3155" w:rsidP="00CD3155">
              <w:pPr>
                <w:ind w:firstLine="709"/>
                <w:jc w:val="both"/>
                <w:rPr>
                  <w:rFonts w:ascii="Times New Roman" w:hAnsi="Times New Roman"/>
                  <w:sz w:val="24"/>
                </w:rPr>
              </w:pPr>
              <w:r w:rsidRPr="000237A1">
                <w:rPr>
                  <w:rFonts w:ascii="Times New Roman" w:hAnsi="Times New Roman"/>
                  <w:sz w:val="24"/>
                </w:rPr>
                <w:t>Dirvožemio tarša</w:t>
              </w:r>
            </w:p>
            <w:p w:rsidR="00CD3155" w:rsidRPr="000237A1" w:rsidRDefault="00CD3155" w:rsidP="00CD3155">
              <w:pPr>
                <w:ind w:firstLine="709"/>
                <w:jc w:val="both"/>
                <w:rPr>
                  <w:rFonts w:ascii="Times New Roman" w:hAnsi="Times New Roman"/>
                  <w:sz w:val="24"/>
                  <w:highlight w:val="yellow"/>
                </w:rPr>
              </w:pPr>
              <w:r w:rsidRPr="000237A1">
                <w:rPr>
                  <w:rFonts w:ascii="Times New Roman" w:hAnsi="Times New Roman"/>
                  <w:sz w:val="24"/>
                </w:rPr>
                <w:t>UAB „ICECO“, kurioje yra įsikūrusi ir UAB „ICECO ledai“, teritorija yra apželdinta veja. Įrengta gelžbetoninė danga privažiavimui. Įmonės ūkinės veiklos metu lauko teritorijoje nesaugomos pavojingos cheminės medžiagos ar preparatai. Teritorijoje taip pat nesandėliuojamos pavojingos atliekos, todėl nėra tikimybės atsitiktinio išsiliejimo atvejui. Techniškai netvarkingas autotransportas į teritoriją neįleidžiamas. Pastebėti nutekėję skysčiai iš transporto priemonių nedelsiant surenkami sorbentų pagalba. Nei dirvožemis, nei gruntiniai vandenys nėra teršiami. Normalios eksploatacijos sąlygomis poveikio dirvožemiui ir žemės gelmėms nėra.</w:t>
              </w:r>
            </w:p>
            <w:p w:rsidR="00CD3155" w:rsidRPr="000237A1" w:rsidRDefault="00CD3155" w:rsidP="00CD3155">
              <w:pPr>
                <w:ind w:firstLine="709"/>
                <w:jc w:val="both"/>
                <w:rPr>
                  <w:rFonts w:ascii="Times New Roman" w:hAnsi="Times New Roman"/>
                  <w:sz w:val="24"/>
                </w:rPr>
              </w:pPr>
              <w:r w:rsidRPr="000237A1">
                <w:rPr>
                  <w:rFonts w:ascii="Times New Roman" w:hAnsi="Times New Roman"/>
                  <w:sz w:val="24"/>
                </w:rPr>
                <w:t>Vandens tarša</w:t>
              </w:r>
            </w:p>
            <w:p w:rsidR="004D00B1" w:rsidRDefault="00CD3155" w:rsidP="000237A1">
              <w:pPr>
                <w:ind w:firstLine="709"/>
                <w:jc w:val="both"/>
                <w:rPr>
                  <w:rFonts w:ascii="Times New Roman" w:hAnsi="Times New Roman"/>
                  <w:sz w:val="24"/>
                </w:rPr>
              </w:pPr>
              <w:r w:rsidRPr="000237A1">
                <w:rPr>
                  <w:rFonts w:ascii="Times New Roman" w:hAnsi="Times New Roman"/>
                  <w:sz w:val="24"/>
                </w:rPr>
                <w:t>Gamybinės ir buitinės paviršinės (lietaus) nuotekos surenkamos ir išleidžiamos į UAB „Sūduvos vandenys“ administruojamus Marijampolės miesto fekalinės kanalizacijos tinklus per UAB „ICECO“ eksploatuojamus kanalizacijos tnklus, o paviršinės (lietaus) nuotekos surenkamos, išvalomos ir išleidžiamos į šalia tekantį Jevonio upelį. Normalios eksploatacijos sąlygomis poveikio dirvožemiui ir žemės gelmėms nėra.</w:t>
              </w:r>
            </w:p>
            <w:p w:rsidR="00850401" w:rsidRPr="000237A1" w:rsidRDefault="00CA212F" w:rsidP="000237A1">
              <w:pPr>
                <w:ind w:firstLine="709"/>
                <w:jc w:val="both"/>
                <w:rPr>
                  <w:rFonts w:ascii="Times New Roman" w:hAnsi="Times New Roman"/>
                  <w:sz w:val="24"/>
                  <w:highlight w:val="yellow"/>
                </w:rPr>
              </w:pPr>
            </w:p>
          </w:sdtContent>
        </w:sdt>
        <w:sdt>
          <w:sdtPr>
            <w:rPr>
              <w:rFonts w:ascii="Times New Roman" w:hAnsi="Times New Roman"/>
              <w:b/>
              <w:color w:val="000000" w:themeColor="text1"/>
              <w:sz w:val="24"/>
            </w:rPr>
            <w:alias w:val="1 pr. 12 p."/>
            <w:tag w:val="part_a84289f80dde4a2cb1eb540c25645cdd"/>
            <w:id w:val="1030383690"/>
          </w:sdtPr>
          <w:sdtEndPr>
            <w:rPr>
              <w:b w:val="0"/>
            </w:rPr>
          </w:sdtEndPr>
          <w:sdtContent>
            <w:p w:rsidR="00A77FA4" w:rsidRPr="000237A1" w:rsidRDefault="00CA212F" w:rsidP="00850401">
              <w:pPr>
                <w:ind w:firstLine="567"/>
                <w:jc w:val="both"/>
                <w:rPr>
                  <w:rFonts w:ascii="Times New Roman" w:hAnsi="Times New Roman"/>
                  <w:b/>
                  <w:color w:val="000000" w:themeColor="text1"/>
                  <w:sz w:val="24"/>
                </w:rPr>
              </w:pPr>
              <w:sdt>
                <w:sdtPr>
                  <w:rPr>
                    <w:rFonts w:ascii="Times New Roman" w:hAnsi="Times New Roman"/>
                    <w:b/>
                    <w:color w:val="000000" w:themeColor="text1"/>
                    <w:sz w:val="24"/>
                  </w:rPr>
                  <w:alias w:val="Numeris"/>
                  <w:tag w:val="nr_a84289f80dde4a2cb1eb540c25645cdd"/>
                  <w:id w:val="-1680736664"/>
                </w:sdtPr>
                <w:sdtContent>
                  <w:r w:rsidR="00850401" w:rsidRPr="000237A1">
                    <w:rPr>
                      <w:rFonts w:ascii="Times New Roman" w:hAnsi="Times New Roman"/>
                      <w:b/>
                      <w:color w:val="000000" w:themeColor="text1"/>
                      <w:sz w:val="24"/>
                    </w:rPr>
                    <w:t>12</w:t>
                  </w:r>
                </w:sdtContent>
              </w:sdt>
              <w:r w:rsidR="00850401" w:rsidRPr="000237A1">
                <w:rPr>
                  <w:rFonts w:ascii="Times New Roman" w:hAnsi="Times New Roman"/>
                  <w:b/>
                  <w:color w:val="000000" w:themeColor="text1"/>
                  <w:sz w:val="24"/>
                </w:rPr>
                <w:t>. Fizikinės taršos susidarymas (triukšmas, vibracija, šviesa, šiluma, jonizuojančioji ir nejonizuojančioji (elektromagnetinė) spinduliuotė) ir jos prevencija.</w:t>
              </w:r>
            </w:p>
            <w:p w:rsidR="00A77FA4" w:rsidRPr="000237A1" w:rsidRDefault="00A77FA4" w:rsidP="00A77FA4">
              <w:pPr>
                <w:tabs>
                  <w:tab w:val="left" w:pos="1596"/>
                </w:tabs>
                <w:ind w:firstLine="567"/>
                <w:jc w:val="both"/>
                <w:rPr>
                  <w:rFonts w:ascii="Times New Roman" w:hAnsi="Times New Roman"/>
                  <w:color w:val="000000" w:themeColor="text1"/>
                  <w:sz w:val="24"/>
                </w:rPr>
              </w:pPr>
              <w:r w:rsidRPr="000237A1">
                <w:rPr>
                  <w:rFonts w:ascii="Times New Roman" w:hAnsi="Times New Roman"/>
                  <w:color w:val="000000" w:themeColor="text1"/>
                  <w:sz w:val="24"/>
                </w:rPr>
                <w:lastRenderedPageBreak/>
                <w:t xml:space="preserve">UAB „ICECO ledai“ vykdomos ir planuojamos gamybos preliminarus sukeliamo triukšmo lygis artimiausioje gyvenamosios ir visuomeninės paskirties teritorijoje, prie artimiausio gyvenamojo namo, nuo ūkinės veiklos nutolusio 0,2 km atstumu, 27,6 dBA. Ūkines veiklos įtakojami triukšmo dydžiai artimiausioje gyvenamosios ir visuomeninės paskirties teritorijoje ir jos aplinkoje neviršins LR sveikatos apsaugos ministro 2011 m. birželio 13 d. įsakymu Nr. V-604 patvirtintose Lietuvos higienos normose HN 33:2011 „Triukšmo ribiniai dydžiai gyvenamuosiuose ir visuomeninės paskirties pastatuose bei jų aplinkoje“. </w:t>
              </w:r>
            </w:p>
            <w:p w:rsidR="002F76A2" w:rsidRDefault="002F76A2" w:rsidP="000237A1">
              <w:pPr>
                <w:tabs>
                  <w:tab w:val="left" w:pos="1596"/>
                </w:tabs>
                <w:ind w:firstLine="567"/>
                <w:jc w:val="both"/>
                <w:rPr>
                  <w:rFonts w:ascii="Times New Roman" w:hAnsi="Times New Roman"/>
                  <w:color w:val="000000" w:themeColor="text1"/>
                  <w:sz w:val="24"/>
                </w:rPr>
              </w:pPr>
              <w:r w:rsidRPr="002F76A2">
                <w:rPr>
                  <w:rFonts w:ascii="Times New Roman" w:hAnsi="Times New Roman"/>
                  <w:color w:val="000000" w:themeColor="text1"/>
                  <w:sz w:val="24"/>
                </w:rPr>
                <w:t>Visi visuomenės sveikatai galintys daryti žalingą poveikį veiksniai (triukšmas, vibracija, šiluma, oro tarša, kvapai) už įmonės sklypų ribų nevirš</w:t>
              </w:r>
              <w:r>
                <w:rPr>
                  <w:rFonts w:ascii="Times New Roman" w:hAnsi="Times New Roman"/>
                  <w:color w:val="000000" w:themeColor="text1"/>
                  <w:sz w:val="24"/>
                </w:rPr>
                <w:t>i</w:t>
              </w:r>
              <w:r w:rsidRPr="002F76A2">
                <w:rPr>
                  <w:rFonts w:ascii="Times New Roman" w:hAnsi="Times New Roman"/>
                  <w:color w:val="000000" w:themeColor="text1"/>
                  <w:sz w:val="24"/>
                </w:rPr>
                <w:t>ja ir neviršys Lietuvoje galiojančių, įstatymais reglamentuotų ribinių verčių.</w:t>
              </w:r>
            </w:p>
            <w:p w:rsidR="00850401" w:rsidRPr="000237A1" w:rsidRDefault="00CA212F" w:rsidP="000237A1">
              <w:pPr>
                <w:tabs>
                  <w:tab w:val="left" w:pos="1596"/>
                </w:tabs>
                <w:ind w:firstLine="567"/>
                <w:jc w:val="both"/>
                <w:rPr>
                  <w:rFonts w:ascii="Times New Roman" w:hAnsi="Times New Roman"/>
                  <w:color w:val="000000" w:themeColor="text1"/>
                  <w:sz w:val="24"/>
                </w:rPr>
              </w:pPr>
            </w:p>
          </w:sdtContent>
        </w:sdt>
        <w:sdt>
          <w:sdtPr>
            <w:rPr>
              <w:rFonts w:ascii="Verdana" w:eastAsia="Times New Roman" w:hAnsi="Verdana" w:cs="Times New Roman"/>
              <w:color w:val="000000"/>
              <w:sz w:val="18"/>
              <w:szCs w:val="24"/>
              <w:highlight w:val="yellow"/>
              <w:lang w:val="lt-LT"/>
            </w:rPr>
            <w:alias w:val="1 pr. 13 p."/>
            <w:tag w:val="part_3baba0ca47774beb85b1189cb41e6e7b"/>
            <w:id w:val="2001231589"/>
          </w:sdtPr>
          <w:sdtEndPr>
            <w:rPr>
              <w:rFonts w:ascii="Times New Roman" w:hAnsi="Times New Roman"/>
              <w:b/>
              <w:sz w:val="24"/>
            </w:rPr>
          </w:sdtEndPr>
          <w:sdtContent>
            <w:p w:rsidR="00B61DF7" w:rsidRPr="000237A1" w:rsidRDefault="00850401" w:rsidP="00AE79A3">
              <w:pPr>
                <w:pStyle w:val="ListParagraph"/>
                <w:numPr>
                  <w:ilvl w:val="0"/>
                  <w:numId w:val="14"/>
                </w:numPr>
                <w:spacing w:after="0"/>
                <w:ind w:left="0" w:firstLine="567"/>
                <w:jc w:val="both"/>
                <w:rPr>
                  <w:rFonts w:ascii="Times New Roman" w:hAnsi="Times New Roman"/>
                  <w:b/>
                  <w:sz w:val="24"/>
                  <w:lang w:val="lt-LT"/>
                </w:rPr>
              </w:pPr>
              <w:r w:rsidRPr="000237A1">
                <w:rPr>
                  <w:rFonts w:ascii="Times New Roman" w:hAnsi="Times New Roman"/>
                  <w:b/>
                  <w:sz w:val="24"/>
                  <w:lang w:val="lt-LT"/>
                </w:rPr>
                <w:t>Biologinės taršos susidarymas (pvz., patogeniniai mikroorganizmai, parazitiniai organizmai) ir jos prevencija.</w:t>
              </w:r>
            </w:p>
            <w:p w:rsidR="004D00B1" w:rsidRDefault="00A77FA4" w:rsidP="000237A1">
              <w:pPr>
                <w:tabs>
                  <w:tab w:val="left" w:pos="1596"/>
                </w:tabs>
                <w:ind w:firstLine="567"/>
                <w:jc w:val="both"/>
                <w:rPr>
                  <w:rFonts w:ascii="Times New Roman" w:hAnsi="Times New Roman"/>
                  <w:sz w:val="24"/>
                </w:rPr>
              </w:pPr>
              <w:r w:rsidRPr="000237A1">
                <w:rPr>
                  <w:rFonts w:ascii="Times New Roman" w:hAnsi="Times New Roman"/>
                  <w:sz w:val="24"/>
                </w:rPr>
                <w:t xml:space="preserve">UAB „ICECO ledai“ planuojamos ūkinės veiklos metu biologinės taršos nesukels. </w:t>
              </w:r>
            </w:p>
            <w:p w:rsidR="00850401" w:rsidRPr="000237A1" w:rsidRDefault="00CA212F" w:rsidP="000237A1">
              <w:pPr>
                <w:tabs>
                  <w:tab w:val="left" w:pos="1596"/>
                </w:tabs>
                <w:ind w:firstLine="567"/>
                <w:jc w:val="both"/>
                <w:rPr>
                  <w:rFonts w:ascii="Times New Roman" w:hAnsi="Times New Roman"/>
                  <w:sz w:val="24"/>
                </w:rPr>
              </w:pPr>
            </w:p>
          </w:sdtContent>
        </w:sdt>
        <w:sdt>
          <w:sdtPr>
            <w:rPr>
              <w:rFonts w:ascii="Times New Roman" w:hAnsi="Times New Roman"/>
              <w:b/>
              <w:color w:val="000000" w:themeColor="text1"/>
              <w:sz w:val="24"/>
              <w:highlight w:val="yellow"/>
            </w:rPr>
            <w:alias w:val="1 pr. 14 p."/>
            <w:tag w:val="part_f2bc67ecc5b9488a9f5334d4bbcd23ee"/>
            <w:id w:val="191198645"/>
          </w:sdtPr>
          <w:sdtContent>
            <w:p w:rsidR="00A77FA4" w:rsidRPr="000237A1" w:rsidRDefault="00CA212F" w:rsidP="00850401">
              <w:pPr>
                <w:ind w:firstLine="567"/>
                <w:jc w:val="both"/>
                <w:rPr>
                  <w:rFonts w:ascii="Times New Roman" w:hAnsi="Times New Roman"/>
                  <w:b/>
                  <w:color w:val="000000" w:themeColor="text1"/>
                  <w:sz w:val="24"/>
                </w:rPr>
              </w:pPr>
              <w:sdt>
                <w:sdtPr>
                  <w:rPr>
                    <w:rFonts w:ascii="Times New Roman" w:hAnsi="Times New Roman"/>
                    <w:b/>
                    <w:color w:val="000000" w:themeColor="text1"/>
                    <w:sz w:val="24"/>
                  </w:rPr>
                  <w:alias w:val="Numeris"/>
                  <w:tag w:val="nr_f2bc67ecc5b9488a9f5334d4bbcd23ee"/>
                  <w:id w:val="-805854481"/>
                </w:sdtPr>
                <w:sdtContent>
                  <w:r w:rsidR="00850401" w:rsidRPr="000237A1">
                    <w:rPr>
                      <w:rFonts w:ascii="Times New Roman" w:hAnsi="Times New Roman"/>
                      <w:b/>
                      <w:color w:val="000000" w:themeColor="text1"/>
                      <w:sz w:val="24"/>
                    </w:rPr>
                    <w:t>14</w:t>
                  </w:r>
                </w:sdtContent>
              </w:sdt>
              <w:r w:rsidR="00850401" w:rsidRPr="000237A1">
                <w:rPr>
                  <w:rFonts w:ascii="Times New Roman" w:hAnsi="Times New Roman"/>
                  <w:b/>
                  <w:color w:val="000000" w:themeColor="text1"/>
                  <w:sz w:val="24"/>
                </w:rPr>
                <w:t>.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A77FA4" w:rsidRPr="000237A1" w:rsidRDefault="006A390D" w:rsidP="00A77FA4">
              <w:pPr>
                <w:tabs>
                  <w:tab w:val="left" w:pos="1596"/>
                </w:tabs>
                <w:ind w:firstLine="567"/>
                <w:jc w:val="both"/>
                <w:rPr>
                  <w:rFonts w:ascii="Times New Roman" w:hAnsi="Times New Roman"/>
                  <w:color w:val="000000" w:themeColor="text1"/>
                  <w:sz w:val="24"/>
                </w:rPr>
              </w:pPr>
              <w:r w:rsidRPr="000237A1">
                <w:rPr>
                  <w:rFonts w:ascii="Times New Roman" w:hAnsi="Times New Roman"/>
                  <w:color w:val="000000" w:themeColor="text1"/>
                  <w:sz w:val="24"/>
                </w:rPr>
                <w:t xml:space="preserve">UAB „ICECO ledai“ </w:t>
              </w:r>
              <w:r w:rsidR="008F4D5D" w:rsidRPr="000237A1">
                <w:rPr>
                  <w:rFonts w:ascii="Times New Roman" w:hAnsi="Times New Roman"/>
                  <w:color w:val="000000" w:themeColor="text1"/>
                  <w:sz w:val="24"/>
                </w:rPr>
                <w:t xml:space="preserve">eksploatuojamuose </w:t>
              </w:r>
              <w:r w:rsidRPr="000237A1">
                <w:rPr>
                  <w:rFonts w:ascii="Times New Roman" w:hAnsi="Times New Roman"/>
                  <w:color w:val="000000" w:themeColor="text1"/>
                  <w:sz w:val="24"/>
                </w:rPr>
                <w:t>p</w:t>
              </w:r>
              <w:r w:rsidR="00A77FA4" w:rsidRPr="000237A1">
                <w:rPr>
                  <w:rFonts w:ascii="Times New Roman" w:hAnsi="Times New Roman"/>
                  <w:color w:val="000000" w:themeColor="text1"/>
                  <w:sz w:val="24"/>
                </w:rPr>
                <w:t>astatuose yra užtikrintos palankios sąlygos darbuotojams ir lankytojams, tiekiamas geriamos kokybės vanduo, šalinamos nuotekos, šildomos patalpos, įrengta vėdinimo sistema, natūralus ir dirbtinis apšvietimas, telefono ryšys.</w:t>
              </w:r>
            </w:p>
            <w:p w:rsidR="00A77FA4" w:rsidRPr="000237A1" w:rsidRDefault="00A77FA4" w:rsidP="00A77FA4">
              <w:pPr>
                <w:tabs>
                  <w:tab w:val="left" w:pos="1596"/>
                </w:tabs>
                <w:ind w:firstLine="567"/>
                <w:jc w:val="both"/>
                <w:rPr>
                  <w:rFonts w:ascii="Times New Roman" w:hAnsi="Times New Roman"/>
                  <w:color w:val="000000" w:themeColor="text1"/>
                  <w:sz w:val="24"/>
                </w:rPr>
              </w:pPr>
              <w:r w:rsidRPr="000237A1">
                <w:rPr>
                  <w:rFonts w:ascii="Times New Roman" w:hAnsi="Times New Roman"/>
                  <w:color w:val="000000" w:themeColor="text1"/>
                  <w:sz w:val="24"/>
                </w:rPr>
                <w:t>Statinio konstrukcijoms ir apdailai nenaudojamos žmogaus sveikatai kenksmingos medžiagos. Statinys suprojektuotas taip, kad būtų išvengta nelaimingų atsitikimų (dėl paslydimo, kritimo, sniego nuošliaužų, varveklių kritimo, susidūrimo, nudegimo, nutrenkimo ar sužalojimo elektros srove, sprogimo) rizikos.</w:t>
              </w:r>
            </w:p>
            <w:p w:rsidR="00A77FA4" w:rsidRPr="000237A1" w:rsidRDefault="00A77FA4" w:rsidP="00A77FA4">
              <w:pPr>
                <w:tabs>
                  <w:tab w:val="left" w:pos="1596"/>
                </w:tabs>
                <w:ind w:firstLine="567"/>
                <w:jc w:val="both"/>
                <w:rPr>
                  <w:rFonts w:ascii="Times New Roman" w:hAnsi="Times New Roman"/>
                  <w:color w:val="000000" w:themeColor="text1"/>
                  <w:sz w:val="24"/>
                </w:rPr>
              </w:pPr>
              <w:r w:rsidRPr="000237A1">
                <w:rPr>
                  <w:rFonts w:ascii="Times New Roman" w:hAnsi="Times New Roman"/>
                  <w:color w:val="000000" w:themeColor="text1"/>
                  <w:sz w:val="24"/>
                </w:rPr>
                <w:t xml:space="preserve">Numatoma ekstremali situacija (avarija) – gaisras, kuriam gesinti įrengta priešgaisrinė signalizacija bei reikalingas priešgaisrinis vandentiekis. </w:t>
              </w:r>
            </w:p>
            <w:p w:rsidR="00A77FA4" w:rsidRPr="000237A1" w:rsidRDefault="00A77FA4" w:rsidP="00A77FA4">
              <w:pPr>
                <w:tabs>
                  <w:tab w:val="left" w:pos="1596"/>
                </w:tabs>
                <w:ind w:firstLine="567"/>
                <w:jc w:val="both"/>
                <w:rPr>
                  <w:rFonts w:ascii="Times New Roman" w:hAnsi="Times New Roman"/>
                  <w:color w:val="000000" w:themeColor="text1"/>
                  <w:sz w:val="24"/>
                </w:rPr>
              </w:pPr>
              <w:r w:rsidRPr="000237A1">
                <w:rPr>
                  <w:rFonts w:ascii="Times New Roman" w:hAnsi="Times New Roman"/>
                  <w:color w:val="000000" w:themeColor="text1"/>
                  <w:sz w:val="24"/>
                </w:rPr>
                <w:t>Pastate projektuojama statinio vidaus gaisrinio vandentiekio sistema. Čiurkšlių skaičius bei vandens debitas vienai čiurkšlei priimamas lygiu – 2 čiurkšlės po 162 l/min.</w:t>
              </w:r>
            </w:p>
            <w:p w:rsidR="004D00B1" w:rsidRDefault="00A77FA4" w:rsidP="00A77FA4">
              <w:pPr>
                <w:tabs>
                  <w:tab w:val="left" w:pos="1596"/>
                </w:tabs>
                <w:ind w:firstLine="567"/>
                <w:jc w:val="both"/>
                <w:rPr>
                  <w:rFonts w:ascii="Times New Roman" w:hAnsi="Times New Roman"/>
                  <w:color w:val="000000" w:themeColor="text1"/>
                  <w:sz w:val="24"/>
                </w:rPr>
              </w:pPr>
              <w:r w:rsidRPr="000237A1">
                <w:rPr>
                  <w:rFonts w:ascii="Times New Roman" w:hAnsi="Times New Roman"/>
                  <w:color w:val="000000" w:themeColor="text1"/>
                  <w:sz w:val="24"/>
                </w:rPr>
                <w:t>Pastate numatomi vienodo diametro gaisriniai čiaupai, gaisrinės žarnos su vienodais sujungimais (jungtimis) bei švirkštais.</w:t>
              </w:r>
            </w:p>
            <w:p w:rsidR="009412AA" w:rsidRPr="009412AA" w:rsidRDefault="009412AA" w:rsidP="009412AA">
              <w:pPr>
                <w:ind w:firstLine="567"/>
                <w:jc w:val="both"/>
                <w:rPr>
                  <w:rFonts w:ascii="Times New Roman" w:hAnsi="Times New Roman"/>
                  <w:color w:val="000000" w:themeColor="text1"/>
                  <w:sz w:val="24"/>
                </w:rPr>
              </w:pPr>
              <w:r w:rsidRPr="009412AA">
                <w:rPr>
                  <w:rFonts w:ascii="Times New Roman" w:hAnsi="Times New Roman"/>
                  <w:color w:val="000000" w:themeColor="text1"/>
                  <w:sz w:val="24"/>
                </w:rPr>
                <w:t>Ekstremalių situacijų tikimybė minimali, joms išvengti bus imtasi visų įmanomų priemonių: priešgaisrinių, žaibosaugos ir pan. Galimų avarijų ir gaisrų priežastys galimos dėl žmogiškojo ir technologinio faktoriaus. Jų tikimybė nėra didelė. Saugaus darbo užtikrinimui privaloma laikytis technologinio reglamento normų ir įrengimų eksploatavimo instrukcijos, darbuotojų saugos ir sveikatos instrukcijų reikalavimų. Administracijos, darbų saugos ir kitų atsakingų darbuotojų nuolatinė kontrolė ir priežiūra mažina avarinės situacijos susidarymo galimybę.</w:t>
              </w:r>
            </w:p>
            <w:p w:rsidR="009412AA" w:rsidRDefault="009412AA" w:rsidP="009412AA">
              <w:pPr>
                <w:tabs>
                  <w:tab w:val="left" w:pos="1596"/>
                </w:tabs>
                <w:ind w:firstLine="567"/>
                <w:jc w:val="both"/>
                <w:rPr>
                  <w:rFonts w:ascii="Times New Roman" w:hAnsi="Times New Roman"/>
                  <w:color w:val="000000" w:themeColor="text1"/>
                  <w:sz w:val="24"/>
                </w:rPr>
              </w:pPr>
              <w:r w:rsidRPr="009412AA">
                <w:rPr>
                  <w:rFonts w:ascii="Times New Roman" w:hAnsi="Times New Roman"/>
                  <w:color w:val="000000" w:themeColor="text1"/>
                  <w:sz w:val="24"/>
                </w:rPr>
                <w:t>Planuojama įmonės plėtra neturės jokios įtakos gyventojų saugai ir nelaimingų atsitikimų rizikai</w:t>
              </w:r>
              <w:r>
                <w:rPr>
                  <w:rFonts w:ascii="Times New Roman" w:hAnsi="Times New Roman"/>
                  <w:color w:val="000000" w:themeColor="text1"/>
                  <w:sz w:val="24"/>
                </w:rPr>
                <w:t>.</w:t>
              </w:r>
            </w:p>
            <w:p w:rsidR="00850401" w:rsidRPr="000237A1" w:rsidRDefault="00CA212F" w:rsidP="00A77FA4">
              <w:pPr>
                <w:tabs>
                  <w:tab w:val="left" w:pos="1596"/>
                </w:tabs>
                <w:ind w:firstLine="567"/>
                <w:jc w:val="both"/>
                <w:rPr>
                  <w:rFonts w:ascii="Times New Roman" w:hAnsi="Times New Roman"/>
                  <w:color w:val="000000" w:themeColor="text1"/>
                  <w:sz w:val="24"/>
                </w:rPr>
              </w:pPr>
            </w:p>
          </w:sdtContent>
        </w:sdt>
        <w:sdt>
          <w:sdtPr>
            <w:rPr>
              <w:rFonts w:ascii="Times New Roman" w:hAnsi="Times New Roman"/>
              <w:b/>
              <w:sz w:val="24"/>
              <w:highlight w:val="yellow"/>
            </w:rPr>
            <w:alias w:val="1 pr. 15 p."/>
            <w:tag w:val="part_24348a6cc2e84ec4bb154e6be12d410c"/>
            <w:id w:val="498553198"/>
          </w:sdtPr>
          <w:sdtContent>
            <w:p w:rsidR="008166E8"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24348a6cc2e84ec4bb154e6be12d410c"/>
                  <w:id w:val="-298536795"/>
                </w:sdtPr>
                <w:sdtContent>
                  <w:r w:rsidR="00850401" w:rsidRPr="000237A1">
                    <w:rPr>
                      <w:rFonts w:ascii="Times New Roman" w:hAnsi="Times New Roman"/>
                      <w:b/>
                      <w:sz w:val="24"/>
                    </w:rPr>
                    <w:t>15</w:t>
                  </w:r>
                </w:sdtContent>
              </w:sdt>
              <w:r w:rsidR="00850401" w:rsidRPr="000237A1">
                <w:rPr>
                  <w:rFonts w:ascii="Times New Roman" w:hAnsi="Times New Roman"/>
                  <w:b/>
                  <w:sz w:val="24"/>
                </w:rPr>
                <w:t>. Planuojamos ūkinės veiklos rizika žmonių sveikatai (pvz., dėl vandens ar oro užterštumo).</w:t>
              </w:r>
            </w:p>
            <w:p w:rsidR="009412AA" w:rsidRDefault="008166E8" w:rsidP="00AE79A3">
              <w:pPr>
                <w:tabs>
                  <w:tab w:val="left" w:pos="1596"/>
                </w:tabs>
                <w:ind w:firstLine="567"/>
                <w:jc w:val="both"/>
                <w:rPr>
                  <w:rFonts w:ascii="Times New Roman" w:hAnsi="Times New Roman"/>
                  <w:sz w:val="24"/>
                </w:rPr>
              </w:pPr>
              <w:r w:rsidRPr="000237A1">
                <w:rPr>
                  <w:rFonts w:ascii="Times New Roman" w:hAnsi="Times New Roman"/>
                  <w:sz w:val="24"/>
                </w:rPr>
                <w:t>UAB „ICECO ledai“ ūkinė veikla rizikos žmonių sveikatai nekelia.</w:t>
              </w:r>
            </w:p>
            <w:p w:rsidR="009412AA" w:rsidRDefault="009412AA" w:rsidP="009412AA">
              <w:pPr>
                <w:ind w:firstLine="567"/>
                <w:rPr>
                  <w:rFonts w:ascii="Times New Roman" w:hAnsi="Times New Roman"/>
                  <w:sz w:val="24"/>
                </w:rPr>
              </w:pPr>
              <w:r w:rsidRPr="009412AA">
                <w:rPr>
                  <w:rFonts w:ascii="Times New Roman" w:hAnsi="Times New Roman"/>
                  <w:sz w:val="24"/>
                </w:rPr>
                <w:t>Planuojama oro tarša: sukeliama aplinkos oro tarša neviršys leistinų ribinių verčių nei vienam teršalui. Vandens užterštumas normaliomis gamybinėmis sąlygomis nenumatomas</w:t>
              </w:r>
              <w:r w:rsidR="00C70D62">
                <w:rPr>
                  <w:rFonts w:ascii="Times New Roman" w:hAnsi="Times New Roman"/>
                  <w:sz w:val="24"/>
                </w:rPr>
                <w:t>.</w:t>
              </w:r>
            </w:p>
            <w:p w:rsidR="00850401" w:rsidRPr="000237A1" w:rsidRDefault="00CA212F" w:rsidP="009412AA">
              <w:pPr>
                <w:ind w:firstLine="567"/>
                <w:rPr>
                  <w:rFonts w:ascii="Times New Roman" w:hAnsi="Times New Roman"/>
                  <w:sz w:val="24"/>
                </w:rPr>
              </w:pPr>
            </w:p>
          </w:sdtContent>
        </w:sdt>
        <w:sdt>
          <w:sdtPr>
            <w:rPr>
              <w:rFonts w:ascii="Times New Roman" w:hAnsi="Times New Roman"/>
              <w:b/>
              <w:sz w:val="24"/>
              <w:highlight w:val="yellow"/>
            </w:rPr>
            <w:alias w:val="1 pr. 16 p."/>
            <w:tag w:val="part_01a3b2307f3b4f10aed70b5e9b25a5b9"/>
            <w:id w:val="-1409307426"/>
          </w:sdtPr>
          <w:sdtEndPr>
            <w:rPr>
              <w:highlight w:val="none"/>
            </w:rPr>
          </w:sdtEndPr>
          <w:sdtContent>
            <w:p w:rsidR="008F4D5D"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01a3b2307f3b4f10aed70b5e9b25a5b9"/>
                  <w:id w:val="1170375289"/>
                </w:sdtPr>
                <w:sdtContent>
                  <w:r w:rsidR="00850401" w:rsidRPr="000237A1">
                    <w:rPr>
                      <w:rFonts w:ascii="Times New Roman" w:hAnsi="Times New Roman"/>
                      <w:b/>
                      <w:sz w:val="24"/>
                    </w:rPr>
                    <w:t>16</w:t>
                  </w:r>
                </w:sdtContent>
              </w:sdt>
              <w:r w:rsidR="00850401" w:rsidRPr="000237A1">
                <w:rPr>
                  <w:rFonts w:ascii="Times New Roman" w:hAnsi="Times New Roman"/>
                  <w:b/>
                  <w:sz w:val="24"/>
                </w:rPr>
                <w:t xml:space="preserve">. Planuojamos ūkinės veiklos sąveika su kita vykdoma ūkine veikla ir (arba) pagal teisės aktų reikalavimus patvirtinta ūkinės veiklos (pvz., pramonės, žemės ūkio) plėtra gretimose teritorijose (pagal patvirtintus teritorijų planavimo dokumentus). </w:t>
              </w:r>
            </w:p>
            <w:p w:rsidR="00C70D62" w:rsidRDefault="00C70D62" w:rsidP="00C70D62">
              <w:pPr>
                <w:ind w:firstLine="567"/>
                <w:jc w:val="both"/>
                <w:rPr>
                  <w:rFonts w:ascii="Times New Roman" w:hAnsi="Times New Roman"/>
                  <w:sz w:val="24"/>
                </w:rPr>
              </w:pPr>
              <w:r w:rsidRPr="00C70D62">
                <w:rPr>
                  <w:rFonts w:ascii="Times New Roman" w:hAnsi="Times New Roman"/>
                  <w:sz w:val="24"/>
                </w:rPr>
                <w:lastRenderedPageBreak/>
                <w:t>Pagal Marijampolės savivaldybės teritorijos bendrajį planą UAB „ICECO“ teritorija, esanti Vasaros g. 13, Liepynų km., Marijampolės sav., patenka į teritoriją, kuri skirta pramonės plėtrai, kurioje yra išvystyta teritorijos inžinerinė infrastruktūra.</w:t>
              </w:r>
            </w:p>
            <w:p w:rsidR="00850401" w:rsidRPr="00AE79A3" w:rsidRDefault="00CA212F" w:rsidP="00AE79A3">
              <w:pPr>
                <w:ind w:firstLine="567"/>
                <w:jc w:val="both"/>
                <w:rPr>
                  <w:rFonts w:ascii="Times New Roman" w:hAnsi="Times New Roman"/>
                  <w:sz w:val="24"/>
                </w:rPr>
              </w:pPr>
            </w:p>
          </w:sdtContent>
        </w:sdt>
        <w:sdt>
          <w:sdtPr>
            <w:rPr>
              <w:rFonts w:ascii="Times New Roman" w:hAnsi="Times New Roman"/>
              <w:sz w:val="24"/>
            </w:rPr>
            <w:alias w:val="1 pr. 17 p."/>
            <w:tag w:val="part_0a21be48270d4196aebec04edb10c418"/>
            <w:id w:val="-1068492239"/>
          </w:sdtPr>
          <w:sdtContent>
            <w:p w:rsidR="00EE6E0B" w:rsidRPr="000237A1" w:rsidRDefault="00CA212F" w:rsidP="00850401">
              <w:pPr>
                <w:ind w:firstLine="567"/>
                <w:jc w:val="both"/>
                <w:rPr>
                  <w:rFonts w:ascii="Times New Roman" w:hAnsi="Times New Roman"/>
                  <w:b/>
                  <w:sz w:val="24"/>
                </w:rPr>
              </w:pPr>
              <w:sdt>
                <w:sdtPr>
                  <w:rPr>
                    <w:rFonts w:ascii="Times New Roman" w:hAnsi="Times New Roman"/>
                    <w:b/>
                    <w:sz w:val="24"/>
                    <w:highlight w:val="yellow"/>
                  </w:rPr>
                  <w:alias w:val="Numeris"/>
                  <w:tag w:val="nr_0a21be48270d4196aebec04edb10c418"/>
                  <w:id w:val="891391887"/>
                </w:sdtPr>
                <w:sdtEndPr>
                  <w:rPr>
                    <w:highlight w:val="none"/>
                  </w:rPr>
                </w:sdtEndPr>
                <w:sdtContent>
                  <w:r w:rsidR="00850401" w:rsidRPr="000237A1">
                    <w:rPr>
                      <w:rFonts w:ascii="Times New Roman" w:hAnsi="Times New Roman"/>
                      <w:b/>
                      <w:sz w:val="24"/>
                    </w:rPr>
                    <w:t>17</w:t>
                  </w:r>
                </w:sdtContent>
              </w:sdt>
              <w:r w:rsidR="00850401" w:rsidRPr="000237A1">
                <w:rPr>
                  <w:rFonts w:ascii="Times New Roman" w:hAnsi="Times New Roman"/>
                  <w:b/>
                  <w:sz w:val="24"/>
                </w:rPr>
                <w:t>. Veiklos vykdymo terminai ir eiliškumas, numatomas eksploatacijos laikas.</w:t>
              </w:r>
            </w:p>
            <w:p w:rsidR="00850401" w:rsidRPr="000237A1" w:rsidRDefault="00EE6E0B" w:rsidP="00EE6E0B">
              <w:pPr>
                <w:tabs>
                  <w:tab w:val="left" w:pos="1596"/>
                </w:tabs>
                <w:ind w:firstLine="567"/>
                <w:jc w:val="both"/>
                <w:rPr>
                  <w:rFonts w:ascii="Times New Roman" w:hAnsi="Times New Roman"/>
                  <w:color w:val="auto"/>
                  <w:sz w:val="24"/>
                </w:rPr>
              </w:pPr>
              <w:r w:rsidRPr="000237A1">
                <w:rPr>
                  <w:rFonts w:ascii="Times New Roman" w:hAnsi="Times New Roman"/>
                  <w:color w:val="000000" w:themeColor="text1"/>
                  <w:sz w:val="24"/>
                </w:rPr>
                <w:t xml:space="preserve">Planuojama, kad naujai statomas pieno priėmimo punktas, </w:t>
              </w:r>
              <w:r w:rsidR="008166E8" w:rsidRPr="000237A1">
                <w:rPr>
                  <w:rFonts w:ascii="Times New Roman" w:hAnsi="Times New Roman"/>
                  <w:color w:val="000000" w:themeColor="text1"/>
                  <w:sz w:val="24"/>
                </w:rPr>
                <w:t xml:space="preserve">nauja gamybinė linija </w:t>
              </w:r>
              <w:r w:rsidRPr="000237A1">
                <w:rPr>
                  <w:rFonts w:ascii="Times New Roman" w:hAnsi="Times New Roman"/>
                  <w:color w:val="000000" w:themeColor="text1"/>
                  <w:sz w:val="24"/>
                </w:rPr>
                <w:t xml:space="preserve">ir </w:t>
              </w:r>
              <w:r w:rsidR="008166E8" w:rsidRPr="000237A1">
                <w:rPr>
                  <w:rFonts w:ascii="Times New Roman" w:hAnsi="Times New Roman"/>
                  <w:color w:val="000000" w:themeColor="text1"/>
                  <w:sz w:val="24"/>
                </w:rPr>
                <w:t>sandėlis</w:t>
              </w:r>
              <w:r w:rsidRPr="000237A1">
                <w:rPr>
                  <w:rFonts w:ascii="Times New Roman" w:hAnsi="Times New Roman"/>
                  <w:color w:val="000000" w:themeColor="text1"/>
                  <w:sz w:val="24"/>
                </w:rPr>
                <w:t xml:space="preserve"> pradės veikti nuo 201</w:t>
              </w:r>
              <w:r w:rsidR="00C70D62">
                <w:rPr>
                  <w:rFonts w:ascii="Times New Roman" w:hAnsi="Times New Roman"/>
                  <w:color w:val="000000" w:themeColor="text1"/>
                  <w:sz w:val="24"/>
                </w:rPr>
                <w:t>7</w:t>
              </w:r>
              <w:r w:rsidRPr="000237A1">
                <w:rPr>
                  <w:rFonts w:ascii="Times New Roman" w:hAnsi="Times New Roman"/>
                  <w:color w:val="000000" w:themeColor="text1"/>
                  <w:sz w:val="24"/>
                </w:rPr>
                <w:t xml:space="preserve"> m. </w:t>
              </w:r>
              <w:r w:rsidR="00C70D62">
                <w:rPr>
                  <w:rFonts w:ascii="Times New Roman" w:hAnsi="Times New Roman"/>
                  <w:color w:val="000000" w:themeColor="text1"/>
                  <w:sz w:val="24"/>
                </w:rPr>
                <w:t>I</w:t>
              </w:r>
              <w:r w:rsidRPr="000237A1">
                <w:rPr>
                  <w:rFonts w:ascii="Times New Roman" w:hAnsi="Times New Roman"/>
                  <w:color w:val="000000" w:themeColor="text1"/>
                  <w:sz w:val="24"/>
                </w:rPr>
                <w:t xml:space="preserve"> ketv.</w:t>
              </w:r>
              <w:r w:rsidR="008166E8" w:rsidRPr="000237A1">
                <w:rPr>
                  <w:rFonts w:ascii="Times New Roman" w:hAnsi="Times New Roman"/>
                  <w:color w:val="000000" w:themeColor="text1"/>
                  <w:sz w:val="24"/>
                </w:rPr>
                <w:t xml:space="preserve"> Visi numatyti darbai bus vykdomi tuo pačiu metu.</w:t>
              </w:r>
            </w:p>
          </w:sdtContent>
        </w:sdt>
      </w:sdtContent>
    </w:sdt>
    <w:sdt>
      <w:sdtPr>
        <w:rPr>
          <w:rFonts w:ascii="Times New Roman" w:hAnsi="Times New Roman"/>
          <w:sz w:val="24"/>
        </w:rPr>
        <w:alias w:val="skyrius"/>
        <w:tag w:val="part_3a1e0c40a3f44336b7d4545449b99eb6"/>
        <w:id w:val="-2025785972"/>
      </w:sdtPr>
      <w:sdtContent>
        <w:p w:rsidR="00850401" w:rsidRPr="000237A1" w:rsidRDefault="00CA212F" w:rsidP="0046712F">
          <w:pPr>
            <w:spacing w:before="120" w:after="120"/>
            <w:jc w:val="center"/>
            <w:rPr>
              <w:rFonts w:ascii="Times New Roman" w:hAnsi="Times New Roman"/>
              <w:b/>
              <w:sz w:val="24"/>
            </w:rPr>
          </w:pPr>
          <w:sdt>
            <w:sdtPr>
              <w:rPr>
                <w:rFonts w:ascii="Times New Roman" w:hAnsi="Times New Roman"/>
                <w:sz w:val="24"/>
              </w:rPr>
              <w:alias w:val="Numeris"/>
              <w:tag w:val="nr_3a1e0c40a3f44336b7d4545449b99eb6"/>
              <w:id w:val="56207658"/>
            </w:sdtPr>
            <w:sdtContent>
              <w:r w:rsidR="00850401" w:rsidRPr="000237A1">
                <w:rPr>
                  <w:rFonts w:ascii="Times New Roman" w:hAnsi="Times New Roman"/>
                  <w:b/>
                  <w:sz w:val="24"/>
                </w:rPr>
                <w:t>III</w:t>
              </w:r>
            </w:sdtContent>
          </w:sdt>
          <w:r w:rsidR="00850401" w:rsidRPr="000237A1">
            <w:rPr>
              <w:rFonts w:ascii="Times New Roman" w:hAnsi="Times New Roman"/>
              <w:b/>
              <w:sz w:val="24"/>
            </w:rPr>
            <w:t xml:space="preserve">. </w:t>
          </w:r>
          <w:sdt>
            <w:sdtPr>
              <w:rPr>
                <w:rFonts w:ascii="Times New Roman" w:hAnsi="Times New Roman"/>
                <w:sz w:val="24"/>
              </w:rPr>
              <w:alias w:val="Pavadinimas"/>
              <w:tag w:val="title_3a1e0c40a3f44336b7d4545449b99eb6"/>
              <w:id w:val="198047589"/>
            </w:sdtPr>
            <w:sdtContent>
              <w:r w:rsidR="00850401" w:rsidRPr="000237A1">
                <w:rPr>
                  <w:rFonts w:ascii="Times New Roman" w:hAnsi="Times New Roman"/>
                  <w:b/>
                  <w:sz w:val="24"/>
                </w:rPr>
                <w:t>PLANUOJAMOS ŪKINĖS VEIKLOS VIETA</w:t>
              </w:r>
            </w:sdtContent>
          </w:sdt>
        </w:p>
        <w:sdt>
          <w:sdtPr>
            <w:rPr>
              <w:rFonts w:ascii="Times New Roman" w:hAnsi="Times New Roman"/>
              <w:sz w:val="24"/>
            </w:rPr>
            <w:alias w:val="1 pr. 18 p."/>
            <w:tag w:val="part_784a21d5ae09445da28aecfb2114da9e"/>
            <w:id w:val="-1996954686"/>
          </w:sdtPr>
          <w:sdtContent>
            <w:p w:rsidR="00430943"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784a21d5ae09445da28aecfb2114da9e"/>
                  <w:id w:val="1167747021"/>
                </w:sdtPr>
                <w:sdtContent>
                  <w:r w:rsidR="00850401" w:rsidRPr="000237A1">
                    <w:rPr>
                      <w:rFonts w:ascii="Times New Roman" w:hAnsi="Times New Roman"/>
                      <w:b/>
                      <w:sz w:val="24"/>
                    </w:rPr>
                    <w:t>18</w:t>
                  </w:r>
                </w:sdtContent>
              </w:sdt>
              <w:r w:rsidR="00850401" w:rsidRPr="000237A1">
                <w:rPr>
                  <w:rFonts w:ascii="Times New Roman" w:hAnsi="Times New Roman"/>
                  <w:b/>
                  <w:sz w:val="24"/>
                </w:rPr>
                <w:t xml:space="preserve">. Planuojamos ūkinės veiklos vieta (adresas) pagal </w:t>
              </w:r>
              <w:r w:rsidR="00850401" w:rsidRPr="000237A1">
                <w:rPr>
                  <w:rFonts w:ascii="Times New Roman" w:hAnsi="Times New Roman"/>
                  <w:b/>
                  <w:bCs/>
                  <w:sz w:val="24"/>
                </w:rPr>
                <w:t>administracinius teritorinius vienetus, jų dalis</w:t>
              </w:r>
              <w:r w:rsidR="00850401" w:rsidRPr="000237A1">
                <w:rPr>
                  <w:rFonts w:ascii="Times New Roman" w:hAnsi="Times New Roman"/>
                  <w:b/>
                  <w:sz w:val="24"/>
                </w:rPr>
                <w:t xml:space="preserve">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430943" w:rsidRPr="000237A1" w:rsidRDefault="00430943" w:rsidP="00430943">
              <w:pPr>
                <w:tabs>
                  <w:tab w:val="left" w:pos="1596"/>
                </w:tabs>
                <w:ind w:firstLine="567"/>
                <w:jc w:val="both"/>
                <w:rPr>
                  <w:rFonts w:ascii="Times New Roman" w:hAnsi="Times New Roman"/>
                  <w:color w:val="000000" w:themeColor="text1"/>
                  <w:sz w:val="24"/>
                </w:rPr>
              </w:pPr>
              <w:r w:rsidRPr="000237A1">
                <w:rPr>
                  <w:rFonts w:ascii="Times New Roman" w:hAnsi="Times New Roman"/>
                  <w:sz w:val="24"/>
                </w:rPr>
                <w:t>UAB „</w:t>
              </w:r>
              <w:r w:rsidR="008D649B" w:rsidRPr="000237A1">
                <w:rPr>
                  <w:rFonts w:ascii="Times New Roman" w:hAnsi="Times New Roman"/>
                  <w:sz w:val="24"/>
                </w:rPr>
                <w:t>ICECO ledai</w:t>
              </w:r>
              <w:r w:rsidRPr="000237A1">
                <w:rPr>
                  <w:rFonts w:ascii="Times New Roman" w:hAnsi="Times New Roman"/>
                  <w:sz w:val="24"/>
                </w:rPr>
                <w:t xml:space="preserve">“ ūkinę veiklą vykdo adresu </w:t>
              </w:r>
              <w:r w:rsidR="00033FDD" w:rsidRPr="000237A1">
                <w:rPr>
                  <w:rFonts w:ascii="Times New Roman" w:hAnsi="Times New Roman"/>
                  <w:sz w:val="24"/>
                </w:rPr>
                <w:t>Marijampolės sav. Liudvinavo sen. Liepynų k. Ledo g. 3</w:t>
              </w:r>
              <w:r w:rsidR="00033FDD" w:rsidRPr="000237A1">
                <w:rPr>
                  <w:rFonts w:ascii="Times New Roman" w:hAnsi="Times New Roman"/>
                  <w:color w:val="000000" w:themeColor="text1"/>
                  <w:sz w:val="24"/>
                </w:rPr>
                <w:t>.</w:t>
              </w:r>
              <w:r w:rsidRPr="000237A1">
                <w:rPr>
                  <w:rFonts w:ascii="Times New Roman" w:hAnsi="Times New Roman"/>
                  <w:color w:val="000000" w:themeColor="text1"/>
                  <w:sz w:val="24"/>
                </w:rPr>
                <w:t xml:space="preserve"> Žemės sklypo, kurio unikalus Nr. 4400-</w:t>
              </w:r>
              <w:r w:rsidR="00033FDD" w:rsidRPr="000237A1">
                <w:rPr>
                  <w:rFonts w:ascii="Times New Roman" w:hAnsi="Times New Roman"/>
                  <w:color w:val="000000" w:themeColor="text1"/>
                  <w:sz w:val="24"/>
                </w:rPr>
                <w:t>3942</w:t>
              </w:r>
              <w:r w:rsidRPr="000237A1">
                <w:rPr>
                  <w:rFonts w:ascii="Times New Roman" w:hAnsi="Times New Roman"/>
                  <w:color w:val="000000" w:themeColor="text1"/>
                  <w:sz w:val="24"/>
                </w:rPr>
                <w:t>-</w:t>
              </w:r>
              <w:r w:rsidR="00033FDD" w:rsidRPr="000237A1">
                <w:rPr>
                  <w:rFonts w:ascii="Times New Roman" w:hAnsi="Times New Roman"/>
                  <w:color w:val="000000" w:themeColor="text1"/>
                  <w:sz w:val="24"/>
                </w:rPr>
                <w:t>6298</w:t>
              </w:r>
              <w:r w:rsidRPr="000237A1">
                <w:rPr>
                  <w:rFonts w:ascii="Times New Roman" w:hAnsi="Times New Roman"/>
                  <w:color w:val="000000" w:themeColor="text1"/>
                  <w:sz w:val="24"/>
                </w:rPr>
                <w:t xml:space="preserve">, pagrindinė naudojimo paskirties – kita, naudojimo būdas – pramonės ir sandėliavimo objektų teritorijos, teritorijos plotas – </w:t>
              </w:r>
              <w:r w:rsidR="00033FDD" w:rsidRPr="000237A1">
                <w:rPr>
                  <w:rFonts w:ascii="Times New Roman" w:hAnsi="Times New Roman"/>
                  <w:color w:val="000000" w:themeColor="text1"/>
                  <w:sz w:val="24"/>
                </w:rPr>
                <w:t>2,0162</w:t>
              </w:r>
              <w:r w:rsidRPr="000237A1">
                <w:rPr>
                  <w:rFonts w:ascii="Times New Roman" w:hAnsi="Times New Roman"/>
                  <w:color w:val="000000" w:themeColor="text1"/>
                  <w:sz w:val="24"/>
                </w:rPr>
                <w:t xml:space="preserve"> ha. Žemės sklypas</w:t>
              </w:r>
              <w:r w:rsidR="00033FDD" w:rsidRPr="000237A1">
                <w:rPr>
                  <w:rFonts w:ascii="Times New Roman" w:hAnsi="Times New Roman"/>
                  <w:color w:val="000000" w:themeColor="text1"/>
                  <w:sz w:val="24"/>
                </w:rPr>
                <w:t>,</w:t>
              </w:r>
              <w:r w:rsidRPr="000237A1">
                <w:rPr>
                  <w:rFonts w:ascii="Times New Roman" w:hAnsi="Times New Roman"/>
                  <w:color w:val="000000" w:themeColor="text1"/>
                  <w:sz w:val="24"/>
                </w:rPr>
                <w:t xml:space="preserve"> kuriame vykdoma gamybos veikla</w:t>
              </w:r>
              <w:r w:rsidR="00033FDD" w:rsidRPr="000237A1">
                <w:rPr>
                  <w:rFonts w:ascii="Times New Roman" w:hAnsi="Times New Roman"/>
                  <w:color w:val="000000" w:themeColor="text1"/>
                  <w:sz w:val="24"/>
                </w:rPr>
                <w:t>,</w:t>
              </w:r>
              <w:r w:rsidRPr="000237A1">
                <w:rPr>
                  <w:rFonts w:ascii="Times New Roman" w:hAnsi="Times New Roman"/>
                  <w:color w:val="000000" w:themeColor="text1"/>
                  <w:sz w:val="24"/>
                </w:rPr>
                <w:t xml:space="preserve"> pagal nuosavybės teises priklauso </w:t>
              </w:r>
              <w:r w:rsidR="00033FDD" w:rsidRPr="000237A1">
                <w:rPr>
                  <w:rFonts w:ascii="Times New Roman" w:hAnsi="Times New Roman"/>
                  <w:color w:val="000000" w:themeColor="text1"/>
                  <w:sz w:val="24"/>
                </w:rPr>
                <w:t>UAB „ICECO“</w:t>
              </w:r>
              <w:r w:rsidRPr="000237A1">
                <w:rPr>
                  <w:rFonts w:ascii="Times New Roman" w:hAnsi="Times New Roman"/>
                  <w:color w:val="000000" w:themeColor="text1"/>
                  <w:sz w:val="24"/>
                </w:rPr>
                <w:t xml:space="preserve">, a. k. </w:t>
              </w:r>
              <w:r w:rsidR="00033FDD" w:rsidRPr="000237A1">
                <w:rPr>
                  <w:rFonts w:ascii="Times New Roman" w:hAnsi="Times New Roman"/>
                  <w:color w:val="000000" w:themeColor="text1"/>
                  <w:sz w:val="24"/>
                </w:rPr>
                <w:t>302553248</w:t>
              </w:r>
              <w:r w:rsidRPr="000237A1">
                <w:rPr>
                  <w:rFonts w:ascii="Times New Roman" w:hAnsi="Times New Roman"/>
                  <w:color w:val="000000" w:themeColor="text1"/>
                  <w:sz w:val="24"/>
                </w:rPr>
                <w:t>. UAB „</w:t>
              </w:r>
              <w:r w:rsidR="00033FDD" w:rsidRPr="000237A1">
                <w:rPr>
                  <w:rFonts w:ascii="Times New Roman" w:hAnsi="Times New Roman"/>
                  <w:color w:val="000000" w:themeColor="text1"/>
                  <w:sz w:val="24"/>
                </w:rPr>
                <w:t>ICECO ledai</w:t>
              </w:r>
              <w:r w:rsidRPr="000237A1">
                <w:rPr>
                  <w:rFonts w:ascii="Times New Roman" w:hAnsi="Times New Roman"/>
                  <w:color w:val="000000" w:themeColor="text1"/>
                  <w:sz w:val="24"/>
                </w:rPr>
                <w:t xml:space="preserve">“ žemės sklypą nuomosis. </w:t>
              </w:r>
              <w:r w:rsidR="00915D34">
                <w:rPr>
                  <w:rFonts w:ascii="Times New Roman" w:hAnsi="Times New Roman"/>
                  <w:color w:val="000000" w:themeColor="text1"/>
                  <w:sz w:val="24"/>
                </w:rPr>
                <w:t xml:space="preserve">Esamo pastato vaizdas pateiktas </w:t>
              </w:r>
              <w:r w:rsidR="00937CE3">
                <w:rPr>
                  <w:rFonts w:ascii="Times New Roman" w:hAnsi="Times New Roman"/>
                  <w:color w:val="000000" w:themeColor="text1"/>
                  <w:sz w:val="24"/>
                </w:rPr>
                <w:t>2</w:t>
              </w:r>
              <w:r w:rsidR="00915D34">
                <w:rPr>
                  <w:rFonts w:ascii="Times New Roman" w:hAnsi="Times New Roman"/>
                  <w:color w:val="000000" w:themeColor="text1"/>
                  <w:sz w:val="24"/>
                </w:rPr>
                <w:t xml:space="preserve"> paveiksle.</w:t>
              </w:r>
            </w:p>
          </w:sdtContent>
        </w:sdt>
        <w:p w:rsidR="00603701" w:rsidRPr="000237A1" w:rsidRDefault="00603701" w:rsidP="00603701">
          <w:pPr>
            <w:ind w:firstLine="567"/>
            <w:jc w:val="both"/>
            <w:rPr>
              <w:rFonts w:ascii="Times New Roman" w:hAnsi="Times New Roman"/>
              <w:sz w:val="24"/>
            </w:rPr>
          </w:pPr>
          <w:r w:rsidRPr="000237A1">
            <w:rPr>
              <w:rFonts w:ascii="Times New Roman" w:hAnsi="Times New Roman"/>
              <w:sz w:val="24"/>
            </w:rPr>
            <w:t xml:space="preserve">Įmonės gretimybės: UAB „Larda“ filialas, adresu P. Armino g. 79, Marijampolė, nuo </w:t>
          </w:r>
          <w:r w:rsidR="002F59CB">
            <w:rPr>
              <w:rFonts w:ascii="Times New Roman" w:hAnsi="Times New Roman"/>
              <w:sz w:val="24"/>
            </w:rPr>
            <w:t>įmonės</w:t>
          </w:r>
          <w:r w:rsidRPr="000237A1">
            <w:rPr>
              <w:rFonts w:ascii="Times New Roman" w:hAnsi="Times New Roman"/>
              <w:sz w:val="24"/>
            </w:rPr>
            <w:t xml:space="preserve"> nutolusi 0,337 km atstumu; UAB „Javona“ autoservisas, adresu P. Armino g. 79, Marijampolė, nuo įmonės nutolusi 0,337 km atstumu; UAB „Arvi cukrus“, adresu P. Armino g. 65, Marijampolė, nutolusi 0,770 km atstumu.</w:t>
          </w:r>
        </w:p>
        <w:p w:rsidR="00582BE2" w:rsidRPr="000237A1" w:rsidRDefault="00603701" w:rsidP="00603701">
          <w:pPr>
            <w:ind w:firstLine="567"/>
            <w:jc w:val="both"/>
            <w:rPr>
              <w:rFonts w:ascii="Times New Roman" w:hAnsi="Times New Roman"/>
              <w:sz w:val="24"/>
            </w:rPr>
          </w:pPr>
          <w:r w:rsidRPr="000237A1">
            <w:rPr>
              <w:rFonts w:ascii="Times New Roman" w:hAnsi="Times New Roman"/>
              <w:sz w:val="24"/>
            </w:rPr>
            <w:t>Arti UAB „ICECO ledai“ nėra ligoninių, mokymo įstaigų, gyvenamųjų namų bei saugomų teritorijų ir apsauginių zonų.  Artimiausia mokykla – Marijampolės P. Armino vidurinė mokykla, adresu Vytenio g. 47, Marijampolė nuo UAB „ICECO ledai“ nutolusi 1,37 km; artimiausia gydymo įstaiga – Marijampolės savivaldybės visuomenės sveikatos biuras, adresu Lietuvininkų g. 18, nuo įmonės nutolęs 2,55 km. Artimiausias gyvenamas namas, adresu Vasaros g. 85, Marijampolė,  nuo įmonės teritorijos nutolęs ~ 0,4 km atstumu.</w:t>
          </w:r>
        </w:p>
        <w:p w:rsidR="00811E7C" w:rsidRDefault="00811E7C" w:rsidP="00811E7C">
          <w:pPr>
            <w:ind w:firstLine="567"/>
            <w:jc w:val="both"/>
            <w:rPr>
              <w:rFonts w:ascii="Times New Roman" w:hAnsi="Times New Roman"/>
              <w:color w:val="000000" w:themeColor="text1"/>
              <w:sz w:val="24"/>
              <w:lang w:eastAsia="lt-LT"/>
            </w:rPr>
          </w:pPr>
          <w:r w:rsidRPr="000237A1">
            <w:rPr>
              <w:rFonts w:ascii="Times New Roman" w:eastAsiaTheme="minorHAnsi" w:hAnsi="Times New Roman"/>
              <w:color w:val="000000" w:themeColor="text1"/>
              <w:sz w:val="24"/>
              <w:lang w:eastAsia="lt-LT"/>
            </w:rPr>
            <w:t>Pagal Marijampolės savivaldybės teritorijos bendrajį planą UAB „ICECO ledai“ teritorija patenka į teritoriją, kuri skirta pramonės plėtrai, kurioje yra išvystyta teritorijos inžinerinė infrastruktūra</w:t>
          </w:r>
          <w:r w:rsidRPr="000237A1">
            <w:rPr>
              <w:rFonts w:ascii="Times New Roman" w:hAnsi="Times New Roman"/>
              <w:color w:val="000000" w:themeColor="text1"/>
              <w:sz w:val="24"/>
              <w:lang w:eastAsia="lt-LT"/>
            </w:rPr>
            <w:t xml:space="preserve"> ( žr. </w:t>
          </w:r>
          <w:hyperlink r:id="rId12" w:history="1">
            <w:r w:rsidRPr="000237A1">
              <w:rPr>
                <w:rStyle w:val="Hyperlink"/>
                <w:rFonts w:ascii="Times New Roman" w:hAnsi="Times New Roman"/>
                <w:color w:val="000000" w:themeColor="text1"/>
                <w:sz w:val="24"/>
                <w:lang w:eastAsia="lt-LT"/>
              </w:rPr>
              <w:t>http://www.regia.lt/map/marijampoles</w:t>
            </w:r>
          </w:hyperlink>
          <w:r w:rsidRPr="000237A1">
            <w:rPr>
              <w:rFonts w:ascii="Times New Roman" w:hAnsi="Times New Roman"/>
              <w:color w:val="000000" w:themeColor="text1"/>
              <w:sz w:val="24"/>
              <w:lang w:eastAsia="lt-LT"/>
            </w:rPr>
            <w:t>).</w:t>
          </w:r>
        </w:p>
        <w:p w:rsidR="00915D34" w:rsidRDefault="00915D34" w:rsidP="00811E7C">
          <w:pPr>
            <w:ind w:firstLine="567"/>
            <w:jc w:val="both"/>
            <w:rPr>
              <w:rFonts w:ascii="Times New Roman" w:hAnsi="Times New Roman"/>
              <w:color w:val="000000" w:themeColor="text1"/>
              <w:sz w:val="24"/>
              <w:lang w:eastAsia="lt-LT"/>
            </w:rPr>
          </w:pPr>
        </w:p>
        <w:p w:rsidR="00915D34" w:rsidRPr="00915D34" w:rsidRDefault="00915D34" w:rsidP="00811E7C">
          <w:pPr>
            <w:ind w:firstLine="567"/>
            <w:jc w:val="both"/>
            <w:rPr>
              <w:rFonts w:ascii="Times New Roman" w:hAnsi="Times New Roman"/>
              <w:i/>
              <w:color w:val="000000" w:themeColor="text1"/>
              <w:sz w:val="24"/>
              <w:lang w:eastAsia="lt-LT"/>
            </w:rPr>
          </w:pPr>
          <w:r w:rsidRPr="00915D34">
            <w:rPr>
              <w:rFonts w:ascii="Times New Roman" w:hAnsi="Times New Roman"/>
              <w:i/>
              <w:noProof/>
              <w:color w:val="000000" w:themeColor="text1"/>
              <w:sz w:val="24"/>
              <w:lang w:eastAsia="lt-LT"/>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1270</wp:posOffset>
                </wp:positionV>
                <wp:extent cx="5728970" cy="3699510"/>
                <wp:effectExtent l="19050" t="0" r="5080" b="0"/>
                <wp:wrapTight wrapText="bothSides">
                  <wp:wrapPolygon edited="0">
                    <wp:start x="-72" y="0"/>
                    <wp:lineTo x="-72" y="21467"/>
                    <wp:lineTo x="21619" y="21467"/>
                    <wp:lineTo x="21619" y="0"/>
                    <wp:lineTo x="-72" y="0"/>
                  </wp:wrapPolygon>
                </wp:wrapTight>
                <wp:docPr id="1" name="Picture 1" descr="C:\Users\roberta\Desktop\2 priedas. Esama pastato būk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Desktop\2 priedas. Esama pastato būklė.jpg"/>
                        <pic:cNvPicPr>
                          <a:picLocks noChangeAspect="1" noChangeArrowheads="1"/>
                        </pic:cNvPicPr>
                      </pic:nvPicPr>
                      <pic:blipFill>
                        <a:blip r:embed="rId13" cstate="print"/>
                        <a:srcRect/>
                        <a:stretch>
                          <a:fillRect/>
                        </a:stretch>
                      </pic:blipFill>
                      <pic:spPr bwMode="auto">
                        <a:xfrm>
                          <a:off x="0" y="0"/>
                          <a:ext cx="5728970" cy="3699510"/>
                        </a:xfrm>
                        <a:prstGeom prst="rect">
                          <a:avLst/>
                        </a:prstGeom>
                        <a:noFill/>
                        <a:ln w="9525">
                          <a:noFill/>
                          <a:miter lim="800000"/>
                          <a:headEnd/>
                          <a:tailEnd/>
                        </a:ln>
                      </pic:spPr>
                    </pic:pic>
                  </a:graphicData>
                </a:graphic>
              </wp:anchor>
            </w:drawing>
          </w:r>
          <w:r w:rsidR="00937CE3">
            <w:rPr>
              <w:rFonts w:ascii="Times New Roman" w:hAnsi="Times New Roman"/>
              <w:i/>
              <w:color w:val="000000" w:themeColor="text1"/>
              <w:sz w:val="24"/>
              <w:lang w:eastAsia="lt-LT"/>
            </w:rPr>
            <w:t>2</w:t>
          </w:r>
          <w:r w:rsidRPr="00915D34">
            <w:rPr>
              <w:rFonts w:ascii="Times New Roman" w:hAnsi="Times New Roman"/>
              <w:i/>
              <w:color w:val="000000" w:themeColor="text1"/>
              <w:sz w:val="24"/>
              <w:lang w:eastAsia="lt-LT"/>
            </w:rPr>
            <w:t xml:space="preserve"> Pav. Esamo pastato vaizdas.</w:t>
          </w:r>
        </w:p>
        <w:p w:rsidR="004D00B1" w:rsidRPr="000237A1" w:rsidRDefault="004D00B1" w:rsidP="00603701">
          <w:pPr>
            <w:ind w:firstLine="567"/>
            <w:jc w:val="both"/>
            <w:rPr>
              <w:rFonts w:ascii="Times New Roman" w:hAnsi="Times New Roman"/>
              <w:sz w:val="24"/>
            </w:rPr>
          </w:pPr>
        </w:p>
        <w:sdt>
          <w:sdtPr>
            <w:rPr>
              <w:rFonts w:ascii="Times New Roman" w:hAnsi="Times New Roman"/>
              <w:color w:val="000000" w:themeColor="text1"/>
              <w:sz w:val="24"/>
            </w:rPr>
            <w:alias w:val="1 pr. 19 p."/>
            <w:tag w:val="part_9d26a577608f4f33a3aba001359d8a5e"/>
            <w:id w:val="1046880117"/>
          </w:sdtPr>
          <w:sdtContent>
            <w:p w:rsidR="00430943" w:rsidRPr="003B1D62" w:rsidRDefault="00CA212F" w:rsidP="00850401">
              <w:pPr>
                <w:ind w:firstLine="567"/>
                <w:jc w:val="both"/>
                <w:rPr>
                  <w:rFonts w:ascii="Times New Roman" w:hAnsi="Times New Roman"/>
                  <w:b/>
                  <w:color w:val="000000" w:themeColor="text1"/>
                  <w:sz w:val="24"/>
                </w:rPr>
              </w:pPr>
              <w:sdt>
                <w:sdtPr>
                  <w:rPr>
                    <w:rFonts w:ascii="Times New Roman" w:hAnsi="Times New Roman"/>
                    <w:b/>
                    <w:color w:val="000000" w:themeColor="text1"/>
                    <w:sz w:val="24"/>
                  </w:rPr>
                  <w:alias w:val="Numeris"/>
                  <w:tag w:val="nr_9d26a577608f4f33a3aba001359d8a5e"/>
                  <w:id w:val="35399289"/>
                </w:sdtPr>
                <w:sdtContent>
                  <w:r w:rsidR="00850401" w:rsidRPr="003B1D62">
                    <w:rPr>
                      <w:rFonts w:ascii="Times New Roman" w:hAnsi="Times New Roman"/>
                      <w:b/>
                      <w:color w:val="000000" w:themeColor="text1"/>
                      <w:sz w:val="24"/>
                    </w:rPr>
                    <w:t>19</w:t>
                  </w:r>
                </w:sdtContent>
              </w:sdt>
              <w:r w:rsidR="00850401" w:rsidRPr="003B1D62">
                <w:rPr>
                  <w:rFonts w:ascii="Times New Roman" w:hAnsi="Times New Roman"/>
                  <w:b/>
                  <w:color w:val="000000" w:themeColor="text1"/>
                  <w:sz w:val="24"/>
                </w:rPr>
                <w:t>. Planuojamos ūkinės veiklos sklypo ir gretimų žemės sklypų ar teritorijų funkcinis zonavimas ir teritorijos naudojimo reglamentas (</w:t>
              </w:r>
              <w:r w:rsidR="00850401" w:rsidRPr="003B1D62">
                <w:rPr>
                  <w:rFonts w:ascii="Times New Roman" w:hAnsi="Times New Roman"/>
                  <w:b/>
                  <w:color w:val="000000" w:themeColor="text1"/>
                  <w:sz w:val="24"/>
                  <w:lang w:eastAsia="lt-LT"/>
                </w:rPr>
                <w:t xml:space="preserve">pagrindinė žemės naudojimo paskirtis ir būdas (būdai), </w:t>
              </w:r>
              <w:r w:rsidR="00850401" w:rsidRPr="003B1D62">
                <w:rPr>
                  <w:rFonts w:ascii="Times New Roman" w:hAnsi="Times New Roman"/>
                  <w:b/>
                  <w:color w:val="000000" w:themeColor="text1"/>
                  <w:sz w:val="24"/>
                </w:rPr>
                <w:t>nustatytos specialiosios žemės naudojimo sąlygos, vyraujančių statinių ar jų grupių paskirtis) pagal patvirtintus teritorijų planavimo dokumentus</w:t>
              </w:r>
              <w:r w:rsidR="00850401" w:rsidRPr="003B1D62">
                <w:rPr>
                  <w:rFonts w:ascii="Times New Roman" w:hAnsi="Times New Roman"/>
                  <w:b/>
                  <w:color w:val="000000" w:themeColor="text1"/>
                  <w:sz w:val="24"/>
                  <w:lang w:eastAsia="lt-LT"/>
                </w:rPr>
                <w:t>.</w:t>
              </w:r>
              <w:r w:rsidR="00850401" w:rsidRPr="003B1D62">
                <w:rPr>
                  <w:rFonts w:ascii="Times New Roman" w:hAnsi="Times New Roman"/>
                  <w:b/>
                  <w:color w:val="000000" w:themeColor="text1"/>
                  <w:sz w:val="24"/>
                </w:rPr>
                <w:t xml:space="preserve">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1B0741" w:rsidRPr="003B1D62" w:rsidRDefault="001B0741" w:rsidP="00430943">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 xml:space="preserve">UAB „ICECO ledai“ ūkinę veiklą vykdo adresu Marijampolės sav. Liudvinavo sen. Liepynų k. Ledo g. 3. Žemės sklypo, kurio unikalus Nr. 4400-3942-6298, pagrindinė naudojimo paskirties – kita, naudojimo būdas – pramonės ir sandėliavimo objektų teritorijos, teritorijos plotas – 2,0162 ha. </w:t>
              </w:r>
            </w:p>
            <w:p w:rsidR="00430943" w:rsidRPr="003B1D62" w:rsidRDefault="00430943" w:rsidP="00430943">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Žemės sklype, kuriame vykdoma gamybos veikla, nustatytos šios specialiosios žemės ir miško naudojimo sąlygos:</w:t>
              </w:r>
            </w:p>
            <w:p w:rsidR="001B0741" w:rsidRPr="003B1D62" w:rsidRDefault="001B0741" w:rsidP="001B0741">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XLIX. Vandentiekio, lietaus ir fekalinės kanalizacijos tinklų ir įrenginių apsaugos zonos, plotas – 0,5613 ha;</w:t>
              </w:r>
            </w:p>
            <w:p w:rsidR="001B0741" w:rsidRPr="003B1D62" w:rsidRDefault="001B0741" w:rsidP="001B0741">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XXI. Žemės sklypai, kuriuose įrengtos valstybei priklausančios melioracijos sistemos bei įrenginiai, plotas – 2,0162 ha;</w:t>
              </w:r>
            </w:p>
            <w:p w:rsidR="00430943" w:rsidRPr="003B1D62" w:rsidRDefault="00430943" w:rsidP="00430943">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IX. Dujotiekių apsaugos zonos, plotas – 0,0</w:t>
              </w:r>
              <w:r w:rsidR="001B0741" w:rsidRPr="003B1D62">
                <w:rPr>
                  <w:rFonts w:ascii="Times New Roman" w:hAnsi="Times New Roman"/>
                  <w:color w:val="000000" w:themeColor="text1"/>
                  <w:sz w:val="24"/>
                </w:rPr>
                <w:t>672</w:t>
              </w:r>
              <w:r w:rsidRPr="003B1D62">
                <w:rPr>
                  <w:rFonts w:ascii="Times New Roman" w:hAnsi="Times New Roman"/>
                  <w:color w:val="000000" w:themeColor="text1"/>
                  <w:sz w:val="24"/>
                </w:rPr>
                <w:t xml:space="preserve"> ha;</w:t>
              </w:r>
            </w:p>
            <w:p w:rsidR="00430943" w:rsidRPr="003B1D62" w:rsidRDefault="00430943" w:rsidP="00430943">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VI. Elektros linijų apsaugos zonos, plotas – 0,0</w:t>
              </w:r>
              <w:r w:rsidR="001B0741" w:rsidRPr="003B1D62">
                <w:rPr>
                  <w:rFonts w:ascii="Times New Roman" w:hAnsi="Times New Roman"/>
                  <w:color w:val="000000" w:themeColor="text1"/>
                  <w:sz w:val="24"/>
                </w:rPr>
                <w:t>695</w:t>
              </w:r>
              <w:r w:rsidRPr="003B1D62">
                <w:rPr>
                  <w:rFonts w:ascii="Times New Roman" w:hAnsi="Times New Roman"/>
                  <w:color w:val="000000" w:themeColor="text1"/>
                  <w:sz w:val="24"/>
                </w:rPr>
                <w:t xml:space="preserve"> ha;</w:t>
              </w:r>
            </w:p>
            <w:p w:rsidR="001B0741" w:rsidRPr="003B1D62" w:rsidRDefault="001B0741" w:rsidP="001B0741">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I. Ryšių linijos apsaugos zonos, plotas – 0,0847 ha.</w:t>
              </w:r>
            </w:p>
            <w:p w:rsidR="00430943" w:rsidRPr="003B1D62" w:rsidRDefault="00430943" w:rsidP="00430943">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Vadovaujantis Marijampolės rajono savivaldybės teritorijos bendrojo plano I-ojo pakeitimo Žemės naudojimo ir apsaugos reglamentų brėžiniu UAB „I</w:t>
              </w:r>
              <w:r w:rsidR="001B0741" w:rsidRPr="003B1D62">
                <w:rPr>
                  <w:rFonts w:ascii="Times New Roman" w:hAnsi="Times New Roman"/>
                  <w:color w:val="000000" w:themeColor="text1"/>
                  <w:sz w:val="24"/>
                </w:rPr>
                <w:t>CECO</w:t>
              </w:r>
              <w:r w:rsidRPr="003B1D62">
                <w:rPr>
                  <w:rFonts w:ascii="Times New Roman" w:hAnsi="Times New Roman"/>
                  <w:color w:val="000000" w:themeColor="text1"/>
                  <w:sz w:val="24"/>
                </w:rPr>
                <w:t xml:space="preserve"> ledai“ ūkinę veikla vykdo verslo ir gamybos potencialios plėtros teritorijoje – komercinės paskirties, pramonės ir sandėliavimo objektų teritorijos. Specialiosios žemės naudojimo sąlygos:</w:t>
              </w:r>
            </w:p>
            <w:p w:rsidR="00430943" w:rsidRPr="003B1D62" w:rsidRDefault="00430943" w:rsidP="00430943">
              <w:pPr>
                <w:pStyle w:val="ListParagraph"/>
                <w:numPr>
                  <w:ilvl w:val="0"/>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Žemės ūkio (ekologinė žemdirbystė, šiltnamiai nedarantys neigiamo poveikio gyvenamajai aplinkai);</w:t>
              </w:r>
            </w:p>
            <w:p w:rsidR="00430943" w:rsidRPr="003B1D62" w:rsidRDefault="00430943" w:rsidP="00430943">
              <w:pPr>
                <w:pStyle w:val="ListParagraph"/>
                <w:numPr>
                  <w:ilvl w:val="0"/>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Miškų ūkio;</w:t>
              </w:r>
            </w:p>
            <w:p w:rsidR="00430943" w:rsidRPr="003B1D62" w:rsidRDefault="00430943" w:rsidP="00430943">
              <w:pPr>
                <w:pStyle w:val="ListParagraph"/>
                <w:numPr>
                  <w:ilvl w:val="0"/>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Kitos paskirties:</w:t>
              </w:r>
            </w:p>
            <w:p w:rsidR="00430943" w:rsidRPr="003B1D62" w:rsidRDefault="00430943" w:rsidP="00430943">
              <w:pPr>
                <w:pStyle w:val="ListParagraph"/>
                <w:numPr>
                  <w:ilvl w:val="1"/>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lastRenderedPageBreak/>
                <w:t>Visuomeninės paskirties teritorijos (administraciniai pastatai ir kt.);</w:t>
              </w:r>
            </w:p>
            <w:p w:rsidR="00430943" w:rsidRPr="003B1D62" w:rsidRDefault="00430943" w:rsidP="00430943">
              <w:pPr>
                <w:pStyle w:val="ListParagraph"/>
                <w:numPr>
                  <w:ilvl w:val="1"/>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Atskirųjų želdynų teritorijos;</w:t>
              </w:r>
            </w:p>
            <w:p w:rsidR="00430943" w:rsidRPr="003B1D62" w:rsidRDefault="00430943" w:rsidP="00430943">
              <w:pPr>
                <w:pStyle w:val="ListParagraph"/>
                <w:numPr>
                  <w:ilvl w:val="1"/>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Komercinės paskirties objektų teritorijos (prekybos ir paslaugų paskirties pastatai – verslo viešbučiai, moteliai, didmeninės ir mažmeninės prekybos pastatai, degalinės, autoservisai ir kt.);</w:t>
              </w:r>
            </w:p>
            <w:p w:rsidR="00430943" w:rsidRPr="003B1D62" w:rsidRDefault="00430943" w:rsidP="00430943">
              <w:pPr>
                <w:pStyle w:val="ListParagraph"/>
                <w:numPr>
                  <w:ilvl w:val="1"/>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Inžinerinės infrastruktūros teritorijos (susisiekimo ir inžinerinių komunikacijų aptarnavimo objektai, susisiekimo ir inžinerinių tinklų koridoriai);</w:t>
              </w:r>
            </w:p>
            <w:p w:rsidR="00430943" w:rsidRPr="003B1D62" w:rsidRDefault="00430943" w:rsidP="00430943">
              <w:pPr>
                <w:pStyle w:val="ListParagraph"/>
                <w:numPr>
                  <w:ilvl w:val="1"/>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Pramonės ir sandėliavimo objektų teritorijos;</w:t>
              </w:r>
            </w:p>
            <w:p w:rsidR="00430943" w:rsidRPr="003B1D62" w:rsidRDefault="00430943" w:rsidP="00430943">
              <w:pPr>
                <w:pStyle w:val="ListParagraph"/>
                <w:numPr>
                  <w:ilvl w:val="1"/>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Energetinio ūkio;</w:t>
              </w:r>
            </w:p>
            <w:p w:rsidR="00430943" w:rsidRPr="003B1D62" w:rsidRDefault="00430943" w:rsidP="00430943">
              <w:pPr>
                <w:pStyle w:val="ListParagraph"/>
                <w:numPr>
                  <w:ilvl w:val="0"/>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Konservacinės paskirties;</w:t>
              </w:r>
            </w:p>
            <w:p w:rsidR="00430943" w:rsidRPr="003B1D62" w:rsidRDefault="00430943" w:rsidP="003D54DD">
              <w:pPr>
                <w:pStyle w:val="ListParagraph"/>
                <w:numPr>
                  <w:ilvl w:val="0"/>
                  <w:numId w:val="9"/>
                </w:numPr>
                <w:tabs>
                  <w:tab w:val="left" w:pos="1596"/>
                </w:tabs>
                <w:spacing w:after="0" w:line="240" w:lineRule="auto"/>
                <w:jc w:val="both"/>
                <w:rPr>
                  <w:rFonts w:ascii="Times New Roman" w:hAnsi="Times New Roman"/>
                  <w:color w:val="000000" w:themeColor="text1"/>
                  <w:sz w:val="24"/>
                  <w:szCs w:val="24"/>
                  <w:lang w:val="lt-LT"/>
                </w:rPr>
              </w:pPr>
              <w:r w:rsidRPr="003B1D62">
                <w:rPr>
                  <w:rFonts w:ascii="Times New Roman" w:hAnsi="Times New Roman"/>
                  <w:color w:val="000000" w:themeColor="text1"/>
                  <w:sz w:val="24"/>
                  <w:szCs w:val="24"/>
                  <w:lang w:val="lt-LT"/>
                </w:rPr>
                <w:t>Vandens ūkio.</w:t>
              </w:r>
            </w:p>
            <w:p w:rsidR="00430943" w:rsidRPr="003B1D62" w:rsidRDefault="00430943" w:rsidP="00430943">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U</w:t>
              </w:r>
              <w:r w:rsidR="003D54DD" w:rsidRPr="003B1D62">
                <w:rPr>
                  <w:rFonts w:ascii="Times New Roman" w:hAnsi="Times New Roman"/>
                  <w:color w:val="000000" w:themeColor="text1"/>
                  <w:sz w:val="24"/>
                </w:rPr>
                <w:t>AB „ICECO ledai</w:t>
              </w:r>
              <w:r w:rsidRPr="003B1D62">
                <w:rPr>
                  <w:rFonts w:ascii="Times New Roman" w:hAnsi="Times New Roman"/>
                  <w:color w:val="000000" w:themeColor="text1"/>
                  <w:sz w:val="24"/>
                </w:rPr>
                <w:t xml:space="preserve">“ veiklos vykdymo vietovėje yra išplėtota inžinerinė ir susisiekimo infrastuktūra: centralizuota vandens tiekimo ir nuotekų surinkimo sistema; elektros energijos ir šilumos tinklai; komunikacijų ir ryšio tinklai. </w:t>
              </w:r>
            </w:p>
            <w:p w:rsidR="00430943" w:rsidRPr="003B1D62" w:rsidRDefault="00430943" w:rsidP="00430943">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 xml:space="preserve">Žemės sklypas, kuriame vykdoma veikla, patenka į aptarnavimo centro zoną. Įmonės gretimybėse rekreacinių objektų nėra. </w:t>
              </w:r>
            </w:p>
            <w:p w:rsidR="004D00B1" w:rsidRPr="003B1D62" w:rsidRDefault="003D54DD" w:rsidP="003D54DD">
              <w:pPr>
                <w:tabs>
                  <w:tab w:val="left" w:pos="1596"/>
                </w:tabs>
                <w:ind w:firstLine="567"/>
                <w:jc w:val="both"/>
                <w:rPr>
                  <w:rFonts w:ascii="Times New Roman" w:hAnsi="Times New Roman"/>
                  <w:color w:val="000000" w:themeColor="text1"/>
                  <w:sz w:val="24"/>
                </w:rPr>
              </w:pPr>
              <w:r w:rsidRPr="003B1D62">
                <w:rPr>
                  <w:rFonts w:ascii="Times New Roman" w:hAnsi="Times New Roman"/>
                  <w:color w:val="000000" w:themeColor="text1"/>
                  <w:sz w:val="24"/>
                </w:rPr>
                <w:t>UAB „ICECO ledai</w:t>
              </w:r>
              <w:r w:rsidR="00430943" w:rsidRPr="003B1D62">
                <w:rPr>
                  <w:rFonts w:ascii="Times New Roman" w:hAnsi="Times New Roman"/>
                  <w:color w:val="000000" w:themeColor="text1"/>
                  <w:sz w:val="24"/>
                </w:rPr>
                <w:t xml:space="preserve">“ </w:t>
              </w:r>
              <w:r w:rsidRPr="003B1D62">
                <w:rPr>
                  <w:rFonts w:ascii="Times New Roman" w:hAnsi="Times New Roman"/>
                  <w:color w:val="000000" w:themeColor="text1"/>
                  <w:sz w:val="24"/>
                </w:rPr>
                <w:t xml:space="preserve">eksploatuojamas </w:t>
              </w:r>
              <w:r w:rsidR="00430943" w:rsidRPr="003B1D62">
                <w:rPr>
                  <w:rFonts w:ascii="Times New Roman" w:hAnsi="Times New Roman"/>
                  <w:color w:val="000000" w:themeColor="text1"/>
                  <w:sz w:val="24"/>
                </w:rPr>
                <w:t>žemės sklypas nesiriboja su visuomeninės paskirt</w:t>
              </w:r>
              <w:r w:rsidRPr="003B1D62">
                <w:rPr>
                  <w:rFonts w:ascii="Times New Roman" w:hAnsi="Times New Roman"/>
                  <w:color w:val="000000" w:themeColor="text1"/>
                  <w:sz w:val="24"/>
                </w:rPr>
                <w:t>ies objektais.</w:t>
              </w:r>
            </w:p>
            <w:p w:rsidR="00850401" w:rsidRPr="003B1D62" w:rsidRDefault="00CA212F" w:rsidP="003D54DD">
              <w:pPr>
                <w:tabs>
                  <w:tab w:val="left" w:pos="1596"/>
                </w:tabs>
                <w:ind w:firstLine="567"/>
                <w:jc w:val="both"/>
                <w:rPr>
                  <w:rFonts w:ascii="Times New Roman" w:hAnsi="Times New Roman"/>
                  <w:color w:val="000000" w:themeColor="text1"/>
                  <w:sz w:val="24"/>
                </w:rPr>
              </w:pPr>
            </w:p>
          </w:sdtContent>
        </w:sdt>
        <w:sdt>
          <w:sdtPr>
            <w:rPr>
              <w:rFonts w:ascii="Times New Roman" w:hAnsi="Times New Roman"/>
              <w:sz w:val="24"/>
            </w:rPr>
            <w:alias w:val="1 pr. 20 p."/>
            <w:tag w:val="part_9230e7215ded47fda055638f64683ea1"/>
            <w:id w:val="1843508995"/>
          </w:sdtPr>
          <w:sdtEndPr>
            <w:rPr>
              <w:color w:val="FF0000"/>
            </w:rPr>
          </w:sdtEndPr>
          <w:sdtContent>
            <w:p w:rsidR="00587BA8"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9230e7215ded47fda055638f64683ea1"/>
                  <w:id w:val="480903803"/>
                </w:sdtPr>
                <w:sdtContent>
                  <w:r w:rsidR="00850401" w:rsidRPr="000237A1">
                    <w:rPr>
                      <w:rFonts w:ascii="Times New Roman" w:hAnsi="Times New Roman"/>
                      <w:b/>
                      <w:sz w:val="24"/>
                    </w:rPr>
                    <w:t>20</w:t>
                  </w:r>
                </w:sdtContent>
              </w:sdt>
              <w:r w:rsidR="00850401" w:rsidRPr="000237A1">
                <w:rPr>
                  <w:rFonts w:ascii="Times New Roman" w:hAnsi="Times New Roman"/>
                  <w:b/>
                  <w:sz w:val="24"/>
                </w:rPr>
                <w:t>.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00587BA8" w:rsidRPr="000237A1">
                <w:rPr>
                  <w:rFonts w:ascii="Times New Roman" w:hAnsi="Times New Roman"/>
                  <w:b/>
                  <w:sz w:val="24"/>
                </w:rPr>
                <w:t>.</w:t>
              </w:r>
              <w:r w:rsidR="00850401" w:rsidRPr="000237A1">
                <w:rPr>
                  <w:rFonts w:ascii="Times New Roman" w:hAnsi="Times New Roman"/>
                  <w:b/>
                  <w:sz w:val="24"/>
                </w:rPr>
                <w:t xml:space="preserve"> </w:t>
              </w:r>
            </w:p>
            <w:p w:rsidR="00587BA8" w:rsidRPr="000237A1" w:rsidRDefault="00587BA8" w:rsidP="00587BA8">
              <w:pPr>
                <w:tabs>
                  <w:tab w:val="left" w:pos="1596"/>
                </w:tabs>
                <w:ind w:firstLine="567"/>
                <w:jc w:val="both"/>
                <w:rPr>
                  <w:rFonts w:ascii="Times New Roman" w:hAnsi="Times New Roman"/>
                  <w:color w:val="auto"/>
                  <w:sz w:val="24"/>
                </w:rPr>
              </w:pPr>
              <w:r w:rsidRPr="000237A1">
                <w:rPr>
                  <w:rFonts w:ascii="Times New Roman" w:hAnsi="Times New Roman"/>
                  <w:sz w:val="24"/>
                </w:rPr>
                <w:t xml:space="preserve">UAB „ICECO ledai“ žemės gelmių telkinių išteklių neeksploatuoja. </w:t>
              </w:r>
            </w:p>
            <w:p w:rsidR="00850401" w:rsidRPr="00AE79A3" w:rsidRDefault="00587BA8" w:rsidP="00D2474F">
              <w:pPr>
                <w:tabs>
                  <w:tab w:val="left" w:pos="1596"/>
                </w:tabs>
                <w:ind w:firstLine="567"/>
                <w:jc w:val="both"/>
                <w:rPr>
                  <w:rFonts w:ascii="Times New Roman" w:hAnsi="Times New Roman"/>
                  <w:sz w:val="24"/>
                </w:rPr>
              </w:pPr>
              <w:r w:rsidRPr="000237A1">
                <w:rPr>
                  <w:rFonts w:ascii="Times New Roman" w:hAnsi="Times New Roman"/>
                  <w:sz w:val="24"/>
                </w:rPr>
                <w:t>Bendrovės gretimybėje geologinių procesų ir reiškinių nėra.</w:t>
              </w:r>
            </w:p>
          </w:sdtContent>
        </w:sdt>
        <w:sdt>
          <w:sdtPr>
            <w:rPr>
              <w:rFonts w:ascii="Times New Roman" w:hAnsi="Times New Roman"/>
              <w:sz w:val="24"/>
            </w:rPr>
            <w:alias w:val="1 pr. 21 p."/>
            <w:tag w:val="part_2d5578d8cacd49c9b698e964ea35f2c6"/>
            <w:id w:val="-569418326"/>
          </w:sdtPr>
          <w:sdtEndPr>
            <w:rPr>
              <w:rFonts w:ascii="Verdana" w:hAnsi="Verdana"/>
              <w:sz w:val="18"/>
            </w:rPr>
          </w:sdtEndPr>
          <w:sdtContent>
            <w:p w:rsidR="00673968"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2d5578d8cacd49c9b698e964ea35f2c6"/>
                  <w:id w:val="1371417631"/>
                </w:sdtPr>
                <w:sdtContent>
                  <w:r w:rsidR="00850401" w:rsidRPr="000237A1">
                    <w:rPr>
                      <w:rFonts w:ascii="Times New Roman" w:hAnsi="Times New Roman"/>
                      <w:b/>
                      <w:sz w:val="24"/>
                    </w:rPr>
                    <w:t>21</w:t>
                  </w:r>
                </w:sdtContent>
              </w:sdt>
              <w:r w:rsidR="00850401" w:rsidRPr="000237A1">
                <w:rPr>
                  <w:rFonts w:ascii="Times New Roman" w:hAnsi="Times New Roman"/>
                  <w:b/>
                  <w:sz w:val="24"/>
                </w:rPr>
                <w:t xml:space="preserve">. Informacija apie kraštovaizdį, gamtinį karkasą, vietovės reljefą, vadovautis Europos kraštovaizdžio konvencijos, </w:t>
              </w:r>
              <w:r w:rsidR="00850401" w:rsidRPr="000237A1">
                <w:rPr>
                  <w:rFonts w:ascii="Times New Roman" w:eastAsia="Lucida Sans Unicode" w:hAnsi="Times New Roman"/>
                  <w:b/>
                  <w:sz w:val="24"/>
                </w:rPr>
                <w:t>Europos Tarybos ministrų komiteto 2008 m. rekomendacijomis CM/Rec (2008-02-06)3 valstybėms narėms dėl Europos kraštovaizdžio konvencijos įgyvendinimo gairių</w:t>
              </w:r>
              <w:r w:rsidR="00850401" w:rsidRPr="000237A1">
                <w:rPr>
                  <w:rFonts w:ascii="Times New Roman" w:hAnsi="Times New Roman"/>
                  <w:b/>
                  <w:sz w:val="24"/>
                </w:rPr>
                <w:t xml:space="preserve">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C4654B" w:rsidRPr="000237A1" w:rsidRDefault="00C4654B" w:rsidP="00850401">
              <w:pPr>
                <w:ind w:firstLine="567"/>
                <w:jc w:val="both"/>
                <w:rPr>
                  <w:rFonts w:ascii="Times New Roman" w:hAnsi="Times New Roman"/>
                  <w:sz w:val="24"/>
                </w:rPr>
              </w:pPr>
              <w:r w:rsidRPr="000237A1">
                <w:rPr>
                  <w:rFonts w:ascii="Times New Roman" w:hAnsi="Times New Roman"/>
                  <w:sz w:val="24"/>
                </w:rPr>
                <w:t>Pagal Marijampolės savivaldybės teritorijos bendrajį planą UAB „ICECO ledai“ teritorija patenka į teritoriją, kuri skirta</w:t>
              </w:r>
              <w:r w:rsidRPr="000237A1">
                <w:rPr>
                  <w:rFonts w:ascii="Times New Roman" w:hAnsi="Times New Roman"/>
                  <w:b/>
                  <w:sz w:val="24"/>
                </w:rPr>
                <w:t xml:space="preserve"> </w:t>
              </w:r>
              <w:r w:rsidRPr="000237A1">
                <w:rPr>
                  <w:rFonts w:ascii="Times New Roman" w:hAnsi="Times New Roman"/>
                  <w:sz w:val="24"/>
                </w:rPr>
                <w:t>pramonės plėtrai, kurioje yra išvystyta teritorijos inžinerinė infrastruktūra.</w:t>
              </w:r>
            </w:p>
            <w:p w:rsidR="00850401" w:rsidRPr="000237A1" w:rsidRDefault="00CA212F" w:rsidP="00C4654B">
              <w:pPr>
                <w:tabs>
                  <w:tab w:val="left" w:pos="1596"/>
                </w:tabs>
                <w:ind w:firstLine="567"/>
                <w:jc w:val="both"/>
                <w:rPr>
                  <w:rFonts w:ascii="Times New Roman" w:hAnsi="Times New Roman"/>
                  <w:color w:val="auto"/>
                  <w:sz w:val="24"/>
                </w:rPr>
              </w:pPr>
            </w:p>
          </w:sdtContent>
        </w:sdt>
        <w:sdt>
          <w:sdtPr>
            <w:rPr>
              <w:rFonts w:ascii="Times New Roman" w:hAnsi="Times New Roman"/>
              <w:i/>
              <w:color w:val="auto"/>
              <w:sz w:val="24"/>
              <w:lang w:eastAsia="lt-LT"/>
            </w:rPr>
            <w:alias w:val="1 pr. 22 p."/>
            <w:tag w:val="part_d466bb499aac4039b344dc2cfad5a743"/>
            <w:id w:val="-155155550"/>
          </w:sdtPr>
          <w:sdtContent>
            <w:p w:rsidR="00673968" w:rsidRPr="00915D34" w:rsidRDefault="00CA212F" w:rsidP="00850401">
              <w:pPr>
                <w:ind w:firstLine="567"/>
                <w:jc w:val="both"/>
                <w:rPr>
                  <w:rFonts w:ascii="Times New Roman" w:hAnsi="Times New Roman"/>
                  <w:i/>
                  <w:sz w:val="24"/>
                </w:rPr>
              </w:pPr>
              <w:sdt>
                <w:sdtPr>
                  <w:rPr>
                    <w:rFonts w:ascii="Times New Roman" w:hAnsi="Times New Roman"/>
                    <w:b/>
                    <w:i/>
                    <w:sz w:val="24"/>
                  </w:rPr>
                  <w:alias w:val="Numeris"/>
                  <w:tag w:val="nr_d466bb499aac4039b344dc2cfad5a743"/>
                  <w:id w:val="-1691206831"/>
                </w:sdtPr>
                <w:sdtContent>
                  <w:r w:rsidR="00850401" w:rsidRPr="00915D34">
                    <w:rPr>
                      <w:rFonts w:ascii="Times New Roman" w:hAnsi="Times New Roman"/>
                      <w:b/>
                      <w:i/>
                      <w:sz w:val="24"/>
                    </w:rPr>
                    <w:t>22</w:t>
                  </w:r>
                </w:sdtContent>
              </w:sdt>
              <w:r w:rsidR="00850401" w:rsidRPr="00915D34">
                <w:rPr>
                  <w:rFonts w:ascii="Times New Roman" w:hAnsi="Times New Roman"/>
                  <w:b/>
                  <w:i/>
                  <w:sz w:val="24"/>
                </w:rPr>
                <w:t>. Informacija apie saugomas teritorijas (pvz., draustiniai, parkai ir kt.), įskaitant Europos ekologinio tinklo „</w:t>
              </w:r>
              <w:r w:rsidR="00850401" w:rsidRPr="00915D34">
                <w:rPr>
                  <w:rFonts w:ascii="Times New Roman" w:hAnsi="Times New Roman"/>
                  <w:b/>
                  <w:i/>
                  <w:iCs/>
                  <w:sz w:val="24"/>
                </w:rPr>
                <w:t>Natura 2000“</w:t>
              </w:r>
              <w:r w:rsidR="00850401" w:rsidRPr="00915D34">
                <w:rPr>
                  <w:rFonts w:ascii="Times New Roman" w:hAnsi="Times New Roman"/>
                  <w:b/>
                  <w:i/>
                  <w:sz w:val="24"/>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00850401" w:rsidRPr="00915D34">
                <w:rPr>
                  <w:rFonts w:ascii="Times New Roman" w:hAnsi="Times New Roman"/>
                  <w:b/>
                  <w:i/>
                  <w:iCs/>
                  <w:sz w:val="24"/>
                </w:rPr>
                <w:t>Natura 2000</w:t>
              </w:r>
              <w:r w:rsidR="00850401" w:rsidRPr="00915D34">
                <w:rPr>
                  <w:rFonts w:ascii="Times New Roman" w:hAnsi="Times New Roman"/>
                  <w:b/>
                  <w:i/>
                  <w:sz w:val="24"/>
                </w:rPr>
                <w:t>“ teritorijoms išvada, jeigu tokia išvada reikalinga pagal teisės aktų reikalavimus.</w:t>
              </w:r>
            </w:p>
            <w:p w:rsidR="00447F5D" w:rsidRPr="00915D34" w:rsidRDefault="00447F5D" w:rsidP="00447F5D">
              <w:pPr>
                <w:pStyle w:val="NormalWeb"/>
                <w:shd w:val="clear" w:color="auto" w:fill="FFFFFF"/>
                <w:spacing w:before="0" w:beforeAutospacing="0" w:after="0" w:afterAutospacing="0"/>
                <w:ind w:firstLine="567"/>
                <w:jc w:val="both"/>
                <w:textAlignment w:val="baseline"/>
              </w:pPr>
              <w:r w:rsidRPr="00915D34">
                <w:t xml:space="preserve">1 priede pateikiama LR Saugomų teritorijų valstybės kadastro statistinė ataskaita, kurioje nurodomos visos Marijampolės savivaldybėje esančios saugomos teritorijos. Artimiausia „Natura2000“ buveinių apsaugai svarbi teritorija </w:t>
              </w:r>
              <w:proofErr w:type="gramStart"/>
              <w:r w:rsidRPr="00915D34">
                <w:t>-</w:t>
              </w:r>
              <w:proofErr w:type="gramEnd"/>
              <w:r w:rsidRPr="00915D34">
                <w:t xml:space="preserve"> Žuvinto ežeras ir Buktos miškas (vietovės identifikatorius (ES kodas): LTALY0005, vieta: Marijampolės sav., Alytaus </w:t>
              </w:r>
              <w:r w:rsidRPr="00915D34">
                <w:lastRenderedPageBreak/>
                <w:t>r. sav., Lazdijų r. sav.), paukščių apsaugai svarbi teritorija - Žuvinto, Žaltyčio ir Amalvo pelkės (vietovės identifikatorius (ES kodas): LTALYB003; vieta: Marijampolės sav., Alytaus r. sav., Lazdijų r. sav.). Šios teritorijos nutolę nuo įmonės apie 8,8 km. „</w:t>
              </w:r>
              <w:proofErr w:type="spellStart"/>
              <w:r w:rsidRPr="00915D34">
                <w:t>Natura</w:t>
              </w:r>
              <w:proofErr w:type="spellEnd"/>
              <w:r w:rsidRPr="00915D34">
                <w:t xml:space="preserve"> 2000“ paukščių apsaugai svarbi teritorija </w:t>
              </w:r>
              <w:proofErr w:type="gramStart"/>
              <w:r w:rsidRPr="00915D34">
                <w:t>-</w:t>
              </w:r>
              <w:proofErr w:type="gramEnd"/>
              <w:r w:rsidRPr="00915D34">
                <w:t xml:space="preserve"> Kalvarijos apylinkės (vietovės identifikatorius (ES kodas): LTKALB001, vieta: Kalvarijos sav.) nutolusi apie 16,3 km. UAB „ICECO ledai“ Valstybės saugomų teritorijų tarnybos prie Aplinkos ministerijos Poveikio reikšmingumo „Natura2000“ teritorijoms išvada nereikalinga. Situacijų planas su pažymėtomis artimiausiomis saugomomis teritorijomis pateiktas </w:t>
              </w:r>
              <w:r w:rsidR="00937CE3">
                <w:t>3</w:t>
              </w:r>
              <w:r w:rsidRPr="00915D34">
                <w:t xml:space="preserve"> paveiksle.</w:t>
              </w:r>
            </w:p>
            <w:p w:rsidR="00447F5D" w:rsidRPr="00915D34" w:rsidRDefault="00447F5D" w:rsidP="00447F5D">
              <w:pPr>
                <w:pStyle w:val="NormalWeb"/>
                <w:shd w:val="clear" w:color="auto" w:fill="FFFFFF"/>
                <w:spacing w:before="0" w:beforeAutospacing="0" w:after="0" w:afterAutospacing="0"/>
                <w:ind w:firstLine="567"/>
                <w:jc w:val="both"/>
                <w:textAlignment w:val="baseline"/>
                <w:rPr>
                  <w:i/>
                </w:rPr>
              </w:pPr>
            </w:p>
            <w:p w:rsidR="00447F5D" w:rsidRPr="00915D34" w:rsidRDefault="00447F5D" w:rsidP="00447F5D">
              <w:pPr>
                <w:pStyle w:val="NormalWeb"/>
                <w:shd w:val="clear" w:color="auto" w:fill="FFFFFF"/>
                <w:spacing w:before="0" w:beforeAutospacing="0" w:after="0" w:afterAutospacing="0"/>
                <w:ind w:firstLine="567"/>
                <w:jc w:val="both"/>
                <w:textAlignment w:val="baseline"/>
                <w:rPr>
                  <w:i/>
                </w:rPr>
              </w:pPr>
              <w:r w:rsidRPr="00915D34">
                <w:rPr>
                  <w:i/>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21590</wp:posOffset>
                    </wp:positionV>
                    <wp:extent cx="5754370" cy="3210560"/>
                    <wp:effectExtent l="19050" t="0" r="0" b="0"/>
                    <wp:wrapTight wrapText="bothSides">
                      <wp:wrapPolygon edited="0">
                        <wp:start x="-72" y="0"/>
                        <wp:lineTo x="-72" y="21532"/>
                        <wp:lineTo x="21595" y="21532"/>
                        <wp:lineTo x="21595" y="0"/>
                        <wp:lineTo x="-7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2488" t="43458" r="18137" b="13084"/>
                            <a:stretch/>
                          </pic:blipFill>
                          <pic:spPr bwMode="auto">
                            <a:xfrm>
                              <a:off x="0" y="0"/>
                              <a:ext cx="5754370" cy="32105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37CE3">
                <w:rPr>
                  <w:i/>
                </w:rPr>
                <w:t>3</w:t>
              </w:r>
              <w:r w:rsidRPr="00915D34">
                <w:rPr>
                  <w:i/>
                </w:rPr>
                <w:t xml:space="preserve"> pav. Artimiausios „Natura2000“ teritorijos</w:t>
              </w:r>
            </w:p>
          </w:sdtContent>
        </w:sdt>
        <w:p w:rsidR="00447F5D" w:rsidRPr="000237A1" w:rsidRDefault="00447F5D" w:rsidP="00447F5D">
          <w:pPr>
            <w:tabs>
              <w:tab w:val="left" w:pos="1596"/>
            </w:tabs>
            <w:jc w:val="both"/>
            <w:rPr>
              <w:rFonts w:ascii="Times New Roman" w:hAnsi="Times New Roman"/>
              <w:color w:val="auto"/>
              <w:sz w:val="24"/>
            </w:rPr>
          </w:pPr>
        </w:p>
        <w:sdt>
          <w:sdtPr>
            <w:rPr>
              <w:rFonts w:ascii="Times New Roman" w:hAnsi="Times New Roman"/>
              <w:sz w:val="24"/>
            </w:rPr>
            <w:alias w:val="1 pr. 23 p."/>
            <w:tag w:val="part_73199a3d485d496cb2d486abca71d635"/>
            <w:id w:val="1109857326"/>
          </w:sdtPr>
          <w:sdtContent>
            <w:p w:rsidR="00673968"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73199a3d485d496cb2d486abca71d635"/>
                  <w:id w:val="1070545747"/>
                </w:sdtPr>
                <w:sdtContent>
                  <w:r w:rsidR="00850401" w:rsidRPr="000237A1">
                    <w:rPr>
                      <w:rFonts w:ascii="Times New Roman" w:hAnsi="Times New Roman"/>
                      <w:b/>
                      <w:sz w:val="24"/>
                    </w:rPr>
                    <w:t>23</w:t>
                  </w:r>
                </w:sdtContent>
              </w:sdt>
              <w:r w:rsidR="00850401" w:rsidRPr="000237A1">
                <w:rPr>
                  <w:rFonts w:ascii="Times New Roman" w:hAnsi="Times New Roman"/>
                  <w:b/>
                  <w:sz w:val="24"/>
                </w:rPr>
                <w:t xml:space="preserve">.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5B1DA1" w:rsidRPr="000237A1" w:rsidRDefault="00673968" w:rsidP="00673968">
              <w:pPr>
                <w:tabs>
                  <w:tab w:val="left" w:pos="1596"/>
                </w:tabs>
                <w:ind w:firstLine="567"/>
                <w:jc w:val="both"/>
                <w:rPr>
                  <w:rFonts w:ascii="Times New Roman" w:hAnsi="Times New Roman"/>
                  <w:sz w:val="24"/>
                </w:rPr>
              </w:pPr>
              <w:r w:rsidRPr="000237A1">
                <w:rPr>
                  <w:rFonts w:ascii="Times New Roman" w:hAnsi="Times New Roman"/>
                  <w:sz w:val="24"/>
                </w:rPr>
                <w:t>UAB „ICECO ledai“ esama ir planuojama ūkinė veikla bus vykdoma Liepynų k., Marijampolės sav., pramonės įmonių teritorijoje. Sklypas nepatenka į saugomas, rekreacines teritorijas</w:t>
              </w:r>
              <w:r w:rsidR="00E155EB" w:rsidRPr="000237A1">
                <w:rPr>
                  <w:rFonts w:ascii="Times New Roman" w:hAnsi="Times New Roman"/>
                  <w:sz w:val="24"/>
                </w:rPr>
                <w:t>. Šioje vietovėje nėra didesnių miško masyvų, tačiau yra nedidelių miškelių, pavienių medžių.</w:t>
              </w:r>
            </w:p>
            <w:p w:rsidR="00850401" w:rsidRPr="000237A1" w:rsidRDefault="00CA212F" w:rsidP="00673968">
              <w:pPr>
                <w:tabs>
                  <w:tab w:val="left" w:pos="1596"/>
                </w:tabs>
                <w:ind w:firstLine="567"/>
                <w:jc w:val="both"/>
                <w:rPr>
                  <w:rFonts w:ascii="Times New Roman" w:hAnsi="Times New Roman"/>
                  <w:color w:val="auto"/>
                  <w:sz w:val="24"/>
                </w:rPr>
              </w:pPr>
            </w:p>
          </w:sdtContent>
        </w:sdt>
        <w:sdt>
          <w:sdtPr>
            <w:rPr>
              <w:rFonts w:ascii="Times New Roman" w:hAnsi="Times New Roman"/>
              <w:sz w:val="24"/>
            </w:rPr>
            <w:alias w:val="1 pr. 24 p."/>
            <w:tag w:val="part_bc1e2ec6a29a416ab926c7fdfa78f813"/>
            <w:id w:val="1375962598"/>
          </w:sdtPr>
          <w:sdtContent>
            <w:p w:rsidR="005345E3"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bc1e2ec6a29a416ab926c7fdfa78f813"/>
                  <w:id w:val="1976571813"/>
                </w:sdtPr>
                <w:sdtContent>
                  <w:r w:rsidR="00850401" w:rsidRPr="000237A1">
                    <w:rPr>
                      <w:rFonts w:ascii="Times New Roman" w:hAnsi="Times New Roman"/>
                      <w:b/>
                      <w:sz w:val="24"/>
                    </w:rPr>
                    <w:t>24</w:t>
                  </w:r>
                </w:sdtContent>
              </w:sdt>
              <w:r w:rsidR="00850401" w:rsidRPr="000237A1">
                <w:rPr>
                  <w:rFonts w:ascii="Times New Roman" w:hAnsi="Times New Roman"/>
                  <w:b/>
                  <w:sz w:val="24"/>
                </w:rPr>
                <w:t xml:space="preserve">. Informacija apie jautrias aplinkos apsaugos požiūriu teritorijas – vandens pakrančių zonas, potvynių zonas, karstinį regioną, gėlo ir mineralinio vandens vandenvietes, jų apsaugos zonas ir juostas ir pan. </w:t>
              </w:r>
            </w:p>
            <w:p w:rsidR="00E155EB" w:rsidRPr="000237A1" w:rsidRDefault="005345E3" w:rsidP="005345E3">
              <w:pPr>
                <w:tabs>
                  <w:tab w:val="left" w:pos="1596"/>
                </w:tabs>
                <w:ind w:firstLine="567"/>
                <w:jc w:val="both"/>
                <w:rPr>
                  <w:rFonts w:ascii="Times New Roman" w:hAnsi="Times New Roman"/>
                  <w:sz w:val="24"/>
                </w:rPr>
              </w:pPr>
              <w:r w:rsidRPr="000237A1">
                <w:rPr>
                  <w:rFonts w:ascii="Times New Roman" w:hAnsi="Times New Roman"/>
                  <w:sz w:val="24"/>
                </w:rPr>
                <w:t xml:space="preserve">UAB „ICECO ledai“ veiklos vykdymo vietos gretimybėse jautrių aplinkos apsaugos požiūriu teritorijų nėra. Teritorija nepatenka į vandens pakarančių zonas, potvynių zonas, karstinio regiono, gėlo ir mineralinio vandens vandenviečių zonas. </w:t>
              </w:r>
            </w:p>
            <w:p w:rsidR="005B1DA1" w:rsidRPr="000237A1" w:rsidRDefault="00E155EB" w:rsidP="00E155EB">
              <w:pPr>
                <w:ind w:firstLine="600"/>
                <w:jc w:val="both"/>
                <w:rPr>
                  <w:rFonts w:ascii="Times New Roman" w:hAnsi="Times New Roman"/>
                  <w:sz w:val="24"/>
                </w:rPr>
              </w:pPr>
              <w:r w:rsidRPr="000237A1">
                <w:rPr>
                  <w:rFonts w:ascii="Times New Roman" w:hAnsi="Times New Roman"/>
                  <w:sz w:val="24"/>
                </w:rPr>
                <w:t xml:space="preserve">Analizuojamos teritorijos gretimybėje artimiausi vandens telkiniai: Jevonio upelis (nutolęs ~ 0,2 km rytų kryptimi), Marijampolės marios (nutolusios ~ 0,7 km šiaurės kryptimi), upė Šešupė (nutolusi nuo teritorijos ~ 0,8 km šiaurės kryptimi). </w:t>
              </w:r>
            </w:p>
            <w:p w:rsidR="00850401" w:rsidRPr="000237A1" w:rsidRDefault="00CA212F" w:rsidP="00E155EB">
              <w:pPr>
                <w:ind w:firstLine="600"/>
                <w:jc w:val="both"/>
                <w:rPr>
                  <w:rFonts w:ascii="Times New Roman" w:hAnsi="Times New Roman"/>
                  <w:sz w:val="24"/>
                </w:rPr>
              </w:pPr>
            </w:p>
          </w:sdtContent>
        </w:sdt>
        <w:sdt>
          <w:sdtPr>
            <w:rPr>
              <w:rFonts w:ascii="Times New Roman" w:hAnsi="Times New Roman"/>
              <w:sz w:val="24"/>
            </w:rPr>
            <w:alias w:val="1 pr. 25 p."/>
            <w:tag w:val="part_4a165c14d04a47e19ac177df3d6a087e"/>
            <w:id w:val="-1303851191"/>
          </w:sdtPr>
          <w:sdtContent>
            <w:p w:rsidR="005345E3"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4a165c14d04a47e19ac177df3d6a087e"/>
                  <w:id w:val="433337601"/>
                </w:sdtPr>
                <w:sdtContent>
                  <w:r w:rsidR="00850401" w:rsidRPr="000237A1">
                    <w:rPr>
                      <w:rFonts w:ascii="Times New Roman" w:hAnsi="Times New Roman"/>
                      <w:b/>
                      <w:sz w:val="24"/>
                    </w:rPr>
                    <w:t>25</w:t>
                  </w:r>
                </w:sdtContent>
              </w:sdt>
              <w:r w:rsidR="00850401" w:rsidRPr="000237A1">
                <w:rPr>
                  <w:rFonts w:ascii="Times New Roman" w:hAnsi="Times New Roman"/>
                  <w:b/>
                  <w:sz w:val="24"/>
                </w:rPr>
                <w:t>. Informacija apie teritorijos taršą praeityje (teritorijos, kuriose jau buvo nesilaikoma projektui taikomų aplinkos kokybės normų), jei tokie duomenys turimi.</w:t>
              </w:r>
            </w:p>
            <w:p w:rsidR="005B1DA1" w:rsidRPr="000237A1" w:rsidRDefault="005345E3" w:rsidP="005345E3">
              <w:pPr>
                <w:tabs>
                  <w:tab w:val="left" w:pos="1596"/>
                </w:tabs>
                <w:ind w:firstLine="567"/>
                <w:jc w:val="both"/>
                <w:rPr>
                  <w:rFonts w:ascii="Times New Roman" w:hAnsi="Times New Roman"/>
                  <w:sz w:val="24"/>
                </w:rPr>
              </w:pPr>
              <w:r w:rsidRPr="000237A1">
                <w:rPr>
                  <w:rFonts w:ascii="Times New Roman" w:hAnsi="Times New Roman"/>
                  <w:sz w:val="24"/>
                </w:rPr>
                <w:t>Duomenų apie teritorijos taršą praeityje nėra.</w:t>
              </w:r>
            </w:p>
            <w:p w:rsidR="00850401" w:rsidRPr="000237A1" w:rsidRDefault="00CA212F" w:rsidP="005345E3">
              <w:pPr>
                <w:tabs>
                  <w:tab w:val="left" w:pos="1596"/>
                </w:tabs>
                <w:ind w:firstLine="567"/>
                <w:jc w:val="both"/>
                <w:rPr>
                  <w:rFonts w:ascii="Times New Roman" w:hAnsi="Times New Roman"/>
                  <w:color w:val="auto"/>
                  <w:sz w:val="24"/>
                </w:rPr>
              </w:pPr>
            </w:p>
          </w:sdtContent>
        </w:sdt>
        <w:sdt>
          <w:sdtPr>
            <w:rPr>
              <w:rFonts w:ascii="Times New Roman" w:hAnsi="Times New Roman"/>
              <w:sz w:val="24"/>
            </w:rPr>
            <w:alias w:val="1 pr. 26 p."/>
            <w:tag w:val="part_333157a0733541d18ac73c76585f7115"/>
            <w:id w:val="729966579"/>
          </w:sdtPr>
          <w:sdtEndPr>
            <w:rPr>
              <w:color w:val="auto"/>
              <w:highlight w:val="yellow"/>
            </w:rPr>
          </w:sdtEndPr>
          <w:sdtContent>
            <w:p w:rsidR="005345E3"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333157a0733541d18ac73c76585f7115"/>
                  <w:id w:val="-1999335698"/>
                </w:sdtPr>
                <w:sdtContent>
                  <w:r w:rsidR="00850401" w:rsidRPr="000237A1">
                    <w:rPr>
                      <w:rFonts w:ascii="Times New Roman" w:hAnsi="Times New Roman"/>
                      <w:b/>
                      <w:sz w:val="24"/>
                    </w:rPr>
                    <w:t>26</w:t>
                  </w:r>
                </w:sdtContent>
              </w:sdt>
              <w:r w:rsidR="00850401" w:rsidRPr="000237A1">
                <w:rPr>
                  <w:rFonts w:ascii="Times New Roman" w:hAnsi="Times New Roman"/>
                  <w:b/>
                  <w:sz w:val="24"/>
                </w:rPr>
                <w:t>. Informacija apie tankiai apgyvendintas teritorijas ir jų atstumą nuo planuojamos ūkinės veiklos vietos (objekto ar sklypo, kai toks suformuotas, ribos).</w:t>
              </w:r>
            </w:p>
            <w:p w:rsidR="008B39F2" w:rsidRDefault="008B39F2" w:rsidP="005345E3">
              <w:pPr>
                <w:tabs>
                  <w:tab w:val="left" w:pos="1596"/>
                </w:tabs>
                <w:ind w:firstLine="567"/>
                <w:jc w:val="both"/>
                <w:rPr>
                  <w:rFonts w:ascii="Times New Roman" w:hAnsi="Times New Roman"/>
                  <w:color w:val="auto"/>
                  <w:sz w:val="24"/>
                  <w:highlight w:val="yellow"/>
                </w:rPr>
              </w:pPr>
              <w:r w:rsidRPr="000237A1">
                <w:rPr>
                  <w:rFonts w:ascii="Times New Roman" w:hAnsi="Times New Roman"/>
                  <w:color w:val="auto"/>
                  <w:sz w:val="24"/>
                </w:rPr>
                <w:t>Nuo planuojamos ūkinės veiklos vietos įvairiais atstumais yra nutolusių gyvenamųjų pastatų. Analizuojama teritorija yra 300 metrų nuo naujai formuojamo sklypo ribos. Į ją patenka 6 gyvenamieji pastatai ir 18 gyventojų</w:t>
              </w:r>
            </w:p>
          </w:sdtContent>
        </w:sdt>
        <w:p w:rsidR="00AE79A3" w:rsidRDefault="00AE79A3" w:rsidP="005345E3">
          <w:pPr>
            <w:tabs>
              <w:tab w:val="left" w:pos="1596"/>
            </w:tabs>
            <w:ind w:firstLine="567"/>
            <w:jc w:val="both"/>
            <w:rPr>
              <w:rFonts w:ascii="Times New Roman" w:hAnsi="Times New Roman"/>
              <w:color w:val="auto"/>
              <w:sz w:val="24"/>
              <w:highlight w:val="yellow"/>
            </w:rPr>
          </w:pPr>
        </w:p>
        <w:p w:rsidR="008B39F2" w:rsidRPr="000237A1" w:rsidRDefault="00AE79A3" w:rsidP="008B39F2">
          <w:pPr>
            <w:pStyle w:val="lentelspavadinimas"/>
            <w:numPr>
              <w:ilvl w:val="0"/>
              <w:numId w:val="13"/>
            </w:numPr>
            <w:tabs>
              <w:tab w:val="clear" w:pos="284"/>
              <w:tab w:val="clear" w:pos="567"/>
              <w:tab w:val="left" w:pos="360"/>
              <w:tab w:val="left" w:pos="720"/>
            </w:tabs>
            <w:spacing w:before="120" w:after="0"/>
            <w:jc w:val="both"/>
            <w:rPr>
              <w:b w:val="0"/>
            </w:rPr>
          </w:pPr>
          <w:r>
            <w:rPr>
              <w:b w:val="0"/>
            </w:rPr>
            <w:t>l</w:t>
          </w:r>
          <w:r w:rsidR="008B39F2" w:rsidRPr="000237A1">
            <w:rPr>
              <w:b w:val="0"/>
            </w:rPr>
            <w:t>entelė. Gyventojų skaičius gyvenamuosiuose namuose 50, 100 ir 300 metrų atstumu nuo UAB „ICECO ledai“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2190"/>
            <w:gridCol w:w="2160"/>
            <w:gridCol w:w="2160"/>
          </w:tblGrid>
          <w:tr w:rsidR="008B39F2" w:rsidRPr="000237A1" w:rsidTr="006E7DAF">
            <w:trPr>
              <w:jc w:val="center"/>
            </w:trPr>
            <w:tc>
              <w:tcPr>
                <w:tcW w:w="2178" w:type="dxa"/>
                <w:vAlign w:val="center"/>
              </w:tcPr>
              <w:p w:rsidR="008B39F2" w:rsidRPr="000237A1" w:rsidRDefault="008B39F2" w:rsidP="006E7DAF">
                <w:pPr>
                  <w:jc w:val="center"/>
                  <w:rPr>
                    <w:rFonts w:ascii="Times New Roman" w:hAnsi="Times New Roman"/>
                    <w:b/>
                    <w:sz w:val="24"/>
                  </w:rPr>
                </w:pPr>
                <w:r w:rsidRPr="000237A1">
                  <w:rPr>
                    <w:rFonts w:ascii="Times New Roman" w:hAnsi="Times New Roman"/>
                    <w:b/>
                    <w:sz w:val="24"/>
                  </w:rPr>
                  <w:t>Atstumas nuo sklypo</w:t>
                </w:r>
              </w:p>
            </w:tc>
            <w:tc>
              <w:tcPr>
                <w:tcW w:w="2190" w:type="dxa"/>
                <w:vAlign w:val="center"/>
              </w:tcPr>
              <w:p w:rsidR="008B39F2" w:rsidRPr="000237A1" w:rsidRDefault="008B39F2" w:rsidP="006E7DAF">
                <w:pPr>
                  <w:jc w:val="center"/>
                  <w:rPr>
                    <w:rFonts w:ascii="Times New Roman" w:hAnsi="Times New Roman"/>
                    <w:b/>
                    <w:sz w:val="24"/>
                  </w:rPr>
                </w:pPr>
                <w:r w:rsidRPr="000237A1">
                  <w:rPr>
                    <w:rFonts w:ascii="Times New Roman" w:hAnsi="Times New Roman"/>
                    <w:b/>
                    <w:sz w:val="24"/>
                  </w:rPr>
                  <w:t>Pastatų skaičius</w:t>
                </w:r>
              </w:p>
            </w:tc>
            <w:tc>
              <w:tcPr>
                <w:tcW w:w="2160" w:type="dxa"/>
                <w:vAlign w:val="center"/>
              </w:tcPr>
              <w:p w:rsidR="008B39F2" w:rsidRPr="000237A1" w:rsidRDefault="008B39F2" w:rsidP="006E7DAF">
                <w:pPr>
                  <w:jc w:val="center"/>
                  <w:rPr>
                    <w:rFonts w:ascii="Times New Roman" w:hAnsi="Times New Roman"/>
                    <w:b/>
                    <w:sz w:val="24"/>
                  </w:rPr>
                </w:pPr>
                <w:r w:rsidRPr="000237A1">
                  <w:rPr>
                    <w:rFonts w:ascii="Times New Roman" w:hAnsi="Times New Roman"/>
                    <w:b/>
                    <w:sz w:val="24"/>
                  </w:rPr>
                  <w:t>Bendras žmonių skaičius</w:t>
                </w:r>
              </w:p>
            </w:tc>
            <w:tc>
              <w:tcPr>
                <w:tcW w:w="2160" w:type="dxa"/>
                <w:vAlign w:val="center"/>
              </w:tcPr>
              <w:p w:rsidR="008B39F2" w:rsidRPr="000237A1" w:rsidRDefault="008B39F2" w:rsidP="006E7DAF">
                <w:pPr>
                  <w:jc w:val="center"/>
                  <w:rPr>
                    <w:rFonts w:ascii="Times New Roman" w:hAnsi="Times New Roman"/>
                    <w:b/>
                    <w:sz w:val="24"/>
                  </w:rPr>
                </w:pPr>
                <w:r w:rsidRPr="000237A1">
                  <w:rPr>
                    <w:rFonts w:ascii="Times New Roman" w:hAnsi="Times New Roman"/>
                    <w:b/>
                    <w:sz w:val="24"/>
                  </w:rPr>
                  <w:t>Tame tarpe rizikos grupės (6.2. skyrius) žmonių</w:t>
                </w:r>
              </w:p>
            </w:tc>
          </w:tr>
          <w:tr w:rsidR="008B39F2" w:rsidRPr="000237A1" w:rsidTr="002F59CB">
            <w:trPr>
              <w:jc w:val="center"/>
            </w:trPr>
            <w:tc>
              <w:tcPr>
                <w:tcW w:w="2178" w:type="dxa"/>
                <w:shd w:val="clear" w:color="auto" w:fill="auto"/>
                <w:vAlign w:val="center"/>
              </w:tcPr>
              <w:p w:rsidR="008B39F2" w:rsidRPr="000237A1" w:rsidRDefault="008B39F2" w:rsidP="002F59CB">
                <w:pPr>
                  <w:jc w:val="center"/>
                  <w:rPr>
                    <w:rFonts w:ascii="Times New Roman" w:hAnsi="Times New Roman"/>
                    <w:sz w:val="24"/>
                  </w:rPr>
                </w:pPr>
                <w:r w:rsidRPr="000237A1">
                  <w:rPr>
                    <w:rFonts w:ascii="Times New Roman" w:hAnsi="Times New Roman"/>
                    <w:sz w:val="24"/>
                  </w:rPr>
                  <w:t>0-50 m.</w:t>
                </w:r>
              </w:p>
            </w:tc>
            <w:tc>
              <w:tcPr>
                <w:tcW w:w="2190" w:type="dxa"/>
                <w:vAlign w:val="center"/>
              </w:tcPr>
              <w:p w:rsidR="008B39F2" w:rsidRPr="000237A1" w:rsidRDefault="008B39F2" w:rsidP="00384F9A">
                <w:pPr>
                  <w:jc w:val="center"/>
                  <w:rPr>
                    <w:rFonts w:ascii="Times New Roman" w:hAnsi="Times New Roman"/>
                    <w:sz w:val="24"/>
                  </w:rPr>
                </w:pPr>
                <w:r w:rsidRPr="000237A1">
                  <w:rPr>
                    <w:rFonts w:ascii="Times New Roman" w:hAnsi="Times New Roman"/>
                    <w:sz w:val="24"/>
                  </w:rPr>
                  <w:t>2 gyv. pastatai</w:t>
                </w:r>
              </w:p>
              <w:p w:rsidR="008B39F2" w:rsidRPr="000237A1" w:rsidRDefault="008B39F2" w:rsidP="00384F9A">
                <w:pPr>
                  <w:jc w:val="center"/>
                  <w:rPr>
                    <w:rFonts w:ascii="Times New Roman" w:hAnsi="Times New Roman"/>
                    <w:sz w:val="24"/>
                  </w:rPr>
                </w:pPr>
                <w:r w:rsidRPr="000237A1">
                  <w:rPr>
                    <w:rFonts w:ascii="Times New Roman" w:hAnsi="Times New Roman"/>
                    <w:sz w:val="24"/>
                  </w:rPr>
                  <w:t>0 visuomeninių pastatų</w:t>
                </w:r>
              </w:p>
            </w:tc>
            <w:tc>
              <w:tcPr>
                <w:tcW w:w="2160" w:type="dxa"/>
                <w:vAlign w:val="center"/>
              </w:tcPr>
              <w:p w:rsidR="008B39F2" w:rsidRPr="000237A1" w:rsidRDefault="008B39F2" w:rsidP="00384F9A">
                <w:pPr>
                  <w:jc w:val="center"/>
                  <w:rPr>
                    <w:rFonts w:ascii="Times New Roman" w:hAnsi="Times New Roman"/>
                    <w:sz w:val="24"/>
                  </w:rPr>
                </w:pPr>
                <w:r w:rsidRPr="000237A1">
                  <w:rPr>
                    <w:rFonts w:ascii="Times New Roman" w:hAnsi="Times New Roman"/>
                    <w:sz w:val="24"/>
                  </w:rPr>
                  <w:t>6</w:t>
                </w:r>
              </w:p>
            </w:tc>
            <w:tc>
              <w:tcPr>
                <w:tcW w:w="2160" w:type="dxa"/>
              </w:tcPr>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1 vaikų;</w:t>
                </w:r>
              </w:p>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1 gyv. &gt; 60 m.;</w:t>
                </w:r>
              </w:p>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0 sveikatos sutrikimų turinčių asmenų.</w:t>
                </w:r>
              </w:p>
            </w:tc>
          </w:tr>
          <w:tr w:rsidR="008B39F2" w:rsidRPr="000237A1" w:rsidTr="002F59CB">
            <w:trPr>
              <w:jc w:val="center"/>
            </w:trPr>
            <w:tc>
              <w:tcPr>
                <w:tcW w:w="2178" w:type="dxa"/>
                <w:shd w:val="clear" w:color="auto" w:fill="auto"/>
                <w:vAlign w:val="center"/>
              </w:tcPr>
              <w:p w:rsidR="008B39F2" w:rsidRPr="000237A1" w:rsidRDefault="008B39F2" w:rsidP="002F59CB">
                <w:pPr>
                  <w:jc w:val="center"/>
                  <w:rPr>
                    <w:rFonts w:ascii="Times New Roman" w:hAnsi="Times New Roman"/>
                    <w:sz w:val="24"/>
                  </w:rPr>
                </w:pPr>
                <w:r w:rsidRPr="000237A1">
                  <w:rPr>
                    <w:rFonts w:ascii="Times New Roman" w:hAnsi="Times New Roman"/>
                    <w:sz w:val="24"/>
                  </w:rPr>
                  <w:t>50-100 m.</w:t>
                </w:r>
              </w:p>
            </w:tc>
            <w:tc>
              <w:tcPr>
                <w:tcW w:w="2190" w:type="dxa"/>
                <w:vAlign w:val="center"/>
              </w:tcPr>
              <w:p w:rsidR="008B39F2" w:rsidRPr="000237A1" w:rsidRDefault="008B39F2" w:rsidP="00384F9A">
                <w:pPr>
                  <w:jc w:val="center"/>
                  <w:rPr>
                    <w:rFonts w:ascii="Times New Roman" w:hAnsi="Times New Roman"/>
                    <w:sz w:val="24"/>
                  </w:rPr>
                </w:pPr>
                <w:r w:rsidRPr="000237A1">
                  <w:rPr>
                    <w:rFonts w:ascii="Times New Roman" w:hAnsi="Times New Roman"/>
                    <w:sz w:val="24"/>
                  </w:rPr>
                  <w:t>0 gyv. pastatai</w:t>
                </w:r>
              </w:p>
              <w:p w:rsidR="008B39F2" w:rsidRPr="000237A1" w:rsidRDefault="008B39F2" w:rsidP="00384F9A">
                <w:pPr>
                  <w:jc w:val="center"/>
                  <w:rPr>
                    <w:rFonts w:ascii="Times New Roman" w:hAnsi="Times New Roman"/>
                    <w:sz w:val="24"/>
                  </w:rPr>
                </w:pPr>
                <w:r w:rsidRPr="000237A1">
                  <w:rPr>
                    <w:rFonts w:ascii="Times New Roman" w:hAnsi="Times New Roman"/>
                    <w:sz w:val="24"/>
                  </w:rPr>
                  <w:t>0 visuomeninių pastatų</w:t>
                </w:r>
              </w:p>
            </w:tc>
            <w:tc>
              <w:tcPr>
                <w:tcW w:w="2160" w:type="dxa"/>
                <w:vAlign w:val="center"/>
              </w:tcPr>
              <w:p w:rsidR="008B39F2" w:rsidRPr="000237A1" w:rsidRDefault="008B39F2" w:rsidP="00384F9A">
                <w:pPr>
                  <w:jc w:val="center"/>
                  <w:rPr>
                    <w:rFonts w:ascii="Times New Roman" w:hAnsi="Times New Roman"/>
                    <w:sz w:val="24"/>
                  </w:rPr>
                </w:pPr>
                <w:r w:rsidRPr="000237A1">
                  <w:rPr>
                    <w:rFonts w:ascii="Times New Roman" w:hAnsi="Times New Roman"/>
                    <w:sz w:val="24"/>
                  </w:rPr>
                  <w:t>0</w:t>
                </w:r>
              </w:p>
            </w:tc>
            <w:tc>
              <w:tcPr>
                <w:tcW w:w="2160" w:type="dxa"/>
                <w:vAlign w:val="center"/>
              </w:tcPr>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0 vaikai;</w:t>
                </w:r>
              </w:p>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0 gyv. &gt; 60 m.;</w:t>
                </w:r>
              </w:p>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0 sveikatos sutrikimų turinčių asmenų.</w:t>
                </w:r>
              </w:p>
            </w:tc>
          </w:tr>
          <w:tr w:rsidR="008B39F2" w:rsidRPr="000237A1" w:rsidTr="002F59CB">
            <w:trPr>
              <w:jc w:val="center"/>
            </w:trPr>
            <w:tc>
              <w:tcPr>
                <w:tcW w:w="2178" w:type="dxa"/>
                <w:shd w:val="clear" w:color="auto" w:fill="auto"/>
                <w:vAlign w:val="center"/>
              </w:tcPr>
              <w:p w:rsidR="008B39F2" w:rsidRPr="000237A1" w:rsidRDefault="008B39F2" w:rsidP="002F59CB">
                <w:pPr>
                  <w:jc w:val="center"/>
                  <w:rPr>
                    <w:rFonts w:ascii="Times New Roman" w:hAnsi="Times New Roman"/>
                    <w:sz w:val="24"/>
                  </w:rPr>
                </w:pPr>
                <w:r w:rsidRPr="000237A1">
                  <w:rPr>
                    <w:rFonts w:ascii="Times New Roman" w:hAnsi="Times New Roman"/>
                    <w:sz w:val="24"/>
                  </w:rPr>
                  <w:t>100-300 m</w:t>
                </w:r>
              </w:p>
            </w:tc>
            <w:tc>
              <w:tcPr>
                <w:tcW w:w="2190" w:type="dxa"/>
                <w:vAlign w:val="center"/>
              </w:tcPr>
              <w:p w:rsidR="008B39F2" w:rsidRPr="000237A1" w:rsidRDefault="008B39F2" w:rsidP="00384F9A">
                <w:pPr>
                  <w:jc w:val="center"/>
                  <w:rPr>
                    <w:rFonts w:ascii="Times New Roman" w:hAnsi="Times New Roman"/>
                    <w:sz w:val="24"/>
                  </w:rPr>
                </w:pPr>
                <w:r w:rsidRPr="000237A1">
                  <w:rPr>
                    <w:rFonts w:ascii="Times New Roman" w:hAnsi="Times New Roman"/>
                    <w:sz w:val="24"/>
                  </w:rPr>
                  <w:t>4 gyv. pastatai</w:t>
                </w:r>
              </w:p>
              <w:p w:rsidR="008B39F2" w:rsidRPr="000237A1" w:rsidRDefault="008B39F2" w:rsidP="00384F9A">
                <w:pPr>
                  <w:jc w:val="center"/>
                  <w:rPr>
                    <w:rFonts w:ascii="Times New Roman" w:hAnsi="Times New Roman"/>
                    <w:sz w:val="24"/>
                  </w:rPr>
                </w:pPr>
                <w:r w:rsidRPr="000237A1">
                  <w:rPr>
                    <w:rFonts w:ascii="Times New Roman" w:hAnsi="Times New Roman"/>
                    <w:sz w:val="24"/>
                  </w:rPr>
                  <w:t>0 visuomeniniai pastatai</w:t>
                </w:r>
              </w:p>
            </w:tc>
            <w:tc>
              <w:tcPr>
                <w:tcW w:w="2160" w:type="dxa"/>
                <w:vAlign w:val="center"/>
              </w:tcPr>
              <w:p w:rsidR="008B39F2" w:rsidRPr="000237A1" w:rsidRDefault="008B39F2" w:rsidP="00384F9A">
                <w:pPr>
                  <w:jc w:val="center"/>
                  <w:rPr>
                    <w:rFonts w:ascii="Times New Roman" w:hAnsi="Times New Roman"/>
                    <w:sz w:val="24"/>
                  </w:rPr>
                </w:pPr>
                <w:r w:rsidRPr="000237A1">
                  <w:rPr>
                    <w:rFonts w:ascii="Times New Roman" w:hAnsi="Times New Roman"/>
                    <w:sz w:val="24"/>
                  </w:rPr>
                  <w:t>12</w:t>
                </w:r>
              </w:p>
            </w:tc>
            <w:tc>
              <w:tcPr>
                <w:tcW w:w="2160" w:type="dxa"/>
                <w:shd w:val="clear" w:color="auto" w:fill="auto"/>
              </w:tcPr>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2 vaikai;</w:t>
                </w:r>
              </w:p>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3 gyv. &gt; 60 m.;</w:t>
                </w:r>
              </w:p>
              <w:p w:rsidR="008B39F2" w:rsidRPr="000237A1" w:rsidRDefault="008B39F2" w:rsidP="00384F9A">
                <w:pPr>
                  <w:tabs>
                    <w:tab w:val="left" w:pos="1418"/>
                  </w:tabs>
                  <w:jc w:val="center"/>
                  <w:rPr>
                    <w:rFonts w:ascii="Times New Roman" w:hAnsi="Times New Roman"/>
                    <w:sz w:val="24"/>
                  </w:rPr>
                </w:pPr>
                <w:r w:rsidRPr="000237A1">
                  <w:rPr>
                    <w:rFonts w:ascii="Times New Roman" w:hAnsi="Times New Roman"/>
                    <w:sz w:val="24"/>
                  </w:rPr>
                  <w:t>1 sveikatos sutrikimų turintis asmuo.</w:t>
                </w:r>
              </w:p>
            </w:tc>
          </w:tr>
        </w:tbl>
        <w:p w:rsidR="008B39F2" w:rsidRPr="000237A1" w:rsidRDefault="008B39F2" w:rsidP="008B39F2">
          <w:pPr>
            <w:tabs>
              <w:tab w:val="left" w:pos="1596"/>
            </w:tabs>
            <w:ind w:firstLine="567"/>
            <w:jc w:val="both"/>
            <w:rPr>
              <w:rFonts w:ascii="Times New Roman" w:hAnsi="Times New Roman"/>
              <w:color w:val="auto"/>
              <w:sz w:val="24"/>
            </w:rPr>
          </w:pPr>
        </w:p>
        <w:sdt>
          <w:sdtPr>
            <w:rPr>
              <w:rFonts w:ascii="Times New Roman" w:hAnsi="Times New Roman"/>
              <w:sz w:val="24"/>
            </w:rPr>
            <w:alias w:val="1 pr. 27 p."/>
            <w:tag w:val="part_69c7bfd5eebf4588a5fe7007de6684a3"/>
            <w:id w:val="622116660"/>
          </w:sdtPr>
          <w:sdtContent>
            <w:p w:rsidR="00B379B3"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69c7bfd5eebf4588a5fe7007de6684a3"/>
                  <w:id w:val="642786423"/>
                </w:sdtPr>
                <w:sdtContent>
                  <w:r w:rsidR="00850401" w:rsidRPr="000237A1">
                    <w:rPr>
                      <w:rFonts w:ascii="Times New Roman" w:hAnsi="Times New Roman"/>
                      <w:b/>
                      <w:sz w:val="24"/>
                    </w:rPr>
                    <w:t>27</w:t>
                  </w:r>
                </w:sdtContent>
              </w:sdt>
              <w:r w:rsidR="00850401" w:rsidRPr="000237A1">
                <w:rPr>
                  <w:rFonts w:ascii="Times New Roman" w:hAnsi="Times New Roman"/>
                  <w:b/>
                  <w:sz w:val="24"/>
                </w:rPr>
                <w:t>. Informacija apie vietovėje esančias nekilnojamąsias kultūros vertybes, kurios registruotos Kultūros vertybių registre (http://kvr.kpd.lt/heritage), ir jų atstumą nuo planuojamos ūkinės veiklos vietos (objekto ar sklypo, kai toks suformuotas, ribos).</w:t>
              </w:r>
            </w:p>
            <w:sdt>
              <w:sdtPr>
                <w:rPr>
                  <w:rFonts w:ascii="Times New Roman" w:hAnsi="Times New Roman"/>
                  <w:sz w:val="24"/>
                </w:rPr>
                <w:alias w:val="1 pr. 28.8 p."/>
                <w:tag w:val="part_8faedb74d31e49ae98f3d66e2d574154"/>
                <w:id w:val="-72901821"/>
              </w:sdtPr>
              <w:sdtContent>
                <w:p w:rsidR="00582BE2" w:rsidRPr="000237A1" w:rsidRDefault="00B379B3" w:rsidP="00582BE2">
                  <w:pPr>
                    <w:ind w:firstLine="567"/>
                    <w:jc w:val="both"/>
                    <w:rPr>
                      <w:rFonts w:ascii="Times New Roman" w:hAnsi="Times New Roman"/>
                      <w:sz w:val="24"/>
                    </w:rPr>
                  </w:pPr>
                  <w:r w:rsidRPr="000237A1">
                    <w:rPr>
                      <w:rFonts w:ascii="Times New Roman" w:hAnsi="Times New Roman"/>
                      <w:sz w:val="24"/>
                    </w:rPr>
                    <w:t>UAB „ICECO ledai“ planuojamos ūkinės veiklos gretimybėse nekilnojamųjų kultūros vertybių nėra. Artimiausi nekilnojamųjų kultūros vertybių objektai</w:t>
                  </w:r>
                  <w:r w:rsidR="00582BE2" w:rsidRPr="000237A1">
                    <w:rPr>
                      <w:rFonts w:ascii="Times New Roman" w:hAnsi="Times New Roman"/>
                      <w:sz w:val="24"/>
                    </w:rPr>
                    <w:t xml:space="preserve"> (žr. </w:t>
                  </w:r>
                  <w:r w:rsidR="00937CE3">
                    <w:rPr>
                      <w:rFonts w:ascii="Times New Roman" w:hAnsi="Times New Roman"/>
                      <w:sz w:val="24"/>
                    </w:rPr>
                    <w:t>4</w:t>
                  </w:r>
                  <w:r w:rsidR="00582BE2" w:rsidRPr="000237A1">
                    <w:rPr>
                      <w:rFonts w:ascii="Times New Roman" w:hAnsi="Times New Roman"/>
                      <w:sz w:val="24"/>
                    </w:rPr>
                    <w:t xml:space="preserve"> pav. (šaltinis: </w:t>
                  </w:r>
                  <w:hyperlink r:id="rId15" w:anchor="/static-heritage-search" w:history="1">
                    <w:r w:rsidR="00582BE2" w:rsidRPr="000237A1">
                      <w:rPr>
                        <w:rStyle w:val="Hyperlink"/>
                        <w:rFonts w:ascii="Times New Roman" w:hAnsi="Times New Roman"/>
                        <w:sz w:val="24"/>
                      </w:rPr>
                      <w:t>http://kvr.kpd.lt/#/static-heritage-search</w:t>
                    </w:r>
                  </w:hyperlink>
                  <w:proofErr w:type="gramStart"/>
                  <w:r w:rsidR="00582BE2" w:rsidRPr="000237A1">
                    <w:rPr>
                      <w:rFonts w:ascii="Times New Roman" w:hAnsi="Times New Roman"/>
                      <w:sz w:val="24"/>
                    </w:rPr>
                    <w:t>))</w:t>
                  </w:r>
                  <w:proofErr w:type="gramEnd"/>
                  <w:r w:rsidR="00582BE2" w:rsidRPr="000237A1">
                    <w:rPr>
                      <w:rFonts w:ascii="Times New Roman" w:hAnsi="Times New Roman"/>
                      <w:sz w:val="24"/>
                    </w:rPr>
                    <w:t>:</w:t>
                  </w:r>
                </w:p>
                <w:p w:rsidR="00582BE2" w:rsidRPr="000237A1" w:rsidRDefault="00582BE2" w:rsidP="00582BE2">
                  <w:pPr>
                    <w:pStyle w:val="ListParagraph"/>
                    <w:numPr>
                      <w:ilvl w:val="0"/>
                      <w:numId w:val="11"/>
                    </w:numPr>
                    <w:jc w:val="both"/>
                    <w:rPr>
                      <w:rFonts w:ascii="Times New Roman" w:hAnsi="Times New Roman"/>
                      <w:sz w:val="24"/>
                      <w:lang w:val="lt-LT"/>
                    </w:rPr>
                  </w:pPr>
                  <w:r w:rsidRPr="000237A1">
                    <w:rPr>
                      <w:rFonts w:ascii="Times New Roman" w:hAnsi="Times New Roman"/>
                      <w:sz w:val="24"/>
                      <w:lang w:val="lt-LT"/>
                    </w:rPr>
                    <w:t>Kvietiškio dvaro sodybos ir kitų statinių kompleksas, Marijampolės sav., Marijampolės m., Kvietiškio g./P. Armino g., Unik. Nr. 337, nuo planuojamos ūkinės veiklos nutolusi ~ 733 m šiaurės vakarų kryptimi.</w:t>
                  </w:r>
                </w:p>
                <w:p w:rsidR="00B379B3" w:rsidRPr="000237A1" w:rsidRDefault="00582BE2" w:rsidP="0049427D">
                  <w:pPr>
                    <w:pStyle w:val="ListParagraph"/>
                    <w:numPr>
                      <w:ilvl w:val="0"/>
                      <w:numId w:val="11"/>
                    </w:numPr>
                    <w:spacing w:after="0"/>
                    <w:jc w:val="both"/>
                    <w:rPr>
                      <w:rFonts w:ascii="Times New Roman" w:hAnsi="Times New Roman"/>
                      <w:sz w:val="24"/>
                      <w:lang w:val="lt-LT"/>
                    </w:rPr>
                  </w:pPr>
                  <w:r w:rsidRPr="000237A1">
                    <w:rPr>
                      <w:rFonts w:ascii="Times New Roman" w:hAnsi="Times New Roman"/>
                      <w:sz w:val="24"/>
                      <w:lang w:val="lt-LT"/>
                    </w:rPr>
                    <w:t>Cukraus fabriko pastatų kompleksas, Marijampolės sav., Marijampolės m., P. Armino g. 65, 67A, Unik. Nr. 21319, nuo planuojamos ūkinės veiklos nutolusi ~ 771 m šiaurės vakarų kryptimi.</w:t>
                  </w:r>
                </w:p>
                <w:p w:rsidR="004D00B1" w:rsidRDefault="004D00B1">
                  <w:pPr>
                    <w:rPr>
                      <w:rFonts w:ascii="Times New Roman" w:hAnsi="Times New Roman"/>
                      <w:sz w:val="24"/>
                    </w:rPr>
                  </w:pPr>
                  <w:r>
                    <w:rPr>
                      <w:rFonts w:ascii="Times New Roman" w:hAnsi="Times New Roman"/>
                      <w:sz w:val="24"/>
                    </w:rPr>
                    <w:br w:type="page"/>
                  </w:r>
                </w:p>
                <w:p w:rsidR="00915D34" w:rsidRPr="00915D34" w:rsidRDefault="00915D34" w:rsidP="00915D34">
                  <w:pPr>
                    <w:tabs>
                      <w:tab w:val="left" w:pos="1596"/>
                      <w:tab w:val="left" w:pos="6614"/>
                    </w:tabs>
                    <w:spacing w:before="120"/>
                    <w:ind w:firstLine="567"/>
                    <w:jc w:val="both"/>
                    <w:rPr>
                      <w:rFonts w:ascii="Times New Roman" w:hAnsi="Times New Roman"/>
                      <w:i/>
                      <w:sz w:val="24"/>
                    </w:rPr>
                  </w:pPr>
                  <w:r w:rsidRPr="00915D34">
                    <w:rPr>
                      <w:rFonts w:ascii="Times New Roman" w:hAnsi="Times New Roman"/>
                      <w:i/>
                      <w:noProof/>
                      <w:sz w:val="24"/>
                      <w:lang w:eastAsia="lt-LT"/>
                    </w:rPr>
                    <w:lastRenderedPageBreak/>
                    <w:drawing>
                      <wp:anchor distT="0" distB="0" distL="114300" distR="114300" simplePos="0" relativeHeight="251660288" behindDoc="1" locked="0" layoutInCell="1" allowOverlap="1">
                        <wp:simplePos x="0" y="0"/>
                        <wp:positionH relativeFrom="column">
                          <wp:posOffset>23495</wp:posOffset>
                        </wp:positionH>
                        <wp:positionV relativeFrom="paragraph">
                          <wp:posOffset>117475</wp:posOffset>
                        </wp:positionV>
                        <wp:extent cx="5701030" cy="3136265"/>
                        <wp:effectExtent l="19050" t="0" r="0" b="0"/>
                        <wp:wrapTight wrapText="bothSides">
                          <wp:wrapPolygon edited="0">
                            <wp:start x="-72" y="0"/>
                            <wp:lineTo x="-72" y="21517"/>
                            <wp:lineTo x="21581" y="21517"/>
                            <wp:lineTo x="21581" y="0"/>
                            <wp:lineTo x="-7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7964" t="13553" r="6250" b="23000"/>
                                <a:stretch/>
                              </pic:blipFill>
                              <pic:spPr bwMode="auto">
                                <a:xfrm>
                                  <a:off x="0" y="0"/>
                                  <a:ext cx="5701030" cy="31362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37CE3">
                    <w:rPr>
                      <w:rFonts w:ascii="Times New Roman" w:hAnsi="Times New Roman"/>
                      <w:i/>
                      <w:sz w:val="24"/>
                    </w:rPr>
                    <w:t>4</w:t>
                  </w:r>
                  <w:r w:rsidR="0049427D" w:rsidRPr="00915D34">
                    <w:rPr>
                      <w:rFonts w:ascii="Times New Roman" w:hAnsi="Times New Roman"/>
                      <w:i/>
                      <w:sz w:val="24"/>
                    </w:rPr>
                    <w:t xml:space="preserve"> </w:t>
                  </w:r>
                  <w:r w:rsidR="00B379B3" w:rsidRPr="00915D34">
                    <w:rPr>
                      <w:rFonts w:ascii="Times New Roman" w:hAnsi="Times New Roman"/>
                      <w:i/>
                      <w:sz w:val="24"/>
                    </w:rPr>
                    <w:t>pav. Artimiausi nekilno</w:t>
                  </w:r>
                  <w:r w:rsidRPr="00915D34">
                    <w:rPr>
                      <w:rFonts w:ascii="Times New Roman" w:hAnsi="Times New Roman"/>
                      <w:i/>
                      <w:sz w:val="24"/>
                    </w:rPr>
                    <w:t>ja</w:t>
                  </w:r>
                  <w:r w:rsidR="00B379B3" w:rsidRPr="00915D34">
                    <w:rPr>
                      <w:rFonts w:ascii="Times New Roman" w:hAnsi="Times New Roman"/>
                      <w:i/>
                      <w:sz w:val="24"/>
                    </w:rPr>
                    <w:t>mųjų kultūros vertybių objektai</w:t>
                  </w:r>
                  <w:r w:rsidRPr="00915D34">
                    <w:rPr>
                      <w:rFonts w:ascii="Times New Roman" w:hAnsi="Times New Roman"/>
                      <w:i/>
                      <w:sz w:val="24"/>
                    </w:rPr>
                    <w:tab/>
                  </w:r>
                </w:p>
                <w:p w:rsidR="00850401" w:rsidRPr="000237A1" w:rsidRDefault="00CA212F" w:rsidP="00915D34">
                  <w:pPr>
                    <w:tabs>
                      <w:tab w:val="left" w:pos="1596"/>
                    </w:tabs>
                    <w:spacing w:before="120"/>
                    <w:ind w:firstLine="567"/>
                    <w:jc w:val="both"/>
                    <w:rPr>
                      <w:rFonts w:ascii="Times New Roman" w:hAnsi="Times New Roman"/>
                      <w:sz w:val="24"/>
                    </w:rPr>
                  </w:pPr>
                </w:p>
              </w:sdtContent>
            </w:sdt>
          </w:sdtContent>
        </w:sdt>
      </w:sdtContent>
    </w:sdt>
    <w:p w:rsidR="00850401" w:rsidRPr="000237A1" w:rsidRDefault="00CA212F" w:rsidP="004D00B1">
      <w:pPr>
        <w:spacing w:before="240" w:after="120"/>
        <w:jc w:val="center"/>
        <w:rPr>
          <w:rFonts w:ascii="Times New Roman" w:hAnsi="Times New Roman"/>
          <w:b/>
          <w:bCs/>
          <w:sz w:val="24"/>
        </w:rPr>
      </w:pPr>
      <w:sdt>
        <w:sdtPr>
          <w:rPr>
            <w:rFonts w:ascii="Times New Roman" w:hAnsi="Times New Roman"/>
            <w:sz w:val="24"/>
          </w:rPr>
          <w:alias w:val="Numeris"/>
          <w:tag w:val="nr_99faf106cca2482fa9b190b3a89c536e"/>
          <w:id w:val="1693109931"/>
        </w:sdtPr>
        <w:sdtContent>
          <w:r w:rsidR="00850401" w:rsidRPr="000237A1">
            <w:rPr>
              <w:rFonts w:ascii="Times New Roman" w:hAnsi="Times New Roman"/>
              <w:b/>
              <w:bCs/>
              <w:sz w:val="24"/>
            </w:rPr>
            <w:t>IV</w:t>
          </w:r>
        </w:sdtContent>
      </w:sdt>
      <w:r w:rsidR="00850401" w:rsidRPr="000237A1">
        <w:rPr>
          <w:rFonts w:ascii="Times New Roman" w:hAnsi="Times New Roman"/>
          <w:b/>
          <w:bCs/>
          <w:sz w:val="24"/>
        </w:rPr>
        <w:t xml:space="preserve">. </w:t>
      </w:r>
      <w:sdt>
        <w:sdtPr>
          <w:rPr>
            <w:rFonts w:ascii="Times New Roman" w:hAnsi="Times New Roman"/>
            <w:sz w:val="24"/>
          </w:rPr>
          <w:alias w:val="Pavadinimas"/>
          <w:tag w:val="title_99faf106cca2482fa9b190b3a89c536e"/>
          <w:id w:val="-264535858"/>
        </w:sdtPr>
        <w:sdtContent>
          <w:r w:rsidR="00850401" w:rsidRPr="000237A1">
            <w:rPr>
              <w:rFonts w:ascii="Times New Roman" w:hAnsi="Times New Roman"/>
              <w:b/>
              <w:bCs/>
              <w:sz w:val="24"/>
            </w:rPr>
            <w:t>GALIMO POVEIKIO APLINKAI RŪŠIS IR APIBŪDINIMAS</w:t>
          </w:r>
        </w:sdtContent>
      </w:sdt>
    </w:p>
    <w:sdt>
      <w:sdtPr>
        <w:rPr>
          <w:rFonts w:ascii="Times New Roman" w:hAnsi="Times New Roman"/>
          <w:sz w:val="24"/>
        </w:rPr>
        <w:alias w:val="1 pr. 28 p."/>
        <w:tag w:val="part_3a61d9b10f8d46f08fe537f2bd3f6f22"/>
        <w:id w:val="1617329257"/>
      </w:sdtPr>
      <w:sdtContent>
        <w:p w:rsidR="00850401"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3a61d9b10f8d46f08fe537f2bd3f6f22"/>
              <w:id w:val="-1235855292"/>
            </w:sdtPr>
            <w:sdtContent>
              <w:r w:rsidR="00850401" w:rsidRPr="000237A1">
                <w:rPr>
                  <w:rFonts w:ascii="Times New Roman" w:hAnsi="Times New Roman"/>
                  <w:b/>
                  <w:sz w:val="24"/>
                </w:rPr>
                <w:t>28</w:t>
              </w:r>
            </w:sdtContent>
          </w:sdt>
          <w:r w:rsidR="00850401" w:rsidRPr="000237A1">
            <w:rPr>
              <w:rFonts w:ascii="Times New Roman" w:hAnsi="Times New Roman"/>
              <w:b/>
              <w:sz w:val="24"/>
            </w:rPr>
            <w:t>.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sdt>
          <w:sdtPr>
            <w:rPr>
              <w:rFonts w:ascii="Times New Roman" w:hAnsi="Times New Roman"/>
              <w:color w:val="auto"/>
              <w:sz w:val="24"/>
              <w:szCs w:val="20"/>
              <w:lang w:val="en-US"/>
            </w:rPr>
            <w:alias w:val="1 pr. 28.1 p."/>
            <w:tag w:val="part_46aad4fc915d4936930b7e1b623db66c"/>
            <w:id w:val="288249203"/>
          </w:sdtPr>
          <w:sdtEndPr>
            <w:rPr>
              <w:color w:val="FF0000"/>
            </w:rPr>
          </w:sdtEndPr>
          <w:sdtContent>
            <w:p w:rsidR="005A0810"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46aad4fc915d4936930b7e1b623db66c"/>
                  <w:id w:val="-2070797901"/>
                </w:sdtPr>
                <w:sdtContent>
                  <w:r w:rsidR="00850401" w:rsidRPr="000237A1">
                    <w:rPr>
                      <w:rFonts w:ascii="Times New Roman" w:hAnsi="Times New Roman"/>
                      <w:b/>
                      <w:sz w:val="24"/>
                    </w:rPr>
                    <w:t>28.1</w:t>
                  </w:r>
                </w:sdtContent>
              </w:sdt>
              <w:r w:rsidR="00850401" w:rsidRPr="000237A1">
                <w:rPr>
                  <w:rFonts w:ascii="Times New Roman" w:hAnsi="Times New Roman"/>
                  <w:b/>
                  <w:sz w:val="24"/>
                </w:rPr>
                <w:t xml:space="preserve">.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5A0810" w:rsidRPr="000237A1" w:rsidRDefault="005A0810" w:rsidP="005A0810">
              <w:pPr>
                <w:tabs>
                  <w:tab w:val="left" w:pos="1596"/>
                </w:tabs>
                <w:ind w:firstLine="567"/>
                <w:jc w:val="both"/>
                <w:rPr>
                  <w:rFonts w:ascii="Times New Roman" w:hAnsi="Times New Roman"/>
                  <w:color w:val="auto"/>
                  <w:sz w:val="24"/>
                </w:rPr>
              </w:pPr>
              <w:r w:rsidRPr="000237A1">
                <w:rPr>
                  <w:rFonts w:ascii="Times New Roman" w:hAnsi="Times New Roman"/>
                  <w:sz w:val="24"/>
                </w:rPr>
                <w:t xml:space="preserve">UAB „ICECO ledai“ planuojamos ūkinės veiklos metu neigiamo poveikio gyventojams ir visuomenės sveikatai nesukels. Bendrovė veiklos metu biologinės taršos nesukels. </w:t>
              </w:r>
            </w:p>
            <w:p w:rsidR="005A0810" w:rsidRPr="000237A1" w:rsidRDefault="005A0810" w:rsidP="005A0810">
              <w:pPr>
                <w:tabs>
                  <w:tab w:val="left" w:pos="1596"/>
                </w:tabs>
                <w:ind w:firstLine="567"/>
                <w:jc w:val="both"/>
                <w:rPr>
                  <w:rFonts w:ascii="Times New Roman" w:hAnsi="Times New Roman"/>
                  <w:sz w:val="24"/>
                </w:rPr>
              </w:pPr>
              <w:r w:rsidRPr="000237A1">
                <w:rPr>
                  <w:rFonts w:ascii="Times New Roman" w:hAnsi="Times New Roman"/>
                  <w:sz w:val="24"/>
                </w:rPr>
                <w:t>Įmonės įtakojami triukšmo dydžiai artimiausioje gyvenamosios ir visuomeninės paskirties teritorijoje ir jos aplinkoje neviršins LR sveikatos apsaugos ministro 2011 m. birželio 13 d. įsakymu Nr. V-604 patvirtintose Lietuvos higienos normose HN 33:2011 „Triukšmo ribiniai dydžiai gyvenamuosiuose ir visuomeninės paskirties pastatuose bei jų aplinkoje“.</w:t>
              </w:r>
            </w:p>
            <w:p w:rsidR="0049427D" w:rsidRPr="000237A1" w:rsidRDefault="005A0810" w:rsidP="0049427D">
              <w:pPr>
                <w:pStyle w:val="BodyText1"/>
                <w:ind w:firstLine="709"/>
                <w:rPr>
                  <w:rFonts w:ascii="Times New Roman" w:hAnsi="Times New Roman"/>
                  <w:sz w:val="24"/>
                  <w:szCs w:val="24"/>
                  <w:lang w:val="lt-LT"/>
                </w:rPr>
              </w:pPr>
              <w:r w:rsidRPr="000237A1">
                <w:rPr>
                  <w:rFonts w:ascii="Times New Roman" w:hAnsi="Times New Roman"/>
                  <w:sz w:val="24"/>
                  <w:szCs w:val="24"/>
                  <w:lang w:val="lt-LT"/>
                </w:rPr>
                <w:t xml:space="preserve">UAB „ICECO ledai“ planuojamos ūkinės veiklos metu neeksploatuos stacionaraus taršos kvapais šaltinio. Vadovaujantis LR sveikatos apsaugos ministro 2010 m. spalio 4 d. </w:t>
              </w:r>
              <w:r w:rsidRPr="000237A1">
                <w:rPr>
                  <w:rFonts w:ascii="Times New Roman" w:hAnsi="Times New Roman"/>
                  <w:sz w:val="24"/>
                  <w:szCs w:val="24"/>
                  <w:lang w:val="lt-LT"/>
                </w:rPr>
                <w:lastRenderedPageBreak/>
                <w:t>įsakymu Nr. V-885 patvirtinta Lietuvos higienos normos HN121:2010 „Kvapo koncentracijos ribinė vertė gyvenamosios aplinkos ore“ 2 punktu - kvapo koncentracijos ribinė vertė taikoma tik iš ūkinėje komercinėje veikloje, kurioje naudojami stacionarūs taršos kvapais šaltiniai, kylantiems kvapams vertinti, UAB „ICECO ledai“ kvapo koncentracija gyvenamosios aplinkos ore nevertinama.</w:t>
              </w:r>
            </w:p>
            <w:p w:rsidR="00850401" w:rsidRPr="000237A1" w:rsidRDefault="00CA212F" w:rsidP="0049427D">
              <w:pPr>
                <w:pStyle w:val="BodyText1"/>
                <w:ind w:firstLine="709"/>
                <w:rPr>
                  <w:rFonts w:ascii="Times New Roman" w:hAnsi="Times New Roman"/>
                  <w:sz w:val="24"/>
                  <w:szCs w:val="24"/>
                  <w:lang w:val="lt-LT"/>
                </w:rPr>
              </w:pPr>
            </w:p>
          </w:sdtContent>
        </w:sdt>
        <w:sdt>
          <w:sdtPr>
            <w:rPr>
              <w:rFonts w:ascii="Times New Roman" w:hAnsi="Times New Roman"/>
              <w:sz w:val="24"/>
            </w:rPr>
            <w:alias w:val="1 pr. 28.2 p."/>
            <w:tag w:val="part_c899fff9e7684a2285a21602a86c4a8d"/>
            <w:id w:val="501470115"/>
          </w:sdtPr>
          <w:sdtContent>
            <w:p w:rsidR="00AC36CE"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c899fff9e7684a2285a21602a86c4a8d"/>
                  <w:id w:val="-2086290910"/>
                </w:sdtPr>
                <w:sdtContent>
                  <w:r w:rsidR="00850401" w:rsidRPr="000237A1">
                    <w:rPr>
                      <w:rFonts w:ascii="Times New Roman" w:hAnsi="Times New Roman"/>
                      <w:b/>
                      <w:sz w:val="24"/>
                    </w:rPr>
                    <w:t>28.2</w:t>
                  </w:r>
                </w:sdtContent>
              </w:sdt>
              <w:r w:rsidR="00850401" w:rsidRPr="000237A1">
                <w:rPr>
                  <w:rFonts w:ascii="Times New Roman" w:hAnsi="Times New Roman"/>
                  <w:b/>
                  <w:sz w:val="24"/>
                </w:rPr>
                <w:t>.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AC36CE" w:rsidRPr="000237A1" w:rsidRDefault="00AC36CE" w:rsidP="00AC36CE">
              <w:pPr>
                <w:tabs>
                  <w:tab w:val="left" w:pos="1596"/>
                </w:tabs>
                <w:ind w:firstLine="567"/>
                <w:jc w:val="both"/>
                <w:rPr>
                  <w:rFonts w:ascii="Times New Roman" w:hAnsi="Times New Roman"/>
                  <w:color w:val="auto"/>
                  <w:sz w:val="24"/>
                </w:rPr>
              </w:pPr>
              <w:r w:rsidRPr="000237A1">
                <w:rPr>
                  <w:rFonts w:ascii="Times New Roman" w:hAnsi="Times New Roman"/>
                  <w:sz w:val="24"/>
                </w:rPr>
                <w:t>Sklypas nėra valstybinių rezervatų, nacionalinių ar gamtos draustinių apsauginėje zonoje ar juostose bei nepatenka į įsteigtas ar potencialias „</w:t>
              </w:r>
              <w:r w:rsidRPr="000237A1">
                <w:rPr>
                  <w:rFonts w:ascii="Times New Roman" w:hAnsi="Times New Roman"/>
                  <w:i/>
                  <w:sz w:val="24"/>
                </w:rPr>
                <w:t>Natura2000</w:t>
              </w:r>
              <w:r w:rsidRPr="000237A1">
                <w:rPr>
                  <w:rFonts w:ascii="Times New Roman" w:hAnsi="Times New Roman"/>
                  <w:sz w:val="24"/>
                </w:rPr>
                <w:t>“ teritorijas.</w:t>
              </w:r>
            </w:p>
            <w:p w:rsidR="005573F7"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 xml:space="preserve">Sklype esantys </w:t>
              </w:r>
              <w:r w:rsidR="005573F7" w:rsidRPr="000237A1">
                <w:rPr>
                  <w:rFonts w:ascii="Times New Roman" w:hAnsi="Times New Roman"/>
                  <w:sz w:val="24"/>
                </w:rPr>
                <w:t xml:space="preserve">medžiai ir krūmai maksimaliai </w:t>
              </w:r>
              <w:r w:rsidRPr="000237A1">
                <w:rPr>
                  <w:rFonts w:ascii="Times New Roman" w:hAnsi="Times New Roman"/>
                  <w:sz w:val="24"/>
                </w:rPr>
                <w:t xml:space="preserve">saugomi. </w:t>
              </w:r>
              <w:r w:rsidR="005573F7" w:rsidRPr="000237A1">
                <w:rPr>
                  <w:rFonts w:ascii="Times New Roman" w:hAnsi="Times New Roman"/>
                  <w:sz w:val="24"/>
                </w:rPr>
                <w:t>Norima papildomai apželdinti</w:t>
              </w:r>
              <w:r w:rsidRPr="000237A1">
                <w:rPr>
                  <w:rFonts w:ascii="Times New Roman" w:hAnsi="Times New Roman"/>
                  <w:sz w:val="24"/>
                </w:rPr>
                <w:t xml:space="preserve"> sklypo ir įrengtų automobili</w:t>
              </w:r>
              <w:r w:rsidR="005573F7" w:rsidRPr="000237A1">
                <w:rPr>
                  <w:rFonts w:ascii="Times New Roman" w:hAnsi="Times New Roman"/>
                  <w:sz w:val="24"/>
                </w:rPr>
                <w:t>ų stovėjimo aikštelių pakraščius</w:t>
              </w:r>
              <w:r w:rsidRPr="000237A1">
                <w:rPr>
                  <w:rFonts w:ascii="Times New Roman" w:hAnsi="Times New Roman"/>
                  <w:sz w:val="24"/>
                </w:rPr>
                <w:t>.</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 xml:space="preserve"> </w:t>
              </w:r>
              <w:r w:rsidR="005573F7" w:rsidRPr="000237A1">
                <w:rPr>
                  <w:rFonts w:ascii="Times New Roman" w:hAnsi="Times New Roman"/>
                  <w:sz w:val="24"/>
                </w:rPr>
                <w:t>Bet kokių statybų</w:t>
              </w:r>
              <w:r w:rsidRPr="000237A1">
                <w:rPr>
                  <w:rFonts w:ascii="Times New Roman" w:hAnsi="Times New Roman"/>
                  <w:sz w:val="24"/>
                </w:rPr>
                <w:t xml:space="preserve"> metu bus imtasi priemonių siekiant apsaugoti sklype augančius medžius:</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1. Neplukti ir neardyti augalinės žemės paviršių po medžiais ir krūmais arčiau kaip 4 m nuo medžių lajų projekcijų važinėjant transporto priemonėmis, sandėliuojant medžiagas bei įrenginius, statant įvairios paskirties laikinus statinius;</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2. Jeigu darbo metu reikės vaikščioti arti saugomų želdinių, bus įrengti mediniai lieptai ne arčiau kaip1,5 m nuo medžio kamieno;</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3. Sausrų metu želdiniai bus laistomi;</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 xml:space="preserve">4. </w:t>
              </w:r>
              <w:r w:rsidR="005573F7" w:rsidRPr="000237A1">
                <w:rPr>
                  <w:rFonts w:ascii="Times New Roman" w:hAnsi="Times New Roman"/>
                  <w:sz w:val="24"/>
                </w:rPr>
                <w:t>Bet kokios s</w:t>
              </w:r>
              <w:r w:rsidRPr="000237A1">
                <w:rPr>
                  <w:rFonts w:ascii="Times New Roman" w:hAnsi="Times New Roman"/>
                  <w:sz w:val="24"/>
                </w:rPr>
                <w:t>tatybos pradžioje žemė po medžių lajomis bus išpurenama ir patręšiama mineralinėmis trąšomis, tam, kad pagerėtų medžių augimo sąlygos per nepalankų statybos laikotarpį;</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 xml:space="preserve">5. </w:t>
              </w:r>
              <w:r w:rsidR="005573F7" w:rsidRPr="000237A1">
                <w:rPr>
                  <w:rFonts w:ascii="Times New Roman" w:hAnsi="Times New Roman"/>
                  <w:sz w:val="24"/>
                </w:rPr>
                <w:t>Bet kokių statybų</w:t>
              </w:r>
              <w:r w:rsidRPr="000237A1">
                <w:rPr>
                  <w:rFonts w:ascii="Times New Roman" w:hAnsi="Times New Roman"/>
                  <w:sz w:val="24"/>
                </w:rPr>
                <w:t xml:space="preserve"> metu pagal projektą padarytos iškasos bus užpilamos kaip įmanoma greičiau, bet ne ilgiau kaip per mėnesį;</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 xml:space="preserve">6. Pavieniai medžiai </w:t>
              </w:r>
              <w:r w:rsidR="005573F7" w:rsidRPr="000237A1">
                <w:rPr>
                  <w:rFonts w:ascii="Times New Roman" w:hAnsi="Times New Roman"/>
                  <w:sz w:val="24"/>
                </w:rPr>
                <w:t xml:space="preserve"> bet kokios </w:t>
              </w:r>
              <w:r w:rsidRPr="000237A1">
                <w:rPr>
                  <w:rFonts w:ascii="Times New Roman" w:hAnsi="Times New Roman"/>
                  <w:sz w:val="24"/>
                </w:rPr>
                <w:t>statybos zonoje iki darbų pradžios bus aptveriami mediniais skydais arba lentomis. Aptvaras bus 1,8-2 m aukščio, trikampio formos, jo kraštinės bus ne arčiau kaip 0,5 m nuo medžio kamieno, o kampuose įkalti kuolai ne sekliau nei 0,5 m. Medžių ir krūmų grupės bei jų eilės atitveriamos ištisiniu apvadu ne arčiau kaip 1,5 m nuo medžių kamienų;</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7. Jei atliekant žemės darbus bus pažeidžiama medžio šaknų sistema, jo vainikas gali būti išretintas pagal vietos komunalinės tarnybos nurodymus;</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8. Kasant gruntą bus laikomasi statybos normose ir taisyklėse nustatytų šių reikalavimų:</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8.1. atstumas nuo medžio kamieno iki iškasos krašto – 2 m, o krūmų – 1 m;</w:t>
              </w:r>
            </w:p>
            <w:p w:rsidR="00AC36CE"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t>8.2. tranšėjų stačios sienutės ties medžiais ir krūmais biriame ir šlapiame grunte tvirtinamos statramsčiai.</w:t>
              </w:r>
            </w:p>
            <w:p w:rsidR="0006258E" w:rsidRPr="000237A1" w:rsidRDefault="005573F7" w:rsidP="00AC36CE">
              <w:pPr>
                <w:tabs>
                  <w:tab w:val="left" w:pos="1596"/>
                </w:tabs>
                <w:ind w:firstLine="567"/>
                <w:jc w:val="both"/>
                <w:rPr>
                  <w:rFonts w:ascii="Times New Roman" w:hAnsi="Times New Roman"/>
                  <w:sz w:val="24"/>
                </w:rPr>
              </w:pPr>
              <w:r w:rsidRPr="000237A1">
                <w:rPr>
                  <w:rFonts w:ascii="Times New Roman" w:hAnsi="Times New Roman"/>
                  <w:sz w:val="24"/>
                </w:rPr>
                <w:t>Keliai (apvažiavimai) būtų</w:t>
              </w:r>
              <w:r w:rsidR="00AC36CE" w:rsidRPr="000237A1">
                <w:rPr>
                  <w:rFonts w:ascii="Times New Roman" w:hAnsi="Times New Roman"/>
                  <w:sz w:val="24"/>
                </w:rPr>
                <w:t xml:space="preserve"> tiesiami projektuose numatytomis trasomis, o medžius ir krūmus, esančius arčiau kaip 5 m nuo važiuojamosios dalies krašto – atitvarais.</w:t>
              </w:r>
            </w:p>
            <w:p w:rsidR="00850401" w:rsidRPr="000237A1" w:rsidRDefault="00CA212F" w:rsidP="00AC36CE">
              <w:pPr>
                <w:tabs>
                  <w:tab w:val="left" w:pos="1596"/>
                </w:tabs>
                <w:ind w:firstLine="567"/>
                <w:jc w:val="both"/>
                <w:rPr>
                  <w:rFonts w:ascii="Times New Roman" w:hAnsi="Times New Roman"/>
                  <w:sz w:val="24"/>
                </w:rPr>
              </w:pPr>
            </w:p>
          </w:sdtContent>
        </w:sdt>
        <w:sdt>
          <w:sdtPr>
            <w:rPr>
              <w:rFonts w:ascii="Times New Roman" w:hAnsi="Times New Roman"/>
              <w:sz w:val="24"/>
            </w:rPr>
            <w:alias w:val="1 pr. 28.3 p."/>
            <w:tag w:val="part_55c09981f2bc48428340025748993b66"/>
            <w:id w:val="-546214092"/>
          </w:sdtPr>
          <w:sdtContent>
            <w:p w:rsidR="00AC36CE"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55c09981f2bc48428340025748993b66"/>
                  <w:id w:val="2066909912"/>
                </w:sdtPr>
                <w:sdtContent>
                  <w:r w:rsidR="00850401" w:rsidRPr="000237A1">
                    <w:rPr>
                      <w:rFonts w:ascii="Times New Roman" w:hAnsi="Times New Roman"/>
                      <w:b/>
                      <w:sz w:val="24"/>
                    </w:rPr>
                    <w:t>28.3</w:t>
                  </w:r>
                </w:sdtContent>
              </w:sdt>
              <w:r w:rsidR="00850401" w:rsidRPr="000237A1">
                <w:rPr>
                  <w:rFonts w:ascii="Times New Roman" w:hAnsi="Times New Roman"/>
                  <w:b/>
                  <w:sz w:val="24"/>
                </w:rPr>
                <w:t xml:space="preserve">. poveikis žemei ir dirvožemiui, pavyzdžiui, dėl numatomų didelės apimties žemės darbų (pvz., kalvų nukasimas, vandens telkinių gilinimas ar upių vagų tiesinimas); gausaus gamtos išteklių naudojimo; pagrindinės tikslinės žemės paskirties pakeitimo; </w:t>
              </w:r>
            </w:p>
            <w:p w:rsidR="00AC36CE" w:rsidRPr="000237A1" w:rsidRDefault="00AC36CE" w:rsidP="00AC36CE">
              <w:pPr>
                <w:tabs>
                  <w:tab w:val="left" w:pos="1596"/>
                </w:tabs>
                <w:ind w:firstLine="567"/>
                <w:jc w:val="both"/>
                <w:rPr>
                  <w:rFonts w:ascii="Times New Roman" w:hAnsi="Times New Roman"/>
                  <w:color w:val="auto"/>
                  <w:sz w:val="24"/>
                </w:rPr>
              </w:pPr>
              <w:r w:rsidRPr="000237A1">
                <w:rPr>
                  <w:rFonts w:ascii="Times New Roman" w:hAnsi="Times New Roman"/>
                  <w:sz w:val="24"/>
                </w:rPr>
                <w:t xml:space="preserve">UAB „ICECO ledai“ </w:t>
              </w:r>
              <w:r w:rsidR="0006258E" w:rsidRPr="000237A1">
                <w:rPr>
                  <w:rFonts w:ascii="Times New Roman" w:hAnsi="Times New Roman"/>
                  <w:sz w:val="24"/>
                </w:rPr>
                <w:t>bet kokios statybos metu būtų</w:t>
              </w:r>
              <w:r w:rsidRPr="000237A1">
                <w:rPr>
                  <w:rFonts w:ascii="Times New Roman" w:hAnsi="Times New Roman"/>
                  <w:sz w:val="24"/>
                </w:rPr>
                <w:t xml:space="preserve"> nuimama</w:t>
              </w:r>
              <w:r w:rsidR="0006258E" w:rsidRPr="000237A1">
                <w:rPr>
                  <w:rFonts w:ascii="Times New Roman" w:hAnsi="Times New Roman"/>
                  <w:sz w:val="24"/>
                </w:rPr>
                <w:t>s augalinis sluoksnis, kuris būtų</w:t>
              </w:r>
              <w:r w:rsidRPr="000237A1">
                <w:rPr>
                  <w:rFonts w:ascii="Times New Roman" w:hAnsi="Times New Roman"/>
                  <w:sz w:val="24"/>
                </w:rPr>
                <w:t xml:space="preserve"> laikinai sandėliuojamas teritorijos pakraštyje. Užbaigus statybos darbus ir suformavus reljefą nuimtas augalinis sluoksnis </w:t>
              </w:r>
              <w:r w:rsidR="0006258E" w:rsidRPr="000237A1">
                <w:rPr>
                  <w:rFonts w:ascii="Times New Roman" w:hAnsi="Times New Roman"/>
                  <w:sz w:val="24"/>
                </w:rPr>
                <w:t xml:space="preserve">būtų </w:t>
              </w:r>
              <w:r w:rsidRPr="000237A1">
                <w:rPr>
                  <w:rFonts w:ascii="Times New Roman" w:hAnsi="Times New Roman"/>
                  <w:sz w:val="24"/>
                </w:rPr>
                <w:t xml:space="preserve">paskleidžiamas likusioje laisvoje teritorijoje. Sluoksnio storis – 20 cm. </w:t>
              </w:r>
            </w:p>
            <w:p w:rsidR="006833E0" w:rsidRPr="000237A1" w:rsidRDefault="00AC36CE" w:rsidP="00AC36CE">
              <w:pPr>
                <w:tabs>
                  <w:tab w:val="left" w:pos="1596"/>
                </w:tabs>
                <w:ind w:firstLine="567"/>
                <w:jc w:val="both"/>
                <w:rPr>
                  <w:rFonts w:ascii="Times New Roman" w:hAnsi="Times New Roman"/>
                  <w:sz w:val="24"/>
                </w:rPr>
              </w:pPr>
              <w:r w:rsidRPr="000237A1">
                <w:rPr>
                  <w:rFonts w:ascii="Times New Roman" w:hAnsi="Times New Roman"/>
                  <w:sz w:val="24"/>
                </w:rPr>
                <w:lastRenderedPageBreak/>
                <w:t>Esamo ir projektuojamo objekto veiklos metu žemės gelmės teršiamos nebus, todėl žemės gelmių apsaugos priemonės neplanuojamos. Teritorijoje vertingų bei saugomų geologinių objektų nėra.</w:t>
              </w:r>
            </w:p>
            <w:p w:rsidR="006E7DAF" w:rsidRDefault="006E7DAF" w:rsidP="00AC36CE">
              <w:pPr>
                <w:tabs>
                  <w:tab w:val="left" w:pos="1596"/>
                </w:tabs>
                <w:ind w:firstLine="567"/>
                <w:jc w:val="both"/>
                <w:rPr>
                  <w:rFonts w:ascii="Times New Roman" w:hAnsi="Times New Roman"/>
                  <w:sz w:val="24"/>
                </w:rPr>
              </w:pPr>
            </w:p>
            <w:p w:rsidR="00850401" w:rsidRPr="000237A1" w:rsidRDefault="00CA212F" w:rsidP="00AC36CE">
              <w:pPr>
                <w:tabs>
                  <w:tab w:val="left" w:pos="1596"/>
                </w:tabs>
                <w:ind w:firstLine="567"/>
                <w:jc w:val="both"/>
                <w:rPr>
                  <w:rFonts w:ascii="Times New Roman" w:hAnsi="Times New Roman"/>
                  <w:sz w:val="24"/>
                </w:rPr>
              </w:pPr>
            </w:p>
          </w:sdtContent>
        </w:sdt>
        <w:sdt>
          <w:sdtPr>
            <w:rPr>
              <w:rFonts w:ascii="Times New Roman" w:hAnsi="Times New Roman"/>
              <w:sz w:val="24"/>
            </w:rPr>
            <w:alias w:val="1 pr. 28.4 p."/>
            <w:tag w:val="part_7350049a70b44acb842cc018fde28228"/>
            <w:id w:val="-310175849"/>
          </w:sdtPr>
          <w:sdtContent>
            <w:p w:rsidR="00DF2EE8"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7350049a70b44acb842cc018fde28228"/>
                  <w:id w:val="1692344020"/>
                </w:sdtPr>
                <w:sdtContent>
                  <w:r w:rsidR="00850401" w:rsidRPr="000237A1">
                    <w:rPr>
                      <w:rFonts w:ascii="Times New Roman" w:hAnsi="Times New Roman"/>
                      <w:b/>
                      <w:sz w:val="24"/>
                    </w:rPr>
                    <w:t>28.4</w:t>
                  </w:r>
                </w:sdtContent>
              </w:sdt>
              <w:r w:rsidR="00850401" w:rsidRPr="000237A1">
                <w:rPr>
                  <w:rFonts w:ascii="Times New Roman" w:hAnsi="Times New Roman"/>
                  <w:b/>
                  <w:sz w:val="24"/>
                </w:rPr>
                <w:t>. poveikis vandeniui, pakrančių zonoms, jūrų aplinkai (pvz., paviršinio ir požeminio vandens kokybei, hidrologiniam režimui, žvejybai, navigacijai, rekreacijai);</w:t>
              </w:r>
            </w:p>
            <w:p w:rsidR="00DF2EE8" w:rsidRPr="000237A1" w:rsidRDefault="00DF2EE8" w:rsidP="00DF2EE8">
              <w:pPr>
                <w:tabs>
                  <w:tab w:val="left" w:pos="1596"/>
                </w:tabs>
                <w:ind w:firstLine="567"/>
                <w:jc w:val="both"/>
                <w:rPr>
                  <w:rFonts w:ascii="Times New Roman" w:hAnsi="Times New Roman"/>
                  <w:color w:val="auto"/>
                  <w:sz w:val="24"/>
                </w:rPr>
              </w:pPr>
              <w:r w:rsidRPr="000237A1">
                <w:rPr>
                  <w:rFonts w:ascii="Times New Roman" w:hAnsi="Times New Roman"/>
                  <w:sz w:val="24"/>
                </w:rPr>
                <w:t xml:space="preserve">UAB „ICECO ledai“ gamybos metu neigiamo poveikio vandeniui, pakrančių zonoms, jūrų aplinkai nedarys. </w:t>
              </w:r>
            </w:p>
            <w:p w:rsidR="006833E0" w:rsidRPr="000237A1" w:rsidRDefault="00DF2EE8" w:rsidP="00DF2EE8">
              <w:pPr>
                <w:tabs>
                  <w:tab w:val="left" w:pos="1596"/>
                </w:tabs>
                <w:ind w:firstLine="567"/>
                <w:jc w:val="both"/>
                <w:rPr>
                  <w:rFonts w:ascii="Times New Roman" w:hAnsi="Times New Roman"/>
                  <w:sz w:val="24"/>
                </w:rPr>
              </w:pPr>
              <w:r w:rsidRPr="000237A1">
                <w:rPr>
                  <w:rFonts w:ascii="Times New Roman" w:hAnsi="Times New Roman"/>
                  <w:sz w:val="24"/>
                </w:rPr>
                <w:t xml:space="preserve">Buitinės nuotekos bus išleidžiamos į </w:t>
              </w:r>
              <w:r w:rsidR="006833E0" w:rsidRPr="000237A1">
                <w:rPr>
                  <w:rFonts w:ascii="Times New Roman" w:hAnsi="Times New Roman"/>
                  <w:sz w:val="24"/>
                </w:rPr>
                <w:t xml:space="preserve">UAB „ICECO“ eksploatuojamus </w:t>
              </w:r>
              <w:r w:rsidRPr="000237A1">
                <w:rPr>
                  <w:rFonts w:ascii="Times New Roman" w:hAnsi="Times New Roman"/>
                  <w:sz w:val="24"/>
                </w:rPr>
                <w:t>miesto fekalinės kanalizacijos tinklus.</w:t>
              </w:r>
            </w:p>
            <w:p w:rsidR="003659E8" w:rsidRPr="000237A1" w:rsidRDefault="00DF2EE8" w:rsidP="00DF2EE8">
              <w:pPr>
                <w:tabs>
                  <w:tab w:val="left" w:pos="1596"/>
                </w:tabs>
                <w:ind w:firstLine="567"/>
                <w:jc w:val="both"/>
                <w:rPr>
                  <w:rFonts w:ascii="Times New Roman" w:hAnsi="Times New Roman"/>
                  <w:sz w:val="24"/>
                </w:rPr>
              </w:pPr>
              <w:r w:rsidRPr="000237A1">
                <w:rPr>
                  <w:rFonts w:ascii="Times New Roman" w:hAnsi="Times New Roman"/>
                  <w:sz w:val="24"/>
                </w:rPr>
                <w:t xml:space="preserve"> Paviršinės nuotekos nuo stogų bus suren</w:t>
              </w:r>
              <w:r w:rsidR="006833E0" w:rsidRPr="000237A1">
                <w:rPr>
                  <w:rFonts w:ascii="Times New Roman" w:hAnsi="Times New Roman"/>
                  <w:sz w:val="24"/>
                </w:rPr>
                <w:t>kamos ir išleidžiamos į aplinką</w:t>
              </w:r>
              <w:r w:rsidRPr="000237A1">
                <w:rPr>
                  <w:rFonts w:ascii="Times New Roman" w:hAnsi="Times New Roman"/>
                  <w:sz w:val="24"/>
                </w:rPr>
                <w:t>. Paviršinės nuotekos nuo betonuotos aikštelės bus išvalomos n</w:t>
              </w:r>
              <w:r w:rsidR="006833E0" w:rsidRPr="000237A1">
                <w:rPr>
                  <w:rFonts w:ascii="Times New Roman" w:hAnsi="Times New Roman"/>
                  <w:sz w:val="24"/>
                </w:rPr>
                <w:t>aftos gaudykle ir išleidžiamos po valymo į aplinką.</w:t>
              </w:r>
            </w:p>
            <w:p w:rsidR="00850401" w:rsidRPr="000237A1" w:rsidRDefault="00CA212F" w:rsidP="00DF2EE8">
              <w:pPr>
                <w:tabs>
                  <w:tab w:val="left" w:pos="1596"/>
                </w:tabs>
                <w:ind w:firstLine="567"/>
                <w:jc w:val="both"/>
                <w:rPr>
                  <w:rFonts w:ascii="Times New Roman" w:hAnsi="Times New Roman"/>
                  <w:sz w:val="24"/>
                </w:rPr>
              </w:pPr>
            </w:p>
          </w:sdtContent>
        </w:sdt>
        <w:sdt>
          <w:sdtPr>
            <w:rPr>
              <w:rFonts w:ascii="Times New Roman" w:hAnsi="Times New Roman"/>
              <w:sz w:val="24"/>
            </w:rPr>
            <w:alias w:val="1 pr. 28.5 p."/>
            <w:tag w:val="part_eb358699f72641458d5f3b5c77af52d5"/>
            <w:id w:val="-969437669"/>
          </w:sdtPr>
          <w:sdtContent>
            <w:p w:rsidR="005970BB"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eb358699f72641458d5f3b5c77af52d5"/>
                  <w:id w:val="1090741836"/>
                </w:sdtPr>
                <w:sdtContent>
                  <w:r w:rsidR="00850401" w:rsidRPr="000237A1">
                    <w:rPr>
                      <w:rFonts w:ascii="Times New Roman" w:hAnsi="Times New Roman"/>
                      <w:b/>
                      <w:sz w:val="24"/>
                    </w:rPr>
                    <w:t>28.5</w:t>
                  </w:r>
                </w:sdtContent>
              </w:sdt>
              <w:r w:rsidR="00850401" w:rsidRPr="000237A1">
                <w:rPr>
                  <w:rFonts w:ascii="Times New Roman" w:hAnsi="Times New Roman"/>
                  <w:b/>
                  <w:sz w:val="24"/>
                </w:rPr>
                <w:t xml:space="preserve">. poveikis orui ir vietovės meteorologinėms sąlygoms (pvz., aplinkos oro kokybei, mikroklimatui); </w:t>
              </w:r>
            </w:p>
            <w:p w:rsidR="003659E8" w:rsidRPr="000237A1" w:rsidRDefault="005970BB" w:rsidP="005970BB">
              <w:pPr>
                <w:tabs>
                  <w:tab w:val="left" w:pos="1596"/>
                </w:tabs>
                <w:ind w:firstLine="567"/>
                <w:jc w:val="both"/>
                <w:rPr>
                  <w:rFonts w:ascii="Times New Roman" w:hAnsi="Times New Roman"/>
                  <w:sz w:val="24"/>
                </w:rPr>
              </w:pPr>
              <w:r w:rsidRPr="000237A1">
                <w:rPr>
                  <w:rFonts w:ascii="Times New Roman" w:hAnsi="Times New Roman"/>
                  <w:sz w:val="24"/>
                </w:rPr>
                <w:t xml:space="preserve">UAB „ICECO ledai“ neigiamo poveikio orui ir vietovės meteorologinėms sąlygoms nesukels. </w:t>
              </w:r>
            </w:p>
            <w:p w:rsidR="00850401" w:rsidRPr="000237A1" w:rsidRDefault="00CA212F" w:rsidP="005970BB">
              <w:pPr>
                <w:tabs>
                  <w:tab w:val="left" w:pos="1596"/>
                </w:tabs>
                <w:ind w:firstLine="567"/>
                <w:jc w:val="both"/>
                <w:rPr>
                  <w:rFonts w:ascii="Times New Roman" w:hAnsi="Times New Roman"/>
                  <w:color w:val="auto"/>
                  <w:sz w:val="24"/>
                </w:rPr>
              </w:pPr>
            </w:p>
          </w:sdtContent>
        </w:sdt>
        <w:sdt>
          <w:sdtPr>
            <w:rPr>
              <w:rFonts w:ascii="Times New Roman" w:hAnsi="Times New Roman"/>
              <w:sz w:val="24"/>
            </w:rPr>
            <w:alias w:val="1 pr. 28.6 p."/>
            <w:tag w:val="part_c80db2dce65446e69dc3fdf1c96d1780"/>
            <w:id w:val="-2093384561"/>
          </w:sdtPr>
          <w:sdtContent>
            <w:p w:rsidR="005B79AB"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c80db2dce65446e69dc3fdf1c96d1780"/>
                  <w:id w:val="259032412"/>
                </w:sdtPr>
                <w:sdtContent>
                  <w:r w:rsidR="00850401" w:rsidRPr="000237A1">
                    <w:rPr>
                      <w:rFonts w:ascii="Times New Roman" w:hAnsi="Times New Roman"/>
                      <w:b/>
                      <w:sz w:val="24"/>
                    </w:rPr>
                    <w:t>28.6</w:t>
                  </w:r>
                </w:sdtContent>
              </w:sdt>
              <w:r w:rsidR="00850401" w:rsidRPr="000237A1">
                <w:rPr>
                  <w:rFonts w:ascii="Times New Roman" w:hAnsi="Times New Roman"/>
                  <w:b/>
                  <w:sz w:val="24"/>
                </w:rPr>
                <w:t xml:space="preserve">. poveikis kraštovaizdžiui, pasižyminčiam estetinėmis, nekilnojamosiomis kultūros ar kitomis vertybėmis, rekreaciniais ištekliais, ypač vizualinis, įskaitant poveikį dėl reljefo formų keitimo (pažeminimas, paaukštinimas, lyginimas); </w:t>
              </w:r>
            </w:p>
            <w:p w:rsidR="003659E8" w:rsidRPr="000237A1" w:rsidRDefault="005B79AB" w:rsidP="005B79AB">
              <w:pPr>
                <w:tabs>
                  <w:tab w:val="left" w:pos="1596"/>
                </w:tabs>
                <w:ind w:firstLine="567"/>
                <w:jc w:val="both"/>
                <w:rPr>
                  <w:rFonts w:ascii="Times New Roman" w:hAnsi="Times New Roman"/>
                  <w:sz w:val="24"/>
                </w:rPr>
              </w:pPr>
              <w:r w:rsidRPr="000237A1">
                <w:rPr>
                  <w:rFonts w:ascii="Times New Roman" w:hAnsi="Times New Roman"/>
                  <w:sz w:val="24"/>
                </w:rPr>
                <w:t>Sklypas, kuriame yra objektas, neturi istorinės – kultūrinės vertės, jame nėra archeologinių vertybių. Jis nėra valstybinių rezervatų, nacionalinių ar gamtos draustinių apsauginėje zonoje ar juostoje.</w:t>
              </w:r>
            </w:p>
            <w:p w:rsidR="003659E8" w:rsidRPr="000237A1" w:rsidRDefault="005B79AB" w:rsidP="005B79AB">
              <w:pPr>
                <w:tabs>
                  <w:tab w:val="left" w:pos="1596"/>
                </w:tabs>
                <w:ind w:firstLine="567"/>
                <w:jc w:val="both"/>
                <w:rPr>
                  <w:rFonts w:ascii="Times New Roman" w:hAnsi="Times New Roman"/>
                  <w:sz w:val="24"/>
                </w:rPr>
              </w:pPr>
              <w:r w:rsidRPr="000237A1">
                <w:rPr>
                  <w:rFonts w:ascii="Times New Roman" w:hAnsi="Times New Roman"/>
                  <w:sz w:val="24"/>
                </w:rPr>
                <w:t xml:space="preserve"> UAB „ICECO ledai“ veikla bus vykdoma gamybinės paskirties pastate, esančiame pramoni</w:t>
              </w:r>
              <w:r w:rsidR="003659E8" w:rsidRPr="000237A1">
                <w:rPr>
                  <w:rFonts w:ascii="Times New Roman" w:hAnsi="Times New Roman"/>
                  <w:sz w:val="24"/>
                </w:rPr>
                <w:t>nėje zonoje. N</w:t>
              </w:r>
              <w:r w:rsidRPr="000237A1">
                <w:rPr>
                  <w:rFonts w:ascii="Times New Roman" w:hAnsi="Times New Roman"/>
                  <w:sz w:val="24"/>
                </w:rPr>
                <w:t xml:space="preserve">eigiamo poveikio kraštovaizdžiui nebus. </w:t>
              </w:r>
            </w:p>
            <w:p w:rsidR="00850401" w:rsidRPr="000237A1" w:rsidRDefault="00CA212F" w:rsidP="005B79AB">
              <w:pPr>
                <w:tabs>
                  <w:tab w:val="left" w:pos="1596"/>
                </w:tabs>
                <w:ind w:firstLine="567"/>
                <w:jc w:val="both"/>
                <w:rPr>
                  <w:rFonts w:ascii="Times New Roman" w:hAnsi="Times New Roman"/>
                  <w:color w:val="auto"/>
                  <w:sz w:val="24"/>
                </w:rPr>
              </w:pPr>
            </w:p>
          </w:sdtContent>
        </w:sdt>
        <w:sdt>
          <w:sdtPr>
            <w:rPr>
              <w:rFonts w:ascii="Times New Roman" w:hAnsi="Times New Roman"/>
              <w:sz w:val="24"/>
            </w:rPr>
            <w:alias w:val="1 pr. 28.7 p."/>
            <w:tag w:val="part_7ffa39039ab4409cacbcab6b94be47a7"/>
            <w:id w:val="1879121252"/>
          </w:sdtPr>
          <w:sdtContent>
            <w:p w:rsidR="00721D52"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7ffa39039ab4409cacbcab6b94be47a7"/>
                  <w:id w:val="-453868303"/>
                </w:sdtPr>
                <w:sdtContent>
                  <w:r w:rsidR="00850401" w:rsidRPr="000237A1">
                    <w:rPr>
                      <w:rFonts w:ascii="Times New Roman" w:hAnsi="Times New Roman"/>
                      <w:b/>
                      <w:sz w:val="24"/>
                    </w:rPr>
                    <w:t>28.7</w:t>
                  </w:r>
                </w:sdtContent>
              </w:sdt>
              <w:r w:rsidR="00850401" w:rsidRPr="000237A1">
                <w:rPr>
                  <w:rFonts w:ascii="Times New Roman" w:hAnsi="Times New Roman"/>
                  <w:b/>
                  <w:sz w:val="24"/>
                </w:rPr>
                <w:t>. poveikis materialinėms vertybėms (pvz., nekilnojamojo turto (žemės, statinių) paėmimas, poveikis statiniams dėl veiklos sukeliamo triukšmo, vibracijos, numatomi apribojimai nekilnojamajam turtui);</w:t>
              </w:r>
            </w:p>
            <w:p w:rsidR="00721D52" w:rsidRPr="000237A1" w:rsidRDefault="00721D52" w:rsidP="00721D52">
              <w:pPr>
                <w:tabs>
                  <w:tab w:val="left" w:pos="1596"/>
                </w:tabs>
                <w:ind w:firstLine="567"/>
                <w:jc w:val="both"/>
                <w:rPr>
                  <w:rFonts w:ascii="Times New Roman" w:hAnsi="Times New Roman"/>
                  <w:color w:val="auto"/>
                  <w:sz w:val="24"/>
                </w:rPr>
              </w:pPr>
              <w:r w:rsidRPr="000237A1">
                <w:rPr>
                  <w:rFonts w:ascii="Times New Roman" w:hAnsi="Times New Roman"/>
                  <w:sz w:val="24"/>
                </w:rPr>
                <w:t xml:space="preserve">UAB „ICECO ledai“ gamybos metu neigiamo poveikio materialinėms vertybėms nesukels. </w:t>
              </w:r>
            </w:p>
            <w:p w:rsidR="00D4562E" w:rsidRPr="000237A1" w:rsidRDefault="00721D52" w:rsidP="00721D52">
              <w:pPr>
                <w:tabs>
                  <w:tab w:val="left" w:pos="1596"/>
                </w:tabs>
                <w:ind w:firstLine="567"/>
                <w:jc w:val="both"/>
                <w:rPr>
                  <w:rFonts w:ascii="Times New Roman" w:hAnsi="Times New Roman"/>
                  <w:sz w:val="24"/>
                </w:rPr>
              </w:pPr>
              <w:r w:rsidRPr="000237A1">
                <w:rPr>
                  <w:rFonts w:ascii="Times New Roman" w:hAnsi="Times New Roman"/>
                  <w:sz w:val="24"/>
                </w:rPr>
                <w:t>Bendrovės ūkines veiklos triukšmo dydžiai artimiausioje gyvenamosios ir visuomeninės paskirties teritorijoje ir jos aplinkoje neviršins LR sveikatos apsaugos ministro 2011 m. birželio 13 d. įsakymu Nr. V-604 patvirtintose Lietuvos higienos normose HN 33:2011 „Triukšmo ribiniai dydžiai gyvenamuosiuose ir visuomeninės paskirties pastatuose bei jų aplinkoje“.</w:t>
              </w:r>
            </w:p>
            <w:p w:rsidR="00850401" w:rsidRPr="000237A1" w:rsidRDefault="00CA212F" w:rsidP="00721D52">
              <w:pPr>
                <w:tabs>
                  <w:tab w:val="left" w:pos="1596"/>
                </w:tabs>
                <w:ind w:firstLine="567"/>
                <w:jc w:val="both"/>
                <w:rPr>
                  <w:rFonts w:ascii="Times New Roman" w:hAnsi="Times New Roman"/>
                  <w:sz w:val="24"/>
                </w:rPr>
              </w:pPr>
            </w:p>
          </w:sdtContent>
        </w:sdt>
        <w:sdt>
          <w:sdtPr>
            <w:rPr>
              <w:rFonts w:ascii="Times New Roman" w:hAnsi="Times New Roman"/>
              <w:sz w:val="24"/>
            </w:rPr>
            <w:alias w:val="1 pr. 28.8 p."/>
            <w:tag w:val="part_8faedb74d31e49ae98f3d66e2d574154"/>
            <w:id w:val="-1677565557"/>
          </w:sdtPr>
          <w:sdtContent>
            <w:p w:rsidR="007F4705"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8faedb74d31e49ae98f3d66e2d574154"/>
                  <w:id w:val="-550303508"/>
                </w:sdtPr>
                <w:sdtContent>
                  <w:r w:rsidR="00850401" w:rsidRPr="000237A1">
                    <w:rPr>
                      <w:rFonts w:ascii="Times New Roman" w:hAnsi="Times New Roman"/>
                      <w:b/>
                      <w:sz w:val="24"/>
                    </w:rPr>
                    <w:t>28.8</w:t>
                  </w:r>
                </w:sdtContent>
              </w:sdt>
              <w:r w:rsidR="00850401" w:rsidRPr="000237A1">
                <w:rPr>
                  <w:rFonts w:ascii="Times New Roman" w:hAnsi="Times New Roman"/>
                  <w:b/>
                  <w:sz w:val="24"/>
                </w:rPr>
                <w:t>. poveikis kultūros paveldui, (pvz., dėl veiklos sukeliamo triukšmo, vibracijos, šviesos, šilumos, spinduliuotės).</w:t>
              </w:r>
            </w:p>
            <w:p w:rsidR="007F4705" w:rsidRPr="000237A1" w:rsidRDefault="007F4705" w:rsidP="00E44C24">
              <w:pPr>
                <w:shd w:val="clear" w:color="auto" w:fill="FFFFFF"/>
                <w:spacing w:line="210" w:lineRule="atLeast"/>
                <w:ind w:firstLine="567"/>
                <w:jc w:val="both"/>
                <w:rPr>
                  <w:rFonts w:ascii="Times New Roman" w:hAnsi="Times New Roman"/>
                  <w:sz w:val="24"/>
                </w:rPr>
              </w:pPr>
              <w:r w:rsidRPr="000237A1">
                <w:rPr>
                  <w:rFonts w:ascii="Times New Roman" w:hAnsi="Times New Roman"/>
                  <w:sz w:val="24"/>
                </w:rPr>
                <w:t>UAB „ICECO ledai“ planuojamos ūkinės veiklos gretimybėse nekilnojamųjų kul</w:t>
              </w:r>
              <w:r w:rsidR="00E44C24" w:rsidRPr="000237A1">
                <w:rPr>
                  <w:rFonts w:ascii="Times New Roman" w:hAnsi="Times New Roman"/>
                  <w:sz w:val="24"/>
                </w:rPr>
                <w:t>tūros vertybių nėra. Artimiausi nekilnojamųjų kultūros vertybių</w:t>
              </w:r>
              <w:r w:rsidRPr="000237A1">
                <w:rPr>
                  <w:rFonts w:ascii="Times New Roman" w:hAnsi="Times New Roman"/>
                  <w:sz w:val="24"/>
                </w:rPr>
                <w:t xml:space="preserve"> objekta</w:t>
              </w:r>
              <w:r w:rsidR="00E44C24" w:rsidRPr="000237A1">
                <w:rPr>
                  <w:rFonts w:ascii="Times New Roman" w:hAnsi="Times New Roman"/>
                  <w:sz w:val="24"/>
                </w:rPr>
                <w:t>i</w:t>
              </w:r>
              <w:r w:rsidRPr="000237A1">
                <w:rPr>
                  <w:rFonts w:ascii="Times New Roman" w:hAnsi="Times New Roman"/>
                  <w:sz w:val="24"/>
                </w:rPr>
                <w:t xml:space="preserve"> – Cukraus fabriko pastatų kompleksas</w:t>
              </w:r>
              <w:r w:rsidR="00E44C24" w:rsidRPr="000237A1">
                <w:rPr>
                  <w:rFonts w:ascii="Times New Roman" w:hAnsi="Times New Roman"/>
                  <w:sz w:val="24"/>
                </w:rPr>
                <w:t>, P. Armino g. 65</w:t>
              </w:r>
              <w:r w:rsidRPr="000237A1">
                <w:rPr>
                  <w:rFonts w:ascii="Times New Roman" w:hAnsi="Times New Roman"/>
                  <w:sz w:val="24"/>
                </w:rPr>
                <w:t>, Marijampolė, Marijampolės sav.,</w:t>
              </w:r>
              <w:r w:rsidR="00E44C24" w:rsidRPr="000237A1">
                <w:rPr>
                  <w:rFonts w:ascii="Times New Roman" w:hAnsi="Times New Roman"/>
                  <w:sz w:val="24"/>
                </w:rPr>
                <w:t xml:space="preserve"> ir Kvietiškio dvaro sodybos ir kitų statinių kompleksas, Kvietiškio g. 7, Marijampolė, Marijampolės sav., </w:t>
              </w:r>
              <w:r w:rsidRPr="000237A1">
                <w:rPr>
                  <w:rFonts w:ascii="Times New Roman" w:hAnsi="Times New Roman"/>
                  <w:sz w:val="24"/>
                </w:rPr>
                <w:t>nuo pl</w:t>
              </w:r>
              <w:r w:rsidR="00E44C24" w:rsidRPr="000237A1">
                <w:rPr>
                  <w:rFonts w:ascii="Times New Roman" w:hAnsi="Times New Roman"/>
                  <w:sz w:val="24"/>
                </w:rPr>
                <w:t>anuojamos ūkinės veiklos nutolę</w:t>
              </w:r>
              <w:r w:rsidRPr="000237A1">
                <w:rPr>
                  <w:rFonts w:ascii="Times New Roman" w:hAnsi="Times New Roman"/>
                  <w:sz w:val="24"/>
                </w:rPr>
                <w:t xml:space="preserve"> apie </w:t>
              </w:r>
              <w:r w:rsidR="00B379B3" w:rsidRPr="000237A1">
                <w:rPr>
                  <w:rFonts w:ascii="Times New Roman" w:hAnsi="Times New Roman"/>
                  <w:sz w:val="24"/>
                </w:rPr>
                <w:t xml:space="preserve">800 </w:t>
              </w:r>
              <w:r w:rsidRPr="000237A1">
                <w:rPr>
                  <w:rFonts w:ascii="Times New Roman" w:hAnsi="Times New Roman"/>
                  <w:sz w:val="24"/>
                </w:rPr>
                <w:t>m atstumu</w:t>
              </w:r>
              <w:r w:rsidR="006D0DF5" w:rsidRPr="000237A1">
                <w:rPr>
                  <w:rFonts w:ascii="Times New Roman" w:hAnsi="Times New Roman"/>
                  <w:sz w:val="24"/>
                </w:rPr>
                <w:t xml:space="preserve"> </w:t>
              </w:r>
            </w:p>
            <w:p w:rsidR="00850401" w:rsidRPr="000237A1" w:rsidRDefault="007F4705" w:rsidP="00B379B3">
              <w:pPr>
                <w:tabs>
                  <w:tab w:val="left" w:pos="1596"/>
                </w:tabs>
                <w:ind w:firstLine="567"/>
                <w:jc w:val="both"/>
                <w:rPr>
                  <w:rFonts w:ascii="Times New Roman" w:hAnsi="Times New Roman"/>
                  <w:sz w:val="24"/>
                </w:rPr>
              </w:pPr>
              <w:r w:rsidRPr="000237A1">
                <w:rPr>
                  <w:rFonts w:ascii="Times New Roman" w:hAnsi="Times New Roman"/>
                  <w:sz w:val="24"/>
                </w:rPr>
                <w:t>UAB „</w:t>
              </w:r>
              <w:r w:rsidR="00E44C24" w:rsidRPr="000237A1">
                <w:rPr>
                  <w:rFonts w:ascii="Times New Roman" w:hAnsi="Times New Roman"/>
                  <w:sz w:val="24"/>
                </w:rPr>
                <w:t>ICECO ledai</w:t>
              </w:r>
              <w:r w:rsidRPr="000237A1">
                <w:rPr>
                  <w:rFonts w:ascii="Times New Roman" w:hAnsi="Times New Roman"/>
                  <w:sz w:val="24"/>
                </w:rPr>
                <w:t>“ ūkinės veiklos metu vibracijos, šviesos, šilumos ir spinduliuotės nesukelia. UAB „</w:t>
              </w:r>
              <w:r w:rsidR="00E44C24" w:rsidRPr="000237A1">
                <w:rPr>
                  <w:rFonts w:ascii="Times New Roman" w:hAnsi="Times New Roman"/>
                  <w:sz w:val="24"/>
                </w:rPr>
                <w:t xml:space="preserve">ICECO ledai“ ūkines veiklos </w:t>
              </w:r>
              <w:r w:rsidRPr="000237A1">
                <w:rPr>
                  <w:rFonts w:ascii="Times New Roman" w:hAnsi="Times New Roman"/>
                  <w:sz w:val="24"/>
                </w:rPr>
                <w:t xml:space="preserve">triukšmo dydžiai artimiausioje gyvenamosios ir visuomeninės paskirties teritorijoje ir jos aplinkoje neviršins LR sveikatos apsaugos ministro 2011 m. birželio 13 d. įsakymu Nr. V-604 patvirtintose Lietuvos higienos normose </w:t>
              </w:r>
              <w:r w:rsidRPr="000237A1">
                <w:rPr>
                  <w:rFonts w:ascii="Times New Roman" w:hAnsi="Times New Roman"/>
                  <w:sz w:val="24"/>
                </w:rPr>
                <w:lastRenderedPageBreak/>
                <w:t>HN 33:2011 „Triukšmo ribiniai dydžiai gyvenamuosiuose ir visuomeninės paskirties pastatuose bei jų aplinkoje“.</w:t>
              </w:r>
            </w:p>
          </w:sdtContent>
        </w:sdt>
      </w:sdtContent>
    </w:sdt>
    <w:sdt>
      <w:sdtPr>
        <w:rPr>
          <w:rFonts w:ascii="Times New Roman" w:hAnsi="Times New Roman"/>
          <w:sz w:val="24"/>
        </w:rPr>
        <w:alias w:val="1 pr. 29 p."/>
        <w:tag w:val="part_2e835623d4744e36a1d7eb14c33185bd"/>
        <w:id w:val="763893555"/>
      </w:sdtPr>
      <w:sdtContent>
        <w:p w:rsidR="007F4705" w:rsidRPr="000237A1" w:rsidRDefault="00CA212F" w:rsidP="006D0DF5">
          <w:pPr>
            <w:spacing w:before="240"/>
            <w:ind w:firstLine="567"/>
            <w:jc w:val="both"/>
            <w:rPr>
              <w:rFonts w:ascii="Times New Roman" w:hAnsi="Times New Roman"/>
              <w:b/>
              <w:sz w:val="24"/>
            </w:rPr>
          </w:pPr>
          <w:sdt>
            <w:sdtPr>
              <w:rPr>
                <w:rFonts w:ascii="Times New Roman" w:hAnsi="Times New Roman"/>
                <w:b/>
                <w:sz w:val="24"/>
              </w:rPr>
              <w:alias w:val="Numeris"/>
              <w:tag w:val="nr_2e835623d4744e36a1d7eb14c33185bd"/>
              <w:id w:val="656185688"/>
            </w:sdtPr>
            <w:sdtContent>
              <w:r w:rsidR="00850401" w:rsidRPr="000237A1">
                <w:rPr>
                  <w:rFonts w:ascii="Times New Roman" w:hAnsi="Times New Roman"/>
                  <w:b/>
                  <w:sz w:val="24"/>
                </w:rPr>
                <w:t>29</w:t>
              </w:r>
            </w:sdtContent>
          </w:sdt>
          <w:r w:rsidR="00850401" w:rsidRPr="000237A1">
            <w:rPr>
              <w:rFonts w:ascii="Times New Roman" w:hAnsi="Times New Roman"/>
              <w:b/>
              <w:sz w:val="24"/>
            </w:rPr>
            <w:t>. Galimas reikšmingas poveikis 28 punkte nurodytų veiksnių sąveikai.</w:t>
          </w:r>
        </w:p>
        <w:p w:rsidR="00D4562E" w:rsidRPr="000237A1" w:rsidRDefault="007F4705" w:rsidP="007F4705">
          <w:pPr>
            <w:tabs>
              <w:tab w:val="left" w:pos="1596"/>
            </w:tabs>
            <w:ind w:firstLine="567"/>
            <w:jc w:val="both"/>
            <w:rPr>
              <w:rFonts w:ascii="Times New Roman" w:hAnsi="Times New Roman"/>
              <w:sz w:val="24"/>
            </w:rPr>
          </w:pPr>
          <w:r w:rsidRPr="000237A1">
            <w:rPr>
              <w:rFonts w:ascii="Times New Roman" w:hAnsi="Times New Roman"/>
              <w:sz w:val="24"/>
            </w:rPr>
            <w:t>UAB „ICECO ledai“ ūkinės veiklos metu reikšmingas poveikis nurodytų veiksnių sąveikai nenumatomas.</w:t>
          </w:r>
        </w:p>
        <w:p w:rsidR="00850401" w:rsidRPr="000237A1" w:rsidRDefault="00CA212F" w:rsidP="007F4705">
          <w:pPr>
            <w:tabs>
              <w:tab w:val="left" w:pos="1596"/>
            </w:tabs>
            <w:ind w:firstLine="567"/>
            <w:jc w:val="both"/>
            <w:rPr>
              <w:rFonts w:ascii="Times New Roman" w:hAnsi="Times New Roman"/>
              <w:color w:val="auto"/>
              <w:sz w:val="24"/>
            </w:rPr>
          </w:pPr>
        </w:p>
      </w:sdtContent>
    </w:sdt>
    <w:sdt>
      <w:sdtPr>
        <w:rPr>
          <w:rFonts w:ascii="Times New Roman" w:hAnsi="Times New Roman"/>
          <w:sz w:val="24"/>
        </w:rPr>
        <w:alias w:val="1 pr. 30 p."/>
        <w:tag w:val="part_4297006009d342bda98163ce86331379"/>
        <w:id w:val="1308058044"/>
      </w:sdtPr>
      <w:sdtContent>
        <w:p w:rsidR="007F4705"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4297006009d342bda98163ce86331379"/>
              <w:id w:val="1271360917"/>
            </w:sdtPr>
            <w:sdtContent>
              <w:r w:rsidR="00850401" w:rsidRPr="000237A1">
                <w:rPr>
                  <w:rFonts w:ascii="Times New Roman" w:hAnsi="Times New Roman"/>
                  <w:b/>
                  <w:sz w:val="24"/>
                </w:rPr>
                <w:t>30</w:t>
              </w:r>
            </w:sdtContent>
          </w:sdt>
          <w:r w:rsidR="00850401" w:rsidRPr="000237A1">
            <w:rPr>
              <w:rFonts w:ascii="Times New Roman" w:hAnsi="Times New Roman"/>
              <w:b/>
              <w:sz w:val="24"/>
            </w:rPr>
            <w:t>. Galimas reikšmingas poveikis 28 punkte nurodytiems veiksniams, kurį lemia planuojamos ūkinės veiklos pažeidžiamumo rizika dėl ekstremaliųjų įvykių (pvz., didelių avarijų) ir (arba) ekstremaliųjų situacijų (nelaimių).</w:t>
          </w:r>
        </w:p>
        <w:p w:rsidR="007F4705" w:rsidRPr="000237A1" w:rsidRDefault="007F4705" w:rsidP="007F4705">
          <w:pPr>
            <w:tabs>
              <w:tab w:val="left" w:pos="1596"/>
            </w:tabs>
            <w:ind w:firstLine="567"/>
            <w:jc w:val="both"/>
            <w:rPr>
              <w:rFonts w:ascii="Times New Roman" w:hAnsi="Times New Roman"/>
              <w:color w:val="auto"/>
              <w:sz w:val="24"/>
            </w:rPr>
          </w:pPr>
          <w:r w:rsidRPr="000237A1">
            <w:rPr>
              <w:rFonts w:ascii="Times New Roman" w:hAnsi="Times New Roman"/>
              <w:sz w:val="24"/>
            </w:rPr>
            <w:t>Numatoma ekstremali situacija (avarija) – gaisras, kuriam gesinti įrengta priešgaisrinė signalizacija bei reikalingas priešgaisrinis vandentiekis.</w:t>
          </w:r>
        </w:p>
        <w:p w:rsidR="00D4562E" w:rsidRPr="000237A1" w:rsidRDefault="007F4705" w:rsidP="007F4705">
          <w:pPr>
            <w:tabs>
              <w:tab w:val="left" w:pos="1596"/>
            </w:tabs>
            <w:ind w:firstLine="567"/>
            <w:jc w:val="both"/>
            <w:rPr>
              <w:rFonts w:ascii="Times New Roman" w:hAnsi="Times New Roman"/>
              <w:sz w:val="24"/>
            </w:rPr>
          </w:pPr>
          <w:r w:rsidRPr="000237A1">
            <w:rPr>
              <w:rFonts w:ascii="Times New Roman" w:hAnsi="Times New Roman"/>
              <w:sz w:val="24"/>
            </w:rPr>
            <w:t xml:space="preserve">Gaisro metu gali sudegti gamybos metu naudojamos žaliavos ir pagaminta produkcija. Gaisro pasekmės – avarinis nekontroliuojamas degimo produktų išmetimas į aplinkos orą. Gaisro gesinimo metu galimas paviršinių nuotekų užterštumas kietomis degimo produktų liekanomis. </w:t>
          </w:r>
        </w:p>
        <w:p w:rsidR="00850401" w:rsidRPr="000237A1" w:rsidRDefault="00CA212F" w:rsidP="007F4705">
          <w:pPr>
            <w:tabs>
              <w:tab w:val="left" w:pos="1596"/>
            </w:tabs>
            <w:ind w:firstLine="567"/>
            <w:jc w:val="both"/>
            <w:rPr>
              <w:rFonts w:ascii="Times New Roman" w:hAnsi="Times New Roman"/>
              <w:sz w:val="24"/>
            </w:rPr>
          </w:pPr>
        </w:p>
      </w:sdtContent>
    </w:sdt>
    <w:sdt>
      <w:sdtPr>
        <w:rPr>
          <w:rFonts w:ascii="Times New Roman" w:hAnsi="Times New Roman"/>
          <w:sz w:val="24"/>
        </w:rPr>
        <w:alias w:val="1 pr. 31 p."/>
        <w:tag w:val="part_695d086f1ac74a65b1fe8ddb3a14674f"/>
        <w:id w:val="891153861"/>
      </w:sdtPr>
      <w:sdtContent>
        <w:p w:rsidR="008F1611" w:rsidRPr="000237A1" w:rsidRDefault="00CA212F" w:rsidP="00850401">
          <w:pPr>
            <w:ind w:firstLine="567"/>
            <w:jc w:val="both"/>
            <w:rPr>
              <w:rFonts w:ascii="Times New Roman" w:hAnsi="Times New Roman"/>
              <w:b/>
              <w:sz w:val="24"/>
            </w:rPr>
          </w:pPr>
          <w:sdt>
            <w:sdtPr>
              <w:rPr>
                <w:rFonts w:ascii="Times New Roman" w:hAnsi="Times New Roman"/>
                <w:b/>
                <w:sz w:val="24"/>
              </w:rPr>
              <w:alias w:val="Numeris"/>
              <w:tag w:val="nr_695d086f1ac74a65b1fe8ddb3a14674f"/>
              <w:id w:val="-831222224"/>
            </w:sdtPr>
            <w:sdtContent>
              <w:r w:rsidR="00850401" w:rsidRPr="000237A1">
                <w:rPr>
                  <w:rFonts w:ascii="Times New Roman" w:hAnsi="Times New Roman"/>
                  <w:b/>
                  <w:sz w:val="24"/>
                </w:rPr>
                <w:t>31</w:t>
              </w:r>
            </w:sdtContent>
          </w:sdt>
          <w:r w:rsidR="00850401" w:rsidRPr="000237A1">
            <w:rPr>
              <w:rFonts w:ascii="Times New Roman" w:hAnsi="Times New Roman"/>
              <w:b/>
              <w:sz w:val="24"/>
            </w:rPr>
            <w:t>. Galimas reikšmingas tarpvalstybinis poveikis.</w:t>
          </w:r>
        </w:p>
        <w:p w:rsidR="00D4562E" w:rsidRPr="000237A1" w:rsidRDefault="008F1611" w:rsidP="008F1611">
          <w:pPr>
            <w:tabs>
              <w:tab w:val="left" w:pos="1596"/>
            </w:tabs>
            <w:ind w:firstLine="567"/>
            <w:jc w:val="both"/>
            <w:rPr>
              <w:rFonts w:ascii="Times New Roman" w:hAnsi="Times New Roman"/>
              <w:sz w:val="24"/>
            </w:rPr>
          </w:pPr>
          <w:r w:rsidRPr="000237A1">
            <w:rPr>
              <w:rFonts w:ascii="Times New Roman" w:hAnsi="Times New Roman"/>
              <w:sz w:val="24"/>
            </w:rPr>
            <w:t>UAB „ICECO ledai“ planuojama veikla reikšmingo tarpvalstybinio poveikio nesukels.</w:t>
          </w:r>
        </w:p>
        <w:p w:rsidR="00850401" w:rsidRPr="000237A1" w:rsidRDefault="00CA212F" w:rsidP="008F1611">
          <w:pPr>
            <w:tabs>
              <w:tab w:val="left" w:pos="1596"/>
            </w:tabs>
            <w:ind w:firstLine="567"/>
            <w:jc w:val="both"/>
            <w:rPr>
              <w:rFonts w:ascii="Times New Roman" w:hAnsi="Times New Roman"/>
              <w:color w:val="auto"/>
              <w:sz w:val="24"/>
            </w:rPr>
          </w:pPr>
        </w:p>
      </w:sdtContent>
    </w:sdt>
    <w:p w:rsidR="002536C5" w:rsidRPr="000237A1" w:rsidRDefault="00CA212F" w:rsidP="00F40D65">
      <w:pPr>
        <w:ind w:firstLine="567"/>
        <w:jc w:val="both"/>
        <w:rPr>
          <w:rFonts w:ascii="Times New Roman" w:hAnsi="Times New Roman"/>
          <w:b/>
          <w:sz w:val="24"/>
        </w:rPr>
      </w:pPr>
      <w:sdt>
        <w:sdtPr>
          <w:rPr>
            <w:rFonts w:ascii="Times New Roman" w:hAnsi="Times New Roman"/>
            <w:b/>
            <w:sz w:val="24"/>
          </w:rPr>
          <w:alias w:val="Numeris"/>
          <w:tag w:val="nr_74cadfeb602d42eb9adf1939c4ebfd53"/>
          <w:id w:val="324948728"/>
        </w:sdtPr>
        <w:sdtContent>
          <w:r w:rsidR="00850401" w:rsidRPr="000237A1">
            <w:rPr>
              <w:rFonts w:ascii="Times New Roman" w:hAnsi="Times New Roman"/>
              <w:b/>
              <w:sz w:val="24"/>
            </w:rPr>
            <w:t>32</w:t>
          </w:r>
        </w:sdtContent>
      </w:sdt>
      <w:r w:rsidR="00850401" w:rsidRPr="000237A1">
        <w:rPr>
          <w:rFonts w:ascii="Times New Roman" w:hAnsi="Times New Roman"/>
          <w:b/>
          <w:sz w:val="24"/>
        </w:rPr>
        <w:t>. Planuojamos ūkinės veiklos charakteristikos ir (arba) priemonės, kurių numatoma imtis siekiant išvengti bet kokio reikšmingo neigiamo poveikio arba užkirsti jam kelią.</w:t>
      </w:r>
    </w:p>
    <w:p w:rsidR="00F40D65" w:rsidRPr="000237A1" w:rsidRDefault="00893F81" w:rsidP="00F40D65">
      <w:pPr>
        <w:ind w:firstLine="567"/>
        <w:jc w:val="both"/>
        <w:rPr>
          <w:rFonts w:ascii="Times New Roman" w:hAnsi="Times New Roman"/>
          <w:sz w:val="24"/>
        </w:rPr>
      </w:pPr>
      <w:r w:rsidRPr="000237A1">
        <w:rPr>
          <w:rFonts w:ascii="Times New Roman" w:hAnsi="Times New Roman"/>
          <w:sz w:val="24"/>
        </w:rPr>
        <w:t>Specialių priemonių įmonė nenumato. Siekiant išvengti bet kokio reikšmingo neigiamo poveikio arba užkirsti jam kelią, UAB „ICECO ledai“ veikla bus vykdoma vadovaujantis LR galiojančiais teisiniais aktais.</w:t>
      </w:r>
    </w:p>
    <w:p w:rsidR="00155548" w:rsidRPr="000237A1" w:rsidRDefault="00155548" w:rsidP="007B66A3">
      <w:pPr>
        <w:spacing w:line="360" w:lineRule="auto"/>
        <w:jc w:val="both"/>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8E516C">
      <w:pPr>
        <w:autoSpaceDE w:val="0"/>
        <w:autoSpaceDN w:val="0"/>
        <w:adjustRightInd w:val="0"/>
        <w:rPr>
          <w:rFonts w:ascii="Times New Roman" w:hAnsi="Times New Roman"/>
          <w:color w:val="auto"/>
          <w:sz w:val="24"/>
          <w:lang w:eastAsia="lt-LT"/>
        </w:rPr>
      </w:pPr>
    </w:p>
    <w:p w:rsidR="008E516C" w:rsidRPr="000237A1" w:rsidRDefault="008E516C" w:rsidP="00D2474F">
      <w:pPr>
        <w:autoSpaceDE w:val="0"/>
        <w:autoSpaceDN w:val="0"/>
        <w:adjustRightInd w:val="0"/>
        <w:rPr>
          <w:rFonts w:ascii="Times New Roman" w:hAnsi="Times New Roman"/>
          <w:color w:val="auto"/>
          <w:sz w:val="24"/>
          <w:lang w:eastAsia="lt-LT"/>
        </w:rPr>
      </w:pPr>
      <w:r w:rsidRPr="000237A1">
        <w:rPr>
          <w:rFonts w:ascii="Times New Roman" w:hAnsi="Times New Roman"/>
          <w:color w:val="auto"/>
          <w:sz w:val="24"/>
          <w:lang w:eastAsia="lt-LT"/>
        </w:rPr>
        <w:t xml:space="preserve">Direktorius </w:t>
      </w:r>
      <w:r w:rsidRPr="000237A1">
        <w:rPr>
          <w:rFonts w:ascii="Times New Roman" w:hAnsi="Times New Roman"/>
          <w:color w:val="auto"/>
          <w:sz w:val="24"/>
          <w:lang w:eastAsia="lt-LT"/>
        </w:rPr>
        <w:tab/>
      </w:r>
      <w:r w:rsidRPr="000237A1">
        <w:rPr>
          <w:rFonts w:ascii="Times New Roman" w:hAnsi="Times New Roman"/>
          <w:color w:val="auto"/>
          <w:sz w:val="24"/>
          <w:lang w:eastAsia="lt-LT"/>
        </w:rPr>
        <w:tab/>
      </w:r>
      <w:r w:rsidRPr="000237A1">
        <w:rPr>
          <w:rFonts w:ascii="Times New Roman" w:hAnsi="Times New Roman"/>
          <w:color w:val="auto"/>
          <w:sz w:val="24"/>
          <w:lang w:eastAsia="lt-LT"/>
        </w:rPr>
        <w:tab/>
      </w:r>
      <w:r w:rsidRPr="000237A1">
        <w:rPr>
          <w:rFonts w:ascii="Times New Roman" w:hAnsi="Times New Roman"/>
          <w:color w:val="auto"/>
          <w:sz w:val="24"/>
          <w:lang w:eastAsia="lt-LT"/>
        </w:rPr>
        <w:tab/>
      </w:r>
      <w:r w:rsidR="00E94D4D" w:rsidRPr="000237A1">
        <w:rPr>
          <w:rFonts w:ascii="Times New Roman" w:hAnsi="Times New Roman"/>
          <w:color w:val="auto"/>
          <w:sz w:val="24"/>
          <w:lang w:eastAsia="lt-LT"/>
        </w:rPr>
        <w:tab/>
      </w:r>
      <w:r w:rsidRPr="000237A1">
        <w:rPr>
          <w:rFonts w:ascii="Times New Roman" w:hAnsi="Times New Roman"/>
          <w:color w:val="auto"/>
          <w:sz w:val="24"/>
          <w:lang w:eastAsia="lt-LT"/>
        </w:rPr>
        <w:tab/>
      </w:r>
      <w:r w:rsidRPr="000237A1">
        <w:rPr>
          <w:rFonts w:ascii="Times New Roman" w:hAnsi="Times New Roman"/>
          <w:color w:val="auto"/>
          <w:sz w:val="24"/>
          <w:lang w:eastAsia="lt-LT"/>
        </w:rPr>
        <w:tab/>
      </w:r>
      <w:r w:rsidRPr="000237A1">
        <w:rPr>
          <w:rFonts w:ascii="Times New Roman" w:hAnsi="Times New Roman"/>
          <w:color w:val="auto"/>
          <w:sz w:val="24"/>
          <w:lang w:eastAsia="lt-LT"/>
        </w:rPr>
        <w:tab/>
      </w:r>
      <w:r w:rsidR="00E94D4D" w:rsidRPr="000237A1">
        <w:rPr>
          <w:rFonts w:ascii="Times New Roman" w:hAnsi="Times New Roman"/>
          <w:color w:val="auto"/>
          <w:sz w:val="24"/>
          <w:lang w:eastAsia="lt-LT"/>
        </w:rPr>
        <w:t>Mantas Šalauskas</w:t>
      </w:r>
    </w:p>
    <w:sectPr w:rsidR="008E516C" w:rsidRPr="000237A1" w:rsidSect="007708BD">
      <w:headerReference w:type="even" r:id="rId17"/>
      <w:headerReference w:type="default" r:id="rId18"/>
      <w:headerReference w:type="first" r:id="rId19"/>
      <w:footerReference w:type="first" r:id="rId20"/>
      <w:pgSz w:w="11899" w:h="16838" w:code="9"/>
      <w:pgMar w:top="1665" w:right="851" w:bottom="426" w:left="1985"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AC3" w:rsidRDefault="00766AC3">
      <w:r>
        <w:separator/>
      </w:r>
    </w:p>
  </w:endnote>
  <w:endnote w:type="continuationSeparator" w:id="0">
    <w:p w:rsidR="00766AC3" w:rsidRDefault="00766A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34" w:rsidRDefault="00915D34" w:rsidP="00C53F5D">
    <w:pPr>
      <w:tabs>
        <w:tab w:val="num" w:pos="720"/>
      </w:tabs>
      <w:ind w:left="360"/>
      <w:rPr>
        <w:rFonts w:ascii="Arial" w:hAnsi="Arial"/>
        <w:sz w:val="12"/>
      </w:rPr>
    </w:pPr>
  </w:p>
  <w:p w:rsidR="00915D34" w:rsidRDefault="00915D34" w:rsidP="00C53F5D">
    <w:pPr>
      <w:tabs>
        <w:tab w:val="num" w:pos="720"/>
      </w:tabs>
      <w:rPr>
        <w:rFonts w:ascii="Arial" w:hAnsi="Arial"/>
        <w:sz w:val="12"/>
      </w:rPr>
    </w:pPr>
  </w:p>
  <w:p w:rsidR="00915D34" w:rsidRDefault="00915D34" w:rsidP="00C53F5D">
    <w:pPr>
      <w:tabs>
        <w:tab w:val="num" w:pos="720"/>
      </w:tabs>
      <w:rPr>
        <w:rFonts w:ascii="Arial" w:hAnsi="Arial"/>
        <w:sz w:val="12"/>
      </w:rPr>
    </w:pPr>
  </w:p>
  <w:p w:rsidR="00915D34" w:rsidRDefault="00915D34" w:rsidP="00C53F5D">
    <w:pPr>
      <w:tabs>
        <w:tab w:val="num" w:pos="720"/>
      </w:tabs>
      <w:rPr>
        <w:rFonts w:ascii="Arial" w:hAnsi="Arial"/>
        <w:sz w:val="12"/>
      </w:rPr>
    </w:pPr>
  </w:p>
  <w:p w:rsidR="00915D34" w:rsidRPr="005A6166" w:rsidRDefault="00915D34" w:rsidP="00C53F5D">
    <w:pPr>
      <w:tabs>
        <w:tab w:val="num" w:pos="720"/>
      </w:tabs>
      <w:rPr>
        <w:rFonts w:ascii="Arial" w:hAnsi="Arial"/>
        <w:sz w:val="12"/>
      </w:rPr>
    </w:pPr>
  </w:p>
  <w:tbl>
    <w:tblPr>
      <w:tblW w:w="10014" w:type="dxa"/>
      <w:tblLook w:val="0000"/>
    </w:tblPr>
    <w:tblGrid>
      <w:gridCol w:w="2943"/>
      <w:gridCol w:w="3969"/>
      <w:gridCol w:w="3102"/>
    </w:tblGrid>
    <w:tr w:rsidR="00915D34" w:rsidRPr="005A6166" w:rsidTr="00A83BD2">
      <w:trPr>
        <w:cantSplit/>
        <w:trHeight w:val="734"/>
      </w:trPr>
      <w:tc>
        <w:tcPr>
          <w:tcW w:w="2943" w:type="dxa"/>
          <w:tcBorders>
            <w:right w:val="single" w:sz="6" w:space="0" w:color="004A90"/>
          </w:tcBorders>
        </w:tcPr>
        <w:p w:rsidR="00915D34" w:rsidRPr="005A6166" w:rsidRDefault="00915D34" w:rsidP="00C53F5D">
          <w:pPr>
            <w:pStyle w:val="Verdana9"/>
            <w:jc w:val="left"/>
            <w:rPr>
              <w:rFonts w:ascii="Arial" w:hAnsi="Arial" w:cs="Arial"/>
              <w:color w:val="2F5496"/>
              <w:sz w:val="14"/>
              <w:szCs w:val="14"/>
              <w:lang w:val="lt-LT"/>
            </w:rPr>
          </w:pPr>
          <w:r w:rsidRPr="005A6166">
            <w:rPr>
              <w:rFonts w:ascii="Arial" w:hAnsi="Arial" w:cs="Arial"/>
              <w:color w:val="2F5496"/>
              <w:sz w:val="14"/>
              <w:szCs w:val="14"/>
              <w:lang w:val="lt-LT"/>
            </w:rPr>
            <w:t>UAB “ICECO ledai”</w:t>
          </w:r>
        </w:p>
        <w:p w:rsidR="00915D34" w:rsidRPr="005A6166" w:rsidRDefault="00915D34" w:rsidP="00C53F5D">
          <w:pPr>
            <w:pStyle w:val="Verdana9"/>
            <w:jc w:val="left"/>
            <w:rPr>
              <w:rFonts w:ascii="Arial" w:hAnsi="Arial" w:cs="Arial"/>
              <w:color w:val="2F5496"/>
              <w:sz w:val="14"/>
              <w:szCs w:val="14"/>
              <w:lang w:val="lt-LT"/>
            </w:rPr>
          </w:pPr>
          <w:r w:rsidRPr="005A6166">
            <w:rPr>
              <w:rFonts w:ascii="Arial" w:hAnsi="Arial" w:cs="Arial"/>
              <w:color w:val="2F5496"/>
              <w:sz w:val="14"/>
              <w:szCs w:val="14"/>
              <w:lang w:val="lt-LT"/>
            </w:rPr>
            <w:t>Ledo g. 1, Liepynų k.</w:t>
          </w:r>
          <w:r w:rsidRPr="005A6166">
            <w:rPr>
              <w:rFonts w:ascii="Arial" w:hAnsi="Arial" w:cs="Arial"/>
              <w:color w:val="2F5496"/>
              <w:sz w:val="14"/>
              <w:szCs w:val="14"/>
              <w:lang w:val="lt-LT"/>
            </w:rPr>
            <w:br/>
            <w:t xml:space="preserve">LT- 68126 Marijampolės sav. </w:t>
          </w:r>
        </w:p>
        <w:p w:rsidR="00915D34" w:rsidRPr="005A6166" w:rsidRDefault="00915D34" w:rsidP="00997BDA">
          <w:pPr>
            <w:pStyle w:val="Verdana9"/>
            <w:jc w:val="left"/>
            <w:rPr>
              <w:rFonts w:ascii="Arial" w:hAnsi="Arial" w:cs="Arial"/>
              <w:color w:val="2F5496"/>
              <w:sz w:val="14"/>
              <w:szCs w:val="14"/>
              <w:lang w:val="lt-LT"/>
            </w:rPr>
          </w:pPr>
          <w:r w:rsidRPr="005A6166">
            <w:rPr>
              <w:rFonts w:ascii="Arial" w:hAnsi="Arial" w:cs="Arial"/>
              <w:color w:val="2F5496"/>
              <w:sz w:val="14"/>
              <w:szCs w:val="14"/>
              <w:lang w:val="lt-LT"/>
            </w:rPr>
            <w:t xml:space="preserve">Lietuva </w:t>
          </w:r>
        </w:p>
      </w:tc>
      <w:tc>
        <w:tcPr>
          <w:tcW w:w="3969" w:type="dxa"/>
          <w:tcBorders>
            <w:left w:val="single" w:sz="6" w:space="0" w:color="004A90"/>
            <w:right w:val="single" w:sz="6" w:space="0" w:color="004A90"/>
          </w:tcBorders>
        </w:tcPr>
        <w:p w:rsidR="00915D34" w:rsidRPr="005A6166" w:rsidRDefault="00915D34" w:rsidP="00C53F5D">
          <w:pPr>
            <w:pStyle w:val="Verdana9"/>
            <w:ind w:left="227"/>
            <w:jc w:val="left"/>
            <w:rPr>
              <w:rFonts w:ascii="Arial" w:hAnsi="Arial" w:cs="Arial"/>
              <w:color w:val="2F5496"/>
              <w:sz w:val="14"/>
              <w:szCs w:val="14"/>
              <w:lang w:val="lt-LT"/>
            </w:rPr>
          </w:pPr>
          <w:r w:rsidRPr="005A6166">
            <w:rPr>
              <w:rFonts w:ascii="Arial" w:hAnsi="Arial" w:cs="Arial"/>
              <w:color w:val="2F5496"/>
              <w:sz w:val="14"/>
              <w:szCs w:val="14"/>
              <w:lang w:val="lt-LT"/>
            </w:rPr>
            <w:t xml:space="preserve">Įmonės kodas 304096588 </w:t>
          </w:r>
        </w:p>
        <w:p w:rsidR="00915D34" w:rsidRPr="005A6166" w:rsidRDefault="00915D34" w:rsidP="00C53F5D">
          <w:pPr>
            <w:pStyle w:val="Verdana9"/>
            <w:ind w:left="227"/>
            <w:jc w:val="left"/>
            <w:rPr>
              <w:rFonts w:ascii="Arial" w:hAnsi="Arial" w:cs="Arial"/>
              <w:color w:val="2F5496"/>
              <w:sz w:val="14"/>
              <w:szCs w:val="14"/>
              <w:lang w:val="lt-LT"/>
            </w:rPr>
          </w:pPr>
          <w:r w:rsidRPr="005A6166">
            <w:rPr>
              <w:rFonts w:ascii="Arial" w:hAnsi="Arial" w:cs="Arial"/>
              <w:color w:val="2F5496"/>
              <w:sz w:val="14"/>
              <w:szCs w:val="14"/>
              <w:lang w:val="lt-LT"/>
            </w:rPr>
            <w:t>PVM mok. kodas LT100009688418</w:t>
          </w:r>
        </w:p>
        <w:p w:rsidR="00915D34" w:rsidRPr="005A6166" w:rsidRDefault="00915D34" w:rsidP="00C53F5D">
          <w:pPr>
            <w:pStyle w:val="Verdana9"/>
            <w:ind w:left="227"/>
            <w:jc w:val="left"/>
            <w:rPr>
              <w:rFonts w:ascii="Arial" w:hAnsi="Arial" w:cs="Arial"/>
              <w:color w:val="2F5496"/>
              <w:sz w:val="14"/>
              <w:szCs w:val="14"/>
              <w:lang w:val="lt-LT"/>
            </w:rPr>
          </w:pPr>
          <w:r w:rsidRPr="005A6166">
            <w:rPr>
              <w:rFonts w:ascii="Arial" w:hAnsi="Arial" w:cs="Arial"/>
              <w:color w:val="2F5496"/>
              <w:sz w:val="14"/>
              <w:szCs w:val="14"/>
              <w:lang w:val="lt-LT" w:eastAsia="lt-LT"/>
            </w:rPr>
            <w:t>AB „Swedbank“, b.k. 73000</w:t>
          </w:r>
        </w:p>
        <w:p w:rsidR="00915D34" w:rsidRPr="005A6166" w:rsidRDefault="00915D34" w:rsidP="004E1AD3">
          <w:pPr>
            <w:pStyle w:val="Verdana9"/>
            <w:ind w:left="227"/>
            <w:jc w:val="left"/>
            <w:rPr>
              <w:rFonts w:ascii="Arial" w:hAnsi="Arial" w:cs="Arial"/>
              <w:color w:val="2F5496"/>
              <w:sz w:val="14"/>
              <w:szCs w:val="14"/>
              <w:lang w:val="lt-LT"/>
            </w:rPr>
          </w:pPr>
          <w:r w:rsidRPr="005A6166">
            <w:rPr>
              <w:rFonts w:ascii="Arial" w:hAnsi="Arial" w:cs="Arial"/>
              <w:color w:val="2F5496"/>
              <w:sz w:val="14"/>
              <w:szCs w:val="14"/>
              <w:lang w:val="lt-LT"/>
            </w:rPr>
            <w:t>A.s. LT62 7300 0101 4400 5625</w:t>
          </w:r>
        </w:p>
      </w:tc>
      <w:tc>
        <w:tcPr>
          <w:tcW w:w="3102" w:type="dxa"/>
          <w:tcBorders>
            <w:left w:val="single" w:sz="6" w:space="0" w:color="004A90"/>
          </w:tcBorders>
        </w:tcPr>
        <w:p w:rsidR="00915D34" w:rsidRPr="005A6166" w:rsidRDefault="00915D34" w:rsidP="00C53F5D">
          <w:pPr>
            <w:pStyle w:val="Verdana9"/>
            <w:ind w:left="227"/>
            <w:jc w:val="left"/>
            <w:rPr>
              <w:rFonts w:ascii="Arial" w:hAnsi="Arial" w:cs="Arial"/>
              <w:color w:val="2F5496"/>
              <w:sz w:val="14"/>
              <w:szCs w:val="14"/>
              <w:lang w:val="lt-LT"/>
            </w:rPr>
          </w:pPr>
          <w:r w:rsidRPr="005A6166">
            <w:rPr>
              <w:rFonts w:ascii="Arial" w:hAnsi="Arial" w:cs="Arial"/>
              <w:color w:val="2F5496"/>
              <w:sz w:val="14"/>
              <w:szCs w:val="14"/>
              <w:lang w:val="lt-LT"/>
            </w:rPr>
            <w:t>Tel. +370 343 92 745</w:t>
          </w:r>
        </w:p>
        <w:p w:rsidR="00915D34" w:rsidRPr="005A6166" w:rsidRDefault="00915D34" w:rsidP="00C53F5D">
          <w:pPr>
            <w:pStyle w:val="Verdana9"/>
            <w:ind w:left="227"/>
            <w:jc w:val="left"/>
            <w:rPr>
              <w:rFonts w:ascii="Arial" w:hAnsi="Arial" w:cs="Arial"/>
              <w:color w:val="2F5496"/>
              <w:sz w:val="14"/>
              <w:szCs w:val="14"/>
              <w:lang w:val="lt-LT"/>
            </w:rPr>
          </w:pPr>
          <w:r w:rsidRPr="005A6166">
            <w:rPr>
              <w:rFonts w:ascii="Arial" w:hAnsi="Arial" w:cs="Arial"/>
              <w:color w:val="2F5496"/>
              <w:sz w:val="14"/>
              <w:szCs w:val="14"/>
              <w:lang w:val="lt-LT"/>
            </w:rPr>
            <w:t>Faks. +370 343 92 747</w:t>
          </w:r>
        </w:p>
        <w:p w:rsidR="00915D34" w:rsidRPr="005A6166" w:rsidRDefault="00915D34" w:rsidP="00C53F5D">
          <w:pPr>
            <w:pStyle w:val="Verdana9"/>
            <w:ind w:left="227"/>
            <w:jc w:val="left"/>
            <w:rPr>
              <w:rFonts w:ascii="Arial" w:hAnsi="Arial" w:cs="Arial"/>
              <w:color w:val="2F5496"/>
              <w:sz w:val="14"/>
              <w:szCs w:val="14"/>
              <w:lang w:val="lt-LT"/>
            </w:rPr>
          </w:pPr>
          <w:r w:rsidRPr="005A6166">
            <w:rPr>
              <w:rFonts w:ascii="Arial" w:hAnsi="Arial" w:cs="Arial"/>
              <w:color w:val="2F5496"/>
              <w:sz w:val="14"/>
              <w:szCs w:val="14"/>
              <w:lang w:val="lt-LT"/>
            </w:rPr>
            <w:t>El. p. info@iceco.lt</w:t>
          </w:r>
        </w:p>
        <w:p w:rsidR="00915D34" w:rsidRPr="005A6166" w:rsidRDefault="00915D34" w:rsidP="00C53F5D">
          <w:pPr>
            <w:ind w:left="227"/>
            <w:rPr>
              <w:rFonts w:ascii="Arial" w:hAnsi="Arial"/>
              <w:color w:val="2F5496"/>
            </w:rPr>
          </w:pPr>
          <w:r w:rsidRPr="005A6166">
            <w:rPr>
              <w:rFonts w:ascii="Arial" w:hAnsi="Arial" w:cs="Arial"/>
              <w:color w:val="2F5496"/>
              <w:sz w:val="14"/>
              <w:szCs w:val="14"/>
            </w:rPr>
            <w:t>www.iceco.lt</w:t>
          </w:r>
        </w:p>
      </w:tc>
    </w:tr>
  </w:tbl>
  <w:p w:rsidR="00915D34" w:rsidRPr="00825E5C" w:rsidRDefault="00915D34" w:rsidP="00C53F5D">
    <w:pPr>
      <w:pStyle w:val="Footer"/>
      <w:jc w:val="left"/>
      <w:rPr>
        <w:rFonts w:ascii="Arial" w:hAnsi="Arial"/>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AC3" w:rsidRDefault="00766AC3">
      <w:r>
        <w:separator/>
      </w:r>
    </w:p>
  </w:footnote>
  <w:footnote w:type="continuationSeparator" w:id="0">
    <w:p w:rsidR="00766AC3" w:rsidRDefault="00766A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34" w:rsidRDefault="00CA212F">
    <w:pPr>
      <w:pStyle w:val="Header"/>
      <w:framePr w:wrap="around" w:vAnchor="text" w:hAnchor="margin" w:y="1"/>
      <w:rPr>
        <w:rStyle w:val="PageNumber"/>
      </w:rPr>
    </w:pPr>
    <w:r>
      <w:rPr>
        <w:rStyle w:val="PageNumber"/>
      </w:rPr>
      <w:fldChar w:fldCharType="begin"/>
    </w:r>
    <w:r w:rsidR="00915D34">
      <w:rPr>
        <w:rStyle w:val="PageNumber"/>
      </w:rPr>
      <w:instrText xml:space="preserve">PAGE  </w:instrText>
    </w:r>
    <w:r>
      <w:rPr>
        <w:rStyle w:val="PageNumber"/>
      </w:rPr>
      <w:fldChar w:fldCharType="end"/>
    </w:r>
  </w:p>
  <w:p w:rsidR="00915D34" w:rsidRDefault="00915D34">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34" w:rsidRPr="00ED72B0" w:rsidRDefault="00915D34" w:rsidP="00C53F5D">
    <w:pPr>
      <w:pStyle w:val="Header"/>
      <w:framePr w:w="1446" w:h="954" w:hRule="exact" w:wrap="around" w:vAnchor="text" w:hAnchor="page" w:x="9906" w:y="-34"/>
      <w:rPr>
        <w:rStyle w:val="PageNumber"/>
        <w:rFonts w:ascii="Arial" w:hAnsi="Arial" w:cs="Segoe UI"/>
        <w:color w:val="004A90"/>
        <w:sz w:val="14"/>
        <w:szCs w:val="14"/>
      </w:rPr>
    </w:pPr>
    <w:proofErr w:type="spellStart"/>
    <w:r w:rsidRPr="00ED72B0">
      <w:rPr>
        <w:rStyle w:val="PageNumber"/>
        <w:rFonts w:ascii="Arial" w:hAnsi="Arial" w:cs="Segoe UI"/>
        <w:color w:val="004A90"/>
        <w:sz w:val="14"/>
        <w:szCs w:val="14"/>
      </w:rPr>
      <w:t>Puslapis</w:t>
    </w:r>
    <w:proofErr w:type="spellEnd"/>
    <w:r w:rsidRPr="00ED72B0">
      <w:rPr>
        <w:rStyle w:val="PageNumber"/>
        <w:rFonts w:ascii="Arial" w:hAnsi="Arial" w:cs="Segoe UI"/>
        <w:color w:val="004A90"/>
        <w:sz w:val="14"/>
        <w:szCs w:val="14"/>
      </w:rPr>
      <w:t xml:space="preserve"> </w:t>
    </w:r>
    <w:r w:rsidR="00CA212F" w:rsidRPr="00ED72B0">
      <w:rPr>
        <w:rStyle w:val="PageNumber"/>
        <w:rFonts w:ascii="Arial" w:hAnsi="Arial"/>
        <w:color w:val="004A90"/>
        <w:sz w:val="14"/>
        <w:szCs w:val="14"/>
      </w:rPr>
      <w:fldChar w:fldCharType="begin"/>
    </w:r>
    <w:r w:rsidRPr="00ED72B0">
      <w:rPr>
        <w:rStyle w:val="PageNumber"/>
        <w:rFonts w:ascii="Arial" w:hAnsi="Arial"/>
        <w:color w:val="004A90"/>
        <w:sz w:val="14"/>
        <w:szCs w:val="14"/>
      </w:rPr>
      <w:instrText xml:space="preserve"> PAGE </w:instrText>
    </w:r>
    <w:r w:rsidR="00CA212F" w:rsidRPr="00ED72B0">
      <w:rPr>
        <w:rStyle w:val="PageNumber"/>
        <w:rFonts w:ascii="Arial" w:hAnsi="Arial"/>
        <w:color w:val="004A90"/>
        <w:sz w:val="14"/>
        <w:szCs w:val="14"/>
      </w:rPr>
      <w:fldChar w:fldCharType="separate"/>
    </w:r>
    <w:r w:rsidR="007735FF">
      <w:rPr>
        <w:rStyle w:val="PageNumber"/>
        <w:rFonts w:ascii="Arial" w:hAnsi="Arial"/>
        <w:noProof/>
        <w:color w:val="004A90"/>
        <w:sz w:val="14"/>
        <w:szCs w:val="14"/>
      </w:rPr>
      <w:t>21</w:t>
    </w:r>
    <w:r w:rsidR="00CA212F" w:rsidRPr="00ED72B0">
      <w:rPr>
        <w:rStyle w:val="PageNumber"/>
        <w:rFonts w:ascii="Arial" w:hAnsi="Arial"/>
        <w:color w:val="004A90"/>
        <w:sz w:val="14"/>
        <w:szCs w:val="14"/>
      </w:rPr>
      <w:fldChar w:fldCharType="end"/>
    </w:r>
    <w:r w:rsidRPr="00ED72B0">
      <w:rPr>
        <w:rStyle w:val="PageNumber"/>
        <w:rFonts w:ascii="Arial" w:hAnsi="Arial"/>
        <w:color w:val="004A90"/>
        <w:sz w:val="14"/>
        <w:szCs w:val="14"/>
      </w:rPr>
      <w:t xml:space="preserve"> </w:t>
    </w:r>
    <w:proofErr w:type="spellStart"/>
    <w:r w:rsidRPr="00ED72B0">
      <w:rPr>
        <w:rStyle w:val="PageNumber"/>
        <w:rFonts w:ascii="Arial" w:hAnsi="Arial"/>
        <w:color w:val="004A90"/>
        <w:sz w:val="14"/>
        <w:szCs w:val="14"/>
      </w:rPr>
      <w:t>i</w:t>
    </w:r>
    <w:proofErr w:type="spellEnd"/>
    <w:r w:rsidRPr="00ED72B0">
      <w:rPr>
        <w:rStyle w:val="PageNumber"/>
        <w:rFonts w:ascii="Arial" w:hAnsi="Arial"/>
        <w:color w:val="004A90"/>
        <w:sz w:val="14"/>
        <w:szCs w:val="14"/>
        <w:lang w:val="lt-LT"/>
      </w:rPr>
      <w:t>š</w:t>
    </w:r>
    <w:r w:rsidRPr="00ED72B0">
      <w:rPr>
        <w:rStyle w:val="PageNumber"/>
        <w:rFonts w:ascii="Arial" w:hAnsi="Arial"/>
        <w:color w:val="004A90"/>
        <w:sz w:val="14"/>
        <w:szCs w:val="14"/>
      </w:rPr>
      <w:t xml:space="preserve"> </w:t>
    </w:r>
    <w:r w:rsidR="00CA212F" w:rsidRPr="00ED72B0">
      <w:rPr>
        <w:rStyle w:val="PageNumber"/>
        <w:rFonts w:ascii="Arial" w:hAnsi="Arial"/>
        <w:color w:val="004A90"/>
        <w:sz w:val="14"/>
        <w:szCs w:val="14"/>
      </w:rPr>
      <w:fldChar w:fldCharType="begin"/>
    </w:r>
    <w:r w:rsidRPr="00ED72B0">
      <w:rPr>
        <w:rStyle w:val="PageNumber"/>
        <w:rFonts w:ascii="Arial" w:hAnsi="Arial"/>
        <w:color w:val="004A90"/>
        <w:sz w:val="14"/>
        <w:szCs w:val="14"/>
      </w:rPr>
      <w:instrText xml:space="preserve"> NUMPAGES </w:instrText>
    </w:r>
    <w:r w:rsidR="00CA212F" w:rsidRPr="00ED72B0">
      <w:rPr>
        <w:rStyle w:val="PageNumber"/>
        <w:rFonts w:ascii="Arial" w:hAnsi="Arial"/>
        <w:color w:val="004A90"/>
        <w:sz w:val="14"/>
        <w:szCs w:val="14"/>
      </w:rPr>
      <w:fldChar w:fldCharType="separate"/>
    </w:r>
    <w:r w:rsidR="007735FF">
      <w:rPr>
        <w:rStyle w:val="PageNumber"/>
        <w:rFonts w:ascii="Arial" w:hAnsi="Arial"/>
        <w:noProof/>
        <w:color w:val="004A90"/>
        <w:sz w:val="14"/>
        <w:szCs w:val="14"/>
      </w:rPr>
      <w:t>21</w:t>
    </w:r>
    <w:r w:rsidR="00CA212F" w:rsidRPr="00ED72B0">
      <w:rPr>
        <w:rStyle w:val="PageNumber"/>
        <w:rFonts w:ascii="Arial" w:hAnsi="Arial"/>
        <w:color w:val="004A90"/>
        <w:sz w:val="14"/>
        <w:szCs w:val="14"/>
      </w:rPr>
      <w:fldChar w:fldCharType="end"/>
    </w:r>
  </w:p>
  <w:p w:rsidR="00915D34" w:rsidRPr="00ED72B0" w:rsidRDefault="00915D34" w:rsidP="00B45C14">
    <w:pPr>
      <w:pStyle w:val="Header"/>
      <w:rPr>
        <w:rFonts w:ascii="Arial" w:hAnsi="Arial"/>
        <w:color w:val="004A90"/>
        <w:sz w:val="14"/>
        <w:szCs w:val="14"/>
        <w:lang w:val="lt-LT"/>
      </w:rPr>
    </w:pPr>
    <w:r>
      <w:rPr>
        <w:rFonts w:ascii="Times New Roman" w:hAnsi="Times New Roman"/>
        <w:noProof/>
        <w:lang w:val="lt-LT" w:eastAsia="lt-LT"/>
      </w:rPr>
      <w:drawing>
        <wp:inline distT="0" distB="0" distL="0" distR="0">
          <wp:extent cx="1295400" cy="771525"/>
          <wp:effectExtent l="0" t="0" r="0" b="9525"/>
          <wp:docPr id="32" name="Picture 32" descr="ICECO_l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CO_ledai"/>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83" t="18321" b="8397"/>
                  <a:stretch>
                    <a:fillRect/>
                  </a:stretch>
                </pic:blipFill>
                <pic:spPr bwMode="auto">
                  <a:xfrm>
                    <a:off x="0" y="0"/>
                    <a:ext cx="1295400" cy="771525"/>
                  </a:xfrm>
                  <a:prstGeom prst="rect">
                    <a:avLst/>
                  </a:prstGeom>
                  <a:noFill/>
                  <a:ln>
                    <a:noFill/>
                  </a:ln>
                </pic:spPr>
              </pic:pic>
            </a:graphicData>
          </a:graphic>
        </wp:inline>
      </w:drawing>
    </w:r>
  </w:p>
  <w:p w:rsidR="00915D34" w:rsidRPr="00ED72B0" w:rsidRDefault="00915D34" w:rsidP="001A13DE">
    <w:pPr>
      <w:pStyle w:val="Header"/>
      <w:rPr>
        <w:rFonts w:ascii="Arial" w:hAnsi="Arial"/>
        <w:color w:val="004A90"/>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34" w:rsidRDefault="00915D34" w:rsidP="00B45C14">
    <w:pPr>
      <w:pStyle w:val="Header"/>
      <w:rPr>
        <w:rFonts w:ascii="Times New Roman" w:hAnsi="Times New Roman"/>
        <w:lang w:val="lt-LT"/>
      </w:rPr>
    </w:pPr>
  </w:p>
  <w:p w:rsidR="00915D34" w:rsidRDefault="00915D34" w:rsidP="00B45C14">
    <w:pPr>
      <w:pStyle w:val="Header"/>
      <w:rPr>
        <w:rFonts w:ascii="Times New Roman" w:hAnsi="Times New Roman"/>
        <w:lang w:val="lt-LT"/>
      </w:rPr>
    </w:pPr>
  </w:p>
  <w:tbl>
    <w:tblPr>
      <w:tblW w:w="10038" w:type="dxa"/>
      <w:tblInd w:w="-470" w:type="dxa"/>
      <w:tblLook w:val="04A0"/>
    </w:tblPr>
    <w:tblGrid>
      <w:gridCol w:w="5597"/>
      <w:gridCol w:w="4441"/>
    </w:tblGrid>
    <w:tr w:rsidR="00915D34" w:rsidRPr="00B12800" w:rsidTr="004E1AD3">
      <w:trPr>
        <w:trHeight w:val="254"/>
      </w:trPr>
      <w:tc>
        <w:tcPr>
          <w:tcW w:w="5597" w:type="dxa"/>
        </w:tcPr>
        <w:p w:rsidR="00915D34" w:rsidRPr="00825E5C" w:rsidRDefault="00915D34" w:rsidP="00943F85">
          <w:pPr>
            <w:rPr>
              <w:rFonts w:ascii="Arial" w:hAnsi="Arial"/>
              <w:szCs w:val="18"/>
            </w:rPr>
          </w:pPr>
          <w:r>
            <w:rPr>
              <w:rFonts w:ascii="Times New Roman" w:hAnsi="Times New Roman"/>
              <w:noProof/>
              <w:lang w:eastAsia="lt-LT"/>
            </w:rPr>
            <w:drawing>
              <wp:inline distT="0" distB="0" distL="0" distR="0">
                <wp:extent cx="1590675" cy="847725"/>
                <wp:effectExtent l="0" t="0" r="9525" b="9525"/>
                <wp:docPr id="33" name="Picture 33" descr="ICECO_l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CO_ledai"/>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21" b="8397"/>
                        <a:stretch>
                          <a:fillRect/>
                        </a:stretch>
                      </pic:blipFill>
                      <pic:spPr bwMode="auto">
                        <a:xfrm>
                          <a:off x="0" y="0"/>
                          <a:ext cx="1590675" cy="847725"/>
                        </a:xfrm>
                        <a:prstGeom prst="rect">
                          <a:avLst/>
                        </a:prstGeom>
                        <a:noFill/>
                        <a:ln>
                          <a:noFill/>
                        </a:ln>
                      </pic:spPr>
                    </pic:pic>
                  </a:graphicData>
                </a:graphic>
              </wp:inline>
            </w:drawing>
          </w:r>
        </w:p>
      </w:tc>
      <w:tc>
        <w:tcPr>
          <w:tcW w:w="4441" w:type="dxa"/>
        </w:tcPr>
        <w:p w:rsidR="00915D34" w:rsidRPr="008E516C" w:rsidRDefault="00915D34" w:rsidP="00C53F5D">
          <w:pPr>
            <w:pStyle w:val="Header"/>
            <w:tabs>
              <w:tab w:val="left" w:pos="1876"/>
            </w:tabs>
            <w:ind w:left="1876"/>
            <w:rPr>
              <w:rStyle w:val="PageNumber"/>
              <w:rFonts w:ascii="Arial" w:hAnsi="Arial" w:cs="Arial"/>
              <w:color w:val="004A90"/>
              <w:sz w:val="24"/>
              <w:szCs w:val="24"/>
              <w:lang w:val="lt-LT"/>
            </w:rPr>
          </w:pPr>
          <w:proofErr w:type="spellStart"/>
          <w:r w:rsidRPr="008E516C">
            <w:rPr>
              <w:rStyle w:val="PageNumber"/>
              <w:rFonts w:ascii="Arial" w:hAnsi="Arial" w:cs="Arial"/>
              <w:color w:val="004A90"/>
              <w:sz w:val="24"/>
              <w:szCs w:val="24"/>
            </w:rPr>
            <w:t>Marijampol</w:t>
          </w:r>
          <w:proofErr w:type="spellEnd"/>
          <w:r w:rsidRPr="008E516C">
            <w:rPr>
              <w:rStyle w:val="PageNumber"/>
              <w:rFonts w:ascii="Arial" w:hAnsi="Arial" w:cs="Arial"/>
              <w:color w:val="004A90"/>
              <w:sz w:val="24"/>
              <w:szCs w:val="24"/>
              <w:lang w:val="lt-LT"/>
            </w:rPr>
            <w:t>ė</w:t>
          </w:r>
        </w:p>
        <w:p w:rsidR="00915D34" w:rsidRPr="008E516C" w:rsidRDefault="00915D34" w:rsidP="00C53F5D">
          <w:pPr>
            <w:pStyle w:val="Header"/>
            <w:tabs>
              <w:tab w:val="left" w:pos="1876"/>
            </w:tabs>
            <w:ind w:left="1735" w:firstLine="141"/>
            <w:rPr>
              <w:rStyle w:val="PageNumber"/>
              <w:rFonts w:ascii="Arial" w:hAnsi="Arial" w:cs="Arial"/>
              <w:color w:val="004A90"/>
              <w:sz w:val="24"/>
              <w:szCs w:val="24"/>
            </w:rPr>
          </w:pPr>
        </w:p>
        <w:p w:rsidR="00915D34" w:rsidRPr="008E516C" w:rsidRDefault="00915D34" w:rsidP="00C53F5D">
          <w:pPr>
            <w:pStyle w:val="Header"/>
            <w:tabs>
              <w:tab w:val="left" w:pos="1876"/>
            </w:tabs>
            <w:ind w:left="1735" w:firstLine="141"/>
            <w:rPr>
              <w:rStyle w:val="PageNumber"/>
              <w:rFonts w:ascii="Arial" w:hAnsi="Arial" w:cs="Arial"/>
              <w:color w:val="004A90"/>
              <w:sz w:val="24"/>
              <w:szCs w:val="24"/>
            </w:rPr>
          </w:pPr>
          <w:proofErr w:type="spellStart"/>
          <w:r w:rsidRPr="008E516C">
            <w:rPr>
              <w:rStyle w:val="PageNumber"/>
              <w:rFonts w:ascii="Arial" w:hAnsi="Arial" w:cs="Arial"/>
              <w:color w:val="004A90"/>
              <w:sz w:val="24"/>
              <w:szCs w:val="24"/>
            </w:rPr>
            <w:t>Puslapis</w:t>
          </w:r>
          <w:proofErr w:type="spellEnd"/>
          <w:r w:rsidRPr="008E516C">
            <w:rPr>
              <w:rStyle w:val="PageNumber"/>
              <w:rFonts w:ascii="Arial" w:hAnsi="Arial" w:cs="Arial"/>
              <w:color w:val="004A90"/>
              <w:sz w:val="24"/>
              <w:szCs w:val="24"/>
            </w:rPr>
            <w:t xml:space="preserve"> </w:t>
          </w:r>
          <w:r w:rsidR="00CA212F" w:rsidRPr="008E516C">
            <w:rPr>
              <w:rStyle w:val="PageNumber"/>
              <w:rFonts w:ascii="Arial" w:hAnsi="Arial" w:cs="Arial"/>
              <w:color w:val="004A90"/>
              <w:sz w:val="24"/>
              <w:szCs w:val="24"/>
            </w:rPr>
            <w:fldChar w:fldCharType="begin"/>
          </w:r>
          <w:r w:rsidRPr="008E516C">
            <w:rPr>
              <w:rStyle w:val="PageNumber"/>
              <w:rFonts w:ascii="Arial" w:hAnsi="Arial" w:cs="Arial"/>
              <w:color w:val="004A90"/>
              <w:sz w:val="24"/>
              <w:szCs w:val="24"/>
            </w:rPr>
            <w:instrText xml:space="preserve"> PAGE </w:instrText>
          </w:r>
          <w:r w:rsidR="00CA212F" w:rsidRPr="008E516C">
            <w:rPr>
              <w:rStyle w:val="PageNumber"/>
              <w:rFonts w:ascii="Arial" w:hAnsi="Arial" w:cs="Arial"/>
              <w:color w:val="004A90"/>
              <w:sz w:val="24"/>
              <w:szCs w:val="24"/>
            </w:rPr>
            <w:fldChar w:fldCharType="separate"/>
          </w:r>
          <w:r w:rsidR="007735FF">
            <w:rPr>
              <w:rStyle w:val="PageNumber"/>
              <w:rFonts w:ascii="Arial" w:hAnsi="Arial" w:cs="Arial"/>
              <w:noProof/>
              <w:color w:val="004A90"/>
              <w:sz w:val="24"/>
              <w:szCs w:val="24"/>
            </w:rPr>
            <w:t>1</w:t>
          </w:r>
          <w:r w:rsidR="00CA212F" w:rsidRPr="008E516C">
            <w:rPr>
              <w:rStyle w:val="PageNumber"/>
              <w:rFonts w:ascii="Arial" w:hAnsi="Arial" w:cs="Arial"/>
              <w:color w:val="004A90"/>
              <w:sz w:val="24"/>
              <w:szCs w:val="24"/>
            </w:rPr>
            <w:fldChar w:fldCharType="end"/>
          </w:r>
          <w:r w:rsidRPr="008E516C">
            <w:rPr>
              <w:rStyle w:val="PageNumber"/>
              <w:rFonts w:ascii="Arial" w:hAnsi="Arial" w:cs="Arial"/>
              <w:color w:val="004A90"/>
              <w:sz w:val="24"/>
              <w:szCs w:val="24"/>
            </w:rPr>
            <w:t xml:space="preserve"> </w:t>
          </w:r>
          <w:proofErr w:type="spellStart"/>
          <w:r w:rsidRPr="008E516C">
            <w:rPr>
              <w:rStyle w:val="PageNumber"/>
              <w:rFonts w:ascii="Arial" w:hAnsi="Arial" w:cs="Arial"/>
              <w:color w:val="004A90"/>
              <w:sz w:val="24"/>
              <w:szCs w:val="24"/>
            </w:rPr>
            <w:t>i</w:t>
          </w:r>
          <w:proofErr w:type="spellEnd"/>
          <w:r w:rsidRPr="008E516C">
            <w:rPr>
              <w:rStyle w:val="PageNumber"/>
              <w:rFonts w:ascii="Arial" w:hAnsi="Arial" w:cs="Arial"/>
              <w:color w:val="004A90"/>
              <w:sz w:val="24"/>
              <w:szCs w:val="24"/>
              <w:lang w:val="lt-LT"/>
            </w:rPr>
            <w:t>š</w:t>
          </w:r>
          <w:r w:rsidRPr="008E516C">
            <w:rPr>
              <w:rStyle w:val="PageNumber"/>
              <w:rFonts w:ascii="Arial" w:hAnsi="Arial" w:cs="Arial"/>
              <w:color w:val="004A90"/>
              <w:sz w:val="24"/>
              <w:szCs w:val="24"/>
            </w:rPr>
            <w:t xml:space="preserve"> </w:t>
          </w:r>
          <w:r w:rsidR="00CA212F" w:rsidRPr="008E516C">
            <w:rPr>
              <w:rStyle w:val="PageNumber"/>
              <w:rFonts w:ascii="Arial" w:hAnsi="Arial" w:cs="Arial"/>
              <w:color w:val="004A90"/>
              <w:sz w:val="24"/>
              <w:szCs w:val="24"/>
            </w:rPr>
            <w:fldChar w:fldCharType="begin"/>
          </w:r>
          <w:r w:rsidRPr="008E516C">
            <w:rPr>
              <w:rStyle w:val="PageNumber"/>
              <w:rFonts w:ascii="Arial" w:hAnsi="Arial" w:cs="Arial"/>
              <w:color w:val="004A90"/>
              <w:sz w:val="24"/>
              <w:szCs w:val="24"/>
            </w:rPr>
            <w:instrText xml:space="preserve"> NUMPAGES </w:instrText>
          </w:r>
          <w:r w:rsidR="00CA212F" w:rsidRPr="008E516C">
            <w:rPr>
              <w:rStyle w:val="PageNumber"/>
              <w:rFonts w:ascii="Arial" w:hAnsi="Arial" w:cs="Arial"/>
              <w:color w:val="004A90"/>
              <w:sz w:val="24"/>
              <w:szCs w:val="24"/>
            </w:rPr>
            <w:fldChar w:fldCharType="separate"/>
          </w:r>
          <w:r w:rsidR="007735FF">
            <w:rPr>
              <w:rStyle w:val="PageNumber"/>
              <w:rFonts w:ascii="Arial" w:hAnsi="Arial" w:cs="Arial"/>
              <w:noProof/>
              <w:color w:val="004A90"/>
              <w:sz w:val="24"/>
              <w:szCs w:val="24"/>
            </w:rPr>
            <w:t>21</w:t>
          </w:r>
          <w:r w:rsidR="00CA212F" w:rsidRPr="008E516C">
            <w:rPr>
              <w:rStyle w:val="PageNumber"/>
              <w:rFonts w:ascii="Arial" w:hAnsi="Arial" w:cs="Arial"/>
              <w:color w:val="004A90"/>
              <w:sz w:val="24"/>
              <w:szCs w:val="24"/>
            </w:rPr>
            <w:fldChar w:fldCharType="end"/>
          </w:r>
        </w:p>
        <w:p w:rsidR="00915D34" w:rsidRPr="008E516C" w:rsidRDefault="00915D34" w:rsidP="00C53F5D">
          <w:pPr>
            <w:pStyle w:val="Header"/>
            <w:tabs>
              <w:tab w:val="left" w:pos="1593"/>
              <w:tab w:val="left" w:pos="1735"/>
            </w:tabs>
            <w:ind w:left="1876"/>
            <w:rPr>
              <w:rStyle w:val="PageNumber"/>
              <w:rFonts w:ascii="Arial" w:hAnsi="Arial" w:cs="Arial"/>
              <w:color w:val="004A90"/>
              <w:sz w:val="24"/>
              <w:szCs w:val="24"/>
            </w:rPr>
          </w:pPr>
        </w:p>
        <w:p w:rsidR="00915D34" w:rsidRPr="00825E5C" w:rsidRDefault="00915D34" w:rsidP="008E516C">
          <w:pPr>
            <w:pStyle w:val="Header"/>
            <w:tabs>
              <w:tab w:val="left" w:pos="1593"/>
              <w:tab w:val="left" w:pos="1735"/>
            </w:tabs>
            <w:ind w:left="1876"/>
            <w:rPr>
              <w:rFonts w:ascii="Arial" w:hAnsi="Arial"/>
              <w:szCs w:val="18"/>
            </w:rPr>
          </w:pPr>
        </w:p>
      </w:tc>
    </w:tr>
  </w:tbl>
  <w:p w:rsidR="00915D34" w:rsidRPr="005443EE" w:rsidRDefault="00915D34" w:rsidP="00543011">
    <w:pPr>
      <w:pStyle w:val="Header"/>
      <w:ind w:firstLine="720"/>
      <w:rPr>
        <w:rFonts w:ascii="Times New Roman" w:hAnsi="Times New Roman"/>
        <w:lang w:val="lt-LT"/>
      </w:rPr>
    </w:pPr>
  </w:p>
  <w:p w:rsidR="00915D34" w:rsidRPr="005443EE" w:rsidRDefault="00915D34" w:rsidP="00B45C14">
    <w:pPr>
      <w:pStyle w:val="Head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202DA2C"/>
    <w:lvl w:ilvl="0">
      <w:start w:val="1"/>
      <w:numFmt w:val="decimal"/>
      <w:pStyle w:val="ListNumber"/>
      <w:lvlText w:val="%1)"/>
      <w:lvlJc w:val="left"/>
      <w:pPr>
        <w:tabs>
          <w:tab w:val="num" w:pos="360"/>
        </w:tabs>
        <w:ind w:left="360" w:hanging="360"/>
      </w:pPr>
      <w:rPr>
        <w:rFonts w:hint="default"/>
        <w:sz w:val="20"/>
      </w:rPr>
    </w:lvl>
  </w:abstractNum>
  <w:abstractNum w:abstractNumId="1">
    <w:nsid w:val="0B8A64E3"/>
    <w:multiLevelType w:val="hybridMultilevel"/>
    <w:tmpl w:val="3FB67D6E"/>
    <w:lvl w:ilvl="0" w:tplc="00368A72">
      <w:start w:val="6"/>
      <w:numFmt w:val="bullet"/>
      <w:lvlText w:val="-"/>
      <w:lvlJc w:val="left"/>
      <w:pPr>
        <w:ind w:left="1691" w:hanging="360"/>
      </w:pPr>
      <w:rPr>
        <w:rFonts w:ascii="Times New Roman" w:eastAsia="Times New Roman" w:hAnsi="Times New Roman" w:cs="Times New Roman" w:hint="default"/>
      </w:rPr>
    </w:lvl>
    <w:lvl w:ilvl="1" w:tplc="04270003" w:tentative="1">
      <w:start w:val="1"/>
      <w:numFmt w:val="bullet"/>
      <w:lvlText w:val="o"/>
      <w:lvlJc w:val="left"/>
      <w:pPr>
        <w:ind w:left="2411" w:hanging="360"/>
      </w:pPr>
      <w:rPr>
        <w:rFonts w:ascii="Courier New" w:hAnsi="Courier New" w:cs="Courier New" w:hint="default"/>
      </w:rPr>
    </w:lvl>
    <w:lvl w:ilvl="2" w:tplc="04270005" w:tentative="1">
      <w:start w:val="1"/>
      <w:numFmt w:val="bullet"/>
      <w:lvlText w:val=""/>
      <w:lvlJc w:val="left"/>
      <w:pPr>
        <w:ind w:left="3131" w:hanging="360"/>
      </w:pPr>
      <w:rPr>
        <w:rFonts w:ascii="Wingdings" w:hAnsi="Wingdings" w:hint="default"/>
      </w:rPr>
    </w:lvl>
    <w:lvl w:ilvl="3" w:tplc="04270001">
      <w:start w:val="1"/>
      <w:numFmt w:val="bullet"/>
      <w:lvlText w:val=""/>
      <w:lvlJc w:val="left"/>
      <w:pPr>
        <w:tabs>
          <w:tab w:val="num" w:pos="3851"/>
        </w:tabs>
        <w:ind w:left="3851" w:hanging="360"/>
      </w:pPr>
      <w:rPr>
        <w:rFonts w:ascii="Symbol" w:hAnsi="Symbol" w:hint="default"/>
      </w:rPr>
    </w:lvl>
    <w:lvl w:ilvl="4" w:tplc="04270003" w:tentative="1">
      <w:start w:val="1"/>
      <w:numFmt w:val="bullet"/>
      <w:lvlText w:val="o"/>
      <w:lvlJc w:val="left"/>
      <w:pPr>
        <w:ind w:left="4571" w:hanging="360"/>
      </w:pPr>
      <w:rPr>
        <w:rFonts w:ascii="Courier New" w:hAnsi="Courier New" w:cs="Courier New" w:hint="default"/>
      </w:rPr>
    </w:lvl>
    <w:lvl w:ilvl="5" w:tplc="04270005" w:tentative="1">
      <w:start w:val="1"/>
      <w:numFmt w:val="bullet"/>
      <w:lvlText w:val=""/>
      <w:lvlJc w:val="left"/>
      <w:pPr>
        <w:ind w:left="5291" w:hanging="360"/>
      </w:pPr>
      <w:rPr>
        <w:rFonts w:ascii="Wingdings" w:hAnsi="Wingdings" w:hint="default"/>
      </w:rPr>
    </w:lvl>
    <w:lvl w:ilvl="6" w:tplc="04270001" w:tentative="1">
      <w:start w:val="1"/>
      <w:numFmt w:val="bullet"/>
      <w:lvlText w:val=""/>
      <w:lvlJc w:val="left"/>
      <w:pPr>
        <w:ind w:left="6011" w:hanging="360"/>
      </w:pPr>
      <w:rPr>
        <w:rFonts w:ascii="Symbol" w:hAnsi="Symbol" w:hint="default"/>
      </w:rPr>
    </w:lvl>
    <w:lvl w:ilvl="7" w:tplc="04270003" w:tentative="1">
      <w:start w:val="1"/>
      <w:numFmt w:val="bullet"/>
      <w:lvlText w:val="o"/>
      <w:lvlJc w:val="left"/>
      <w:pPr>
        <w:ind w:left="6731" w:hanging="360"/>
      </w:pPr>
      <w:rPr>
        <w:rFonts w:ascii="Courier New" w:hAnsi="Courier New" w:cs="Courier New" w:hint="default"/>
      </w:rPr>
    </w:lvl>
    <w:lvl w:ilvl="8" w:tplc="04270005" w:tentative="1">
      <w:start w:val="1"/>
      <w:numFmt w:val="bullet"/>
      <w:lvlText w:val=""/>
      <w:lvlJc w:val="left"/>
      <w:pPr>
        <w:ind w:left="7451" w:hanging="360"/>
      </w:pPr>
      <w:rPr>
        <w:rFonts w:ascii="Wingdings" w:hAnsi="Wingdings" w:hint="default"/>
      </w:rPr>
    </w:lvl>
  </w:abstractNum>
  <w:abstractNum w:abstractNumId="2">
    <w:nsid w:val="180D5FF2"/>
    <w:multiLevelType w:val="singleLevel"/>
    <w:tmpl w:val="04090017"/>
    <w:lvl w:ilvl="0">
      <w:start w:val="1"/>
      <w:numFmt w:val="lowerLetter"/>
      <w:lvlText w:val="%1)"/>
      <w:lvlJc w:val="left"/>
      <w:pPr>
        <w:tabs>
          <w:tab w:val="num" w:pos="360"/>
        </w:tabs>
        <w:ind w:left="360" w:hanging="360"/>
      </w:pPr>
      <w:rPr>
        <w:rFonts w:hint="default"/>
      </w:rPr>
    </w:lvl>
  </w:abstractNum>
  <w:abstractNum w:abstractNumId="3">
    <w:nsid w:val="265C55BA"/>
    <w:multiLevelType w:val="hybridMultilevel"/>
    <w:tmpl w:val="328A332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27773A91"/>
    <w:multiLevelType w:val="hybridMultilevel"/>
    <w:tmpl w:val="952A0EF6"/>
    <w:lvl w:ilvl="0" w:tplc="EDE8878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nsid w:val="2E786E81"/>
    <w:multiLevelType w:val="hybridMultilevel"/>
    <w:tmpl w:val="56660F1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nsid w:val="2FA0536A"/>
    <w:multiLevelType w:val="hybridMultilevel"/>
    <w:tmpl w:val="781892DA"/>
    <w:lvl w:ilvl="0" w:tplc="C2C8FBE8">
      <w:start w:val="6"/>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nsid w:val="3A22685A"/>
    <w:multiLevelType w:val="multilevel"/>
    <w:tmpl w:val="42BC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C7209"/>
    <w:multiLevelType w:val="multilevel"/>
    <w:tmpl w:val="3878BBB2"/>
    <w:lvl w:ilvl="0">
      <w:start w:val="1"/>
      <w:numFmt w:val="decimal"/>
      <w:lvlText w:val="%1."/>
      <w:lvlJc w:val="left"/>
      <w:pPr>
        <w:ind w:left="927" w:hanging="360"/>
      </w:pPr>
      <w:rPr>
        <w:rFonts w:cs="Times New Roman"/>
      </w:rPr>
    </w:lvl>
    <w:lvl w:ilvl="1">
      <w:start w:val="1"/>
      <w:numFmt w:val="decimal"/>
      <w:isLgl/>
      <w:lvlText w:val="%1.%2."/>
      <w:lvlJc w:val="left"/>
      <w:pPr>
        <w:ind w:left="927" w:hanging="36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9">
    <w:nsid w:val="461306E0"/>
    <w:multiLevelType w:val="singleLevel"/>
    <w:tmpl w:val="1AC2EFCA"/>
    <w:lvl w:ilvl="0">
      <w:start w:val="1"/>
      <w:numFmt w:val="bullet"/>
      <w:pStyle w:val="Bulleted1"/>
      <w:lvlText w:val=""/>
      <w:lvlJc w:val="left"/>
      <w:pPr>
        <w:tabs>
          <w:tab w:val="num" w:pos="360"/>
        </w:tabs>
        <w:ind w:left="360" w:hanging="360"/>
      </w:pPr>
      <w:rPr>
        <w:rFonts w:ascii="Symbol" w:hAnsi="Symbol" w:hint="default"/>
        <w:color w:val="auto"/>
        <w:sz w:val="16"/>
      </w:rPr>
    </w:lvl>
  </w:abstractNum>
  <w:abstractNum w:abstractNumId="10">
    <w:nsid w:val="4E322975"/>
    <w:multiLevelType w:val="hybridMultilevel"/>
    <w:tmpl w:val="6E3C7FD0"/>
    <w:lvl w:ilvl="0" w:tplc="E11A396E">
      <w:start w:val="1"/>
      <w:numFmt w:val="decimal"/>
      <w:lvlText w:val="%1."/>
      <w:lvlJc w:val="left"/>
      <w:pPr>
        <w:ind w:left="786"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nsid w:val="50CD0FD6"/>
    <w:multiLevelType w:val="hybridMultilevel"/>
    <w:tmpl w:val="95486D86"/>
    <w:lvl w:ilvl="0" w:tplc="B39AACDA">
      <w:start w:val="13"/>
      <w:numFmt w:val="decimal"/>
      <w:lvlText w:val="%1."/>
      <w:lvlJc w:val="left"/>
      <w:pPr>
        <w:ind w:left="786"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5A1468FB"/>
    <w:multiLevelType w:val="hybridMultilevel"/>
    <w:tmpl w:val="71F899C2"/>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6F8C1A99"/>
    <w:multiLevelType w:val="multilevel"/>
    <w:tmpl w:val="1CEC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BC1E5C"/>
    <w:multiLevelType w:val="hybridMultilevel"/>
    <w:tmpl w:val="1AA81F3C"/>
    <w:lvl w:ilvl="0" w:tplc="04270005">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nsid w:val="767240F1"/>
    <w:multiLevelType w:val="hybridMultilevel"/>
    <w:tmpl w:val="B5D65B50"/>
    <w:lvl w:ilvl="0" w:tplc="FFFFFFFF">
      <w:start w:val="1"/>
      <w:numFmt w:val="decimal"/>
      <w:pStyle w:val="lentelspavadinimas"/>
      <w:lvlText w:val="%1"/>
      <w:lvlJc w:val="left"/>
      <w:pPr>
        <w:ind w:left="840" w:hanging="360"/>
      </w:pPr>
      <w:rPr>
        <w:rFonts w:hint="default"/>
        <w:lang w:val="lt-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0"/>
  </w:num>
  <w:num w:numId="3">
    <w:abstractNumId w:val="2"/>
  </w:num>
  <w:num w:numId="4">
    <w:abstractNumId w:val="4"/>
  </w:num>
  <w:num w:numId="5">
    <w:abstractNumId w:val="10"/>
  </w:num>
  <w:num w:numId="6">
    <w:abstractNumId w:val="7"/>
  </w:num>
  <w:num w:numId="7">
    <w:abstractNumId w:val="13"/>
  </w:num>
  <w:num w:numId="8">
    <w:abstractNumId w:val="1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5"/>
  </w:num>
  <w:num w:numId="12">
    <w:abstractNumId w:val="15"/>
  </w:num>
  <w:num w:numId="13">
    <w:abstractNumId w:val="6"/>
  </w:num>
  <w:num w:numId="14">
    <w:abstractNumId w:val="11"/>
  </w:num>
  <w:num w:numId="15">
    <w:abstractNumId w:val="3"/>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GB" w:vendorID="64" w:dllVersion="131078" w:nlCheck="1" w:checkStyle="1"/>
  <w:activeWritingStyle w:appName="MSWord" w:lang="en-US" w:vendorID="64" w:dllVersion="131078" w:nlCheck="1" w:checkStyle="0"/>
  <w:proofState w:spelling="clean" w:grammar="clean"/>
  <w:stylePaneFormatFilter w:val="3F01"/>
  <w:defaultTabStop w:val="720"/>
  <w:hyphenationZone w:val="396"/>
  <w:noPunctuationKerning/>
  <w:characterSpacingControl w:val="doNotCompress"/>
  <w:hdrShapeDefaults>
    <o:shapedefaults v:ext="edit" spidmax="14338">
      <o:colormru v:ext="edit" colors="#a1253b"/>
    </o:shapedefaults>
  </w:hdrShapeDefaults>
  <w:footnotePr>
    <w:footnote w:id="-1"/>
    <w:footnote w:id="0"/>
  </w:footnotePr>
  <w:endnotePr>
    <w:endnote w:id="-1"/>
    <w:endnote w:id="0"/>
  </w:endnotePr>
  <w:compat/>
  <w:rsids>
    <w:rsidRoot w:val="00753D58"/>
    <w:rsid w:val="000158D0"/>
    <w:rsid w:val="000237A1"/>
    <w:rsid w:val="00033FDD"/>
    <w:rsid w:val="000558CD"/>
    <w:rsid w:val="0006258E"/>
    <w:rsid w:val="00090C49"/>
    <w:rsid w:val="000A299F"/>
    <w:rsid w:val="000B0957"/>
    <w:rsid w:val="000C3A71"/>
    <w:rsid w:val="000D6F0F"/>
    <w:rsid w:val="000E205C"/>
    <w:rsid w:val="000F645E"/>
    <w:rsid w:val="00107EB5"/>
    <w:rsid w:val="00123FD2"/>
    <w:rsid w:val="00124048"/>
    <w:rsid w:val="001373AB"/>
    <w:rsid w:val="00142633"/>
    <w:rsid w:val="00155548"/>
    <w:rsid w:val="001A13DE"/>
    <w:rsid w:val="001A2D00"/>
    <w:rsid w:val="001A3539"/>
    <w:rsid w:val="001B0741"/>
    <w:rsid w:val="001B4FA1"/>
    <w:rsid w:val="001E50E7"/>
    <w:rsid w:val="001F187F"/>
    <w:rsid w:val="00216908"/>
    <w:rsid w:val="002270B9"/>
    <w:rsid w:val="002536C5"/>
    <w:rsid w:val="00263379"/>
    <w:rsid w:val="00286699"/>
    <w:rsid w:val="00286DFA"/>
    <w:rsid w:val="0029492C"/>
    <w:rsid w:val="002A0515"/>
    <w:rsid w:val="002A2468"/>
    <w:rsid w:val="002A4343"/>
    <w:rsid w:val="002C0F4E"/>
    <w:rsid w:val="002C3BC5"/>
    <w:rsid w:val="002E0821"/>
    <w:rsid w:val="002F59CB"/>
    <w:rsid w:val="002F5BB4"/>
    <w:rsid w:val="002F76A2"/>
    <w:rsid w:val="003147E3"/>
    <w:rsid w:val="0031619F"/>
    <w:rsid w:val="00350E30"/>
    <w:rsid w:val="003534F7"/>
    <w:rsid w:val="003659E8"/>
    <w:rsid w:val="00373484"/>
    <w:rsid w:val="0038235D"/>
    <w:rsid w:val="00384F9A"/>
    <w:rsid w:val="00387CBC"/>
    <w:rsid w:val="003A17E8"/>
    <w:rsid w:val="003A6976"/>
    <w:rsid w:val="003B1D62"/>
    <w:rsid w:val="003D54DD"/>
    <w:rsid w:val="00405AD2"/>
    <w:rsid w:val="00430943"/>
    <w:rsid w:val="00447F5D"/>
    <w:rsid w:val="004530E4"/>
    <w:rsid w:val="00460AB9"/>
    <w:rsid w:val="0046712F"/>
    <w:rsid w:val="00474A3B"/>
    <w:rsid w:val="004865A9"/>
    <w:rsid w:val="00487348"/>
    <w:rsid w:val="00493DDC"/>
    <w:rsid w:val="0049427D"/>
    <w:rsid w:val="004D00B1"/>
    <w:rsid w:val="004E1AD3"/>
    <w:rsid w:val="004E3411"/>
    <w:rsid w:val="004E5358"/>
    <w:rsid w:val="004F4A03"/>
    <w:rsid w:val="00502147"/>
    <w:rsid w:val="005345E3"/>
    <w:rsid w:val="00536B46"/>
    <w:rsid w:val="00543011"/>
    <w:rsid w:val="00547048"/>
    <w:rsid w:val="005529A6"/>
    <w:rsid w:val="00556850"/>
    <w:rsid w:val="0055724C"/>
    <w:rsid w:val="005573F7"/>
    <w:rsid w:val="00566C91"/>
    <w:rsid w:val="00582BE2"/>
    <w:rsid w:val="0058439D"/>
    <w:rsid w:val="00587BA8"/>
    <w:rsid w:val="00591D21"/>
    <w:rsid w:val="005970BB"/>
    <w:rsid w:val="005A0810"/>
    <w:rsid w:val="005A0B17"/>
    <w:rsid w:val="005A6166"/>
    <w:rsid w:val="005A6E13"/>
    <w:rsid w:val="005B1DA1"/>
    <w:rsid w:val="005B79AB"/>
    <w:rsid w:val="005D184F"/>
    <w:rsid w:val="005E3EA2"/>
    <w:rsid w:val="005E66CC"/>
    <w:rsid w:val="00603701"/>
    <w:rsid w:val="00616E6C"/>
    <w:rsid w:val="00621DA7"/>
    <w:rsid w:val="00627A2D"/>
    <w:rsid w:val="00664215"/>
    <w:rsid w:val="00665E9C"/>
    <w:rsid w:val="00673968"/>
    <w:rsid w:val="006833E0"/>
    <w:rsid w:val="006853F9"/>
    <w:rsid w:val="006914AD"/>
    <w:rsid w:val="00697D7E"/>
    <w:rsid w:val="006A0A73"/>
    <w:rsid w:val="006A390D"/>
    <w:rsid w:val="006B0713"/>
    <w:rsid w:val="006D0DF5"/>
    <w:rsid w:val="006E67DC"/>
    <w:rsid w:val="006E7A95"/>
    <w:rsid w:val="006E7DAF"/>
    <w:rsid w:val="006F63B2"/>
    <w:rsid w:val="00705A6D"/>
    <w:rsid w:val="0070685B"/>
    <w:rsid w:val="00710C42"/>
    <w:rsid w:val="00717C7C"/>
    <w:rsid w:val="00721D52"/>
    <w:rsid w:val="00723E42"/>
    <w:rsid w:val="00727C72"/>
    <w:rsid w:val="00731C20"/>
    <w:rsid w:val="00731F7F"/>
    <w:rsid w:val="00743EA3"/>
    <w:rsid w:val="007511C8"/>
    <w:rsid w:val="00753D58"/>
    <w:rsid w:val="00766AC3"/>
    <w:rsid w:val="007708BD"/>
    <w:rsid w:val="007735FF"/>
    <w:rsid w:val="00774216"/>
    <w:rsid w:val="00785CC7"/>
    <w:rsid w:val="00794BA4"/>
    <w:rsid w:val="0079789B"/>
    <w:rsid w:val="007A4F63"/>
    <w:rsid w:val="007B2418"/>
    <w:rsid w:val="007B66A3"/>
    <w:rsid w:val="007C1B58"/>
    <w:rsid w:val="007C557F"/>
    <w:rsid w:val="007C6330"/>
    <w:rsid w:val="007D3F59"/>
    <w:rsid w:val="007D5B17"/>
    <w:rsid w:val="007E6912"/>
    <w:rsid w:val="007F0371"/>
    <w:rsid w:val="007F03F2"/>
    <w:rsid w:val="007F1882"/>
    <w:rsid w:val="007F4705"/>
    <w:rsid w:val="007F4D53"/>
    <w:rsid w:val="008002D7"/>
    <w:rsid w:val="00811E7C"/>
    <w:rsid w:val="00815C0F"/>
    <w:rsid w:val="00815E82"/>
    <w:rsid w:val="008166E8"/>
    <w:rsid w:val="008352AB"/>
    <w:rsid w:val="00843D31"/>
    <w:rsid w:val="00850401"/>
    <w:rsid w:val="00850FB6"/>
    <w:rsid w:val="008562BF"/>
    <w:rsid w:val="008817F9"/>
    <w:rsid w:val="008929BA"/>
    <w:rsid w:val="00893F81"/>
    <w:rsid w:val="008A2258"/>
    <w:rsid w:val="008B39F2"/>
    <w:rsid w:val="008D1300"/>
    <w:rsid w:val="008D649B"/>
    <w:rsid w:val="008E1A28"/>
    <w:rsid w:val="008E504E"/>
    <w:rsid w:val="008E516C"/>
    <w:rsid w:val="008F1611"/>
    <w:rsid w:val="008F34A6"/>
    <w:rsid w:val="008F4D5D"/>
    <w:rsid w:val="00910B11"/>
    <w:rsid w:val="00911358"/>
    <w:rsid w:val="00915D34"/>
    <w:rsid w:val="0091664B"/>
    <w:rsid w:val="0092348D"/>
    <w:rsid w:val="00937CE3"/>
    <w:rsid w:val="009412AA"/>
    <w:rsid w:val="00943F85"/>
    <w:rsid w:val="00952957"/>
    <w:rsid w:val="00953F97"/>
    <w:rsid w:val="009554D6"/>
    <w:rsid w:val="00957CAF"/>
    <w:rsid w:val="00997BDA"/>
    <w:rsid w:val="009B48C9"/>
    <w:rsid w:val="009C0B46"/>
    <w:rsid w:val="009C4F9F"/>
    <w:rsid w:val="009D03A1"/>
    <w:rsid w:val="009D476D"/>
    <w:rsid w:val="009F00FB"/>
    <w:rsid w:val="00A17ACA"/>
    <w:rsid w:val="00A225BF"/>
    <w:rsid w:val="00A25754"/>
    <w:rsid w:val="00A37F70"/>
    <w:rsid w:val="00A407B1"/>
    <w:rsid w:val="00A6507B"/>
    <w:rsid w:val="00A73502"/>
    <w:rsid w:val="00A7404F"/>
    <w:rsid w:val="00A77FA4"/>
    <w:rsid w:val="00A83BD2"/>
    <w:rsid w:val="00A94B8B"/>
    <w:rsid w:val="00AA26F3"/>
    <w:rsid w:val="00AA6766"/>
    <w:rsid w:val="00AA7B5A"/>
    <w:rsid w:val="00AC36CE"/>
    <w:rsid w:val="00AC7B7C"/>
    <w:rsid w:val="00AE3321"/>
    <w:rsid w:val="00AE79A3"/>
    <w:rsid w:val="00B12BD2"/>
    <w:rsid w:val="00B13201"/>
    <w:rsid w:val="00B17139"/>
    <w:rsid w:val="00B21471"/>
    <w:rsid w:val="00B36238"/>
    <w:rsid w:val="00B379B3"/>
    <w:rsid w:val="00B45C14"/>
    <w:rsid w:val="00B52123"/>
    <w:rsid w:val="00B55ECC"/>
    <w:rsid w:val="00B61DF7"/>
    <w:rsid w:val="00B61E24"/>
    <w:rsid w:val="00B64941"/>
    <w:rsid w:val="00B75FB2"/>
    <w:rsid w:val="00B76DE8"/>
    <w:rsid w:val="00BA2385"/>
    <w:rsid w:val="00BC3667"/>
    <w:rsid w:val="00BC60DC"/>
    <w:rsid w:val="00BF414C"/>
    <w:rsid w:val="00C1014A"/>
    <w:rsid w:val="00C20DCF"/>
    <w:rsid w:val="00C231B5"/>
    <w:rsid w:val="00C25B19"/>
    <w:rsid w:val="00C31C41"/>
    <w:rsid w:val="00C45448"/>
    <w:rsid w:val="00C4654B"/>
    <w:rsid w:val="00C53F5D"/>
    <w:rsid w:val="00C70D62"/>
    <w:rsid w:val="00C86A3A"/>
    <w:rsid w:val="00CA212F"/>
    <w:rsid w:val="00CA25D3"/>
    <w:rsid w:val="00CA2A99"/>
    <w:rsid w:val="00CD2623"/>
    <w:rsid w:val="00CD3155"/>
    <w:rsid w:val="00CD3F56"/>
    <w:rsid w:val="00CD53BD"/>
    <w:rsid w:val="00CE7EE6"/>
    <w:rsid w:val="00D02751"/>
    <w:rsid w:val="00D04F62"/>
    <w:rsid w:val="00D05894"/>
    <w:rsid w:val="00D062C5"/>
    <w:rsid w:val="00D20AB3"/>
    <w:rsid w:val="00D2474F"/>
    <w:rsid w:val="00D336D8"/>
    <w:rsid w:val="00D34529"/>
    <w:rsid w:val="00D4128D"/>
    <w:rsid w:val="00D4562E"/>
    <w:rsid w:val="00D55F28"/>
    <w:rsid w:val="00D57E7E"/>
    <w:rsid w:val="00D63E89"/>
    <w:rsid w:val="00D64359"/>
    <w:rsid w:val="00D71D7D"/>
    <w:rsid w:val="00DA4E63"/>
    <w:rsid w:val="00DC0869"/>
    <w:rsid w:val="00DC3AAE"/>
    <w:rsid w:val="00DF2EE8"/>
    <w:rsid w:val="00E11F37"/>
    <w:rsid w:val="00E13702"/>
    <w:rsid w:val="00E155EB"/>
    <w:rsid w:val="00E436C6"/>
    <w:rsid w:val="00E44C24"/>
    <w:rsid w:val="00E545A9"/>
    <w:rsid w:val="00E65153"/>
    <w:rsid w:val="00E72DE8"/>
    <w:rsid w:val="00E823B7"/>
    <w:rsid w:val="00E94D4D"/>
    <w:rsid w:val="00EC19C9"/>
    <w:rsid w:val="00ED6737"/>
    <w:rsid w:val="00ED72B0"/>
    <w:rsid w:val="00EE013D"/>
    <w:rsid w:val="00EE0A47"/>
    <w:rsid w:val="00EE6E0B"/>
    <w:rsid w:val="00F0712A"/>
    <w:rsid w:val="00F10EE4"/>
    <w:rsid w:val="00F273A1"/>
    <w:rsid w:val="00F34CCB"/>
    <w:rsid w:val="00F4002D"/>
    <w:rsid w:val="00F40D65"/>
    <w:rsid w:val="00F54659"/>
    <w:rsid w:val="00F55AD6"/>
    <w:rsid w:val="00F62067"/>
    <w:rsid w:val="00F846E8"/>
    <w:rsid w:val="00F92B6A"/>
    <w:rsid w:val="00F956D4"/>
    <w:rsid w:val="00FA4DDD"/>
    <w:rsid w:val="00FF1513"/>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a1253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002D"/>
    <w:rPr>
      <w:rFonts w:ascii="Verdana" w:hAnsi="Verdana"/>
      <w:color w:val="000000"/>
      <w:sz w:val="18"/>
      <w:szCs w:val="24"/>
      <w:lang w:eastAsia="en-US"/>
    </w:rPr>
  </w:style>
  <w:style w:type="paragraph" w:styleId="Heading1">
    <w:name w:val="heading 1"/>
    <w:basedOn w:val="Normal"/>
    <w:next w:val="Normal"/>
    <w:qFormat/>
    <w:rsid w:val="00F4002D"/>
    <w:pPr>
      <w:keepNext/>
      <w:spacing w:after="120"/>
      <w:outlineLvl w:val="0"/>
    </w:pPr>
    <w:rPr>
      <w:b/>
      <w:sz w:val="24"/>
      <w:szCs w:val="48"/>
    </w:rPr>
  </w:style>
  <w:style w:type="paragraph" w:styleId="Heading2">
    <w:name w:val="heading 2"/>
    <w:basedOn w:val="Normal"/>
    <w:next w:val="Normal"/>
    <w:qFormat/>
    <w:rsid w:val="00F4002D"/>
    <w:pPr>
      <w:keepNext/>
      <w:spacing w:after="120"/>
      <w:outlineLvl w:val="1"/>
    </w:pPr>
    <w:rPr>
      <w:b/>
      <w:bCs/>
      <w:sz w:val="24"/>
      <w:szCs w:val="36"/>
    </w:rPr>
  </w:style>
  <w:style w:type="paragraph" w:styleId="Heading3">
    <w:name w:val="heading 3"/>
    <w:basedOn w:val="Normal"/>
    <w:next w:val="Normal"/>
    <w:qFormat/>
    <w:rsid w:val="00F4002D"/>
    <w:pPr>
      <w:keepNext/>
      <w:spacing w:after="120"/>
      <w:outlineLvl w:val="2"/>
    </w:pPr>
    <w:rPr>
      <w:b/>
      <w:bCs/>
      <w:sz w:val="24"/>
      <w:szCs w:val="28"/>
    </w:rPr>
  </w:style>
  <w:style w:type="paragraph" w:styleId="Heading4">
    <w:name w:val="heading 4"/>
    <w:basedOn w:val="Normal"/>
    <w:next w:val="Normal"/>
    <w:qFormat/>
    <w:rsid w:val="00F4002D"/>
    <w:pPr>
      <w:keepNext/>
      <w:spacing w:after="120"/>
      <w:outlineLvl w:val="3"/>
    </w:pPr>
    <w:rPr>
      <w:b/>
      <w:bCs/>
      <w:sz w:val="24"/>
    </w:rPr>
  </w:style>
  <w:style w:type="paragraph" w:styleId="Heading5">
    <w:name w:val="heading 5"/>
    <w:basedOn w:val="Normal"/>
    <w:next w:val="Normal"/>
    <w:qFormat/>
    <w:rsid w:val="00F4002D"/>
    <w:pPr>
      <w:spacing w:after="120"/>
      <w:outlineLvl w:val="4"/>
    </w:pPr>
    <w:rPr>
      <w:b/>
      <w:bCs/>
      <w:iCs/>
      <w:sz w:val="24"/>
      <w:szCs w:val="20"/>
    </w:rPr>
  </w:style>
  <w:style w:type="paragraph" w:styleId="Heading6">
    <w:name w:val="heading 6"/>
    <w:basedOn w:val="Normal"/>
    <w:next w:val="Normal"/>
    <w:qFormat/>
    <w:rsid w:val="00F4002D"/>
    <w:pPr>
      <w:spacing w:after="240"/>
      <w:outlineLvl w:val="5"/>
    </w:pPr>
    <w:rPr>
      <w:b/>
      <w:bCs/>
      <w:sz w:val="24"/>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002D"/>
    <w:rPr>
      <w:rFonts w:ascii="Verdana" w:hAnsi="Verdana"/>
      <w:color w:val="000080"/>
      <w:sz w:val="20"/>
      <w:u w:val="single"/>
    </w:rPr>
  </w:style>
  <w:style w:type="character" w:styleId="FollowedHyperlink">
    <w:name w:val="FollowedHyperlink"/>
    <w:rsid w:val="00F4002D"/>
    <w:rPr>
      <w:rFonts w:ascii="Verdana" w:hAnsi="Verdana"/>
      <w:color w:val="008000"/>
      <w:sz w:val="20"/>
      <w:u w:val="single"/>
    </w:rPr>
  </w:style>
  <w:style w:type="paragraph" w:styleId="BodyTextIndent">
    <w:name w:val="Body Text Indent"/>
    <w:basedOn w:val="Normal"/>
    <w:rsid w:val="00F4002D"/>
    <w:pPr>
      <w:spacing w:before="120" w:after="120" w:line="200" w:lineRule="exact"/>
      <w:ind w:left="240"/>
    </w:pPr>
    <w:rPr>
      <w:szCs w:val="20"/>
    </w:rPr>
  </w:style>
  <w:style w:type="paragraph" w:styleId="Header">
    <w:name w:val="header"/>
    <w:basedOn w:val="Normal"/>
    <w:rsid w:val="00F4002D"/>
    <w:pPr>
      <w:tabs>
        <w:tab w:val="center" w:pos="4153"/>
        <w:tab w:val="right" w:pos="8306"/>
      </w:tabs>
    </w:pPr>
    <w:rPr>
      <w:sz w:val="15"/>
      <w:szCs w:val="20"/>
      <w:lang w:val="en-GB"/>
    </w:rPr>
  </w:style>
  <w:style w:type="character" w:styleId="PageNumber">
    <w:name w:val="page number"/>
    <w:rsid w:val="00F4002D"/>
    <w:rPr>
      <w:rFonts w:ascii="Verdana" w:hAnsi="Verdana"/>
      <w:sz w:val="18"/>
    </w:rPr>
  </w:style>
  <w:style w:type="paragraph" w:styleId="BodyText">
    <w:name w:val="Body Text"/>
    <w:basedOn w:val="Normal"/>
    <w:link w:val="BodyTextChar"/>
    <w:rsid w:val="00F4002D"/>
    <w:pPr>
      <w:pBdr>
        <w:top w:val="single" w:sz="4" w:space="1" w:color="auto"/>
      </w:pBdr>
      <w:spacing w:before="120"/>
    </w:pPr>
  </w:style>
  <w:style w:type="paragraph" w:styleId="Footer">
    <w:name w:val="footer"/>
    <w:basedOn w:val="Normal"/>
    <w:rsid w:val="00F4002D"/>
    <w:pPr>
      <w:tabs>
        <w:tab w:val="center" w:pos="4320"/>
        <w:tab w:val="right" w:pos="8640"/>
      </w:tabs>
      <w:spacing w:before="60"/>
      <w:jc w:val="both"/>
    </w:pPr>
    <w:rPr>
      <w:sz w:val="15"/>
    </w:rPr>
  </w:style>
  <w:style w:type="paragraph" w:customStyle="1" w:styleId="Bulleted1">
    <w:name w:val="Bulleted 1"/>
    <w:basedOn w:val="Header"/>
    <w:rsid w:val="00F4002D"/>
    <w:pPr>
      <w:numPr>
        <w:numId w:val="1"/>
      </w:numPr>
      <w:tabs>
        <w:tab w:val="clear" w:pos="4153"/>
        <w:tab w:val="clear" w:pos="8306"/>
      </w:tabs>
      <w:spacing w:after="120"/>
    </w:pPr>
    <w:rPr>
      <w:sz w:val="20"/>
      <w:lang w:val="lt-LT"/>
    </w:rPr>
  </w:style>
  <w:style w:type="paragraph" w:styleId="BodyText2">
    <w:name w:val="Body Text 2"/>
    <w:basedOn w:val="Normal"/>
    <w:rsid w:val="00F4002D"/>
    <w:pPr>
      <w:jc w:val="both"/>
    </w:pPr>
    <w:rPr>
      <w:color w:val="auto"/>
      <w:szCs w:val="20"/>
    </w:rPr>
  </w:style>
  <w:style w:type="paragraph" w:styleId="ListNumber">
    <w:name w:val="List Number"/>
    <w:basedOn w:val="Normal"/>
    <w:rsid w:val="00F4002D"/>
    <w:pPr>
      <w:numPr>
        <w:numId w:val="2"/>
      </w:numPr>
      <w:spacing w:after="120"/>
    </w:pPr>
  </w:style>
  <w:style w:type="paragraph" w:customStyle="1" w:styleId="Topics">
    <w:name w:val="Topics"/>
    <w:basedOn w:val="Normal"/>
    <w:rsid w:val="00F4002D"/>
    <w:rPr>
      <w:b/>
    </w:rPr>
  </w:style>
  <w:style w:type="paragraph" w:styleId="BodyText3">
    <w:name w:val="Body Text 3"/>
    <w:basedOn w:val="Normal"/>
    <w:rsid w:val="00F4002D"/>
    <w:pPr>
      <w:jc w:val="both"/>
    </w:pPr>
  </w:style>
  <w:style w:type="paragraph" w:styleId="BalloonText">
    <w:name w:val="Balloon Text"/>
    <w:basedOn w:val="Normal"/>
    <w:semiHidden/>
    <w:rsid w:val="005A56CD"/>
    <w:rPr>
      <w:rFonts w:ascii="Tahoma" w:hAnsi="Tahoma" w:cs="Tahoma"/>
      <w:sz w:val="16"/>
      <w:szCs w:val="16"/>
    </w:rPr>
  </w:style>
  <w:style w:type="table" w:styleId="TableGrid">
    <w:name w:val="Table Grid"/>
    <w:basedOn w:val="TableNormal"/>
    <w:rsid w:val="009E0B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sicParagraph">
    <w:name w:val="[Basic Paragraph]"/>
    <w:basedOn w:val="Normal"/>
    <w:uiPriority w:val="99"/>
    <w:rsid w:val="00825E5C"/>
    <w:pPr>
      <w:autoSpaceDE w:val="0"/>
      <w:autoSpaceDN w:val="0"/>
      <w:adjustRightInd w:val="0"/>
      <w:spacing w:line="288" w:lineRule="auto"/>
      <w:textAlignment w:val="center"/>
    </w:pPr>
    <w:rPr>
      <w:rFonts w:ascii="Arial" w:hAnsi="Arial"/>
      <w:lang w:val="en-GB" w:eastAsia="lt-LT"/>
    </w:rPr>
  </w:style>
  <w:style w:type="paragraph" w:customStyle="1" w:styleId="body9">
    <w:name w:val="body 9"/>
    <w:basedOn w:val="Normal"/>
    <w:uiPriority w:val="99"/>
    <w:rsid w:val="00930C62"/>
    <w:pPr>
      <w:tabs>
        <w:tab w:val="left" w:pos="200"/>
      </w:tabs>
      <w:autoSpaceDE w:val="0"/>
      <w:autoSpaceDN w:val="0"/>
      <w:adjustRightInd w:val="0"/>
      <w:spacing w:line="240" w:lineRule="atLeast"/>
      <w:textAlignment w:val="center"/>
    </w:pPr>
    <w:rPr>
      <w:rFonts w:cs="Verdana"/>
      <w:szCs w:val="18"/>
      <w:lang w:val="en-US" w:eastAsia="lt-LT"/>
    </w:rPr>
  </w:style>
  <w:style w:type="paragraph" w:customStyle="1" w:styleId="Verdana9">
    <w:name w:val="Verdana 9"/>
    <w:basedOn w:val="Normal"/>
    <w:uiPriority w:val="99"/>
    <w:rsid w:val="00B52123"/>
    <w:pPr>
      <w:widowControl w:val="0"/>
      <w:autoSpaceDE w:val="0"/>
      <w:autoSpaceDN w:val="0"/>
      <w:adjustRightInd w:val="0"/>
      <w:spacing w:line="288" w:lineRule="auto"/>
      <w:jc w:val="both"/>
      <w:textAlignment w:val="center"/>
    </w:pPr>
    <w:rPr>
      <w:rFonts w:ascii="ArialMT" w:hAnsi="ArialMT" w:cs="ArialMT"/>
      <w:szCs w:val="18"/>
      <w:lang w:val="en-US"/>
    </w:rPr>
  </w:style>
  <w:style w:type="character" w:styleId="CommentReference">
    <w:name w:val="annotation reference"/>
    <w:basedOn w:val="DefaultParagraphFont"/>
    <w:rsid w:val="00F10EE4"/>
    <w:rPr>
      <w:sz w:val="16"/>
      <w:szCs w:val="16"/>
    </w:rPr>
  </w:style>
  <w:style w:type="paragraph" w:styleId="CommentText">
    <w:name w:val="annotation text"/>
    <w:basedOn w:val="Normal"/>
    <w:link w:val="CommentTextChar"/>
    <w:rsid w:val="00F10EE4"/>
    <w:rPr>
      <w:sz w:val="20"/>
      <w:szCs w:val="20"/>
    </w:rPr>
  </w:style>
  <w:style w:type="character" w:customStyle="1" w:styleId="CommentTextChar">
    <w:name w:val="Comment Text Char"/>
    <w:basedOn w:val="DefaultParagraphFont"/>
    <w:link w:val="CommentText"/>
    <w:rsid w:val="00F10EE4"/>
    <w:rPr>
      <w:rFonts w:ascii="Verdana" w:hAnsi="Verdana"/>
      <w:color w:val="000000"/>
      <w:lang w:eastAsia="en-US"/>
    </w:rPr>
  </w:style>
  <w:style w:type="paragraph" w:styleId="CommentSubject">
    <w:name w:val="annotation subject"/>
    <w:basedOn w:val="CommentText"/>
    <w:next w:val="CommentText"/>
    <w:link w:val="CommentSubjectChar"/>
    <w:rsid w:val="00F10EE4"/>
    <w:rPr>
      <w:b/>
      <w:bCs/>
    </w:rPr>
  </w:style>
  <w:style w:type="character" w:customStyle="1" w:styleId="CommentSubjectChar">
    <w:name w:val="Comment Subject Char"/>
    <w:basedOn w:val="CommentTextChar"/>
    <w:link w:val="CommentSubject"/>
    <w:rsid w:val="00F10EE4"/>
    <w:rPr>
      <w:rFonts w:ascii="Verdana" w:hAnsi="Verdana"/>
      <w:b/>
      <w:bCs/>
      <w:color w:val="000000"/>
      <w:lang w:eastAsia="en-US"/>
    </w:rPr>
  </w:style>
  <w:style w:type="paragraph" w:styleId="NormalWeb">
    <w:name w:val="Normal (Web)"/>
    <w:basedOn w:val="Normal"/>
    <w:uiPriority w:val="99"/>
    <w:unhideWhenUsed/>
    <w:rsid w:val="006914AD"/>
    <w:pPr>
      <w:spacing w:before="100" w:beforeAutospacing="1" w:after="100" w:afterAutospacing="1"/>
    </w:pPr>
    <w:rPr>
      <w:rFonts w:ascii="Times New Roman" w:hAnsi="Times New Roman"/>
      <w:color w:val="auto"/>
      <w:sz w:val="24"/>
      <w:lang w:eastAsia="lt-LT"/>
    </w:rPr>
  </w:style>
  <w:style w:type="character" w:styleId="Strong">
    <w:name w:val="Strong"/>
    <w:basedOn w:val="DefaultParagraphFont"/>
    <w:uiPriority w:val="22"/>
    <w:qFormat/>
    <w:rsid w:val="006914AD"/>
    <w:rPr>
      <w:b/>
      <w:bCs/>
    </w:rPr>
  </w:style>
  <w:style w:type="paragraph" w:styleId="ListParagraph">
    <w:name w:val="List Paragraph"/>
    <w:basedOn w:val="Normal"/>
    <w:uiPriority w:val="99"/>
    <w:qFormat/>
    <w:rsid w:val="006914AD"/>
    <w:pPr>
      <w:spacing w:after="160" w:line="259" w:lineRule="auto"/>
      <w:ind w:left="720"/>
      <w:contextualSpacing/>
    </w:pPr>
    <w:rPr>
      <w:rFonts w:asciiTheme="minorHAnsi" w:eastAsiaTheme="minorHAnsi" w:hAnsiTheme="minorHAnsi" w:cstheme="minorBidi"/>
      <w:color w:val="auto"/>
      <w:sz w:val="22"/>
      <w:szCs w:val="22"/>
      <w:lang w:val="en-US"/>
    </w:rPr>
  </w:style>
  <w:style w:type="character" w:customStyle="1" w:styleId="apple-converted-space">
    <w:name w:val="apple-converted-space"/>
    <w:basedOn w:val="DefaultParagraphFont"/>
    <w:rsid w:val="002270B9"/>
  </w:style>
  <w:style w:type="paragraph" w:customStyle="1" w:styleId="BodyText1">
    <w:name w:val="Body Text1"/>
    <w:uiPriority w:val="99"/>
    <w:rsid w:val="005A0810"/>
    <w:pPr>
      <w:autoSpaceDE w:val="0"/>
      <w:autoSpaceDN w:val="0"/>
      <w:adjustRightInd w:val="0"/>
      <w:ind w:firstLine="312"/>
      <w:jc w:val="both"/>
    </w:pPr>
    <w:rPr>
      <w:rFonts w:ascii="TimesLT" w:hAnsi="TimesLT"/>
      <w:lang w:val="en-US" w:eastAsia="en-US"/>
    </w:rPr>
  </w:style>
  <w:style w:type="character" w:customStyle="1" w:styleId="BodyTextChar">
    <w:name w:val="Body Text Char"/>
    <w:basedOn w:val="DefaultParagraphFont"/>
    <w:link w:val="BodyText"/>
    <w:rsid w:val="00107EB5"/>
    <w:rPr>
      <w:rFonts w:ascii="Verdana" w:hAnsi="Verdana"/>
      <w:color w:val="000000"/>
      <w:sz w:val="18"/>
      <w:szCs w:val="24"/>
      <w:lang w:eastAsia="en-US"/>
    </w:rPr>
  </w:style>
  <w:style w:type="paragraph" w:customStyle="1" w:styleId="lentelspavadinimas">
    <w:name w:val="lentelės pavadinimas"/>
    <w:basedOn w:val="Normal"/>
    <w:link w:val="lentelspavadinimasChar"/>
    <w:qFormat/>
    <w:rsid w:val="008B39F2"/>
    <w:pPr>
      <w:keepNext/>
      <w:numPr>
        <w:numId w:val="12"/>
      </w:numPr>
      <w:tabs>
        <w:tab w:val="left" w:pos="284"/>
        <w:tab w:val="left" w:pos="567"/>
      </w:tabs>
      <w:spacing w:before="240" w:after="240"/>
    </w:pPr>
    <w:rPr>
      <w:rFonts w:ascii="Times New Roman" w:hAnsi="Times New Roman"/>
      <w:b/>
      <w:color w:val="auto"/>
      <w:sz w:val="24"/>
    </w:rPr>
  </w:style>
  <w:style w:type="character" w:customStyle="1" w:styleId="lentelspavadinimasChar">
    <w:name w:val="lentelės pavadinimas Char"/>
    <w:link w:val="lentelspavadinimas"/>
    <w:rsid w:val="008B39F2"/>
    <w:rPr>
      <w:b/>
      <w:sz w:val="24"/>
      <w:szCs w:val="24"/>
      <w:lang w:eastAsia="en-US"/>
    </w:rPr>
  </w:style>
</w:styles>
</file>

<file path=word/webSettings.xml><?xml version="1.0" encoding="utf-8"?>
<w:webSettings xmlns:r="http://schemas.openxmlformats.org/officeDocument/2006/relationships" xmlns:w="http://schemas.openxmlformats.org/wordprocessingml/2006/main">
  <w:divs>
    <w:div w:id="16085735">
      <w:bodyDiv w:val="1"/>
      <w:marLeft w:val="0"/>
      <w:marRight w:val="0"/>
      <w:marTop w:val="0"/>
      <w:marBottom w:val="0"/>
      <w:divBdr>
        <w:top w:val="none" w:sz="0" w:space="0" w:color="auto"/>
        <w:left w:val="none" w:sz="0" w:space="0" w:color="auto"/>
        <w:bottom w:val="none" w:sz="0" w:space="0" w:color="auto"/>
        <w:right w:val="none" w:sz="0" w:space="0" w:color="auto"/>
      </w:divBdr>
    </w:div>
    <w:div w:id="162555610">
      <w:bodyDiv w:val="1"/>
      <w:marLeft w:val="0"/>
      <w:marRight w:val="0"/>
      <w:marTop w:val="0"/>
      <w:marBottom w:val="0"/>
      <w:divBdr>
        <w:top w:val="none" w:sz="0" w:space="0" w:color="auto"/>
        <w:left w:val="none" w:sz="0" w:space="0" w:color="auto"/>
        <w:bottom w:val="none" w:sz="0" w:space="0" w:color="auto"/>
        <w:right w:val="none" w:sz="0" w:space="0" w:color="auto"/>
      </w:divBdr>
    </w:div>
    <w:div w:id="247614171">
      <w:bodyDiv w:val="1"/>
      <w:marLeft w:val="0"/>
      <w:marRight w:val="0"/>
      <w:marTop w:val="0"/>
      <w:marBottom w:val="0"/>
      <w:divBdr>
        <w:top w:val="none" w:sz="0" w:space="0" w:color="auto"/>
        <w:left w:val="none" w:sz="0" w:space="0" w:color="auto"/>
        <w:bottom w:val="none" w:sz="0" w:space="0" w:color="auto"/>
        <w:right w:val="none" w:sz="0" w:space="0" w:color="auto"/>
      </w:divBdr>
    </w:div>
    <w:div w:id="252321272">
      <w:bodyDiv w:val="1"/>
      <w:marLeft w:val="0"/>
      <w:marRight w:val="0"/>
      <w:marTop w:val="0"/>
      <w:marBottom w:val="0"/>
      <w:divBdr>
        <w:top w:val="none" w:sz="0" w:space="0" w:color="auto"/>
        <w:left w:val="none" w:sz="0" w:space="0" w:color="auto"/>
        <w:bottom w:val="none" w:sz="0" w:space="0" w:color="auto"/>
        <w:right w:val="none" w:sz="0" w:space="0" w:color="auto"/>
      </w:divBdr>
    </w:div>
    <w:div w:id="262109129">
      <w:bodyDiv w:val="1"/>
      <w:marLeft w:val="0"/>
      <w:marRight w:val="0"/>
      <w:marTop w:val="0"/>
      <w:marBottom w:val="0"/>
      <w:divBdr>
        <w:top w:val="none" w:sz="0" w:space="0" w:color="auto"/>
        <w:left w:val="none" w:sz="0" w:space="0" w:color="auto"/>
        <w:bottom w:val="none" w:sz="0" w:space="0" w:color="auto"/>
        <w:right w:val="none" w:sz="0" w:space="0" w:color="auto"/>
      </w:divBdr>
    </w:div>
    <w:div w:id="272637951">
      <w:bodyDiv w:val="1"/>
      <w:marLeft w:val="0"/>
      <w:marRight w:val="0"/>
      <w:marTop w:val="0"/>
      <w:marBottom w:val="0"/>
      <w:divBdr>
        <w:top w:val="none" w:sz="0" w:space="0" w:color="auto"/>
        <w:left w:val="none" w:sz="0" w:space="0" w:color="auto"/>
        <w:bottom w:val="none" w:sz="0" w:space="0" w:color="auto"/>
        <w:right w:val="none" w:sz="0" w:space="0" w:color="auto"/>
      </w:divBdr>
    </w:div>
    <w:div w:id="335500373">
      <w:bodyDiv w:val="1"/>
      <w:marLeft w:val="0"/>
      <w:marRight w:val="0"/>
      <w:marTop w:val="0"/>
      <w:marBottom w:val="0"/>
      <w:divBdr>
        <w:top w:val="none" w:sz="0" w:space="0" w:color="auto"/>
        <w:left w:val="none" w:sz="0" w:space="0" w:color="auto"/>
        <w:bottom w:val="none" w:sz="0" w:space="0" w:color="auto"/>
        <w:right w:val="none" w:sz="0" w:space="0" w:color="auto"/>
      </w:divBdr>
    </w:div>
    <w:div w:id="404644307">
      <w:bodyDiv w:val="1"/>
      <w:marLeft w:val="0"/>
      <w:marRight w:val="0"/>
      <w:marTop w:val="0"/>
      <w:marBottom w:val="0"/>
      <w:divBdr>
        <w:top w:val="none" w:sz="0" w:space="0" w:color="auto"/>
        <w:left w:val="none" w:sz="0" w:space="0" w:color="auto"/>
        <w:bottom w:val="none" w:sz="0" w:space="0" w:color="auto"/>
        <w:right w:val="none" w:sz="0" w:space="0" w:color="auto"/>
      </w:divBdr>
    </w:div>
    <w:div w:id="479810929">
      <w:bodyDiv w:val="1"/>
      <w:marLeft w:val="0"/>
      <w:marRight w:val="0"/>
      <w:marTop w:val="0"/>
      <w:marBottom w:val="0"/>
      <w:divBdr>
        <w:top w:val="none" w:sz="0" w:space="0" w:color="auto"/>
        <w:left w:val="none" w:sz="0" w:space="0" w:color="auto"/>
        <w:bottom w:val="none" w:sz="0" w:space="0" w:color="auto"/>
        <w:right w:val="none" w:sz="0" w:space="0" w:color="auto"/>
      </w:divBdr>
    </w:div>
    <w:div w:id="487064625">
      <w:bodyDiv w:val="1"/>
      <w:marLeft w:val="0"/>
      <w:marRight w:val="0"/>
      <w:marTop w:val="0"/>
      <w:marBottom w:val="0"/>
      <w:divBdr>
        <w:top w:val="none" w:sz="0" w:space="0" w:color="auto"/>
        <w:left w:val="none" w:sz="0" w:space="0" w:color="auto"/>
        <w:bottom w:val="none" w:sz="0" w:space="0" w:color="auto"/>
        <w:right w:val="none" w:sz="0" w:space="0" w:color="auto"/>
      </w:divBdr>
    </w:div>
    <w:div w:id="721057623">
      <w:bodyDiv w:val="1"/>
      <w:marLeft w:val="0"/>
      <w:marRight w:val="0"/>
      <w:marTop w:val="0"/>
      <w:marBottom w:val="0"/>
      <w:divBdr>
        <w:top w:val="none" w:sz="0" w:space="0" w:color="auto"/>
        <w:left w:val="none" w:sz="0" w:space="0" w:color="auto"/>
        <w:bottom w:val="none" w:sz="0" w:space="0" w:color="auto"/>
        <w:right w:val="none" w:sz="0" w:space="0" w:color="auto"/>
      </w:divBdr>
    </w:div>
    <w:div w:id="771822504">
      <w:bodyDiv w:val="1"/>
      <w:marLeft w:val="0"/>
      <w:marRight w:val="0"/>
      <w:marTop w:val="0"/>
      <w:marBottom w:val="0"/>
      <w:divBdr>
        <w:top w:val="none" w:sz="0" w:space="0" w:color="auto"/>
        <w:left w:val="none" w:sz="0" w:space="0" w:color="auto"/>
        <w:bottom w:val="none" w:sz="0" w:space="0" w:color="auto"/>
        <w:right w:val="none" w:sz="0" w:space="0" w:color="auto"/>
      </w:divBdr>
    </w:div>
    <w:div w:id="792551887">
      <w:bodyDiv w:val="1"/>
      <w:marLeft w:val="0"/>
      <w:marRight w:val="0"/>
      <w:marTop w:val="0"/>
      <w:marBottom w:val="0"/>
      <w:divBdr>
        <w:top w:val="none" w:sz="0" w:space="0" w:color="auto"/>
        <w:left w:val="none" w:sz="0" w:space="0" w:color="auto"/>
        <w:bottom w:val="none" w:sz="0" w:space="0" w:color="auto"/>
        <w:right w:val="none" w:sz="0" w:space="0" w:color="auto"/>
      </w:divBdr>
    </w:div>
    <w:div w:id="818763354">
      <w:bodyDiv w:val="1"/>
      <w:marLeft w:val="0"/>
      <w:marRight w:val="0"/>
      <w:marTop w:val="0"/>
      <w:marBottom w:val="0"/>
      <w:divBdr>
        <w:top w:val="none" w:sz="0" w:space="0" w:color="auto"/>
        <w:left w:val="none" w:sz="0" w:space="0" w:color="auto"/>
        <w:bottom w:val="none" w:sz="0" w:space="0" w:color="auto"/>
        <w:right w:val="none" w:sz="0" w:space="0" w:color="auto"/>
      </w:divBdr>
    </w:div>
    <w:div w:id="822087606">
      <w:bodyDiv w:val="1"/>
      <w:marLeft w:val="0"/>
      <w:marRight w:val="0"/>
      <w:marTop w:val="0"/>
      <w:marBottom w:val="0"/>
      <w:divBdr>
        <w:top w:val="none" w:sz="0" w:space="0" w:color="auto"/>
        <w:left w:val="none" w:sz="0" w:space="0" w:color="auto"/>
        <w:bottom w:val="none" w:sz="0" w:space="0" w:color="auto"/>
        <w:right w:val="none" w:sz="0" w:space="0" w:color="auto"/>
      </w:divBdr>
    </w:div>
    <w:div w:id="954823421">
      <w:bodyDiv w:val="1"/>
      <w:marLeft w:val="0"/>
      <w:marRight w:val="0"/>
      <w:marTop w:val="0"/>
      <w:marBottom w:val="0"/>
      <w:divBdr>
        <w:top w:val="none" w:sz="0" w:space="0" w:color="auto"/>
        <w:left w:val="none" w:sz="0" w:space="0" w:color="auto"/>
        <w:bottom w:val="none" w:sz="0" w:space="0" w:color="auto"/>
        <w:right w:val="none" w:sz="0" w:space="0" w:color="auto"/>
      </w:divBdr>
    </w:div>
    <w:div w:id="1012217813">
      <w:bodyDiv w:val="1"/>
      <w:marLeft w:val="0"/>
      <w:marRight w:val="0"/>
      <w:marTop w:val="0"/>
      <w:marBottom w:val="0"/>
      <w:divBdr>
        <w:top w:val="none" w:sz="0" w:space="0" w:color="auto"/>
        <w:left w:val="none" w:sz="0" w:space="0" w:color="auto"/>
        <w:bottom w:val="none" w:sz="0" w:space="0" w:color="auto"/>
        <w:right w:val="none" w:sz="0" w:space="0" w:color="auto"/>
      </w:divBdr>
    </w:div>
    <w:div w:id="1031685234">
      <w:bodyDiv w:val="1"/>
      <w:marLeft w:val="0"/>
      <w:marRight w:val="0"/>
      <w:marTop w:val="0"/>
      <w:marBottom w:val="0"/>
      <w:divBdr>
        <w:top w:val="none" w:sz="0" w:space="0" w:color="auto"/>
        <w:left w:val="none" w:sz="0" w:space="0" w:color="auto"/>
        <w:bottom w:val="none" w:sz="0" w:space="0" w:color="auto"/>
        <w:right w:val="none" w:sz="0" w:space="0" w:color="auto"/>
      </w:divBdr>
      <w:divsChild>
        <w:div w:id="1966961632">
          <w:marLeft w:val="0"/>
          <w:marRight w:val="0"/>
          <w:marTop w:val="0"/>
          <w:marBottom w:val="0"/>
          <w:divBdr>
            <w:top w:val="none" w:sz="0" w:space="0" w:color="auto"/>
            <w:left w:val="none" w:sz="0" w:space="0" w:color="auto"/>
            <w:bottom w:val="none" w:sz="0" w:space="0" w:color="auto"/>
            <w:right w:val="none" w:sz="0" w:space="0" w:color="auto"/>
          </w:divBdr>
          <w:divsChild>
            <w:div w:id="469632193">
              <w:marLeft w:val="0"/>
              <w:marRight w:val="0"/>
              <w:marTop w:val="0"/>
              <w:marBottom w:val="0"/>
              <w:divBdr>
                <w:top w:val="none" w:sz="0" w:space="0" w:color="auto"/>
                <w:left w:val="none" w:sz="0" w:space="0" w:color="auto"/>
                <w:bottom w:val="none" w:sz="0" w:space="0" w:color="auto"/>
                <w:right w:val="none" w:sz="0" w:space="0" w:color="auto"/>
              </w:divBdr>
            </w:div>
          </w:divsChild>
        </w:div>
        <w:div w:id="505947831">
          <w:marLeft w:val="0"/>
          <w:marRight w:val="0"/>
          <w:marTop w:val="0"/>
          <w:marBottom w:val="0"/>
          <w:divBdr>
            <w:top w:val="none" w:sz="0" w:space="0" w:color="auto"/>
            <w:left w:val="none" w:sz="0" w:space="0" w:color="auto"/>
            <w:bottom w:val="none" w:sz="0" w:space="0" w:color="auto"/>
            <w:right w:val="none" w:sz="0" w:space="0" w:color="auto"/>
          </w:divBdr>
          <w:divsChild>
            <w:div w:id="190186240">
              <w:marLeft w:val="0"/>
              <w:marRight w:val="0"/>
              <w:marTop w:val="0"/>
              <w:marBottom w:val="0"/>
              <w:divBdr>
                <w:top w:val="none" w:sz="0" w:space="0" w:color="auto"/>
                <w:left w:val="none" w:sz="0" w:space="0" w:color="auto"/>
                <w:bottom w:val="none" w:sz="0" w:space="0" w:color="auto"/>
                <w:right w:val="none" w:sz="0" w:space="0" w:color="auto"/>
              </w:divBdr>
            </w:div>
            <w:div w:id="2213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0647">
      <w:bodyDiv w:val="1"/>
      <w:marLeft w:val="0"/>
      <w:marRight w:val="0"/>
      <w:marTop w:val="0"/>
      <w:marBottom w:val="0"/>
      <w:divBdr>
        <w:top w:val="none" w:sz="0" w:space="0" w:color="auto"/>
        <w:left w:val="none" w:sz="0" w:space="0" w:color="auto"/>
        <w:bottom w:val="none" w:sz="0" w:space="0" w:color="auto"/>
        <w:right w:val="none" w:sz="0" w:space="0" w:color="auto"/>
      </w:divBdr>
    </w:div>
    <w:div w:id="1187016569">
      <w:bodyDiv w:val="1"/>
      <w:marLeft w:val="0"/>
      <w:marRight w:val="0"/>
      <w:marTop w:val="0"/>
      <w:marBottom w:val="0"/>
      <w:divBdr>
        <w:top w:val="none" w:sz="0" w:space="0" w:color="auto"/>
        <w:left w:val="none" w:sz="0" w:space="0" w:color="auto"/>
        <w:bottom w:val="none" w:sz="0" w:space="0" w:color="auto"/>
        <w:right w:val="none" w:sz="0" w:space="0" w:color="auto"/>
      </w:divBdr>
    </w:div>
    <w:div w:id="1304386595">
      <w:bodyDiv w:val="1"/>
      <w:marLeft w:val="0"/>
      <w:marRight w:val="0"/>
      <w:marTop w:val="0"/>
      <w:marBottom w:val="0"/>
      <w:divBdr>
        <w:top w:val="none" w:sz="0" w:space="0" w:color="auto"/>
        <w:left w:val="none" w:sz="0" w:space="0" w:color="auto"/>
        <w:bottom w:val="none" w:sz="0" w:space="0" w:color="auto"/>
        <w:right w:val="none" w:sz="0" w:space="0" w:color="auto"/>
      </w:divBdr>
    </w:div>
    <w:div w:id="1323318662">
      <w:bodyDiv w:val="1"/>
      <w:marLeft w:val="0"/>
      <w:marRight w:val="0"/>
      <w:marTop w:val="0"/>
      <w:marBottom w:val="0"/>
      <w:divBdr>
        <w:top w:val="none" w:sz="0" w:space="0" w:color="auto"/>
        <w:left w:val="none" w:sz="0" w:space="0" w:color="auto"/>
        <w:bottom w:val="none" w:sz="0" w:space="0" w:color="auto"/>
        <w:right w:val="none" w:sz="0" w:space="0" w:color="auto"/>
      </w:divBdr>
    </w:div>
    <w:div w:id="1338848400">
      <w:bodyDiv w:val="1"/>
      <w:marLeft w:val="0"/>
      <w:marRight w:val="0"/>
      <w:marTop w:val="0"/>
      <w:marBottom w:val="0"/>
      <w:divBdr>
        <w:top w:val="none" w:sz="0" w:space="0" w:color="auto"/>
        <w:left w:val="none" w:sz="0" w:space="0" w:color="auto"/>
        <w:bottom w:val="none" w:sz="0" w:space="0" w:color="auto"/>
        <w:right w:val="none" w:sz="0" w:space="0" w:color="auto"/>
      </w:divBdr>
    </w:div>
    <w:div w:id="1424373635">
      <w:bodyDiv w:val="1"/>
      <w:marLeft w:val="0"/>
      <w:marRight w:val="0"/>
      <w:marTop w:val="0"/>
      <w:marBottom w:val="0"/>
      <w:divBdr>
        <w:top w:val="none" w:sz="0" w:space="0" w:color="auto"/>
        <w:left w:val="none" w:sz="0" w:space="0" w:color="auto"/>
        <w:bottom w:val="none" w:sz="0" w:space="0" w:color="auto"/>
        <w:right w:val="none" w:sz="0" w:space="0" w:color="auto"/>
      </w:divBdr>
    </w:div>
    <w:div w:id="1429887665">
      <w:bodyDiv w:val="1"/>
      <w:marLeft w:val="0"/>
      <w:marRight w:val="0"/>
      <w:marTop w:val="0"/>
      <w:marBottom w:val="0"/>
      <w:divBdr>
        <w:top w:val="none" w:sz="0" w:space="0" w:color="auto"/>
        <w:left w:val="none" w:sz="0" w:space="0" w:color="auto"/>
        <w:bottom w:val="none" w:sz="0" w:space="0" w:color="auto"/>
        <w:right w:val="none" w:sz="0" w:space="0" w:color="auto"/>
      </w:divBdr>
      <w:divsChild>
        <w:div w:id="620653115">
          <w:marLeft w:val="0"/>
          <w:marRight w:val="0"/>
          <w:marTop w:val="0"/>
          <w:marBottom w:val="0"/>
          <w:divBdr>
            <w:top w:val="none" w:sz="0" w:space="0" w:color="auto"/>
            <w:left w:val="none" w:sz="0" w:space="0" w:color="auto"/>
            <w:bottom w:val="none" w:sz="0" w:space="0" w:color="auto"/>
            <w:right w:val="none" w:sz="0" w:space="0" w:color="auto"/>
          </w:divBdr>
          <w:divsChild>
            <w:div w:id="1959486011">
              <w:marLeft w:val="0"/>
              <w:marRight w:val="0"/>
              <w:marTop w:val="0"/>
              <w:marBottom w:val="0"/>
              <w:divBdr>
                <w:top w:val="none" w:sz="0" w:space="0" w:color="auto"/>
                <w:left w:val="none" w:sz="0" w:space="0" w:color="auto"/>
                <w:bottom w:val="none" w:sz="0" w:space="0" w:color="auto"/>
                <w:right w:val="none" w:sz="0" w:space="0" w:color="auto"/>
              </w:divBdr>
            </w:div>
            <w:div w:id="500122986">
              <w:marLeft w:val="0"/>
              <w:marRight w:val="0"/>
              <w:marTop w:val="0"/>
              <w:marBottom w:val="0"/>
              <w:divBdr>
                <w:top w:val="none" w:sz="0" w:space="0" w:color="auto"/>
                <w:left w:val="none" w:sz="0" w:space="0" w:color="auto"/>
                <w:bottom w:val="none" w:sz="0" w:space="0" w:color="auto"/>
                <w:right w:val="none" w:sz="0" w:space="0" w:color="auto"/>
              </w:divBdr>
            </w:div>
            <w:div w:id="2106266891">
              <w:marLeft w:val="0"/>
              <w:marRight w:val="0"/>
              <w:marTop w:val="0"/>
              <w:marBottom w:val="0"/>
              <w:divBdr>
                <w:top w:val="none" w:sz="0" w:space="0" w:color="auto"/>
                <w:left w:val="none" w:sz="0" w:space="0" w:color="auto"/>
                <w:bottom w:val="none" w:sz="0" w:space="0" w:color="auto"/>
                <w:right w:val="none" w:sz="0" w:space="0" w:color="auto"/>
              </w:divBdr>
            </w:div>
            <w:div w:id="1694263041">
              <w:marLeft w:val="0"/>
              <w:marRight w:val="0"/>
              <w:marTop w:val="0"/>
              <w:marBottom w:val="0"/>
              <w:divBdr>
                <w:top w:val="none" w:sz="0" w:space="0" w:color="auto"/>
                <w:left w:val="none" w:sz="0" w:space="0" w:color="auto"/>
                <w:bottom w:val="none" w:sz="0" w:space="0" w:color="auto"/>
                <w:right w:val="none" w:sz="0" w:space="0" w:color="auto"/>
              </w:divBdr>
            </w:div>
          </w:divsChild>
        </w:div>
        <w:div w:id="1275794569">
          <w:marLeft w:val="0"/>
          <w:marRight w:val="0"/>
          <w:marTop w:val="0"/>
          <w:marBottom w:val="0"/>
          <w:divBdr>
            <w:top w:val="none" w:sz="0" w:space="0" w:color="auto"/>
            <w:left w:val="none" w:sz="0" w:space="0" w:color="auto"/>
            <w:bottom w:val="none" w:sz="0" w:space="0" w:color="auto"/>
            <w:right w:val="none" w:sz="0" w:space="0" w:color="auto"/>
          </w:divBdr>
          <w:divsChild>
            <w:div w:id="15008549">
              <w:marLeft w:val="0"/>
              <w:marRight w:val="0"/>
              <w:marTop w:val="0"/>
              <w:marBottom w:val="0"/>
              <w:divBdr>
                <w:top w:val="none" w:sz="0" w:space="0" w:color="auto"/>
                <w:left w:val="none" w:sz="0" w:space="0" w:color="auto"/>
                <w:bottom w:val="none" w:sz="0" w:space="0" w:color="auto"/>
                <w:right w:val="none" w:sz="0" w:space="0" w:color="auto"/>
              </w:divBdr>
            </w:div>
            <w:div w:id="1314026689">
              <w:marLeft w:val="0"/>
              <w:marRight w:val="0"/>
              <w:marTop w:val="0"/>
              <w:marBottom w:val="0"/>
              <w:divBdr>
                <w:top w:val="none" w:sz="0" w:space="0" w:color="auto"/>
                <w:left w:val="none" w:sz="0" w:space="0" w:color="auto"/>
                <w:bottom w:val="none" w:sz="0" w:space="0" w:color="auto"/>
                <w:right w:val="none" w:sz="0" w:space="0" w:color="auto"/>
              </w:divBdr>
              <w:divsChild>
                <w:div w:id="449512413">
                  <w:marLeft w:val="0"/>
                  <w:marRight w:val="0"/>
                  <w:marTop w:val="0"/>
                  <w:marBottom w:val="0"/>
                  <w:divBdr>
                    <w:top w:val="none" w:sz="0" w:space="0" w:color="auto"/>
                    <w:left w:val="none" w:sz="0" w:space="0" w:color="auto"/>
                    <w:bottom w:val="none" w:sz="0" w:space="0" w:color="auto"/>
                    <w:right w:val="none" w:sz="0" w:space="0" w:color="auto"/>
                  </w:divBdr>
                </w:div>
                <w:div w:id="1300309510">
                  <w:marLeft w:val="0"/>
                  <w:marRight w:val="0"/>
                  <w:marTop w:val="0"/>
                  <w:marBottom w:val="0"/>
                  <w:divBdr>
                    <w:top w:val="none" w:sz="0" w:space="0" w:color="auto"/>
                    <w:left w:val="none" w:sz="0" w:space="0" w:color="auto"/>
                    <w:bottom w:val="none" w:sz="0" w:space="0" w:color="auto"/>
                    <w:right w:val="none" w:sz="0" w:space="0" w:color="auto"/>
                  </w:divBdr>
                </w:div>
                <w:div w:id="1424254140">
                  <w:marLeft w:val="0"/>
                  <w:marRight w:val="0"/>
                  <w:marTop w:val="0"/>
                  <w:marBottom w:val="0"/>
                  <w:divBdr>
                    <w:top w:val="none" w:sz="0" w:space="0" w:color="auto"/>
                    <w:left w:val="none" w:sz="0" w:space="0" w:color="auto"/>
                    <w:bottom w:val="none" w:sz="0" w:space="0" w:color="auto"/>
                    <w:right w:val="none" w:sz="0" w:space="0" w:color="auto"/>
                  </w:divBdr>
                </w:div>
                <w:div w:id="498933378">
                  <w:marLeft w:val="0"/>
                  <w:marRight w:val="0"/>
                  <w:marTop w:val="0"/>
                  <w:marBottom w:val="0"/>
                  <w:divBdr>
                    <w:top w:val="none" w:sz="0" w:space="0" w:color="auto"/>
                    <w:left w:val="none" w:sz="0" w:space="0" w:color="auto"/>
                    <w:bottom w:val="none" w:sz="0" w:space="0" w:color="auto"/>
                    <w:right w:val="none" w:sz="0" w:space="0" w:color="auto"/>
                  </w:divBdr>
                </w:div>
                <w:div w:id="2013028649">
                  <w:marLeft w:val="0"/>
                  <w:marRight w:val="0"/>
                  <w:marTop w:val="0"/>
                  <w:marBottom w:val="0"/>
                  <w:divBdr>
                    <w:top w:val="none" w:sz="0" w:space="0" w:color="auto"/>
                    <w:left w:val="none" w:sz="0" w:space="0" w:color="auto"/>
                    <w:bottom w:val="none" w:sz="0" w:space="0" w:color="auto"/>
                    <w:right w:val="none" w:sz="0" w:space="0" w:color="auto"/>
                  </w:divBdr>
                </w:div>
                <w:div w:id="197788749">
                  <w:marLeft w:val="0"/>
                  <w:marRight w:val="0"/>
                  <w:marTop w:val="0"/>
                  <w:marBottom w:val="0"/>
                  <w:divBdr>
                    <w:top w:val="none" w:sz="0" w:space="0" w:color="auto"/>
                    <w:left w:val="none" w:sz="0" w:space="0" w:color="auto"/>
                    <w:bottom w:val="none" w:sz="0" w:space="0" w:color="auto"/>
                    <w:right w:val="none" w:sz="0" w:space="0" w:color="auto"/>
                  </w:divBdr>
                </w:div>
                <w:div w:id="369644240">
                  <w:marLeft w:val="0"/>
                  <w:marRight w:val="0"/>
                  <w:marTop w:val="0"/>
                  <w:marBottom w:val="0"/>
                  <w:divBdr>
                    <w:top w:val="none" w:sz="0" w:space="0" w:color="auto"/>
                    <w:left w:val="none" w:sz="0" w:space="0" w:color="auto"/>
                    <w:bottom w:val="none" w:sz="0" w:space="0" w:color="auto"/>
                    <w:right w:val="none" w:sz="0" w:space="0" w:color="auto"/>
                  </w:divBdr>
                </w:div>
                <w:div w:id="225189997">
                  <w:marLeft w:val="0"/>
                  <w:marRight w:val="0"/>
                  <w:marTop w:val="0"/>
                  <w:marBottom w:val="0"/>
                  <w:divBdr>
                    <w:top w:val="none" w:sz="0" w:space="0" w:color="auto"/>
                    <w:left w:val="none" w:sz="0" w:space="0" w:color="auto"/>
                    <w:bottom w:val="none" w:sz="0" w:space="0" w:color="auto"/>
                    <w:right w:val="none" w:sz="0" w:space="0" w:color="auto"/>
                  </w:divBdr>
                </w:div>
                <w:div w:id="79832392">
                  <w:marLeft w:val="0"/>
                  <w:marRight w:val="0"/>
                  <w:marTop w:val="0"/>
                  <w:marBottom w:val="0"/>
                  <w:divBdr>
                    <w:top w:val="none" w:sz="0" w:space="0" w:color="auto"/>
                    <w:left w:val="none" w:sz="0" w:space="0" w:color="auto"/>
                    <w:bottom w:val="none" w:sz="0" w:space="0" w:color="auto"/>
                    <w:right w:val="none" w:sz="0" w:space="0" w:color="auto"/>
                  </w:divBdr>
                </w:div>
                <w:div w:id="1043285137">
                  <w:marLeft w:val="0"/>
                  <w:marRight w:val="0"/>
                  <w:marTop w:val="0"/>
                  <w:marBottom w:val="0"/>
                  <w:divBdr>
                    <w:top w:val="none" w:sz="0" w:space="0" w:color="auto"/>
                    <w:left w:val="none" w:sz="0" w:space="0" w:color="auto"/>
                    <w:bottom w:val="none" w:sz="0" w:space="0" w:color="auto"/>
                    <w:right w:val="none" w:sz="0" w:space="0" w:color="auto"/>
                  </w:divBdr>
                </w:div>
                <w:div w:id="249698035">
                  <w:marLeft w:val="0"/>
                  <w:marRight w:val="0"/>
                  <w:marTop w:val="0"/>
                  <w:marBottom w:val="0"/>
                  <w:divBdr>
                    <w:top w:val="none" w:sz="0" w:space="0" w:color="auto"/>
                    <w:left w:val="none" w:sz="0" w:space="0" w:color="auto"/>
                    <w:bottom w:val="none" w:sz="0" w:space="0" w:color="auto"/>
                    <w:right w:val="none" w:sz="0" w:space="0" w:color="auto"/>
                  </w:divBdr>
                </w:div>
                <w:div w:id="1848210292">
                  <w:marLeft w:val="0"/>
                  <w:marRight w:val="0"/>
                  <w:marTop w:val="0"/>
                  <w:marBottom w:val="0"/>
                  <w:divBdr>
                    <w:top w:val="none" w:sz="0" w:space="0" w:color="auto"/>
                    <w:left w:val="none" w:sz="0" w:space="0" w:color="auto"/>
                    <w:bottom w:val="none" w:sz="0" w:space="0" w:color="auto"/>
                    <w:right w:val="none" w:sz="0" w:space="0" w:color="auto"/>
                  </w:divBdr>
                </w:div>
              </w:divsChild>
            </w:div>
            <w:div w:id="1047023463">
              <w:marLeft w:val="0"/>
              <w:marRight w:val="0"/>
              <w:marTop w:val="0"/>
              <w:marBottom w:val="0"/>
              <w:divBdr>
                <w:top w:val="none" w:sz="0" w:space="0" w:color="auto"/>
                <w:left w:val="none" w:sz="0" w:space="0" w:color="auto"/>
                <w:bottom w:val="none" w:sz="0" w:space="0" w:color="auto"/>
                <w:right w:val="none" w:sz="0" w:space="0" w:color="auto"/>
              </w:divBdr>
            </w:div>
          </w:divsChild>
        </w:div>
        <w:div w:id="289633453">
          <w:marLeft w:val="0"/>
          <w:marRight w:val="0"/>
          <w:marTop w:val="0"/>
          <w:marBottom w:val="0"/>
          <w:divBdr>
            <w:top w:val="none" w:sz="0" w:space="0" w:color="auto"/>
            <w:left w:val="none" w:sz="0" w:space="0" w:color="auto"/>
            <w:bottom w:val="none" w:sz="0" w:space="0" w:color="auto"/>
            <w:right w:val="none" w:sz="0" w:space="0" w:color="auto"/>
          </w:divBdr>
          <w:divsChild>
            <w:div w:id="1759017824">
              <w:marLeft w:val="0"/>
              <w:marRight w:val="0"/>
              <w:marTop w:val="0"/>
              <w:marBottom w:val="0"/>
              <w:divBdr>
                <w:top w:val="none" w:sz="0" w:space="0" w:color="auto"/>
                <w:left w:val="none" w:sz="0" w:space="0" w:color="auto"/>
                <w:bottom w:val="none" w:sz="0" w:space="0" w:color="auto"/>
                <w:right w:val="none" w:sz="0" w:space="0" w:color="auto"/>
              </w:divBdr>
            </w:div>
            <w:div w:id="959187062">
              <w:marLeft w:val="0"/>
              <w:marRight w:val="0"/>
              <w:marTop w:val="0"/>
              <w:marBottom w:val="0"/>
              <w:divBdr>
                <w:top w:val="none" w:sz="0" w:space="0" w:color="auto"/>
                <w:left w:val="none" w:sz="0" w:space="0" w:color="auto"/>
                <w:bottom w:val="none" w:sz="0" w:space="0" w:color="auto"/>
                <w:right w:val="none" w:sz="0" w:space="0" w:color="auto"/>
              </w:divBdr>
            </w:div>
            <w:div w:id="376929311">
              <w:marLeft w:val="0"/>
              <w:marRight w:val="0"/>
              <w:marTop w:val="0"/>
              <w:marBottom w:val="0"/>
              <w:divBdr>
                <w:top w:val="none" w:sz="0" w:space="0" w:color="auto"/>
                <w:left w:val="none" w:sz="0" w:space="0" w:color="auto"/>
                <w:bottom w:val="none" w:sz="0" w:space="0" w:color="auto"/>
                <w:right w:val="none" w:sz="0" w:space="0" w:color="auto"/>
              </w:divBdr>
            </w:div>
            <w:div w:id="1866020295">
              <w:marLeft w:val="0"/>
              <w:marRight w:val="0"/>
              <w:marTop w:val="0"/>
              <w:marBottom w:val="0"/>
              <w:divBdr>
                <w:top w:val="none" w:sz="0" w:space="0" w:color="auto"/>
                <w:left w:val="none" w:sz="0" w:space="0" w:color="auto"/>
                <w:bottom w:val="none" w:sz="0" w:space="0" w:color="auto"/>
                <w:right w:val="none" w:sz="0" w:space="0" w:color="auto"/>
              </w:divBdr>
            </w:div>
            <w:div w:id="791872644">
              <w:marLeft w:val="0"/>
              <w:marRight w:val="0"/>
              <w:marTop w:val="0"/>
              <w:marBottom w:val="0"/>
              <w:divBdr>
                <w:top w:val="none" w:sz="0" w:space="0" w:color="auto"/>
                <w:left w:val="none" w:sz="0" w:space="0" w:color="auto"/>
                <w:bottom w:val="none" w:sz="0" w:space="0" w:color="auto"/>
                <w:right w:val="none" w:sz="0" w:space="0" w:color="auto"/>
              </w:divBdr>
            </w:div>
            <w:div w:id="1056245227">
              <w:marLeft w:val="0"/>
              <w:marRight w:val="0"/>
              <w:marTop w:val="0"/>
              <w:marBottom w:val="0"/>
              <w:divBdr>
                <w:top w:val="none" w:sz="0" w:space="0" w:color="auto"/>
                <w:left w:val="none" w:sz="0" w:space="0" w:color="auto"/>
                <w:bottom w:val="none" w:sz="0" w:space="0" w:color="auto"/>
                <w:right w:val="none" w:sz="0" w:space="0" w:color="auto"/>
              </w:divBdr>
            </w:div>
          </w:divsChild>
        </w:div>
        <w:div w:id="2094811664">
          <w:marLeft w:val="0"/>
          <w:marRight w:val="0"/>
          <w:marTop w:val="0"/>
          <w:marBottom w:val="0"/>
          <w:divBdr>
            <w:top w:val="none" w:sz="0" w:space="0" w:color="auto"/>
            <w:left w:val="none" w:sz="0" w:space="0" w:color="auto"/>
            <w:bottom w:val="none" w:sz="0" w:space="0" w:color="auto"/>
            <w:right w:val="none" w:sz="0" w:space="0" w:color="auto"/>
          </w:divBdr>
          <w:divsChild>
            <w:div w:id="1201438101">
              <w:marLeft w:val="0"/>
              <w:marRight w:val="0"/>
              <w:marTop w:val="0"/>
              <w:marBottom w:val="0"/>
              <w:divBdr>
                <w:top w:val="none" w:sz="0" w:space="0" w:color="auto"/>
                <w:left w:val="none" w:sz="0" w:space="0" w:color="auto"/>
                <w:bottom w:val="none" w:sz="0" w:space="0" w:color="auto"/>
                <w:right w:val="none" w:sz="0" w:space="0" w:color="auto"/>
              </w:divBdr>
            </w:div>
            <w:div w:id="1597904214">
              <w:marLeft w:val="0"/>
              <w:marRight w:val="0"/>
              <w:marTop w:val="0"/>
              <w:marBottom w:val="0"/>
              <w:divBdr>
                <w:top w:val="none" w:sz="0" w:space="0" w:color="auto"/>
                <w:left w:val="none" w:sz="0" w:space="0" w:color="auto"/>
                <w:bottom w:val="none" w:sz="0" w:space="0" w:color="auto"/>
                <w:right w:val="none" w:sz="0" w:space="0" w:color="auto"/>
              </w:divBdr>
            </w:div>
            <w:div w:id="122433660">
              <w:marLeft w:val="0"/>
              <w:marRight w:val="0"/>
              <w:marTop w:val="0"/>
              <w:marBottom w:val="0"/>
              <w:divBdr>
                <w:top w:val="none" w:sz="0" w:space="0" w:color="auto"/>
                <w:left w:val="none" w:sz="0" w:space="0" w:color="auto"/>
                <w:bottom w:val="none" w:sz="0" w:space="0" w:color="auto"/>
                <w:right w:val="none" w:sz="0" w:space="0" w:color="auto"/>
              </w:divBdr>
            </w:div>
            <w:div w:id="397169298">
              <w:marLeft w:val="0"/>
              <w:marRight w:val="0"/>
              <w:marTop w:val="0"/>
              <w:marBottom w:val="0"/>
              <w:divBdr>
                <w:top w:val="none" w:sz="0" w:space="0" w:color="auto"/>
                <w:left w:val="none" w:sz="0" w:space="0" w:color="auto"/>
                <w:bottom w:val="none" w:sz="0" w:space="0" w:color="auto"/>
                <w:right w:val="none" w:sz="0" w:space="0" w:color="auto"/>
              </w:divBdr>
            </w:div>
            <w:div w:id="1477262842">
              <w:marLeft w:val="0"/>
              <w:marRight w:val="0"/>
              <w:marTop w:val="0"/>
              <w:marBottom w:val="0"/>
              <w:divBdr>
                <w:top w:val="none" w:sz="0" w:space="0" w:color="auto"/>
                <w:left w:val="none" w:sz="0" w:space="0" w:color="auto"/>
                <w:bottom w:val="none" w:sz="0" w:space="0" w:color="auto"/>
                <w:right w:val="none" w:sz="0" w:space="0" w:color="auto"/>
              </w:divBdr>
            </w:div>
            <w:div w:id="719205231">
              <w:marLeft w:val="0"/>
              <w:marRight w:val="0"/>
              <w:marTop w:val="0"/>
              <w:marBottom w:val="0"/>
              <w:divBdr>
                <w:top w:val="none" w:sz="0" w:space="0" w:color="auto"/>
                <w:left w:val="none" w:sz="0" w:space="0" w:color="auto"/>
                <w:bottom w:val="none" w:sz="0" w:space="0" w:color="auto"/>
                <w:right w:val="none" w:sz="0" w:space="0" w:color="auto"/>
              </w:divBdr>
            </w:div>
            <w:div w:id="885066172">
              <w:marLeft w:val="0"/>
              <w:marRight w:val="0"/>
              <w:marTop w:val="0"/>
              <w:marBottom w:val="0"/>
              <w:divBdr>
                <w:top w:val="none" w:sz="0" w:space="0" w:color="auto"/>
                <w:left w:val="none" w:sz="0" w:space="0" w:color="auto"/>
                <w:bottom w:val="none" w:sz="0" w:space="0" w:color="auto"/>
                <w:right w:val="none" w:sz="0" w:space="0" w:color="auto"/>
              </w:divBdr>
            </w:div>
            <w:div w:id="2108579713">
              <w:marLeft w:val="0"/>
              <w:marRight w:val="0"/>
              <w:marTop w:val="0"/>
              <w:marBottom w:val="0"/>
              <w:divBdr>
                <w:top w:val="none" w:sz="0" w:space="0" w:color="auto"/>
                <w:left w:val="none" w:sz="0" w:space="0" w:color="auto"/>
                <w:bottom w:val="none" w:sz="0" w:space="0" w:color="auto"/>
                <w:right w:val="none" w:sz="0" w:space="0" w:color="auto"/>
              </w:divBdr>
            </w:div>
            <w:div w:id="5715452">
              <w:marLeft w:val="0"/>
              <w:marRight w:val="0"/>
              <w:marTop w:val="0"/>
              <w:marBottom w:val="0"/>
              <w:divBdr>
                <w:top w:val="none" w:sz="0" w:space="0" w:color="auto"/>
                <w:left w:val="none" w:sz="0" w:space="0" w:color="auto"/>
                <w:bottom w:val="none" w:sz="0" w:space="0" w:color="auto"/>
                <w:right w:val="none" w:sz="0" w:space="0" w:color="auto"/>
              </w:divBdr>
            </w:div>
            <w:div w:id="586310166">
              <w:marLeft w:val="0"/>
              <w:marRight w:val="0"/>
              <w:marTop w:val="0"/>
              <w:marBottom w:val="0"/>
              <w:divBdr>
                <w:top w:val="none" w:sz="0" w:space="0" w:color="auto"/>
                <w:left w:val="none" w:sz="0" w:space="0" w:color="auto"/>
                <w:bottom w:val="none" w:sz="0" w:space="0" w:color="auto"/>
                <w:right w:val="none" w:sz="0" w:space="0" w:color="auto"/>
              </w:divBdr>
            </w:div>
          </w:divsChild>
        </w:div>
        <w:div w:id="1797064905">
          <w:marLeft w:val="0"/>
          <w:marRight w:val="0"/>
          <w:marTop w:val="0"/>
          <w:marBottom w:val="0"/>
          <w:divBdr>
            <w:top w:val="none" w:sz="0" w:space="0" w:color="auto"/>
            <w:left w:val="none" w:sz="0" w:space="0" w:color="auto"/>
            <w:bottom w:val="none" w:sz="0" w:space="0" w:color="auto"/>
            <w:right w:val="none" w:sz="0" w:space="0" w:color="auto"/>
          </w:divBdr>
        </w:div>
        <w:div w:id="1888182301">
          <w:marLeft w:val="0"/>
          <w:marRight w:val="0"/>
          <w:marTop w:val="0"/>
          <w:marBottom w:val="0"/>
          <w:divBdr>
            <w:top w:val="none" w:sz="0" w:space="0" w:color="auto"/>
            <w:left w:val="none" w:sz="0" w:space="0" w:color="auto"/>
            <w:bottom w:val="none" w:sz="0" w:space="0" w:color="auto"/>
            <w:right w:val="none" w:sz="0" w:space="0" w:color="auto"/>
          </w:divBdr>
          <w:divsChild>
            <w:div w:id="167643328">
              <w:marLeft w:val="0"/>
              <w:marRight w:val="0"/>
              <w:marTop w:val="0"/>
              <w:marBottom w:val="0"/>
              <w:divBdr>
                <w:top w:val="none" w:sz="0" w:space="0" w:color="auto"/>
                <w:left w:val="none" w:sz="0" w:space="0" w:color="auto"/>
                <w:bottom w:val="none" w:sz="0" w:space="0" w:color="auto"/>
                <w:right w:val="none" w:sz="0" w:space="0" w:color="auto"/>
              </w:divBdr>
            </w:div>
            <w:div w:id="931166465">
              <w:marLeft w:val="0"/>
              <w:marRight w:val="0"/>
              <w:marTop w:val="0"/>
              <w:marBottom w:val="0"/>
              <w:divBdr>
                <w:top w:val="none" w:sz="0" w:space="0" w:color="auto"/>
                <w:left w:val="none" w:sz="0" w:space="0" w:color="auto"/>
                <w:bottom w:val="none" w:sz="0" w:space="0" w:color="auto"/>
                <w:right w:val="none" w:sz="0" w:space="0" w:color="auto"/>
              </w:divBdr>
            </w:div>
            <w:div w:id="1193609052">
              <w:marLeft w:val="0"/>
              <w:marRight w:val="0"/>
              <w:marTop w:val="0"/>
              <w:marBottom w:val="0"/>
              <w:divBdr>
                <w:top w:val="none" w:sz="0" w:space="0" w:color="auto"/>
                <w:left w:val="none" w:sz="0" w:space="0" w:color="auto"/>
                <w:bottom w:val="none" w:sz="0" w:space="0" w:color="auto"/>
                <w:right w:val="none" w:sz="0" w:space="0" w:color="auto"/>
              </w:divBdr>
            </w:div>
            <w:div w:id="1671561260">
              <w:marLeft w:val="0"/>
              <w:marRight w:val="0"/>
              <w:marTop w:val="0"/>
              <w:marBottom w:val="0"/>
              <w:divBdr>
                <w:top w:val="none" w:sz="0" w:space="0" w:color="auto"/>
                <w:left w:val="none" w:sz="0" w:space="0" w:color="auto"/>
                <w:bottom w:val="none" w:sz="0" w:space="0" w:color="auto"/>
                <w:right w:val="none" w:sz="0" w:space="0" w:color="auto"/>
              </w:divBdr>
            </w:div>
            <w:div w:id="832335598">
              <w:marLeft w:val="0"/>
              <w:marRight w:val="0"/>
              <w:marTop w:val="0"/>
              <w:marBottom w:val="0"/>
              <w:divBdr>
                <w:top w:val="none" w:sz="0" w:space="0" w:color="auto"/>
                <w:left w:val="none" w:sz="0" w:space="0" w:color="auto"/>
                <w:bottom w:val="none" w:sz="0" w:space="0" w:color="auto"/>
                <w:right w:val="none" w:sz="0" w:space="0" w:color="auto"/>
              </w:divBdr>
            </w:div>
            <w:div w:id="1163930694">
              <w:marLeft w:val="0"/>
              <w:marRight w:val="0"/>
              <w:marTop w:val="0"/>
              <w:marBottom w:val="0"/>
              <w:divBdr>
                <w:top w:val="none" w:sz="0" w:space="0" w:color="auto"/>
                <w:left w:val="none" w:sz="0" w:space="0" w:color="auto"/>
                <w:bottom w:val="none" w:sz="0" w:space="0" w:color="auto"/>
                <w:right w:val="none" w:sz="0" w:space="0" w:color="auto"/>
              </w:divBdr>
            </w:div>
            <w:div w:id="523712492">
              <w:marLeft w:val="0"/>
              <w:marRight w:val="0"/>
              <w:marTop w:val="0"/>
              <w:marBottom w:val="0"/>
              <w:divBdr>
                <w:top w:val="none" w:sz="0" w:space="0" w:color="auto"/>
                <w:left w:val="none" w:sz="0" w:space="0" w:color="auto"/>
                <w:bottom w:val="none" w:sz="0" w:space="0" w:color="auto"/>
                <w:right w:val="none" w:sz="0" w:space="0" w:color="auto"/>
              </w:divBdr>
            </w:div>
            <w:div w:id="19089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6526">
      <w:bodyDiv w:val="1"/>
      <w:marLeft w:val="0"/>
      <w:marRight w:val="0"/>
      <w:marTop w:val="0"/>
      <w:marBottom w:val="0"/>
      <w:divBdr>
        <w:top w:val="none" w:sz="0" w:space="0" w:color="auto"/>
        <w:left w:val="none" w:sz="0" w:space="0" w:color="auto"/>
        <w:bottom w:val="none" w:sz="0" w:space="0" w:color="auto"/>
        <w:right w:val="none" w:sz="0" w:space="0" w:color="auto"/>
      </w:divBdr>
    </w:div>
    <w:div w:id="1598249748">
      <w:bodyDiv w:val="1"/>
      <w:marLeft w:val="0"/>
      <w:marRight w:val="0"/>
      <w:marTop w:val="0"/>
      <w:marBottom w:val="0"/>
      <w:divBdr>
        <w:top w:val="none" w:sz="0" w:space="0" w:color="auto"/>
        <w:left w:val="none" w:sz="0" w:space="0" w:color="auto"/>
        <w:bottom w:val="none" w:sz="0" w:space="0" w:color="auto"/>
        <w:right w:val="none" w:sz="0" w:space="0" w:color="auto"/>
      </w:divBdr>
    </w:div>
    <w:div w:id="1620186658">
      <w:bodyDiv w:val="1"/>
      <w:marLeft w:val="0"/>
      <w:marRight w:val="0"/>
      <w:marTop w:val="0"/>
      <w:marBottom w:val="0"/>
      <w:divBdr>
        <w:top w:val="none" w:sz="0" w:space="0" w:color="auto"/>
        <w:left w:val="none" w:sz="0" w:space="0" w:color="auto"/>
        <w:bottom w:val="none" w:sz="0" w:space="0" w:color="auto"/>
        <w:right w:val="none" w:sz="0" w:space="0" w:color="auto"/>
      </w:divBdr>
    </w:div>
    <w:div w:id="1627348520">
      <w:bodyDiv w:val="1"/>
      <w:marLeft w:val="0"/>
      <w:marRight w:val="0"/>
      <w:marTop w:val="0"/>
      <w:marBottom w:val="0"/>
      <w:divBdr>
        <w:top w:val="none" w:sz="0" w:space="0" w:color="auto"/>
        <w:left w:val="none" w:sz="0" w:space="0" w:color="auto"/>
        <w:bottom w:val="none" w:sz="0" w:space="0" w:color="auto"/>
        <w:right w:val="none" w:sz="0" w:space="0" w:color="auto"/>
      </w:divBdr>
    </w:div>
    <w:div w:id="1660114930">
      <w:bodyDiv w:val="1"/>
      <w:marLeft w:val="0"/>
      <w:marRight w:val="0"/>
      <w:marTop w:val="0"/>
      <w:marBottom w:val="0"/>
      <w:divBdr>
        <w:top w:val="none" w:sz="0" w:space="0" w:color="auto"/>
        <w:left w:val="none" w:sz="0" w:space="0" w:color="auto"/>
        <w:bottom w:val="none" w:sz="0" w:space="0" w:color="auto"/>
        <w:right w:val="none" w:sz="0" w:space="0" w:color="auto"/>
      </w:divBdr>
    </w:div>
    <w:div w:id="1699429542">
      <w:bodyDiv w:val="1"/>
      <w:marLeft w:val="0"/>
      <w:marRight w:val="0"/>
      <w:marTop w:val="0"/>
      <w:marBottom w:val="0"/>
      <w:divBdr>
        <w:top w:val="none" w:sz="0" w:space="0" w:color="auto"/>
        <w:left w:val="none" w:sz="0" w:space="0" w:color="auto"/>
        <w:bottom w:val="none" w:sz="0" w:space="0" w:color="auto"/>
        <w:right w:val="none" w:sz="0" w:space="0" w:color="auto"/>
      </w:divBdr>
    </w:div>
    <w:div w:id="1724058328">
      <w:bodyDiv w:val="1"/>
      <w:marLeft w:val="0"/>
      <w:marRight w:val="0"/>
      <w:marTop w:val="0"/>
      <w:marBottom w:val="0"/>
      <w:divBdr>
        <w:top w:val="none" w:sz="0" w:space="0" w:color="auto"/>
        <w:left w:val="none" w:sz="0" w:space="0" w:color="auto"/>
        <w:bottom w:val="none" w:sz="0" w:space="0" w:color="auto"/>
        <w:right w:val="none" w:sz="0" w:space="0" w:color="auto"/>
      </w:divBdr>
    </w:div>
    <w:div w:id="1763185384">
      <w:bodyDiv w:val="1"/>
      <w:marLeft w:val="0"/>
      <w:marRight w:val="0"/>
      <w:marTop w:val="0"/>
      <w:marBottom w:val="0"/>
      <w:divBdr>
        <w:top w:val="none" w:sz="0" w:space="0" w:color="auto"/>
        <w:left w:val="none" w:sz="0" w:space="0" w:color="auto"/>
        <w:bottom w:val="none" w:sz="0" w:space="0" w:color="auto"/>
        <w:right w:val="none" w:sz="0" w:space="0" w:color="auto"/>
      </w:divBdr>
    </w:div>
    <w:div w:id="1835875584">
      <w:bodyDiv w:val="1"/>
      <w:marLeft w:val="0"/>
      <w:marRight w:val="0"/>
      <w:marTop w:val="0"/>
      <w:marBottom w:val="0"/>
      <w:divBdr>
        <w:top w:val="none" w:sz="0" w:space="0" w:color="auto"/>
        <w:left w:val="none" w:sz="0" w:space="0" w:color="auto"/>
        <w:bottom w:val="none" w:sz="0" w:space="0" w:color="auto"/>
        <w:right w:val="none" w:sz="0" w:space="0" w:color="auto"/>
      </w:divBdr>
    </w:div>
    <w:div w:id="2097894731">
      <w:bodyDiv w:val="1"/>
      <w:marLeft w:val="0"/>
      <w:marRight w:val="0"/>
      <w:marTop w:val="0"/>
      <w:marBottom w:val="0"/>
      <w:divBdr>
        <w:top w:val="none" w:sz="0" w:space="0" w:color="auto"/>
        <w:left w:val="none" w:sz="0" w:space="0" w:color="auto"/>
        <w:bottom w:val="none" w:sz="0" w:space="0" w:color="auto"/>
        <w:right w:val="none" w:sz="0" w:space="0" w:color="auto"/>
      </w:divBdr>
      <w:divsChild>
        <w:div w:id="1955868803">
          <w:marLeft w:val="0"/>
          <w:marRight w:val="0"/>
          <w:marTop w:val="0"/>
          <w:marBottom w:val="0"/>
          <w:divBdr>
            <w:top w:val="none" w:sz="0" w:space="0" w:color="auto"/>
            <w:left w:val="none" w:sz="0" w:space="0" w:color="auto"/>
            <w:bottom w:val="none" w:sz="0" w:space="0" w:color="auto"/>
            <w:right w:val="none" w:sz="0" w:space="0" w:color="auto"/>
          </w:divBdr>
          <w:divsChild>
            <w:div w:id="1292052759">
              <w:marLeft w:val="0"/>
              <w:marRight w:val="0"/>
              <w:marTop w:val="0"/>
              <w:marBottom w:val="0"/>
              <w:divBdr>
                <w:top w:val="none" w:sz="0" w:space="0" w:color="auto"/>
                <w:left w:val="none" w:sz="0" w:space="0" w:color="auto"/>
                <w:bottom w:val="none" w:sz="0" w:space="0" w:color="auto"/>
                <w:right w:val="none" w:sz="0" w:space="0" w:color="auto"/>
              </w:divBdr>
            </w:div>
          </w:divsChild>
        </w:div>
        <w:div w:id="2067876639">
          <w:marLeft w:val="0"/>
          <w:marRight w:val="0"/>
          <w:marTop w:val="0"/>
          <w:marBottom w:val="0"/>
          <w:divBdr>
            <w:top w:val="none" w:sz="0" w:space="0" w:color="auto"/>
            <w:left w:val="none" w:sz="0" w:space="0" w:color="auto"/>
            <w:bottom w:val="none" w:sz="0" w:space="0" w:color="auto"/>
            <w:right w:val="none" w:sz="0" w:space="0" w:color="auto"/>
          </w:divBdr>
          <w:divsChild>
            <w:div w:id="693460738">
              <w:marLeft w:val="0"/>
              <w:marRight w:val="0"/>
              <w:marTop w:val="0"/>
              <w:marBottom w:val="0"/>
              <w:divBdr>
                <w:top w:val="none" w:sz="0" w:space="0" w:color="auto"/>
                <w:left w:val="none" w:sz="0" w:space="0" w:color="auto"/>
                <w:bottom w:val="none" w:sz="0" w:space="0" w:color="auto"/>
                <w:right w:val="none" w:sz="0" w:space="0" w:color="auto"/>
              </w:divBdr>
            </w:div>
            <w:div w:id="21116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ceco.lt"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gia.lt/map/marijampol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kvr.kpd.lt/" TargetMode="External"/><Relationship Id="rId10" Type="http://schemas.openxmlformats.org/officeDocument/2006/relationships/hyperlink" Target="http://www.regia.lt/map/marijampol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n.grigaraviciene@sdg.lt"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63F03-ABC4-4D11-83AC-A07A3315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21</Pages>
  <Words>35772</Words>
  <Characters>20391</Characters>
  <Application>Microsoft Office Word</Application>
  <DocSecurity>0</DocSecurity>
  <Lines>169</Lines>
  <Paragraphs>112</Paragraphs>
  <ScaleCrop>false</ScaleCrop>
  <HeadingPairs>
    <vt:vector size="2" baseType="variant">
      <vt:variant>
        <vt:lpstr>Title</vt:lpstr>
      </vt:variant>
      <vt:variant>
        <vt:i4>1</vt:i4>
      </vt:variant>
    </vt:vector>
  </HeadingPairs>
  <TitlesOfParts>
    <vt:vector size="1" baseType="lpstr">
      <vt:lpstr>Cia rasomas dokumento Pavadinimas</vt:lpstr>
    </vt:vector>
  </TitlesOfParts>
  <Manager/>
  <Company>UAB Brandworks</Company>
  <LinksUpToDate>false</LinksUpToDate>
  <CharactersWithSpaces>56051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Cia rasomas dokumento Pavadinimas</dc:title>
  <dc:subject/>
  <dc:creator>Antanas</dc:creator>
  <cp:keywords/>
  <dc:description>www.brandworks.lt</dc:description>
  <cp:lastModifiedBy>roberta</cp:lastModifiedBy>
  <cp:revision>53</cp:revision>
  <cp:lastPrinted>2015-12-02T09:06:00Z</cp:lastPrinted>
  <dcterms:created xsi:type="dcterms:W3CDTF">2015-12-01T12:18:00Z</dcterms:created>
  <dcterms:modified xsi:type="dcterms:W3CDTF">2015-12-10T09:59:00Z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bars 000</vt:lpwstr>
  </property>
</Properties>
</file>