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E24" w:rsidRPr="00216E24" w:rsidRDefault="00216E24" w:rsidP="00823480">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PARAIŠKA</w:t>
      </w:r>
    </w:p>
    <w:p w:rsidR="00216E24" w:rsidRPr="00216E24" w:rsidRDefault="00216E24" w:rsidP="00823480">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 xml:space="preserve">TARŠOS INTEGRUOTOS PREVENCIJOS IR KONTROLĖS LEIDIMUI </w:t>
      </w:r>
    </w:p>
    <w:p w:rsidR="00216E24" w:rsidRPr="00216E24" w:rsidRDefault="00216E24" w:rsidP="00823480">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GAUTI</w:t>
      </w:r>
    </w:p>
    <w:p w:rsidR="00216E24" w:rsidRPr="00216E24" w:rsidRDefault="00216E24" w:rsidP="00216E24">
      <w:pPr>
        <w:suppressAutoHyphens/>
        <w:adjustRightInd w:val="0"/>
        <w:spacing w:before="120" w:after="120" w:line="360" w:lineRule="atLeast"/>
        <w:jc w:val="center"/>
        <w:textAlignment w:val="baseline"/>
        <w:rPr>
          <w:rFonts w:ascii="Times New Roman" w:eastAsia="Times New Roman" w:hAnsi="Times New Roman" w:cs="Times New Roman"/>
          <w:b/>
          <w:sz w:val="24"/>
          <w:szCs w:val="24"/>
          <w:lang w:val="lt-LT" w:eastAsia="lt-LT"/>
        </w:rPr>
      </w:pPr>
    </w:p>
    <w:p w:rsidR="00216E24" w:rsidRPr="00216E24" w:rsidRDefault="00216E24" w:rsidP="00216E24">
      <w:pPr>
        <w:suppressAutoHyphens/>
        <w:adjustRightInd w:val="0"/>
        <w:spacing w:before="120" w:after="120" w:line="360" w:lineRule="atLeast"/>
        <w:textAlignment w:val="baseline"/>
        <w:rPr>
          <w:rFonts w:ascii="Times New Roman" w:eastAsia="Times New Roman" w:hAnsi="Times New Roman" w:cs="Times New Roman"/>
          <w:sz w:val="24"/>
          <w:szCs w:val="24"/>
          <w:lang w:val="lt-LT" w:eastAsia="lt-LT"/>
        </w:rPr>
      </w:pPr>
    </w:p>
    <w:p w:rsidR="00216E24" w:rsidRPr="00216E24" w:rsidRDefault="00216E24" w:rsidP="00216E24">
      <w:pPr>
        <w:suppressAutoHyphens/>
        <w:adjustRightInd w:val="0"/>
        <w:spacing w:before="120" w:after="120" w:line="360" w:lineRule="atLeast"/>
        <w:textAlignment w:val="baseline"/>
        <w:rPr>
          <w:rFonts w:ascii="Times New Roman" w:eastAsia="Times New Roman" w:hAnsi="Times New Roman" w:cs="Times New Roman"/>
          <w:sz w:val="24"/>
          <w:szCs w:val="24"/>
          <w:lang w:val="lt-LT" w:eastAsia="lt-LT"/>
        </w:rPr>
      </w:pPr>
    </w:p>
    <w:p w:rsidR="00216E24" w:rsidRPr="00216E24" w:rsidRDefault="00216E24" w:rsidP="00823480">
      <w:pPr>
        <w:suppressAutoHyphens/>
        <w:adjustRightInd w:val="0"/>
        <w:spacing w:after="0" w:line="240" w:lineRule="auto"/>
        <w:jc w:val="right"/>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[3] [0] [2] [8] [5] [0] [</w:t>
      </w:r>
      <w:r w:rsidR="00CC50AC">
        <w:rPr>
          <w:rFonts w:ascii="Times New Roman" w:eastAsia="Times New Roman" w:hAnsi="Times New Roman" w:cs="Times New Roman"/>
          <w:b/>
          <w:sz w:val="24"/>
          <w:szCs w:val="24"/>
          <w:lang w:val="lt-LT" w:eastAsia="lt-LT"/>
        </w:rPr>
        <w:t>0</w:t>
      </w:r>
      <w:r w:rsidRPr="00216E24">
        <w:rPr>
          <w:rFonts w:ascii="Times New Roman" w:eastAsia="Times New Roman" w:hAnsi="Times New Roman" w:cs="Times New Roman"/>
          <w:b/>
          <w:sz w:val="24"/>
          <w:szCs w:val="24"/>
          <w:lang w:val="lt-LT" w:eastAsia="lt-LT"/>
        </w:rPr>
        <w:t>] [</w:t>
      </w:r>
      <w:r w:rsidR="00CC50AC">
        <w:rPr>
          <w:rFonts w:ascii="Times New Roman" w:eastAsia="Times New Roman" w:hAnsi="Times New Roman" w:cs="Times New Roman"/>
          <w:b/>
          <w:sz w:val="24"/>
          <w:szCs w:val="24"/>
          <w:lang w:val="lt-LT" w:eastAsia="lt-LT"/>
        </w:rPr>
        <w:t>6</w:t>
      </w:r>
      <w:r w:rsidRPr="00216E24">
        <w:rPr>
          <w:rFonts w:ascii="Times New Roman" w:eastAsia="Times New Roman" w:hAnsi="Times New Roman" w:cs="Times New Roman"/>
          <w:b/>
          <w:sz w:val="24"/>
          <w:szCs w:val="24"/>
          <w:lang w:val="lt-LT" w:eastAsia="lt-LT"/>
        </w:rPr>
        <w:t>] [</w:t>
      </w:r>
      <w:r w:rsidR="00CC50AC">
        <w:rPr>
          <w:rFonts w:ascii="Times New Roman" w:eastAsia="Times New Roman" w:hAnsi="Times New Roman" w:cs="Times New Roman"/>
          <w:b/>
          <w:sz w:val="24"/>
          <w:szCs w:val="24"/>
          <w:lang w:val="lt-LT" w:eastAsia="lt-LT"/>
        </w:rPr>
        <w:t>4</w:t>
      </w:r>
      <w:r w:rsidRPr="00216E24">
        <w:rPr>
          <w:rFonts w:ascii="Times New Roman" w:eastAsia="Times New Roman" w:hAnsi="Times New Roman" w:cs="Times New Roman"/>
          <w:b/>
          <w:sz w:val="24"/>
          <w:szCs w:val="24"/>
          <w:lang w:val="lt-LT" w:eastAsia="lt-LT"/>
        </w:rPr>
        <w:t xml:space="preserve">] </w:t>
      </w:r>
    </w:p>
    <w:p w:rsidR="00216E24" w:rsidRDefault="00216E24" w:rsidP="00823480">
      <w:pPr>
        <w:suppressAutoHyphens/>
        <w:adjustRightInd w:val="0"/>
        <w:spacing w:after="0" w:line="240" w:lineRule="auto"/>
        <w:jc w:val="right"/>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(Juridinio asmens kodas)</w:t>
      </w:r>
    </w:p>
    <w:p w:rsidR="00216E24" w:rsidRDefault="00216E24" w:rsidP="00216E24">
      <w:pPr>
        <w:suppressAutoHyphens/>
        <w:adjustRightInd w:val="0"/>
        <w:spacing w:before="120" w:after="120" w:line="360" w:lineRule="atLeast"/>
        <w:jc w:val="right"/>
        <w:textAlignment w:val="baseline"/>
        <w:rPr>
          <w:rFonts w:ascii="Times New Roman" w:eastAsia="Times New Roman" w:hAnsi="Times New Roman" w:cs="Times New Roman"/>
          <w:sz w:val="24"/>
          <w:szCs w:val="24"/>
          <w:lang w:val="lt-LT" w:eastAsia="lt-LT"/>
        </w:rPr>
      </w:pPr>
    </w:p>
    <w:p w:rsidR="00216E24" w:rsidRPr="00216E24" w:rsidRDefault="00216E24" w:rsidP="00216E24">
      <w:pPr>
        <w:suppressAutoHyphens/>
        <w:adjustRightInd w:val="0"/>
        <w:spacing w:before="120" w:after="120" w:line="360" w:lineRule="atLeast"/>
        <w:jc w:val="right"/>
        <w:textAlignment w:val="baseline"/>
        <w:rPr>
          <w:rFonts w:ascii="Times New Roman" w:eastAsia="Times New Roman" w:hAnsi="Times New Roman" w:cs="Times New Roman"/>
          <w:sz w:val="24"/>
          <w:szCs w:val="24"/>
          <w:lang w:val="lt-LT" w:eastAsia="lt-LT"/>
        </w:rPr>
      </w:pPr>
    </w:p>
    <w:p w:rsidR="00216E24" w:rsidRPr="00216E24" w:rsidRDefault="00CC50AC" w:rsidP="00216E24">
      <w:pPr>
        <w:pBdr>
          <w:bottom w:val="single" w:sz="12" w:space="1" w:color="auto"/>
        </w:pBdr>
        <w:suppressAutoHyphens/>
        <w:adjustRightInd w:val="0"/>
        <w:spacing w:after="0" w:line="240" w:lineRule="auto"/>
        <w:jc w:val="center"/>
        <w:textAlignment w:val="baseline"/>
        <w:rPr>
          <w:rFonts w:ascii="Times New Roman" w:eastAsia="Times New Roman" w:hAnsi="Times New Roman" w:cs="Times New Roman"/>
          <w:b/>
          <w:bCs/>
          <w:sz w:val="24"/>
          <w:szCs w:val="24"/>
          <w:lang w:val="lt-LT" w:eastAsia="lt-LT"/>
        </w:rPr>
      </w:pPr>
      <w:r>
        <w:rPr>
          <w:rFonts w:ascii="Times New Roman" w:eastAsia="Times New Roman" w:hAnsi="Times New Roman" w:cs="Times New Roman"/>
          <w:b/>
          <w:bCs/>
          <w:sz w:val="24"/>
          <w:szCs w:val="24"/>
          <w:lang w:val="lt-LT" w:eastAsia="lt-LT"/>
        </w:rPr>
        <w:t>UAB „N</w:t>
      </w:r>
      <w:r w:rsidR="00216E24" w:rsidRPr="00216E24">
        <w:rPr>
          <w:rFonts w:ascii="Times New Roman" w:eastAsia="Times New Roman" w:hAnsi="Times New Roman" w:cs="Times New Roman"/>
          <w:b/>
          <w:bCs/>
          <w:sz w:val="24"/>
          <w:szCs w:val="24"/>
          <w:lang w:val="lt-LT" w:eastAsia="lt-LT"/>
        </w:rPr>
        <w:t>ENERGIJA“ Ozo</w:t>
      </w:r>
      <w:r w:rsidR="00823480">
        <w:rPr>
          <w:rFonts w:ascii="Times New Roman" w:eastAsia="Times New Roman" w:hAnsi="Times New Roman" w:cs="Times New Roman"/>
          <w:b/>
          <w:bCs/>
          <w:sz w:val="24"/>
          <w:szCs w:val="24"/>
          <w:lang w:val="lt-LT" w:eastAsia="lt-LT"/>
        </w:rPr>
        <w:t xml:space="preserve"> g. 10A, LT-08200 Vilnius. tel.: </w:t>
      </w:r>
      <w:r w:rsidR="00216E24" w:rsidRPr="00216E24">
        <w:rPr>
          <w:rFonts w:ascii="Times New Roman" w:eastAsia="Times New Roman" w:hAnsi="Times New Roman" w:cs="Times New Roman"/>
          <w:b/>
          <w:bCs/>
          <w:sz w:val="24"/>
          <w:szCs w:val="24"/>
          <w:lang w:val="lt-LT" w:eastAsia="lt-LT"/>
        </w:rPr>
        <w:t>(8 5) 2356080, faks.</w:t>
      </w:r>
      <w:r w:rsidR="00823480">
        <w:rPr>
          <w:rFonts w:ascii="Times New Roman" w:eastAsia="Times New Roman" w:hAnsi="Times New Roman" w:cs="Times New Roman"/>
          <w:b/>
          <w:bCs/>
          <w:sz w:val="24"/>
          <w:szCs w:val="24"/>
          <w:lang w:val="lt-LT" w:eastAsia="lt-LT"/>
        </w:rPr>
        <w:t>:</w:t>
      </w:r>
      <w:r w:rsidR="00216E24" w:rsidRPr="00216E24">
        <w:rPr>
          <w:rFonts w:ascii="Times New Roman" w:eastAsia="Times New Roman" w:hAnsi="Times New Roman" w:cs="Times New Roman"/>
          <w:b/>
          <w:bCs/>
          <w:sz w:val="24"/>
          <w:szCs w:val="24"/>
          <w:lang w:val="lt-LT" w:eastAsia="lt-LT"/>
        </w:rPr>
        <w:t xml:space="preserve"> (8 5) 2356089,    el. p.</w:t>
      </w:r>
      <w:r w:rsidR="00823480">
        <w:rPr>
          <w:rFonts w:ascii="Times New Roman" w:eastAsia="Times New Roman" w:hAnsi="Times New Roman" w:cs="Times New Roman"/>
          <w:b/>
          <w:bCs/>
          <w:sz w:val="24"/>
          <w:szCs w:val="24"/>
          <w:lang w:val="lt-LT" w:eastAsia="lt-LT"/>
        </w:rPr>
        <w:t>:</w:t>
      </w:r>
      <w:r w:rsidR="00216E24" w:rsidRPr="00216E24">
        <w:rPr>
          <w:rFonts w:ascii="Times New Roman" w:eastAsia="Times New Roman" w:hAnsi="Times New Roman" w:cs="Times New Roman"/>
          <w:b/>
          <w:bCs/>
          <w:sz w:val="24"/>
          <w:szCs w:val="24"/>
          <w:lang w:val="lt-LT" w:eastAsia="lt-LT"/>
        </w:rPr>
        <w:t xml:space="preserve"> </w:t>
      </w:r>
      <w:r w:rsidR="00216E24" w:rsidRPr="00216E24">
        <w:rPr>
          <w:rFonts w:ascii="Times New Roman" w:eastAsia="Times New Roman" w:hAnsi="Times New Roman" w:cs="Times New Roman"/>
          <w:b/>
          <w:sz w:val="24"/>
          <w:szCs w:val="24"/>
          <w:lang w:val="lt-LT" w:eastAsia="lt-LT"/>
        </w:rPr>
        <w:t>msenergija@gmail.com</w:t>
      </w:r>
    </w:p>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(Veiklos vykdytojo, teikiančio Paraišką, pavadinimas, jo adresas, telefono, fakso Nr., elektroninio pašto adresas)</w:t>
      </w:r>
    </w:p>
    <w:p w:rsidR="00216E24" w:rsidRDefault="00216E24" w:rsidP="00216E24">
      <w:pPr>
        <w:suppressAutoHyphens/>
        <w:adjustRightInd w:val="0"/>
        <w:spacing w:before="120" w:after="120" w:line="360" w:lineRule="atLeast"/>
        <w:jc w:val="center"/>
        <w:textAlignment w:val="baseline"/>
        <w:rPr>
          <w:rFonts w:ascii="Times New Roman" w:eastAsia="Times New Roman" w:hAnsi="Times New Roman" w:cs="Times New Roman"/>
          <w:b/>
          <w:bCs/>
          <w:sz w:val="24"/>
          <w:szCs w:val="24"/>
          <w:lang w:val="lt-LT" w:eastAsia="lt-LT"/>
        </w:rPr>
      </w:pPr>
    </w:p>
    <w:p w:rsidR="00216E24" w:rsidRPr="00216E24" w:rsidRDefault="00216E24" w:rsidP="00216E24">
      <w:pPr>
        <w:suppressAutoHyphens/>
        <w:adjustRightInd w:val="0"/>
        <w:spacing w:before="120" w:after="120" w:line="360" w:lineRule="atLeast"/>
        <w:jc w:val="center"/>
        <w:textAlignment w:val="baseline"/>
        <w:rPr>
          <w:rFonts w:ascii="Times New Roman" w:eastAsia="Times New Roman" w:hAnsi="Times New Roman" w:cs="Times New Roman"/>
          <w:b/>
          <w:bCs/>
          <w:sz w:val="24"/>
          <w:szCs w:val="24"/>
          <w:lang w:val="lt-LT" w:eastAsia="lt-LT"/>
        </w:rPr>
      </w:pPr>
    </w:p>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b/>
          <w:bCs/>
          <w:sz w:val="24"/>
          <w:szCs w:val="24"/>
          <w:lang w:val="lt-LT" w:eastAsia="lt-LT"/>
        </w:rPr>
        <w:t>Biodujų jėgainė,</w:t>
      </w:r>
      <w:r w:rsidR="00315DC1">
        <w:rPr>
          <w:rFonts w:ascii="Times New Roman" w:eastAsia="Times New Roman" w:hAnsi="Times New Roman" w:cs="Times New Roman"/>
          <w:b/>
          <w:bCs/>
          <w:sz w:val="24"/>
          <w:szCs w:val="24"/>
          <w:lang w:val="lt-LT" w:eastAsia="lt-LT"/>
        </w:rPr>
        <w:t xml:space="preserve"> </w:t>
      </w:r>
      <w:r w:rsidR="00CC50AC">
        <w:rPr>
          <w:rFonts w:ascii="Times New Roman" w:eastAsia="Times New Roman" w:hAnsi="Times New Roman" w:cs="Times New Roman"/>
          <w:b/>
          <w:bCs/>
          <w:sz w:val="24"/>
          <w:szCs w:val="24"/>
          <w:lang w:val="lt-LT" w:eastAsia="lt-LT"/>
        </w:rPr>
        <w:t>Šalnaičių k., Saločių sen., Pasvalio r. sav.</w:t>
      </w:r>
    </w:p>
    <w:p w:rsidR="00216E24" w:rsidRPr="00216E24" w:rsidRDefault="00216E24" w:rsidP="00216E24">
      <w:pPr>
        <w:pBdr>
          <w:top w:val="single" w:sz="12" w:space="1" w:color="auto"/>
          <w:bottom w:val="single" w:sz="12" w:space="1" w:color="auto"/>
        </w:pBd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(Ūkinės veiklos objekto pavadinimas, adresas, telefonas)</w:t>
      </w:r>
    </w:p>
    <w:p w:rsidR="00216E24" w:rsidRDefault="00216E24" w:rsidP="00216E24">
      <w:pPr>
        <w:pBdr>
          <w:top w:val="single" w:sz="12" w:space="1" w:color="auto"/>
          <w:bottom w:val="single" w:sz="12" w:space="1" w:color="auto"/>
        </w:pBdr>
        <w:suppressAutoHyphens/>
        <w:adjustRightInd w:val="0"/>
        <w:spacing w:before="120" w:after="120" w:line="360" w:lineRule="atLeast"/>
        <w:jc w:val="center"/>
        <w:textAlignment w:val="baseline"/>
        <w:rPr>
          <w:rFonts w:ascii="Times New Roman" w:eastAsia="Times New Roman" w:hAnsi="Times New Roman" w:cs="Times New Roman"/>
          <w:b/>
          <w:sz w:val="24"/>
          <w:szCs w:val="24"/>
          <w:lang w:val="lt-LT" w:eastAsia="lt-LT"/>
        </w:rPr>
      </w:pPr>
    </w:p>
    <w:p w:rsidR="00216E24" w:rsidRPr="00216E24" w:rsidRDefault="00216E24" w:rsidP="00216E24">
      <w:pPr>
        <w:pBdr>
          <w:top w:val="single" w:sz="12" w:space="1" w:color="auto"/>
          <w:bottom w:val="single" w:sz="12" w:space="1" w:color="auto"/>
        </w:pBdr>
        <w:suppressAutoHyphens/>
        <w:adjustRightInd w:val="0"/>
        <w:spacing w:before="120" w:after="120" w:line="360" w:lineRule="atLeast"/>
        <w:jc w:val="center"/>
        <w:textAlignment w:val="baseline"/>
        <w:rPr>
          <w:rFonts w:ascii="Times New Roman" w:eastAsia="Times New Roman" w:hAnsi="Times New Roman" w:cs="Times New Roman"/>
          <w:b/>
          <w:sz w:val="24"/>
          <w:szCs w:val="24"/>
          <w:lang w:val="lt-LT" w:eastAsia="lt-LT"/>
        </w:rPr>
      </w:pPr>
    </w:p>
    <w:p w:rsidR="00216E24" w:rsidRPr="00C0467C" w:rsidRDefault="00C0467C" w:rsidP="00216E24">
      <w:pPr>
        <w:pBdr>
          <w:top w:val="single" w:sz="12" w:space="1" w:color="auto"/>
          <w:bottom w:val="single" w:sz="12" w:space="1" w:color="auto"/>
        </w:pBdr>
        <w:suppressAutoHyphens/>
        <w:adjustRightInd w:val="0"/>
        <w:spacing w:after="0" w:line="240" w:lineRule="auto"/>
        <w:jc w:val="center"/>
        <w:textAlignment w:val="baseline"/>
        <w:rPr>
          <w:rFonts w:ascii="Times New Roman" w:eastAsia="Times New Roman" w:hAnsi="Times New Roman" w:cs="Times New Roman"/>
          <w:sz w:val="24"/>
          <w:szCs w:val="24"/>
          <w:lang w:val="en-US" w:eastAsia="lt-LT"/>
        </w:rPr>
      </w:pPr>
      <w:r>
        <w:rPr>
          <w:rFonts w:ascii="Times New Roman" w:eastAsia="Times New Roman" w:hAnsi="Times New Roman" w:cs="Times New Roman"/>
          <w:b/>
          <w:sz w:val="24"/>
          <w:szCs w:val="24"/>
          <w:lang w:val="lt-LT" w:eastAsia="lt-LT"/>
        </w:rPr>
        <w:t>Paulius Babrauskas</w:t>
      </w:r>
      <w:r w:rsidR="00216E24" w:rsidRPr="00216E24">
        <w:rPr>
          <w:rFonts w:ascii="Times New Roman" w:eastAsia="Times New Roman" w:hAnsi="Times New Roman" w:cs="Times New Roman"/>
          <w:b/>
          <w:sz w:val="24"/>
          <w:szCs w:val="24"/>
          <w:lang w:val="lt-LT" w:eastAsia="lt-LT"/>
        </w:rPr>
        <w:t>, t</w:t>
      </w:r>
      <w:r w:rsidR="00216E24" w:rsidRPr="00216E24">
        <w:rPr>
          <w:rFonts w:ascii="Times New Roman" w:eastAsia="Times New Roman" w:hAnsi="Times New Roman" w:cs="Times New Roman"/>
          <w:b/>
          <w:bCs/>
          <w:sz w:val="24"/>
          <w:szCs w:val="24"/>
          <w:lang w:val="lt-LT" w:eastAsia="lt-LT"/>
        </w:rPr>
        <w:t>el.</w:t>
      </w:r>
      <w:r w:rsidR="00823480">
        <w:rPr>
          <w:rFonts w:ascii="Times New Roman" w:eastAsia="Times New Roman" w:hAnsi="Times New Roman" w:cs="Times New Roman"/>
          <w:b/>
          <w:bCs/>
          <w:sz w:val="24"/>
          <w:szCs w:val="24"/>
          <w:lang w:val="lt-LT" w:eastAsia="lt-LT"/>
        </w:rPr>
        <w:t>:</w:t>
      </w:r>
      <w:r w:rsidR="00216E24" w:rsidRPr="00216E24">
        <w:rPr>
          <w:rFonts w:ascii="Times New Roman" w:eastAsia="Times New Roman" w:hAnsi="Times New Roman" w:cs="Times New Roman"/>
          <w:b/>
          <w:bCs/>
          <w:sz w:val="24"/>
          <w:szCs w:val="24"/>
          <w:lang w:val="lt-LT" w:eastAsia="lt-LT"/>
        </w:rPr>
        <w:t xml:space="preserve"> </w:t>
      </w:r>
      <w:r>
        <w:rPr>
          <w:rFonts w:ascii="Times New Roman" w:eastAsia="Times New Roman" w:hAnsi="Times New Roman" w:cs="Times New Roman"/>
          <w:b/>
          <w:bCs/>
          <w:sz w:val="24"/>
          <w:szCs w:val="24"/>
          <w:lang w:val="lt-LT" w:eastAsia="lt-LT"/>
        </w:rPr>
        <w:t>8 612 05238</w:t>
      </w:r>
      <w:r w:rsidR="00216E24" w:rsidRPr="00216E24">
        <w:rPr>
          <w:rFonts w:ascii="Times New Roman" w:eastAsia="Times New Roman" w:hAnsi="Times New Roman" w:cs="Times New Roman"/>
          <w:b/>
          <w:bCs/>
          <w:sz w:val="24"/>
          <w:szCs w:val="24"/>
          <w:lang w:val="lt-LT" w:eastAsia="lt-LT"/>
        </w:rPr>
        <w:t>, faks.</w:t>
      </w:r>
      <w:r w:rsidR="00823480">
        <w:rPr>
          <w:rFonts w:ascii="Times New Roman" w:eastAsia="Times New Roman" w:hAnsi="Times New Roman" w:cs="Times New Roman"/>
          <w:b/>
          <w:bCs/>
          <w:sz w:val="24"/>
          <w:szCs w:val="24"/>
          <w:lang w:val="lt-LT" w:eastAsia="lt-LT"/>
        </w:rPr>
        <w:t>:</w:t>
      </w:r>
      <w:r>
        <w:rPr>
          <w:rFonts w:ascii="Times New Roman" w:eastAsia="Times New Roman" w:hAnsi="Times New Roman" w:cs="Times New Roman"/>
          <w:b/>
          <w:bCs/>
          <w:sz w:val="24"/>
          <w:szCs w:val="24"/>
          <w:lang w:val="lt-LT" w:eastAsia="lt-LT"/>
        </w:rPr>
        <w:t xml:space="preserve"> (8 5) 2356089, </w:t>
      </w:r>
      <w:r w:rsidR="00216E24" w:rsidRPr="00216E24">
        <w:rPr>
          <w:rFonts w:ascii="Times New Roman" w:eastAsia="Times New Roman" w:hAnsi="Times New Roman" w:cs="Times New Roman"/>
          <w:b/>
          <w:bCs/>
          <w:sz w:val="24"/>
          <w:szCs w:val="24"/>
          <w:lang w:val="lt-LT" w:eastAsia="lt-LT"/>
        </w:rPr>
        <w:t>el. p.</w:t>
      </w:r>
      <w:r w:rsidR="00823480">
        <w:rPr>
          <w:rFonts w:ascii="Times New Roman" w:eastAsia="Times New Roman" w:hAnsi="Times New Roman" w:cs="Times New Roman"/>
          <w:b/>
          <w:bCs/>
          <w:sz w:val="24"/>
          <w:szCs w:val="24"/>
          <w:lang w:val="lt-LT" w:eastAsia="lt-LT"/>
        </w:rPr>
        <w:t>:</w:t>
      </w:r>
      <w:r w:rsidR="00216E24" w:rsidRPr="00216E24">
        <w:rPr>
          <w:rFonts w:ascii="Times New Roman" w:eastAsia="Times New Roman" w:hAnsi="Times New Roman" w:cs="Times New Roman"/>
          <w:b/>
          <w:bCs/>
          <w:sz w:val="24"/>
          <w:szCs w:val="24"/>
          <w:lang w:val="lt-LT" w:eastAsia="lt-LT"/>
        </w:rPr>
        <w:t xml:space="preserve"> </w:t>
      </w:r>
      <w:r>
        <w:rPr>
          <w:rFonts w:ascii="Times New Roman" w:eastAsia="Times New Roman" w:hAnsi="Times New Roman" w:cs="Times New Roman"/>
          <w:b/>
          <w:sz w:val="24"/>
          <w:szCs w:val="24"/>
          <w:lang w:val="lt-LT" w:eastAsia="lt-LT"/>
        </w:rPr>
        <w:t>paulius</w:t>
      </w:r>
      <w:r>
        <w:rPr>
          <w:rFonts w:ascii="Times New Roman" w:eastAsia="Times New Roman" w:hAnsi="Times New Roman" w:cs="Times New Roman"/>
          <w:b/>
          <w:sz w:val="24"/>
          <w:szCs w:val="24"/>
          <w:lang w:val="en-US" w:eastAsia="lt-LT"/>
        </w:rPr>
        <w:t>@modusenergija.lt</w:t>
      </w:r>
    </w:p>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(kontaktinio asmens duomenys, telefono, fakso Nr., el. pašto adresas)</w:t>
      </w:r>
    </w:p>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p>
    <w:p w:rsidR="00216E24" w:rsidRPr="00216E24" w:rsidRDefault="00216E24" w:rsidP="00216E24">
      <w:pPr>
        <w:suppressAutoHyphens/>
        <w:adjustRightInd w:val="0"/>
        <w:spacing w:before="120" w:after="120" w:line="360" w:lineRule="auto"/>
        <w:jc w:val="center"/>
        <w:textAlignment w:val="baseline"/>
        <w:rPr>
          <w:rFonts w:ascii="Times New Roman" w:eastAsia="Times New Roman" w:hAnsi="Times New Roman" w:cs="Times New Roman"/>
          <w:sz w:val="24"/>
          <w:szCs w:val="24"/>
          <w:lang w:val="lt-LT" w:eastAsia="lt-LT"/>
        </w:rPr>
      </w:pPr>
    </w:p>
    <w:p w:rsidR="00216E24" w:rsidRPr="00216E24" w:rsidRDefault="00216E24" w:rsidP="00216E24">
      <w:pPr>
        <w:suppressAutoHyphens/>
        <w:adjustRightInd w:val="0"/>
        <w:spacing w:before="120" w:after="120" w:line="240" w:lineRule="auto"/>
        <w:jc w:val="center"/>
        <w:textAlignment w:val="baseline"/>
        <w:rPr>
          <w:rFonts w:ascii="Times New Roman" w:eastAsia="Times New Roman" w:hAnsi="Times New Roman" w:cs="Times New Roman"/>
          <w:color w:val="FF0000"/>
          <w:sz w:val="24"/>
          <w:szCs w:val="24"/>
          <w:lang w:val="lt-LT" w:eastAsia="lt-LT"/>
        </w:rPr>
      </w:pPr>
    </w:p>
    <w:p w:rsidR="00216E24" w:rsidRPr="00216E24" w:rsidRDefault="00216E24" w:rsidP="00216E24">
      <w:pPr>
        <w:suppressAutoHyphens/>
        <w:adjustRightInd w:val="0"/>
        <w:spacing w:before="120" w:after="120" w:line="240" w:lineRule="auto"/>
        <w:jc w:val="center"/>
        <w:textAlignment w:val="baseline"/>
        <w:rPr>
          <w:rFonts w:ascii="Times New Roman" w:eastAsia="Times New Roman" w:hAnsi="Times New Roman" w:cs="Times New Roman"/>
          <w:color w:val="FF0000"/>
          <w:sz w:val="24"/>
          <w:szCs w:val="24"/>
          <w:lang w:val="lt-LT" w:eastAsia="lt-LT"/>
        </w:rPr>
        <w:sectPr w:rsidR="00216E24" w:rsidRPr="00216E24" w:rsidSect="00216E24">
          <w:footerReference w:type="default" r:id="rId9"/>
          <w:footnotePr>
            <w:pos w:val="beneathText"/>
          </w:footnotePr>
          <w:pgSz w:w="11907" w:h="16840" w:code="9"/>
          <w:pgMar w:top="1134" w:right="567" w:bottom="1134" w:left="1701" w:header="624" w:footer="397" w:gutter="0"/>
          <w:pgNumType w:start="1"/>
          <w:cols w:space="1296"/>
          <w:titlePg/>
          <w:rtlGutter/>
          <w:docGrid w:linePitch="360"/>
        </w:sectPr>
      </w:pPr>
    </w:p>
    <w:p w:rsidR="00216E24" w:rsidRPr="00216E24" w:rsidRDefault="00216E24" w:rsidP="00216E24">
      <w:pPr>
        <w:keepNext/>
        <w:suppressAutoHyphens/>
        <w:adjustRightInd w:val="0"/>
        <w:spacing w:before="240" w:after="60" w:line="360" w:lineRule="atLeast"/>
        <w:ind w:left="186"/>
        <w:jc w:val="center"/>
        <w:textAlignment w:val="baseline"/>
        <w:outlineLvl w:val="0"/>
        <w:rPr>
          <w:rFonts w:ascii="Times New Roman" w:eastAsia="Times New Roman" w:hAnsi="Times New Roman" w:cs="Times New Roman"/>
          <w:b/>
          <w:kern w:val="1"/>
          <w:sz w:val="24"/>
          <w:szCs w:val="24"/>
          <w:lang w:val="lt-LT" w:eastAsia="lt-LT"/>
        </w:rPr>
      </w:pPr>
      <w:r w:rsidRPr="00216E24">
        <w:rPr>
          <w:rFonts w:ascii="Times New Roman" w:eastAsia="Times New Roman" w:hAnsi="Times New Roman" w:cs="Times New Roman"/>
          <w:b/>
          <w:kern w:val="1"/>
          <w:sz w:val="24"/>
          <w:szCs w:val="24"/>
          <w:lang w:val="lt-LT" w:eastAsia="lt-LT"/>
        </w:rPr>
        <w:lastRenderedPageBreak/>
        <w:t>I. BENDRO POBŪDŽIO INFORMACIJA</w:t>
      </w:r>
    </w:p>
    <w:p w:rsidR="00216E24" w:rsidRPr="00216E24" w:rsidRDefault="00216E24" w:rsidP="00216E24">
      <w:pPr>
        <w:suppressAutoHyphens/>
        <w:adjustRightInd w:val="0"/>
        <w:spacing w:before="120" w:after="120" w:line="360" w:lineRule="atLeast"/>
        <w:ind w:left="567"/>
        <w:jc w:val="center"/>
        <w:textAlignment w:val="baseline"/>
        <w:rPr>
          <w:rFonts w:ascii="Times New Roman" w:eastAsia="Times New Roman" w:hAnsi="Times New Roman" w:cs="Times New Roman"/>
          <w:b/>
          <w:sz w:val="24"/>
          <w:szCs w:val="24"/>
          <w:lang w:val="lt-LT" w:eastAsia="lt-LT"/>
        </w:rPr>
      </w:pPr>
    </w:p>
    <w:p w:rsidR="00216E24" w:rsidRPr="00216E24" w:rsidRDefault="00216E24" w:rsidP="00216E24">
      <w:pPr>
        <w:suppressAutoHyphens/>
        <w:adjustRightInd w:val="0"/>
        <w:spacing w:before="120" w:after="120" w:line="240" w:lineRule="auto"/>
        <w:ind w:firstLine="567"/>
        <w:jc w:val="both"/>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 xml:space="preserve">1. Informacija apie vietos sąlygas: įrenginio eksploatavimo vieta, trumpa vietovės charakteristika. </w:t>
      </w:r>
    </w:p>
    <w:p w:rsidR="00CC50AC" w:rsidRDefault="00CC50AC" w:rsidP="00CC50AC">
      <w:pPr>
        <w:autoSpaceDE w:val="0"/>
        <w:autoSpaceDN w:val="0"/>
        <w:adjustRightInd w:val="0"/>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Biodujų jėgainės sklypas yra apie 1</w:t>
      </w:r>
      <w:proofErr w:type="gramStart"/>
      <w:r>
        <w:rPr>
          <w:rFonts w:ascii="Times New Roman" w:hAnsi="Times New Roman" w:cs="Times New Roman"/>
          <w:sz w:val="24"/>
          <w:szCs w:val="24"/>
          <w:lang w:val="en-US"/>
        </w:rPr>
        <w:t>,5</w:t>
      </w:r>
      <w:proofErr w:type="gramEnd"/>
      <w:r>
        <w:rPr>
          <w:rFonts w:ascii="Times New Roman" w:hAnsi="Times New Roman" w:cs="Times New Roman"/>
          <w:sz w:val="24"/>
          <w:szCs w:val="24"/>
          <w:lang w:val="en-US"/>
        </w:rPr>
        <w:t xml:space="preserve"> km į šiaurę nuo Saločių miestelio, prie veikiančio UAB „IDAVANG” Šalnaičių padalinio (01) kiaulių auginimo komplekso pastatų, bei antžeminių srutų kaupimo rezervuarų.</w:t>
      </w:r>
    </w:p>
    <w:p w:rsidR="00C0467C" w:rsidRPr="00C0467C" w:rsidRDefault="00CC50AC" w:rsidP="00CC50AC">
      <w:pPr>
        <w:autoSpaceDE w:val="0"/>
        <w:autoSpaceDN w:val="0"/>
        <w:adjustRightInd w:val="0"/>
        <w:spacing w:after="0" w:line="240" w:lineRule="auto"/>
        <w:ind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Teritorija iš vakarų ir pietų ribojasi su pievomis ir dirbamomis žemėmis, šiaurėje - su Šakarnių mišku, o pietryčiuose ir rytuose yra esamas kiaulių kompleksas.</w:t>
      </w:r>
      <w:proofErr w:type="gramEnd"/>
    </w:p>
    <w:p w:rsidR="00C0467C" w:rsidRDefault="00CC50AC" w:rsidP="00CC50AC">
      <w:pPr>
        <w:autoSpaceDE w:val="0"/>
        <w:autoSpaceDN w:val="0"/>
        <w:adjustRightInd w:val="0"/>
        <w:spacing w:after="0" w:line="240" w:lineRule="auto"/>
        <w:ind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Planuojamoje teritorijoje vyrauja kaimiškasis agrarinis vidurio Lietuvos lygumų kraštovaizdis su istoriškai susiformavusiais kaimais bei tradiciniais šiam kraštui būdingais ūkininkų vienkiemiais.</w:t>
      </w:r>
      <w:proofErr w:type="gramEnd"/>
    </w:p>
    <w:p w:rsidR="00CC50AC" w:rsidRDefault="00CC50AC" w:rsidP="00CC50AC">
      <w:pPr>
        <w:autoSpaceDE w:val="0"/>
        <w:autoSpaceDN w:val="0"/>
        <w:adjustRightInd w:val="0"/>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Nagrinėjamai teritorijai galioja savivaldybės lygmens teritorijų planavimo dokumento – Pasvalio rajono savivaldybės Tarybos 2008 m. kovo 26 d. sprendimu Nr.T1-47 patvirtinto Pasvalio rajono savivaldybės teritorijos bendrojo plano sprendiniai.</w:t>
      </w:r>
    </w:p>
    <w:p w:rsidR="00CC50AC" w:rsidRDefault="00CC50AC" w:rsidP="00CC50AC">
      <w:pPr>
        <w:autoSpaceDE w:val="0"/>
        <w:autoSpaceDN w:val="0"/>
        <w:adjustRightInd w:val="0"/>
        <w:spacing w:after="0" w:line="240" w:lineRule="auto"/>
        <w:ind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Remiantis minėtu bendruoju planu, nagrinėjama teritorija yra intensyvios žemės ūkio veiklos labai geros ūkinės vertės žemėse (II-LG).</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Aplinkinės teritorijos patenka į intensyvios žemės ūkio veiklos labai geros ūkinės vertės žemių zoną (II-LGa).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Nagrinėjamos teritorijos šiaurinėje pusėje yra Šakarnių miškas priklausantis IV grupės (ūkiniams) miškams.</w:t>
      </w:r>
      <w:proofErr w:type="gramEnd"/>
    </w:p>
    <w:p w:rsidR="00216E24" w:rsidRPr="00216E24" w:rsidRDefault="00216E24" w:rsidP="00216E24">
      <w:pPr>
        <w:suppressAutoHyphens/>
        <w:adjustRightInd w:val="0"/>
        <w:spacing w:before="120" w:after="120" w:line="240" w:lineRule="auto"/>
        <w:ind w:firstLine="567"/>
        <w:jc w:val="both"/>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b/>
          <w:sz w:val="24"/>
          <w:szCs w:val="24"/>
          <w:lang w:val="lt-LT" w:eastAsia="lt-LT"/>
        </w:rPr>
        <w:t>2. Ūkinės veiklos vietos padėtis vietovės plane ar schemoje su gyvenamųjų namų, ugdymo įstaigų, ligoninių, gretimų įmonių, saugomų teritorijų ir biotopų bei vandens apsaugos zonų ir juostų išsidėstymu.</w:t>
      </w:r>
      <w:r w:rsidRPr="00216E24">
        <w:rPr>
          <w:rFonts w:ascii="Times New Roman" w:eastAsia="Times New Roman" w:hAnsi="Times New Roman" w:cs="Times New Roman"/>
          <w:sz w:val="24"/>
          <w:szCs w:val="24"/>
          <w:lang w:val="lt-LT" w:eastAsia="lt-LT"/>
        </w:rPr>
        <w:t xml:space="preserve"> </w:t>
      </w:r>
    </w:p>
    <w:p w:rsidR="006579BD" w:rsidRDefault="006579BD" w:rsidP="006579BD">
      <w:pPr>
        <w:autoSpaceDE w:val="0"/>
        <w:autoSpaceDN w:val="0"/>
        <w:adjustRightInd w:val="0"/>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Atstumas nuo nagrinėjamo sklypo iki artimiausių gyvenamųjų namų ir gyvenviečių - artimiausia pavienė kaimo sodyba pietvakarių kryptimi yra nutolusi apie 0,35 km, artimiausias sodyba pietryčių kryptimi nutolusi apie 0,76 km. Apie 1,08 km į šiaurės vakarus nutolęs Kurpalaukio kaimas, apie 2,14 km į pietryčius yra Kubiliūnų kaimas.</w:t>
      </w:r>
    </w:p>
    <w:p w:rsidR="006579BD" w:rsidRDefault="006579BD" w:rsidP="006579BD">
      <w:pPr>
        <w:autoSpaceDE w:val="0"/>
        <w:autoSpaceDN w:val="0"/>
        <w:adjustRightInd w:val="0"/>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Artimiausia mokymo įstaiga - Antano Poškos vidurinė mokykla, esanti Saločių miestelyje, Pasvalio r., nutolusi nuo nagrinėjamos teritorijos pietryčių kryptimi apie 2,49 km atstumu. </w:t>
      </w:r>
    </w:p>
    <w:p w:rsidR="00C0467C" w:rsidRDefault="006579BD" w:rsidP="006579BD">
      <w:pPr>
        <w:autoSpaceDE w:val="0"/>
        <w:autoSpaceDN w:val="0"/>
        <w:adjustRightInd w:val="0"/>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Artimiausia gydymo įstaiga - Saločių ambulatorija, pietų kryptimi nutolusi apie 2</w:t>
      </w:r>
      <w:proofErr w:type="gramStart"/>
      <w:r>
        <w:rPr>
          <w:rFonts w:ascii="Times New Roman" w:hAnsi="Times New Roman" w:cs="Times New Roman"/>
          <w:sz w:val="24"/>
          <w:szCs w:val="24"/>
          <w:lang w:val="en-US"/>
        </w:rPr>
        <w:t>,54</w:t>
      </w:r>
      <w:proofErr w:type="gramEnd"/>
      <w:r>
        <w:rPr>
          <w:rFonts w:ascii="Times New Roman" w:hAnsi="Times New Roman" w:cs="Times New Roman"/>
          <w:sz w:val="24"/>
          <w:szCs w:val="24"/>
          <w:lang w:val="en-US"/>
        </w:rPr>
        <w:t xml:space="preserve"> km atstumu.</w:t>
      </w:r>
    </w:p>
    <w:p w:rsidR="006579BD" w:rsidRDefault="006579BD" w:rsidP="006579BD">
      <w:pPr>
        <w:autoSpaceDE w:val="0"/>
        <w:autoSpaceDN w:val="0"/>
        <w:adjustRightInd w:val="0"/>
        <w:spacing w:after="0" w:line="240" w:lineRule="auto"/>
        <w:ind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UAB "Nenergija" PŪV vietoje ir gretimuose sklypuose saugomų gamtinių teritorijų nėra.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Kompleksinė saugoma teritorija, esanti arčiausiai nuo planuojamos vietos</w:t>
      </w:r>
      <w:r w:rsidR="00FC1D6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Biržų regioninis parkas.</w:t>
      </w:r>
      <w:proofErr w:type="gramEnd"/>
      <w:r>
        <w:rPr>
          <w:rFonts w:ascii="Times New Roman" w:hAnsi="Times New Roman" w:cs="Times New Roman"/>
          <w:sz w:val="24"/>
          <w:szCs w:val="24"/>
          <w:lang w:val="en-US"/>
        </w:rPr>
        <w:t xml:space="preserve"> Parko steigimo tikslas - išsaugoti Lietuvos karstinio regiono kraštovaizdį, </w:t>
      </w:r>
      <w:proofErr w:type="gramStart"/>
      <w:r>
        <w:rPr>
          <w:rFonts w:ascii="Times New Roman" w:hAnsi="Times New Roman" w:cs="Times New Roman"/>
          <w:sz w:val="24"/>
          <w:szCs w:val="24"/>
          <w:lang w:val="en-US"/>
        </w:rPr>
        <w:t>jo</w:t>
      </w:r>
      <w:proofErr w:type="gramEnd"/>
      <w:r>
        <w:rPr>
          <w:rFonts w:ascii="Times New Roman" w:hAnsi="Times New Roman" w:cs="Times New Roman"/>
          <w:sz w:val="24"/>
          <w:szCs w:val="24"/>
          <w:lang w:val="en-US"/>
        </w:rPr>
        <w:t xml:space="preserve"> gamtinę ekosistemą bei kultūros paveldo vertybes, jas tvarkyti ir racionaliai naudoti. Nuo PŪV sklypo iki artimiausios šiaurės vakarinės Biržų regioninio parko ribos yra apie 8</w:t>
      </w:r>
      <w:proofErr w:type="gramStart"/>
      <w:r>
        <w:rPr>
          <w:rFonts w:ascii="Times New Roman" w:hAnsi="Times New Roman" w:cs="Times New Roman"/>
          <w:sz w:val="24"/>
          <w:szCs w:val="24"/>
          <w:lang w:val="en-US"/>
        </w:rPr>
        <w:t>,5</w:t>
      </w:r>
      <w:proofErr w:type="gramEnd"/>
      <w:r>
        <w:rPr>
          <w:rFonts w:ascii="Times New Roman" w:hAnsi="Times New Roman" w:cs="Times New Roman"/>
          <w:sz w:val="24"/>
          <w:szCs w:val="24"/>
          <w:lang w:val="en-US"/>
        </w:rPr>
        <w:t xml:space="preserve"> km. </w:t>
      </w:r>
    </w:p>
    <w:p w:rsidR="006579BD" w:rsidRDefault="006579BD" w:rsidP="00FC1D60">
      <w:pPr>
        <w:autoSpaceDE w:val="0"/>
        <w:autoSpaceDN w:val="0"/>
        <w:adjustRightInd w:val="0"/>
        <w:spacing w:after="0" w:line="240" w:lineRule="auto"/>
        <w:ind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Kitos nacionalinės (draustiniai, gamtos paminklai) saugomos ir Natura 2000 teritorijos (BAST ir PAST) nutolę nuo planuojamos vietos daugiau nei 8 km.</w:t>
      </w:r>
      <w:proofErr w:type="gramEnd"/>
      <w:r>
        <w:rPr>
          <w:rFonts w:ascii="Times New Roman" w:hAnsi="Times New Roman" w:cs="Times New Roman"/>
          <w:sz w:val="24"/>
          <w:szCs w:val="24"/>
          <w:lang w:val="en-US"/>
        </w:rPr>
        <w:t xml:space="preserve"> </w:t>
      </w:r>
    </w:p>
    <w:p w:rsidR="006579BD" w:rsidRDefault="006579BD" w:rsidP="00FC1D60">
      <w:pPr>
        <w:autoSpaceDE w:val="0"/>
        <w:autoSpaceDN w:val="0"/>
        <w:adjustRightInd w:val="0"/>
        <w:spacing w:after="0" w:line="240" w:lineRule="auto"/>
        <w:ind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PŪV teritorija yra Mūšos (Lielupės) upės baseine.</w:t>
      </w:r>
      <w:proofErr w:type="gramEnd"/>
      <w:r>
        <w:rPr>
          <w:rFonts w:ascii="Times New Roman" w:hAnsi="Times New Roman" w:cs="Times New Roman"/>
          <w:sz w:val="24"/>
          <w:szCs w:val="24"/>
          <w:lang w:val="en-US"/>
        </w:rPr>
        <w:t xml:space="preserve"> Artimiausias vandens telkinys - maždaug 0</w:t>
      </w:r>
      <w:proofErr w:type="gramStart"/>
      <w:r>
        <w:rPr>
          <w:rFonts w:ascii="Times New Roman" w:hAnsi="Times New Roman" w:cs="Times New Roman"/>
          <w:sz w:val="24"/>
          <w:szCs w:val="24"/>
          <w:lang w:val="en-US"/>
        </w:rPr>
        <w:t>,5</w:t>
      </w:r>
      <w:proofErr w:type="gramEnd"/>
      <w:r>
        <w:rPr>
          <w:rFonts w:ascii="Times New Roman" w:hAnsi="Times New Roman" w:cs="Times New Roman"/>
          <w:sz w:val="24"/>
          <w:szCs w:val="24"/>
          <w:lang w:val="en-US"/>
        </w:rPr>
        <w:t xml:space="preserve"> km atstumu į pietvakarius nuo PŪV sklypo pratekantis reguliuotas Molupio upelis, kuris vėliau įteka į Mūšos upę, esančią už maždaug 1,13 km į pietvakarius nuo nagrinėjamo sklypo. </w:t>
      </w:r>
      <w:proofErr w:type="gramStart"/>
      <w:r>
        <w:rPr>
          <w:rFonts w:ascii="Times New Roman" w:hAnsi="Times New Roman" w:cs="Times New Roman"/>
          <w:sz w:val="24"/>
          <w:szCs w:val="24"/>
          <w:lang w:val="en-US"/>
        </w:rPr>
        <w:lastRenderedPageBreak/>
        <w:t>Planuojama vietovė patenka į Lielupės viršutinio vidurinio devono vandeningo komplekso pabaseinį.</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Greta esanti UAB "IDAVANG" Šalnaičių padalinio (01) kiaulių komplekso teritorija nusausinta drenažu.</w:t>
      </w:r>
      <w:proofErr w:type="gramEnd"/>
    </w:p>
    <w:p w:rsidR="006579BD" w:rsidRDefault="006579BD" w:rsidP="006579BD">
      <w:pPr>
        <w:autoSpaceDE w:val="0"/>
        <w:autoSpaceDN w:val="0"/>
        <w:adjustRightInd w:val="0"/>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Artimiausia vandenvietė yra Šalnaičių k., Pasvalio r., maždaug už 0</w:t>
      </w:r>
      <w:proofErr w:type="gramStart"/>
      <w:r>
        <w:rPr>
          <w:rFonts w:ascii="Times New Roman" w:hAnsi="Times New Roman" w:cs="Times New Roman"/>
          <w:sz w:val="24"/>
          <w:szCs w:val="24"/>
          <w:lang w:val="en-US"/>
        </w:rPr>
        <w:t>,28</w:t>
      </w:r>
      <w:proofErr w:type="gramEnd"/>
      <w:r>
        <w:rPr>
          <w:rFonts w:ascii="Times New Roman" w:hAnsi="Times New Roman" w:cs="Times New Roman"/>
          <w:sz w:val="24"/>
          <w:szCs w:val="24"/>
          <w:lang w:val="en-US"/>
        </w:rPr>
        <w:t xml:space="preserve"> km į šiaurės rytus nuo nagrinėjamos teritorijos. Nedidelė PŪV žemės sklypo </w:t>
      </w:r>
      <w:proofErr w:type="gramStart"/>
      <w:r>
        <w:rPr>
          <w:rFonts w:ascii="Times New Roman" w:hAnsi="Times New Roman" w:cs="Times New Roman"/>
          <w:sz w:val="24"/>
          <w:szCs w:val="24"/>
          <w:lang w:val="en-US"/>
        </w:rPr>
        <w:t>dalis</w:t>
      </w:r>
      <w:proofErr w:type="gramEnd"/>
      <w:r>
        <w:rPr>
          <w:rFonts w:ascii="Times New Roman" w:hAnsi="Times New Roman" w:cs="Times New Roman"/>
          <w:sz w:val="24"/>
          <w:szCs w:val="24"/>
          <w:lang w:val="en-US"/>
        </w:rPr>
        <w:t xml:space="preserve"> patenka į UAB "IDAVANG" vandenvietes SAZ cheminės taršos apribojimo (3-iosios) 3b sektoriaus juostą. </w:t>
      </w:r>
      <w:proofErr w:type="gramStart"/>
      <w:r>
        <w:rPr>
          <w:rFonts w:ascii="Times New Roman" w:hAnsi="Times New Roman" w:cs="Times New Roman"/>
          <w:sz w:val="24"/>
          <w:szCs w:val="24"/>
          <w:lang w:val="en-US"/>
        </w:rPr>
        <w:t>Planuojama ūkinė veikla komplekso SAZ bei vandenvietės SAZ 3-je juostoje nedraudžiama.</w:t>
      </w:r>
      <w:proofErr w:type="gramEnd"/>
    </w:p>
    <w:p w:rsidR="006579BD" w:rsidRDefault="006579BD" w:rsidP="00C0467C">
      <w:pPr>
        <w:autoSpaceDE w:val="0"/>
        <w:autoSpaceDN w:val="0"/>
        <w:adjustRightInd w:val="0"/>
        <w:spacing w:after="0" w:line="240" w:lineRule="auto"/>
        <w:ind w:firstLine="720"/>
        <w:rPr>
          <w:rFonts w:ascii="Times New Roman" w:hAnsi="Times New Roman" w:cs="Times New Roman"/>
          <w:sz w:val="24"/>
          <w:szCs w:val="24"/>
          <w:lang w:val="en-US"/>
        </w:rPr>
      </w:pPr>
    </w:p>
    <w:p w:rsidR="006579BD" w:rsidRDefault="006579BD" w:rsidP="006579BD">
      <w:pPr>
        <w:autoSpaceDE w:val="0"/>
        <w:autoSpaceDN w:val="0"/>
        <w:adjustRightInd w:val="0"/>
        <w:spacing w:after="0" w:line="240" w:lineRule="auto"/>
        <w:rPr>
          <w:rFonts w:ascii="Times New Roman" w:hAnsi="Times New Roman" w:cs="Times New Roman"/>
          <w:sz w:val="24"/>
          <w:szCs w:val="24"/>
          <w:lang w:val="en-US"/>
        </w:rPr>
      </w:pPr>
    </w:p>
    <w:p w:rsidR="00216E24" w:rsidRPr="00C0467C" w:rsidRDefault="00216E24" w:rsidP="00C0467C">
      <w:pPr>
        <w:autoSpaceDE w:val="0"/>
        <w:autoSpaceDN w:val="0"/>
        <w:adjustRightInd w:val="0"/>
        <w:spacing w:after="0" w:line="240" w:lineRule="auto"/>
        <w:ind w:firstLine="720"/>
        <w:rPr>
          <w:rFonts w:ascii="Times New Roman" w:hAnsi="Times New Roman" w:cs="Times New Roman"/>
          <w:sz w:val="24"/>
          <w:szCs w:val="24"/>
          <w:lang w:val="en-US"/>
        </w:rPr>
      </w:pPr>
      <w:r w:rsidRPr="00216E24">
        <w:rPr>
          <w:rFonts w:ascii="Times New Roman" w:eastAsia="Times New Roman" w:hAnsi="Times New Roman" w:cs="Times New Roman"/>
          <w:b/>
          <w:sz w:val="24"/>
          <w:szCs w:val="24"/>
          <w:lang w:val="lt-LT" w:eastAsia="ar-SA"/>
        </w:rPr>
        <w:t xml:space="preserve">3. Naujam įrenginiui – statybos pradžia ir planuojama veiklos pradžia. Esamam įrenginiui – veiklos pradžia. </w:t>
      </w:r>
    </w:p>
    <w:p w:rsidR="00210A82" w:rsidRDefault="006579BD" w:rsidP="006579BD">
      <w:pPr>
        <w:autoSpaceDE w:val="0"/>
        <w:autoSpaceDN w:val="0"/>
        <w:adjustRightInd w:val="0"/>
        <w:spacing w:after="0" w:line="24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Numatomas veiklos vykdymo eiliškumas: statybų pradžia – 2015 m. II ketvirtis, statybų pabaiga – 2015 m. IV ketvirtis, eksploatacijos pradžia – 2016 m. </w:t>
      </w:r>
      <w:proofErr w:type="gramStart"/>
      <w:r>
        <w:rPr>
          <w:rFonts w:ascii="Times New Roman" w:hAnsi="Times New Roman" w:cs="Times New Roman"/>
          <w:sz w:val="24"/>
          <w:szCs w:val="24"/>
          <w:lang w:val="en-US"/>
        </w:rPr>
        <w:t>I ketvirtis.</w:t>
      </w:r>
      <w:proofErr w:type="gramEnd"/>
    </w:p>
    <w:p w:rsidR="00210A82" w:rsidRDefault="00210A82" w:rsidP="00210A82">
      <w:pPr>
        <w:autoSpaceDE w:val="0"/>
        <w:autoSpaceDN w:val="0"/>
        <w:adjustRightInd w:val="0"/>
        <w:spacing w:after="0" w:line="240" w:lineRule="auto"/>
        <w:rPr>
          <w:rFonts w:ascii="Times New Roman" w:hAnsi="Times New Roman" w:cs="Times New Roman"/>
          <w:sz w:val="24"/>
          <w:szCs w:val="24"/>
          <w:lang w:val="en-US"/>
        </w:rPr>
      </w:pPr>
    </w:p>
    <w:p w:rsidR="00216E24" w:rsidRPr="00210A82" w:rsidRDefault="00216E24" w:rsidP="00210A82">
      <w:pPr>
        <w:autoSpaceDE w:val="0"/>
        <w:autoSpaceDN w:val="0"/>
        <w:adjustRightInd w:val="0"/>
        <w:spacing w:after="0" w:line="240" w:lineRule="auto"/>
        <w:ind w:firstLine="567"/>
        <w:rPr>
          <w:rFonts w:ascii="Times New Roman" w:hAnsi="Times New Roman" w:cs="Times New Roman"/>
          <w:sz w:val="24"/>
          <w:szCs w:val="24"/>
          <w:lang w:val="en-US"/>
        </w:rPr>
      </w:pPr>
      <w:r w:rsidRPr="00216E24">
        <w:rPr>
          <w:rFonts w:ascii="Times New Roman" w:eastAsia="Times New Roman" w:hAnsi="Times New Roman" w:cs="Times New Roman"/>
          <w:b/>
          <w:sz w:val="24"/>
          <w:szCs w:val="24"/>
          <w:lang w:val="lt-LT" w:eastAsia="ar-SA"/>
        </w:rPr>
        <w:t>4. Informacija apie asmenis, atsakingus už įmonės aplinkos apsaugą.</w:t>
      </w:r>
    </w:p>
    <w:p w:rsidR="00216E24" w:rsidRDefault="00216E24" w:rsidP="00210A82">
      <w:pPr>
        <w:suppressAutoHyphens/>
        <w:autoSpaceDE w:val="0"/>
        <w:autoSpaceDN w:val="0"/>
        <w:adjustRightInd w:val="0"/>
        <w:spacing w:before="120" w:after="120" w:line="240" w:lineRule="auto"/>
        <w:ind w:firstLine="567"/>
        <w:jc w:val="both"/>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Už įmonės aplinkos apsaugą atsakingas</w:t>
      </w:r>
      <w:r w:rsidR="00210A82">
        <w:rPr>
          <w:rFonts w:ascii="Times New Roman" w:eastAsia="Times New Roman" w:hAnsi="Times New Roman" w:cs="Times New Roman"/>
          <w:sz w:val="24"/>
          <w:szCs w:val="24"/>
          <w:lang w:val="lt-LT" w:eastAsia="lt-LT"/>
        </w:rPr>
        <w:t xml:space="preserve"> direktorius Nikolaj Martyniuk.</w:t>
      </w:r>
    </w:p>
    <w:p w:rsidR="00210A82" w:rsidRPr="00216E24" w:rsidRDefault="00210A82" w:rsidP="00210A82">
      <w:pPr>
        <w:suppressAutoHyphens/>
        <w:autoSpaceDE w:val="0"/>
        <w:autoSpaceDN w:val="0"/>
        <w:adjustRightInd w:val="0"/>
        <w:spacing w:before="120" w:after="120" w:line="240" w:lineRule="auto"/>
        <w:ind w:firstLine="567"/>
        <w:jc w:val="both"/>
        <w:textAlignment w:val="baseline"/>
        <w:rPr>
          <w:rFonts w:ascii="Times New Roman" w:eastAsia="Times New Roman" w:hAnsi="Times New Roman" w:cs="Times New Roman"/>
          <w:sz w:val="24"/>
          <w:szCs w:val="24"/>
          <w:lang w:val="lt-LT" w:eastAsia="lt-LT"/>
        </w:rPr>
      </w:pPr>
    </w:p>
    <w:p w:rsidR="00216E24" w:rsidRPr="00216E24" w:rsidRDefault="00216E24" w:rsidP="00216E24">
      <w:pPr>
        <w:suppressAutoHyphens/>
        <w:autoSpaceDE w:val="0"/>
        <w:autoSpaceDN w:val="0"/>
        <w:adjustRightInd w:val="0"/>
        <w:spacing w:before="120" w:after="120" w:line="240" w:lineRule="auto"/>
        <w:ind w:firstLine="567"/>
        <w:jc w:val="both"/>
        <w:textAlignment w:val="baseline"/>
        <w:rPr>
          <w:rFonts w:ascii="Times New Roman" w:eastAsia="Times New Roman" w:hAnsi="Times New Roman" w:cs="Times New Roman"/>
          <w:b/>
          <w:sz w:val="24"/>
          <w:szCs w:val="24"/>
          <w:lang w:val="lt-LT" w:eastAsia="ar-SA"/>
        </w:rPr>
      </w:pPr>
      <w:r w:rsidRPr="00216E24">
        <w:rPr>
          <w:rFonts w:ascii="Times New Roman" w:eastAsia="Times New Roman" w:hAnsi="Times New Roman" w:cs="Times New Roman"/>
          <w:b/>
          <w:sz w:val="24"/>
          <w:szCs w:val="24"/>
          <w:lang w:val="lt-LT" w:eastAsia="ar-SA"/>
        </w:rPr>
        <w:t>5. Informacija apie įdiegtas aplinkos apsaugos vadybos sistemas.</w:t>
      </w:r>
    </w:p>
    <w:p w:rsidR="00216E24" w:rsidRPr="00216E24" w:rsidRDefault="00210A82" w:rsidP="00216E24">
      <w:pPr>
        <w:suppressAutoHyphens/>
        <w:autoSpaceDE w:val="0"/>
        <w:autoSpaceDN w:val="0"/>
        <w:adjustRightInd w:val="0"/>
        <w:spacing w:before="120" w:after="120" w:line="240" w:lineRule="auto"/>
        <w:ind w:firstLine="567"/>
        <w:jc w:val="both"/>
        <w:textAlignment w:val="baseline"/>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UA</w:t>
      </w:r>
      <w:r w:rsidR="006579BD">
        <w:rPr>
          <w:rFonts w:ascii="Times New Roman" w:eastAsia="Times New Roman" w:hAnsi="Times New Roman" w:cs="Times New Roman"/>
          <w:sz w:val="24"/>
          <w:szCs w:val="24"/>
          <w:lang w:val="lt-LT" w:eastAsia="ar-SA"/>
        </w:rPr>
        <w:t>B „N</w:t>
      </w:r>
      <w:r w:rsidR="00216E24" w:rsidRPr="00216E24">
        <w:rPr>
          <w:rFonts w:ascii="Times New Roman" w:eastAsia="Times New Roman" w:hAnsi="Times New Roman" w:cs="Times New Roman"/>
          <w:sz w:val="24"/>
          <w:szCs w:val="24"/>
          <w:lang w:val="lt-LT" w:eastAsia="ar-SA"/>
        </w:rPr>
        <w:t>energija“ priklauso „Modus Grupei“, kurios veikla siekia suteikti naują pagreitį alternatyviosios energetikos plė</w:t>
      </w:r>
      <w:r w:rsidR="00EA4BDC">
        <w:rPr>
          <w:rFonts w:ascii="Times New Roman" w:eastAsia="Times New Roman" w:hAnsi="Times New Roman" w:cs="Times New Roman"/>
          <w:sz w:val="24"/>
          <w:szCs w:val="24"/>
          <w:lang w:val="lt-LT" w:eastAsia="ar-SA"/>
        </w:rPr>
        <w:t xml:space="preserve">tojimui Lietuvoje. Grupės narė </w:t>
      </w:r>
      <w:r w:rsidR="00216E24" w:rsidRPr="00216E24">
        <w:rPr>
          <w:rFonts w:ascii="Times New Roman" w:eastAsia="Times New Roman" w:hAnsi="Times New Roman" w:cs="Times New Roman"/>
          <w:sz w:val="24"/>
          <w:szCs w:val="24"/>
          <w:lang w:val="lt-LT" w:eastAsia="ar-SA"/>
        </w:rPr>
        <w:t>AB „Modus Energija“ valdo energetikos sričių įmones bei užsiima atsinaujinančios energijos (saulės ir biodujų) ir alternatyvių degalų naudojimo transporto sektoriuje projektų organizavimu, vystymu, investic</w:t>
      </w:r>
      <w:r w:rsidR="00EA4BDC">
        <w:rPr>
          <w:rFonts w:ascii="Times New Roman" w:eastAsia="Times New Roman" w:hAnsi="Times New Roman" w:cs="Times New Roman"/>
          <w:sz w:val="24"/>
          <w:szCs w:val="24"/>
          <w:lang w:val="lt-LT" w:eastAsia="ar-SA"/>
        </w:rPr>
        <w:t xml:space="preserve">ijomis ir nuolatine priežiūra. </w:t>
      </w:r>
      <w:r w:rsidR="00216E24" w:rsidRPr="00216E24">
        <w:rPr>
          <w:rFonts w:ascii="Times New Roman" w:eastAsia="Times New Roman" w:hAnsi="Times New Roman" w:cs="Times New Roman"/>
          <w:sz w:val="24"/>
          <w:szCs w:val="24"/>
          <w:lang w:val="lt-LT" w:eastAsia="ar-SA"/>
        </w:rPr>
        <w:t>AB „Modus Energija“ valdomos bendrovės taip pat vysto energetinių žaliavų (kukurūzų, daugiamečių žolių) auginimo projektus visoje Lietuvoje. Ūkinės veiklos valdymas grindžiamas aplinkosauginių reikalavimų vykdymu, prisidedant prie klimato kaitą mažinančių projektų įgyvendinimo.</w:t>
      </w:r>
    </w:p>
    <w:p w:rsidR="00216E24" w:rsidRPr="00216E24" w:rsidRDefault="00216E24" w:rsidP="00216E24">
      <w:pPr>
        <w:suppressAutoHyphens/>
        <w:autoSpaceDE w:val="0"/>
        <w:autoSpaceDN w:val="0"/>
        <w:adjustRightInd w:val="0"/>
        <w:spacing w:before="120" w:after="120" w:line="240" w:lineRule="auto"/>
        <w:ind w:firstLine="567"/>
        <w:jc w:val="both"/>
        <w:textAlignment w:val="baseline"/>
        <w:rPr>
          <w:rFonts w:ascii="Times New Roman" w:eastAsia="Times New Roman" w:hAnsi="Times New Roman" w:cs="Times New Roman"/>
          <w:sz w:val="24"/>
          <w:szCs w:val="24"/>
          <w:lang w:val="lt-LT" w:eastAsia="ar-SA"/>
        </w:rPr>
      </w:pPr>
    </w:p>
    <w:p w:rsidR="00216E24" w:rsidRPr="00991BD5" w:rsidRDefault="00216E24" w:rsidP="00216E24">
      <w:pPr>
        <w:suppressAutoHyphens/>
        <w:autoSpaceDE w:val="0"/>
        <w:autoSpaceDN w:val="0"/>
        <w:adjustRightInd w:val="0"/>
        <w:spacing w:before="120" w:after="120" w:line="240" w:lineRule="auto"/>
        <w:ind w:firstLine="567"/>
        <w:jc w:val="both"/>
        <w:textAlignment w:val="baseline"/>
        <w:rPr>
          <w:rFonts w:ascii="Times New Roman" w:eastAsia="Times New Roman" w:hAnsi="Times New Roman" w:cs="Times New Roman"/>
          <w:b/>
          <w:sz w:val="24"/>
          <w:szCs w:val="24"/>
          <w:lang w:val="lt-LT" w:eastAsia="ar-SA"/>
        </w:rPr>
      </w:pPr>
      <w:r w:rsidRPr="00216E24">
        <w:rPr>
          <w:rFonts w:ascii="Times New Roman" w:eastAsia="Times New Roman" w:hAnsi="Times New Roman" w:cs="Times New Roman"/>
          <w:b/>
          <w:sz w:val="24"/>
          <w:szCs w:val="24"/>
          <w:lang w:val="lt-LT" w:eastAsia="ar-SA"/>
        </w:rPr>
        <w:t xml:space="preserve">6. Netechninio pobūdžio santrauka (informacija apie įrenginyje (įrenginiuose) vykdomą veiklą, trumpas visos paraiškoje pateiktos </w:t>
      </w:r>
      <w:r w:rsidRPr="00991BD5">
        <w:rPr>
          <w:rFonts w:ascii="Times New Roman" w:eastAsia="Times New Roman" w:hAnsi="Times New Roman" w:cs="Times New Roman"/>
          <w:b/>
          <w:sz w:val="24"/>
          <w:szCs w:val="24"/>
          <w:lang w:val="lt-LT" w:eastAsia="ar-SA"/>
        </w:rPr>
        <w:t xml:space="preserve">informacijos apibendrinimas). </w:t>
      </w:r>
    </w:p>
    <w:p w:rsidR="006579BD" w:rsidRPr="001906B4" w:rsidRDefault="006579BD" w:rsidP="001906B4">
      <w:pPr>
        <w:autoSpaceDE w:val="0"/>
        <w:autoSpaceDN w:val="0"/>
        <w:adjustRightInd w:val="0"/>
        <w:spacing w:after="0" w:line="240" w:lineRule="auto"/>
        <w:ind w:firstLine="567"/>
        <w:jc w:val="both"/>
        <w:rPr>
          <w:rFonts w:ascii="Times New Roman" w:hAnsi="Times New Roman" w:cs="Times New Roman"/>
          <w:sz w:val="24"/>
          <w:szCs w:val="24"/>
          <w:lang w:val="en-US"/>
        </w:rPr>
      </w:pPr>
      <w:r w:rsidRPr="001906B4">
        <w:rPr>
          <w:rFonts w:ascii="Times New Roman" w:hAnsi="Times New Roman" w:cs="Times New Roman"/>
          <w:sz w:val="24"/>
          <w:szCs w:val="24"/>
          <w:lang w:val="en-US"/>
        </w:rPr>
        <w:t>UAB „Nenergija“ Šalnaičių kaime, Saločių seniūnijoje, Pasvalio rajone planuoja statyti 999 kW galios (999 kW – elektrinė galia, 1058 kW – likutinė šiluminė galia) biodujų jėgainę, kuri energijai gaminti naudos biodujas, išgautas iš žaliosios masės ir UAB „IDAVANG“ Šalnaičių padalinio (01) kiaulių komplekse susidarančio mėšlo.</w:t>
      </w:r>
    </w:p>
    <w:p w:rsidR="005D7B25" w:rsidRDefault="006579BD" w:rsidP="005D7B25">
      <w:pPr>
        <w:autoSpaceDE w:val="0"/>
        <w:autoSpaceDN w:val="0"/>
        <w:adjustRightInd w:val="0"/>
        <w:spacing w:after="0" w:line="240" w:lineRule="auto"/>
        <w:ind w:firstLine="567"/>
        <w:jc w:val="both"/>
        <w:rPr>
          <w:rFonts w:ascii="Times New Roman" w:hAnsi="Times New Roman" w:cs="Times New Roman"/>
          <w:sz w:val="24"/>
          <w:szCs w:val="24"/>
          <w:lang w:val="en-US"/>
        </w:rPr>
      </w:pPr>
      <w:proofErr w:type="gramStart"/>
      <w:r w:rsidRPr="001906B4">
        <w:rPr>
          <w:rFonts w:ascii="Times New Roman" w:hAnsi="Times New Roman" w:cs="Times New Roman"/>
          <w:sz w:val="24"/>
          <w:szCs w:val="24"/>
          <w:lang w:val="en-US"/>
        </w:rPr>
        <w:t>Pastačius biojėgainę, energija bus gaminama iš atsinaujinančių energijos šaltinių, tokiu būdu bus taupomas iškastinis kuras (gamtinės dujos, mazutas).</w:t>
      </w:r>
      <w:proofErr w:type="gramEnd"/>
    </w:p>
    <w:p w:rsidR="006579BD" w:rsidRPr="001906B4" w:rsidRDefault="006579BD" w:rsidP="005D7B25">
      <w:pPr>
        <w:autoSpaceDE w:val="0"/>
        <w:autoSpaceDN w:val="0"/>
        <w:adjustRightInd w:val="0"/>
        <w:spacing w:after="0" w:line="240" w:lineRule="auto"/>
        <w:ind w:firstLine="567"/>
        <w:jc w:val="both"/>
        <w:rPr>
          <w:rFonts w:ascii="Times New Roman" w:hAnsi="Times New Roman" w:cs="Times New Roman"/>
          <w:sz w:val="24"/>
          <w:szCs w:val="24"/>
          <w:lang w:val="en-US"/>
        </w:rPr>
      </w:pPr>
      <w:proofErr w:type="gramStart"/>
      <w:r w:rsidRPr="001906B4">
        <w:rPr>
          <w:rFonts w:ascii="Times New Roman" w:hAnsi="Times New Roman" w:cs="Times New Roman"/>
          <w:sz w:val="24"/>
          <w:szCs w:val="24"/>
          <w:lang w:val="en-US"/>
        </w:rPr>
        <w:t>Biodujos yra vienas perspektyviausių vietinių atsinaujinančių energijos šaltinių, kurio panaudojimas energijos gamybai yra viena pagrindinių Lietuvos ir Europos Bendrijos energetikos politikos krypčių, atitinkančių ir darnaus vystymo koncepciją.</w:t>
      </w:r>
      <w:proofErr w:type="gramEnd"/>
      <w:r w:rsidRPr="001906B4">
        <w:rPr>
          <w:rFonts w:ascii="Times New Roman" w:hAnsi="Times New Roman" w:cs="Times New Roman"/>
          <w:sz w:val="24"/>
          <w:szCs w:val="24"/>
          <w:lang w:val="en-US"/>
        </w:rPr>
        <w:t xml:space="preserve"> Lietuvoje numatyta iki 2020 metų padidinti</w:t>
      </w:r>
    </w:p>
    <w:p w:rsidR="005D7B25" w:rsidRDefault="006579BD" w:rsidP="005D7B25">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1906B4">
        <w:rPr>
          <w:rFonts w:ascii="Times New Roman" w:hAnsi="Times New Roman" w:cs="Times New Roman"/>
          <w:sz w:val="24"/>
          <w:szCs w:val="24"/>
          <w:lang w:val="en-US"/>
        </w:rPr>
        <w:t>atsinaujinančių</w:t>
      </w:r>
      <w:proofErr w:type="gramEnd"/>
      <w:r w:rsidRPr="001906B4">
        <w:rPr>
          <w:rFonts w:ascii="Times New Roman" w:hAnsi="Times New Roman" w:cs="Times New Roman"/>
          <w:sz w:val="24"/>
          <w:szCs w:val="24"/>
          <w:lang w:val="en-US"/>
        </w:rPr>
        <w:t xml:space="preserve"> energijos šaltinių dalį elektros gamyboje iki 20 % Be to, biodujos yra palyginti švarus, turintis didelį metano kiekį, kuras.</w:t>
      </w:r>
    </w:p>
    <w:p w:rsidR="006579BD" w:rsidRPr="001906B4" w:rsidRDefault="006579BD" w:rsidP="005D7B25">
      <w:pPr>
        <w:autoSpaceDE w:val="0"/>
        <w:autoSpaceDN w:val="0"/>
        <w:adjustRightInd w:val="0"/>
        <w:spacing w:after="0" w:line="240" w:lineRule="auto"/>
        <w:ind w:firstLine="720"/>
        <w:jc w:val="both"/>
        <w:rPr>
          <w:rFonts w:ascii="Times New Roman" w:hAnsi="Times New Roman" w:cs="Times New Roman"/>
          <w:sz w:val="24"/>
          <w:szCs w:val="24"/>
          <w:lang w:val="en-US"/>
        </w:rPr>
      </w:pPr>
      <w:r w:rsidRPr="001906B4">
        <w:rPr>
          <w:rFonts w:ascii="Times New Roman" w:hAnsi="Times New Roman" w:cs="Times New Roman"/>
          <w:sz w:val="24"/>
          <w:szCs w:val="24"/>
          <w:lang w:val="en-US"/>
        </w:rPr>
        <w:lastRenderedPageBreak/>
        <w:t>Per metus biodujų jėgainėje skaidant žaliąją masę (</w:t>
      </w:r>
      <w:r w:rsidR="00FC1D60">
        <w:rPr>
          <w:rFonts w:ascii="Times New Roman" w:hAnsi="Times New Roman" w:cs="Times New Roman"/>
          <w:sz w:val="24"/>
          <w:szCs w:val="24"/>
          <w:lang w:val="en-US"/>
        </w:rPr>
        <w:t>9</w:t>
      </w:r>
      <w:r w:rsidR="001906B4">
        <w:rPr>
          <w:rFonts w:ascii="Times New Roman" w:hAnsi="Times New Roman" w:cs="Times New Roman"/>
          <w:sz w:val="24"/>
          <w:szCs w:val="24"/>
          <w:lang w:val="en-US"/>
        </w:rPr>
        <w:t>200</w:t>
      </w:r>
      <w:proofErr w:type="gramStart"/>
      <w:r w:rsidR="001906B4">
        <w:rPr>
          <w:rFonts w:ascii="Times New Roman" w:hAnsi="Times New Roman" w:cs="Times New Roman"/>
          <w:sz w:val="24"/>
          <w:szCs w:val="24"/>
          <w:lang w:val="en-US"/>
        </w:rPr>
        <w:t>,0</w:t>
      </w:r>
      <w:proofErr w:type="gramEnd"/>
      <w:r w:rsidRPr="001906B4">
        <w:rPr>
          <w:rFonts w:ascii="Times New Roman" w:hAnsi="Times New Roman" w:cs="Times New Roman"/>
          <w:sz w:val="24"/>
          <w:szCs w:val="24"/>
          <w:lang w:val="en-US"/>
        </w:rPr>
        <w:t xml:space="preserve"> t/m) ir kiaulių mėšlą </w:t>
      </w:r>
      <w:r w:rsidR="00C64207">
        <w:rPr>
          <w:rFonts w:ascii="Times New Roman" w:hAnsi="Times New Roman" w:cs="Times New Roman"/>
          <w:sz w:val="24"/>
          <w:szCs w:val="24"/>
          <w:lang w:val="en-US"/>
        </w:rPr>
        <w:t>(</w:t>
      </w:r>
      <w:r w:rsidR="001906B4">
        <w:rPr>
          <w:rFonts w:ascii="Times New Roman" w:hAnsi="Times New Roman" w:cs="Times New Roman"/>
          <w:sz w:val="24"/>
          <w:szCs w:val="24"/>
          <w:lang w:val="en-US"/>
        </w:rPr>
        <w:t>33</w:t>
      </w:r>
      <w:r w:rsidRPr="001906B4">
        <w:rPr>
          <w:rFonts w:ascii="Times New Roman" w:hAnsi="Times New Roman" w:cs="Times New Roman"/>
          <w:sz w:val="24"/>
          <w:szCs w:val="24"/>
          <w:lang w:val="en-US"/>
        </w:rPr>
        <w:t>000</w:t>
      </w:r>
      <w:r w:rsidR="001906B4">
        <w:rPr>
          <w:rFonts w:ascii="Times New Roman" w:hAnsi="Times New Roman" w:cs="Times New Roman"/>
          <w:sz w:val="24"/>
          <w:szCs w:val="24"/>
          <w:lang w:val="en-US"/>
        </w:rPr>
        <w:t>,0</w:t>
      </w:r>
      <w:r w:rsidRPr="001906B4">
        <w:rPr>
          <w:rFonts w:ascii="Times New Roman" w:hAnsi="Times New Roman" w:cs="Times New Roman"/>
          <w:sz w:val="24"/>
          <w:szCs w:val="24"/>
          <w:lang w:val="en-US"/>
        </w:rPr>
        <w:t xml:space="preserve"> t/m), b</w:t>
      </w:r>
      <w:r w:rsidR="00FC1D60">
        <w:rPr>
          <w:rFonts w:ascii="Times New Roman" w:hAnsi="Times New Roman" w:cs="Times New Roman"/>
          <w:sz w:val="24"/>
          <w:szCs w:val="24"/>
          <w:lang w:val="en-US"/>
        </w:rPr>
        <w:t>us pagaminama  ir sudeginama 3,8</w:t>
      </w:r>
      <w:r w:rsidRPr="001906B4">
        <w:rPr>
          <w:rFonts w:ascii="Times New Roman" w:hAnsi="Times New Roman" w:cs="Times New Roman"/>
          <w:sz w:val="24"/>
          <w:szCs w:val="24"/>
          <w:lang w:val="en-US"/>
        </w:rPr>
        <w:t xml:space="preserve"> </w:t>
      </w:r>
      <w:r w:rsidR="00FC1D60">
        <w:rPr>
          <w:rFonts w:ascii="Times New Roman" w:hAnsi="Times New Roman" w:cs="Times New Roman"/>
          <w:sz w:val="24"/>
          <w:szCs w:val="24"/>
          <w:lang w:val="en-US"/>
        </w:rPr>
        <w:t>mln.</w:t>
      </w:r>
      <w:r w:rsidRPr="001906B4">
        <w:rPr>
          <w:rFonts w:ascii="Times New Roman" w:hAnsi="Times New Roman" w:cs="Times New Roman"/>
          <w:sz w:val="24"/>
          <w:szCs w:val="24"/>
          <w:lang w:val="en-US"/>
        </w:rPr>
        <w:t xml:space="preserve"> </w:t>
      </w:r>
      <w:proofErr w:type="gramStart"/>
      <w:r w:rsidRPr="001906B4">
        <w:rPr>
          <w:rFonts w:ascii="Times New Roman" w:hAnsi="Times New Roman" w:cs="Times New Roman"/>
          <w:sz w:val="24"/>
          <w:szCs w:val="24"/>
          <w:lang w:val="en-US"/>
        </w:rPr>
        <w:t>Nm</w:t>
      </w:r>
      <w:r w:rsidRPr="001906B4">
        <w:rPr>
          <w:rFonts w:ascii="Times New Roman" w:hAnsi="Times New Roman" w:cs="Times New Roman"/>
          <w:sz w:val="24"/>
          <w:szCs w:val="24"/>
          <w:vertAlign w:val="superscript"/>
          <w:lang w:val="en-US"/>
        </w:rPr>
        <w:t>3</w:t>
      </w:r>
      <w:r w:rsidRPr="001906B4">
        <w:rPr>
          <w:rFonts w:ascii="Times New Roman" w:hAnsi="Times New Roman" w:cs="Times New Roman"/>
          <w:sz w:val="24"/>
          <w:szCs w:val="24"/>
          <w:lang w:val="en-US"/>
        </w:rPr>
        <w:t xml:space="preserve"> biodujų.</w:t>
      </w:r>
      <w:proofErr w:type="gramEnd"/>
      <w:r w:rsidRPr="001906B4">
        <w:rPr>
          <w:rFonts w:ascii="Times New Roman" w:hAnsi="Times New Roman" w:cs="Times New Roman"/>
          <w:sz w:val="24"/>
          <w:szCs w:val="24"/>
          <w:lang w:val="en-US"/>
        </w:rPr>
        <w:t xml:space="preserve"> Pagamintos biodujos bus </w:t>
      </w:r>
      <w:proofErr w:type="gramStart"/>
      <w:r w:rsidRPr="001906B4">
        <w:rPr>
          <w:rFonts w:ascii="Times New Roman" w:hAnsi="Times New Roman" w:cs="Times New Roman"/>
          <w:sz w:val="24"/>
          <w:szCs w:val="24"/>
          <w:lang w:val="en-US"/>
        </w:rPr>
        <w:t>panaudojamos  kogeneraciniame</w:t>
      </w:r>
      <w:proofErr w:type="gramEnd"/>
      <w:r w:rsidRPr="001906B4">
        <w:rPr>
          <w:rFonts w:ascii="Times New Roman" w:hAnsi="Times New Roman" w:cs="Times New Roman"/>
          <w:sz w:val="24"/>
          <w:szCs w:val="24"/>
          <w:lang w:val="en-US"/>
        </w:rPr>
        <w:t xml:space="preserve"> įrenginyje elektros energijos generavimui ir šiluminės energijos gamybai. Susidaręs substratas (</w:t>
      </w:r>
      <w:r w:rsidR="00FC1D60">
        <w:rPr>
          <w:rFonts w:ascii="Times New Roman" w:hAnsi="Times New Roman" w:cs="Times New Roman"/>
          <w:sz w:val="24"/>
          <w:szCs w:val="24"/>
          <w:lang w:val="en-US"/>
        </w:rPr>
        <w:t>39</w:t>
      </w:r>
      <w:r w:rsidR="001906B4">
        <w:rPr>
          <w:rFonts w:ascii="Times New Roman" w:hAnsi="Times New Roman" w:cs="Times New Roman"/>
          <w:sz w:val="24"/>
          <w:szCs w:val="24"/>
          <w:lang w:val="en-US"/>
        </w:rPr>
        <w:t>127</w:t>
      </w:r>
      <w:proofErr w:type="gramStart"/>
      <w:r w:rsidR="001906B4">
        <w:rPr>
          <w:rFonts w:ascii="Times New Roman" w:hAnsi="Times New Roman" w:cs="Times New Roman"/>
          <w:sz w:val="24"/>
          <w:szCs w:val="24"/>
          <w:lang w:val="en-US"/>
        </w:rPr>
        <w:t>,0</w:t>
      </w:r>
      <w:proofErr w:type="gramEnd"/>
      <w:r w:rsidRPr="001906B4">
        <w:rPr>
          <w:rFonts w:ascii="Times New Roman" w:hAnsi="Times New Roman" w:cs="Times New Roman"/>
          <w:sz w:val="24"/>
          <w:szCs w:val="24"/>
          <w:lang w:val="en-US"/>
        </w:rPr>
        <w:t xml:space="preserve"> t/m) bus perduodamas UAB „IDAVANG“ Šalnaičių padalinio (01) kiaulių kompleksui tolimesniam jo tvarkymui. </w:t>
      </w:r>
      <w:r w:rsidR="001906B4">
        <w:rPr>
          <w:rFonts w:ascii="Times New Roman" w:hAnsi="Times New Roman" w:cs="Times New Roman"/>
          <w:sz w:val="24"/>
          <w:szCs w:val="24"/>
          <w:lang w:val="en-US"/>
        </w:rPr>
        <w:tab/>
      </w:r>
      <w:r w:rsidRPr="001906B4">
        <w:rPr>
          <w:rFonts w:ascii="Times New Roman" w:hAnsi="Times New Roman" w:cs="Times New Roman"/>
          <w:sz w:val="24"/>
          <w:szCs w:val="24"/>
          <w:lang w:val="en-US"/>
        </w:rPr>
        <w:t>Substratas bus pumpuojamas į kiaulių komplekse esantį</w:t>
      </w:r>
      <w:r w:rsidR="001906B4" w:rsidRPr="001906B4">
        <w:rPr>
          <w:rFonts w:ascii="Times New Roman" w:hAnsi="Times New Roman" w:cs="Times New Roman"/>
          <w:sz w:val="24"/>
          <w:szCs w:val="24"/>
          <w:lang w:val="en-US"/>
        </w:rPr>
        <w:t xml:space="preserve"> </w:t>
      </w:r>
      <w:r w:rsidRPr="001906B4">
        <w:rPr>
          <w:rFonts w:ascii="Times New Roman" w:hAnsi="Times New Roman" w:cs="Times New Roman"/>
          <w:sz w:val="24"/>
          <w:szCs w:val="24"/>
          <w:lang w:val="en-US"/>
        </w:rPr>
        <w:t>frakcionavimo įrenginį, kuriame atskirta sausoji masė (</w:t>
      </w:r>
      <w:r w:rsidR="00FC1D60">
        <w:rPr>
          <w:rFonts w:ascii="Times New Roman" w:hAnsi="Times New Roman" w:cs="Times New Roman"/>
          <w:sz w:val="24"/>
          <w:szCs w:val="24"/>
          <w:lang w:val="en-US"/>
        </w:rPr>
        <w:t>5</w:t>
      </w:r>
      <w:r w:rsidR="001906B4">
        <w:rPr>
          <w:rFonts w:ascii="Times New Roman" w:hAnsi="Times New Roman" w:cs="Times New Roman"/>
          <w:sz w:val="24"/>
          <w:szCs w:val="24"/>
          <w:lang w:val="en-US"/>
        </w:rPr>
        <w:t>247</w:t>
      </w:r>
      <w:proofErr w:type="gramStart"/>
      <w:r w:rsidR="001906B4">
        <w:rPr>
          <w:rFonts w:ascii="Times New Roman" w:hAnsi="Times New Roman" w:cs="Times New Roman"/>
          <w:sz w:val="24"/>
          <w:szCs w:val="24"/>
          <w:lang w:val="en-US"/>
        </w:rPr>
        <w:t>,468</w:t>
      </w:r>
      <w:proofErr w:type="gramEnd"/>
      <w:r w:rsidRPr="001906B4">
        <w:rPr>
          <w:rFonts w:ascii="Times New Roman" w:hAnsi="Times New Roman" w:cs="Times New Roman"/>
          <w:sz w:val="24"/>
          <w:szCs w:val="24"/>
          <w:lang w:val="en-US"/>
        </w:rPr>
        <w:t xml:space="preserve"> t/m) bus sandėliuojama mėšlidėje, o</w:t>
      </w:r>
      <w:r w:rsidR="001906B4" w:rsidRPr="001906B4">
        <w:rPr>
          <w:rFonts w:ascii="Times New Roman" w:hAnsi="Times New Roman" w:cs="Times New Roman"/>
          <w:sz w:val="24"/>
          <w:szCs w:val="24"/>
          <w:lang w:val="en-US"/>
        </w:rPr>
        <w:t xml:space="preserve"> </w:t>
      </w:r>
      <w:r w:rsidRPr="001906B4">
        <w:rPr>
          <w:rFonts w:ascii="Times New Roman" w:hAnsi="Times New Roman" w:cs="Times New Roman"/>
          <w:sz w:val="24"/>
          <w:szCs w:val="24"/>
          <w:lang w:val="en-US"/>
        </w:rPr>
        <w:t>skystoji frakcija (</w:t>
      </w:r>
      <w:r w:rsidR="00FC1D60">
        <w:rPr>
          <w:rFonts w:ascii="Times New Roman" w:hAnsi="Times New Roman" w:cs="Times New Roman"/>
          <w:sz w:val="24"/>
          <w:szCs w:val="24"/>
          <w:lang w:val="en-US"/>
        </w:rPr>
        <w:t>33</w:t>
      </w:r>
      <w:r w:rsidR="001906B4">
        <w:rPr>
          <w:rFonts w:ascii="Times New Roman" w:hAnsi="Times New Roman" w:cs="Times New Roman"/>
          <w:sz w:val="24"/>
          <w:szCs w:val="24"/>
          <w:lang w:val="en-US"/>
        </w:rPr>
        <w:t>879,93</w:t>
      </w:r>
      <w:r w:rsidRPr="001906B4">
        <w:rPr>
          <w:rFonts w:ascii="Times New Roman" w:hAnsi="Times New Roman" w:cs="Times New Roman"/>
          <w:sz w:val="24"/>
          <w:szCs w:val="24"/>
          <w:lang w:val="en-US"/>
        </w:rPr>
        <w:t xml:space="preserve"> t/m) – perpumpuojama į esamas srutų lagūnas. „Atidirbusi</w:t>
      </w:r>
      <w:proofErr w:type="gramStart"/>
      <w:r w:rsidRPr="001906B4">
        <w:rPr>
          <w:rFonts w:ascii="Times New Roman" w:hAnsi="Times New Roman" w:cs="Times New Roman"/>
          <w:sz w:val="24"/>
          <w:szCs w:val="24"/>
          <w:lang w:val="en-US"/>
        </w:rPr>
        <w:t>“ žaliava</w:t>
      </w:r>
      <w:proofErr w:type="gramEnd"/>
      <w:r w:rsidR="001906B4" w:rsidRPr="001906B4">
        <w:rPr>
          <w:rFonts w:ascii="Times New Roman" w:hAnsi="Times New Roman" w:cs="Times New Roman"/>
          <w:sz w:val="24"/>
          <w:szCs w:val="24"/>
          <w:lang w:val="en-US"/>
        </w:rPr>
        <w:t xml:space="preserve"> </w:t>
      </w:r>
      <w:r w:rsidRPr="001906B4">
        <w:rPr>
          <w:rFonts w:ascii="Times New Roman" w:hAnsi="Times New Roman" w:cs="Times New Roman"/>
          <w:sz w:val="24"/>
          <w:szCs w:val="24"/>
          <w:lang w:val="en-US"/>
        </w:rPr>
        <w:t>(substratas) bus aukštos kokybės trąša ir panaudojama laukų tręšimui.</w:t>
      </w:r>
    </w:p>
    <w:p w:rsidR="00216E24" w:rsidRPr="001906B4" w:rsidRDefault="006579BD" w:rsidP="001906B4">
      <w:pPr>
        <w:autoSpaceDE w:val="0"/>
        <w:autoSpaceDN w:val="0"/>
        <w:adjustRightInd w:val="0"/>
        <w:spacing w:after="0" w:line="240" w:lineRule="auto"/>
        <w:ind w:firstLine="720"/>
        <w:jc w:val="both"/>
        <w:rPr>
          <w:rFonts w:ascii="Times New Roman" w:hAnsi="Times New Roman" w:cs="Times New Roman"/>
          <w:sz w:val="24"/>
          <w:szCs w:val="24"/>
          <w:lang w:val="en-US"/>
        </w:rPr>
      </w:pPr>
      <w:r w:rsidRPr="001906B4">
        <w:rPr>
          <w:rFonts w:ascii="Times New Roman" w:hAnsi="Times New Roman" w:cs="Times New Roman"/>
          <w:sz w:val="24"/>
          <w:szCs w:val="24"/>
          <w:lang w:val="en-US"/>
        </w:rPr>
        <w:t>Pagaminta elektros energija bus parduodama AB „Lesto</w:t>
      </w:r>
      <w:proofErr w:type="gramStart"/>
      <w:r w:rsidRPr="001906B4">
        <w:rPr>
          <w:rFonts w:ascii="Times New Roman" w:hAnsi="Times New Roman" w:cs="Times New Roman"/>
          <w:sz w:val="24"/>
          <w:szCs w:val="24"/>
          <w:lang w:val="en-US"/>
        </w:rPr>
        <w:t>“ skirstomiesiems</w:t>
      </w:r>
      <w:proofErr w:type="gramEnd"/>
      <w:r w:rsidRPr="001906B4">
        <w:rPr>
          <w:rFonts w:ascii="Times New Roman" w:hAnsi="Times New Roman" w:cs="Times New Roman"/>
          <w:sz w:val="24"/>
          <w:szCs w:val="24"/>
          <w:lang w:val="en-US"/>
        </w:rPr>
        <w:t xml:space="preserve"> tinklams, o reikalingas</w:t>
      </w:r>
      <w:r w:rsidR="001906B4" w:rsidRPr="001906B4">
        <w:rPr>
          <w:rFonts w:ascii="Times New Roman" w:hAnsi="Times New Roman" w:cs="Times New Roman"/>
          <w:sz w:val="24"/>
          <w:szCs w:val="24"/>
          <w:lang w:val="en-US"/>
        </w:rPr>
        <w:t xml:space="preserve"> </w:t>
      </w:r>
      <w:r w:rsidRPr="001906B4">
        <w:rPr>
          <w:rFonts w:ascii="Times New Roman" w:hAnsi="Times New Roman" w:cs="Times New Roman"/>
          <w:sz w:val="24"/>
          <w:szCs w:val="24"/>
          <w:lang w:val="en-US"/>
        </w:rPr>
        <w:t>metinis elektros energijos kiekis technologiniams jėgainės įrenginiams aptarnauti bus perkamas iš tų</w:t>
      </w:r>
      <w:r w:rsidR="001906B4" w:rsidRPr="001906B4">
        <w:rPr>
          <w:rFonts w:ascii="Times New Roman" w:hAnsi="Times New Roman" w:cs="Times New Roman"/>
          <w:sz w:val="24"/>
          <w:szCs w:val="24"/>
          <w:lang w:val="en-US"/>
        </w:rPr>
        <w:t xml:space="preserve"> </w:t>
      </w:r>
      <w:r w:rsidRPr="001906B4">
        <w:rPr>
          <w:rFonts w:ascii="Times New Roman" w:hAnsi="Times New Roman" w:cs="Times New Roman"/>
          <w:sz w:val="24"/>
          <w:szCs w:val="24"/>
          <w:lang w:val="en-US"/>
        </w:rPr>
        <w:t xml:space="preserve">pačiu elektros </w:t>
      </w:r>
      <w:r w:rsidR="005D7B25">
        <w:rPr>
          <w:rFonts w:ascii="Times New Roman" w:hAnsi="Times New Roman" w:cs="Times New Roman"/>
          <w:sz w:val="24"/>
          <w:szCs w:val="24"/>
          <w:lang w:val="en-US"/>
        </w:rPr>
        <w:t>tinklų</w:t>
      </w:r>
      <w:r w:rsidR="00700555" w:rsidRPr="001906B4">
        <w:rPr>
          <w:rFonts w:ascii="Times New Roman" w:hAnsi="Times New Roman" w:cs="Times New Roman"/>
          <w:sz w:val="24"/>
          <w:szCs w:val="24"/>
          <w:lang w:val="en-US"/>
        </w:rPr>
        <w:t xml:space="preserve">. </w:t>
      </w:r>
      <w:proofErr w:type="gramStart"/>
      <w:r w:rsidR="00700555" w:rsidRPr="001906B4">
        <w:rPr>
          <w:rFonts w:ascii="Times New Roman" w:hAnsi="Times New Roman" w:cs="Times New Roman"/>
          <w:sz w:val="24"/>
          <w:szCs w:val="24"/>
          <w:lang w:val="en-US"/>
        </w:rPr>
        <w:t>Perteklinė šilumos energija bus naudojama biodujų jėgainės poreikiams tenkinti.</w:t>
      </w:r>
      <w:proofErr w:type="gramEnd"/>
    </w:p>
    <w:p w:rsidR="00FC1D60" w:rsidRPr="00FF0281" w:rsidRDefault="00FC1D60" w:rsidP="00FC1D60">
      <w:pPr>
        <w:suppressAutoHyphens/>
        <w:adjustRightInd w:val="0"/>
        <w:spacing w:after="0" w:line="240" w:lineRule="auto"/>
        <w:ind w:firstLine="567"/>
        <w:jc w:val="both"/>
        <w:textAlignment w:val="baseline"/>
        <w:rPr>
          <w:rFonts w:ascii="Times New Roman" w:eastAsia="Times New Roman" w:hAnsi="Times New Roman" w:cs="Times New Roman"/>
          <w:sz w:val="24"/>
          <w:szCs w:val="24"/>
          <w:lang w:val="lt-LT" w:eastAsia="lt-LT"/>
        </w:rPr>
      </w:pPr>
      <w:r w:rsidRPr="00FF0281">
        <w:rPr>
          <w:rFonts w:ascii="Times New Roman" w:eastAsia="Times New Roman" w:hAnsi="Times New Roman" w:cs="Times New Roman"/>
          <w:sz w:val="24"/>
          <w:szCs w:val="24"/>
          <w:lang w:val="lt-LT" w:eastAsia="lt-LT"/>
        </w:rPr>
        <w:t>Eksploatuojant biodujų jėgainę, vanduo techno</w:t>
      </w:r>
      <w:r>
        <w:rPr>
          <w:rFonts w:ascii="Times New Roman" w:eastAsia="Times New Roman" w:hAnsi="Times New Roman" w:cs="Times New Roman"/>
          <w:sz w:val="24"/>
          <w:szCs w:val="24"/>
          <w:lang w:val="lt-LT" w:eastAsia="lt-LT"/>
        </w:rPr>
        <w:t>loginiame procese nenaudojamas, gamybinės nuotekos nesusidarys.</w:t>
      </w:r>
    </w:p>
    <w:p w:rsidR="00FC1D60" w:rsidRDefault="00FC1D60" w:rsidP="00FC1D60">
      <w:pPr>
        <w:autoSpaceDE w:val="0"/>
        <w:autoSpaceDN w:val="0"/>
        <w:adjustRightInd w:val="0"/>
        <w:spacing w:after="0" w:line="240" w:lineRule="auto"/>
        <w:ind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Darbuotojų buitinėms reikmėms t</w:t>
      </w:r>
      <w:r w:rsidRPr="00FF0281">
        <w:rPr>
          <w:rFonts w:ascii="Times New Roman" w:hAnsi="Times New Roman" w:cs="Times New Roman"/>
          <w:sz w:val="24"/>
          <w:szCs w:val="24"/>
          <w:lang w:val="en-US"/>
        </w:rPr>
        <w:t>eritorijoje numatom</w:t>
      </w:r>
      <w:r>
        <w:rPr>
          <w:rFonts w:ascii="Times New Roman" w:hAnsi="Times New Roman" w:cs="Times New Roman"/>
          <w:sz w:val="24"/>
          <w:szCs w:val="24"/>
          <w:lang w:val="en-US"/>
        </w:rPr>
        <w:t>a</w:t>
      </w:r>
      <w:r w:rsidRPr="00FF0281">
        <w:rPr>
          <w:rFonts w:ascii="Times New Roman" w:hAnsi="Times New Roman" w:cs="Times New Roman"/>
          <w:sz w:val="24"/>
          <w:szCs w:val="24"/>
          <w:lang w:val="en-US"/>
        </w:rPr>
        <w:t xml:space="preserve"> į</w:t>
      </w:r>
      <w:r>
        <w:rPr>
          <w:rFonts w:ascii="Times New Roman" w:hAnsi="Times New Roman" w:cs="Times New Roman"/>
          <w:sz w:val="24"/>
          <w:szCs w:val="24"/>
          <w:lang w:val="en-US"/>
        </w:rPr>
        <w:t>rengti lauko biotualetą su prausykl</w:t>
      </w:r>
      <w:r>
        <w:rPr>
          <w:rFonts w:ascii="Times New Roman" w:hAnsi="Times New Roman" w:cs="Times New Roman"/>
          <w:sz w:val="24"/>
          <w:szCs w:val="24"/>
          <w:lang w:val="lt-LT"/>
        </w:rPr>
        <w:t>e</w:t>
      </w:r>
      <w:r>
        <w:rPr>
          <w:rFonts w:ascii="Times New Roman" w:hAnsi="Times New Roman" w:cs="Times New Roman"/>
          <w:sz w:val="24"/>
          <w:szCs w:val="24"/>
          <w:lang w:val="en-US"/>
        </w:rPr>
        <w:t xml:space="preserve">, </w:t>
      </w:r>
      <w:r w:rsidRPr="00FF0281">
        <w:rPr>
          <w:rFonts w:ascii="Times New Roman" w:hAnsi="Times New Roman" w:cs="Times New Roman"/>
          <w:sz w:val="24"/>
          <w:szCs w:val="24"/>
          <w:lang w:val="en-US"/>
        </w:rPr>
        <w:t>kur</w:t>
      </w:r>
      <w:r>
        <w:rPr>
          <w:rFonts w:ascii="Times New Roman" w:hAnsi="Times New Roman" w:cs="Times New Roman"/>
          <w:sz w:val="24"/>
          <w:szCs w:val="24"/>
          <w:lang w:val="en-US"/>
        </w:rPr>
        <w:t>is, pagal sutartį,</w:t>
      </w:r>
      <w:r w:rsidRPr="00FF0281">
        <w:rPr>
          <w:rFonts w:ascii="Times New Roman" w:hAnsi="Times New Roman" w:cs="Times New Roman"/>
          <w:sz w:val="24"/>
          <w:szCs w:val="24"/>
          <w:lang w:val="en-US"/>
        </w:rPr>
        <w:t xml:space="preserve"> bus </w:t>
      </w:r>
      <w:r>
        <w:rPr>
          <w:rFonts w:ascii="Times New Roman" w:hAnsi="Times New Roman" w:cs="Times New Roman"/>
          <w:sz w:val="24"/>
          <w:szCs w:val="24"/>
          <w:lang w:val="en-US"/>
        </w:rPr>
        <w:t>reguliariai aptarnaujamas.</w:t>
      </w:r>
      <w:proofErr w:type="gramEnd"/>
    </w:p>
    <w:p w:rsidR="00FC1D60" w:rsidRDefault="00FC1D60" w:rsidP="00FC1D60">
      <w:pPr>
        <w:autoSpaceDE w:val="0"/>
        <w:autoSpaceDN w:val="0"/>
        <w:adjustRightInd w:val="0"/>
        <w:spacing w:after="0" w:line="240" w:lineRule="auto"/>
        <w:ind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Buitinės nuotekos į aplinką nebus išleidžiamos.</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Geriamasis vanduo bus atsivežamas plastikinėse tarose.</w:t>
      </w:r>
      <w:proofErr w:type="gramEnd"/>
    </w:p>
    <w:p w:rsidR="00FC1D60" w:rsidRPr="00FF0281" w:rsidRDefault="00FC1D60" w:rsidP="00FC1D60">
      <w:pPr>
        <w:autoSpaceDE w:val="0"/>
        <w:autoSpaceDN w:val="0"/>
        <w:adjustRightInd w:val="0"/>
        <w:spacing w:after="0" w:line="240" w:lineRule="auto"/>
        <w:ind w:firstLine="567"/>
        <w:jc w:val="both"/>
        <w:rPr>
          <w:rFonts w:ascii="Times New Roman" w:hAnsi="Times New Roman" w:cs="Times New Roman"/>
          <w:color w:val="FF0000"/>
          <w:sz w:val="24"/>
          <w:szCs w:val="24"/>
          <w:lang w:val="en-US"/>
        </w:rPr>
      </w:pPr>
      <w:r w:rsidRPr="006B56DD">
        <w:rPr>
          <w:rFonts w:ascii="Times New Roman" w:hAnsi="Times New Roman" w:cs="Times New Roman"/>
          <w:color w:val="000000" w:themeColor="text1"/>
          <w:sz w:val="24"/>
          <w:szCs w:val="24"/>
          <w:lang w:val="en-US"/>
        </w:rPr>
        <w:t xml:space="preserve">Biodujų jėgainės teritorijoje susidaręs lietaus vanduo nebus užterštas biodegraduojančiomis medžiagomis, kadangi technologinis procesas bus uždaro tipo. </w:t>
      </w:r>
      <w:r w:rsidRPr="00FF0281">
        <w:rPr>
          <w:rFonts w:ascii="Times New Roman" w:eastAsia="Times New Roman" w:hAnsi="Times New Roman" w:cs="Times New Roman"/>
          <w:sz w:val="24"/>
          <w:szCs w:val="24"/>
          <w:lang w:val="lt-LT" w:eastAsia="lt-LT"/>
        </w:rPr>
        <w:t>Santykinai švarios lietaus nuotekos, kuriose nėra a</w:t>
      </w:r>
      <w:r>
        <w:rPr>
          <w:rFonts w:ascii="Times New Roman" w:eastAsia="Times New Roman" w:hAnsi="Times New Roman" w:cs="Times New Roman"/>
          <w:sz w:val="24"/>
          <w:szCs w:val="24"/>
          <w:lang w:val="lt-LT" w:eastAsia="lt-LT"/>
        </w:rPr>
        <w:t>plinkai kenksmingų medžiagų susigers į gruntą. Asfaltuotų/betonuotų dangų teritorijoje nebus. Teritorijos danga aplink kogeneratoriaus konteinerį – skalda.</w:t>
      </w:r>
    </w:p>
    <w:p w:rsidR="00700555" w:rsidRPr="00D346CC" w:rsidRDefault="00700555" w:rsidP="00700555">
      <w:pPr>
        <w:autoSpaceDE w:val="0"/>
        <w:autoSpaceDN w:val="0"/>
        <w:adjustRightInd w:val="0"/>
        <w:spacing w:after="0" w:line="240" w:lineRule="auto"/>
        <w:ind w:firstLine="567"/>
        <w:jc w:val="both"/>
        <w:rPr>
          <w:rFonts w:ascii="Times New Roman" w:hAnsi="Times New Roman" w:cs="Times New Roman"/>
          <w:sz w:val="24"/>
          <w:szCs w:val="24"/>
          <w:lang w:val="en-US"/>
        </w:rPr>
      </w:pPr>
      <w:proofErr w:type="gramStart"/>
      <w:r w:rsidRPr="00D346CC">
        <w:rPr>
          <w:rFonts w:ascii="Times New Roman" w:hAnsi="Times New Roman" w:cs="Times New Roman"/>
          <w:sz w:val="24"/>
          <w:szCs w:val="24"/>
          <w:lang w:val="en-US"/>
        </w:rPr>
        <w:t xml:space="preserve">Biodujų reaktoriuje eksploatacijos metu susidarys apie </w:t>
      </w:r>
      <w:r w:rsidR="001906B4">
        <w:rPr>
          <w:rFonts w:ascii="Times New Roman" w:hAnsi="Times New Roman" w:cs="Times New Roman"/>
          <w:sz w:val="24"/>
          <w:szCs w:val="24"/>
          <w:lang w:val="en-US"/>
        </w:rPr>
        <w:t>39</w:t>
      </w:r>
      <w:r w:rsidRPr="00D346CC">
        <w:rPr>
          <w:rFonts w:ascii="Times New Roman" w:hAnsi="Times New Roman" w:cs="Times New Roman"/>
          <w:sz w:val="24"/>
          <w:szCs w:val="24"/>
          <w:lang w:val="en-US"/>
        </w:rPr>
        <w:t xml:space="preserve"> tūkst.</w:t>
      </w:r>
      <w:proofErr w:type="gramEnd"/>
      <w:r w:rsidRPr="00D346CC">
        <w:rPr>
          <w:rFonts w:ascii="Times New Roman" w:hAnsi="Times New Roman" w:cs="Times New Roman"/>
          <w:sz w:val="24"/>
          <w:szCs w:val="24"/>
          <w:lang w:val="en-US"/>
        </w:rPr>
        <w:t xml:space="preserve"> </w:t>
      </w:r>
      <w:proofErr w:type="gramStart"/>
      <w:r w:rsidRPr="00D346CC">
        <w:rPr>
          <w:rFonts w:ascii="Times New Roman" w:hAnsi="Times New Roman" w:cs="Times New Roman"/>
          <w:sz w:val="24"/>
          <w:szCs w:val="24"/>
          <w:lang w:val="en-US"/>
        </w:rPr>
        <w:t>t</w:t>
      </w:r>
      <w:proofErr w:type="gramEnd"/>
      <w:r w:rsidRPr="00D346CC">
        <w:rPr>
          <w:rFonts w:ascii="Times New Roman" w:hAnsi="Times New Roman" w:cs="Times New Roman"/>
          <w:sz w:val="24"/>
          <w:szCs w:val="24"/>
          <w:lang w:val="en-US"/>
        </w:rPr>
        <w:t xml:space="preserve"> substrato. Vadovaujantis Aplinkos ministro 2011 m. balandžio 18 d. įsakymu Nr. D1-327 patvirtinto Biologiškai skaidžių atliekų naudojimo tręšimui laikinųjų aplinkosauginių reikalavimų aprašo (Žin., 2011, Nr. 47-2247) nuostatomis, biodujų gamybos procese susidaręs substratas nepriskiriamas atliekoms. Iki 80% drėgmės nusausintas substratas bus tiekiamas žaliavos tiekėjams ir ūkininkams kaip organinės trąšos ir naudojamos žemės ūkio kultūrų tręšimui.</w:t>
      </w:r>
    </w:p>
    <w:p w:rsidR="00700555" w:rsidRPr="00D346CC" w:rsidRDefault="00700555" w:rsidP="00AE7A4D">
      <w:pPr>
        <w:autoSpaceDE w:val="0"/>
        <w:autoSpaceDN w:val="0"/>
        <w:adjustRightInd w:val="0"/>
        <w:spacing w:after="0" w:line="240" w:lineRule="auto"/>
        <w:ind w:firstLine="567"/>
        <w:jc w:val="both"/>
        <w:rPr>
          <w:rFonts w:ascii="Times New Roman" w:hAnsi="Times New Roman" w:cs="Times New Roman"/>
          <w:sz w:val="24"/>
          <w:szCs w:val="24"/>
          <w:lang w:val="en-US"/>
        </w:rPr>
      </w:pPr>
      <w:proofErr w:type="gramStart"/>
      <w:r w:rsidRPr="00D346CC">
        <w:rPr>
          <w:rFonts w:ascii="Times New Roman" w:hAnsi="Times New Roman" w:cs="Times New Roman"/>
          <w:sz w:val="24"/>
          <w:szCs w:val="24"/>
          <w:lang w:val="en-US"/>
        </w:rPr>
        <w:t>Planuojamoje kogeneracinėje biodujų jėgainėje deginant biodujas atliekos nesusidarys.</w:t>
      </w:r>
      <w:proofErr w:type="gramEnd"/>
      <w:r w:rsidRPr="00D346CC">
        <w:rPr>
          <w:rFonts w:ascii="Times New Roman" w:hAnsi="Times New Roman" w:cs="Times New Roman"/>
          <w:sz w:val="24"/>
          <w:szCs w:val="24"/>
          <w:lang w:val="en-US"/>
        </w:rPr>
        <w:t xml:space="preserve"> Vykdant energijos gamybos įrenginių techninę priežiūrą ir aptarnavimą susidarys apie </w:t>
      </w:r>
      <w:r w:rsidR="00D22C60" w:rsidRPr="00D346CC">
        <w:rPr>
          <w:rFonts w:ascii="Times New Roman" w:hAnsi="Times New Roman" w:cs="Times New Roman"/>
          <w:sz w:val="24"/>
          <w:szCs w:val="24"/>
          <w:lang w:val="en-US"/>
        </w:rPr>
        <w:t>1</w:t>
      </w:r>
      <w:proofErr w:type="gramStart"/>
      <w:r w:rsidR="00D22C60" w:rsidRPr="00D346CC">
        <w:rPr>
          <w:rFonts w:ascii="Times New Roman" w:hAnsi="Times New Roman" w:cs="Times New Roman"/>
          <w:sz w:val="24"/>
          <w:szCs w:val="24"/>
          <w:lang w:val="en-US"/>
        </w:rPr>
        <w:t>,5</w:t>
      </w:r>
      <w:proofErr w:type="gramEnd"/>
      <w:r w:rsidR="00D22C60" w:rsidRPr="00D346CC">
        <w:rPr>
          <w:rFonts w:ascii="Times New Roman" w:hAnsi="Times New Roman" w:cs="Times New Roman"/>
          <w:sz w:val="24"/>
          <w:szCs w:val="24"/>
          <w:lang w:val="en-US"/>
        </w:rPr>
        <w:t xml:space="preserve"> t</w:t>
      </w:r>
      <w:r w:rsidRPr="00D346CC">
        <w:rPr>
          <w:rFonts w:ascii="Times New Roman" w:hAnsi="Times New Roman" w:cs="Times New Roman"/>
          <w:sz w:val="24"/>
          <w:szCs w:val="24"/>
          <w:lang w:val="en-US"/>
        </w:rPr>
        <w:t>/metus pavojingų atliekų: atidirbę tepalai (13 02 08*), tepalų filtrai (16 01 07*) ir a</w:t>
      </w:r>
      <w:r w:rsidR="00AE7A4D" w:rsidRPr="00D346CC">
        <w:rPr>
          <w:rFonts w:ascii="Times New Roman" w:hAnsi="Times New Roman" w:cs="Times New Roman"/>
          <w:sz w:val="24"/>
          <w:szCs w:val="24"/>
          <w:lang w:val="en-US"/>
        </w:rPr>
        <w:t xml:space="preserve">ušinamasis skystis, kuriame yra </w:t>
      </w:r>
      <w:r w:rsidRPr="00D346CC">
        <w:rPr>
          <w:rFonts w:ascii="Times New Roman" w:hAnsi="Times New Roman" w:cs="Times New Roman"/>
          <w:sz w:val="24"/>
          <w:szCs w:val="24"/>
          <w:lang w:val="en-US"/>
        </w:rPr>
        <w:t>pavojingų cheminių medžiagų (16 01 14*).</w:t>
      </w:r>
    </w:p>
    <w:p w:rsidR="00700555" w:rsidRPr="00D346CC" w:rsidRDefault="00700555" w:rsidP="00700555">
      <w:pPr>
        <w:autoSpaceDE w:val="0"/>
        <w:autoSpaceDN w:val="0"/>
        <w:adjustRightInd w:val="0"/>
        <w:spacing w:after="0" w:line="240" w:lineRule="auto"/>
        <w:ind w:firstLine="720"/>
        <w:jc w:val="both"/>
        <w:rPr>
          <w:rFonts w:ascii="Times New Roman" w:hAnsi="Times New Roman" w:cs="Times New Roman"/>
          <w:sz w:val="24"/>
          <w:szCs w:val="24"/>
          <w:lang w:val="en-US"/>
        </w:rPr>
      </w:pPr>
      <w:r w:rsidRPr="00D346CC">
        <w:rPr>
          <w:rFonts w:ascii="Times New Roman" w:hAnsi="Times New Roman" w:cs="Times New Roman"/>
          <w:sz w:val="24"/>
          <w:szCs w:val="24"/>
          <w:lang w:val="en-US"/>
        </w:rPr>
        <w:t xml:space="preserve">Kogeneracinės biodujų jėgainės buitinėse patalpose ir teritorijoje susidarys apie </w:t>
      </w:r>
      <w:r w:rsidR="00D22C60" w:rsidRPr="00D346CC">
        <w:rPr>
          <w:rFonts w:ascii="Times New Roman" w:hAnsi="Times New Roman" w:cs="Times New Roman"/>
          <w:sz w:val="24"/>
          <w:szCs w:val="24"/>
          <w:lang w:val="en-US"/>
        </w:rPr>
        <w:t>0</w:t>
      </w:r>
      <w:proofErr w:type="gramStart"/>
      <w:r w:rsidR="00D22C60" w:rsidRPr="00D346CC">
        <w:rPr>
          <w:rFonts w:ascii="Times New Roman" w:hAnsi="Times New Roman" w:cs="Times New Roman"/>
          <w:sz w:val="24"/>
          <w:szCs w:val="24"/>
          <w:lang w:val="en-US"/>
        </w:rPr>
        <w:t>,25</w:t>
      </w:r>
      <w:proofErr w:type="gramEnd"/>
      <w:r w:rsidR="00D22C60" w:rsidRPr="00D346CC">
        <w:rPr>
          <w:rFonts w:ascii="Times New Roman" w:hAnsi="Times New Roman" w:cs="Times New Roman"/>
          <w:sz w:val="24"/>
          <w:szCs w:val="24"/>
          <w:lang w:val="en-US"/>
        </w:rPr>
        <w:t xml:space="preserve"> t</w:t>
      </w:r>
      <w:r w:rsidRPr="00D346CC">
        <w:rPr>
          <w:rFonts w:ascii="Times New Roman" w:hAnsi="Times New Roman" w:cs="Times New Roman"/>
          <w:sz w:val="24"/>
          <w:szCs w:val="24"/>
          <w:lang w:val="en-US"/>
        </w:rPr>
        <w:t>/metus mišrių komunalinių atliekų (20 03 01).</w:t>
      </w:r>
    </w:p>
    <w:p w:rsidR="00700555" w:rsidRPr="00D346CC" w:rsidRDefault="00700555" w:rsidP="00700555">
      <w:pPr>
        <w:autoSpaceDE w:val="0"/>
        <w:autoSpaceDN w:val="0"/>
        <w:adjustRightInd w:val="0"/>
        <w:spacing w:after="0" w:line="240" w:lineRule="auto"/>
        <w:ind w:firstLine="720"/>
        <w:jc w:val="both"/>
        <w:rPr>
          <w:rFonts w:ascii="Times New Roman" w:hAnsi="Times New Roman" w:cs="Times New Roman"/>
          <w:sz w:val="24"/>
          <w:szCs w:val="24"/>
          <w:lang w:val="en-US"/>
        </w:rPr>
      </w:pPr>
      <w:r w:rsidRPr="00D346CC">
        <w:rPr>
          <w:rFonts w:ascii="Times New Roman" w:hAnsi="Times New Roman" w:cs="Times New Roman"/>
          <w:sz w:val="24"/>
          <w:szCs w:val="24"/>
          <w:lang w:val="en-US"/>
        </w:rPr>
        <w:t>Visos susidariusios atliekos bus tvarkomos vadovaujantis LR aplinkos ministro 1999 m. liepos 14 d. įsakymu Nr. D1-85 patvirtintais Atliekų tvarkymo taisyklių reikalavimais ir vėlesniais jų pakeitimais (Žin., 1999, Nr. 63-2065; 2012, Nr. 16-697).</w:t>
      </w:r>
    </w:p>
    <w:p w:rsidR="005D7B25" w:rsidRDefault="005D7B25" w:rsidP="005D7B25">
      <w:pPr>
        <w:autoSpaceDE w:val="0"/>
        <w:autoSpaceDN w:val="0"/>
        <w:adjustRightInd w:val="0"/>
        <w:spacing w:after="0" w:line="240" w:lineRule="auto"/>
        <w:ind w:firstLine="720"/>
        <w:jc w:val="both"/>
        <w:rPr>
          <w:rFonts w:ascii="Times New Roman" w:hAnsi="Times New Roman" w:cs="Times New Roman"/>
          <w:bCs/>
          <w:sz w:val="24"/>
          <w:szCs w:val="24"/>
          <w:lang w:val="en-US"/>
        </w:rPr>
      </w:pPr>
      <w:r>
        <w:rPr>
          <w:rFonts w:ascii="Times New Roman" w:hAnsi="Times New Roman" w:cs="Times New Roman"/>
          <w:sz w:val="24"/>
          <w:szCs w:val="24"/>
          <w:lang w:val="en-US"/>
        </w:rPr>
        <w:t>Pastačius UAB „N</w:t>
      </w:r>
      <w:r w:rsidRPr="00FF0281">
        <w:rPr>
          <w:rFonts w:ascii="Times New Roman" w:hAnsi="Times New Roman" w:cs="Times New Roman"/>
          <w:sz w:val="24"/>
          <w:szCs w:val="24"/>
          <w:lang w:val="en-US"/>
        </w:rPr>
        <w:t>energija</w:t>
      </w:r>
      <w:proofErr w:type="gramStart"/>
      <w:r w:rsidRPr="00FF0281">
        <w:rPr>
          <w:rFonts w:ascii="Times New Roman" w:hAnsi="Times New Roman" w:cs="Times New Roman"/>
          <w:sz w:val="24"/>
          <w:szCs w:val="24"/>
          <w:lang w:val="en-US"/>
        </w:rPr>
        <w:t>“ biodujų</w:t>
      </w:r>
      <w:proofErr w:type="gramEnd"/>
      <w:r w:rsidRPr="00FF0281">
        <w:rPr>
          <w:rFonts w:ascii="Times New Roman" w:hAnsi="Times New Roman" w:cs="Times New Roman"/>
          <w:sz w:val="24"/>
          <w:szCs w:val="24"/>
          <w:lang w:val="en-US"/>
        </w:rPr>
        <w:t xml:space="preserve"> jėgainę, nagrinėjamoje teritorijoje atsiras 2 stacionarūs organizuoti aplinkos oro taršos šaltiniai: kogeneracinio įrenginio kaminas (Nr. 001) ir avarinis mobilus fakelas (Nr. 002).</w:t>
      </w:r>
      <w:r w:rsidRPr="005D7B25">
        <w:rPr>
          <w:rFonts w:ascii="Times New Roman" w:hAnsi="Times New Roman" w:cs="Times New Roman"/>
          <w:bCs/>
          <w:sz w:val="24"/>
          <w:szCs w:val="24"/>
          <w:lang w:val="en-US"/>
        </w:rPr>
        <w:t xml:space="preserve"> </w:t>
      </w:r>
    </w:p>
    <w:p w:rsidR="005D7B25" w:rsidRPr="00FF0281" w:rsidRDefault="005D7B25" w:rsidP="005D7B25">
      <w:pPr>
        <w:autoSpaceDE w:val="0"/>
        <w:autoSpaceDN w:val="0"/>
        <w:adjustRightInd w:val="0"/>
        <w:spacing w:after="0" w:line="240" w:lineRule="auto"/>
        <w:ind w:firstLine="720"/>
        <w:jc w:val="both"/>
        <w:rPr>
          <w:rFonts w:ascii="Times New Roman" w:hAnsi="Times New Roman" w:cs="Times New Roman"/>
          <w:sz w:val="24"/>
          <w:szCs w:val="24"/>
          <w:lang w:val="en-US"/>
        </w:rPr>
      </w:pPr>
      <w:r w:rsidRPr="00D346CC">
        <w:rPr>
          <w:rFonts w:ascii="Times New Roman" w:hAnsi="Times New Roman" w:cs="Times New Roman"/>
          <w:bCs/>
          <w:sz w:val="24"/>
          <w:szCs w:val="24"/>
          <w:lang w:val="en-US"/>
        </w:rPr>
        <w:t>Taršos šaltinis Nr. 001</w:t>
      </w:r>
      <w:r w:rsidRPr="00D346CC">
        <w:rPr>
          <w:rFonts w:ascii="Times New Roman" w:hAnsi="Times New Roman" w:cs="Times New Roman"/>
          <w:b/>
          <w:bCs/>
          <w:sz w:val="24"/>
          <w:szCs w:val="24"/>
          <w:lang w:val="en-US"/>
        </w:rPr>
        <w:t xml:space="preserve"> </w:t>
      </w:r>
      <w:r w:rsidRPr="00D346CC">
        <w:rPr>
          <w:rFonts w:ascii="Times New Roman" w:hAnsi="Times New Roman" w:cs="Times New Roman"/>
          <w:sz w:val="24"/>
          <w:szCs w:val="24"/>
          <w:lang w:val="en-US"/>
        </w:rPr>
        <w:t>- 10 m aukščio, 0</w:t>
      </w:r>
      <w:proofErr w:type="gramStart"/>
      <w:r w:rsidRPr="00D346CC">
        <w:rPr>
          <w:rFonts w:ascii="Times New Roman" w:hAnsi="Times New Roman" w:cs="Times New Roman"/>
          <w:sz w:val="24"/>
          <w:szCs w:val="24"/>
          <w:lang w:val="en-US"/>
        </w:rPr>
        <w:t>,4</w:t>
      </w:r>
      <w:proofErr w:type="gramEnd"/>
      <w:r w:rsidRPr="00D346CC">
        <w:rPr>
          <w:rFonts w:ascii="Times New Roman" w:hAnsi="Times New Roman" w:cs="Times New Roman"/>
          <w:sz w:val="24"/>
          <w:szCs w:val="24"/>
          <w:lang w:val="en-US"/>
        </w:rPr>
        <w:t xml:space="preserve"> m diametro kaminas, per kurį bus išmetami biodujų deginiai, sus</w:t>
      </w:r>
      <w:r w:rsidR="0098127F">
        <w:rPr>
          <w:rFonts w:ascii="Times New Roman" w:hAnsi="Times New Roman" w:cs="Times New Roman"/>
          <w:sz w:val="24"/>
          <w:szCs w:val="24"/>
          <w:lang w:val="en-US"/>
        </w:rPr>
        <w:t xml:space="preserve">idarantys deginant bioreaktoriuje </w:t>
      </w:r>
      <w:r w:rsidRPr="00D346CC">
        <w:rPr>
          <w:rFonts w:ascii="Times New Roman" w:hAnsi="Times New Roman" w:cs="Times New Roman"/>
          <w:sz w:val="24"/>
          <w:szCs w:val="24"/>
          <w:lang w:val="en-US"/>
        </w:rPr>
        <w:t xml:space="preserve">pagamintas biodujas. </w:t>
      </w:r>
      <w:proofErr w:type="gramStart"/>
      <w:r w:rsidRPr="00D346CC">
        <w:rPr>
          <w:rFonts w:ascii="Times New Roman" w:hAnsi="Times New Roman" w:cs="Times New Roman"/>
          <w:sz w:val="24"/>
          <w:szCs w:val="24"/>
          <w:lang w:val="en-US"/>
        </w:rPr>
        <w:t>Į aplinkos orą pateks angli</w:t>
      </w:r>
      <w:r>
        <w:rPr>
          <w:rFonts w:ascii="Times New Roman" w:hAnsi="Times New Roman" w:cs="Times New Roman"/>
          <w:sz w:val="24"/>
          <w:szCs w:val="24"/>
          <w:lang w:val="en-US"/>
        </w:rPr>
        <w:t>es monoksidas, azoto oksidai, sieros dioksidas, kietosios dalelės ir LOJ.</w:t>
      </w:r>
      <w:proofErr w:type="gramEnd"/>
    </w:p>
    <w:p w:rsidR="005D7B25" w:rsidRPr="00E16CCC" w:rsidRDefault="005D7B25" w:rsidP="005D7B25">
      <w:pPr>
        <w:autoSpaceDE w:val="0"/>
        <w:autoSpaceDN w:val="0"/>
        <w:adjustRightInd w:val="0"/>
        <w:spacing w:after="0" w:line="240" w:lineRule="auto"/>
        <w:ind w:firstLine="720"/>
        <w:jc w:val="both"/>
        <w:rPr>
          <w:rFonts w:ascii="Times New Roman" w:hAnsi="Times New Roman" w:cs="Times New Roman"/>
          <w:sz w:val="24"/>
          <w:szCs w:val="24"/>
          <w:lang w:val="en-US"/>
        </w:rPr>
      </w:pPr>
      <w:r w:rsidRPr="00FF0281">
        <w:rPr>
          <w:rFonts w:ascii="Times New Roman" w:hAnsi="Times New Roman" w:cs="Times New Roman"/>
          <w:bCs/>
          <w:sz w:val="24"/>
          <w:szCs w:val="24"/>
          <w:lang w:val="en-US"/>
        </w:rPr>
        <w:t xml:space="preserve">Taršos šaltinis Nr. 002 </w:t>
      </w:r>
      <w:r w:rsidRPr="00FF0281">
        <w:rPr>
          <w:rFonts w:ascii="Times New Roman" w:hAnsi="Times New Roman" w:cs="Times New Roman"/>
          <w:sz w:val="24"/>
          <w:szCs w:val="24"/>
          <w:lang w:val="en-US"/>
        </w:rPr>
        <w:t>- 6 m aukščio, 0</w:t>
      </w:r>
      <w:proofErr w:type="gramStart"/>
      <w:r w:rsidRPr="00FF0281">
        <w:rPr>
          <w:rFonts w:ascii="Times New Roman" w:hAnsi="Times New Roman" w:cs="Times New Roman"/>
          <w:sz w:val="24"/>
          <w:szCs w:val="24"/>
          <w:lang w:val="en-US"/>
        </w:rPr>
        <w:t>,9</w:t>
      </w:r>
      <w:proofErr w:type="gramEnd"/>
      <w:r w:rsidRPr="00FF0281">
        <w:rPr>
          <w:rFonts w:ascii="Times New Roman" w:hAnsi="Times New Roman" w:cs="Times New Roman"/>
          <w:sz w:val="24"/>
          <w:szCs w:val="24"/>
          <w:lang w:val="en-US"/>
        </w:rPr>
        <w:t xml:space="preserve"> m diametro kaminas, per kurį bus išmetami avariniai biodujų deginiai. Siekiant išvengti sprogimo pavojaus bioreaktoriu</w:t>
      </w:r>
      <w:r>
        <w:rPr>
          <w:rFonts w:ascii="Times New Roman" w:hAnsi="Times New Roman" w:cs="Times New Roman"/>
          <w:sz w:val="24"/>
          <w:szCs w:val="24"/>
          <w:lang w:val="en-US"/>
        </w:rPr>
        <w:t>je</w:t>
      </w:r>
      <w:r w:rsidRPr="00FF0281">
        <w:rPr>
          <w:rFonts w:ascii="Times New Roman" w:hAnsi="Times New Roman" w:cs="Times New Roman"/>
          <w:sz w:val="24"/>
          <w:szCs w:val="24"/>
          <w:lang w:val="en-US"/>
        </w:rPr>
        <w:t xml:space="preserve"> </w:t>
      </w:r>
      <w:proofErr w:type="gramStart"/>
      <w:r w:rsidRPr="00FF0281">
        <w:rPr>
          <w:rFonts w:ascii="Times New Roman" w:hAnsi="Times New Roman" w:cs="Times New Roman"/>
          <w:sz w:val="24"/>
          <w:szCs w:val="24"/>
          <w:lang w:val="en-US"/>
        </w:rPr>
        <w:t>dėl</w:t>
      </w:r>
      <w:proofErr w:type="gramEnd"/>
      <w:r w:rsidRPr="00FF0281">
        <w:rPr>
          <w:rFonts w:ascii="Times New Roman" w:hAnsi="Times New Roman" w:cs="Times New Roman"/>
          <w:sz w:val="24"/>
          <w:szCs w:val="24"/>
          <w:lang w:val="en-US"/>
        </w:rPr>
        <w:t xml:space="preserve"> galimo biodujų pertekliaus, planuojama perteklines biodujas (jei sustotų vidaus degimo variklio darbas) sudeginti fakele. </w:t>
      </w:r>
      <w:proofErr w:type="gramStart"/>
      <w:r w:rsidRPr="00FF0281">
        <w:rPr>
          <w:rFonts w:ascii="Times New Roman" w:hAnsi="Times New Roman" w:cs="Times New Roman"/>
          <w:sz w:val="24"/>
          <w:szCs w:val="24"/>
          <w:lang w:val="en-US"/>
        </w:rPr>
        <w:t>Fakelą numatoma aprūpinti patikima nenutrūkstamo veikimo elektrine uždegimo sistema, kurios veikimas bus suderintas proporcingai valandinei pikinei biodujų gamybai.</w:t>
      </w:r>
      <w:proofErr w:type="gramEnd"/>
      <w:r w:rsidRPr="00FF0281">
        <w:rPr>
          <w:rFonts w:ascii="Times New Roman" w:hAnsi="Times New Roman" w:cs="Times New Roman"/>
          <w:sz w:val="24"/>
          <w:szCs w:val="24"/>
          <w:lang w:val="en-US"/>
        </w:rPr>
        <w:t xml:space="preserve"> </w:t>
      </w:r>
      <w:proofErr w:type="gramStart"/>
      <w:r w:rsidRPr="00FF0281">
        <w:rPr>
          <w:rFonts w:ascii="Times New Roman" w:hAnsi="Times New Roman" w:cs="Times New Roman"/>
          <w:sz w:val="24"/>
          <w:szCs w:val="24"/>
          <w:lang w:val="en-US"/>
        </w:rPr>
        <w:t>Į aplinkos orą pateks anglies monoksidas, azoto oksidai ir</w:t>
      </w:r>
      <w:r>
        <w:rPr>
          <w:rFonts w:ascii="Times New Roman" w:hAnsi="Times New Roman" w:cs="Times New Roman"/>
          <w:sz w:val="24"/>
          <w:szCs w:val="24"/>
          <w:lang w:val="en-US"/>
        </w:rPr>
        <w:t xml:space="preserve"> sieros dioksidas.</w:t>
      </w:r>
      <w:proofErr w:type="gramEnd"/>
    </w:p>
    <w:p w:rsidR="00BE5447" w:rsidRPr="00BE5447" w:rsidRDefault="00BE5447" w:rsidP="00BE5447">
      <w:pPr>
        <w:autoSpaceDE w:val="0"/>
        <w:autoSpaceDN w:val="0"/>
        <w:adjustRightInd w:val="0"/>
        <w:spacing w:after="0" w:line="240" w:lineRule="auto"/>
        <w:ind w:firstLine="720"/>
        <w:jc w:val="both"/>
        <w:rPr>
          <w:rFonts w:ascii="Times New Roman" w:hAnsi="Times New Roman" w:cs="Times New Roman"/>
          <w:sz w:val="24"/>
          <w:szCs w:val="24"/>
          <w:lang w:val="en-US"/>
        </w:rPr>
      </w:pPr>
    </w:p>
    <w:p w:rsidR="00FC1D60" w:rsidRDefault="00FC1D60" w:rsidP="00216E24">
      <w:pPr>
        <w:keepNext/>
        <w:suppressAutoHyphens/>
        <w:adjustRightInd w:val="0"/>
        <w:spacing w:before="240" w:after="60" w:line="360" w:lineRule="atLeast"/>
        <w:ind w:left="186"/>
        <w:jc w:val="center"/>
        <w:textAlignment w:val="baseline"/>
        <w:outlineLvl w:val="0"/>
        <w:rPr>
          <w:rFonts w:ascii="Times New Roman" w:eastAsia="Times New Roman" w:hAnsi="Times New Roman" w:cs="Times New Roman"/>
          <w:b/>
          <w:kern w:val="1"/>
          <w:sz w:val="24"/>
          <w:szCs w:val="24"/>
          <w:lang w:val="lt-LT" w:eastAsia="lt-LT"/>
        </w:rPr>
      </w:pPr>
    </w:p>
    <w:p w:rsidR="00FC1D60" w:rsidRDefault="00FC1D60" w:rsidP="00216E24">
      <w:pPr>
        <w:keepNext/>
        <w:suppressAutoHyphens/>
        <w:adjustRightInd w:val="0"/>
        <w:spacing w:before="240" w:after="60" w:line="360" w:lineRule="atLeast"/>
        <w:ind w:left="186"/>
        <w:jc w:val="center"/>
        <w:textAlignment w:val="baseline"/>
        <w:outlineLvl w:val="0"/>
        <w:rPr>
          <w:rFonts w:ascii="Times New Roman" w:eastAsia="Times New Roman" w:hAnsi="Times New Roman" w:cs="Times New Roman"/>
          <w:b/>
          <w:kern w:val="1"/>
          <w:sz w:val="24"/>
          <w:szCs w:val="24"/>
          <w:lang w:val="lt-LT" w:eastAsia="lt-LT"/>
        </w:rPr>
      </w:pPr>
    </w:p>
    <w:p w:rsidR="00216E24" w:rsidRPr="00216E24" w:rsidRDefault="00216E24" w:rsidP="00216E24">
      <w:pPr>
        <w:keepNext/>
        <w:suppressAutoHyphens/>
        <w:adjustRightInd w:val="0"/>
        <w:spacing w:before="240" w:after="60" w:line="360" w:lineRule="atLeast"/>
        <w:ind w:left="186"/>
        <w:jc w:val="center"/>
        <w:textAlignment w:val="baseline"/>
        <w:outlineLvl w:val="0"/>
        <w:rPr>
          <w:rFonts w:ascii="Times New Roman" w:eastAsia="Times New Roman" w:hAnsi="Times New Roman" w:cs="Times New Roman"/>
          <w:b/>
          <w:kern w:val="1"/>
          <w:sz w:val="24"/>
          <w:szCs w:val="24"/>
          <w:lang w:val="lt-LT" w:eastAsia="lt-LT"/>
        </w:rPr>
      </w:pPr>
      <w:r w:rsidRPr="00216E24">
        <w:rPr>
          <w:rFonts w:ascii="Times New Roman" w:eastAsia="Times New Roman" w:hAnsi="Times New Roman" w:cs="Times New Roman"/>
          <w:b/>
          <w:kern w:val="1"/>
          <w:sz w:val="24"/>
          <w:szCs w:val="24"/>
          <w:lang w:val="lt-LT" w:eastAsia="lt-LT"/>
        </w:rPr>
        <w:t>II. INFORMACIJA APIE ĮRENGINĮ IR JAME VYKDOMĄ ŪKINĘ VEIKLĄ</w:t>
      </w:r>
    </w:p>
    <w:p w:rsidR="00216E24" w:rsidRPr="00216E24" w:rsidRDefault="00216E24" w:rsidP="00216E24">
      <w:pPr>
        <w:suppressAutoHyphens/>
        <w:adjustRightInd w:val="0"/>
        <w:spacing w:before="120" w:after="120" w:line="240" w:lineRule="auto"/>
        <w:ind w:left="567"/>
        <w:jc w:val="center"/>
        <w:textAlignment w:val="baseline"/>
        <w:rPr>
          <w:rFonts w:ascii="Times New Roman" w:eastAsia="Times New Roman" w:hAnsi="Times New Roman" w:cs="Times New Roman"/>
          <w:b/>
          <w:sz w:val="24"/>
          <w:szCs w:val="24"/>
          <w:lang w:val="lt-LT" w:eastAsia="lt-LT"/>
        </w:rPr>
      </w:pPr>
    </w:p>
    <w:p w:rsidR="00216E24" w:rsidRPr="00216E24" w:rsidRDefault="00216E24" w:rsidP="00216E24">
      <w:pPr>
        <w:suppressAutoHyphens/>
        <w:adjustRightInd w:val="0"/>
        <w:spacing w:before="120" w:after="120" w:line="240" w:lineRule="auto"/>
        <w:ind w:left="567"/>
        <w:jc w:val="both"/>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 xml:space="preserve">7. Įrenginys (-iai) ir jame (juose) vykdomos veiklos rūšys. </w:t>
      </w:r>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Biodujų jėgainėje – kogeneraciniame įrenginyje (bendra elektros galia – 99</w:t>
      </w:r>
      <w:r w:rsidR="00FC1D60">
        <w:rPr>
          <w:rFonts w:ascii="Times New Roman" w:eastAsia="Times New Roman" w:hAnsi="Times New Roman" w:cs="Times New Roman"/>
          <w:sz w:val="24"/>
          <w:szCs w:val="24"/>
          <w:lang w:val="lt-LT" w:eastAsia="lt-LT"/>
        </w:rPr>
        <w:t>9 kW, bendra šiluminė galia – 1</w:t>
      </w:r>
      <w:r w:rsidRPr="00216E24">
        <w:rPr>
          <w:rFonts w:ascii="Times New Roman" w:eastAsia="Times New Roman" w:hAnsi="Times New Roman" w:cs="Times New Roman"/>
          <w:sz w:val="24"/>
          <w:szCs w:val="24"/>
          <w:lang w:val="lt-LT" w:eastAsia="lt-LT"/>
        </w:rPr>
        <w:t xml:space="preserve">058 kW) – vykdoma šilumos ir elektros energijos gamyba, deginant biodujas, susidariusias žaliosios biomasės ir kiaulių mėšlo (srutų) fermentacijos metu.  </w:t>
      </w:r>
    </w:p>
    <w:p w:rsidR="00D346CC" w:rsidRPr="00216E24" w:rsidRDefault="00D346CC" w:rsidP="0098127F">
      <w:pPr>
        <w:suppressAutoHyphens/>
        <w:adjustRightInd w:val="0"/>
        <w:spacing w:before="120" w:after="120" w:line="240" w:lineRule="auto"/>
        <w:jc w:val="both"/>
        <w:textAlignment w:val="baseline"/>
        <w:rPr>
          <w:rFonts w:ascii="Times New Roman" w:eastAsia="Times New Roman" w:hAnsi="Times New Roman" w:cs="Times New Roman"/>
          <w:b/>
          <w:sz w:val="24"/>
          <w:szCs w:val="24"/>
          <w:lang w:val="lt-LT" w:eastAsia="lt-LT"/>
        </w:rPr>
      </w:pPr>
    </w:p>
    <w:p w:rsidR="00216E24" w:rsidRPr="00216E24" w:rsidRDefault="00216E24" w:rsidP="00216E24">
      <w:pPr>
        <w:suppressAutoHyphens/>
        <w:adjustRightInd w:val="0"/>
        <w:spacing w:before="120" w:after="120" w:line="240" w:lineRule="auto"/>
        <w:ind w:firstLine="567"/>
        <w:jc w:val="both"/>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1 lentelė. Įrenginyje planuojama vykdyti ir (ar) vykdoma ūkinė veikla</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11023"/>
      </w:tblGrid>
      <w:tr w:rsidR="00216E24" w:rsidRPr="00216E24" w:rsidTr="00216E24">
        <w:tc>
          <w:tcPr>
            <w:tcW w:w="3686"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Įrenginio pavadinimas</w:t>
            </w:r>
          </w:p>
        </w:tc>
        <w:tc>
          <w:tcPr>
            <w:tcW w:w="11023"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Įrenginyje planuojamos vykdyti veiklos rūšies pavadinimas pagal Taisyklių 1 priedą</w:t>
            </w:r>
          </w:p>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ir kita tiesiogiai susijusi veikla</w:t>
            </w:r>
          </w:p>
        </w:tc>
      </w:tr>
      <w:tr w:rsidR="00216E24" w:rsidRPr="00216E24" w:rsidTr="00216E24">
        <w:tc>
          <w:tcPr>
            <w:tcW w:w="3686"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1</w:t>
            </w:r>
          </w:p>
        </w:tc>
        <w:tc>
          <w:tcPr>
            <w:tcW w:w="11023"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2</w:t>
            </w:r>
          </w:p>
        </w:tc>
      </w:tr>
      <w:tr w:rsidR="00216E24" w:rsidRPr="00216E24" w:rsidTr="00216E24">
        <w:tc>
          <w:tcPr>
            <w:tcW w:w="3686"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both"/>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Biodujų reaktorius (fermentatorius) – 2 vnt.</w:t>
            </w:r>
          </w:p>
        </w:tc>
        <w:tc>
          <w:tcPr>
            <w:tcW w:w="11023"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both"/>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5.4. nepavojingų atliekų naudojimas arba naudojimas ir šalinimas kartu, kai pajėgumas didesnis kaip 75 tonos per dieną, įskaitant vieną ar daugiau toliau nurodytų veiklos rūšių, išskyrus nuotekų dumblo iš komunalinių nuotekų valymo įrenginių apdorojimo veiklą:</w:t>
            </w:r>
          </w:p>
          <w:p w:rsidR="00216E24" w:rsidRPr="00216E24" w:rsidRDefault="00216E24" w:rsidP="00216E24">
            <w:pPr>
              <w:suppressAutoHyphens/>
              <w:adjustRightInd w:val="0"/>
              <w:spacing w:after="0" w:line="240" w:lineRule="auto"/>
              <w:jc w:val="both"/>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5.4.1. biologinį apdorojimą.</w:t>
            </w:r>
          </w:p>
          <w:p w:rsidR="00216E24" w:rsidRPr="00216E24" w:rsidRDefault="00216E24" w:rsidP="00216E24">
            <w:pPr>
              <w:suppressAutoHyphens/>
              <w:adjustRightInd w:val="0"/>
              <w:spacing w:after="0" w:line="240" w:lineRule="auto"/>
              <w:jc w:val="both"/>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Tais atvejais, kai vienintelė vykdoma atliekų tvarkymo veikla yra anaerobinis apdorojimas, šios veiklos pajėgumas turi būti 100 tonų per dieną ir daugiau.</w:t>
            </w:r>
          </w:p>
        </w:tc>
      </w:tr>
      <w:tr w:rsidR="00216E24" w:rsidRPr="00216E24" w:rsidTr="00216E24">
        <w:tc>
          <w:tcPr>
            <w:tcW w:w="3686"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both"/>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Kogeneracinis įrenginys</w:t>
            </w:r>
          </w:p>
        </w:tc>
        <w:tc>
          <w:tcPr>
            <w:tcW w:w="11023"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both"/>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Šilumos ir energijos gamyba, deginant iš mėšlo ir bioskaidžių atliekų ir/ar žaliosios biomasės pagamintas biodujas</w:t>
            </w:r>
          </w:p>
        </w:tc>
      </w:tr>
    </w:tbl>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p>
    <w:p w:rsidR="00216E24" w:rsidRPr="00216E24" w:rsidRDefault="00216E24" w:rsidP="00216E24">
      <w:pPr>
        <w:suppressAutoHyphens/>
        <w:adjustRightInd w:val="0"/>
        <w:spacing w:before="120" w:after="120" w:line="240" w:lineRule="auto"/>
        <w:ind w:firstLine="567"/>
        <w:jc w:val="both"/>
        <w:textAlignment w:val="baseline"/>
        <w:rPr>
          <w:rFonts w:ascii="Times New Roman" w:eastAsia="Times New Roman" w:hAnsi="Times New Roman" w:cs="Times New Roman"/>
          <w:b/>
          <w:spacing w:val="-3"/>
          <w:sz w:val="24"/>
          <w:szCs w:val="24"/>
          <w:lang w:val="lt-LT" w:eastAsia="lt-LT"/>
        </w:rPr>
      </w:pPr>
      <w:r w:rsidRPr="00216E24">
        <w:rPr>
          <w:rFonts w:ascii="Times New Roman" w:eastAsia="Times New Roman" w:hAnsi="Times New Roman" w:cs="Times New Roman"/>
          <w:b/>
          <w:sz w:val="24"/>
          <w:szCs w:val="24"/>
          <w:lang w:val="lt-LT" w:eastAsia="lt-LT"/>
        </w:rPr>
        <w:t>8. Įrenginio ar įrenginių gamybinis (projektinis) pajėgumas ir (ar) gamybos pajėgumas, dėl kurio prašoma leidimo.</w:t>
      </w:r>
    </w:p>
    <w:p w:rsidR="00216E24" w:rsidRPr="00216E24" w:rsidRDefault="00216E24" w:rsidP="00216E24">
      <w:pPr>
        <w:spacing w:after="0" w:line="240" w:lineRule="auto"/>
        <w:ind w:firstLine="567"/>
        <w:jc w:val="both"/>
        <w:rPr>
          <w:rFonts w:ascii="Times New Roman" w:eastAsia="Times New Roman" w:hAnsi="Times New Roman" w:cs="Times New Roman"/>
          <w:bCs/>
          <w:sz w:val="24"/>
          <w:szCs w:val="24"/>
          <w:lang w:val="lt-LT"/>
        </w:rPr>
      </w:pPr>
      <w:r w:rsidRPr="00216E24">
        <w:rPr>
          <w:rFonts w:ascii="Times New Roman" w:eastAsia="Times New Roman" w:hAnsi="Times New Roman" w:cs="Times New Roman"/>
          <w:bCs/>
          <w:sz w:val="24"/>
          <w:szCs w:val="24"/>
          <w:lang w:val="lt-LT"/>
        </w:rPr>
        <w:t>Biodujų jėgainės gamybinis (projektinis) pajėgumas:</w:t>
      </w:r>
    </w:p>
    <w:p w:rsidR="00216E24" w:rsidRPr="00216E24" w:rsidRDefault="00216E24" w:rsidP="00216E24">
      <w:pPr>
        <w:numPr>
          <w:ilvl w:val="0"/>
          <w:numId w:val="10"/>
        </w:numPr>
        <w:spacing w:after="0" w:line="240" w:lineRule="auto"/>
        <w:ind w:firstLine="567"/>
        <w:jc w:val="both"/>
        <w:rPr>
          <w:rFonts w:ascii="Times New Roman" w:eastAsia="Times New Roman" w:hAnsi="Times New Roman" w:cs="Times New Roman"/>
          <w:bCs/>
          <w:sz w:val="24"/>
          <w:szCs w:val="24"/>
          <w:lang w:val="lt-LT"/>
        </w:rPr>
      </w:pPr>
      <w:r w:rsidRPr="00216E24">
        <w:rPr>
          <w:rFonts w:ascii="Times New Roman" w:eastAsia="Times New Roman" w:hAnsi="Times New Roman" w:cs="Times New Roman"/>
          <w:bCs/>
          <w:sz w:val="24"/>
          <w:szCs w:val="24"/>
          <w:lang w:val="lt-LT"/>
        </w:rPr>
        <w:t xml:space="preserve">kogeneracinio įrenginio </w:t>
      </w:r>
      <w:r w:rsidR="00FC1D60">
        <w:rPr>
          <w:rFonts w:ascii="Times New Roman" w:eastAsia="Times New Roman" w:hAnsi="Times New Roman" w:cs="Times New Roman"/>
          <w:bCs/>
          <w:sz w:val="24"/>
          <w:szCs w:val="24"/>
          <w:lang w:val="lt-LT"/>
        </w:rPr>
        <w:t>(instaliuota šiluminė galia – 1</w:t>
      </w:r>
      <w:r w:rsidRPr="00216E24">
        <w:rPr>
          <w:rFonts w:ascii="Times New Roman" w:eastAsia="Times New Roman" w:hAnsi="Times New Roman" w:cs="Times New Roman"/>
          <w:bCs/>
          <w:sz w:val="24"/>
          <w:szCs w:val="24"/>
          <w:lang w:val="lt-LT"/>
        </w:rPr>
        <w:t>058 kW, elektrinė galia – 999 kW) pajėgumas – sudeginus 3,8 mln. Nm</w:t>
      </w:r>
      <w:r w:rsidRPr="00216E24">
        <w:rPr>
          <w:rFonts w:ascii="Times New Roman" w:eastAsia="Times New Roman" w:hAnsi="Times New Roman" w:cs="Times New Roman"/>
          <w:bCs/>
          <w:sz w:val="24"/>
          <w:szCs w:val="24"/>
          <w:vertAlign w:val="superscript"/>
          <w:lang w:val="lt-LT"/>
        </w:rPr>
        <w:t>3</w:t>
      </w:r>
      <w:r w:rsidRPr="00216E24">
        <w:rPr>
          <w:rFonts w:ascii="Times New Roman" w:eastAsia="Times New Roman" w:hAnsi="Times New Roman" w:cs="Times New Roman"/>
          <w:bCs/>
          <w:sz w:val="24"/>
          <w:szCs w:val="24"/>
          <w:lang w:val="lt-LT"/>
        </w:rPr>
        <w:t>/met</w:t>
      </w:r>
      <w:r w:rsidR="005D7B25">
        <w:rPr>
          <w:rFonts w:ascii="Times New Roman" w:eastAsia="Times New Roman" w:hAnsi="Times New Roman" w:cs="Times New Roman"/>
          <w:bCs/>
          <w:sz w:val="24"/>
          <w:szCs w:val="24"/>
          <w:lang w:val="lt-LT"/>
        </w:rPr>
        <w:t>us biodujų, bus pagaminta iki 8</w:t>
      </w:r>
      <w:r w:rsidRPr="00216E24">
        <w:rPr>
          <w:rFonts w:ascii="Times New Roman" w:eastAsia="Times New Roman" w:hAnsi="Times New Roman" w:cs="Times New Roman"/>
          <w:bCs/>
          <w:sz w:val="24"/>
          <w:szCs w:val="24"/>
          <w:lang w:val="lt-LT"/>
        </w:rPr>
        <w:t>200 MW</w:t>
      </w:r>
      <w:r w:rsidR="005D7B25">
        <w:rPr>
          <w:rFonts w:ascii="Times New Roman" w:eastAsia="Times New Roman" w:hAnsi="Times New Roman" w:cs="Times New Roman"/>
          <w:bCs/>
          <w:sz w:val="24"/>
          <w:szCs w:val="24"/>
          <w:lang w:val="lt-LT"/>
        </w:rPr>
        <w:t>h/metus elektros energijos ir 8</w:t>
      </w:r>
      <w:r w:rsidRPr="00216E24">
        <w:rPr>
          <w:rFonts w:ascii="Times New Roman" w:eastAsia="Times New Roman" w:hAnsi="Times New Roman" w:cs="Times New Roman"/>
          <w:bCs/>
          <w:sz w:val="24"/>
          <w:szCs w:val="24"/>
          <w:lang w:val="lt-LT"/>
        </w:rPr>
        <w:t>400 MWh/metus šilumos energijos.</w:t>
      </w:r>
    </w:p>
    <w:p w:rsidR="00C774D1" w:rsidRPr="00216E24" w:rsidRDefault="00C774D1" w:rsidP="00BE5447">
      <w:pPr>
        <w:spacing w:after="0" w:line="240" w:lineRule="auto"/>
        <w:ind w:firstLine="720"/>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Objekte planuojama apdoroti</w:t>
      </w:r>
      <w:r w:rsidRPr="00216E24">
        <w:rPr>
          <w:rFonts w:ascii="Times New Roman" w:eastAsia="Times New Roman" w:hAnsi="Times New Roman" w:cs="Times New Roman"/>
          <w:bCs/>
          <w:sz w:val="24"/>
          <w:szCs w:val="24"/>
          <w:lang w:val="lt-LT"/>
        </w:rPr>
        <w:t xml:space="preserve"> </w:t>
      </w:r>
      <w:r w:rsidR="00FC1D60">
        <w:rPr>
          <w:rFonts w:ascii="Times New Roman" w:eastAsia="Times New Roman" w:hAnsi="Times New Roman" w:cs="Times New Roman"/>
          <w:bCs/>
          <w:sz w:val="24"/>
          <w:szCs w:val="24"/>
          <w:lang w:val="lt-LT"/>
        </w:rPr>
        <w:t>33</w:t>
      </w:r>
      <w:r w:rsidR="00BE5447">
        <w:rPr>
          <w:rFonts w:ascii="Times New Roman" w:eastAsia="Times New Roman" w:hAnsi="Times New Roman" w:cs="Times New Roman"/>
          <w:bCs/>
          <w:sz w:val="24"/>
          <w:szCs w:val="24"/>
          <w:lang w:val="lt-LT"/>
        </w:rPr>
        <w:t>000,0</w:t>
      </w:r>
      <w:r w:rsidRPr="00216E24">
        <w:rPr>
          <w:rFonts w:ascii="Times New Roman" w:eastAsia="Times New Roman" w:hAnsi="Times New Roman" w:cs="Times New Roman"/>
          <w:bCs/>
          <w:sz w:val="24"/>
          <w:szCs w:val="24"/>
          <w:lang w:val="lt-LT"/>
        </w:rPr>
        <w:t xml:space="preserve"> tonų/metus (</w:t>
      </w:r>
      <w:r w:rsidR="00BE5447">
        <w:rPr>
          <w:rFonts w:ascii="Times New Roman" w:eastAsia="Times New Roman" w:hAnsi="Times New Roman" w:cs="Times New Roman"/>
          <w:bCs/>
          <w:sz w:val="24"/>
          <w:szCs w:val="24"/>
          <w:lang w:val="lt-LT"/>
        </w:rPr>
        <w:t>90,4</w:t>
      </w:r>
      <w:r w:rsidR="00EA0238">
        <w:rPr>
          <w:rFonts w:ascii="Times New Roman" w:eastAsia="Times New Roman" w:hAnsi="Times New Roman" w:cs="Times New Roman"/>
          <w:bCs/>
          <w:sz w:val="24"/>
          <w:szCs w:val="24"/>
          <w:lang w:val="lt-LT"/>
        </w:rPr>
        <w:t xml:space="preserve"> </w:t>
      </w:r>
      <w:r w:rsidRPr="00216E24">
        <w:rPr>
          <w:rFonts w:ascii="Times New Roman" w:eastAsia="Times New Roman" w:hAnsi="Times New Roman" w:cs="Times New Roman"/>
          <w:bCs/>
          <w:sz w:val="24"/>
          <w:szCs w:val="24"/>
          <w:lang w:val="lt-LT"/>
        </w:rPr>
        <w:t xml:space="preserve">tonos/dieną) mėšlo (srutų) ir </w:t>
      </w:r>
      <w:r w:rsidR="00FC1D60">
        <w:rPr>
          <w:rFonts w:ascii="Times New Roman" w:eastAsia="Times New Roman" w:hAnsi="Times New Roman" w:cs="Times New Roman"/>
          <w:bCs/>
          <w:sz w:val="24"/>
          <w:szCs w:val="24"/>
          <w:lang w:val="lt-LT"/>
        </w:rPr>
        <w:t>9</w:t>
      </w:r>
      <w:r w:rsidR="00BE5447">
        <w:rPr>
          <w:rFonts w:ascii="Times New Roman" w:eastAsia="Times New Roman" w:hAnsi="Times New Roman" w:cs="Times New Roman"/>
          <w:bCs/>
          <w:sz w:val="24"/>
          <w:szCs w:val="24"/>
          <w:lang w:val="lt-LT"/>
        </w:rPr>
        <w:t xml:space="preserve">200,0 </w:t>
      </w:r>
      <w:r w:rsidRPr="00216E24">
        <w:rPr>
          <w:rFonts w:ascii="Times New Roman" w:eastAsia="Times New Roman" w:hAnsi="Times New Roman" w:cs="Times New Roman"/>
          <w:bCs/>
          <w:sz w:val="24"/>
          <w:szCs w:val="24"/>
          <w:lang w:val="lt-LT"/>
        </w:rPr>
        <w:t>tonų/metus (</w:t>
      </w:r>
      <w:r>
        <w:rPr>
          <w:rFonts w:ascii="Times New Roman" w:eastAsia="Times New Roman" w:hAnsi="Times New Roman" w:cs="Times New Roman"/>
          <w:bCs/>
          <w:sz w:val="24"/>
          <w:szCs w:val="24"/>
          <w:lang w:val="lt-LT"/>
        </w:rPr>
        <w:t>2</w:t>
      </w:r>
      <w:r w:rsidR="00BE5447">
        <w:rPr>
          <w:rFonts w:ascii="Times New Roman" w:eastAsia="Times New Roman" w:hAnsi="Times New Roman" w:cs="Times New Roman"/>
          <w:bCs/>
          <w:sz w:val="24"/>
          <w:szCs w:val="24"/>
          <w:lang w:val="lt-LT"/>
        </w:rPr>
        <w:t>5,2</w:t>
      </w:r>
      <w:r w:rsidRPr="00216E24">
        <w:rPr>
          <w:rFonts w:ascii="Times New Roman" w:eastAsia="Times New Roman" w:hAnsi="Times New Roman" w:cs="Times New Roman"/>
          <w:bCs/>
          <w:sz w:val="24"/>
          <w:szCs w:val="24"/>
          <w:lang w:val="lt-LT"/>
        </w:rPr>
        <w:t xml:space="preserve"> t</w:t>
      </w:r>
      <w:r w:rsidR="00BE5447">
        <w:rPr>
          <w:rFonts w:ascii="Times New Roman" w:eastAsia="Times New Roman" w:hAnsi="Times New Roman" w:cs="Times New Roman"/>
          <w:bCs/>
          <w:sz w:val="24"/>
          <w:szCs w:val="24"/>
          <w:lang w:val="lt-LT"/>
        </w:rPr>
        <w:t xml:space="preserve">onos/dieną) žaliosios biomasės </w:t>
      </w:r>
      <w:r w:rsidRPr="00C774D1">
        <w:rPr>
          <w:rFonts w:ascii="Times New Roman" w:eastAsia="Times New Roman" w:hAnsi="Times New Roman" w:cs="Times New Roman"/>
          <w:bCs/>
          <w:color w:val="000000" w:themeColor="text1"/>
          <w:sz w:val="24"/>
          <w:szCs w:val="24"/>
          <w:lang w:val="lt-LT"/>
        </w:rPr>
        <w:t xml:space="preserve">ir </w:t>
      </w:r>
      <w:r w:rsidR="00FC1D60">
        <w:rPr>
          <w:rFonts w:ascii="Times New Roman" w:eastAsia="Times New Roman" w:hAnsi="Times New Roman" w:cs="Times New Roman"/>
          <w:bCs/>
          <w:color w:val="000000" w:themeColor="text1"/>
          <w:sz w:val="24"/>
          <w:szCs w:val="24"/>
          <w:lang w:val="lt-LT"/>
        </w:rPr>
        <w:t>susidarys 39</w:t>
      </w:r>
      <w:r w:rsidR="00BE5447">
        <w:rPr>
          <w:rFonts w:ascii="Times New Roman" w:eastAsia="Times New Roman" w:hAnsi="Times New Roman" w:cs="Times New Roman"/>
          <w:bCs/>
          <w:color w:val="000000" w:themeColor="text1"/>
          <w:sz w:val="24"/>
          <w:szCs w:val="24"/>
          <w:lang w:val="lt-LT"/>
        </w:rPr>
        <w:t>127,4 tonų/metus substrato.</w:t>
      </w:r>
    </w:p>
    <w:p w:rsidR="00216E24" w:rsidRPr="00216E24" w:rsidRDefault="00216E24" w:rsidP="00216E24">
      <w:pPr>
        <w:suppressAutoHyphens/>
        <w:adjustRightInd w:val="0"/>
        <w:spacing w:before="120" w:after="120" w:line="240" w:lineRule="auto"/>
        <w:ind w:firstLine="567"/>
        <w:jc w:val="both"/>
        <w:textAlignment w:val="baseline"/>
        <w:rPr>
          <w:rFonts w:ascii="Times New Roman" w:eastAsia="Times New Roman" w:hAnsi="Times New Roman" w:cs="Times New Roman"/>
          <w:sz w:val="24"/>
          <w:szCs w:val="24"/>
          <w:lang w:val="lt-LT" w:eastAsia="lt-LT"/>
        </w:rPr>
      </w:pPr>
    </w:p>
    <w:p w:rsidR="00216E24" w:rsidRPr="00216E24" w:rsidRDefault="00216E24" w:rsidP="00216E24">
      <w:pPr>
        <w:suppressAutoHyphens/>
        <w:adjustRightInd w:val="0"/>
        <w:spacing w:before="120" w:after="120" w:line="240" w:lineRule="auto"/>
        <w:ind w:firstLine="567"/>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9. Kuro ir energijos vartojimas įrenginyje (-iuose), kuro saugojimas. Energijos gamyba.</w:t>
      </w:r>
    </w:p>
    <w:p w:rsidR="00BE5447" w:rsidRDefault="00216E24" w:rsidP="0098127F">
      <w:pPr>
        <w:suppressAutoHyphens/>
        <w:adjustRightInd w:val="0"/>
        <w:spacing w:before="120" w:after="120" w:line="240" w:lineRule="auto"/>
        <w:ind w:firstLine="567"/>
        <w:textAlignment w:val="baseline"/>
        <w:rPr>
          <w:rFonts w:ascii="Times New Roman" w:eastAsia="Times New Roman" w:hAnsi="Times New Roman" w:cs="Times New Roman"/>
          <w:sz w:val="24"/>
          <w:szCs w:val="24"/>
          <w:lang w:val="lt-LT" w:eastAsia="lt-LT"/>
        </w:rPr>
      </w:pPr>
      <w:r w:rsidRPr="00216E24">
        <w:rPr>
          <w:rFonts w:ascii="Times New Roman" w:eastAsia="Calibri" w:hAnsi="Times New Roman" w:cs="Times New Roman"/>
          <w:sz w:val="24"/>
          <w:szCs w:val="24"/>
          <w:lang w:val="lt-LT"/>
        </w:rPr>
        <w:t>Biodujų jėgainės kogeneracinio įrenginio</w:t>
      </w:r>
      <w:r w:rsidR="00FC1D60">
        <w:rPr>
          <w:rFonts w:ascii="Times New Roman" w:eastAsia="Calibri" w:hAnsi="Times New Roman" w:cs="Times New Roman"/>
          <w:sz w:val="24"/>
          <w:szCs w:val="24"/>
          <w:lang w:val="lt-LT"/>
        </w:rPr>
        <w:t xml:space="preserve"> instaliuota šiluminė galia – 1</w:t>
      </w:r>
      <w:r w:rsidRPr="00216E24">
        <w:rPr>
          <w:rFonts w:ascii="Times New Roman" w:eastAsia="Calibri" w:hAnsi="Times New Roman" w:cs="Times New Roman"/>
          <w:sz w:val="24"/>
          <w:szCs w:val="24"/>
          <w:lang w:val="lt-LT"/>
        </w:rPr>
        <w:t>058 kW, elektrinė galia – 999 kW. Deginamas kuras – biodujos.</w:t>
      </w:r>
    </w:p>
    <w:p w:rsidR="0098127F" w:rsidRPr="0098127F" w:rsidRDefault="0098127F" w:rsidP="0098127F">
      <w:pPr>
        <w:suppressAutoHyphens/>
        <w:adjustRightInd w:val="0"/>
        <w:spacing w:before="120" w:after="120" w:line="240" w:lineRule="auto"/>
        <w:ind w:firstLine="567"/>
        <w:textAlignment w:val="baseline"/>
        <w:rPr>
          <w:rFonts w:ascii="Times New Roman" w:eastAsia="Times New Roman" w:hAnsi="Times New Roman" w:cs="Times New Roman"/>
          <w:sz w:val="24"/>
          <w:szCs w:val="24"/>
          <w:lang w:val="lt-LT" w:eastAsia="lt-LT"/>
        </w:rPr>
      </w:pPr>
    </w:p>
    <w:p w:rsidR="00216E24" w:rsidRPr="00216E24" w:rsidRDefault="00216E24" w:rsidP="00216E24">
      <w:pPr>
        <w:suppressAutoHyphens/>
        <w:adjustRightInd w:val="0"/>
        <w:spacing w:before="120" w:after="120" w:line="240" w:lineRule="auto"/>
        <w:ind w:firstLine="567"/>
        <w:jc w:val="both"/>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2 lentelė. Kuro ir energijos vartojimas, kuro saugojimas</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2301"/>
        <w:gridCol w:w="2836"/>
        <w:gridCol w:w="5669"/>
      </w:tblGrid>
      <w:tr w:rsidR="00216E24" w:rsidRPr="00216E24" w:rsidTr="00216E24">
        <w:trPr>
          <w:cantSplit/>
        </w:trPr>
        <w:tc>
          <w:tcPr>
            <w:tcW w:w="3936"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Energetiniai ir technologiniai ištekliai</w:t>
            </w:r>
          </w:p>
        </w:tc>
        <w:tc>
          <w:tcPr>
            <w:tcW w:w="2301"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Transportavimo būdas</w:t>
            </w:r>
          </w:p>
        </w:tc>
        <w:tc>
          <w:tcPr>
            <w:tcW w:w="2836"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Planuojamas sunaudojimas,</w:t>
            </w:r>
          </w:p>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matavimo vnt. (t, m</w:t>
            </w:r>
            <w:r w:rsidRPr="00216E24">
              <w:rPr>
                <w:rFonts w:ascii="Times New Roman" w:eastAsia="Times New Roman" w:hAnsi="Times New Roman" w:cs="Times New Roman"/>
                <w:b/>
                <w:sz w:val="24"/>
                <w:szCs w:val="24"/>
                <w:vertAlign w:val="superscript"/>
                <w:lang w:val="lt-LT" w:eastAsia="lt-LT"/>
              </w:rPr>
              <w:t>3</w:t>
            </w:r>
            <w:r w:rsidRPr="00216E24">
              <w:rPr>
                <w:rFonts w:ascii="Times New Roman" w:eastAsia="Times New Roman" w:hAnsi="Times New Roman" w:cs="Times New Roman"/>
                <w:b/>
                <w:sz w:val="24"/>
                <w:szCs w:val="24"/>
                <w:lang w:val="lt-LT" w:eastAsia="lt-LT"/>
              </w:rPr>
              <w:t>, kWh ir kt.)</w:t>
            </w:r>
          </w:p>
        </w:tc>
        <w:tc>
          <w:tcPr>
            <w:tcW w:w="5669"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Kuro saugojimo būdas (požeminės talpos, cisternos, statiniai, poveikio aplinkai riziką mažinantys betonu dengti kuro saugyklų plotai ir pan.)</w:t>
            </w:r>
          </w:p>
        </w:tc>
      </w:tr>
      <w:tr w:rsidR="00216E24" w:rsidRPr="00216E24" w:rsidTr="00216E24">
        <w:trPr>
          <w:cantSplit/>
        </w:trPr>
        <w:tc>
          <w:tcPr>
            <w:tcW w:w="3936"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1</w:t>
            </w:r>
          </w:p>
        </w:tc>
        <w:tc>
          <w:tcPr>
            <w:tcW w:w="2301"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2</w:t>
            </w:r>
          </w:p>
        </w:tc>
        <w:tc>
          <w:tcPr>
            <w:tcW w:w="2836"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3</w:t>
            </w:r>
          </w:p>
        </w:tc>
        <w:tc>
          <w:tcPr>
            <w:tcW w:w="5669"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4</w:t>
            </w:r>
          </w:p>
        </w:tc>
      </w:tr>
      <w:tr w:rsidR="00216E24" w:rsidRPr="00216E24" w:rsidTr="00216E24">
        <w:trPr>
          <w:cantSplit/>
          <w:trHeight w:val="54"/>
        </w:trPr>
        <w:tc>
          <w:tcPr>
            <w:tcW w:w="3936"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 elektros energija</w:t>
            </w:r>
          </w:p>
        </w:tc>
        <w:tc>
          <w:tcPr>
            <w:tcW w:w="2301"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w:t>
            </w:r>
          </w:p>
        </w:tc>
        <w:tc>
          <w:tcPr>
            <w:tcW w:w="2836" w:type="dxa"/>
            <w:tcBorders>
              <w:top w:val="single" w:sz="4" w:space="0" w:color="auto"/>
              <w:left w:val="single" w:sz="4" w:space="0" w:color="auto"/>
              <w:bottom w:val="single" w:sz="4" w:space="0" w:color="auto"/>
              <w:right w:val="single" w:sz="4" w:space="0" w:color="auto"/>
            </w:tcBorders>
            <w:vAlign w:val="center"/>
          </w:tcPr>
          <w:p w:rsidR="00216E24" w:rsidRPr="00FC1D60" w:rsidRDefault="00216E24" w:rsidP="00216E24">
            <w:pPr>
              <w:suppressAutoHyphens/>
              <w:adjustRightInd w:val="0"/>
              <w:spacing w:after="0" w:line="240" w:lineRule="auto"/>
              <w:jc w:val="center"/>
              <w:textAlignment w:val="baseline"/>
              <w:rPr>
                <w:rFonts w:ascii="Times New Roman" w:eastAsia="Times New Roman" w:hAnsi="Times New Roman" w:cs="Times New Roman"/>
                <w:color w:val="000000" w:themeColor="text1"/>
                <w:sz w:val="24"/>
                <w:szCs w:val="24"/>
                <w:lang w:val="lt-LT" w:eastAsia="lt-LT"/>
              </w:rPr>
            </w:pPr>
            <w:r w:rsidRPr="00FC1D60">
              <w:rPr>
                <w:rFonts w:ascii="Times New Roman" w:eastAsia="Times New Roman" w:hAnsi="Times New Roman" w:cs="Times New Roman"/>
                <w:color w:val="000000" w:themeColor="text1"/>
                <w:sz w:val="24"/>
                <w:szCs w:val="24"/>
                <w:lang w:val="lt-LT" w:eastAsia="lt-LT"/>
              </w:rPr>
              <w:t>570 MWh</w:t>
            </w:r>
          </w:p>
        </w:tc>
        <w:tc>
          <w:tcPr>
            <w:tcW w:w="5669"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w:t>
            </w:r>
          </w:p>
        </w:tc>
      </w:tr>
      <w:tr w:rsidR="00216E24" w:rsidRPr="00216E24" w:rsidTr="00216E24">
        <w:trPr>
          <w:cantSplit/>
        </w:trPr>
        <w:tc>
          <w:tcPr>
            <w:tcW w:w="3936"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b) šiluminė energija</w:t>
            </w:r>
          </w:p>
        </w:tc>
        <w:tc>
          <w:tcPr>
            <w:tcW w:w="2301"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w:t>
            </w:r>
          </w:p>
        </w:tc>
        <w:tc>
          <w:tcPr>
            <w:tcW w:w="2836" w:type="dxa"/>
            <w:tcBorders>
              <w:top w:val="single" w:sz="4" w:space="0" w:color="auto"/>
              <w:left w:val="single" w:sz="4" w:space="0" w:color="auto"/>
              <w:bottom w:val="single" w:sz="4" w:space="0" w:color="auto"/>
              <w:right w:val="single" w:sz="4" w:space="0" w:color="auto"/>
            </w:tcBorders>
            <w:vAlign w:val="center"/>
          </w:tcPr>
          <w:p w:rsidR="00216E24" w:rsidRPr="00FC1D60" w:rsidRDefault="00216E24" w:rsidP="00216E24">
            <w:pPr>
              <w:suppressAutoHyphens/>
              <w:adjustRightInd w:val="0"/>
              <w:spacing w:after="0" w:line="240" w:lineRule="auto"/>
              <w:jc w:val="center"/>
              <w:textAlignment w:val="baseline"/>
              <w:rPr>
                <w:rFonts w:ascii="Times New Roman" w:eastAsia="Times New Roman" w:hAnsi="Times New Roman" w:cs="Times New Roman"/>
                <w:color w:val="000000" w:themeColor="text1"/>
                <w:sz w:val="24"/>
                <w:szCs w:val="24"/>
                <w:lang w:val="lt-LT" w:eastAsia="lt-LT"/>
              </w:rPr>
            </w:pPr>
            <w:r w:rsidRPr="00FC1D60">
              <w:rPr>
                <w:rFonts w:ascii="Times New Roman" w:eastAsia="Times New Roman" w:hAnsi="Times New Roman" w:cs="Times New Roman"/>
                <w:color w:val="000000" w:themeColor="text1"/>
                <w:sz w:val="24"/>
                <w:szCs w:val="24"/>
                <w:lang w:val="lt-LT" w:eastAsia="lt-LT"/>
              </w:rPr>
              <w:t>600 MWh</w:t>
            </w:r>
          </w:p>
        </w:tc>
        <w:tc>
          <w:tcPr>
            <w:tcW w:w="5669"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w:t>
            </w:r>
          </w:p>
        </w:tc>
      </w:tr>
      <w:tr w:rsidR="00216E24" w:rsidRPr="00216E24" w:rsidTr="00216E24">
        <w:trPr>
          <w:cantSplit/>
        </w:trPr>
        <w:tc>
          <w:tcPr>
            <w:tcW w:w="3936"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c) gamtinės dujos</w:t>
            </w:r>
          </w:p>
        </w:tc>
        <w:tc>
          <w:tcPr>
            <w:tcW w:w="2301"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p>
        </w:tc>
        <w:tc>
          <w:tcPr>
            <w:tcW w:w="2836" w:type="dxa"/>
            <w:tcBorders>
              <w:top w:val="single" w:sz="4" w:space="0" w:color="auto"/>
              <w:left w:val="single" w:sz="4" w:space="0" w:color="auto"/>
              <w:bottom w:val="single" w:sz="4" w:space="0" w:color="auto"/>
              <w:right w:val="single" w:sz="4" w:space="0" w:color="auto"/>
            </w:tcBorders>
            <w:vAlign w:val="center"/>
          </w:tcPr>
          <w:p w:rsidR="00216E24" w:rsidRPr="00C774D1" w:rsidRDefault="00216E24" w:rsidP="00216E24">
            <w:pPr>
              <w:suppressAutoHyphens/>
              <w:adjustRightInd w:val="0"/>
              <w:spacing w:after="0" w:line="240" w:lineRule="auto"/>
              <w:jc w:val="center"/>
              <w:textAlignment w:val="baseline"/>
              <w:rPr>
                <w:rFonts w:ascii="Times New Roman" w:eastAsia="Times New Roman" w:hAnsi="Times New Roman" w:cs="Times New Roman"/>
                <w:color w:val="FF0000"/>
                <w:sz w:val="24"/>
                <w:szCs w:val="24"/>
                <w:lang w:val="lt-LT" w:eastAsia="lt-LT"/>
              </w:rPr>
            </w:pPr>
          </w:p>
        </w:tc>
        <w:tc>
          <w:tcPr>
            <w:tcW w:w="5669"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p>
        </w:tc>
      </w:tr>
      <w:tr w:rsidR="00216E24" w:rsidRPr="00216E24" w:rsidTr="00216E24">
        <w:trPr>
          <w:cantSplit/>
        </w:trPr>
        <w:tc>
          <w:tcPr>
            <w:tcW w:w="3936"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d) suskystintos dujos</w:t>
            </w:r>
          </w:p>
        </w:tc>
        <w:tc>
          <w:tcPr>
            <w:tcW w:w="2301"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p>
        </w:tc>
        <w:tc>
          <w:tcPr>
            <w:tcW w:w="2836" w:type="dxa"/>
            <w:tcBorders>
              <w:top w:val="single" w:sz="4" w:space="0" w:color="auto"/>
              <w:left w:val="single" w:sz="4" w:space="0" w:color="auto"/>
              <w:bottom w:val="single" w:sz="4" w:space="0" w:color="auto"/>
              <w:right w:val="single" w:sz="4" w:space="0" w:color="auto"/>
            </w:tcBorders>
            <w:vAlign w:val="center"/>
          </w:tcPr>
          <w:p w:rsidR="00216E24" w:rsidRPr="00C774D1" w:rsidRDefault="00216E24" w:rsidP="00216E24">
            <w:pPr>
              <w:suppressAutoHyphens/>
              <w:adjustRightInd w:val="0"/>
              <w:spacing w:after="0" w:line="240" w:lineRule="auto"/>
              <w:jc w:val="center"/>
              <w:textAlignment w:val="baseline"/>
              <w:rPr>
                <w:rFonts w:ascii="Times New Roman" w:eastAsia="Times New Roman" w:hAnsi="Times New Roman" w:cs="Times New Roman"/>
                <w:color w:val="FF0000"/>
                <w:sz w:val="24"/>
                <w:szCs w:val="24"/>
                <w:lang w:val="lt-LT" w:eastAsia="lt-LT"/>
              </w:rPr>
            </w:pPr>
          </w:p>
        </w:tc>
        <w:tc>
          <w:tcPr>
            <w:tcW w:w="5669"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p>
        </w:tc>
      </w:tr>
      <w:tr w:rsidR="00216E24" w:rsidRPr="00216E24" w:rsidTr="00216E24">
        <w:trPr>
          <w:cantSplit/>
        </w:trPr>
        <w:tc>
          <w:tcPr>
            <w:tcW w:w="3936"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e) mazutas</w:t>
            </w:r>
          </w:p>
        </w:tc>
        <w:tc>
          <w:tcPr>
            <w:tcW w:w="2301"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p>
        </w:tc>
        <w:tc>
          <w:tcPr>
            <w:tcW w:w="2836" w:type="dxa"/>
            <w:tcBorders>
              <w:top w:val="single" w:sz="4" w:space="0" w:color="auto"/>
              <w:left w:val="single" w:sz="4" w:space="0" w:color="auto"/>
              <w:bottom w:val="single" w:sz="4" w:space="0" w:color="auto"/>
              <w:right w:val="single" w:sz="4" w:space="0" w:color="auto"/>
            </w:tcBorders>
            <w:vAlign w:val="center"/>
          </w:tcPr>
          <w:p w:rsidR="00216E24" w:rsidRPr="00C774D1" w:rsidRDefault="00216E24" w:rsidP="00216E24">
            <w:pPr>
              <w:suppressAutoHyphens/>
              <w:adjustRightInd w:val="0"/>
              <w:spacing w:after="0" w:line="240" w:lineRule="auto"/>
              <w:jc w:val="center"/>
              <w:textAlignment w:val="baseline"/>
              <w:rPr>
                <w:rFonts w:ascii="Times New Roman" w:eastAsia="Times New Roman" w:hAnsi="Times New Roman" w:cs="Times New Roman"/>
                <w:color w:val="FF0000"/>
                <w:sz w:val="24"/>
                <w:szCs w:val="24"/>
                <w:lang w:val="lt-LT" w:eastAsia="lt-LT"/>
              </w:rPr>
            </w:pPr>
          </w:p>
        </w:tc>
        <w:tc>
          <w:tcPr>
            <w:tcW w:w="5669"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p>
        </w:tc>
      </w:tr>
      <w:tr w:rsidR="00216E24" w:rsidRPr="00216E24" w:rsidTr="00216E24">
        <w:trPr>
          <w:cantSplit/>
        </w:trPr>
        <w:tc>
          <w:tcPr>
            <w:tcW w:w="3936"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f) krosninis kuras</w:t>
            </w:r>
          </w:p>
        </w:tc>
        <w:tc>
          <w:tcPr>
            <w:tcW w:w="2301"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p>
        </w:tc>
        <w:tc>
          <w:tcPr>
            <w:tcW w:w="2836" w:type="dxa"/>
            <w:tcBorders>
              <w:top w:val="single" w:sz="4" w:space="0" w:color="auto"/>
              <w:left w:val="single" w:sz="4" w:space="0" w:color="auto"/>
              <w:bottom w:val="single" w:sz="4" w:space="0" w:color="auto"/>
              <w:right w:val="single" w:sz="4" w:space="0" w:color="auto"/>
            </w:tcBorders>
            <w:vAlign w:val="center"/>
          </w:tcPr>
          <w:p w:rsidR="00216E24" w:rsidRPr="00C774D1" w:rsidRDefault="00216E24" w:rsidP="00216E24">
            <w:pPr>
              <w:suppressAutoHyphens/>
              <w:adjustRightInd w:val="0"/>
              <w:spacing w:after="0" w:line="240" w:lineRule="auto"/>
              <w:jc w:val="center"/>
              <w:textAlignment w:val="baseline"/>
              <w:rPr>
                <w:rFonts w:ascii="Times New Roman" w:eastAsia="Times New Roman" w:hAnsi="Times New Roman" w:cs="Times New Roman"/>
                <w:color w:val="FF0000"/>
                <w:sz w:val="24"/>
                <w:szCs w:val="24"/>
                <w:lang w:val="lt-LT" w:eastAsia="lt-LT"/>
              </w:rPr>
            </w:pPr>
          </w:p>
        </w:tc>
        <w:tc>
          <w:tcPr>
            <w:tcW w:w="5669"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p>
        </w:tc>
      </w:tr>
      <w:tr w:rsidR="00216E24" w:rsidRPr="00216E24" w:rsidTr="00216E24">
        <w:trPr>
          <w:cantSplit/>
        </w:trPr>
        <w:tc>
          <w:tcPr>
            <w:tcW w:w="3936"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g) dyzelinas</w:t>
            </w:r>
          </w:p>
        </w:tc>
        <w:tc>
          <w:tcPr>
            <w:tcW w:w="2301"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p>
        </w:tc>
        <w:tc>
          <w:tcPr>
            <w:tcW w:w="2836" w:type="dxa"/>
            <w:tcBorders>
              <w:top w:val="single" w:sz="4" w:space="0" w:color="auto"/>
              <w:left w:val="single" w:sz="4" w:space="0" w:color="auto"/>
              <w:bottom w:val="single" w:sz="4" w:space="0" w:color="auto"/>
              <w:right w:val="single" w:sz="4" w:space="0" w:color="auto"/>
            </w:tcBorders>
            <w:vAlign w:val="center"/>
          </w:tcPr>
          <w:p w:rsidR="00216E24" w:rsidRPr="00C774D1" w:rsidRDefault="00216E24" w:rsidP="00216E24">
            <w:pPr>
              <w:suppressAutoHyphens/>
              <w:adjustRightInd w:val="0"/>
              <w:spacing w:after="0" w:line="240" w:lineRule="auto"/>
              <w:jc w:val="center"/>
              <w:textAlignment w:val="baseline"/>
              <w:rPr>
                <w:rFonts w:ascii="Times New Roman" w:eastAsia="Times New Roman" w:hAnsi="Times New Roman" w:cs="Times New Roman"/>
                <w:color w:val="FF0000"/>
                <w:sz w:val="24"/>
                <w:szCs w:val="24"/>
                <w:lang w:val="lt-LT" w:eastAsia="lt-LT"/>
              </w:rPr>
            </w:pPr>
          </w:p>
        </w:tc>
        <w:tc>
          <w:tcPr>
            <w:tcW w:w="5669"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p>
        </w:tc>
      </w:tr>
      <w:tr w:rsidR="00216E24" w:rsidRPr="00216E24" w:rsidTr="00216E24">
        <w:trPr>
          <w:cantSplit/>
        </w:trPr>
        <w:tc>
          <w:tcPr>
            <w:tcW w:w="3936"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h) akmens anglis</w:t>
            </w:r>
          </w:p>
        </w:tc>
        <w:tc>
          <w:tcPr>
            <w:tcW w:w="2301"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p>
        </w:tc>
        <w:tc>
          <w:tcPr>
            <w:tcW w:w="2836" w:type="dxa"/>
            <w:tcBorders>
              <w:top w:val="single" w:sz="4" w:space="0" w:color="auto"/>
              <w:left w:val="single" w:sz="4" w:space="0" w:color="auto"/>
              <w:bottom w:val="single" w:sz="4" w:space="0" w:color="auto"/>
              <w:right w:val="single" w:sz="4" w:space="0" w:color="auto"/>
            </w:tcBorders>
            <w:vAlign w:val="center"/>
          </w:tcPr>
          <w:p w:rsidR="00216E24" w:rsidRPr="00C774D1" w:rsidRDefault="00216E24" w:rsidP="00216E24">
            <w:pPr>
              <w:suppressAutoHyphens/>
              <w:adjustRightInd w:val="0"/>
              <w:spacing w:after="0" w:line="240" w:lineRule="auto"/>
              <w:jc w:val="center"/>
              <w:textAlignment w:val="baseline"/>
              <w:rPr>
                <w:rFonts w:ascii="Times New Roman" w:eastAsia="Times New Roman" w:hAnsi="Times New Roman" w:cs="Times New Roman"/>
                <w:color w:val="FF0000"/>
                <w:sz w:val="24"/>
                <w:szCs w:val="24"/>
                <w:lang w:val="lt-LT" w:eastAsia="lt-LT"/>
              </w:rPr>
            </w:pPr>
          </w:p>
        </w:tc>
        <w:tc>
          <w:tcPr>
            <w:tcW w:w="5669"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p>
        </w:tc>
      </w:tr>
      <w:tr w:rsidR="00216E24" w:rsidRPr="00216E24" w:rsidTr="00216E24">
        <w:trPr>
          <w:cantSplit/>
        </w:trPr>
        <w:tc>
          <w:tcPr>
            <w:tcW w:w="3936"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i) benzinas</w:t>
            </w:r>
          </w:p>
        </w:tc>
        <w:tc>
          <w:tcPr>
            <w:tcW w:w="2301"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p>
        </w:tc>
        <w:tc>
          <w:tcPr>
            <w:tcW w:w="2836" w:type="dxa"/>
            <w:tcBorders>
              <w:top w:val="single" w:sz="4" w:space="0" w:color="auto"/>
              <w:left w:val="single" w:sz="4" w:space="0" w:color="auto"/>
              <w:bottom w:val="single" w:sz="4" w:space="0" w:color="auto"/>
              <w:right w:val="single" w:sz="4" w:space="0" w:color="auto"/>
            </w:tcBorders>
            <w:vAlign w:val="center"/>
          </w:tcPr>
          <w:p w:rsidR="00216E24" w:rsidRPr="00C774D1" w:rsidRDefault="00216E24" w:rsidP="00216E24">
            <w:pPr>
              <w:suppressAutoHyphens/>
              <w:adjustRightInd w:val="0"/>
              <w:spacing w:after="0" w:line="240" w:lineRule="auto"/>
              <w:jc w:val="center"/>
              <w:textAlignment w:val="baseline"/>
              <w:rPr>
                <w:rFonts w:ascii="Times New Roman" w:eastAsia="Times New Roman" w:hAnsi="Times New Roman" w:cs="Times New Roman"/>
                <w:color w:val="FF0000"/>
                <w:sz w:val="24"/>
                <w:szCs w:val="24"/>
                <w:lang w:val="lt-LT" w:eastAsia="lt-LT"/>
              </w:rPr>
            </w:pPr>
          </w:p>
        </w:tc>
        <w:tc>
          <w:tcPr>
            <w:tcW w:w="5669"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p>
        </w:tc>
      </w:tr>
      <w:tr w:rsidR="00216E24" w:rsidRPr="00216E24" w:rsidTr="00216E24">
        <w:trPr>
          <w:cantSplit/>
        </w:trPr>
        <w:tc>
          <w:tcPr>
            <w:tcW w:w="3936"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j) biokuras:</w:t>
            </w:r>
          </w:p>
        </w:tc>
        <w:tc>
          <w:tcPr>
            <w:tcW w:w="2301"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p>
        </w:tc>
        <w:tc>
          <w:tcPr>
            <w:tcW w:w="2836" w:type="dxa"/>
            <w:tcBorders>
              <w:top w:val="single" w:sz="4" w:space="0" w:color="auto"/>
              <w:left w:val="single" w:sz="4" w:space="0" w:color="auto"/>
              <w:bottom w:val="single" w:sz="4" w:space="0" w:color="auto"/>
              <w:right w:val="single" w:sz="4" w:space="0" w:color="auto"/>
            </w:tcBorders>
            <w:vAlign w:val="center"/>
          </w:tcPr>
          <w:p w:rsidR="00216E24" w:rsidRPr="00C774D1" w:rsidRDefault="00216E24" w:rsidP="00216E24">
            <w:pPr>
              <w:suppressAutoHyphens/>
              <w:adjustRightInd w:val="0"/>
              <w:spacing w:after="0" w:line="240" w:lineRule="auto"/>
              <w:jc w:val="center"/>
              <w:textAlignment w:val="baseline"/>
              <w:rPr>
                <w:rFonts w:ascii="Times New Roman" w:eastAsia="Times New Roman" w:hAnsi="Times New Roman" w:cs="Times New Roman"/>
                <w:color w:val="FF0000"/>
                <w:sz w:val="24"/>
                <w:szCs w:val="24"/>
                <w:lang w:val="lt-LT" w:eastAsia="lt-LT"/>
              </w:rPr>
            </w:pPr>
          </w:p>
        </w:tc>
        <w:tc>
          <w:tcPr>
            <w:tcW w:w="5669"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p>
        </w:tc>
      </w:tr>
      <w:tr w:rsidR="00216E24" w:rsidRPr="00216E24" w:rsidTr="00216E24">
        <w:trPr>
          <w:cantSplit/>
        </w:trPr>
        <w:tc>
          <w:tcPr>
            <w:tcW w:w="3936"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1)</w:t>
            </w:r>
          </w:p>
        </w:tc>
        <w:tc>
          <w:tcPr>
            <w:tcW w:w="2301"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p>
        </w:tc>
        <w:tc>
          <w:tcPr>
            <w:tcW w:w="2836" w:type="dxa"/>
            <w:tcBorders>
              <w:top w:val="single" w:sz="4" w:space="0" w:color="auto"/>
              <w:left w:val="single" w:sz="4" w:space="0" w:color="auto"/>
              <w:bottom w:val="single" w:sz="4" w:space="0" w:color="auto"/>
              <w:right w:val="single" w:sz="4" w:space="0" w:color="auto"/>
            </w:tcBorders>
            <w:vAlign w:val="center"/>
          </w:tcPr>
          <w:p w:rsidR="00216E24" w:rsidRPr="00C774D1" w:rsidRDefault="00216E24" w:rsidP="00216E24">
            <w:pPr>
              <w:suppressAutoHyphens/>
              <w:adjustRightInd w:val="0"/>
              <w:spacing w:after="0" w:line="240" w:lineRule="auto"/>
              <w:jc w:val="center"/>
              <w:textAlignment w:val="baseline"/>
              <w:rPr>
                <w:rFonts w:ascii="Times New Roman" w:eastAsia="Times New Roman" w:hAnsi="Times New Roman" w:cs="Times New Roman"/>
                <w:color w:val="FF0000"/>
                <w:sz w:val="24"/>
                <w:szCs w:val="24"/>
                <w:lang w:val="lt-LT" w:eastAsia="lt-LT"/>
              </w:rPr>
            </w:pPr>
          </w:p>
        </w:tc>
        <w:tc>
          <w:tcPr>
            <w:tcW w:w="5669"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p>
        </w:tc>
      </w:tr>
      <w:tr w:rsidR="00216E24" w:rsidRPr="00216E24" w:rsidTr="00216E24">
        <w:trPr>
          <w:cantSplit/>
        </w:trPr>
        <w:tc>
          <w:tcPr>
            <w:tcW w:w="3936"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2)</w:t>
            </w:r>
          </w:p>
        </w:tc>
        <w:tc>
          <w:tcPr>
            <w:tcW w:w="2301"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p>
        </w:tc>
        <w:tc>
          <w:tcPr>
            <w:tcW w:w="2836" w:type="dxa"/>
            <w:tcBorders>
              <w:top w:val="single" w:sz="4" w:space="0" w:color="auto"/>
              <w:left w:val="single" w:sz="4" w:space="0" w:color="auto"/>
              <w:bottom w:val="single" w:sz="4" w:space="0" w:color="auto"/>
              <w:right w:val="single" w:sz="4" w:space="0" w:color="auto"/>
            </w:tcBorders>
            <w:vAlign w:val="center"/>
          </w:tcPr>
          <w:p w:rsidR="00216E24" w:rsidRPr="00C774D1" w:rsidRDefault="00216E24" w:rsidP="00216E24">
            <w:pPr>
              <w:suppressAutoHyphens/>
              <w:adjustRightInd w:val="0"/>
              <w:spacing w:after="0" w:line="240" w:lineRule="auto"/>
              <w:jc w:val="center"/>
              <w:textAlignment w:val="baseline"/>
              <w:rPr>
                <w:rFonts w:ascii="Times New Roman" w:eastAsia="Times New Roman" w:hAnsi="Times New Roman" w:cs="Times New Roman"/>
                <w:color w:val="FF0000"/>
                <w:sz w:val="24"/>
                <w:szCs w:val="24"/>
                <w:lang w:val="lt-LT" w:eastAsia="lt-LT"/>
              </w:rPr>
            </w:pPr>
          </w:p>
        </w:tc>
        <w:tc>
          <w:tcPr>
            <w:tcW w:w="5669"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p>
        </w:tc>
      </w:tr>
      <w:tr w:rsidR="00216E24" w:rsidRPr="00216E24" w:rsidTr="00216E24">
        <w:trPr>
          <w:cantSplit/>
        </w:trPr>
        <w:tc>
          <w:tcPr>
            <w:tcW w:w="3936"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k) ir kiti: biodujos</w:t>
            </w:r>
          </w:p>
        </w:tc>
        <w:tc>
          <w:tcPr>
            <w:tcW w:w="2301"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w:t>
            </w:r>
          </w:p>
        </w:tc>
        <w:tc>
          <w:tcPr>
            <w:tcW w:w="2836" w:type="dxa"/>
            <w:tcBorders>
              <w:top w:val="single" w:sz="4" w:space="0" w:color="auto"/>
              <w:left w:val="single" w:sz="4" w:space="0" w:color="auto"/>
              <w:bottom w:val="single" w:sz="4" w:space="0" w:color="auto"/>
              <w:right w:val="single" w:sz="4" w:space="0" w:color="auto"/>
            </w:tcBorders>
            <w:vAlign w:val="center"/>
          </w:tcPr>
          <w:p w:rsidR="00216E24" w:rsidRPr="00C774D1" w:rsidRDefault="00BE5447" w:rsidP="00216E24">
            <w:pPr>
              <w:suppressAutoHyphens/>
              <w:adjustRightInd w:val="0"/>
              <w:spacing w:after="0" w:line="240" w:lineRule="auto"/>
              <w:jc w:val="center"/>
              <w:textAlignment w:val="baseline"/>
              <w:rPr>
                <w:rFonts w:ascii="Times New Roman" w:eastAsia="Times New Roman" w:hAnsi="Times New Roman" w:cs="Times New Roman"/>
                <w:color w:val="FF0000"/>
                <w:sz w:val="24"/>
                <w:szCs w:val="24"/>
                <w:lang w:val="lt-LT" w:eastAsia="lt-LT"/>
              </w:rPr>
            </w:pPr>
            <w:r w:rsidRPr="00FC1D60">
              <w:rPr>
                <w:rFonts w:ascii="Times New Roman" w:eastAsia="Times New Roman" w:hAnsi="Times New Roman" w:cs="Times New Roman"/>
                <w:color w:val="000000" w:themeColor="text1"/>
                <w:sz w:val="24"/>
                <w:szCs w:val="24"/>
                <w:lang w:val="lt-LT" w:eastAsia="lt-LT"/>
              </w:rPr>
              <w:t>3,8</w:t>
            </w:r>
            <w:r w:rsidR="00216E24" w:rsidRPr="00FC1D60">
              <w:rPr>
                <w:rFonts w:ascii="Times New Roman" w:eastAsia="Times New Roman" w:hAnsi="Times New Roman" w:cs="Times New Roman"/>
                <w:color w:val="000000" w:themeColor="text1"/>
                <w:sz w:val="24"/>
                <w:szCs w:val="24"/>
                <w:lang w:val="lt-LT" w:eastAsia="lt-LT"/>
              </w:rPr>
              <w:t xml:space="preserve"> mln. Nm</w:t>
            </w:r>
            <w:r w:rsidR="00216E24" w:rsidRPr="00FC1D60">
              <w:rPr>
                <w:rFonts w:ascii="Times New Roman" w:eastAsia="Times New Roman" w:hAnsi="Times New Roman" w:cs="Times New Roman"/>
                <w:color w:val="000000" w:themeColor="text1"/>
                <w:sz w:val="24"/>
                <w:szCs w:val="24"/>
                <w:vertAlign w:val="superscript"/>
                <w:lang w:val="lt-LT" w:eastAsia="lt-LT"/>
              </w:rPr>
              <w:t>3</w:t>
            </w:r>
            <w:r w:rsidR="00216E24" w:rsidRPr="00FC1D60">
              <w:rPr>
                <w:rFonts w:ascii="Times New Roman" w:eastAsia="Times New Roman" w:hAnsi="Times New Roman" w:cs="Times New Roman"/>
                <w:color w:val="000000" w:themeColor="text1"/>
                <w:sz w:val="24"/>
                <w:szCs w:val="24"/>
                <w:lang w:val="lt-LT" w:eastAsia="lt-LT"/>
              </w:rPr>
              <w:t xml:space="preserve"> </w:t>
            </w:r>
          </w:p>
        </w:tc>
        <w:tc>
          <w:tcPr>
            <w:tcW w:w="5669"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Biodujų reaktoriai (fiksuoto dviejų sluoksnių kupolo biodujų saugyklos virš biomasės)</w:t>
            </w:r>
          </w:p>
        </w:tc>
      </w:tr>
    </w:tbl>
    <w:p w:rsidR="00C774D1" w:rsidRPr="00216E24" w:rsidRDefault="00C774D1" w:rsidP="00216E24">
      <w:pPr>
        <w:suppressAutoHyphens/>
        <w:adjustRightInd w:val="0"/>
        <w:spacing w:before="120" w:after="120" w:line="240" w:lineRule="auto"/>
        <w:ind w:firstLine="567"/>
        <w:textAlignment w:val="baseline"/>
        <w:rPr>
          <w:rFonts w:ascii="Times New Roman" w:eastAsia="Times New Roman" w:hAnsi="Times New Roman" w:cs="Times New Roman"/>
          <w:b/>
          <w:sz w:val="24"/>
          <w:szCs w:val="24"/>
          <w:lang w:val="lt-LT" w:eastAsia="lt-LT"/>
        </w:rPr>
      </w:pPr>
    </w:p>
    <w:p w:rsidR="00216E24" w:rsidRPr="00216E24" w:rsidRDefault="00216E24" w:rsidP="00216E24">
      <w:pPr>
        <w:suppressAutoHyphens/>
        <w:adjustRightInd w:val="0"/>
        <w:spacing w:before="120" w:after="120" w:line="240" w:lineRule="auto"/>
        <w:ind w:firstLine="567"/>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 xml:space="preserve">3 lentelė. Energijos gamyba </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4144"/>
        <w:gridCol w:w="7371"/>
      </w:tblGrid>
      <w:tr w:rsidR="00216E24" w:rsidRPr="00216E24" w:rsidTr="00216E24">
        <w:tc>
          <w:tcPr>
            <w:tcW w:w="3227"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Energijos rūšis</w:t>
            </w:r>
          </w:p>
        </w:tc>
        <w:tc>
          <w:tcPr>
            <w:tcW w:w="4144"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widowControl w:val="0"/>
              <w:suppressLineNumbers/>
              <w:suppressAutoHyphens/>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Įrenginio pajėgumas</w:t>
            </w:r>
          </w:p>
        </w:tc>
        <w:tc>
          <w:tcPr>
            <w:tcW w:w="7371"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widowControl w:val="0"/>
              <w:suppressLineNumbers/>
              <w:suppressAutoHyphens/>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Planuojama pagaminti</w:t>
            </w:r>
          </w:p>
        </w:tc>
      </w:tr>
      <w:tr w:rsidR="00216E24" w:rsidRPr="00216E24" w:rsidTr="00216E24">
        <w:tc>
          <w:tcPr>
            <w:tcW w:w="3227"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1</w:t>
            </w:r>
          </w:p>
        </w:tc>
        <w:tc>
          <w:tcPr>
            <w:tcW w:w="4144"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2</w:t>
            </w:r>
          </w:p>
        </w:tc>
        <w:tc>
          <w:tcPr>
            <w:tcW w:w="7371"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3</w:t>
            </w:r>
          </w:p>
        </w:tc>
      </w:tr>
      <w:tr w:rsidR="00216E24" w:rsidRPr="00216E24" w:rsidTr="00216E24">
        <w:tc>
          <w:tcPr>
            <w:tcW w:w="3227"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Elektros energija, kWh</w:t>
            </w:r>
          </w:p>
        </w:tc>
        <w:tc>
          <w:tcPr>
            <w:tcW w:w="4144"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8 200 000</w:t>
            </w:r>
          </w:p>
        </w:tc>
        <w:tc>
          <w:tcPr>
            <w:tcW w:w="7371" w:type="dxa"/>
            <w:tcBorders>
              <w:top w:val="single" w:sz="4" w:space="0" w:color="auto"/>
              <w:left w:val="single" w:sz="4" w:space="0" w:color="auto"/>
              <w:bottom w:val="single" w:sz="4" w:space="0" w:color="auto"/>
              <w:right w:val="single" w:sz="4" w:space="0" w:color="auto"/>
            </w:tcBorders>
            <w:vAlign w:val="center"/>
          </w:tcPr>
          <w:p w:rsidR="00216E24" w:rsidRPr="00FC1D60" w:rsidRDefault="00216E24" w:rsidP="00216E24">
            <w:pPr>
              <w:suppressAutoHyphens/>
              <w:adjustRightInd w:val="0"/>
              <w:spacing w:after="0" w:line="240" w:lineRule="auto"/>
              <w:jc w:val="center"/>
              <w:textAlignment w:val="baseline"/>
              <w:rPr>
                <w:rFonts w:ascii="Times New Roman" w:eastAsia="Times New Roman" w:hAnsi="Times New Roman" w:cs="Times New Roman"/>
                <w:color w:val="000000" w:themeColor="text1"/>
                <w:sz w:val="24"/>
                <w:szCs w:val="24"/>
                <w:lang w:val="lt-LT" w:eastAsia="lt-LT"/>
              </w:rPr>
            </w:pPr>
            <w:r w:rsidRPr="00FC1D60">
              <w:rPr>
                <w:rFonts w:ascii="Times New Roman" w:eastAsia="Times New Roman" w:hAnsi="Times New Roman" w:cs="Times New Roman"/>
                <w:color w:val="000000" w:themeColor="text1"/>
                <w:sz w:val="24"/>
                <w:szCs w:val="24"/>
                <w:lang w:val="lt-LT" w:eastAsia="lt-LT"/>
              </w:rPr>
              <w:t>8 200 000</w:t>
            </w:r>
          </w:p>
        </w:tc>
      </w:tr>
      <w:tr w:rsidR="00216E24" w:rsidRPr="00216E24" w:rsidTr="00216E24">
        <w:tc>
          <w:tcPr>
            <w:tcW w:w="3227" w:type="dxa"/>
            <w:tcBorders>
              <w:top w:val="single" w:sz="4" w:space="0" w:color="auto"/>
              <w:left w:val="single" w:sz="4" w:space="0" w:color="auto"/>
              <w:bottom w:val="single" w:sz="4" w:space="0" w:color="auto"/>
              <w:right w:val="single" w:sz="4" w:space="0" w:color="auto"/>
            </w:tcBorders>
            <w:vAlign w:val="center"/>
          </w:tcPr>
          <w:p w:rsidR="00216E24" w:rsidRPr="00216E24" w:rsidRDefault="00C61D67" w:rsidP="00216E24">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Šiluminė energija, kW</w:t>
            </w:r>
            <w:r w:rsidR="00C64207">
              <w:rPr>
                <w:rFonts w:ascii="Times New Roman" w:eastAsia="Times New Roman" w:hAnsi="Times New Roman" w:cs="Times New Roman"/>
                <w:sz w:val="24"/>
                <w:szCs w:val="24"/>
                <w:lang w:val="lt-LT" w:eastAsia="lt-LT"/>
              </w:rPr>
              <w:t>h</w:t>
            </w:r>
          </w:p>
        </w:tc>
        <w:tc>
          <w:tcPr>
            <w:tcW w:w="4144"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8 400 000</w:t>
            </w:r>
          </w:p>
        </w:tc>
        <w:tc>
          <w:tcPr>
            <w:tcW w:w="7371" w:type="dxa"/>
            <w:tcBorders>
              <w:top w:val="single" w:sz="4" w:space="0" w:color="auto"/>
              <w:left w:val="single" w:sz="4" w:space="0" w:color="auto"/>
              <w:bottom w:val="single" w:sz="4" w:space="0" w:color="auto"/>
              <w:right w:val="single" w:sz="4" w:space="0" w:color="auto"/>
            </w:tcBorders>
            <w:vAlign w:val="center"/>
          </w:tcPr>
          <w:p w:rsidR="00216E24" w:rsidRPr="00FC1D60" w:rsidRDefault="00216E24" w:rsidP="00216E24">
            <w:pPr>
              <w:suppressAutoHyphens/>
              <w:adjustRightInd w:val="0"/>
              <w:spacing w:after="0" w:line="240" w:lineRule="auto"/>
              <w:jc w:val="center"/>
              <w:textAlignment w:val="baseline"/>
              <w:rPr>
                <w:rFonts w:ascii="Times New Roman" w:eastAsia="Times New Roman" w:hAnsi="Times New Roman" w:cs="Times New Roman"/>
                <w:color w:val="000000" w:themeColor="text1"/>
                <w:sz w:val="24"/>
                <w:szCs w:val="24"/>
                <w:lang w:val="lt-LT" w:eastAsia="lt-LT"/>
              </w:rPr>
            </w:pPr>
            <w:r w:rsidRPr="00FC1D60">
              <w:rPr>
                <w:rFonts w:ascii="Times New Roman" w:eastAsia="Times New Roman" w:hAnsi="Times New Roman" w:cs="Times New Roman"/>
                <w:color w:val="000000" w:themeColor="text1"/>
                <w:sz w:val="24"/>
                <w:szCs w:val="24"/>
                <w:lang w:val="lt-LT" w:eastAsia="lt-LT"/>
              </w:rPr>
              <w:t>8 400 000</w:t>
            </w:r>
          </w:p>
        </w:tc>
      </w:tr>
    </w:tbl>
    <w:p w:rsidR="009F7A63" w:rsidRPr="00216E24" w:rsidRDefault="009F7A63" w:rsidP="00FC1D60">
      <w:pPr>
        <w:suppressAutoHyphens/>
        <w:adjustRightInd w:val="0"/>
        <w:spacing w:before="120" w:after="120" w:line="240" w:lineRule="auto"/>
        <w:textAlignment w:val="baseline"/>
        <w:rPr>
          <w:rFonts w:ascii="Times New Roman" w:eastAsia="Times New Roman" w:hAnsi="Times New Roman" w:cs="Times New Roman"/>
          <w:b/>
          <w:sz w:val="24"/>
          <w:szCs w:val="24"/>
          <w:lang w:val="lt-LT" w:eastAsia="lt-LT"/>
        </w:rPr>
      </w:pPr>
      <w:bookmarkStart w:id="0" w:name="_Toc451333670"/>
    </w:p>
    <w:p w:rsidR="00216E24" w:rsidRPr="0098127F" w:rsidRDefault="00216E24" w:rsidP="0098127F">
      <w:pPr>
        <w:keepNext/>
        <w:suppressAutoHyphens/>
        <w:adjustRightInd w:val="0"/>
        <w:spacing w:before="240" w:after="60" w:line="360" w:lineRule="atLeast"/>
        <w:ind w:left="186"/>
        <w:jc w:val="center"/>
        <w:textAlignment w:val="baseline"/>
        <w:outlineLvl w:val="0"/>
        <w:rPr>
          <w:rFonts w:ascii="Times New Roman" w:eastAsia="Times New Roman" w:hAnsi="Times New Roman" w:cs="Times New Roman"/>
          <w:b/>
          <w:kern w:val="1"/>
          <w:sz w:val="24"/>
          <w:szCs w:val="24"/>
          <w:lang w:val="lt-LT" w:eastAsia="lt-LT"/>
        </w:rPr>
      </w:pPr>
      <w:r w:rsidRPr="00216E24">
        <w:rPr>
          <w:rFonts w:ascii="Times New Roman" w:eastAsia="Times New Roman" w:hAnsi="Times New Roman" w:cs="Times New Roman"/>
          <w:b/>
          <w:kern w:val="1"/>
          <w:sz w:val="24"/>
          <w:szCs w:val="24"/>
          <w:lang w:val="lt-LT" w:eastAsia="lt-LT"/>
        </w:rPr>
        <w:t>III. GAMYBOS PROCESAI</w:t>
      </w:r>
      <w:bookmarkEnd w:id="0"/>
    </w:p>
    <w:p w:rsidR="00216E24" w:rsidRPr="00216E24" w:rsidRDefault="00216E24" w:rsidP="00216E24">
      <w:pPr>
        <w:suppressAutoHyphens/>
        <w:adjustRightInd w:val="0"/>
        <w:spacing w:before="120" w:after="120" w:line="240" w:lineRule="auto"/>
        <w:ind w:firstLine="567"/>
        <w:jc w:val="both"/>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10. Detalus įrenginyje vykdomos ir (ar) planuojamos vykdyti ūkinės veiklos rūšių aprašymas.</w:t>
      </w:r>
    </w:p>
    <w:p w:rsidR="00C64207" w:rsidRPr="001906B4" w:rsidRDefault="00C64207" w:rsidP="00C64207">
      <w:pPr>
        <w:autoSpaceDE w:val="0"/>
        <w:autoSpaceDN w:val="0"/>
        <w:adjustRightInd w:val="0"/>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Biodujų</w:t>
      </w:r>
      <w:r w:rsidRPr="001906B4">
        <w:rPr>
          <w:rFonts w:ascii="Times New Roman" w:hAnsi="Times New Roman" w:cs="Times New Roman"/>
          <w:sz w:val="24"/>
          <w:szCs w:val="24"/>
          <w:lang w:val="en-US"/>
        </w:rPr>
        <w:t xml:space="preserve"> jėgainėje skaidant žaliąją masę (</w:t>
      </w:r>
      <w:r w:rsidR="00FC1D60">
        <w:rPr>
          <w:rFonts w:ascii="Times New Roman" w:hAnsi="Times New Roman" w:cs="Times New Roman"/>
          <w:sz w:val="24"/>
          <w:szCs w:val="24"/>
          <w:lang w:val="en-US"/>
        </w:rPr>
        <w:t>9</w:t>
      </w:r>
      <w:r>
        <w:rPr>
          <w:rFonts w:ascii="Times New Roman" w:hAnsi="Times New Roman" w:cs="Times New Roman"/>
          <w:sz w:val="24"/>
          <w:szCs w:val="24"/>
          <w:lang w:val="en-US"/>
        </w:rPr>
        <w:t>200</w:t>
      </w:r>
      <w:proofErr w:type="gramStart"/>
      <w:r>
        <w:rPr>
          <w:rFonts w:ascii="Times New Roman" w:hAnsi="Times New Roman" w:cs="Times New Roman"/>
          <w:sz w:val="24"/>
          <w:szCs w:val="24"/>
          <w:lang w:val="en-US"/>
        </w:rPr>
        <w:t>,0</w:t>
      </w:r>
      <w:proofErr w:type="gramEnd"/>
      <w:r w:rsidRPr="001906B4">
        <w:rPr>
          <w:rFonts w:ascii="Times New Roman" w:hAnsi="Times New Roman" w:cs="Times New Roman"/>
          <w:sz w:val="24"/>
          <w:szCs w:val="24"/>
          <w:lang w:val="en-US"/>
        </w:rPr>
        <w:t xml:space="preserve"> t/m) ir kiaulių mėšlą </w:t>
      </w:r>
      <w:r>
        <w:rPr>
          <w:rFonts w:ascii="Times New Roman" w:hAnsi="Times New Roman" w:cs="Times New Roman"/>
          <w:sz w:val="24"/>
          <w:szCs w:val="24"/>
          <w:lang w:val="en-US"/>
        </w:rPr>
        <w:t>(33</w:t>
      </w:r>
      <w:r w:rsidRPr="001906B4">
        <w:rPr>
          <w:rFonts w:ascii="Times New Roman" w:hAnsi="Times New Roman" w:cs="Times New Roman"/>
          <w:sz w:val="24"/>
          <w:szCs w:val="24"/>
          <w:lang w:val="en-US"/>
        </w:rPr>
        <w:t>000</w:t>
      </w:r>
      <w:r>
        <w:rPr>
          <w:rFonts w:ascii="Times New Roman" w:hAnsi="Times New Roman" w:cs="Times New Roman"/>
          <w:sz w:val="24"/>
          <w:szCs w:val="24"/>
          <w:lang w:val="en-US"/>
        </w:rPr>
        <w:t>,0</w:t>
      </w:r>
      <w:r w:rsidRPr="001906B4">
        <w:rPr>
          <w:rFonts w:ascii="Times New Roman" w:hAnsi="Times New Roman" w:cs="Times New Roman"/>
          <w:sz w:val="24"/>
          <w:szCs w:val="24"/>
          <w:lang w:val="en-US"/>
        </w:rPr>
        <w:t xml:space="preserve"> t/m), bus pagaminama  ir sudeginama </w:t>
      </w:r>
      <w:r w:rsidR="00FC1D60">
        <w:rPr>
          <w:rFonts w:ascii="Times New Roman" w:hAnsi="Times New Roman" w:cs="Times New Roman"/>
          <w:sz w:val="24"/>
          <w:szCs w:val="24"/>
          <w:lang w:val="en-US"/>
        </w:rPr>
        <w:t>3,8 mln</w:t>
      </w:r>
      <w:r w:rsidRPr="001906B4">
        <w:rPr>
          <w:rFonts w:ascii="Times New Roman" w:hAnsi="Times New Roman" w:cs="Times New Roman"/>
          <w:sz w:val="24"/>
          <w:szCs w:val="24"/>
          <w:lang w:val="en-US"/>
        </w:rPr>
        <w:t xml:space="preserve">. </w:t>
      </w:r>
      <w:proofErr w:type="gramStart"/>
      <w:r w:rsidRPr="001906B4">
        <w:rPr>
          <w:rFonts w:ascii="Times New Roman" w:hAnsi="Times New Roman" w:cs="Times New Roman"/>
          <w:sz w:val="24"/>
          <w:szCs w:val="24"/>
          <w:lang w:val="en-US"/>
        </w:rPr>
        <w:t>Nm</w:t>
      </w:r>
      <w:r w:rsidRPr="001906B4">
        <w:rPr>
          <w:rFonts w:ascii="Times New Roman" w:hAnsi="Times New Roman" w:cs="Times New Roman"/>
          <w:sz w:val="24"/>
          <w:szCs w:val="24"/>
          <w:vertAlign w:val="superscript"/>
          <w:lang w:val="en-US"/>
        </w:rPr>
        <w:t>3</w:t>
      </w:r>
      <w:r w:rsidRPr="001906B4">
        <w:rPr>
          <w:rFonts w:ascii="Times New Roman" w:hAnsi="Times New Roman" w:cs="Times New Roman"/>
          <w:sz w:val="24"/>
          <w:szCs w:val="24"/>
          <w:lang w:val="en-US"/>
        </w:rPr>
        <w:t xml:space="preserve"> biodujų.</w:t>
      </w:r>
      <w:proofErr w:type="gramEnd"/>
      <w:r w:rsidRPr="001906B4">
        <w:rPr>
          <w:rFonts w:ascii="Times New Roman" w:hAnsi="Times New Roman" w:cs="Times New Roman"/>
          <w:sz w:val="24"/>
          <w:szCs w:val="24"/>
          <w:lang w:val="en-US"/>
        </w:rPr>
        <w:t xml:space="preserve"> Pagamintos biodujos bus </w:t>
      </w:r>
      <w:proofErr w:type="gramStart"/>
      <w:r w:rsidRPr="001906B4">
        <w:rPr>
          <w:rFonts w:ascii="Times New Roman" w:hAnsi="Times New Roman" w:cs="Times New Roman"/>
          <w:sz w:val="24"/>
          <w:szCs w:val="24"/>
          <w:lang w:val="en-US"/>
        </w:rPr>
        <w:t>panaudojamos  kogeneraciniame</w:t>
      </w:r>
      <w:proofErr w:type="gramEnd"/>
      <w:r w:rsidRPr="001906B4">
        <w:rPr>
          <w:rFonts w:ascii="Times New Roman" w:hAnsi="Times New Roman" w:cs="Times New Roman"/>
          <w:sz w:val="24"/>
          <w:szCs w:val="24"/>
          <w:lang w:val="en-US"/>
        </w:rPr>
        <w:t xml:space="preserve"> įrenginyje elektros energijos generavimui ir šiluminės energijos gamybai. Susidaręs substratas (</w:t>
      </w:r>
      <w:r w:rsidR="00FC1D60">
        <w:rPr>
          <w:rFonts w:ascii="Times New Roman" w:hAnsi="Times New Roman" w:cs="Times New Roman"/>
          <w:sz w:val="24"/>
          <w:szCs w:val="24"/>
          <w:lang w:val="en-US"/>
        </w:rPr>
        <w:t>39</w:t>
      </w:r>
      <w:r>
        <w:rPr>
          <w:rFonts w:ascii="Times New Roman" w:hAnsi="Times New Roman" w:cs="Times New Roman"/>
          <w:sz w:val="24"/>
          <w:szCs w:val="24"/>
          <w:lang w:val="en-US"/>
        </w:rPr>
        <w:t>127</w:t>
      </w:r>
      <w:proofErr w:type="gramStart"/>
      <w:r>
        <w:rPr>
          <w:rFonts w:ascii="Times New Roman" w:hAnsi="Times New Roman" w:cs="Times New Roman"/>
          <w:sz w:val="24"/>
          <w:szCs w:val="24"/>
          <w:lang w:val="en-US"/>
        </w:rPr>
        <w:t>,0</w:t>
      </w:r>
      <w:proofErr w:type="gramEnd"/>
      <w:r w:rsidRPr="001906B4">
        <w:rPr>
          <w:rFonts w:ascii="Times New Roman" w:hAnsi="Times New Roman" w:cs="Times New Roman"/>
          <w:sz w:val="24"/>
          <w:szCs w:val="24"/>
          <w:lang w:val="en-US"/>
        </w:rPr>
        <w:t xml:space="preserve"> t/m) bus perduodamas UAB „IDAVANG“ Šalnaičių padalinio (01) kiaulių kompleksui tolimesniam jo tvarkymui. </w:t>
      </w:r>
      <w:r>
        <w:rPr>
          <w:rFonts w:ascii="Times New Roman" w:hAnsi="Times New Roman" w:cs="Times New Roman"/>
          <w:sz w:val="24"/>
          <w:szCs w:val="24"/>
          <w:lang w:val="en-US"/>
        </w:rPr>
        <w:tab/>
      </w:r>
      <w:r w:rsidRPr="001906B4">
        <w:rPr>
          <w:rFonts w:ascii="Times New Roman" w:hAnsi="Times New Roman" w:cs="Times New Roman"/>
          <w:sz w:val="24"/>
          <w:szCs w:val="24"/>
          <w:lang w:val="en-US"/>
        </w:rPr>
        <w:t>Substratas bus pumpuojamas į kiaulių komplekse esantį frakcionavimo įrenginį, kuriame atskirta sausoji masė (</w:t>
      </w:r>
      <w:r w:rsidR="00FC1D60">
        <w:rPr>
          <w:rFonts w:ascii="Times New Roman" w:hAnsi="Times New Roman" w:cs="Times New Roman"/>
          <w:sz w:val="24"/>
          <w:szCs w:val="24"/>
          <w:lang w:val="en-US"/>
        </w:rPr>
        <w:t>5</w:t>
      </w:r>
      <w:r>
        <w:rPr>
          <w:rFonts w:ascii="Times New Roman" w:hAnsi="Times New Roman" w:cs="Times New Roman"/>
          <w:sz w:val="24"/>
          <w:szCs w:val="24"/>
          <w:lang w:val="en-US"/>
        </w:rPr>
        <w:t>247</w:t>
      </w:r>
      <w:proofErr w:type="gramStart"/>
      <w:r>
        <w:rPr>
          <w:rFonts w:ascii="Times New Roman" w:hAnsi="Times New Roman" w:cs="Times New Roman"/>
          <w:sz w:val="24"/>
          <w:szCs w:val="24"/>
          <w:lang w:val="en-US"/>
        </w:rPr>
        <w:t>,468</w:t>
      </w:r>
      <w:proofErr w:type="gramEnd"/>
      <w:r w:rsidRPr="001906B4">
        <w:rPr>
          <w:rFonts w:ascii="Times New Roman" w:hAnsi="Times New Roman" w:cs="Times New Roman"/>
          <w:sz w:val="24"/>
          <w:szCs w:val="24"/>
          <w:lang w:val="en-US"/>
        </w:rPr>
        <w:t xml:space="preserve"> t/m) bus sandėliuojama mėšlidėje, o skystoji frakcija (</w:t>
      </w:r>
      <w:r w:rsidR="00FC1D60">
        <w:rPr>
          <w:rFonts w:ascii="Times New Roman" w:hAnsi="Times New Roman" w:cs="Times New Roman"/>
          <w:sz w:val="24"/>
          <w:szCs w:val="24"/>
          <w:lang w:val="en-US"/>
        </w:rPr>
        <w:t>33</w:t>
      </w:r>
      <w:r>
        <w:rPr>
          <w:rFonts w:ascii="Times New Roman" w:hAnsi="Times New Roman" w:cs="Times New Roman"/>
          <w:sz w:val="24"/>
          <w:szCs w:val="24"/>
          <w:lang w:val="en-US"/>
        </w:rPr>
        <w:t>879,93</w:t>
      </w:r>
      <w:r w:rsidRPr="001906B4">
        <w:rPr>
          <w:rFonts w:ascii="Times New Roman" w:hAnsi="Times New Roman" w:cs="Times New Roman"/>
          <w:sz w:val="24"/>
          <w:szCs w:val="24"/>
          <w:lang w:val="en-US"/>
        </w:rPr>
        <w:t xml:space="preserve"> t/m) – perpumpuojama į esamas srutų lagūnas. „Atidirbusi</w:t>
      </w:r>
      <w:proofErr w:type="gramStart"/>
      <w:r w:rsidRPr="001906B4">
        <w:rPr>
          <w:rFonts w:ascii="Times New Roman" w:hAnsi="Times New Roman" w:cs="Times New Roman"/>
          <w:sz w:val="24"/>
          <w:szCs w:val="24"/>
          <w:lang w:val="en-US"/>
        </w:rPr>
        <w:t>“ žaliava</w:t>
      </w:r>
      <w:proofErr w:type="gramEnd"/>
      <w:r w:rsidRPr="001906B4">
        <w:rPr>
          <w:rFonts w:ascii="Times New Roman" w:hAnsi="Times New Roman" w:cs="Times New Roman"/>
          <w:sz w:val="24"/>
          <w:szCs w:val="24"/>
          <w:lang w:val="en-US"/>
        </w:rPr>
        <w:t xml:space="preserve"> (substratas) bus aukštos kokybės trąša ir panaudojama laukų tręšimui.</w:t>
      </w:r>
    </w:p>
    <w:p w:rsidR="002F137B" w:rsidRDefault="00B14A3B" w:rsidP="00B14A3B">
      <w:pPr>
        <w:autoSpaceDE w:val="0"/>
        <w:autoSpaceDN w:val="0"/>
        <w:adjustRightInd w:val="0"/>
        <w:spacing w:after="0" w:line="240" w:lineRule="auto"/>
        <w:ind w:firstLine="567"/>
        <w:jc w:val="both"/>
        <w:rPr>
          <w:rFonts w:ascii="Times New Roman" w:hAnsi="Times New Roman" w:cs="Times New Roman"/>
          <w:sz w:val="24"/>
          <w:szCs w:val="24"/>
          <w:lang w:val="en-US"/>
        </w:rPr>
      </w:pPr>
      <w:proofErr w:type="gramStart"/>
      <w:r w:rsidRPr="00B14A3B">
        <w:rPr>
          <w:rFonts w:ascii="Times New Roman" w:hAnsi="Times New Roman" w:cs="Times New Roman"/>
          <w:sz w:val="24"/>
          <w:szCs w:val="24"/>
          <w:lang w:val="en-US"/>
        </w:rPr>
        <w:t>Pastačius biodujų jėgainę likutinio substrato kvapas, lyginant su neapdorotomis srutomis, sumažės iki 60%, kas ypatingai pagerins artimiausių kaimo vietovių gyvenamosios aplinkos kokybę.</w:t>
      </w:r>
      <w:proofErr w:type="gramEnd"/>
      <w:r w:rsidRPr="00B14A3B">
        <w:rPr>
          <w:rFonts w:ascii="Times New Roman" w:hAnsi="Times New Roman" w:cs="Times New Roman"/>
          <w:sz w:val="24"/>
          <w:szCs w:val="24"/>
          <w:lang w:val="en-US"/>
        </w:rPr>
        <w:t xml:space="preserve"> </w:t>
      </w:r>
      <w:proofErr w:type="gramStart"/>
      <w:r w:rsidRPr="00B14A3B">
        <w:rPr>
          <w:rFonts w:ascii="Times New Roman" w:hAnsi="Times New Roman" w:cs="Times New Roman"/>
          <w:sz w:val="24"/>
          <w:szCs w:val="24"/>
          <w:lang w:val="en-US"/>
        </w:rPr>
        <w:t>Atidirbusi biomasė (substratas) - homogeniška medžiaga, teigiamai veikianti dirvožemį - pagerina dirvožemio struktūrą, drėgmės skverbtį, vandens įgertį, suaktyvina organizmų, gyvenančių dirvožemyje, veiklą.</w:t>
      </w:r>
      <w:proofErr w:type="gramEnd"/>
      <w:r w:rsidRPr="00B14A3B">
        <w:rPr>
          <w:rFonts w:ascii="Times New Roman" w:hAnsi="Times New Roman" w:cs="Times New Roman"/>
          <w:sz w:val="24"/>
          <w:szCs w:val="24"/>
          <w:lang w:val="en-US"/>
        </w:rPr>
        <w:t xml:space="preserve"> </w:t>
      </w:r>
      <w:proofErr w:type="gramStart"/>
      <w:r w:rsidRPr="00B14A3B">
        <w:rPr>
          <w:rFonts w:ascii="Times New Roman" w:hAnsi="Times New Roman" w:cs="Times New Roman"/>
          <w:sz w:val="24"/>
          <w:szCs w:val="24"/>
          <w:lang w:val="en-US"/>
        </w:rPr>
        <w:t>Tyrimais nustatyta, kad suaktyvėja sliekų veikla, padidėja skirtingų dirvožemio individų skaičius.</w:t>
      </w:r>
      <w:proofErr w:type="gramEnd"/>
      <w:r w:rsidRPr="00B14A3B">
        <w:rPr>
          <w:rFonts w:ascii="Times New Roman" w:hAnsi="Times New Roman" w:cs="Times New Roman"/>
          <w:sz w:val="24"/>
          <w:szCs w:val="24"/>
          <w:lang w:val="en-US"/>
        </w:rPr>
        <w:t xml:space="preserve"> Dirvožemio tręšimas bus vykdomas, laikantis Aplinkosaugos reikalavimų mėšlui tvarkyti (</w:t>
      </w:r>
      <w:proofErr w:type="gramStart"/>
      <w:r w:rsidRPr="00B14A3B">
        <w:rPr>
          <w:rFonts w:ascii="Times New Roman" w:hAnsi="Times New Roman" w:cs="Times New Roman"/>
          <w:sz w:val="24"/>
          <w:szCs w:val="24"/>
          <w:lang w:val="en-US"/>
        </w:rPr>
        <w:t>Žin.,</w:t>
      </w:r>
      <w:proofErr w:type="gramEnd"/>
      <w:r w:rsidRPr="00B14A3B">
        <w:rPr>
          <w:rFonts w:ascii="Times New Roman" w:hAnsi="Times New Roman" w:cs="Times New Roman"/>
          <w:sz w:val="24"/>
          <w:szCs w:val="24"/>
          <w:lang w:val="en-US"/>
        </w:rPr>
        <w:t xml:space="preserve"> 2010, Nr. 85-4492). </w:t>
      </w:r>
      <w:proofErr w:type="gramStart"/>
      <w:r w:rsidRPr="00B14A3B">
        <w:rPr>
          <w:rFonts w:ascii="Times New Roman" w:hAnsi="Times New Roman" w:cs="Times New Roman"/>
          <w:sz w:val="24"/>
          <w:szCs w:val="24"/>
          <w:lang w:val="en-US"/>
        </w:rPr>
        <w:t>Už substrato tolimesn</w:t>
      </w:r>
      <w:r w:rsidR="002F137B">
        <w:rPr>
          <w:rFonts w:ascii="Times New Roman" w:hAnsi="Times New Roman" w:cs="Times New Roman"/>
          <w:sz w:val="24"/>
          <w:szCs w:val="24"/>
          <w:lang w:val="en-US"/>
        </w:rPr>
        <w:t>į tvarkymą bus atsakingas UAB "</w:t>
      </w:r>
      <w:r w:rsidR="00C64207">
        <w:rPr>
          <w:rFonts w:ascii="Times New Roman" w:hAnsi="Times New Roman" w:cs="Times New Roman"/>
          <w:sz w:val="24"/>
          <w:szCs w:val="24"/>
          <w:lang w:val="en-US"/>
        </w:rPr>
        <w:t>IDAVANG</w:t>
      </w:r>
      <w:r w:rsidR="002F137B">
        <w:rPr>
          <w:rFonts w:ascii="Times New Roman" w:hAnsi="Times New Roman" w:cs="Times New Roman"/>
          <w:sz w:val="24"/>
          <w:szCs w:val="24"/>
          <w:lang w:val="en-US"/>
        </w:rPr>
        <w:t>”</w:t>
      </w:r>
      <w:r w:rsidR="0016769B">
        <w:rPr>
          <w:rFonts w:ascii="Times New Roman" w:hAnsi="Times New Roman" w:cs="Times New Roman"/>
          <w:sz w:val="24"/>
          <w:szCs w:val="24"/>
          <w:lang w:val="en-US"/>
        </w:rPr>
        <w:t xml:space="preserve"> Šalnaičių padalinio (01) ki</w:t>
      </w:r>
      <w:r w:rsidR="00C64207">
        <w:rPr>
          <w:rFonts w:ascii="Times New Roman" w:hAnsi="Times New Roman" w:cs="Times New Roman"/>
          <w:sz w:val="24"/>
          <w:szCs w:val="24"/>
          <w:lang w:val="en-US"/>
        </w:rPr>
        <w:t>a</w:t>
      </w:r>
      <w:r w:rsidR="0016769B">
        <w:rPr>
          <w:rFonts w:ascii="Times New Roman" w:hAnsi="Times New Roman" w:cs="Times New Roman"/>
          <w:sz w:val="24"/>
          <w:szCs w:val="24"/>
          <w:lang w:val="en-US"/>
        </w:rPr>
        <w:t>u</w:t>
      </w:r>
      <w:r w:rsidR="00C64207">
        <w:rPr>
          <w:rFonts w:ascii="Times New Roman" w:hAnsi="Times New Roman" w:cs="Times New Roman"/>
          <w:sz w:val="24"/>
          <w:szCs w:val="24"/>
          <w:lang w:val="en-US"/>
        </w:rPr>
        <w:t>lių kompleksas.</w:t>
      </w:r>
      <w:proofErr w:type="gramEnd"/>
    </w:p>
    <w:p w:rsidR="00216E24" w:rsidRPr="00B14A3B" w:rsidRDefault="00216E24" w:rsidP="00B14A3B">
      <w:pPr>
        <w:autoSpaceDE w:val="0"/>
        <w:autoSpaceDN w:val="0"/>
        <w:adjustRightInd w:val="0"/>
        <w:spacing w:after="0" w:line="240" w:lineRule="auto"/>
        <w:ind w:firstLine="567"/>
        <w:jc w:val="both"/>
        <w:rPr>
          <w:rFonts w:ascii="Times New Roman" w:hAnsi="Times New Roman" w:cs="Times New Roman"/>
          <w:sz w:val="24"/>
          <w:szCs w:val="24"/>
          <w:lang w:val="en-US"/>
        </w:rPr>
      </w:pPr>
      <w:r w:rsidRPr="00B14A3B">
        <w:rPr>
          <w:rFonts w:ascii="Times New Roman" w:eastAsia="Times New Roman" w:hAnsi="Times New Roman" w:cs="Times New Roman"/>
          <w:sz w:val="24"/>
          <w:szCs w:val="24"/>
          <w:lang w:val="lt-LT" w:eastAsia="lt-LT"/>
        </w:rPr>
        <w:t>Biodujų jėgainėje vykstantis technologinis procesas susideda iš penkių etapų:</w:t>
      </w:r>
    </w:p>
    <w:p w:rsidR="00FC1D60" w:rsidRPr="00FC1D60" w:rsidRDefault="00FC1D60" w:rsidP="00FC1D60">
      <w:pPr>
        <w:numPr>
          <w:ilvl w:val="0"/>
          <w:numId w:val="26"/>
        </w:numPr>
        <w:suppressAutoHyphens/>
        <w:adjustRightInd w:val="0"/>
        <w:spacing w:after="0" w:line="240" w:lineRule="auto"/>
        <w:jc w:val="both"/>
        <w:textAlignment w:val="baseline"/>
        <w:rPr>
          <w:rFonts w:ascii="Times New Roman" w:eastAsia="Times New Roman" w:hAnsi="Times New Roman" w:cs="Times New Roman"/>
          <w:sz w:val="24"/>
          <w:szCs w:val="24"/>
          <w:lang w:val="lt-LT" w:eastAsia="lt-LT"/>
        </w:rPr>
      </w:pPr>
      <w:r w:rsidRPr="00FC1D60">
        <w:rPr>
          <w:rFonts w:ascii="Times New Roman" w:eastAsia="Times New Roman" w:hAnsi="Times New Roman" w:cs="Times New Roman"/>
          <w:sz w:val="24"/>
          <w:szCs w:val="24"/>
          <w:lang w:val="lt-LT" w:eastAsia="lt-LT"/>
        </w:rPr>
        <w:t>žaliavos (mėšlo (srutų) ir žaliosios biomasės) transportavimo, laikymo ir padavimo į bioreaktorių;</w:t>
      </w:r>
    </w:p>
    <w:p w:rsidR="00FC1D60" w:rsidRPr="00FC1D60" w:rsidRDefault="00FC1D60" w:rsidP="00FC1D60">
      <w:pPr>
        <w:numPr>
          <w:ilvl w:val="0"/>
          <w:numId w:val="26"/>
        </w:numPr>
        <w:suppressAutoHyphens/>
        <w:adjustRightInd w:val="0"/>
        <w:spacing w:after="0" w:line="240" w:lineRule="auto"/>
        <w:jc w:val="both"/>
        <w:textAlignment w:val="baseline"/>
        <w:rPr>
          <w:rFonts w:ascii="Times New Roman" w:eastAsia="Times New Roman" w:hAnsi="Times New Roman" w:cs="Times New Roman"/>
          <w:sz w:val="24"/>
          <w:szCs w:val="24"/>
          <w:lang w:val="lt-LT" w:eastAsia="lt-LT"/>
        </w:rPr>
      </w:pPr>
      <w:r w:rsidRPr="00FC1D60">
        <w:rPr>
          <w:rFonts w:ascii="Times New Roman" w:eastAsia="Times New Roman" w:hAnsi="Times New Roman" w:cs="Times New Roman"/>
          <w:sz w:val="24"/>
          <w:szCs w:val="24"/>
          <w:lang w:val="lt-LT" w:eastAsia="lt-LT"/>
        </w:rPr>
        <w:t>biodujų gamybos bioreaktoriuje;</w:t>
      </w:r>
    </w:p>
    <w:p w:rsidR="00FC1D60" w:rsidRPr="00FC1D60" w:rsidRDefault="00FC1D60" w:rsidP="00FC1D60">
      <w:pPr>
        <w:numPr>
          <w:ilvl w:val="0"/>
          <w:numId w:val="26"/>
        </w:numPr>
        <w:suppressAutoHyphens/>
        <w:adjustRightInd w:val="0"/>
        <w:spacing w:after="0" w:line="240" w:lineRule="auto"/>
        <w:jc w:val="both"/>
        <w:textAlignment w:val="baseline"/>
        <w:rPr>
          <w:rFonts w:ascii="Times New Roman" w:eastAsia="Times New Roman" w:hAnsi="Times New Roman" w:cs="Times New Roman"/>
          <w:sz w:val="24"/>
          <w:szCs w:val="24"/>
          <w:lang w:val="lt-LT" w:eastAsia="lt-LT"/>
        </w:rPr>
      </w:pPr>
      <w:r w:rsidRPr="00FC1D60">
        <w:rPr>
          <w:rFonts w:ascii="Times New Roman" w:eastAsia="Times New Roman" w:hAnsi="Times New Roman" w:cs="Times New Roman"/>
          <w:sz w:val="24"/>
          <w:szCs w:val="24"/>
          <w:lang w:val="lt-LT" w:eastAsia="lt-LT"/>
        </w:rPr>
        <w:t>biodujų saugojimo ir panaudojimo šilumos generavimui ir elektros gamybai kogeneraciniame įrenginyje;</w:t>
      </w:r>
    </w:p>
    <w:p w:rsidR="00216E24" w:rsidRPr="002F137B" w:rsidRDefault="00216E24" w:rsidP="002F17C7">
      <w:pPr>
        <w:numPr>
          <w:ilvl w:val="0"/>
          <w:numId w:val="26"/>
        </w:numPr>
        <w:suppressAutoHyphens/>
        <w:adjustRightInd w:val="0"/>
        <w:spacing w:after="0" w:line="240" w:lineRule="auto"/>
        <w:jc w:val="both"/>
        <w:textAlignment w:val="baseline"/>
        <w:rPr>
          <w:rFonts w:ascii="Times New Roman" w:eastAsia="Times New Roman" w:hAnsi="Times New Roman" w:cs="Times New Roman"/>
          <w:sz w:val="24"/>
          <w:szCs w:val="24"/>
          <w:lang w:val="lt-LT" w:eastAsia="lt-LT"/>
        </w:rPr>
      </w:pPr>
      <w:r w:rsidRPr="002F137B">
        <w:rPr>
          <w:rFonts w:ascii="Times New Roman" w:eastAsia="Times New Roman" w:hAnsi="Times New Roman" w:cs="Times New Roman"/>
          <w:sz w:val="24"/>
          <w:szCs w:val="24"/>
          <w:lang w:val="lt-LT" w:eastAsia="lt-LT"/>
        </w:rPr>
        <w:t xml:space="preserve">apdorotos žaliavos (substrato) frakcionavimo (atsakinga </w:t>
      </w:r>
      <w:r w:rsidR="00C64207">
        <w:rPr>
          <w:rFonts w:ascii="Times New Roman" w:hAnsi="Times New Roman" w:cs="Times New Roman"/>
          <w:sz w:val="24"/>
          <w:szCs w:val="24"/>
          <w:lang w:val="en-US"/>
        </w:rPr>
        <w:t>UAB "IDAVANG”)</w:t>
      </w:r>
    </w:p>
    <w:p w:rsidR="0098127F" w:rsidRPr="0098127F" w:rsidRDefault="00216E24" w:rsidP="0098127F">
      <w:pPr>
        <w:numPr>
          <w:ilvl w:val="0"/>
          <w:numId w:val="26"/>
        </w:numPr>
        <w:suppressAutoHyphens/>
        <w:adjustRightInd w:val="0"/>
        <w:spacing w:after="0" w:line="240" w:lineRule="auto"/>
        <w:jc w:val="both"/>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 xml:space="preserve">separuoto substrato laikymo uždarose lagūnose bei mėšlidėje ir tolimesnio panaudojimo (atsakinga </w:t>
      </w:r>
      <w:r w:rsidR="00C64207">
        <w:rPr>
          <w:rFonts w:ascii="Times New Roman" w:hAnsi="Times New Roman" w:cs="Times New Roman"/>
          <w:sz w:val="24"/>
          <w:szCs w:val="24"/>
          <w:lang w:val="en-US"/>
        </w:rPr>
        <w:t>UAB "IDAVANG”)</w:t>
      </w:r>
    </w:p>
    <w:p w:rsidR="002D6B23" w:rsidRPr="00216E24" w:rsidRDefault="00C64207" w:rsidP="002D6B23">
      <w:pPr>
        <w:autoSpaceDE w:val="0"/>
        <w:autoSpaceDN w:val="0"/>
        <w:adjustRightInd w:val="0"/>
        <w:spacing w:after="0" w:line="240" w:lineRule="auto"/>
        <w:ind w:firstLine="567"/>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i/>
          <w:sz w:val="24"/>
          <w:szCs w:val="24"/>
          <w:u w:val="single"/>
          <w:lang w:val="lt-LT" w:eastAsia="lt-LT"/>
        </w:rPr>
        <w:t xml:space="preserve">Žaliavų transportavimas </w:t>
      </w:r>
      <w:r w:rsidR="00216E24" w:rsidRPr="00216E24">
        <w:rPr>
          <w:rFonts w:ascii="Times New Roman" w:eastAsia="Times New Roman" w:hAnsi="Times New Roman" w:cs="Times New Roman"/>
          <w:i/>
          <w:sz w:val="24"/>
          <w:szCs w:val="24"/>
          <w:u w:val="single"/>
          <w:lang w:val="lt-LT" w:eastAsia="lt-LT"/>
        </w:rPr>
        <w:t xml:space="preserve">ir padavimas į bioreaktorių. </w:t>
      </w:r>
      <w:r w:rsidR="00216E24" w:rsidRPr="00216E24">
        <w:rPr>
          <w:rFonts w:ascii="Times New Roman" w:eastAsia="Times New Roman" w:hAnsi="Times New Roman" w:cs="Times New Roman"/>
          <w:sz w:val="24"/>
          <w:szCs w:val="24"/>
          <w:lang w:val="lt-LT" w:eastAsia="lt-LT"/>
        </w:rPr>
        <w:t xml:space="preserve">Skystas mėšlas (srutos), susidaręs </w:t>
      </w:r>
      <w:r>
        <w:rPr>
          <w:rFonts w:ascii="Times New Roman" w:hAnsi="Times New Roman" w:cs="Times New Roman"/>
          <w:sz w:val="24"/>
          <w:szCs w:val="24"/>
          <w:lang w:val="en-US"/>
        </w:rPr>
        <w:t xml:space="preserve">UAB "IDAVANG” </w:t>
      </w:r>
      <w:r w:rsidR="002D6B23" w:rsidRPr="00216E24">
        <w:rPr>
          <w:rFonts w:ascii="Times New Roman" w:eastAsia="Times New Roman" w:hAnsi="Times New Roman" w:cs="Times New Roman"/>
          <w:sz w:val="24"/>
          <w:szCs w:val="24"/>
          <w:lang w:val="lt-LT" w:eastAsia="lt-LT"/>
        </w:rPr>
        <w:t xml:space="preserve">požeminiais kanalais iš tvartų patenka į esamą požeminį uždaro tipo, emisijoms nelaidų, srutų priėmimo rezervuarą. Rezervuare esama maišyklė pastoviai maišo srutas, todėl nėra galimybės stambesnėms dalims nusėsti ant dugno. Iš šio rezervuaro panardinamu siurbliu srutos perpumpuojamos į srutų padavimo </w:t>
      </w:r>
      <w:r w:rsidR="002D6B23">
        <w:rPr>
          <w:rFonts w:ascii="Times New Roman" w:eastAsia="Times New Roman" w:hAnsi="Times New Roman" w:cs="Times New Roman"/>
          <w:sz w:val="24"/>
          <w:szCs w:val="24"/>
          <w:lang w:val="lt-LT" w:eastAsia="lt-LT"/>
        </w:rPr>
        <w:t xml:space="preserve">(sumaišymo buferinė talpa) </w:t>
      </w:r>
      <w:r w:rsidR="002D6B23" w:rsidRPr="00216E24">
        <w:rPr>
          <w:rFonts w:ascii="Times New Roman" w:eastAsia="Times New Roman" w:hAnsi="Times New Roman" w:cs="Times New Roman"/>
          <w:sz w:val="24"/>
          <w:szCs w:val="24"/>
          <w:lang w:val="lt-LT" w:eastAsia="lt-LT"/>
        </w:rPr>
        <w:t>rezervuarą. Taip pat yra numatyta galimybė srutų padavimo rezervuarą papildyti atvežtine skys</w:t>
      </w:r>
      <w:r w:rsidR="002D6B23">
        <w:rPr>
          <w:rFonts w:ascii="Times New Roman" w:eastAsia="Times New Roman" w:hAnsi="Times New Roman" w:cs="Times New Roman"/>
          <w:sz w:val="24"/>
          <w:szCs w:val="24"/>
          <w:lang w:val="lt-LT" w:eastAsia="lt-LT"/>
        </w:rPr>
        <w:t xml:space="preserve">tos bei sausos frakcijos žaliava. Tam, </w:t>
      </w:r>
      <w:r w:rsidR="002D6B23" w:rsidRPr="00216E24">
        <w:rPr>
          <w:rFonts w:ascii="Times New Roman" w:eastAsia="Times New Roman" w:hAnsi="Times New Roman" w:cs="Times New Roman"/>
          <w:sz w:val="24"/>
          <w:szCs w:val="24"/>
          <w:lang w:val="lt-LT" w:eastAsia="lt-LT"/>
        </w:rPr>
        <w:t>šalia rezervuaro</w:t>
      </w:r>
      <w:r w:rsidR="002D6B23">
        <w:rPr>
          <w:rFonts w:ascii="Times New Roman" w:eastAsia="Times New Roman" w:hAnsi="Times New Roman" w:cs="Times New Roman"/>
          <w:sz w:val="24"/>
          <w:szCs w:val="24"/>
          <w:lang w:val="lt-LT" w:eastAsia="lt-LT"/>
        </w:rPr>
        <w:t>,</w:t>
      </w:r>
      <w:r w:rsidR="002D6B23" w:rsidRPr="00216E24">
        <w:rPr>
          <w:rFonts w:ascii="Times New Roman" w:eastAsia="Times New Roman" w:hAnsi="Times New Roman" w:cs="Times New Roman"/>
          <w:sz w:val="24"/>
          <w:szCs w:val="24"/>
          <w:lang w:val="lt-LT" w:eastAsia="lt-LT"/>
        </w:rPr>
        <w:t xml:space="preserve"> įrengiama jungtis speci</w:t>
      </w:r>
      <w:r w:rsidR="002D6B23">
        <w:rPr>
          <w:rFonts w:ascii="Times New Roman" w:eastAsia="Times New Roman" w:hAnsi="Times New Roman" w:cs="Times New Roman"/>
          <w:sz w:val="24"/>
          <w:szCs w:val="24"/>
          <w:lang w:val="lt-LT" w:eastAsia="lt-LT"/>
        </w:rPr>
        <w:t xml:space="preserve">alizuoto transporto pajungimui. </w:t>
      </w:r>
      <w:r w:rsidR="002D6B23" w:rsidRPr="00216E24">
        <w:rPr>
          <w:rFonts w:ascii="Times New Roman" w:eastAsia="Times New Roman" w:hAnsi="Times New Roman" w:cs="Times New Roman"/>
          <w:sz w:val="24"/>
          <w:szCs w:val="24"/>
          <w:lang w:val="lt-LT" w:eastAsia="lt-LT"/>
        </w:rPr>
        <w:t>Iš rezervuaro siurblio pagalba žaliava tiekiama į bioreaktori</w:t>
      </w:r>
      <w:r w:rsidR="002D6B23">
        <w:rPr>
          <w:rFonts w:ascii="Times New Roman" w:eastAsia="Times New Roman" w:hAnsi="Times New Roman" w:cs="Times New Roman"/>
          <w:sz w:val="24"/>
          <w:szCs w:val="24"/>
          <w:lang w:val="lt-LT" w:eastAsia="lt-LT"/>
        </w:rPr>
        <w:t>ų</w:t>
      </w:r>
      <w:r w:rsidR="002D6B23" w:rsidRPr="00216E24">
        <w:rPr>
          <w:rFonts w:ascii="Times New Roman" w:eastAsia="Times New Roman" w:hAnsi="Times New Roman" w:cs="Times New Roman"/>
          <w:sz w:val="24"/>
          <w:szCs w:val="24"/>
          <w:lang w:val="lt-LT" w:eastAsia="lt-LT"/>
        </w:rPr>
        <w:t xml:space="preserve">. </w:t>
      </w:r>
      <w:r w:rsidR="002D6B23">
        <w:rPr>
          <w:rFonts w:ascii="Times New Roman" w:eastAsia="Times New Roman" w:hAnsi="Times New Roman" w:cs="Times New Roman"/>
          <w:sz w:val="24"/>
          <w:szCs w:val="24"/>
          <w:lang w:val="lt-LT" w:eastAsia="lt-LT"/>
        </w:rPr>
        <w:t xml:space="preserve">Iš </w:t>
      </w:r>
      <w:r w:rsidR="002D6B23" w:rsidRPr="00216E24">
        <w:rPr>
          <w:rFonts w:ascii="Times New Roman" w:eastAsia="Times New Roman" w:hAnsi="Times New Roman" w:cs="Times New Roman"/>
          <w:sz w:val="24"/>
          <w:szCs w:val="24"/>
          <w:lang w:val="lt-LT" w:eastAsia="lt-LT"/>
        </w:rPr>
        <w:t>bioreaktor</w:t>
      </w:r>
      <w:r w:rsidR="002D6B23">
        <w:rPr>
          <w:rFonts w:ascii="Times New Roman" w:eastAsia="Times New Roman" w:hAnsi="Times New Roman" w:cs="Times New Roman"/>
          <w:sz w:val="24"/>
          <w:szCs w:val="24"/>
          <w:lang w:val="lt-LT" w:eastAsia="lt-LT"/>
        </w:rPr>
        <w:t xml:space="preserve">iaus, </w:t>
      </w:r>
      <w:r w:rsidR="002D6B23" w:rsidRPr="00216E24">
        <w:rPr>
          <w:rFonts w:ascii="Times New Roman" w:eastAsia="Times New Roman" w:hAnsi="Times New Roman" w:cs="Times New Roman"/>
          <w:sz w:val="24"/>
          <w:szCs w:val="24"/>
          <w:lang w:val="lt-LT" w:eastAsia="lt-LT"/>
        </w:rPr>
        <w:t>siurblio pagalba</w:t>
      </w:r>
      <w:r w:rsidR="002D6B23">
        <w:rPr>
          <w:rFonts w:ascii="Times New Roman" w:eastAsia="Times New Roman" w:hAnsi="Times New Roman" w:cs="Times New Roman"/>
          <w:sz w:val="24"/>
          <w:szCs w:val="24"/>
          <w:lang w:val="lt-LT" w:eastAsia="lt-LT"/>
        </w:rPr>
        <w:t>,</w:t>
      </w:r>
      <w:r w:rsidR="002D6B23" w:rsidRPr="00216E24">
        <w:rPr>
          <w:rFonts w:ascii="Times New Roman" w:eastAsia="Times New Roman" w:hAnsi="Times New Roman" w:cs="Times New Roman"/>
          <w:sz w:val="24"/>
          <w:szCs w:val="24"/>
          <w:lang w:val="lt-LT" w:eastAsia="lt-LT"/>
        </w:rPr>
        <w:t xml:space="preserve"> atidirbęs substratas perpumpuojamas į prieš frakcionavimo įrenginį esančią talpą.</w:t>
      </w:r>
    </w:p>
    <w:p w:rsidR="002D6B23" w:rsidRPr="00586B10" w:rsidRDefault="002D6B23" w:rsidP="002D6B23">
      <w:pPr>
        <w:autoSpaceDE w:val="0"/>
        <w:autoSpaceDN w:val="0"/>
        <w:adjustRightInd w:val="0"/>
        <w:spacing w:after="0" w:line="240" w:lineRule="auto"/>
        <w:ind w:firstLine="567"/>
        <w:jc w:val="both"/>
        <w:rPr>
          <w:rFonts w:ascii="Times New Roman" w:eastAsia="Times New Roman" w:hAnsi="Times New Roman" w:cs="Times New Roman"/>
          <w:sz w:val="24"/>
          <w:szCs w:val="24"/>
          <w:lang w:val="lt-LT" w:eastAsia="lt-LT"/>
        </w:rPr>
      </w:pPr>
      <w:r w:rsidRPr="00586B10">
        <w:rPr>
          <w:rFonts w:ascii="Times New Roman" w:eastAsia="Times New Roman" w:hAnsi="Times New Roman" w:cs="Times New Roman"/>
          <w:sz w:val="24"/>
          <w:szCs w:val="24"/>
          <w:lang w:val="lt-LT" w:eastAsia="lt-LT"/>
        </w:rPr>
        <w:t>Iš srutų padavimo rezervuaro visa sumaišyta žaliava paduodama i bioreaktori</w:t>
      </w:r>
      <w:r>
        <w:rPr>
          <w:rFonts w:ascii="Times New Roman" w:eastAsia="Times New Roman" w:hAnsi="Times New Roman" w:cs="Times New Roman"/>
          <w:sz w:val="24"/>
          <w:szCs w:val="24"/>
          <w:lang w:val="lt-LT" w:eastAsia="lt-LT"/>
        </w:rPr>
        <w:t>ų</w:t>
      </w:r>
      <w:r w:rsidRPr="00586B10">
        <w:rPr>
          <w:rFonts w:ascii="Times New Roman" w:eastAsia="Times New Roman" w:hAnsi="Times New Roman" w:cs="Times New Roman"/>
          <w:sz w:val="24"/>
          <w:szCs w:val="24"/>
          <w:lang w:val="lt-LT" w:eastAsia="lt-LT"/>
        </w:rPr>
        <w:t>. Šiame bioreaktoriuje žaliavos išlaikymo laikas – 25 dienos. Išlaikyta</w:t>
      </w:r>
      <w:r>
        <w:rPr>
          <w:rFonts w:ascii="Times New Roman" w:eastAsia="Times New Roman" w:hAnsi="Times New Roman" w:cs="Times New Roman"/>
          <w:sz w:val="24"/>
          <w:szCs w:val="24"/>
          <w:lang w:val="lt-LT" w:eastAsia="lt-LT"/>
        </w:rPr>
        <w:t>s</w:t>
      </w:r>
      <w:r w:rsidRPr="00586B10">
        <w:rPr>
          <w:rFonts w:ascii="Times New Roman" w:eastAsia="Times New Roman" w:hAnsi="Times New Roman" w:cs="Times New Roman"/>
          <w:sz w:val="24"/>
          <w:szCs w:val="24"/>
          <w:lang w:val="lt-LT" w:eastAsia="lt-LT"/>
        </w:rPr>
        <w:t xml:space="preserve"> 25 </w:t>
      </w:r>
      <w:r>
        <w:rPr>
          <w:rFonts w:ascii="Times New Roman" w:eastAsia="Times New Roman" w:hAnsi="Times New Roman" w:cs="Times New Roman"/>
          <w:sz w:val="24"/>
          <w:szCs w:val="24"/>
          <w:lang w:val="lt-LT" w:eastAsia="lt-LT"/>
        </w:rPr>
        <w:t>dienas</w:t>
      </w:r>
      <w:r w:rsidRPr="00586B10">
        <w:rPr>
          <w:rFonts w:ascii="Times New Roman" w:eastAsia="Times New Roman" w:hAnsi="Times New Roman" w:cs="Times New Roman"/>
          <w:sz w:val="24"/>
          <w:szCs w:val="24"/>
          <w:lang w:val="lt-LT" w:eastAsia="lt-LT"/>
        </w:rPr>
        <w:t xml:space="preserve"> atidirbęs substratas perpumpuojamas į separavimo įrenginių pirminį rezervuarą. </w:t>
      </w:r>
    </w:p>
    <w:p w:rsidR="002D6B23" w:rsidRPr="00216E24" w:rsidRDefault="002D6B23" w:rsidP="002D6B23">
      <w:pPr>
        <w:autoSpaceDE w:val="0"/>
        <w:autoSpaceDN w:val="0"/>
        <w:adjustRightInd w:val="0"/>
        <w:spacing w:after="0" w:line="240" w:lineRule="auto"/>
        <w:ind w:firstLine="567"/>
        <w:jc w:val="both"/>
        <w:rPr>
          <w:rFonts w:ascii="Times New Roman" w:eastAsia="Times New Roman" w:hAnsi="Times New Roman" w:cs="Times New Roman"/>
          <w:sz w:val="24"/>
          <w:szCs w:val="24"/>
          <w:lang w:val="lt-LT" w:eastAsia="lt-LT"/>
        </w:rPr>
      </w:pPr>
      <w:r w:rsidRPr="00586B10">
        <w:rPr>
          <w:rFonts w:ascii="Times New Roman" w:eastAsia="Times New Roman" w:hAnsi="Times New Roman" w:cs="Times New Roman"/>
          <w:sz w:val="24"/>
          <w:szCs w:val="24"/>
          <w:lang w:val="lt-LT" w:eastAsia="lt-LT"/>
        </w:rPr>
        <w:t xml:space="preserve">Žalioji biomasė į įmonę atvežama sunkiasvorėmis transporto priemonėmis iš aplinkinių ūkininkų ir žemės ūkio bendrovių: sausos frakcijos medžiagos vežamos dengtais sunkvežimiais, skystos frakcijos – sandariomis autocisternomis. </w:t>
      </w:r>
      <w:r w:rsidRPr="00715E0D">
        <w:rPr>
          <w:rFonts w:ascii="Times New Roman" w:eastAsia="Times New Roman" w:hAnsi="Times New Roman" w:cs="Times New Roman"/>
          <w:sz w:val="24"/>
          <w:szCs w:val="24"/>
          <w:lang w:val="lt-LT" w:eastAsia="lt-LT"/>
        </w:rPr>
        <w:t xml:space="preserve">Biomasė tiek skystosios frakcijos, tiek sausosios </w:t>
      </w:r>
      <w:r w:rsidRPr="00586B10">
        <w:rPr>
          <w:rFonts w:ascii="Times New Roman" w:eastAsia="Times New Roman" w:hAnsi="Times New Roman" w:cs="Times New Roman"/>
          <w:sz w:val="24"/>
          <w:szCs w:val="24"/>
          <w:lang w:val="lt-LT" w:eastAsia="lt-LT"/>
        </w:rPr>
        <w:t>kaip ir skystas mėšlas (srutos), iš auto</w:t>
      </w:r>
      <w:r>
        <w:rPr>
          <w:rFonts w:ascii="Times New Roman" w:eastAsia="Times New Roman" w:hAnsi="Times New Roman" w:cs="Times New Roman"/>
          <w:sz w:val="24"/>
          <w:szCs w:val="24"/>
          <w:lang w:val="lt-LT" w:eastAsia="lt-LT"/>
        </w:rPr>
        <w:t>transporto</w:t>
      </w:r>
      <w:r w:rsidRPr="00715E0D">
        <w:rPr>
          <w:rFonts w:ascii="Times New Roman" w:eastAsia="Times New Roman" w:hAnsi="Times New Roman" w:cs="Times New Roman"/>
          <w:sz w:val="24"/>
          <w:szCs w:val="24"/>
          <w:lang w:val="lt-LT" w:eastAsia="lt-LT"/>
        </w:rPr>
        <w:t xml:space="preserve"> paduodamos </w:t>
      </w:r>
      <w:r w:rsidRPr="00586B10">
        <w:rPr>
          <w:rFonts w:ascii="Times New Roman" w:eastAsia="Times New Roman" w:hAnsi="Times New Roman" w:cs="Times New Roman"/>
          <w:sz w:val="24"/>
          <w:szCs w:val="24"/>
          <w:lang w:val="lt-LT" w:eastAsia="lt-LT"/>
        </w:rPr>
        <w:t>į buferinę</w:t>
      </w:r>
      <w:r w:rsidRPr="00715E0D">
        <w:rPr>
          <w:rFonts w:ascii="Times New Roman" w:eastAsia="Times New Roman" w:hAnsi="Times New Roman" w:cs="Times New Roman"/>
          <w:sz w:val="24"/>
          <w:szCs w:val="24"/>
          <w:lang w:val="lt-LT" w:eastAsia="lt-LT"/>
        </w:rPr>
        <w:t xml:space="preserve"> sumaišymo</w:t>
      </w:r>
      <w:r w:rsidRPr="00586B10">
        <w:rPr>
          <w:rFonts w:ascii="Times New Roman" w:eastAsia="Times New Roman" w:hAnsi="Times New Roman" w:cs="Times New Roman"/>
          <w:sz w:val="24"/>
          <w:szCs w:val="24"/>
          <w:lang w:val="lt-LT" w:eastAsia="lt-LT"/>
        </w:rPr>
        <w:t xml:space="preserve"> talpą (rezervuaras dengtas tentiniu stogu)</w:t>
      </w:r>
      <w:r w:rsidRPr="00715E0D">
        <w:rPr>
          <w:rFonts w:ascii="Times New Roman" w:eastAsia="Times New Roman" w:hAnsi="Times New Roman" w:cs="Times New Roman"/>
          <w:sz w:val="24"/>
          <w:szCs w:val="24"/>
          <w:lang w:val="lt-LT" w:eastAsia="lt-LT"/>
        </w:rPr>
        <w:t>, visa masė sumaišoma</w:t>
      </w:r>
      <w:r>
        <w:rPr>
          <w:rFonts w:ascii="Times New Roman" w:eastAsia="Times New Roman" w:hAnsi="Times New Roman" w:cs="Times New Roman"/>
          <w:sz w:val="24"/>
          <w:szCs w:val="24"/>
          <w:lang w:val="lt-LT" w:eastAsia="lt-LT"/>
        </w:rPr>
        <w:t xml:space="preserve"> </w:t>
      </w:r>
      <w:r w:rsidRPr="00586B10">
        <w:rPr>
          <w:rFonts w:ascii="Times New Roman" w:eastAsia="Times New Roman" w:hAnsi="Times New Roman" w:cs="Times New Roman"/>
          <w:sz w:val="24"/>
          <w:szCs w:val="24"/>
          <w:lang w:val="lt-LT" w:eastAsia="lt-LT"/>
        </w:rPr>
        <w:t>ir siurblio p</w:t>
      </w:r>
      <w:r>
        <w:rPr>
          <w:rFonts w:ascii="Times New Roman" w:eastAsia="Times New Roman" w:hAnsi="Times New Roman" w:cs="Times New Roman"/>
          <w:sz w:val="24"/>
          <w:szCs w:val="24"/>
          <w:lang w:val="lt-LT" w:eastAsia="lt-LT"/>
        </w:rPr>
        <w:t xml:space="preserve">agalba dozuojamos į bioreaktorių. </w:t>
      </w:r>
    </w:p>
    <w:p w:rsidR="0098127F" w:rsidRPr="0098127F" w:rsidRDefault="00B7797E" w:rsidP="0098127F">
      <w:pPr>
        <w:autoSpaceDE w:val="0"/>
        <w:autoSpaceDN w:val="0"/>
        <w:adjustRightInd w:val="0"/>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Atlikus išsamius ekonominius skaičiavimus, buvo nutarta atsisakyti žaliosios masės sandėliavimo specialioje betonuotoje aikštelėje, kadangi projekto rengimo metu paaiškėjo, jog žaliosios masės sandėliavimas specialioje betonuotoje aikštelėje tiek ekonominiu, tiek aplinkosauginiu požiūriu nėra racionalus - reikalingos investicijos aikštelės įrengimui, sulčių surinkimo sistemos įrengimui, išlieka sulčių surinkimo sistemos gedimo bei sulčių patekimo į aplinką grėsmė,. </w:t>
      </w:r>
      <w:proofErr w:type="gramStart"/>
      <w:r>
        <w:rPr>
          <w:rFonts w:ascii="Times New Roman" w:hAnsi="Times New Roman" w:cs="Times New Roman"/>
          <w:sz w:val="24"/>
          <w:szCs w:val="24"/>
          <w:lang w:val="en-US"/>
        </w:rPr>
        <w:t>Tuo tarpu ūkininkai ir žemės ūkio bendrovės yra įsirengę žaliosios masės silosavimo aikšteles ar tranšėjas, kurios jau</w:t>
      </w:r>
      <w:r w:rsidR="002D6B23">
        <w:rPr>
          <w:rFonts w:ascii="Times New Roman" w:hAnsi="Times New Roman" w:cs="Times New Roman"/>
          <w:sz w:val="24"/>
          <w:szCs w:val="24"/>
          <w:lang w:val="en-US"/>
        </w:rPr>
        <w:t xml:space="preserve"> </w:t>
      </w:r>
      <w:r>
        <w:rPr>
          <w:rFonts w:ascii="Times New Roman" w:hAnsi="Times New Roman" w:cs="Times New Roman"/>
          <w:sz w:val="24"/>
          <w:szCs w:val="24"/>
          <w:lang w:val="en-US"/>
        </w:rPr>
        <w:t>yra eksploatuojamos.</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Žaliąją masę biodujų jėgainės reikmėms aplinkiniai ūkininkai ir/arba žemės ūkio bendrovės tieks pagal planuojamos jėgainės poreikį.</w:t>
      </w:r>
      <w:proofErr w:type="gramEnd"/>
      <w:r>
        <w:rPr>
          <w:rFonts w:ascii="Times New Roman" w:hAnsi="Times New Roman" w:cs="Times New Roman"/>
          <w:sz w:val="24"/>
          <w:szCs w:val="24"/>
          <w:lang w:val="en-US"/>
        </w:rPr>
        <w:t xml:space="preserve"> </w:t>
      </w:r>
      <w:r w:rsidR="002D6B23" w:rsidRPr="00586B10">
        <w:rPr>
          <w:rFonts w:ascii="Times New Roman" w:eastAsia="Times New Roman" w:hAnsi="Times New Roman" w:cs="Times New Roman"/>
          <w:sz w:val="24"/>
          <w:szCs w:val="24"/>
          <w:lang w:val="lt-LT" w:eastAsia="lt-LT"/>
        </w:rPr>
        <w:t>Žaliavos į bioreaktor</w:t>
      </w:r>
      <w:r w:rsidR="002D6B23">
        <w:rPr>
          <w:rFonts w:ascii="Times New Roman" w:eastAsia="Times New Roman" w:hAnsi="Times New Roman" w:cs="Times New Roman"/>
          <w:sz w:val="24"/>
          <w:szCs w:val="24"/>
          <w:lang w:val="lt-LT" w:eastAsia="lt-LT"/>
        </w:rPr>
        <w:t>ių</w:t>
      </w:r>
      <w:r w:rsidR="002D6B23" w:rsidRPr="00586B10">
        <w:rPr>
          <w:rFonts w:ascii="Times New Roman" w:eastAsia="Times New Roman" w:hAnsi="Times New Roman" w:cs="Times New Roman"/>
          <w:sz w:val="24"/>
          <w:szCs w:val="24"/>
          <w:lang w:val="lt-LT" w:eastAsia="lt-LT"/>
        </w:rPr>
        <w:t xml:space="preserve"> tiekiamos tam tikrais kiekiais (porcijomis), siekiant reguliuoti gaminamų biodujų kiekį ir sudėtį.</w:t>
      </w:r>
    </w:p>
    <w:p w:rsidR="002D6B23" w:rsidRDefault="002D6B23" w:rsidP="0098127F">
      <w:pPr>
        <w:spacing w:after="0" w:line="240" w:lineRule="auto"/>
        <w:ind w:firstLine="567"/>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i/>
          <w:sz w:val="24"/>
          <w:szCs w:val="24"/>
          <w:u w:val="single"/>
          <w:lang w:val="lt-LT" w:eastAsia="lt-LT"/>
        </w:rPr>
        <w:t>Biodujų gamyba</w:t>
      </w:r>
      <w:r w:rsidRPr="00216E24">
        <w:rPr>
          <w:rFonts w:ascii="Times New Roman" w:eastAsia="Times New Roman" w:hAnsi="Times New Roman" w:cs="Times New Roman"/>
          <w:sz w:val="24"/>
          <w:szCs w:val="24"/>
          <w:lang w:val="lt-LT" w:eastAsia="lt-LT"/>
        </w:rPr>
        <w:t xml:space="preserve"> vykdoma bioreaktoriu</w:t>
      </w:r>
      <w:r>
        <w:rPr>
          <w:rFonts w:ascii="Times New Roman" w:eastAsia="Times New Roman" w:hAnsi="Times New Roman" w:cs="Times New Roman"/>
          <w:sz w:val="24"/>
          <w:szCs w:val="24"/>
          <w:lang w:val="lt-LT" w:eastAsia="lt-LT"/>
        </w:rPr>
        <w:t>je</w:t>
      </w:r>
      <w:r w:rsidRPr="00216E24">
        <w:rPr>
          <w:rFonts w:ascii="Times New Roman" w:eastAsia="Times New Roman" w:hAnsi="Times New Roman" w:cs="Times New Roman"/>
          <w:sz w:val="24"/>
          <w:szCs w:val="24"/>
          <w:lang w:val="lt-LT" w:eastAsia="lt-LT"/>
        </w:rPr>
        <w:t xml:space="preserve"> (fermentatoriu</w:t>
      </w:r>
      <w:r>
        <w:rPr>
          <w:rFonts w:ascii="Times New Roman" w:eastAsia="Times New Roman" w:hAnsi="Times New Roman" w:cs="Times New Roman"/>
          <w:sz w:val="24"/>
          <w:szCs w:val="24"/>
          <w:lang w:val="lt-LT" w:eastAsia="lt-LT"/>
        </w:rPr>
        <w:t>je</w:t>
      </w:r>
      <w:r w:rsidRPr="00216E24">
        <w:rPr>
          <w:rFonts w:ascii="Times New Roman" w:eastAsia="Times New Roman" w:hAnsi="Times New Roman" w:cs="Times New Roman"/>
          <w:sz w:val="24"/>
          <w:szCs w:val="24"/>
          <w:lang w:val="lt-LT" w:eastAsia="lt-LT"/>
        </w:rPr>
        <w:t>)</w:t>
      </w:r>
      <w:r>
        <w:rPr>
          <w:rFonts w:ascii="Times New Roman" w:eastAsia="Times New Roman" w:hAnsi="Times New Roman" w:cs="Times New Roman"/>
          <w:sz w:val="24"/>
          <w:szCs w:val="24"/>
          <w:lang w:val="lt-LT" w:eastAsia="lt-LT"/>
        </w:rPr>
        <w:t>.</w:t>
      </w:r>
      <w:r w:rsidRPr="00216E24">
        <w:rPr>
          <w:rFonts w:ascii="Times New Roman" w:eastAsia="Times New Roman" w:hAnsi="Times New Roman" w:cs="Times New Roman"/>
          <w:sz w:val="24"/>
          <w:szCs w:val="24"/>
          <w:lang w:val="lt-LT" w:eastAsia="lt-LT"/>
        </w:rPr>
        <w:t xml:space="preserve"> </w:t>
      </w:r>
      <w:r>
        <w:rPr>
          <w:rFonts w:ascii="Times New Roman" w:eastAsia="Times New Roman" w:hAnsi="Times New Roman" w:cs="Times New Roman"/>
          <w:sz w:val="24"/>
          <w:szCs w:val="24"/>
          <w:lang w:val="lt-LT" w:eastAsia="lt-LT"/>
        </w:rPr>
        <w:t>Bioreaktoriuje vykdomas</w:t>
      </w:r>
      <w:r w:rsidRPr="00216E24">
        <w:rPr>
          <w:rFonts w:ascii="Times New Roman" w:eastAsia="Times New Roman" w:hAnsi="Times New Roman" w:cs="Times New Roman"/>
          <w:sz w:val="24"/>
          <w:szCs w:val="24"/>
          <w:lang w:val="lt-LT" w:eastAsia="lt-LT"/>
        </w:rPr>
        <w:t xml:space="preserve"> žaliavos anaerobinis apdorojimas, kuris trunka apie </w:t>
      </w:r>
      <w:r>
        <w:rPr>
          <w:rFonts w:ascii="Times New Roman" w:eastAsia="Times New Roman" w:hAnsi="Times New Roman" w:cs="Times New Roman"/>
          <w:sz w:val="24"/>
          <w:szCs w:val="24"/>
          <w:lang w:val="lt-LT" w:eastAsia="lt-LT"/>
        </w:rPr>
        <w:t>25</w:t>
      </w:r>
      <w:r w:rsidRPr="00216E24">
        <w:rPr>
          <w:rFonts w:ascii="Times New Roman" w:eastAsia="Times New Roman" w:hAnsi="Times New Roman" w:cs="Times New Roman"/>
          <w:sz w:val="24"/>
          <w:szCs w:val="24"/>
          <w:lang w:val="lt-LT" w:eastAsia="lt-LT"/>
        </w:rPr>
        <w:t xml:space="preserve"> </w:t>
      </w:r>
    </w:p>
    <w:p w:rsidR="002D6B23" w:rsidRPr="002D6B23" w:rsidRDefault="002D6B23" w:rsidP="002D6B23">
      <w:pPr>
        <w:spacing w:after="0" w:line="240" w:lineRule="auto"/>
        <w:rPr>
          <w:rFonts w:ascii="Times New Roman" w:eastAsia="Calibri" w:hAnsi="Times New Roman" w:cs="Times New Roman"/>
          <w:color w:val="000000" w:themeColor="text1"/>
          <w:sz w:val="24"/>
          <w:szCs w:val="24"/>
          <w:lang w:val="lt-LT"/>
        </w:rPr>
      </w:pPr>
      <w:r w:rsidRPr="00216E24">
        <w:rPr>
          <w:rFonts w:ascii="Times New Roman" w:eastAsia="Times New Roman" w:hAnsi="Times New Roman" w:cs="Times New Roman"/>
          <w:sz w:val="24"/>
          <w:szCs w:val="24"/>
          <w:lang w:val="lt-LT" w:eastAsia="lt-LT"/>
        </w:rPr>
        <w:t>dien</w:t>
      </w:r>
      <w:r>
        <w:rPr>
          <w:rFonts w:ascii="Times New Roman" w:eastAsia="Times New Roman" w:hAnsi="Times New Roman" w:cs="Times New Roman"/>
          <w:sz w:val="24"/>
          <w:szCs w:val="24"/>
          <w:lang w:val="lt-LT" w:eastAsia="lt-LT"/>
        </w:rPr>
        <w:t>as</w:t>
      </w:r>
      <w:r w:rsidRPr="00216E24">
        <w:rPr>
          <w:rFonts w:ascii="Times New Roman" w:eastAsia="Times New Roman" w:hAnsi="Times New Roman" w:cs="Times New Roman"/>
          <w:sz w:val="24"/>
          <w:szCs w:val="24"/>
          <w:lang w:val="lt-LT" w:eastAsia="lt-LT"/>
        </w:rPr>
        <w:t>. Šiame bioreaktoriuje susidariusios biodujos slėginiais vamzdžiais tiekiam</w:t>
      </w:r>
      <w:r>
        <w:rPr>
          <w:rFonts w:ascii="Times New Roman" w:eastAsia="Times New Roman" w:hAnsi="Times New Roman" w:cs="Times New Roman"/>
          <w:sz w:val="24"/>
          <w:szCs w:val="24"/>
          <w:lang w:val="lt-LT" w:eastAsia="lt-LT"/>
        </w:rPr>
        <w:t>os</w:t>
      </w:r>
      <w:r w:rsidRPr="00216E24">
        <w:rPr>
          <w:rFonts w:ascii="Times New Roman" w:eastAsia="Times New Roman" w:hAnsi="Times New Roman" w:cs="Times New Roman"/>
          <w:sz w:val="24"/>
          <w:szCs w:val="24"/>
          <w:lang w:val="lt-LT" w:eastAsia="lt-LT"/>
        </w:rPr>
        <w:t xml:space="preserve"> į </w:t>
      </w:r>
      <w:r>
        <w:rPr>
          <w:rFonts w:ascii="Times New Roman" w:eastAsia="Times New Roman" w:hAnsi="Times New Roman" w:cs="Times New Roman"/>
          <w:sz w:val="24"/>
          <w:szCs w:val="24"/>
          <w:lang w:val="lt-LT" w:eastAsia="lt-LT"/>
        </w:rPr>
        <w:t>kogeneracinį įrenginį.</w:t>
      </w:r>
    </w:p>
    <w:p w:rsidR="002D6B23" w:rsidRPr="00216E24" w:rsidRDefault="002D6B23" w:rsidP="002D6B23">
      <w:pPr>
        <w:autoSpaceDE w:val="0"/>
        <w:autoSpaceDN w:val="0"/>
        <w:adjustRightInd w:val="0"/>
        <w:spacing w:after="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Bioreaktori</w:t>
      </w:r>
      <w:r>
        <w:rPr>
          <w:rFonts w:ascii="Times New Roman" w:eastAsia="Times New Roman" w:hAnsi="Times New Roman" w:cs="Times New Roman"/>
          <w:sz w:val="24"/>
          <w:szCs w:val="24"/>
          <w:lang w:val="lt-LT" w:eastAsia="lt-LT"/>
        </w:rPr>
        <w:t>us</w:t>
      </w:r>
      <w:r w:rsidRPr="00216E24">
        <w:rPr>
          <w:rFonts w:ascii="Times New Roman" w:eastAsia="Times New Roman" w:hAnsi="Times New Roman" w:cs="Times New Roman"/>
          <w:sz w:val="24"/>
          <w:szCs w:val="24"/>
          <w:lang w:val="lt-LT" w:eastAsia="lt-LT"/>
        </w:rPr>
        <w:t xml:space="preserve"> pagamint</w:t>
      </w:r>
      <w:r>
        <w:rPr>
          <w:rFonts w:ascii="Times New Roman" w:eastAsia="Times New Roman" w:hAnsi="Times New Roman" w:cs="Times New Roman"/>
          <w:sz w:val="24"/>
          <w:szCs w:val="24"/>
          <w:lang w:val="lt-LT" w:eastAsia="lt-LT"/>
        </w:rPr>
        <w:t>as</w:t>
      </w:r>
      <w:r w:rsidRPr="00216E24">
        <w:rPr>
          <w:rFonts w:ascii="Times New Roman" w:eastAsia="Times New Roman" w:hAnsi="Times New Roman" w:cs="Times New Roman"/>
          <w:sz w:val="24"/>
          <w:szCs w:val="24"/>
          <w:lang w:val="lt-LT" w:eastAsia="lt-LT"/>
        </w:rPr>
        <w:t xml:space="preserve"> iš gelžbetonio konstrukcijų ir pastatyt</w:t>
      </w:r>
      <w:r>
        <w:rPr>
          <w:rFonts w:ascii="Times New Roman" w:eastAsia="Times New Roman" w:hAnsi="Times New Roman" w:cs="Times New Roman"/>
          <w:sz w:val="24"/>
          <w:szCs w:val="24"/>
          <w:lang w:val="lt-LT" w:eastAsia="lt-LT"/>
        </w:rPr>
        <w:t>as</w:t>
      </w:r>
      <w:r w:rsidRPr="00216E24">
        <w:rPr>
          <w:rFonts w:ascii="Times New Roman" w:eastAsia="Times New Roman" w:hAnsi="Times New Roman" w:cs="Times New Roman"/>
          <w:sz w:val="24"/>
          <w:szCs w:val="24"/>
          <w:lang w:val="lt-LT" w:eastAsia="lt-LT"/>
        </w:rPr>
        <w:t xml:space="preserve"> ant betoninio pagrindo. Bioreaktoriu</w:t>
      </w:r>
      <w:r>
        <w:rPr>
          <w:rFonts w:ascii="Times New Roman" w:eastAsia="Times New Roman" w:hAnsi="Times New Roman" w:cs="Times New Roman"/>
          <w:sz w:val="24"/>
          <w:szCs w:val="24"/>
          <w:lang w:val="lt-LT" w:eastAsia="lt-LT"/>
        </w:rPr>
        <w:t>je</w:t>
      </w:r>
      <w:r w:rsidRPr="00216E24">
        <w:rPr>
          <w:rFonts w:ascii="Times New Roman" w:eastAsia="Times New Roman" w:hAnsi="Times New Roman" w:cs="Times New Roman"/>
          <w:sz w:val="24"/>
          <w:szCs w:val="24"/>
          <w:lang w:val="lt-LT" w:eastAsia="lt-LT"/>
        </w:rPr>
        <w:t xml:space="preserve"> sumontuota šildymo sistema – šilumokaičiai, kurių pagalba pašildoma tiekiama žaliava ir kompensuojami šilumos nuostoliai į aplinką per sieneles. Siekiant sumažinti šilumos nuostolius bei apsaugai nuo užšalimo, bioreaktori</w:t>
      </w:r>
      <w:r>
        <w:rPr>
          <w:rFonts w:ascii="Times New Roman" w:eastAsia="Times New Roman" w:hAnsi="Times New Roman" w:cs="Times New Roman"/>
          <w:sz w:val="24"/>
          <w:szCs w:val="24"/>
          <w:lang w:val="lt-LT" w:eastAsia="lt-LT"/>
        </w:rPr>
        <w:t>us</w:t>
      </w:r>
      <w:r w:rsidRPr="00216E24">
        <w:rPr>
          <w:rFonts w:ascii="Times New Roman" w:eastAsia="Times New Roman" w:hAnsi="Times New Roman" w:cs="Times New Roman"/>
          <w:sz w:val="24"/>
          <w:szCs w:val="24"/>
          <w:lang w:val="lt-LT" w:eastAsia="lt-LT"/>
        </w:rPr>
        <w:t xml:space="preserve"> įgilinam</w:t>
      </w:r>
      <w:r>
        <w:rPr>
          <w:rFonts w:ascii="Times New Roman" w:eastAsia="Times New Roman" w:hAnsi="Times New Roman" w:cs="Times New Roman"/>
          <w:sz w:val="24"/>
          <w:szCs w:val="24"/>
          <w:lang w:val="lt-LT" w:eastAsia="lt-LT"/>
        </w:rPr>
        <w:t>as</w:t>
      </w:r>
      <w:r w:rsidRPr="00216E24">
        <w:rPr>
          <w:rFonts w:ascii="Times New Roman" w:eastAsia="Times New Roman" w:hAnsi="Times New Roman" w:cs="Times New Roman"/>
          <w:sz w:val="24"/>
          <w:szCs w:val="24"/>
          <w:lang w:val="lt-LT" w:eastAsia="lt-LT"/>
        </w:rPr>
        <w:t xml:space="preserve"> į gruntą 1,5 m, išorinės sienos apšiltinamos putų polistirolo plokštėmis, o dugno apšiltinimui naudojamos 5 cm „Styrodur Cs 4000“ plokštės. Pastovi temperatūra bioreaktoriuje yra viena iš svarbiausių sąlygų norint užtikrinti stabilų darbą ir aukštą biodujų išeigą. Galimos temperatūros svyravimų priežastys: naujų žaliavų papildymas, nepakankama izoliacija, nepakankamas maišymas, ekstremalios lauko oro temperatūros vasaros ir žiemos laikotarpiu. </w:t>
      </w:r>
    </w:p>
    <w:p w:rsidR="00216E24" w:rsidRPr="00216E24" w:rsidRDefault="0098127F" w:rsidP="0098127F">
      <w:pPr>
        <w:autoSpaceDE w:val="0"/>
        <w:autoSpaceDN w:val="0"/>
        <w:adjustRightInd w:val="0"/>
        <w:spacing w:after="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noProof/>
          <w:sz w:val="24"/>
          <w:szCs w:val="24"/>
          <w:lang w:val="en-US"/>
        </w:rPr>
        <w:drawing>
          <wp:anchor distT="0" distB="0" distL="114300" distR="114300" simplePos="0" relativeHeight="251659264" behindDoc="0" locked="0" layoutInCell="1" allowOverlap="1" wp14:anchorId="2EB0A89D" wp14:editId="4A416534">
            <wp:simplePos x="0" y="0"/>
            <wp:positionH relativeFrom="column">
              <wp:posOffset>-738505</wp:posOffset>
            </wp:positionH>
            <wp:positionV relativeFrom="paragraph">
              <wp:posOffset>36830</wp:posOffset>
            </wp:positionV>
            <wp:extent cx="2457450" cy="3244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7450" cy="324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2D6B23" w:rsidRPr="00216E24">
        <w:rPr>
          <w:rFonts w:ascii="Times New Roman" w:eastAsia="Times New Roman" w:hAnsi="Times New Roman" w:cs="Times New Roman"/>
          <w:sz w:val="24"/>
          <w:szCs w:val="24"/>
          <w:lang w:val="lt-LT" w:eastAsia="lt-LT"/>
        </w:rPr>
        <w:t>Bioreaktoriu</w:t>
      </w:r>
      <w:r w:rsidR="002D6B23">
        <w:rPr>
          <w:rFonts w:ascii="Times New Roman" w:eastAsia="Times New Roman" w:hAnsi="Times New Roman" w:cs="Times New Roman"/>
          <w:sz w:val="24"/>
          <w:szCs w:val="24"/>
          <w:lang w:val="lt-LT" w:eastAsia="lt-LT"/>
        </w:rPr>
        <w:t>je</w:t>
      </w:r>
      <w:r w:rsidR="002D6B23" w:rsidRPr="00216E24">
        <w:rPr>
          <w:rFonts w:ascii="Times New Roman" w:eastAsia="Times New Roman" w:hAnsi="Times New Roman" w:cs="Times New Roman"/>
          <w:sz w:val="24"/>
          <w:szCs w:val="24"/>
          <w:lang w:val="lt-LT" w:eastAsia="lt-LT"/>
        </w:rPr>
        <w:t xml:space="preserve"> žaliavų maišymas atliekamas panardinamų greitaeigių maišyklių pagalba. Proceso stebėjimui šalia bioreaktorių montuojamos pakylos (platformos) su langeliais. Taip bus galima optimaliai sureguliuoti maišyklių darbą. Bioreaktoriu</w:t>
      </w:r>
      <w:r w:rsidR="002D6B23">
        <w:rPr>
          <w:rFonts w:ascii="Times New Roman" w:eastAsia="Times New Roman" w:hAnsi="Times New Roman" w:cs="Times New Roman"/>
          <w:sz w:val="24"/>
          <w:szCs w:val="24"/>
          <w:lang w:val="lt-LT" w:eastAsia="lt-LT"/>
        </w:rPr>
        <w:t>je</w:t>
      </w:r>
      <w:r w:rsidR="002D6B23" w:rsidRPr="00216E24">
        <w:rPr>
          <w:rFonts w:ascii="Times New Roman" w:eastAsia="Times New Roman" w:hAnsi="Times New Roman" w:cs="Times New Roman"/>
          <w:sz w:val="24"/>
          <w:szCs w:val="24"/>
          <w:lang w:val="lt-LT" w:eastAsia="lt-LT"/>
        </w:rPr>
        <w:t xml:space="preserve"> žaliava maišoma kelis kartus per dieną. Maišymas neleis biomasės paviršiuje susidaryti plutai ir nuosėdoms</w:t>
      </w:r>
      <w:r w:rsidR="002D6B23">
        <w:rPr>
          <w:rFonts w:ascii="Times New Roman" w:eastAsia="Times New Roman" w:hAnsi="Times New Roman" w:cs="Times New Roman"/>
          <w:sz w:val="24"/>
          <w:szCs w:val="24"/>
          <w:lang w:val="lt-LT" w:eastAsia="lt-LT"/>
        </w:rPr>
        <w:t xml:space="preserve"> ir </w:t>
      </w:r>
      <w:r w:rsidR="002D6B23" w:rsidRPr="00216E24">
        <w:rPr>
          <w:rFonts w:ascii="Times New Roman" w:eastAsia="Times New Roman" w:hAnsi="Times New Roman" w:cs="Times New Roman"/>
          <w:sz w:val="24"/>
          <w:szCs w:val="24"/>
          <w:lang w:val="lt-LT" w:eastAsia="lt-LT"/>
        </w:rPr>
        <w:t>palengvins mikroorganizmų kontaktą su naujai įkrauta žaliava ir tolygiai paskirstys maisti</w:t>
      </w:r>
      <w:r w:rsidR="002D6B23">
        <w:rPr>
          <w:rFonts w:ascii="Times New Roman" w:eastAsia="Times New Roman" w:hAnsi="Times New Roman" w:cs="Times New Roman"/>
          <w:sz w:val="24"/>
          <w:szCs w:val="24"/>
          <w:lang w:val="lt-LT" w:eastAsia="lt-LT"/>
        </w:rPr>
        <w:t xml:space="preserve">nes medžiagas visoje biomasėje. </w:t>
      </w:r>
      <w:r w:rsidR="002D6B23" w:rsidRPr="00216E24">
        <w:rPr>
          <w:rFonts w:ascii="Times New Roman" w:eastAsia="Times New Roman" w:hAnsi="Times New Roman" w:cs="Times New Roman"/>
          <w:sz w:val="24"/>
          <w:szCs w:val="24"/>
          <w:lang w:val="lt-LT" w:eastAsia="lt-LT"/>
        </w:rPr>
        <w:t>Anaerobinis apdorojimas vyksta mezofilinėje +37-42°C temperatūroje. Tokia temperatūr</w:t>
      </w:r>
      <w:r w:rsidR="002D6B23">
        <w:rPr>
          <w:rFonts w:ascii="Times New Roman" w:eastAsia="Times New Roman" w:hAnsi="Times New Roman" w:cs="Times New Roman"/>
          <w:sz w:val="24"/>
          <w:szCs w:val="24"/>
          <w:lang w:val="lt-LT" w:eastAsia="lt-LT"/>
        </w:rPr>
        <w:t xml:space="preserve">a </w:t>
      </w:r>
      <w:r w:rsidR="002D6B23" w:rsidRPr="00216E24">
        <w:rPr>
          <w:rFonts w:ascii="Times New Roman" w:eastAsia="Times New Roman" w:hAnsi="Times New Roman" w:cs="Times New Roman"/>
          <w:sz w:val="24"/>
          <w:szCs w:val="24"/>
          <w:lang w:val="lt-LT" w:eastAsia="lt-LT"/>
        </w:rPr>
        <w:t xml:space="preserve">garantuoja stabilų organinių medžiagų skaidymo procesą ir didelę metano išeigą. Anaerobiniam procesui būdingos 4 fazės (Pav. 2): </w:t>
      </w:r>
      <w:r w:rsidR="00216E24" w:rsidRPr="00216E24">
        <w:rPr>
          <w:rFonts w:ascii="Times New Roman" w:eastAsia="Times New Roman" w:hAnsi="Times New Roman" w:cs="Times New Roman"/>
          <w:sz w:val="24"/>
          <w:szCs w:val="24"/>
          <w:lang w:val="lt-LT" w:eastAsia="lt-LT"/>
        </w:rPr>
        <w:t>hidrolizė, acidoge</w:t>
      </w:r>
      <w:r>
        <w:rPr>
          <w:rFonts w:ascii="Times New Roman" w:eastAsia="Times New Roman" w:hAnsi="Times New Roman" w:cs="Times New Roman"/>
          <w:sz w:val="24"/>
          <w:szCs w:val="24"/>
          <w:lang w:val="lt-LT" w:eastAsia="lt-LT"/>
        </w:rPr>
        <w:t>nezė, acetogenezė, metanogenezė.</w:t>
      </w:r>
    </w:p>
    <w:p w:rsidR="00216E24" w:rsidRPr="0098127F" w:rsidRDefault="00216E24" w:rsidP="0098127F">
      <w:pPr>
        <w:numPr>
          <w:ilvl w:val="0"/>
          <w:numId w:val="27"/>
        </w:numPr>
        <w:autoSpaceDE w:val="0"/>
        <w:autoSpaceDN w:val="0"/>
        <w:adjustRightInd w:val="0"/>
        <w:spacing w:after="0" w:line="240" w:lineRule="auto"/>
        <w:ind w:left="1281" w:hanging="35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Hidrolizės etape, veikiant mikrobų išskirtiems fermentams, vyksta organinių medžiagų hidrolizė, kurios metu kompleksiniai organiniai junginiai depolimerizuojami, t. y. didelės molekulinės masės kompleksiniai junginiai, tokie kaip krakmolas, celiuliozė, riebalai ir baltymai suskaidomi iki smulkiamolekulinių, tirpių vandenyje junginių – cukraus, amino ir riebiųjų rūgščių.</w:t>
      </w:r>
    </w:p>
    <w:p w:rsidR="00216E24" w:rsidRPr="0098127F" w:rsidRDefault="00216E24" w:rsidP="0098127F">
      <w:pPr>
        <w:numPr>
          <w:ilvl w:val="0"/>
          <w:numId w:val="27"/>
        </w:numPr>
        <w:autoSpaceDE w:val="0"/>
        <w:autoSpaceDN w:val="0"/>
        <w:adjustRightInd w:val="0"/>
        <w:spacing w:after="0" w:line="240" w:lineRule="auto"/>
        <w:ind w:left="1281" w:hanging="35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Acidogenezės etape susidaro žemesnės riebiosios rūgštys (acto, propiono, sviesto), alkoholiai ir aldehidai. Šiame etape taip pat susidaro nedideli vandenilio ir anglies dioksido kiekiai.</w:t>
      </w:r>
    </w:p>
    <w:p w:rsidR="0098127F" w:rsidRDefault="00216E24" w:rsidP="0098127F">
      <w:pPr>
        <w:numPr>
          <w:ilvl w:val="0"/>
          <w:numId w:val="27"/>
        </w:numPr>
        <w:autoSpaceDE w:val="0"/>
        <w:autoSpaceDN w:val="0"/>
        <w:adjustRightInd w:val="0"/>
        <w:spacing w:after="0" w:line="240" w:lineRule="auto"/>
        <w:ind w:left="1281" w:hanging="35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Acetogenezės etape karboksirūgštys ir alkoholiai suskaidomi iki acto rūgšties,</w:t>
      </w:r>
      <w:r w:rsidR="0098127F">
        <w:rPr>
          <w:rFonts w:ascii="Times New Roman" w:eastAsia="Times New Roman" w:hAnsi="Times New Roman" w:cs="Times New Roman"/>
          <w:sz w:val="24"/>
          <w:szCs w:val="24"/>
          <w:lang w:val="lt-LT" w:eastAsia="lt-LT"/>
        </w:rPr>
        <w:t xml:space="preserve"> vandenilio ir anglies dioksido.</w:t>
      </w:r>
    </w:p>
    <w:p w:rsidR="00216E24" w:rsidRPr="0098127F" w:rsidRDefault="00216E24" w:rsidP="0098127F">
      <w:pPr>
        <w:numPr>
          <w:ilvl w:val="0"/>
          <w:numId w:val="27"/>
        </w:numPr>
        <w:autoSpaceDE w:val="0"/>
        <w:autoSpaceDN w:val="0"/>
        <w:adjustRightInd w:val="0"/>
        <w:spacing w:after="0" w:line="240" w:lineRule="auto"/>
        <w:ind w:left="1281" w:hanging="357"/>
        <w:jc w:val="both"/>
        <w:rPr>
          <w:rFonts w:ascii="Times New Roman" w:eastAsia="Times New Roman" w:hAnsi="Times New Roman" w:cs="Times New Roman"/>
          <w:sz w:val="24"/>
          <w:szCs w:val="24"/>
          <w:lang w:val="lt-LT" w:eastAsia="lt-LT"/>
        </w:rPr>
      </w:pPr>
      <w:r w:rsidRPr="0098127F">
        <w:rPr>
          <w:rFonts w:ascii="Times New Roman" w:eastAsia="Times New Roman" w:hAnsi="Times New Roman" w:cs="Times New Roman"/>
          <w:sz w:val="24"/>
          <w:szCs w:val="24"/>
          <w:lang w:val="lt-LT" w:eastAsia="lt-LT"/>
        </w:rPr>
        <w:t xml:space="preserve">Metanogenezės etape susidaro metanas. Didžiausia dalis metano susidaro iš acto rūgšties. Taip pat, dėl metaną gaminančių metanogeninių bakterijų veiklos, ne maža dalis metano susidaro jungiantis vandeniliui su anglies </w:t>
      </w:r>
      <w:r w:rsidR="0098127F">
        <w:rPr>
          <w:rFonts w:ascii="Times New Roman" w:eastAsia="Times New Roman" w:hAnsi="Times New Roman" w:cs="Times New Roman"/>
          <w:sz w:val="24"/>
          <w:szCs w:val="24"/>
          <w:lang w:val="lt-LT" w:eastAsia="lt-LT"/>
        </w:rPr>
        <w:t xml:space="preserve">             </w:t>
      </w:r>
      <w:r w:rsidRPr="0098127F">
        <w:rPr>
          <w:rFonts w:ascii="Times New Roman" w:eastAsia="Times New Roman" w:hAnsi="Times New Roman" w:cs="Times New Roman"/>
          <w:sz w:val="24"/>
          <w:szCs w:val="24"/>
          <w:lang w:val="lt-LT" w:eastAsia="lt-LT"/>
        </w:rPr>
        <w:t>dvideginiu. Be šių dviejų pagrindinių reakcijų, metanas gali susidaryti ir iš skruzdž</w:t>
      </w:r>
      <w:r w:rsidR="0098127F">
        <w:rPr>
          <w:rFonts w:ascii="Times New Roman" w:eastAsia="Times New Roman" w:hAnsi="Times New Roman" w:cs="Times New Roman"/>
          <w:sz w:val="24"/>
          <w:szCs w:val="24"/>
          <w:lang w:val="lt-LT" w:eastAsia="lt-LT"/>
        </w:rPr>
        <w:t xml:space="preserve">ių rūgšties, metanolio, anglies </w:t>
      </w:r>
      <w:r w:rsidRPr="0098127F">
        <w:rPr>
          <w:rFonts w:ascii="Times New Roman" w:eastAsia="Times New Roman" w:hAnsi="Times New Roman" w:cs="Times New Roman"/>
          <w:sz w:val="24"/>
          <w:szCs w:val="24"/>
          <w:lang w:val="lt-LT" w:eastAsia="lt-LT"/>
        </w:rPr>
        <w:t>monoksido, metilo aminų.</w:t>
      </w:r>
    </w:p>
    <w:p w:rsidR="00216E24" w:rsidRPr="00216E24" w:rsidRDefault="0098127F" w:rsidP="00216E24">
      <w:pPr>
        <w:autoSpaceDE w:val="0"/>
        <w:autoSpaceDN w:val="0"/>
        <w:adjustRightInd w:val="0"/>
        <w:spacing w:before="120" w:after="120" w:line="240" w:lineRule="auto"/>
        <w:ind w:firstLine="567"/>
        <w:jc w:val="both"/>
        <w:rPr>
          <w:rFonts w:ascii="Times New Roman" w:eastAsia="Times New Roman" w:hAnsi="Times New Roman" w:cs="Times New Roman"/>
          <w:i/>
          <w:sz w:val="24"/>
          <w:szCs w:val="24"/>
          <w:lang w:val="lt-LT" w:eastAsia="lt-LT"/>
        </w:rPr>
      </w:pPr>
      <w:r w:rsidRPr="00216E24">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63B6BEA0" wp14:editId="74BBEFFD">
                <wp:simplePos x="0" y="0"/>
                <wp:positionH relativeFrom="column">
                  <wp:posOffset>-748030</wp:posOffset>
                </wp:positionH>
                <wp:positionV relativeFrom="paragraph">
                  <wp:posOffset>144145</wp:posOffset>
                </wp:positionV>
                <wp:extent cx="3149600" cy="635"/>
                <wp:effectExtent l="0" t="0" r="0" b="6350"/>
                <wp:wrapSquare wrapText="bothSides"/>
                <wp:docPr id="5" name="Text Box 5"/>
                <wp:cNvGraphicFramePr/>
                <a:graphic xmlns:a="http://schemas.openxmlformats.org/drawingml/2006/main">
                  <a:graphicData uri="http://schemas.microsoft.com/office/word/2010/wordprocessingShape">
                    <wps:wsp>
                      <wps:cNvSpPr txBox="1"/>
                      <wps:spPr>
                        <a:xfrm>
                          <a:off x="0" y="0"/>
                          <a:ext cx="3149600" cy="635"/>
                        </a:xfrm>
                        <a:prstGeom prst="rect">
                          <a:avLst/>
                        </a:prstGeom>
                        <a:solidFill>
                          <a:prstClr val="white"/>
                        </a:solidFill>
                        <a:ln>
                          <a:noFill/>
                        </a:ln>
                        <a:effectLst/>
                      </wps:spPr>
                      <wps:txbx>
                        <w:txbxContent>
                          <w:p w:rsidR="0098127F" w:rsidRPr="005D7B25" w:rsidRDefault="0098127F" w:rsidP="0098127F">
                            <w:pPr>
                              <w:pStyle w:val="Caption1"/>
                              <w:rPr>
                                <w:noProof/>
                                <w:color w:val="1F497D" w:themeColor="text2"/>
                                <w:sz w:val="20"/>
                                <w:szCs w:val="20"/>
                              </w:rPr>
                            </w:pPr>
                            <w:r w:rsidRPr="005D7B25">
                              <w:rPr>
                                <w:color w:val="1F497D" w:themeColor="text2"/>
                                <w:sz w:val="20"/>
                                <w:szCs w:val="20"/>
                              </w:rPr>
                              <w:t xml:space="preserve">Pav. </w:t>
                            </w:r>
                            <w:r>
                              <w:rPr>
                                <w:color w:val="1F497D" w:themeColor="text2"/>
                                <w:sz w:val="20"/>
                                <w:szCs w:val="20"/>
                              </w:rPr>
                              <w:t>1.</w:t>
                            </w:r>
                            <w:r w:rsidRPr="005D7B25">
                              <w:rPr>
                                <w:color w:val="1F497D" w:themeColor="text2"/>
                                <w:sz w:val="20"/>
                                <w:szCs w:val="20"/>
                              </w:rPr>
                              <w:t xml:space="preserve"> Anaerobinio proceso metu vykstančios reakcijos.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8.9pt;margin-top:11.35pt;width:248pt;height:.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" stroked="f">
                <v:textbox style="mso-fit-shape-to-text:t" inset="0,0,0,0">
                  <w:txbxContent>
                    <w:p w:rsidR="0098127F" w:rsidRPr="005D7B25" w:rsidRDefault="0098127F" w:rsidP="0098127F">
                      <w:pPr>
                        <w:pStyle w:val="Caption1"/>
                        <w:rPr>
                          <w:noProof/>
                          <w:color w:val="1F497D" w:themeColor="text2"/>
                          <w:sz w:val="20"/>
                          <w:szCs w:val="20"/>
                        </w:rPr>
                      </w:pPr>
                      <w:r w:rsidRPr="005D7B25">
                        <w:rPr>
                          <w:color w:val="1F497D" w:themeColor="text2"/>
                          <w:sz w:val="20"/>
                          <w:szCs w:val="20"/>
                        </w:rPr>
                        <w:t xml:space="preserve">Pav. </w:t>
                      </w:r>
                      <w:r>
                        <w:rPr>
                          <w:color w:val="1F497D" w:themeColor="text2"/>
                          <w:sz w:val="20"/>
                          <w:szCs w:val="20"/>
                        </w:rPr>
                        <w:t>1.</w:t>
                      </w:r>
                      <w:r w:rsidRPr="005D7B25">
                        <w:rPr>
                          <w:color w:val="1F497D" w:themeColor="text2"/>
                          <w:sz w:val="20"/>
                          <w:szCs w:val="20"/>
                        </w:rPr>
                        <w:t xml:space="preserve"> Anaerobinio proceso metu vykstančios reakcijos.</w:t>
                      </w:r>
                    </w:p>
                  </w:txbxContent>
                </v:textbox>
                <w10:wrap type="square"/>
              </v:shape>
            </w:pict>
          </mc:Fallback>
        </mc:AlternateContent>
      </w:r>
    </w:p>
    <w:p w:rsidR="00216E24" w:rsidRPr="00216E24" w:rsidRDefault="00216E24" w:rsidP="00216E24">
      <w:pPr>
        <w:autoSpaceDE w:val="0"/>
        <w:autoSpaceDN w:val="0"/>
        <w:adjustRightInd w:val="0"/>
        <w:spacing w:before="120" w:after="120" w:line="240" w:lineRule="auto"/>
        <w:ind w:firstLine="567"/>
        <w:jc w:val="both"/>
        <w:rPr>
          <w:rFonts w:ascii="Times New Roman" w:eastAsia="Times New Roman" w:hAnsi="Times New Roman" w:cs="Times New Roman"/>
          <w:i/>
          <w:sz w:val="24"/>
          <w:szCs w:val="24"/>
          <w:lang w:val="lt-LT" w:eastAsia="lt-LT"/>
        </w:rPr>
      </w:pPr>
    </w:p>
    <w:p w:rsidR="002D6B23" w:rsidRDefault="002D6B23" w:rsidP="002D6B23">
      <w:pPr>
        <w:autoSpaceDE w:val="0"/>
        <w:autoSpaceDN w:val="0"/>
        <w:adjustRightInd w:val="0"/>
        <w:spacing w:after="0" w:line="240" w:lineRule="auto"/>
        <w:ind w:firstLine="720"/>
        <w:jc w:val="both"/>
        <w:rPr>
          <w:rFonts w:ascii="Times New Roman" w:eastAsia="Times New Roman" w:hAnsi="Times New Roman" w:cs="Times New Roman"/>
          <w:bCs/>
          <w:sz w:val="24"/>
          <w:szCs w:val="24"/>
          <w:lang w:val="lt-LT" w:eastAsia="lt-LT"/>
        </w:rPr>
      </w:pPr>
      <w:r>
        <w:rPr>
          <w:rFonts w:ascii="Times New Roman" w:eastAsia="Times New Roman" w:hAnsi="Times New Roman" w:cs="Times New Roman"/>
          <w:bCs/>
          <w:sz w:val="24"/>
          <w:szCs w:val="24"/>
          <w:lang w:val="lt-LT" w:eastAsia="lt-LT"/>
        </w:rPr>
        <w:t>Žaliavos į bioreaktorių</w:t>
      </w:r>
      <w:r w:rsidRPr="00A3625E">
        <w:rPr>
          <w:rFonts w:ascii="Times New Roman" w:eastAsia="Times New Roman" w:hAnsi="Times New Roman" w:cs="Times New Roman"/>
          <w:bCs/>
          <w:sz w:val="24"/>
          <w:szCs w:val="24"/>
          <w:lang w:val="lt-LT" w:eastAsia="lt-LT"/>
        </w:rPr>
        <w:t xml:space="preserve"> tiekiamos tam tikrais kiekiais (porcijomis), siekiant reguliuoti gaminamų biodujų kiekį ir sudėtį. Paprastai pagamintas biodujas sudaro: metanas – nuo 55 iki 70 %, anglies dvideginis – nuo 30 iki 45 %, vandenilis – iki 1 % ir sieros vandenilis – iki 3 %. Norint, kad į kogeneracinį įrenginį (vidaus degimo variklius) nepatektų nepageidaujamas per didelis vandenilio sulfido kiekis (ne didesnis nei 150 ppm), biodujos yra nusierinamos. Jėgainėje taikomas biologinis nusierinimo metodas, paduodant į biodujas reikalingą oro kiekį (apie 3-6 %). Tam tikslui pr</w:t>
      </w:r>
      <w:r>
        <w:rPr>
          <w:rFonts w:ascii="Times New Roman" w:eastAsia="Times New Roman" w:hAnsi="Times New Roman" w:cs="Times New Roman"/>
          <w:bCs/>
          <w:sz w:val="24"/>
          <w:szCs w:val="24"/>
          <w:lang w:val="lt-LT" w:eastAsia="lt-LT"/>
        </w:rPr>
        <w:t>ie bioreaktoriaus įrengtas</w:t>
      </w:r>
      <w:r w:rsidRPr="00A3625E">
        <w:rPr>
          <w:rFonts w:ascii="Times New Roman" w:eastAsia="Times New Roman" w:hAnsi="Times New Roman" w:cs="Times New Roman"/>
          <w:bCs/>
          <w:sz w:val="24"/>
          <w:szCs w:val="24"/>
          <w:lang w:val="lt-LT" w:eastAsia="lt-LT"/>
        </w:rPr>
        <w:t xml:space="preserve"> ventiliatori</w:t>
      </w:r>
      <w:r>
        <w:rPr>
          <w:rFonts w:ascii="Times New Roman" w:eastAsia="Times New Roman" w:hAnsi="Times New Roman" w:cs="Times New Roman"/>
          <w:bCs/>
          <w:sz w:val="24"/>
          <w:szCs w:val="24"/>
          <w:lang w:val="lt-LT" w:eastAsia="lt-LT"/>
        </w:rPr>
        <w:t>us</w:t>
      </w:r>
      <w:r w:rsidRPr="00A3625E">
        <w:rPr>
          <w:rFonts w:ascii="Times New Roman" w:eastAsia="Times New Roman" w:hAnsi="Times New Roman" w:cs="Times New Roman"/>
          <w:bCs/>
          <w:sz w:val="24"/>
          <w:szCs w:val="24"/>
          <w:lang w:val="lt-LT" w:eastAsia="lt-LT"/>
        </w:rPr>
        <w:t>, kuri</w:t>
      </w:r>
      <w:r>
        <w:rPr>
          <w:rFonts w:ascii="Times New Roman" w:eastAsia="Times New Roman" w:hAnsi="Times New Roman" w:cs="Times New Roman"/>
          <w:bCs/>
          <w:sz w:val="24"/>
          <w:szCs w:val="24"/>
          <w:lang w:val="lt-LT" w:eastAsia="lt-LT"/>
        </w:rPr>
        <w:t>s</w:t>
      </w:r>
      <w:r w:rsidRPr="00A3625E">
        <w:rPr>
          <w:rFonts w:ascii="Times New Roman" w:eastAsia="Times New Roman" w:hAnsi="Times New Roman" w:cs="Times New Roman"/>
          <w:bCs/>
          <w:sz w:val="24"/>
          <w:szCs w:val="24"/>
          <w:lang w:val="lt-LT" w:eastAsia="lt-LT"/>
        </w:rPr>
        <w:t xml:space="preserve"> tiekia orą į </w:t>
      </w:r>
      <w:r>
        <w:rPr>
          <w:rFonts w:ascii="Times New Roman" w:eastAsia="Times New Roman" w:hAnsi="Times New Roman" w:cs="Times New Roman"/>
          <w:bCs/>
          <w:sz w:val="24"/>
          <w:szCs w:val="24"/>
          <w:lang w:val="lt-LT" w:eastAsia="lt-LT"/>
        </w:rPr>
        <w:t>dujų terpę</w:t>
      </w:r>
      <w:r w:rsidRPr="00A3625E">
        <w:rPr>
          <w:rFonts w:ascii="Times New Roman" w:eastAsia="Times New Roman" w:hAnsi="Times New Roman" w:cs="Times New Roman"/>
          <w:bCs/>
          <w:sz w:val="24"/>
          <w:szCs w:val="24"/>
          <w:lang w:val="lt-LT" w:eastAsia="lt-LT"/>
        </w:rPr>
        <w:t>. Biologiniam dujų valymo procesui pagerinti viršutinėje rezervuaro dalyje įrengta diržinė konstrukcija, ant kurios užklojamas sintetinio pluošto tinklas, tokiu būdu padidinamas sąlyčio paviršius, kuriame gali da</w:t>
      </w:r>
      <w:r>
        <w:rPr>
          <w:rFonts w:ascii="Times New Roman" w:eastAsia="Times New Roman" w:hAnsi="Times New Roman" w:cs="Times New Roman"/>
          <w:bCs/>
          <w:sz w:val="24"/>
          <w:szCs w:val="24"/>
          <w:lang w:val="lt-LT" w:eastAsia="lt-LT"/>
        </w:rPr>
        <w:t>ugintis reikalingos bakterijos.</w:t>
      </w:r>
    </w:p>
    <w:p w:rsidR="002D6B23" w:rsidRDefault="002D6B23" w:rsidP="002D6B23">
      <w:pPr>
        <w:autoSpaceDE w:val="0"/>
        <w:autoSpaceDN w:val="0"/>
        <w:adjustRightInd w:val="0"/>
        <w:spacing w:after="0" w:line="240" w:lineRule="auto"/>
        <w:ind w:firstLine="720"/>
        <w:jc w:val="both"/>
        <w:rPr>
          <w:rFonts w:ascii="Times New Roman" w:eastAsia="Times New Roman" w:hAnsi="Times New Roman" w:cs="Times New Roman"/>
          <w:bCs/>
          <w:sz w:val="24"/>
          <w:szCs w:val="24"/>
          <w:lang w:val="lt-LT" w:eastAsia="lt-LT"/>
        </w:rPr>
      </w:pPr>
      <w:r w:rsidRPr="00E55BB9">
        <w:rPr>
          <w:rFonts w:ascii="Times New Roman" w:eastAsia="Times New Roman" w:hAnsi="Times New Roman" w:cs="Times New Roman"/>
          <w:bCs/>
          <w:sz w:val="24"/>
          <w:szCs w:val="24"/>
          <w:lang w:val="lt-LT" w:eastAsia="lt-LT"/>
        </w:rPr>
        <w:t>Sieros šalinimui papildomai naudojamas ir aktyvintos anglies filtras, kuris į</w:t>
      </w:r>
      <w:r>
        <w:rPr>
          <w:rFonts w:ascii="Times New Roman" w:eastAsia="Times New Roman" w:hAnsi="Times New Roman" w:cs="Times New Roman"/>
          <w:bCs/>
          <w:sz w:val="24"/>
          <w:szCs w:val="24"/>
          <w:lang w:val="lt-LT" w:eastAsia="lt-LT"/>
        </w:rPr>
        <w:t xml:space="preserve">rengiamas šalia kogeneratoriaus. </w:t>
      </w:r>
      <w:r w:rsidRPr="00A3625E">
        <w:rPr>
          <w:rFonts w:ascii="Times New Roman" w:eastAsia="Times New Roman" w:hAnsi="Times New Roman" w:cs="Times New Roman"/>
          <w:bCs/>
          <w:sz w:val="24"/>
          <w:szCs w:val="24"/>
          <w:lang w:val="lt-LT" w:eastAsia="lt-LT"/>
        </w:rPr>
        <w:t>Nusierintos biodujos dujotiekio vamzdžiu tiekiamos į kogeneracinį bloką, kur sudeginamos gaminant šilumą ir elektros energiją (elektrinė galia – iki 999 kW; šiluminė galia – 1058 kW). Biodujų slėgis vamzdyne 3 mbar, kogeneratoriui reikalingas dujų slėgis (min 80 mbar) pasiekiamas prieš kogeneracinio bloko konteinerį sumontuotu kompresoriumi.</w:t>
      </w:r>
    </w:p>
    <w:p w:rsidR="0016769B" w:rsidRDefault="00216E24" w:rsidP="0098127F">
      <w:pPr>
        <w:autoSpaceDE w:val="0"/>
        <w:autoSpaceDN w:val="0"/>
        <w:adjustRightInd w:val="0"/>
        <w:spacing w:after="0" w:line="240" w:lineRule="auto"/>
        <w:ind w:firstLine="720"/>
        <w:jc w:val="both"/>
        <w:rPr>
          <w:rFonts w:ascii="Times New Roman" w:hAnsi="Times New Roman" w:cs="Times New Roman"/>
          <w:sz w:val="24"/>
          <w:szCs w:val="24"/>
          <w:lang w:val="en-US"/>
        </w:rPr>
      </w:pPr>
      <w:r w:rsidRPr="00B7797E">
        <w:rPr>
          <w:rFonts w:ascii="Times New Roman" w:eastAsia="Times New Roman" w:hAnsi="Times New Roman" w:cs="Times New Roman"/>
          <w:bCs/>
          <w:noProof/>
          <w:color w:val="FF0000"/>
          <w:sz w:val="24"/>
          <w:szCs w:val="24"/>
          <w:lang w:val="en-US"/>
        </w:rPr>
        <w:drawing>
          <wp:anchor distT="0" distB="0" distL="114300" distR="114300" simplePos="0" relativeHeight="251661312" behindDoc="1" locked="0" layoutInCell="1" allowOverlap="1" wp14:anchorId="5B09E56E" wp14:editId="25B38634">
            <wp:simplePos x="0" y="0"/>
            <wp:positionH relativeFrom="column">
              <wp:posOffset>255270</wp:posOffset>
            </wp:positionH>
            <wp:positionV relativeFrom="paragraph">
              <wp:posOffset>23495</wp:posOffset>
            </wp:positionV>
            <wp:extent cx="4705350" cy="2533650"/>
            <wp:effectExtent l="0" t="0" r="0" b="0"/>
            <wp:wrapTight wrapText="bothSides">
              <wp:wrapPolygon edited="0">
                <wp:start x="0" y="0"/>
                <wp:lineTo x="0" y="21438"/>
                <wp:lineTo x="21513" y="21438"/>
                <wp:lineTo x="215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0535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797E">
        <w:rPr>
          <w:rFonts w:ascii="Times New Roman" w:eastAsia="Times New Roman" w:hAnsi="Times New Roman" w:cs="Times New Roman"/>
          <w:i/>
          <w:sz w:val="24"/>
          <w:szCs w:val="24"/>
          <w:u w:val="single"/>
          <w:lang w:val="lt-LT" w:eastAsia="lt-LT"/>
        </w:rPr>
        <w:t>Biodujų saugojimas</w:t>
      </w:r>
      <w:r w:rsidR="002D6B23">
        <w:rPr>
          <w:rFonts w:ascii="Times New Roman" w:eastAsia="Times New Roman" w:hAnsi="Times New Roman" w:cs="Times New Roman"/>
          <w:sz w:val="24"/>
          <w:szCs w:val="24"/>
          <w:lang w:val="lt-LT" w:eastAsia="lt-LT"/>
        </w:rPr>
        <w:t xml:space="preserve">. </w:t>
      </w:r>
      <w:r w:rsidR="002D6B23" w:rsidRPr="00D507FD">
        <w:rPr>
          <w:rFonts w:ascii="Times New Roman" w:hAnsi="Times New Roman" w:cs="Times New Roman"/>
          <w:sz w:val="24"/>
          <w:szCs w:val="24"/>
          <w:lang w:val="en-US"/>
        </w:rPr>
        <w:t>Bioreaktoriu</w:t>
      </w:r>
      <w:r w:rsidR="002D6B23">
        <w:rPr>
          <w:rFonts w:ascii="Times New Roman" w:hAnsi="Times New Roman" w:cs="Times New Roman"/>
          <w:sz w:val="24"/>
          <w:szCs w:val="24"/>
          <w:lang w:val="en-US"/>
        </w:rPr>
        <w:t>je</w:t>
      </w:r>
      <w:r w:rsidR="002D6B23" w:rsidRPr="00D507FD">
        <w:rPr>
          <w:rFonts w:ascii="Times New Roman" w:hAnsi="Times New Roman" w:cs="Times New Roman"/>
          <w:sz w:val="24"/>
          <w:szCs w:val="24"/>
          <w:lang w:val="en-US"/>
        </w:rPr>
        <w:t xml:space="preserve"> biodujos bus gaminamos netolygiai. </w:t>
      </w:r>
      <w:proofErr w:type="gramStart"/>
      <w:r w:rsidR="002D6B23" w:rsidRPr="00D507FD">
        <w:rPr>
          <w:rFonts w:ascii="Times New Roman" w:hAnsi="Times New Roman" w:cs="Times New Roman"/>
          <w:sz w:val="24"/>
          <w:szCs w:val="24"/>
          <w:lang w:val="en-US"/>
        </w:rPr>
        <w:t>Kompensuojant šiuos netolygumus, būtina laikinai saugoti pagamintas biodujas.</w:t>
      </w:r>
      <w:proofErr w:type="gramEnd"/>
      <w:r w:rsidR="002D6B23" w:rsidRPr="00D507FD">
        <w:rPr>
          <w:rFonts w:ascii="Times New Roman" w:hAnsi="Times New Roman" w:cs="Times New Roman"/>
          <w:sz w:val="24"/>
          <w:szCs w:val="24"/>
          <w:lang w:val="en-US"/>
        </w:rPr>
        <w:t xml:space="preserve"> Biorektoriu</w:t>
      </w:r>
      <w:r w:rsidR="002D6B23">
        <w:rPr>
          <w:rFonts w:ascii="Times New Roman" w:hAnsi="Times New Roman" w:cs="Times New Roman"/>
          <w:sz w:val="24"/>
          <w:szCs w:val="24"/>
          <w:lang w:val="en-US"/>
        </w:rPr>
        <w:t>je</w:t>
      </w:r>
      <w:r w:rsidR="002D6B23" w:rsidRPr="00D507FD">
        <w:rPr>
          <w:rFonts w:ascii="Times New Roman" w:hAnsi="Times New Roman" w:cs="Times New Roman"/>
          <w:sz w:val="24"/>
          <w:szCs w:val="24"/>
          <w:lang w:val="en-US"/>
        </w:rPr>
        <w:t xml:space="preserve"> susidariusios biodujos bus kaupiamos</w:t>
      </w:r>
      <w:r w:rsidR="002D6B23">
        <w:rPr>
          <w:rFonts w:ascii="Times New Roman" w:hAnsi="Times New Roman" w:cs="Times New Roman"/>
          <w:sz w:val="24"/>
          <w:szCs w:val="24"/>
          <w:lang w:val="en-US"/>
        </w:rPr>
        <w:t xml:space="preserve"> </w:t>
      </w:r>
      <w:r w:rsidR="002D6B23" w:rsidRPr="00D507FD">
        <w:rPr>
          <w:rFonts w:ascii="Times New Roman" w:hAnsi="Times New Roman" w:cs="Times New Roman"/>
          <w:sz w:val="24"/>
          <w:szCs w:val="24"/>
          <w:lang w:val="en-US"/>
        </w:rPr>
        <w:t xml:space="preserve">virš biomasės, fiksuoto dviejų sluoksnių kupolo, biodujų saugykloje (kaupykloje), </w:t>
      </w:r>
      <w:proofErr w:type="gramStart"/>
      <w:r w:rsidR="002D6B23" w:rsidRPr="00D507FD">
        <w:rPr>
          <w:rFonts w:ascii="Times New Roman" w:hAnsi="Times New Roman" w:cs="Times New Roman"/>
          <w:sz w:val="24"/>
          <w:szCs w:val="24"/>
          <w:lang w:val="en-US"/>
        </w:rPr>
        <w:t>kurioje</w:t>
      </w:r>
      <w:proofErr w:type="gramEnd"/>
      <w:r w:rsidR="002D6B23" w:rsidRPr="00D507FD">
        <w:rPr>
          <w:rFonts w:ascii="Times New Roman" w:hAnsi="Times New Roman" w:cs="Times New Roman"/>
          <w:sz w:val="24"/>
          <w:szCs w:val="24"/>
          <w:lang w:val="en-US"/>
        </w:rPr>
        <w:t xml:space="preserve"> įmontuoti dujų lygio indikatoriai. </w:t>
      </w:r>
      <w:proofErr w:type="gramStart"/>
      <w:r w:rsidR="002D6B23" w:rsidRPr="00D507FD">
        <w:rPr>
          <w:rFonts w:ascii="Times New Roman" w:hAnsi="Times New Roman" w:cs="Times New Roman"/>
          <w:sz w:val="24"/>
          <w:szCs w:val="24"/>
          <w:lang w:val="en-US"/>
        </w:rPr>
        <w:t>Tokiu būdu bus išvengiama nepageidaujamo deguonies patekimo į bioreaktorių.</w:t>
      </w:r>
      <w:proofErr w:type="gramEnd"/>
      <w:r w:rsidR="002D6B23" w:rsidRPr="00D507FD">
        <w:rPr>
          <w:rFonts w:ascii="Times New Roman" w:hAnsi="Times New Roman" w:cs="Times New Roman"/>
          <w:sz w:val="24"/>
          <w:szCs w:val="24"/>
          <w:lang w:val="en-US"/>
        </w:rPr>
        <w:t xml:space="preserve"> Siekiant išvengti nepageidaujamo slėgio santykio (viršslėgio ir sumažinto slėgio)</w:t>
      </w:r>
      <w:proofErr w:type="gramStart"/>
      <w:r w:rsidR="002D6B23" w:rsidRPr="00D507FD">
        <w:rPr>
          <w:rFonts w:ascii="Times New Roman" w:hAnsi="Times New Roman" w:cs="Times New Roman"/>
          <w:sz w:val="24"/>
          <w:szCs w:val="24"/>
          <w:lang w:val="en-US"/>
        </w:rPr>
        <w:t>,  bioreaktori</w:t>
      </w:r>
      <w:r w:rsidR="002D6B23">
        <w:rPr>
          <w:rFonts w:ascii="Times New Roman" w:hAnsi="Times New Roman" w:cs="Times New Roman"/>
          <w:sz w:val="24"/>
          <w:szCs w:val="24"/>
          <w:lang w:val="en-US"/>
        </w:rPr>
        <w:t>uje</w:t>
      </w:r>
      <w:proofErr w:type="gramEnd"/>
      <w:r w:rsidR="002D6B23" w:rsidRPr="00D507FD">
        <w:rPr>
          <w:rFonts w:ascii="Times New Roman" w:hAnsi="Times New Roman" w:cs="Times New Roman"/>
          <w:sz w:val="24"/>
          <w:szCs w:val="24"/>
          <w:lang w:val="en-US"/>
        </w:rPr>
        <w:t xml:space="preserve"> biodujų saugyklo</w:t>
      </w:r>
      <w:r w:rsidR="002D6B23">
        <w:rPr>
          <w:rFonts w:ascii="Times New Roman" w:hAnsi="Times New Roman" w:cs="Times New Roman"/>
          <w:sz w:val="24"/>
          <w:szCs w:val="24"/>
          <w:lang w:val="en-US"/>
        </w:rPr>
        <w:t>je</w:t>
      </w:r>
      <w:r w:rsidR="002D6B23" w:rsidRPr="00D507FD">
        <w:rPr>
          <w:rFonts w:ascii="Times New Roman" w:hAnsi="Times New Roman" w:cs="Times New Roman"/>
          <w:sz w:val="24"/>
          <w:szCs w:val="24"/>
          <w:lang w:val="en-US"/>
        </w:rPr>
        <w:t xml:space="preserve"> bus instaliuotas mechaninis saugiklis</w:t>
      </w:r>
      <w:r w:rsidR="002D6B23">
        <w:rPr>
          <w:rFonts w:ascii="Times New Roman" w:hAnsi="Times New Roman" w:cs="Times New Roman"/>
          <w:sz w:val="24"/>
          <w:szCs w:val="24"/>
          <w:lang w:val="en-US"/>
        </w:rPr>
        <w:t>.</w:t>
      </w:r>
    </w:p>
    <w:p w:rsidR="0016769B" w:rsidRDefault="0016769B" w:rsidP="00B7797E">
      <w:pPr>
        <w:autoSpaceDE w:val="0"/>
        <w:autoSpaceDN w:val="0"/>
        <w:adjustRightInd w:val="0"/>
        <w:spacing w:after="0" w:line="240" w:lineRule="auto"/>
        <w:jc w:val="both"/>
        <w:rPr>
          <w:rFonts w:ascii="Times New Roman" w:hAnsi="Times New Roman" w:cs="Times New Roman"/>
          <w:sz w:val="24"/>
          <w:szCs w:val="24"/>
          <w:lang w:val="en-US"/>
        </w:rPr>
      </w:pPr>
    </w:p>
    <w:p w:rsidR="0016769B" w:rsidRDefault="0016769B" w:rsidP="00B7797E">
      <w:pPr>
        <w:autoSpaceDE w:val="0"/>
        <w:autoSpaceDN w:val="0"/>
        <w:adjustRightInd w:val="0"/>
        <w:spacing w:after="0" w:line="240" w:lineRule="auto"/>
        <w:jc w:val="both"/>
        <w:rPr>
          <w:rFonts w:ascii="Times New Roman" w:hAnsi="Times New Roman" w:cs="Times New Roman"/>
          <w:sz w:val="24"/>
          <w:szCs w:val="24"/>
          <w:lang w:val="en-US"/>
        </w:rPr>
      </w:pPr>
    </w:p>
    <w:p w:rsidR="0016769B" w:rsidRDefault="0016769B" w:rsidP="00B7797E">
      <w:pPr>
        <w:autoSpaceDE w:val="0"/>
        <w:autoSpaceDN w:val="0"/>
        <w:adjustRightInd w:val="0"/>
        <w:spacing w:after="0" w:line="240" w:lineRule="auto"/>
        <w:jc w:val="both"/>
        <w:rPr>
          <w:rFonts w:ascii="Times New Roman" w:hAnsi="Times New Roman" w:cs="Times New Roman"/>
          <w:sz w:val="24"/>
          <w:szCs w:val="24"/>
          <w:lang w:val="en-US"/>
        </w:rPr>
      </w:pPr>
    </w:p>
    <w:p w:rsidR="0016769B" w:rsidRDefault="0016769B" w:rsidP="00B7797E">
      <w:pPr>
        <w:autoSpaceDE w:val="0"/>
        <w:autoSpaceDN w:val="0"/>
        <w:adjustRightInd w:val="0"/>
        <w:spacing w:after="0" w:line="240" w:lineRule="auto"/>
        <w:jc w:val="both"/>
        <w:rPr>
          <w:rFonts w:ascii="Times New Roman" w:hAnsi="Times New Roman" w:cs="Times New Roman"/>
          <w:sz w:val="24"/>
          <w:szCs w:val="24"/>
          <w:lang w:val="en-US"/>
        </w:rPr>
      </w:pPr>
    </w:p>
    <w:p w:rsidR="00216E24" w:rsidRPr="00B7797E" w:rsidRDefault="005D7B25" w:rsidP="00B7797E">
      <w:pPr>
        <w:autoSpaceDE w:val="0"/>
        <w:autoSpaceDN w:val="0"/>
        <w:adjustRightInd w:val="0"/>
        <w:spacing w:after="0" w:line="240" w:lineRule="auto"/>
        <w:jc w:val="both"/>
        <w:rPr>
          <w:rFonts w:ascii="Times New Roman" w:hAnsi="Times New Roman" w:cs="Times New Roman"/>
          <w:sz w:val="24"/>
          <w:szCs w:val="24"/>
          <w:lang w:val="en-US"/>
        </w:rPr>
      </w:pPr>
      <w:r w:rsidRPr="00D507FD">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64988FE4" wp14:editId="4BD50D79">
                <wp:simplePos x="0" y="0"/>
                <wp:positionH relativeFrom="column">
                  <wp:posOffset>671195</wp:posOffset>
                </wp:positionH>
                <wp:positionV relativeFrom="paragraph">
                  <wp:posOffset>141605</wp:posOffset>
                </wp:positionV>
                <wp:extent cx="3533775" cy="152400"/>
                <wp:effectExtent l="0" t="0" r="9525" b="0"/>
                <wp:wrapTight wrapText="bothSides">
                  <wp:wrapPolygon edited="0">
                    <wp:start x="0" y="0"/>
                    <wp:lineTo x="0" y="18900"/>
                    <wp:lineTo x="21542" y="18900"/>
                    <wp:lineTo x="21542"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3533775" cy="152400"/>
                        </a:xfrm>
                        <a:prstGeom prst="rect">
                          <a:avLst/>
                        </a:prstGeom>
                        <a:solidFill>
                          <a:prstClr val="white"/>
                        </a:solidFill>
                        <a:ln>
                          <a:noFill/>
                        </a:ln>
                        <a:effectLst/>
                      </wps:spPr>
                      <wps:txbx>
                        <w:txbxContent>
                          <w:p w:rsidR="0098127F" w:rsidRPr="00595271" w:rsidRDefault="0098127F" w:rsidP="00216E24">
                            <w:pPr>
                              <w:pStyle w:val="Caption1"/>
                              <w:rPr>
                                <w:color w:val="FF0000"/>
                                <w:sz w:val="24"/>
                                <w:szCs w:val="24"/>
                              </w:rPr>
                            </w:pPr>
                            <w:r>
                              <w:t>Pav. 2. Biodujų saugojimas.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52.85pt;margin-top:11.15pt;width:278.2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" stroked="f">
                <v:textbox inset="0,0,0,0">
                  <w:txbxContent>
                    <w:p w:rsidR="0098127F" w:rsidRPr="00595271" w:rsidRDefault="0098127F" w:rsidP="00216E24">
                      <w:pPr>
                        <w:pStyle w:val="Caption1"/>
                        <w:rPr>
                          <w:color w:val="FF0000"/>
                          <w:sz w:val="24"/>
                          <w:szCs w:val="24"/>
                        </w:rPr>
                      </w:pPr>
                      <w:r>
                        <w:t xml:space="preserve">Pav. </w:t>
                      </w:r>
                      <w:r>
                        <w:t>2. Biodujų saugojimas.</w:t>
                      </w:r>
                    </w:p>
                  </w:txbxContent>
                </v:textbox>
                <w10:wrap type="tight"/>
              </v:shape>
            </w:pict>
          </mc:Fallback>
        </mc:AlternateContent>
      </w:r>
    </w:p>
    <w:p w:rsidR="00421B83" w:rsidRDefault="00421B83" w:rsidP="00D507FD">
      <w:pPr>
        <w:autoSpaceDE w:val="0"/>
        <w:autoSpaceDN w:val="0"/>
        <w:adjustRightInd w:val="0"/>
        <w:spacing w:after="0" w:line="240" w:lineRule="auto"/>
        <w:jc w:val="both"/>
        <w:rPr>
          <w:rFonts w:ascii="Times New Roman" w:eastAsia="Times New Roman" w:hAnsi="Times New Roman" w:cs="Times New Roman"/>
          <w:i/>
          <w:sz w:val="24"/>
          <w:szCs w:val="24"/>
          <w:u w:val="single"/>
          <w:lang w:val="lt-LT" w:eastAsia="lt-LT"/>
        </w:rPr>
      </w:pPr>
    </w:p>
    <w:p w:rsidR="00216E24" w:rsidRDefault="00216E24" w:rsidP="0098127F">
      <w:pPr>
        <w:autoSpaceDE w:val="0"/>
        <w:autoSpaceDN w:val="0"/>
        <w:adjustRightInd w:val="0"/>
        <w:spacing w:after="0" w:line="240" w:lineRule="auto"/>
        <w:ind w:firstLine="720"/>
        <w:jc w:val="both"/>
        <w:rPr>
          <w:rFonts w:ascii="CambriaMath" w:eastAsia="CambriaMath" w:hAnsi="Times New Roman" w:cs="CambriaMath"/>
          <w:lang w:val="en-US"/>
        </w:rPr>
      </w:pPr>
      <w:r w:rsidRPr="00D507FD">
        <w:rPr>
          <w:rFonts w:ascii="Times New Roman" w:eastAsia="Times New Roman" w:hAnsi="Times New Roman" w:cs="Times New Roman"/>
          <w:i/>
          <w:sz w:val="24"/>
          <w:szCs w:val="24"/>
          <w:u w:val="single"/>
          <w:lang w:val="lt-LT" w:eastAsia="lt-LT"/>
        </w:rPr>
        <w:t>Dujų linija ir kondicionavimas</w:t>
      </w:r>
      <w:r w:rsidRPr="00D507FD">
        <w:rPr>
          <w:rFonts w:ascii="Times New Roman" w:eastAsia="Times New Roman" w:hAnsi="Times New Roman" w:cs="Times New Roman"/>
          <w:sz w:val="24"/>
          <w:szCs w:val="24"/>
          <w:lang w:val="lt-LT" w:eastAsia="lt-LT"/>
        </w:rPr>
        <w:t xml:space="preserve">. </w:t>
      </w:r>
      <w:r w:rsidR="002D6B23" w:rsidRPr="00D507FD">
        <w:rPr>
          <w:rFonts w:ascii="Times New Roman" w:hAnsi="Times New Roman" w:cs="Times New Roman"/>
          <w:sz w:val="24"/>
          <w:szCs w:val="24"/>
          <w:lang w:val="en-US"/>
        </w:rPr>
        <w:t>Bioreaktori</w:t>
      </w:r>
      <w:r w:rsidR="002D6B23">
        <w:rPr>
          <w:rFonts w:ascii="Times New Roman" w:hAnsi="Times New Roman" w:cs="Times New Roman"/>
          <w:sz w:val="24"/>
          <w:szCs w:val="24"/>
          <w:lang w:val="en-US"/>
        </w:rPr>
        <w:t>ų</w:t>
      </w:r>
      <w:r w:rsidR="002D6B23" w:rsidRPr="00D507FD">
        <w:rPr>
          <w:rFonts w:ascii="Times New Roman" w:hAnsi="Times New Roman" w:cs="Times New Roman"/>
          <w:sz w:val="24"/>
          <w:szCs w:val="24"/>
          <w:lang w:val="en-US"/>
        </w:rPr>
        <w:t xml:space="preserve"> su kogeneraciniu įrenginiu - vidaus degimo varikliu </w:t>
      </w:r>
      <w:r w:rsidR="002D6B23">
        <w:rPr>
          <w:rFonts w:ascii="Cambria Math" w:eastAsia="CambriaMath" w:hAnsi="Cambria Math" w:cs="Cambria Math"/>
          <w:sz w:val="24"/>
          <w:szCs w:val="24"/>
          <w:lang w:val="en-US"/>
        </w:rPr>
        <w:t xml:space="preserve">- </w:t>
      </w:r>
      <w:proofErr w:type="gramStart"/>
      <w:r w:rsidR="002D6B23" w:rsidRPr="00D507FD">
        <w:rPr>
          <w:rFonts w:ascii="Times New Roman" w:hAnsi="Times New Roman" w:cs="Times New Roman"/>
          <w:sz w:val="24"/>
          <w:szCs w:val="24"/>
          <w:lang w:val="en-US"/>
        </w:rPr>
        <w:t>jungs</w:t>
      </w:r>
      <w:proofErr w:type="gramEnd"/>
      <w:r w:rsidR="002D6B23" w:rsidRPr="00D507FD">
        <w:rPr>
          <w:rFonts w:ascii="Times New Roman" w:hAnsi="Times New Roman" w:cs="Times New Roman"/>
          <w:sz w:val="24"/>
          <w:szCs w:val="24"/>
          <w:lang w:val="en-US"/>
        </w:rPr>
        <w:t xml:space="preserve"> dujų perdavimo vamzdynais linija. </w:t>
      </w:r>
      <w:proofErr w:type="gramStart"/>
      <w:r w:rsidR="002D6B23" w:rsidRPr="00D507FD">
        <w:rPr>
          <w:rFonts w:ascii="Times New Roman" w:hAnsi="Times New Roman" w:cs="Times New Roman"/>
          <w:sz w:val="24"/>
          <w:szCs w:val="24"/>
          <w:lang w:val="en-US"/>
        </w:rPr>
        <w:t>Vamzdyne bus įrengiama kondensato gaudyklė.</w:t>
      </w:r>
      <w:proofErr w:type="gramEnd"/>
      <w:r w:rsidR="002D6B23" w:rsidRPr="00D507FD">
        <w:rPr>
          <w:rFonts w:ascii="Times New Roman" w:hAnsi="Times New Roman" w:cs="Times New Roman"/>
          <w:sz w:val="24"/>
          <w:szCs w:val="24"/>
          <w:lang w:val="en-US"/>
        </w:rPr>
        <w:t xml:space="preserve"> </w:t>
      </w:r>
      <w:proofErr w:type="gramStart"/>
      <w:r w:rsidR="002D6B23" w:rsidRPr="00D507FD">
        <w:rPr>
          <w:rFonts w:ascii="Times New Roman" w:hAnsi="Times New Roman" w:cs="Times New Roman"/>
          <w:sz w:val="24"/>
          <w:szCs w:val="24"/>
          <w:lang w:val="en-US"/>
        </w:rPr>
        <w:t>Biodujose susidaręs</w:t>
      </w:r>
      <w:r w:rsidR="002D6B23" w:rsidRPr="00D507FD">
        <w:rPr>
          <w:rFonts w:ascii="Times New Roman" w:eastAsia="CambriaMath" w:hAnsi="Times New Roman" w:cs="Times New Roman"/>
          <w:sz w:val="24"/>
          <w:szCs w:val="24"/>
          <w:lang w:val="en-US"/>
        </w:rPr>
        <w:t xml:space="preserve"> </w:t>
      </w:r>
      <w:r w:rsidR="002D6B23" w:rsidRPr="00D507FD">
        <w:rPr>
          <w:rFonts w:ascii="Times New Roman" w:hAnsi="Times New Roman" w:cs="Times New Roman"/>
          <w:sz w:val="24"/>
          <w:szCs w:val="24"/>
          <w:lang w:val="en-US"/>
        </w:rPr>
        <w:t xml:space="preserve">kondensatas bus surenkamas ir pakėlimo siurbliu išpumpuojamas į </w:t>
      </w:r>
      <w:r w:rsidR="002D6B23">
        <w:rPr>
          <w:rFonts w:ascii="Times New Roman" w:hAnsi="Times New Roman" w:cs="Times New Roman"/>
          <w:sz w:val="24"/>
          <w:szCs w:val="24"/>
          <w:lang w:val="en-US"/>
        </w:rPr>
        <w:t>pamaišymo rezervuarą.</w:t>
      </w:r>
      <w:proofErr w:type="gramEnd"/>
    </w:p>
    <w:p w:rsidR="00D507FD" w:rsidRDefault="00216E24" w:rsidP="0098127F">
      <w:pPr>
        <w:autoSpaceDE w:val="0"/>
        <w:autoSpaceDN w:val="0"/>
        <w:adjustRightInd w:val="0"/>
        <w:spacing w:after="0" w:line="240" w:lineRule="auto"/>
        <w:ind w:firstLine="567"/>
        <w:jc w:val="both"/>
        <w:rPr>
          <w:rFonts w:ascii="Times New Roman" w:hAnsi="Times New Roman" w:cs="Times New Roman"/>
          <w:sz w:val="24"/>
          <w:szCs w:val="24"/>
          <w:lang w:val="en-US"/>
        </w:rPr>
      </w:pPr>
      <w:r w:rsidRPr="00D507FD">
        <w:rPr>
          <w:rFonts w:ascii="Times New Roman" w:eastAsia="Times New Roman" w:hAnsi="Times New Roman" w:cs="Times New Roman"/>
          <w:i/>
          <w:sz w:val="24"/>
          <w:szCs w:val="24"/>
          <w:u w:val="single"/>
          <w:lang w:val="lt-LT" w:eastAsia="lt-LT"/>
        </w:rPr>
        <w:t>Kogeneracinis įrenginys</w:t>
      </w:r>
      <w:r w:rsidRPr="00D507FD">
        <w:rPr>
          <w:rFonts w:ascii="Times New Roman" w:eastAsia="Times New Roman" w:hAnsi="Times New Roman" w:cs="Times New Roman"/>
          <w:sz w:val="24"/>
          <w:szCs w:val="24"/>
          <w:lang w:val="lt-LT" w:eastAsia="lt-LT"/>
        </w:rPr>
        <w:t xml:space="preserve">. </w:t>
      </w:r>
      <w:r w:rsidR="00D507FD">
        <w:rPr>
          <w:rFonts w:ascii="Times New Roman" w:hAnsi="Times New Roman" w:cs="Times New Roman"/>
          <w:sz w:val="24"/>
          <w:szCs w:val="24"/>
          <w:lang w:val="en-US"/>
        </w:rPr>
        <w:t>Dujotiekiu</w:t>
      </w:r>
      <w:r w:rsidR="00D507FD" w:rsidRPr="00D507FD">
        <w:rPr>
          <w:rFonts w:ascii="Times New Roman" w:hAnsi="Times New Roman" w:cs="Times New Roman"/>
          <w:sz w:val="24"/>
          <w:szCs w:val="24"/>
          <w:lang w:val="en-US"/>
        </w:rPr>
        <w:t xml:space="preserve"> į </w:t>
      </w:r>
      <w:r w:rsidR="004C42BC">
        <w:rPr>
          <w:rFonts w:ascii="Times New Roman" w:hAnsi="Times New Roman" w:cs="Times New Roman"/>
          <w:sz w:val="24"/>
          <w:szCs w:val="24"/>
          <w:lang w:val="en-US"/>
        </w:rPr>
        <w:t xml:space="preserve">kogeneracinį įrenginį (jėgainę) </w:t>
      </w:r>
      <w:r w:rsidR="00D507FD" w:rsidRPr="00D507FD">
        <w:rPr>
          <w:rFonts w:ascii="Times New Roman" w:hAnsi="Times New Roman" w:cs="Times New Roman"/>
          <w:sz w:val="24"/>
          <w:szCs w:val="24"/>
          <w:lang w:val="en-US"/>
        </w:rPr>
        <w:t>atpumpuotos</w:t>
      </w:r>
      <w:r w:rsidR="00D507FD">
        <w:rPr>
          <w:rFonts w:ascii="Times New Roman" w:hAnsi="Times New Roman" w:cs="Times New Roman"/>
          <w:sz w:val="24"/>
          <w:szCs w:val="24"/>
          <w:lang w:val="en-US"/>
        </w:rPr>
        <w:t xml:space="preserve"> </w:t>
      </w:r>
      <w:r w:rsidR="00D507FD" w:rsidRPr="00D507FD">
        <w:rPr>
          <w:rFonts w:ascii="Times New Roman" w:hAnsi="Times New Roman" w:cs="Times New Roman"/>
          <w:sz w:val="24"/>
          <w:szCs w:val="24"/>
          <w:lang w:val="en-US"/>
        </w:rPr>
        <w:t xml:space="preserve">biodujos bus naudojamos energijos gamybai. Biodujos - kuras, priskiriamas prie gaunamų iš atsinaujinančių energijos išteklių. </w:t>
      </w:r>
      <w:proofErr w:type="gramStart"/>
      <w:r w:rsidR="00D507FD" w:rsidRPr="00D507FD">
        <w:rPr>
          <w:rFonts w:ascii="Times New Roman" w:hAnsi="Times New Roman" w:cs="Times New Roman"/>
          <w:sz w:val="24"/>
          <w:szCs w:val="24"/>
          <w:lang w:val="en-US"/>
        </w:rPr>
        <w:t>Todėl iš biodujų pagaminta energija traktuojama kaip „žalioji“.</w:t>
      </w:r>
      <w:proofErr w:type="gramEnd"/>
      <w:r w:rsidR="00D507FD" w:rsidRPr="00D507FD">
        <w:rPr>
          <w:rFonts w:ascii="Times New Roman" w:hAnsi="Times New Roman" w:cs="Times New Roman"/>
          <w:sz w:val="24"/>
          <w:szCs w:val="24"/>
          <w:lang w:val="en-US"/>
        </w:rPr>
        <w:t xml:space="preserve"> </w:t>
      </w:r>
      <w:proofErr w:type="gramStart"/>
      <w:r w:rsidR="00D507FD" w:rsidRPr="00D507FD">
        <w:rPr>
          <w:rFonts w:ascii="Times New Roman" w:hAnsi="Times New Roman" w:cs="Times New Roman"/>
          <w:sz w:val="24"/>
          <w:szCs w:val="24"/>
          <w:lang w:val="en-US"/>
        </w:rPr>
        <w:t>Vienas iš paprasčiausių ir plačiai</w:t>
      </w:r>
      <w:r w:rsidR="00D507FD">
        <w:rPr>
          <w:rFonts w:ascii="Times New Roman" w:hAnsi="Times New Roman" w:cs="Times New Roman"/>
          <w:sz w:val="24"/>
          <w:szCs w:val="24"/>
          <w:lang w:val="en-US"/>
        </w:rPr>
        <w:t xml:space="preserve"> </w:t>
      </w:r>
      <w:r w:rsidR="00D507FD" w:rsidRPr="00D507FD">
        <w:rPr>
          <w:rFonts w:ascii="Times New Roman" w:hAnsi="Times New Roman" w:cs="Times New Roman"/>
          <w:sz w:val="24"/>
          <w:szCs w:val="24"/>
          <w:lang w:val="en-US"/>
        </w:rPr>
        <w:t>pasaulio įmonėse naudojamų biodujų deginimo įrenginių, pritaikytų elektros ir šilumos gamybai, yra vidaus degimo variklis.</w:t>
      </w:r>
      <w:proofErr w:type="gramEnd"/>
      <w:r w:rsidR="00D507FD" w:rsidRPr="00D507FD">
        <w:rPr>
          <w:rFonts w:ascii="Times New Roman" w:hAnsi="Times New Roman" w:cs="Times New Roman"/>
          <w:sz w:val="24"/>
          <w:szCs w:val="24"/>
          <w:lang w:val="en-US"/>
        </w:rPr>
        <w:t xml:space="preserve"> </w:t>
      </w:r>
      <w:r w:rsidR="00D507FD" w:rsidRPr="00D507FD">
        <w:rPr>
          <w:rFonts w:ascii="Times New Roman" w:hAnsi="Times New Roman" w:cs="Times New Roman"/>
          <w:sz w:val="24"/>
          <w:szCs w:val="24"/>
          <w:lang w:val="en-US"/>
        </w:rPr>
        <w:lastRenderedPageBreak/>
        <w:t>Numatoma, kad planuojamoje kogeneracinėje jėgainėje bus įrengtas Otto ciklu veikiantis stūmoklinis vidaus degimo variklis su ekonomaizeriu, kurio naudingumo koeficientas h =40</w:t>
      </w:r>
      <w:proofErr w:type="gramStart"/>
      <w:r w:rsidR="00D507FD" w:rsidRPr="00D507FD">
        <w:rPr>
          <w:rFonts w:ascii="Times New Roman" w:hAnsi="Times New Roman" w:cs="Times New Roman"/>
          <w:sz w:val="24"/>
          <w:szCs w:val="24"/>
          <w:lang w:val="en-US"/>
        </w:rPr>
        <w:t>,3</w:t>
      </w:r>
      <w:proofErr w:type="gramEnd"/>
      <w:r w:rsidR="00D507FD" w:rsidRPr="00D507FD">
        <w:rPr>
          <w:rFonts w:ascii="Times New Roman" w:hAnsi="Times New Roman" w:cs="Times New Roman"/>
          <w:sz w:val="24"/>
          <w:szCs w:val="24"/>
          <w:lang w:val="en-US"/>
        </w:rPr>
        <w:t>%.</w:t>
      </w:r>
    </w:p>
    <w:p w:rsidR="00216E24" w:rsidRPr="00D507FD" w:rsidRDefault="00216E24" w:rsidP="00421B83">
      <w:pPr>
        <w:autoSpaceDE w:val="0"/>
        <w:autoSpaceDN w:val="0"/>
        <w:adjustRightInd w:val="0"/>
        <w:spacing w:after="0" w:line="240" w:lineRule="auto"/>
        <w:ind w:firstLine="567"/>
        <w:jc w:val="both"/>
        <w:rPr>
          <w:rFonts w:ascii="Times New Roman" w:hAnsi="Times New Roman" w:cs="Times New Roman"/>
          <w:sz w:val="24"/>
          <w:szCs w:val="24"/>
          <w:lang w:val="en-US"/>
        </w:rPr>
      </w:pPr>
      <w:r w:rsidRPr="00216E24">
        <w:rPr>
          <w:rFonts w:ascii="Times New Roman" w:eastAsia="Times New Roman" w:hAnsi="Times New Roman" w:cs="Times New Roman"/>
          <w:sz w:val="24"/>
          <w:szCs w:val="24"/>
          <w:lang w:val="lt-LT" w:eastAsia="lt-LT"/>
        </w:rPr>
        <w:t>Otto ciklu veikiančiame stūmokliniame vidaus degimo variklyje kuro ir oro mišinys uždegamas kibirkštimi. Degimo metu kuro energija transformuojama į veleno mechaninį darbą ir šiluminę energiją. Velenas suka generatorių, o šis gamina elektros energiją. Šiluminė energija paimama iš atidirbusių dujų ir nukreipiama nuo aušinančio variklio agento. Iš variklio aušinimo sistemos galima utilizuoti iki 30 % pradinės kuro energijos. Vidaus degimo variklio efektyvumas priklauso nuo darbinių dujų suspaudimo laipsnio, variklio sūkių skaičiaus ir daugelio kitų veiksnių. Kibirkštinio uždegimo variklių elektros gamybos efektyvumas svyruoja nuo 25 iki 45 %. Bendras kogeneracinės jėgainės efektyvumas su vidaus degimo varikliu kinta nuo 70 iki 85 %.</w:t>
      </w:r>
    </w:p>
    <w:p w:rsidR="00216E24" w:rsidRDefault="00216E24" w:rsidP="00421B83">
      <w:pPr>
        <w:autoSpaceDE w:val="0"/>
        <w:autoSpaceDN w:val="0"/>
        <w:adjustRightInd w:val="0"/>
        <w:spacing w:after="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 xml:space="preserve">Pagaminta šiluminė energija bus naudojama biodujų jėgainės poreikiams tenkinti (esant pertekliniam šilumos kiekiui, jei bus poreikis ir galimybės, jis bus atiduodamas </w:t>
      </w:r>
      <w:r w:rsidR="0016769B">
        <w:rPr>
          <w:rFonts w:ascii="Times New Roman" w:hAnsi="Times New Roman" w:cs="Times New Roman"/>
          <w:sz w:val="24"/>
          <w:szCs w:val="24"/>
          <w:lang w:val="en-US"/>
        </w:rPr>
        <w:t xml:space="preserve">UAB "IDAVANG” Šalnaičių padalinio (01) kiaulių komplekso </w:t>
      </w:r>
      <w:r w:rsidRPr="00216E24">
        <w:rPr>
          <w:rFonts w:ascii="Times New Roman" w:eastAsia="Times New Roman" w:hAnsi="Times New Roman" w:cs="Times New Roman"/>
          <w:sz w:val="24"/>
          <w:szCs w:val="24"/>
          <w:lang w:val="lt-LT" w:eastAsia="lt-LT"/>
        </w:rPr>
        <w:t>poreikia</w:t>
      </w:r>
      <w:r w:rsidR="0016769B">
        <w:rPr>
          <w:rFonts w:ascii="Times New Roman" w:eastAsia="Times New Roman" w:hAnsi="Times New Roman" w:cs="Times New Roman"/>
          <w:sz w:val="24"/>
          <w:szCs w:val="24"/>
          <w:lang w:val="lt-LT" w:eastAsia="lt-LT"/>
        </w:rPr>
        <w:t>ms – komplekso pastatų šildymui</w:t>
      </w:r>
      <w:r w:rsidRPr="00216E24">
        <w:rPr>
          <w:rFonts w:ascii="Times New Roman" w:eastAsia="Times New Roman" w:hAnsi="Times New Roman" w:cs="Times New Roman"/>
          <w:sz w:val="24"/>
          <w:szCs w:val="24"/>
          <w:lang w:val="lt-LT" w:eastAsia="lt-LT"/>
        </w:rPr>
        <w:t xml:space="preserve">. Pagaminta elektros energija bus perduodama į AB </w:t>
      </w:r>
      <w:r w:rsidR="00D507FD">
        <w:rPr>
          <w:rFonts w:ascii="Times New Roman" w:eastAsia="Times New Roman" w:hAnsi="Times New Roman" w:cs="Times New Roman"/>
          <w:sz w:val="24"/>
          <w:szCs w:val="24"/>
          <w:lang w:val="lt-LT" w:eastAsia="lt-LT"/>
        </w:rPr>
        <w:t>„</w:t>
      </w:r>
      <w:r w:rsidRPr="00216E24">
        <w:rPr>
          <w:rFonts w:ascii="Times New Roman" w:eastAsia="Times New Roman" w:hAnsi="Times New Roman" w:cs="Times New Roman"/>
          <w:sz w:val="24"/>
          <w:szCs w:val="24"/>
          <w:lang w:val="lt-LT" w:eastAsia="lt-LT"/>
        </w:rPr>
        <w:t>LESTO</w:t>
      </w:r>
      <w:r w:rsidR="00D507FD">
        <w:rPr>
          <w:rFonts w:ascii="Times New Roman" w:eastAsia="Times New Roman" w:hAnsi="Times New Roman" w:cs="Times New Roman"/>
          <w:sz w:val="24"/>
          <w:szCs w:val="24"/>
          <w:lang w:val="lt-LT" w:eastAsia="lt-LT"/>
        </w:rPr>
        <w:t>“</w:t>
      </w:r>
      <w:r w:rsidRPr="00216E24">
        <w:rPr>
          <w:rFonts w:ascii="Times New Roman" w:eastAsia="Times New Roman" w:hAnsi="Times New Roman" w:cs="Times New Roman"/>
          <w:sz w:val="24"/>
          <w:szCs w:val="24"/>
          <w:lang w:val="lt-LT" w:eastAsia="lt-LT"/>
        </w:rPr>
        <w:t xml:space="preserve"> eksploatuojamus elektros tinklus.</w:t>
      </w:r>
    </w:p>
    <w:p w:rsidR="005D7B25" w:rsidRPr="00216E24" w:rsidRDefault="005D7B25" w:rsidP="00421B83">
      <w:pPr>
        <w:autoSpaceDE w:val="0"/>
        <w:autoSpaceDN w:val="0"/>
        <w:adjustRightInd w:val="0"/>
        <w:spacing w:after="0" w:line="240" w:lineRule="auto"/>
        <w:ind w:firstLine="567"/>
        <w:jc w:val="both"/>
        <w:rPr>
          <w:rFonts w:ascii="Times New Roman" w:eastAsia="Times New Roman" w:hAnsi="Times New Roman" w:cs="Times New Roman"/>
          <w:sz w:val="24"/>
          <w:szCs w:val="24"/>
          <w:lang w:val="lt-LT" w:eastAsia="lt-LT"/>
        </w:rPr>
      </w:pPr>
    </w:p>
    <w:p w:rsidR="00421B83" w:rsidRDefault="005D7B25" w:rsidP="00D507FD">
      <w:pPr>
        <w:autoSpaceDE w:val="0"/>
        <w:autoSpaceDN w:val="0"/>
        <w:adjustRightInd w:val="0"/>
        <w:spacing w:after="0" w:line="240" w:lineRule="auto"/>
        <w:jc w:val="both"/>
        <w:rPr>
          <w:rFonts w:ascii="Times New Roman" w:eastAsia="Times New Roman" w:hAnsi="Times New Roman" w:cs="Times New Roman"/>
          <w:i/>
          <w:sz w:val="24"/>
          <w:szCs w:val="24"/>
          <w:u w:val="single"/>
          <w:lang w:val="lt-LT" w:eastAsia="lt-LT"/>
        </w:rPr>
      </w:pPr>
      <w:r>
        <w:rPr>
          <w:rFonts w:ascii="Times New Roman" w:eastAsia="Times New Roman" w:hAnsi="Times New Roman" w:cs="Times New Roman"/>
          <w:noProof/>
          <w:sz w:val="24"/>
          <w:szCs w:val="24"/>
          <w:lang w:val="en-US"/>
        </w:rPr>
        <w:drawing>
          <wp:inline distT="0" distB="0" distL="0" distR="0" wp14:anchorId="4F578A14" wp14:editId="6C58FF26">
            <wp:extent cx="6124575" cy="2562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4575" cy="2562225"/>
                    </a:xfrm>
                    <a:prstGeom prst="rect">
                      <a:avLst/>
                    </a:prstGeom>
                    <a:noFill/>
                    <a:ln>
                      <a:noFill/>
                    </a:ln>
                  </pic:spPr>
                </pic:pic>
              </a:graphicData>
            </a:graphic>
          </wp:inline>
        </w:drawing>
      </w:r>
    </w:p>
    <w:p w:rsidR="005D7B25" w:rsidRPr="005D7B25" w:rsidRDefault="005D7B25" w:rsidP="005D7B25">
      <w:pPr>
        <w:spacing w:after="0" w:line="240" w:lineRule="auto"/>
        <w:jc w:val="center"/>
        <w:rPr>
          <w:rFonts w:ascii="Times New Roman" w:eastAsia="Calibri" w:hAnsi="Times New Roman" w:cs="Times New Roman"/>
          <w:b/>
          <w:color w:val="1F497D" w:themeColor="text2"/>
          <w:sz w:val="18"/>
          <w:szCs w:val="18"/>
          <w:lang w:val="lt-LT"/>
        </w:rPr>
      </w:pPr>
      <w:r w:rsidRPr="005D7B25">
        <w:rPr>
          <w:rFonts w:ascii="Times New Roman" w:eastAsia="Times New Roman" w:hAnsi="Times New Roman" w:cs="Times New Roman"/>
          <w:b/>
          <w:bCs/>
          <w:color w:val="1F497D" w:themeColor="text2"/>
          <w:sz w:val="18"/>
          <w:szCs w:val="18"/>
          <w:lang w:val="lt-LT" w:eastAsia="lt-LT"/>
        </w:rPr>
        <w:t xml:space="preserve">Pav. 3. </w:t>
      </w:r>
      <w:proofErr w:type="gramStart"/>
      <w:r w:rsidRPr="005D7B25">
        <w:rPr>
          <w:rFonts w:ascii="Times New Roman" w:hAnsi="Times New Roman" w:cs="Times New Roman"/>
          <w:b/>
          <w:color w:val="1F497D" w:themeColor="text2"/>
          <w:sz w:val="18"/>
          <w:szCs w:val="18"/>
          <w:lang w:val="en-US"/>
        </w:rPr>
        <w:t>Kogeneracinės jėgainės vidaus degimo variklio pagrindinė schema.</w:t>
      </w:r>
      <w:proofErr w:type="gramEnd"/>
    </w:p>
    <w:p w:rsidR="005D7B25" w:rsidRDefault="005D7B25" w:rsidP="00D507FD">
      <w:pPr>
        <w:autoSpaceDE w:val="0"/>
        <w:autoSpaceDN w:val="0"/>
        <w:adjustRightInd w:val="0"/>
        <w:spacing w:after="0" w:line="240" w:lineRule="auto"/>
        <w:jc w:val="both"/>
        <w:rPr>
          <w:rFonts w:ascii="Times New Roman" w:eastAsia="Times New Roman" w:hAnsi="Times New Roman" w:cs="Times New Roman"/>
          <w:i/>
          <w:sz w:val="24"/>
          <w:szCs w:val="24"/>
          <w:u w:val="single"/>
          <w:lang w:val="lt-LT" w:eastAsia="lt-LT"/>
        </w:rPr>
      </w:pPr>
    </w:p>
    <w:p w:rsidR="005D7B25" w:rsidRDefault="005D7B25" w:rsidP="00D507FD">
      <w:pPr>
        <w:autoSpaceDE w:val="0"/>
        <w:autoSpaceDN w:val="0"/>
        <w:adjustRightInd w:val="0"/>
        <w:spacing w:after="0" w:line="240" w:lineRule="auto"/>
        <w:jc w:val="both"/>
        <w:rPr>
          <w:rFonts w:ascii="Times New Roman" w:eastAsia="Times New Roman" w:hAnsi="Times New Roman" w:cs="Times New Roman"/>
          <w:i/>
          <w:sz w:val="24"/>
          <w:szCs w:val="24"/>
          <w:u w:val="single"/>
          <w:lang w:val="lt-LT" w:eastAsia="lt-LT"/>
        </w:rPr>
      </w:pPr>
    </w:p>
    <w:p w:rsidR="00D507FD" w:rsidRPr="000B3F28" w:rsidRDefault="00216E24" w:rsidP="00B058BF">
      <w:pPr>
        <w:autoSpaceDE w:val="0"/>
        <w:autoSpaceDN w:val="0"/>
        <w:adjustRightInd w:val="0"/>
        <w:spacing w:after="0" w:line="240" w:lineRule="auto"/>
        <w:ind w:firstLine="720"/>
        <w:jc w:val="both"/>
        <w:rPr>
          <w:rFonts w:ascii="Times New Roman" w:hAnsi="Times New Roman" w:cs="Times New Roman"/>
          <w:sz w:val="24"/>
          <w:szCs w:val="24"/>
          <w:lang w:val="en-US"/>
        </w:rPr>
      </w:pPr>
      <w:r w:rsidRPr="000B3F28">
        <w:rPr>
          <w:rFonts w:ascii="Times New Roman" w:eastAsia="Times New Roman" w:hAnsi="Times New Roman" w:cs="Times New Roman"/>
          <w:i/>
          <w:sz w:val="24"/>
          <w:szCs w:val="24"/>
          <w:u w:val="single"/>
          <w:lang w:val="lt-LT" w:eastAsia="lt-LT"/>
        </w:rPr>
        <w:t>Apdorotos žaliavos (substrato) frakcionavimas</w:t>
      </w:r>
      <w:r w:rsidRPr="000B3F28">
        <w:rPr>
          <w:rFonts w:ascii="Times New Roman" w:eastAsia="Times New Roman" w:hAnsi="Times New Roman" w:cs="Times New Roman"/>
          <w:sz w:val="24"/>
          <w:szCs w:val="24"/>
          <w:lang w:val="lt-LT" w:eastAsia="lt-LT"/>
        </w:rPr>
        <w:t xml:space="preserve">. </w:t>
      </w:r>
      <w:r w:rsidR="0016769B">
        <w:rPr>
          <w:rFonts w:ascii="Times New Roman" w:hAnsi="Times New Roman" w:cs="Times New Roman"/>
          <w:sz w:val="24"/>
          <w:szCs w:val="24"/>
          <w:lang w:val="en-US"/>
        </w:rPr>
        <w:t>Už pagaminto substrato tvarkymą bus atsakingas UAB „IDAVANG</w:t>
      </w:r>
      <w:proofErr w:type="gramStart"/>
      <w:r w:rsidR="0016769B">
        <w:rPr>
          <w:rFonts w:ascii="Times New Roman" w:hAnsi="Times New Roman" w:cs="Times New Roman"/>
          <w:sz w:val="24"/>
          <w:szCs w:val="24"/>
          <w:lang w:val="en-US"/>
        </w:rPr>
        <w:t>“ Šalnaičių</w:t>
      </w:r>
      <w:proofErr w:type="gramEnd"/>
      <w:r w:rsidR="0016769B">
        <w:rPr>
          <w:rFonts w:ascii="Times New Roman" w:hAnsi="Times New Roman" w:cs="Times New Roman"/>
          <w:sz w:val="24"/>
          <w:szCs w:val="24"/>
          <w:lang w:val="en-US"/>
        </w:rPr>
        <w:t xml:space="preserve"> padalinys (01). Separuotas substratas, t.y. skystoji ir kietoji ir frakcijos iki panaudojimo laukų tręšimui, bus laikinai saugomos esamuose UAB „IDAVANG</w:t>
      </w:r>
      <w:proofErr w:type="gramStart"/>
      <w:r w:rsidR="0016769B">
        <w:rPr>
          <w:rFonts w:ascii="Times New Roman" w:hAnsi="Times New Roman" w:cs="Times New Roman"/>
          <w:sz w:val="24"/>
          <w:szCs w:val="24"/>
          <w:lang w:val="en-US"/>
        </w:rPr>
        <w:t>“ Šalnaičių</w:t>
      </w:r>
      <w:proofErr w:type="gramEnd"/>
      <w:r w:rsidR="0016769B">
        <w:rPr>
          <w:rFonts w:ascii="Times New Roman" w:hAnsi="Times New Roman" w:cs="Times New Roman"/>
          <w:sz w:val="24"/>
          <w:szCs w:val="24"/>
          <w:lang w:val="en-US"/>
        </w:rPr>
        <w:t xml:space="preserve"> padalinio (01) įrenginiuose – uždaruose lagūnų tipo rezervuaruose ir mėšlidėje. Separuotas substratas bus naudojamas kaip aukštos kokybės trąša. Dirvožemio tręšimas bus vykdomas, laikantis Aplinkosaugos reikalavimų mėšlui tvarkyti (</w:t>
      </w:r>
      <w:proofErr w:type="gramStart"/>
      <w:r w:rsidR="0016769B">
        <w:rPr>
          <w:rFonts w:ascii="Times New Roman" w:hAnsi="Times New Roman" w:cs="Times New Roman"/>
          <w:sz w:val="24"/>
          <w:szCs w:val="24"/>
          <w:lang w:val="en-US"/>
        </w:rPr>
        <w:t>Žin.,</w:t>
      </w:r>
      <w:proofErr w:type="gramEnd"/>
      <w:r w:rsidR="0016769B">
        <w:rPr>
          <w:rFonts w:ascii="Times New Roman" w:hAnsi="Times New Roman" w:cs="Times New Roman"/>
          <w:sz w:val="24"/>
          <w:szCs w:val="24"/>
          <w:lang w:val="en-US"/>
        </w:rPr>
        <w:t xml:space="preserve"> 2010, Nr. 85-4492). </w:t>
      </w:r>
      <w:proofErr w:type="gramStart"/>
      <w:r w:rsidR="0016769B">
        <w:rPr>
          <w:rFonts w:ascii="Times New Roman" w:hAnsi="Times New Roman" w:cs="Times New Roman"/>
          <w:sz w:val="24"/>
          <w:szCs w:val="24"/>
          <w:lang w:val="en-US"/>
        </w:rPr>
        <w:t xml:space="preserve">Apdorota žaliava (likutinis substratas) - homogeniška medžiaga, teigiamai veikianti dirvožemį – pagerina dirvožemio struktūrą, drėgmės skverbtį, vandens įgertį, suaktyvina </w:t>
      </w:r>
      <w:r w:rsidR="0016769B">
        <w:rPr>
          <w:rFonts w:ascii="Times New Roman" w:hAnsi="Times New Roman" w:cs="Times New Roman"/>
          <w:sz w:val="24"/>
          <w:szCs w:val="24"/>
          <w:lang w:val="en-US"/>
        </w:rPr>
        <w:lastRenderedPageBreak/>
        <w:t>organizmų, gyvenančių dirvožemyje, veiklą.</w:t>
      </w:r>
      <w:proofErr w:type="gramEnd"/>
      <w:r w:rsidR="0016769B">
        <w:rPr>
          <w:rFonts w:ascii="Times New Roman" w:hAnsi="Times New Roman" w:cs="Times New Roman"/>
          <w:sz w:val="24"/>
          <w:szCs w:val="24"/>
          <w:lang w:val="en-US"/>
        </w:rPr>
        <w:t xml:space="preserve"> </w:t>
      </w:r>
      <w:proofErr w:type="gramStart"/>
      <w:r w:rsidR="0016769B">
        <w:rPr>
          <w:rFonts w:ascii="Times New Roman" w:hAnsi="Times New Roman" w:cs="Times New Roman"/>
          <w:sz w:val="24"/>
          <w:szCs w:val="24"/>
          <w:lang w:val="en-US"/>
        </w:rPr>
        <w:t>Tyrimais nustatyta, kad suaktyvėja sliekų veikla, padidėja skirtingų dirvožemio individų skaičius.</w:t>
      </w:r>
      <w:proofErr w:type="gramEnd"/>
      <w:r w:rsidR="0016769B">
        <w:rPr>
          <w:rFonts w:ascii="Times New Roman" w:hAnsi="Times New Roman" w:cs="Times New Roman"/>
          <w:sz w:val="24"/>
          <w:szCs w:val="24"/>
          <w:lang w:val="en-US"/>
        </w:rPr>
        <w:t xml:space="preserve"> Biodujų jėgainėje apdorojant biomasę, </w:t>
      </w:r>
      <w:proofErr w:type="gramStart"/>
      <w:r w:rsidR="0016769B">
        <w:rPr>
          <w:rFonts w:ascii="Times New Roman" w:hAnsi="Times New Roman" w:cs="Times New Roman"/>
          <w:sz w:val="24"/>
          <w:szCs w:val="24"/>
          <w:lang w:val="en-US"/>
        </w:rPr>
        <w:t>dalis</w:t>
      </w:r>
      <w:proofErr w:type="gramEnd"/>
      <w:r w:rsidR="0016769B">
        <w:rPr>
          <w:rFonts w:ascii="Times New Roman" w:hAnsi="Times New Roman" w:cs="Times New Roman"/>
          <w:sz w:val="24"/>
          <w:szCs w:val="24"/>
          <w:lang w:val="en-US"/>
        </w:rPr>
        <w:t xml:space="preserve"> organiniuose junginiuose esančio azoto pervedama į amoniakinę formą, kurią lengviau, greičiau ir didesnį jo kiekį įsisavina augalai, kas lemia mažesnį biogeninių</w:t>
      </w:r>
      <w:r w:rsidR="0016769B" w:rsidRPr="0016769B">
        <w:rPr>
          <w:rFonts w:ascii="Times New Roman" w:hAnsi="Times New Roman" w:cs="Times New Roman"/>
          <w:sz w:val="24"/>
          <w:szCs w:val="24"/>
          <w:lang w:val="en-US"/>
        </w:rPr>
        <w:t xml:space="preserve"> </w:t>
      </w:r>
      <w:r w:rsidR="0016769B">
        <w:rPr>
          <w:rFonts w:ascii="Times New Roman" w:hAnsi="Times New Roman" w:cs="Times New Roman"/>
          <w:sz w:val="24"/>
          <w:szCs w:val="24"/>
          <w:lang w:val="en-US"/>
        </w:rPr>
        <w:t>medžiagų išplovimą į gilesnius dirvožemio sluoksnius bei paviršinius ir požeminius vandenis.</w:t>
      </w:r>
    </w:p>
    <w:p w:rsidR="00D507FD" w:rsidRDefault="00D507FD" w:rsidP="00D507FD">
      <w:pPr>
        <w:autoSpaceDE w:val="0"/>
        <w:autoSpaceDN w:val="0"/>
        <w:adjustRightInd w:val="0"/>
        <w:spacing w:after="0" w:line="240" w:lineRule="auto"/>
        <w:rPr>
          <w:rFonts w:ascii="Times New Roman" w:hAnsi="Times New Roman" w:cs="Times New Roman"/>
          <w:lang w:val="en-US"/>
        </w:rPr>
      </w:pPr>
    </w:p>
    <w:p w:rsidR="00216E24" w:rsidRPr="00D507FD" w:rsidRDefault="00216E24" w:rsidP="00B058BF">
      <w:pPr>
        <w:autoSpaceDE w:val="0"/>
        <w:autoSpaceDN w:val="0"/>
        <w:adjustRightInd w:val="0"/>
        <w:spacing w:after="0" w:line="240" w:lineRule="auto"/>
        <w:ind w:firstLine="720"/>
        <w:jc w:val="both"/>
        <w:rPr>
          <w:rFonts w:ascii="Times New Roman" w:hAnsi="Times New Roman" w:cs="Times New Roman"/>
          <w:lang w:val="en-US"/>
        </w:rPr>
      </w:pPr>
      <w:r w:rsidRPr="00216E24">
        <w:rPr>
          <w:rFonts w:ascii="Times New Roman" w:eastAsia="Times New Roman" w:hAnsi="Times New Roman" w:cs="Times New Roman"/>
          <w:i/>
          <w:sz w:val="24"/>
          <w:szCs w:val="24"/>
          <w:u w:val="single"/>
          <w:lang w:val="lt-LT" w:eastAsia="lt-LT"/>
        </w:rPr>
        <w:t>Separuotas substratas bus laikinai laikomas</w:t>
      </w:r>
      <w:r w:rsidRPr="00216E24">
        <w:rPr>
          <w:rFonts w:ascii="Times New Roman" w:eastAsia="Times New Roman" w:hAnsi="Times New Roman" w:cs="Times New Roman"/>
          <w:i/>
          <w:sz w:val="24"/>
          <w:szCs w:val="24"/>
          <w:lang w:val="lt-LT" w:eastAsia="lt-LT"/>
        </w:rPr>
        <w:t xml:space="preserve"> </w:t>
      </w:r>
      <w:r w:rsidR="0016769B">
        <w:rPr>
          <w:rFonts w:ascii="Times New Roman" w:hAnsi="Times New Roman" w:cs="Times New Roman"/>
          <w:sz w:val="24"/>
          <w:szCs w:val="24"/>
          <w:lang w:val="en-US"/>
        </w:rPr>
        <w:t xml:space="preserve">UAB "IDAVANG” Šalnaičių padalinio (01) kiaulių komplekso </w:t>
      </w:r>
      <w:r w:rsidRPr="00216E24">
        <w:rPr>
          <w:rFonts w:ascii="Times New Roman" w:eastAsia="Times New Roman" w:hAnsi="Times New Roman" w:cs="Times New Roman"/>
          <w:sz w:val="24"/>
          <w:szCs w:val="24"/>
          <w:lang w:val="lt-LT" w:eastAsia="lt-LT"/>
        </w:rPr>
        <w:t>įrenginiuose – uždaruose lagūnų tipo rezervuaruose bei mėšlidėje ir panaudojimas laukų tręšimui. Atskirta sausoji frakcija iki išvežimo į laukus jų tręšimui (pagal sudarytas sutartis su ūkininkais) bus sandėliuojama šalia frakcionavimo įrenginio, esančioje mėšlidėje. Skystoji frakcija bus nuvedama į išlyginamąją talpą, iš kurios siurbliu perpumpuojama į esamus kiaulių komplekso lagūnų tipo rezervuarus.</w:t>
      </w:r>
    </w:p>
    <w:p w:rsidR="00421B83" w:rsidRPr="00216E24" w:rsidRDefault="00216E24" w:rsidP="00B058BF">
      <w:pPr>
        <w:spacing w:before="120" w:after="120" w:line="270" w:lineRule="atLeast"/>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i/>
          <w:sz w:val="24"/>
          <w:szCs w:val="24"/>
          <w:u w:val="single"/>
          <w:lang w:val="lt-LT" w:eastAsia="lt-LT"/>
        </w:rPr>
        <w:t>Proceso valdymas</w:t>
      </w:r>
      <w:r w:rsidRPr="00216E24">
        <w:rPr>
          <w:rFonts w:ascii="Times New Roman" w:eastAsia="Times New Roman" w:hAnsi="Times New Roman" w:cs="Times New Roman"/>
          <w:sz w:val="24"/>
          <w:szCs w:val="24"/>
          <w:lang w:val="lt-LT" w:eastAsia="lt-LT"/>
        </w:rPr>
        <w:t>. Biodujų gamybos procesas valdomas integruotos automatikos moduliu, duomenys atvaizduojami kompiuterio ekrane SCADA sistemoje. Automatika ir programinis paketas tiekiamas sistemos tiekėjo. Visas biodujų jėgainės procesas stebimas ir valdomas nuotoliniu būdu samdant sistemos tiekėją operavimo darbams. Biodujų gamybos proceso valdymo sistemos įranga montuojama specialiai tam skirtoje atskiroje patalpoje. Atskira patalpa yra būtina tam, kad įvairiam neigiamam aplinkos poveikiui jautri valdymo technika būtų atskirta nuo agresyvių dujų ir drėgmės.</w:t>
      </w:r>
    </w:p>
    <w:p w:rsidR="00216E24" w:rsidRPr="00216E24" w:rsidRDefault="00216E24" w:rsidP="00216E24">
      <w:pPr>
        <w:widowControl w:val="0"/>
        <w:spacing w:before="120" w:after="120" w:line="240" w:lineRule="auto"/>
        <w:ind w:firstLine="567"/>
        <w:jc w:val="both"/>
        <w:rPr>
          <w:rFonts w:ascii="Times New Roman" w:eastAsia="Times New Roman" w:hAnsi="Times New Roman" w:cs="Times New Roman"/>
          <w:b/>
          <w:iCs/>
          <w:sz w:val="24"/>
          <w:szCs w:val="24"/>
          <w:lang w:val="lt-LT" w:eastAsia="lt-LT"/>
        </w:rPr>
      </w:pPr>
      <w:bookmarkStart w:id="1" w:name="_Toc451333671"/>
      <w:r w:rsidRPr="00216E24">
        <w:rPr>
          <w:rFonts w:ascii="Times New Roman" w:eastAsia="Times New Roman" w:hAnsi="Times New Roman" w:cs="Times New Roman"/>
          <w:b/>
          <w:iCs/>
          <w:sz w:val="24"/>
          <w:szCs w:val="24"/>
          <w:lang w:val="lt-LT" w:eastAsia="lt-LT"/>
        </w:rPr>
        <w:t>11. Planuojama naudoti technologija ir kiti gamybos būdai, skirti teršalų išmetimo iš įrenginio (-ių) prevencijai arba, jeigu tai neįmanoma, išmetamų teršalų kiekiui mažinti.</w:t>
      </w:r>
    </w:p>
    <w:p w:rsidR="0098127F" w:rsidRPr="008A6B5F" w:rsidRDefault="0098127F" w:rsidP="0098127F">
      <w:pPr>
        <w:autoSpaceDE w:val="0"/>
        <w:autoSpaceDN w:val="0"/>
        <w:adjustRightInd w:val="0"/>
        <w:spacing w:after="0" w:line="240" w:lineRule="auto"/>
        <w:ind w:firstLine="567"/>
        <w:jc w:val="both"/>
        <w:rPr>
          <w:rFonts w:ascii="Times New Roman" w:hAnsi="Times New Roman" w:cs="Times New Roman"/>
          <w:sz w:val="24"/>
          <w:szCs w:val="24"/>
          <w:lang w:val="en-US"/>
        </w:rPr>
      </w:pPr>
      <w:r w:rsidRPr="00216E24">
        <w:rPr>
          <w:rFonts w:ascii="Times New Roman" w:eastAsia="Times New Roman" w:hAnsi="Times New Roman" w:cs="Times New Roman"/>
          <w:iCs/>
          <w:sz w:val="24"/>
          <w:szCs w:val="24"/>
          <w:lang w:val="lt-LT" w:eastAsia="lt-LT"/>
        </w:rPr>
        <w:t xml:space="preserve">Biodujų gamyba iš žaliosios masės ir mėšlo (srutų) yra vienas iš pažangiausių būdų, leidžiančių naudingai perdirbti bioskaidžias medžiagas, sumažinti mėšlo (srutų) neigiamą poveikį (likutinio substrato kvapas, lyginant su neapdorotu mėšlu (srutomis), sumažėja iki 60%) bei pagaminti elektros ir šilumos energiją. Naudojant bioskaidžias medžiagas biodujų gamybai sumažinamas galimas tiesioginis taršos pavojus, kylantis utilizuojant bioskaidžias medžiagas (atliekas) sąvartynuose ar atliekų saugojimo aikštelėse. Sieros junginių pašalinimui iš biodujų naudojamas priverstinis oro padavimas bei </w:t>
      </w:r>
      <w:r w:rsidRPr="00216E24">
        <w:rPr>
          <w:rFonts w:ascii="Times New Roman" w:eastAsia="Times New Roman" w:hAnsi="Times New Roman" w:cs="Times New Roman"/>
          <w:sz w:val="24"/>
          <w:szCs w:val="24"/>
          <w:lang w:val="lt-LT" w:eastAsia="lt-LT"/>
        </w:rPr>
        <w:t xml:space="preserve">aktyvintos </w:t>
      </w:r>
      <w:r w:rsidRPr="00FE73DE">
        <w:rPr>
          <w:rFonts w:ascii="Times New Roman" w:eastAsia="Times New Roman" w:hAnsi="Times New Roman" w:cs="Times New Roman"/>
          <w:sz w:val="24"/>
          <w:szCs w:val="24"/>
          <w:lang w:val="lt-LT" w:eastAsia="lt-LT"/>
        </w:rPr>
        <w:t xml:space="preserve">anglies filtras, įrengtas šalia kogeneratoriaus. </w:t>
      </w:r>
      <w:r w:rsidRPr="00FE73DE">
        <w:rPr>
          <w:rFonts w:ascii="Times New Roman" w:eastAsia="Times New Roman" w:hAnsi="Times New Roman" w:cs="Times New Roman"/>
          <w:iCs/>
          <w:sz w:val="24"/>
          <w:szCs w:val="24"/>
          <w:lang w:val="lt-LT" w:eastAsia="lt-LT"/>
        </w:rPr>
        <w:t xml:space="preserve">Siekiant </w:t>
      </w:r>
      <w:r w:rsidRPr="00FE73DE">
        <w:rPr>
          <w:rFonts w:ascii="Times New Roman" w:eastAsia="Times New Roman" w:hAnsi="Times New Roman" w:cs="Times New Roman"/>
          <w:sz w:val="24"/>
          <w:szCs w:val="24"/>
          <w:lang w:val="lt-LT" w:eastAsia="da-DK"/>
        </w:rPr>
        <w:t>išvengti galimo sprogimo pavojaus bioreaktoriu</w:t>
      </w:r>
      <w:r>
        <w:rPr>
          <w:rFonts w:ascii="Times New Roman" w:eastAsia="Times New Roman" w:hAnsi="Times New Roman" w:cs="Times New Roman"/>
          <w:sz w:val="24"/>
          <w:szCs w:val="24"/>
          <w:lang w:val="lt-LT" w:eastAsia="da-DK"/>
        </w:rPr>
        <w:t>j</w:t>
      </w:r>
      <w:r w:rsidRPr="00FE73DE">
        <w:rPr>
          <w:rFonts w:ascii="Times New Roman" w:eastAsia="Times New Roman" w:hAnsi="Times New Roman" w:cs="Times New Roman"/>
          <w:sz w:val="24"/>
          <w:szCs w:val="24"/>
          <w:lang w:val="lt-LT" w:eastAsia="da-DK"/>
        </w:rPr>
        <w:t xml:space="preserve">e dėl galimo biodujų pertekliaus bus naudojamas </w:t>
      </w:r>
      <w:r w:rsidRPr="00FE73DE">
        <w:rPr>
          <w:rFonts w:ascii="Times New Roman" w:hAnsi="Times New Roman" w:cs="Times New Roman"/>
          <w:sz w:val="24"/>
          <w:szCs w:val="24"/>
          <w:lang w:val="en-US"/>
        </w:rPr>
        <w:t xml:space="preserve">avarinis mobilus fakelas (atvežamas avarijos metu arba stabdant kogeneratoriaus veiklą dėl techninio aptarnavimo). </w:t>
      </w:r>
      <w:r w:rsidRPr="00FE73DE">
        <w:rPr>
          <w:rFonts w:ascii="Times New Roman" w:eastAsia="Times New Roman" w:hAnsi="Times New Roman" w:cs="Times New Roman"/>
          <w:iCs/>
          <w:sz w:val="24"/>
          <w:szCs w:val="24"/>
          <w:lang w:val="lt-LT" w:eastAsia="lt-LT"/>
        </w:rPr>
        <w:t>Susidariusios biodujos laikinai, siekiant kompensuoti gamybos netolygumus, kaupiamos virš biomasės, fiksuoto dviejų sluoksnių kupolo biodujų saugykloje (kaupykloje), kurioje įmontuoti dujų lygio indikatoriai. Tokiu būdu išvengiamas nepageidaujamas deguonies patekimas į bioreaktorių. Siekiant išvengti nepageidaujamo slėgio santykio (viršslėgio ir sumažinto slėgio), bioreaktori</w:t>
      </w:r>
      <w:r>
        <w:rPr>
          <w:rFonts w:ascii="Times New Roman" w:eastAsia="Times New Roman" w:hAnsi="Times New Roman" w:cs="Times New Roman"/>
          <w:iCs/>
          <w:sz w:val="24"/>
          <w:szCs w:val="24"/>
          <w:lang w:val="lt-LT" w:eastAsia="lt-LT"/>
        </w:rPr>
        <w:t>aus</w:t>
      </w:r>
      <w:r w:rsidRPr="00FE73DE">
        <w:rPr>
          <w:rFonts w:ascii="Times New Roman" w:eastAsia="Times New Roman" w:hAnsi="Times New Roman" w:cs="Times New Roman"/>
          <w:iCs/>
          <w:sz w:val="24"/>
          <w:szCs w:val="24"/>
          <w:lang w:val="lt-LT" w:eastAsia="lt-LT"/>
        </w:rPr>
        <w:t xml:space="preserve"> biodujų saugyklo</w:t>
      </w:r>
      <w:r>
        <w:rPr>
          <w:rFonts w:ascii="Times New Roman" w:eastAsia="Times New Roman" w:hAnsi="Times New Roman" w:cs="Times New Roman"/>
          <w:iCs/>
          <w:sz w:val="24"/>
          <w:szCs w:val="24"/>
          <w:lang w:val="lt-LT" w:eastAsia="lt-LT"/>
        </w:rPr>
        <w:t>je</w:t>
      </w:r>
      <w:r w:rsidRPr="00FE73DE">
        <w:rPr>
          <w:rFonts w:ascii="Times New Roman" w:eastAsia="Times New Roman" w:hAnsi="Times New Roman" w:cs="Times New Roman"/>
          <w:iCs/>
          <w:sz w:val="24"/>
          <w:szCs w:val="24"/>
          <w:lang w:val="lt-LT" w:eastAsia="lt-LT"/>
        </w:rPr>
        <w:t xml:space="preserve"> yra instaliuotas mechaninis saugiklis. Į kogeneracinį įrenginį biodujos paduodamos uždarais vamzdynais.</w:t>
      </w:r>
    </w:p>
    <w:p w:rsidR="00216E24" w:rsidRPr="00216E24" w:rsidRDefault="00216E24" w:rsidP="008A6B5F">
      <w:pPr>
        <w:widowControl w:val="0"/>
        <w:spacing w:before="120" w:after="120" w:line="240" w:lineRule="auto"/>
        <w:ind w:firstLine="567"/>
        <w:jc w:val="both"/>
        <w:rPr>
          <w:rFonts w:ascii="Times New Roman" w:eastAsia="Times New Roman" w:hAnsi="Times New Roman" w:cs="Times New Roman"/>
          <w:b/>
          <w:iCs/>
          <w:sz w:val="24"/>
          <w:szCs w:val="24"/>
          <w:lang w:val="lt-LT" w:eastAsia="lt-LT"/>
        </w:rPr>
      </w:pPr>
    </w:p>
    <w:p w:rsidR="00216E24" w:rsidRPr="00216E24" w:rsidRDefault="00216E24" w:rsidP="00216E24">
      <w:pPr>
        <w:widowControl w:val="0"/>
        <w:spacing w:before="120" w:after="120" w:line="240" w:lineRule="auto"/>
        <w:ind w:firstLine="567"/>
        <w:jc w:val="both"/>
        <w:rPr>
          <w:rFonts w:ascii="Times New Roman" w:eastAsia="Times New Roman" w:hAnsi="Times New Roman" w:cs="Times New Roman"/>
          <w:b/>
          <w:iCs/>
          <w:sz w:val="24"/>
          <w:szCs w:val="24"/>
          <w:lang w:val="lt-LT" w:eastAsia="lt-LT"/>
        </w:rPr>
      </w:pPr>
      <w:r w:rsidRPr="00216E24">
        <w:rPr>
          <w:rFonts w:ascii="Times New Roman" w:eastAsia="Times New Roman" w:hAnsi="Times New Roman" w:cs="Times New Roman"/>
          <w:b/>
          <w:iCs/>
          <w:sz w:val="24"/>
          <w:szCs w:val="24"/>
          <w:lang w:val="lt-LT" w:eastAsia="lt-LT"/>
        </w:rPr>
        <w:t>12. Pagrindinių alternatyvų pareiškėjo siūlomai technologijai, gamybos būdams ir priemonėms aprašymas arba nuoroda į PAV dokumentus, kuriuose šios alternatyvos aprašytos.</w:t>
      </w:r>
    </w:p>
    <w:p w:rsidR="003B1EA1" w:rsidRPr="00216E24" w:rsidRDefault="00216E24" w:rsidP="00B058BF">
      <w:pPr>
        <w:widowControl w:val="0"/>
        <w:spacing w:before="120" w:after="120" w:line="240" w:lineRule="auto"/>
        <w:ind w:firstLine="567"/>
        <w:jc w:val="both"/>
        <w:rPr>
          <w:rFonts w:ascii="Times New Roman" w:eastAsia="Times New Roman" w:hAnsi="Times New Roman" w:cs="Times New Roman"/>
          <w:iCs/>
          <w:sz w:val="24"/>
          <w:szCs w:val="24"/>
          <w:lang w:val="lt-LT" w:eastAsia="lt-LT"/>
        </w:rPr>
      </w:pPr>
      <w:r w:rsidRPr="00216E24">
        <w:rPr>
          <w:rFonts w:ascii="Times New Roman" w:eastAsia="Times New Roman" w:hAnsi="Times New Roman" w:cs="Times New Roman"/>
          <w:iCs/>
          <w:sz w:val="24"/>
          <w:szCs w:val="24"/>
          <w:lang w:val="lt-LT" w:eastAsia="lt-LT"/>
        </w:rPr>
        <w:t xml:space="preserve">Paraiška TIPK leidimui gauti parengta vadovaujantis „Biodujų jėgainės </w:t>
      </w:r>
      <w:r w:rsidR="003B1EA1">
        <w:rPr>
          <w:rFonts w:ascii="Times New Roman" w:eastAsia="Times New Roman" w:hAnsi="Times New Roman" w:cs="Times New Roman"/>
          <w:iCs/>
          <w:sz w:val="24"/>
          <w:szCs w:val="24"/>
          <w:lang w:val="lt-LT" w:eastAsia="lt-LT"/>
        </w:rPr>
        <w:t>statybos,</w:t>
      </w:r>
      <w:r w:rsidR="0055047C">
        <w:rPr>
          <w:rFonts w:ascii="Times New Roman" w:eastAsia="Times New Roman" w:hAnsi="Times New Roman" w:cs="Times New Roman"/>
          <w:iCs/>
          <w:sz w:val="24"/>
          <w:szCs w:val="24"/>
          <w:lang w:val="lt-LT" w:eastAsia="lt-LT"/>
        </w:rPr>
        <w:t xml:space="preserve"> </w:t>
      </w:r>
      <w:r w:rsidRPr="00216E24">
        <w:rPr>
          <w:rFonts w:ascii="Times New Roman" w:eastAsia="Times New Roman" w:hAnsi="Times New Roman" w:cs="Times New Roman"/>
          <w:iCs/>
          <w:sz w:val="24"/>
          <w:szCs w:val="24"/>
          <w:lang w:val="lt-LT" w:eastAsia="lt-LT"/>
        </w:rPr>
        <w:t xml:space="preserve">informacija atrankai dėl poveikio aplinkai vertinimo“, kuriai LR Aplinkos ministerijos </w:t>
      </w:r>
      <w:r w:rsidR="003B1EA1">
        <w:rPr>
          <w:rFonts w:ascii="Times New Roman" w:eastAsia="Times New Roman" w:hAnsi="Times New Roman" w:cs="Times New Roman"/>
          <w:iCs/>
          <w:sz w:val="24"/>
          <w:szCs w:val="24"/>
          <w:lang w:val="lt-LT" w:eastAsia="lt-LT"/>
        </w:rPr>
        <w:t>Panevėžio</w:t>
      </w:r>
      <w:r w:rsidRPr="00216E24">
        <w:rPr>
          <w:rFonts w:ascii="Times New Roman" w:eastAsia="Times New Roman" w:hAnsi="Times New Roman" w:cs="Times New Roman"/>
          <w:iCs/>
          <w:sz w:val="24"/>
          <w:szCs w:val="24"/>
          <w:lang w:val="lt-LT" w:eastAsia="lt-LT"/>
        </w:rPr>
        <w:t xml:space="preserve"> regiono aplinkos apsaugos departamentas 2013-0</w:t>
      </w:r>
      <w:r w:rsidR="003B1EA1">
        <w:rPr>
          <w:rFonts w:ascii="Times New Roman" w:eastAsia="Times New Roman" w:hAnsi="Times New Roman" w:cs="Times New Roman"/>
          <w:iCs/>
          <w:sz w:val="24"/>
          <w:szCs w:val="24"/>
          <w:lang w:val="lt-LT" w:eastAsia="lt-LT"/>
        </w:rPr>
        <w:t>2</w:t>
      </w:r>
      <w:r w:rsidRPr="00216E24">
        <w:rPr>
          <w:rFonts w:ascii="Times New Roman" w:eastAsia="Times New Roman" w:hAnsi="Times New Roman" w:cs="Times New Roman"/>
          <w:iCs/>
          <w:sz w:val="24"/>
          <w:szCs w:val="24"/>
          <w:lang w:val="lt-LT" w:eastAsia="lt-LT"/>
        </w:rPr>
        <w:t>-</w:t>
      </w:r>
      <w:r w:rsidR="003B1EA1">
        <w:rPr>
          <w:rFonts w:ascii="Times New Roman" w:eastAsia="Times New Roman" w:hAnsi="Times New Roman" w:cs="Times New Roman"/>
          <w:iCs/>
          <w:sz w:val="24"/>
          <w:szCs w:val="24"/>
          <w:lang w:val="lt-LT" w:eastAsia="lt-LT"/>
        </w:rPr>
        <w:t xml:space="preserve">18 </w:t>
      </w:r>
      <w:r w:rsidRPr="00216E24">
        <w:rPr>
          <w:rFonts w:ascii="Times New Roman" w:eastAsia="Times New Roman" w:hAnsi="Times New Roman" w:cs="Times New Roman"/>
          <w:iCs/>
          <w:sz w:val="24"/>
          <w:szCs w:val="24"/>
          <w:lang w:val="lt-LT" w:eastAsia="lt-LT"/>
        </w:rPr>
        <w:t xml:space="preserve">d. raštu Nr. </w:t>
      </w:r>
      <w:r w:rsidR="000B3F28">
        <w:rPr>
          <w:rFonts w:ascii="Times New Roman" w:eastAsia="Times New Roman" w:hAnsi="Times New Roman" w:cs="Times New Roman"/>
          <w:iCs/>
          <w:sz w:val="24"/>
          <w:szCs w:val="24"/>
          <w:lang w:val="lt-LT" w:eastAsia="lt-LT"/>
        </w:rPr>
        <w:t>(</w:t>
      </w:r>
      <w:r w:rsidR="003B1EA1">
        <w:rPr>
          <w:rFonts w:ascii="Times New Roman" w:eastAsia="Times New Roman" w:hAnsi="Times New Roman" w:cs="Times New Roman"/>
          <w:iCs/>
          <w:sz w:val="24"/>
          <w:szCs w:val="24"/>
          <w:lang w:val="lt-LT" w:eastAsia="lt-LT"/>
        </w:rPr>
        <w:t>5</w:t>
      </w:r>
      <w:r w:rsidR="000B3F28">
        <w:rPr>
          <w:rFonts w:ascii="Times New Roman" w:eastAsia="Times New Roman" w:hAnsi="Times New Roman" w:cs="Times New Roman"/>
          <w:iCs/>
          <w:sz w:val="24"/>
          <w:szCs w:val="24"/>
          <w:lang w:val="lt-LT" w:eastAsia="lt-LT"/>
        </w:rPr>
        <w:t xml:space="preserve">) </w:t>
      </w:r>
      <w:r w:rsidR="003B1EA1">
        <w:rPr>
          <w:rFonts w:ascii="Times New Roman" w:eastAsia="Times New Roman" w:hAnsi="Times New Roman" w:cs="Times New Roman"/>
          <w:iCs/>
          <w:sz w:val="24"/>
          <w:szCs w:val="24"/>
          <w:lang w:val="lt-LT" w:eastAsia="lt-LT"/>
        </w:rPr>
        <w:t>– V3 - 327</w:t>
      </w:r>
      <w:r w:rsidR="00EE2EB6">
        <w:rPr>
          <w:rFonts w:ascii="Times New Roman" w:eastAsia="Times New Roman" w:hAnsi="Times New Roman" w:cs="Times New Roman"/>
          <w:iCs/>
          <w:sz w:val="24"/>
          <w:szCs w:val="24"/>
          <w:lang w:val="lt-LT" w:eastAsia="lt-LT"/>
        </w:rPr>
        <w:t xml:space="preserve"> </w:t>
      </w:r>
      <w:r w:rsidRPr="00216E24">
        <w:rPr>
          <w:rFonts w:ascii="Times New Roman" w:eastAsia="Times New Roman" w:hAnsi="Times New Roman" w:cs="Times New Roman"/>
          <w:iCs/>
          <w:sz w:val="24"/>
          <w:szCs w:val="24"/>
          <w:lang w:val="lt-LT" w:eastAsia="lt-LT"/>
        </w:rPr>
        <w:t>priėmė „Atrankos išvadą dėl planuojamos ūkinės veiklos – šilumos ir elektros energijos gamyba iš b</w:t>
      </w:r>
      <w:r w:rsidR="00EE2EB6">
        <w:rPr>
          <w:rFonts w:ascii="Times New Roman" w:eastAsia="Times New Roman" w:hAnsi="Times New Roman" w:cs="Times New Roman"/>
          <w:iCs/>
          <w:sz w:val="24"/>
          <w:szCs w:val="24"/>
          <w:lang w:val="lt-LT" w:eastAsia="lt-LT"/>
        </w:rPr>
        <w:t xml:space="preserve">iodujų </w:t>
      </w:r>
      <w:r w:rsidRPr="00216E24">
        <w:rPr>
          <w:rFonts w:ascii="Times New Roman" w:eastAsia="Times New Roman" w:hAnsi="Times New Roman" w:cs="Times New Roman"/>
          <w:iCs/>
          <w:sz w:val="24"/>
          <w:szCs w:val="24"/>
          <w:lang w:val="lt-LT" w:eastAsia="lt-LT"/>
        </w:rPr>
        <w:t xml:space="preserve">– </w:t>
      </w:r>
      <w:r w:rsidR="00960BA6">
        <w:rPr>
          <w:rFonts w:ascii="Times New Roman" w:eastAsia="Times New Roman" w:hAnsi="Times New Roman" w:cs="Times New Roman"/>
          <w:iCs/>
          <w:sz w:val="24"/>
          <w:szCs w:val="24"/>
          <w:lang w:val="lt-LT" w:eastAsia="lt-LT"/>
        </w:rPr>
        <w:t>Šal</w:t>
      </w:r>
      <w:r w:rsidR="003B1EA1">
        <w:rPr>
          <w:rFonts w:ascii="Times New Roman" w:eastAsia="Times New Roman" w:hAnsi="Times New Roman" w:cs="Times New Roman"/>
          <w:iCs/>
          <w:sz w:val="24"/>
          <w:szCs w:val="24"/>
          <w:lang w:val="lt-LT" w:eastAsia="lt-LT"/>
        </w:rPr>
        <w:t>naičių k., Saločių sen., Pasvalio r. sav.</w:t>
      </w:r>
      <w:r w:rsidR="0055047C">
        <w:rPr>
          <w:rFonts w:ascii="Times New Roman" w:eastAsia="Times New Roman" w:hAnsi="Times New Roman" w:cs="Times New Roman"/>
          <w:iCs/>
          <w:sz w:val="24"/>
          <w:szCs w:val="24"/>
          <w:lang w:val="lt-LT" w:eastAsia="lt-LT"/>
        </w:rPr>
        <w:t xml:space="preserve"> </w:t>
      </w:r>
      <w:r w:rsidRPr="00216E24">
        <w:rPr>
          <w:rFonts w:ascii="Times New Roman" w:eastAsia="Times New Roman" w:hAnsi="Times New Roman" w:cs="Times New Roman"/>
          <w:iCs/>
          <w:sz w:val="24"/>
          <w:szCs w:val="24"/>
          <w:lang w:val="lt-LT" w:eastAsia="lt-LT"/>
        </w:rPr>
        <w:t xml:space="preserve"> poveikio aplinkai vertinimo“, kad poveikio aplinkai vertinimas </w:t>
      </w:r>
      <w:r w:rsidR="00EE2EB6">
        <w:rPr>
          <w:rFonts w:ascii="Times New Roman" w:eastAsia="Times New Roman" w:hAnsi="Times New Roman" w:cs="Times New Roman"/>
          <w:iCs/>
          <w:sz w:val="24"/>
          <w:szCs w:val="24"/>
          <w:lang w:val="lt-LT" w:eastAsia="lt-LT"/>
        </w:rPr>
        <w:t>neprivalomas</w:t>
      </w:r>
      <w:r w:rsidRPr="00216E24">
        <w:rPr>
          <w:rFonts w:ascii="Times New Roman" w:eastAsia="Times New Roman" w:hAnsi="Times New Roman" w:cs="Times New Roman"/>
          <w:iCs/>
          <w:sz w:val="24"/>
          <w:szCs w:val="24"/>
          <w:lang w:val="lt-LT" w:eastAsia="lt-LT"/>
        </w:rPr>
        <w:t xml:space="preserve"> (</w:t>
      </w:r>
      <w:r w:rsidRPr="0055047C">
        <w:rPr>
          <w:rFonts w:ascii="Times New Roman" w:eastAsia="Times New Roman" w:hAnsi="Times New Roman" w:cs="Times New Roman"/>
          <w:iCs/>
          <w:color w:val="FF0000"/>
          <w:sz w:val="24"/>
          <w:szCs w:val="24"/>
          <w:lang w:val="lt-LT" w:eastAsia="lt-LT"/>
        </w:rPr>
        <w:t xml:space="preserve">Paraiškos </w:t>
      </w:r>
      <w:r w:rsidR="00B058BF">
        <w:rPr>
          <w:rFonts w:ascii="Times New Roman" w:eastAsia="Times New Roman" w:hAnsi="Times New Roman" w:cs="Times New Roman"/>
          <w:iCs/>
          <w:color w:val="FF0000"/>
          <w:sz w:val="24"/>
          <w:szCs w:val="24"/>
          <w:lang w:val="lt-LT" w:eastAsia="lt-LT"/>
        </w:rPr>
        <w:t>3 priedas).</w:t>
      </w:r>
    </w:p>
    <w:p w:rsidR="0055047C" w:rsidRPr="00960BA6" w:rsidRDefault="00216E24" w:rsidP="00960BA6">
      <w:pPr>
        <w:suppressAutoHyphens/>
        <w:adjustRightInd w:val="0"/>
        <w:spacing w:before="120" w:after="120" w:line="240" w:lineRule="auto"/>
        <w:ind w:firstLine="567"/>
        <w:jc w:val="both"/>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lastRenderedPageBreak/>
        <w:t>13. Kiekvieno įrenginio naudojamų technologijų atitikimo technologijoms, aprašytoms Europos Sąjungos geriausiai prieinamų gamybos būdų (GPGB) informaciniuose dokumentuose ar išvado</w:t>
      </w:r>
      <w:r w:rsidR="00960BA6">
        <w:rPr>
          <w:rFonts w:ascii="Times New Roman" w:eastAsia="Times New Roman" w:hAnsi="Times New Roman" w:cs="Times New Roman"/>
          <w:b/>
          <w:sz w:val="24"/>
          <w:szCs w:val="24"/>
          <w:lang w:val="lt-LT" w:eastAsia="lt-LT"/>
        </w:rPr>
        <w:t xml:space="preserve">se, palyginamasis įvertinimas. </w:t>
      </w:r>
    </w:p>
    <w:p w:rsidR="00216E24" w:rsidRPr="00216E24" w:rsidRDefault="00216E24" w:rsidP="00216E24">
      <w:pPr>
        <w:suppressAutoHyphens/>
        <w:adjustRightInd w:val="0"/>
        <w:spacing w:before="120" w:after="120" w:line="240" w:lineRule="auto"/>
        <w:ind w:firstLine="567"/>
        <w:jc w:val="both"/>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4 lentelė. Įrenginio atitikimo GPGB palyginamasis įvertinimas</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1558"/>
        <w:gridCol w:w="2129"/>
        <w:gridCol w:w="3543"/>
        <w:gridCol w:w="1418"/>
        <w:gridCol w:w="1422"/>
        <w:gridCol w:w="3968"/>
      </w:tblGrid>
      <w:tr w:rsidR="00216E24" w:rsidRPr="00216E24" w:rsidTr="00216E24">
        <w:trPr>
          <w:tblHeader/>
        </w:trPr>
        <w:tc>
          <w:tcPr>
            <w:tcW w:w="563"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Eil. Nr.</w:t>
            </w:r>
          </w:p>
        </w:tc>
        <w:tc>
          <w:tcPr>
            <w:tcW w:w="1558"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vertAlign w:val="subscript"/>
                <w:lang w:val="lt-LT" w:eastAsia="lt-LT"/>
              </w:rPr>
            </w:pPr>
            <w:r w:rsidRPr="00216E24">
              <w:rPr>
                <w:rFonts w:ascii="Times New Roman" w:eastAsia="Times New Roman" w:hAnsi="Times New Roman" w:cs="Times New Roman"/>
                <w:b/>
                <w:sz w:val="24"/>
                <w:szCs w:val="24"/>
                <w:lang w:val="lt-LT" w:eastAsia="lt-LT"/>
              </w:rPr>
              <w:t>Aplinkos komponentai, kuriems daromas poveikis</w:t>
            </w:r>
          </w:p>
        </w:tc>
        <w:tc>
          <w:tcPr>
            <w:tcW w:w="2129"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Nuoroda į ES GPGB informacinius dokumentus, anotacijas</w:t>
            </w:r>
          </w:p>
        </w:tc>
        <w:tc>
          <w:tcPr>
            <w:tcW w:w="3543"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GPGB technologija</w:t>
            </w:r>
          </w:p>
        </w:tc>
        <w:tc>
          <w:tcPr>
            <w:tcW w:w="1418"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Su GPGB taikymu susijusios</w:t>
            </w:r>
          </w:p>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vertės, vnt.</w:t>
            </w:r>
          </w:p>
        </w:tc>
        <w:tc>
          <w:tcPr>
            <w:tcW w:w="1422"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Atitikimas</w:t>
            </w:r>
          </w:p>
        </w:tc>
        <w:tc>
          <w:tcPr>
            <w:tcW w:w="3968"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Pastabos</w:t>
            </w:r>
          </w:p>
        </w:tc>
      </w:tr>
      <w:tr w:rsidR="00216E24" w:rsidRPr="00216E24" w:rsidTr="00216E24">
        <w:trPr>
          <w:tblHeader/>
        </w:trPr>
        <w:tc>
          <w:tcPr>
            <w:tcW w:w="563"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1</w:t>
            </w:r>
          </w:p>
        </w:tc>
        <w:tc>
          <w:tcPr>
            <w:tcW w:w="1558"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2</w:t>
            </w:r>
          </w:p>
        </w:tc>
        <w:tc>
          <w:tcPr>
            <w:tcW w:w="2129"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3</w:t>
            </w:r>
          </w:p>
        </w:tc>
        <w:tc>
          <w:tcPr>
            <w:tcW w:w="3543"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4</w:t>
            </w:r>
          </w:p>
        </w:tc>
        <w:tc>
          <w:tcPr>
            <w:tcW w:w="1418"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5</w:t>
            </w:r>
          </w:p>
        </w:tc>
        <w:tc>
          <w:tcPr>
            <w:tcW w:w="1422"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6</w:t>
            </w:r>
          </w:p>
        </w:tc>
        <w:tc>
          <w:tcPr>
            <w:tcW w:w="3968"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7</w:t>
            </w:r>
          </w:p>
        </w:tc>
      </w:tr>
      <w:tr w:rsidR="00216E24" w:rsidRPr="00216E24" w:rsidTr="00216E24">
        <w:trPr>
          <w:trHeight w:val="231"/>
        </w:trPr>
        <w:tc>
          <w:tcPr>
            <w:tcW w:w="563"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1.</w:t>
            </w:r>
          </w:p>
        </w:tc>
        <w:tc>
          <w:tcPr>
            <w:tcW w:w="14038" w:type="dxa"/>
            <w:gridSpan w:val="6"/>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Srutų ir mėšlo atliekų apdorojimas</w:t>
            </w:r>
          </w:p>
        </w:tc>
      </w:tr>
      <w:tr w:rsidR="00216E24" w:rsidRPr="00216E24" w:rsidTr="00216E24">
        <w:trPr>
          <w:trHeight w:val="83"/>
        </w:trPr>
        <w:tc>
          <w:tcPr>
            <w:tcW w:w="563" w:type="dxa"/>
            <w:tcBorders>
              <w:top w:val="single" w:sz="4" w:space="0" w:color="auto"/>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p>
        </w:tc>
        <w:tc>
          <w:tcPr>
            <w:tcW w:w="1558" w:type="dxa"/>
            <w:tcBorders>
              <w:top w:val="single" w:sz="4" w:space="0" w:color="auto"/>
              <w:left w:val="single" w:sz="4" w:space="0" w:color="auto"/>
              <w:right w:val="single" w:sz="4" w:space="0" w:color="auto"/>
            </w:tcBorders>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Aplinkos oras, kvapai, paviršiniai ir požeminiai vandenys, dirvožemis</w:t>
            </w:r>
          </w:p>
        </w:tc>
        <w:tc>
          <w:tcPr>
            <w:tcW w:w="2129"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Taršos integruota prevencija ir kontrolė. Geriausių prieinamų gamybos būdų informacinis dokumentas intensyvios gyvulininkystės įrenginiams. Europos komisija, 2003 liepos mėn. (Integrated Pollution Prevention and Control (IPPC).</w:t>
            </w:r>
            <w:r w:rsidRPr="00216E24">
              <w:rPr>
                <w:rFonts w:ascii="Times New Roman" w:eastAsia="Times New Roman" w:hAnsi="Times New Roman" w:cs="Times New Roman"/>
                <w:b/>
                <w:sz w:val="24"/>
                <w:szCs w:val="24"/>
                <w:lang w:val="lt-LT" w:eastAsia="lt-LT"/>
              </w:rPr>
              <w:t xml:space="preserve"> </w:t>
            </w:r>
            <w:r w:rsidRPr="00216E24">
              <w:rPr>
                <w:rFonts w:ascii="Times New Roman" w:eastAsia="Times New Roman" w:hAnsi="Times New Roman" w:cs="Times New Roman"/>
                <w:sz w:val="24"/>
                <w:szCs w:val="24"/>
                <w:lang w:val="lt-LT" w:eastAsia="lt-LT"/>
              </w:rPr>
              <w:t xml:space="preserve">Reference Document on Best Available Techniques for Intensive Rearing of Poultry and Pigs, European Commission, July </w:t>
            </w:r>
            <w:r w:rsidRPr="00216E24">
              <w:rPr>
                <w:rFonts w:ascii="Times New Roman" w:eastAsia="Times New Roman" w:hAnsi="Times New Roman" w:cs="Times New Roman"/>
                <w:sz w:val="24"/>
                <w:szCs w:val="24"/>
                <w:lang w:val="lt-LT" w:eastAsia="lt-LT"/>
              </w:rPr>
              <w:lastRenderedPageBreak/>
              <w:t>2003)</w:t>
            </w:r>
          </w:p>
        </w:tc>
        <w:tc>
          <w:tcPr>
            <w:tcW w:w="3543"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lastRenderedPageBreak/>
              <w:t>GPGB srutų ir mėšlo apdorojimui jų susidarymo vietose yra laikomi sąlyginiais, ir taikomi tuomet, kai yra galimybės.</w:t>
            </w:r>
          </w:p>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iCs/>
                <w:sz w:val="24"/>
                <w:szCs w:val="24"/>
                <w:lang w:val="lt-LT" w:eastAsia="lt-LT"/>
              </w:rPr>
            </w:pPr>
            <w:r w:rsidRPr="00216E24">
              <w:rPr>
                <w:rFonts w:ascii="Times New Roman" w:eastAsia="Times New Roman" w:hAnsi="Times New Roman" w:cs="Times New Roman"/>
                <w:sz w:val="24"/>
                <w:szCs w:val="24"/>
                <w:lang w:val="lt-LT" w:eastAsia="lt-LT"/>
              </w:rPr>
              <w:t xml:space="preserve">Kiaulių ar galvijų fermose susidariusio mėšlo, kurio panaudojimas laukų tręšimui yra leidžiamas nacionaliniais teisės aktais, skleidžiamo kvapo sumažinimui, patogeninių bakterijų sunaikinimui bei augalų maistinių medžiagų įsisavinimo savybių pagerinimui yra rekomenduojamos trys technologijos (nurodyto dokumento 2.6 skyrius): </w:t>
            </w:r>
          </w:p>
          <w:p w:rsidR="00216E24" w:rsidRPr="00216E24" w:rsidRDefault="00216E24" w:rsidP="00216E24">
            <w:pPr>
              <w:numPr>
                <w:ilvl w:val="0"/>
                <w:numId w:val="16"/>
              </w:numPr>
              <w:spacing w:after="0" w:line="240" w:lineRule="auto"/>
              <w:rPr>
                <w:rFonts w:ascii="Times New Roman" w:eastAsia="Times New Roman" w:hAnsi="Times New Roman" w:cs="Times New Roman"/>
                <w:iCs/>
                <w:sz w:val="24"/>
                <w:szCs w:val="24"/>
                <w:lang w:val="lt-LT" w:eastAsia="lt-LT"/>
              </w:rPr>
            </w:pPr>
            <w:r w:rsidRPr="00216E24">
              <w:rPr>
                <w:rFonts w:ascii="Times New Roman" w:eastAsia="Times New Roman" w:hAnsi="Times New Roman" w:cs="Times New Roman"/>
                <w:iCs/>
                <w:sz w:val="24"/>
                <w:szCs w:val="24"/>
                <w:lang w:val="lt-LT" w:eastAsia="lt-LT"/>
              </w:rPr>
              <w:t>Aerobinis apdorojimas;</w:t>
            </w:r>
          </w:p>
          <w:p w:rsidR="00216E24" w:rsidRPr="00216E24" w:rsidRDefault="00216E24" w:rsidP="00216E24">
            <w:pPr>
              <w:numPr>
                <w:ilvl w:val="0"/>
                <w:numId w:val="16"/>
              </w:numPr>
              <w:spacing w:after="0" w:line="240" w:lineRule="auto"/>
              <w:rPr>
                <w:rFonts w:ascii="Times New Roman" w:eastAsia="Times New Roman" w:hAnsi="Times New Roman" w:cs="Times New Roman"/>
                <w:iCs/>
                <w:sz w:val="24"/>
                <w:szCs w:val="24"/>
                <w:lang w:val="lt-LT" w:eastAsia="lt-LT"/>
              </w:rPr>
            </w:pPr>
            <w:r w:rsidRPr="00216E24">
              <w:rPr>
                <w:rFonts w:ascii="Times New Roman" w:eastAsia="Times New Roman" w:hAnsi="Times New Roman" w:cs="Times New Roman"/>
                <w:iCs/>
                <w:sz w:val="24"/>
                <w:szCs w:val="24"/>
                <w:lang w:val="lt-LT" w:eastAsia="lt-LT"/>
              </w:rPr>
              <w:t>Anaerobinis apdorojimas;</w:t>
            </w:r>
          </w:p>
          <w:p w:rsidR="00216E24" w:rsidRPr="00216E24" w:rsidRDefault="00216E24" w:rsidP="00216E24">
            <w:pPr>
              <w:numPr>
                <w:ilvl w:val="0"/>
                <w:numId w:val="16"/>
              </w:numPr>
              <w:spacing w:after="0" w:line="240" w:lineRule="auto"/>
              <w:rPr>
                <w:rFonts w:ascii="Times New Roman" w:eastAsia="Times New Roman" w:hAnsi="Times New Roman" w:cs="Times New Roman"/>
                <w:iCs/>
                <w:sz w:val="24"/>
                <w:szCs w:val="24"/>
                <w:lang w:val="lt-LT" w:eastAsia="lt-LT"/>
              </w:rPr>
            </w:pPr>
            <w:r w:rsidRPr="00216E24">
              <w:rPr>
                <w:rFonts w:ascii="Times New Roman" w:eastAsia="Times New Roman" w:hAnsi="Times New Roman" w:cs="Times New Roman"/>
                <w:iCs/>
                <w:sz w:val="24"/>
                <w:szCs w:val="24"/>
                <w:lang w:val="lt-LT" w:eastAsia="lt-LT"/>
              </w:rPr>
              <w:t>Cheminiai priedai.</w:t>
            </w:r>
          </w:p>
        </w:tc>
        <w:tc>
          <w:tcPr>
            <w:tcW w:w="1418"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w:t>
            </w:r>
          </w:p>
        </w:tc>
        <w:tc>
          <w:tcPr>
            <w:tcW w:w="1422"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Atitinka</w:t>
            </w:r>
          </w:p>
        </w:tc>
        <w:tc>
          <w:tcPr>
            <w:tcW w:w="3968" w:type="dxa"/>
            <w:tcBorders>
              <w:top w:val="single" w:sz="4" w:space="0" w:color="auto"/>
              <w:left w:val="single" w:sz="4" w:space="0" w:color="auto"/>
              <w:bottom w:val="single" w:sz="4" w:space="0" w:color="auto"/>
              <w:right w:val="single" w:sz="4" w:space="0" w:color="auto"/>
            </w:tcBorders>
            <w:vAlign w:val="center"/>
          </w:tcPr>
          <w:p w:rsidR="00216E24" w:rsidRPr="00216E24" w:rsidRDefault="00960BA6" w:rsidP="002D6B23">
            <w:pPr>
              <w:spacing w:after="0" w:line="240" w:lineRule="auto"/>
              <w:rPr>
                <w:rFonts w:ascii="Times New Roman" w:eastAsia="Times New Roman" w:hAnsi="Times New Roman" w:cs="Times New Roman"/>
                <w:sz w:val="24"/>
                <w:szCs w:val="24"/>
                <w:lang w:val="lt-LT" w:eastAsia="lt-LT"/>
              </w:rPr>
            </w:pPr>
            <w:r>
              <w:rPr>
                <w:rFonts w:ascii="Times New Roman" w:hAnsi="Times New Roman" w:cs="Times New Roman"/>
                <w:sz w:val="24"/>
                <w:szCs w:val="24"/>
                <w:lang w:val="en-US"/>
              </w:rPr>
              <w:t xml:space="preserve">UAB "IDAVANG” Šalnaičių padalinio (01) kiaulių komplekse </w:t>
            </w:r>
            <w:r w:rsidR="0098127F" w:rsidRPr="00216E24">
              <w:rPr>
                <w:rFonts w:ascii="Times New Roman" w:eastAsia="Times New Roman" w:hAnsi="Times New Roman" w:cs="Times New Roman"/>
                <w:sz w:val="24"/>
                <w:szCs w:val="24"/>
                <w:lang w:val="lt-LT" w:eastAsia="lt-LT"/>
              </w:rPr>
              <w:t>susidarantis mėšlas (srutos) kartu su žaliąja biomase prieš tolimesnį jo panaudojimą, pvz. laukų trę</w:t>
            </w:r>
            <w:r w:rsidR="0098127F">
              <w:rPr>
                <w:rFonts w:ascii="Times New Roman" w:eastAsia="Times New Roman" w:hAnsi="Times New Roman" w:cs="Times New Roman"/>
                <w:sz w:val="24"/>
                <w:szCs w:val="24"/>
                <w:lang w:val="lt-LT" w:eastAsia="lt-LT"/>
              </w:rPr>
              <w:t>šimui ar kt., perduodamas UAB „M</w:t>
            </w:r>
            <w:r w:rsidR="0098127F" w:rsidRPr="00216E24">
              <w:rPr>
                <w:rFonts w:ascii="Times New Roman" w:eastAsia="Times New Roman" w:hAnsi="Times New Roman" w:cs="Times New Roman"/>
                <w:sz w:val="24"/>
                <w:szCs w:val="24"/>
                <w:lang w:val="lt-LT" w:eastAsia="lt-LT"/>
              </w:rPr>
              <w:t>energija“ anaerobiniam apdorojimui bioreaktoriu</w:t>
            </w:r>
            <w:r w:rsidR="0098127F">
              <w:rPr>
                <w:rFonts w:ascii="Times New Roman" w:eastAsia="Times New Roman" w:hAnsi="Times New Roman" w:cs="Times New Roman"/>
                <w:sz w:val="24"/>
                <w:szCs w:val="24"/>
                <w:lang w:val="lt-LT" w:eastAsia="lt-LT"/>
              </w:rPr>
              <w:t>je</w:t>
            </w:r>
            <w:r w:rsidR="0098127F" w:rsidRPr="00216E24">
              <w:rPr>
                <w:rFonts w:ascii="Times New Roman" w:eastAsia="Times New Roman" w:hAnsi="Times New Roman" w:cs="Times New Roman"/>
                <w:sz w:val="24"/>
                <w:szCs w:val="24"/>
                <w:lang w:val="lt-LT" w:eastAsia="lt-LT"/>
              </w:rPr>
              <w:t xml:space="preserve"> (fermentatoriu</w:t>
            </w:r>
            <w:r w:rsidR="0098127F">
              <w:rPr>
                <w:rFonts w:ascii="Times New Roman" w:eastAsia="Times New Roman" w:hAnsi="Times New Roman" w:cs="Times New Roman"/>
                <w:sz w:val="24"/>
                <w:szCs w:val="24"/>
                <w:lang w:val="lt-LT" w:eastAsia="lt-LT"/>
              </w:rPr>
              <w:t>je</w:t>
            </w:r>
            <w:r w:rsidR="0098127F" w:rsidRPr="00216E24">
              <w:rPr>
                <w:rFonts w:ascii="Times New Roman" w:eastAsia="Times New Roman" w:hAnsi="Times New Roman" w:cs="Times New Roman"/>
                <w:sz w:val="24"/>
                <w:szCs w:val="24"/>
                <w:lang w:val="lt-LT" w:eastAsia="lt-LT"/>
              </w:rPr>
              <w:t>). Bioreaktoriu</w:t>
            </w:r>
            <w:r w:rsidR="0098127F">
              <w:rPr>
                <w:rFonts w:ascii="Times New Roman" w:eastAsia="Times New Roman" w:hAnsi="Times New Roman" w:cs="Times New Roman"/>
                <w:sz w:val="24"/>
                <w:szCs w:val="24"/>
                <w:lang w:val="lt-LT" w:eastAsia="lt-LT"/>
              </w:rPr>
              <w:t>je</w:t>
            </w:r>
            <w:r w:rsidR="0098127F" w:rsidRPr="00216E24">
              <w:rPr>
                <w:rFonts w:ascii="Times New Roman" w:eastAsia="Times New Roman" w:hAnsi="Times New Roman" w:cs="Times New Roman"/>
                <w:sz w:val="24"/>
                <w:szCs w:val="24"/>
                <w:lang w:val="lt-LT" w:eastAsia="lt-LT"/>
              </w:rPr>
              <w:t xml:space="preserve"> anaerobinis apdorojimas vyksta mezofilinėje 37-42°C temperatūroje. Tokia temperatūra garantuoja stabilų organinių medžiagų skaidymo procesą ir didelę metano išeigą. Tiksli substrato (atidirbusios žaliavos) sudėtis ir panaudojimo galimybės bus nustatomos akredituotai laboratorijai atlikus substrato tyrimus. Įvertinus tyrimo metu gautus rezultatus ir nustačius jo tinkamumą naudoti laukų tręšimui, jis bus panaudotas laukams tręšti. Dirvožemio tręšimas substratu bus vykdomas pagal iš anksto </w:t>
            </w:r>
            <w:r w:rsidR="0098127F" w:rsidRPr="00216E24">
              <w:rPr>
                <w:rFonts w:ascii="Times New Roman" w:eastAsia="Times New Roman" w:hAnsi="Times New Roman" w:cs="Times New Roman"/>
                <w:sz w:val="24"/>
                <w:szCs w:val="24"/>
                <w:lang w:val="lt-LT" w:eastAsia="lt-LT"/>
              </w:rPr>
              <w:lastRenderedPageBreak/>
              <w:t>parengtą tręšimo planą bei prieš tai atlikus dirvožemio ir planuojamo tręšimui naudoti substrato tyrimus.</w:t>
            </w:r>
          </w:p>
        </w:tc>
      </w:tr>
      <w:tr w:rsidR="00216E24" w:rsidRPr="00216E24" w:rsidTr="00216E24">
        <w:trPr>
          <w:trHeight w:val="282"/>
        </w:trPr>
        <w:tc>
          <w:tcPr>
            <w:tcW w:w="563"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lastRenderedPageBreak/>
              <w:t>2.</w:t>
            </w:r>
          </w:p>
        </w:tc>
        <w:tc>
          <w:tcPr>
            <w:tcW w:w="14038" w:type="dxa"/>
            <w:gridSpan w:val="6"/>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b/>
                <w:iCs/>
                <w:sz w:val="24"/>
                <w:szCs w:val="24"/>
                <w:lang w:val="lt-LT" w:eastAsia="lt-LT"/>
              </w:rPr>
              <w:t>Anaerobinis apdorojimas, gaminant biodujas</w:t>
            </w:r>
          </w:p>
        </w:tc>
      </w:tr>
      <w:tr w:rsidR="00960BA6" w:rsidRPr="00216E24" w:rsidTr="00960BA6">
        <w:trPr>
          <w:trHeight w:val="2136"/>
        </w:trPr>
        <w:tc>
          <w:tcPr>
            <w:tcW w:w="563" w:type="dxa"/>
            <w:vMerge w:val="restart"/>
            <w:tcBorders>
              <w:top w:val="single" w:sz="4" w:space="0" w:color="auto"/>
              <w:left w:val="single" w:sz="4" w:space="0" w:color="auto"/>
              <w:right w:val="single" w:sz="4" w:space="0" w:color="auto"/>
            </w:tcBorders>
            <w:vAlign w:val="center"/>
          </w:tcPr>
          <w:p w:rsidR="00960BA6" w:rsidRPr="00216E24" w:rsidRDefault="00960BA6" w:rsidP="00216E24">
            <w:pPr>
              <w:suppressAutoHyphens/>
              <w:adjustRightInd w:val="0"/>
              <w:spacing w:after="0" w:line="240" w:lineRule="auto"/>
              <w:textAlignment w:val="baseline"/>
              <w:rPr>
                <w:rFonts w:ascii="Times New Roman" w:eastAsia="Times New Roman" w:hAnsi="Times New Roman" w:cs="Times New Roman"/>
                <w:color w:val="FF0000"/>
                <w:sz w:val="24"/>
                <w:szCs w:val="24"/>
                <w:lang w:val="lt-LT" w:eastAsia="lt-LT"/>
              </w:rPr>
            </w:pPr>
          </w:p>
        </w:tc>
        <w:tc>
          <w:tcPr>
            <w:tcW w:w="1558" w:type="dxa"/>
            <w:vMerge w:val="restart"/>
            <w:tcBorders>
              <w:top w:val="single" w:sz="4" w:space="0" w:color="auto"/>
              <w:left w:val="single" w:sz="4" w:space="0" w:color="auto"/>
              <w:right w:val="single" w:sz="4" w:space="0" w:color="auto"/>
            </w:tcBorders>
          </w:tcPr>
          <w:p w:rsidR="00960BA6" w:rsidRPr="00216E24" w:rsidRDefault="00960BA6" w:rsidP="00216E24">
            <w:pPr>
              <w:suppressAutoHyphens/>
              <w:adjustRightInd w:val="0"/>
              <w:spacing w:after="0" w:line="240" w:lineRule="auto"/>
              <w:textAlignment w:val="baseline"/>
              <w:rPr>
                <w:rFonts w:ascii="Times New Roman" w:eastAsia="Times New Roman" w:hAnsi="Times New Roman" w:cs="Times New Roman"/>
                <w:color w:val="FF0000"/>
                <w:sz w:val="24"/>
                <w:szCs w:val="24"/>
                <w:lang w:val="lt-LT" w:eastAsia="lt-LT"/>
              </w:rPr>
            </w:pPr>
            <w:r w:rsidRPr="00216E24">
              <w:rPr>
                <w:rFonts w:ascii="Times New Roman" w:eastAsia="Times New Roman" w:hAnsi="Times New Roman" w:cs="Times New Roman"/>
                <w:sz w:val="24"/>
                <w:szCs w:val="24"/>
                <w:lang w:val="lt-LT" w:eastAsia="lt-LT"/>
              </w:rPr>
              <w:t>Aplinkos oras, kvapai, paviršiniai ir požeminiai vandenys, dirvožemis</w:t>
            </w:r>
          </w:p>
        </w:tc>
        <w:tc>
          <w:tcPr>
            <w:tcW w:w="2129" w:type="dxa"/>
            <w:vMerge w:val="restart"/>
            <w:tcBorders>
              <w:top w:val="single" w:sz="4" w:space="0" w:color="auto"/>
              <w:left w:val="single" w:sz="4" w:space="0" w:color="auto"/>
              <w:right w:val="single" w:sz="4" w:space="0" w:color="auto"/>
            </w:tcBorders>
            <w:vAlign w:val="center"/>
          </w:tcPr>
          <w:p w:rsidR="00960BA6" w:rsidRPr="00216E24" w:rsidRDefault="00960BA6"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Taršos integruota prevencija ir kontrolė. Geriausių prieinamų gamybos būdų informacinis dokumentas atliekų apdorojimui. Europos komisija, 2006 (Integrated Pollution Prevention and Control (IPPC). Reference Document on Best Available Techniques for the Waste Treatment Industries, European Commission, August 2006)</w:t>
            </w:r>
          </w:p>
        </w:tc>
        <w:tc>
          <w:tcPr>
            <w:tcW w:w="3543" w:type="dxa"/>
            <w:tcBorders>
              <w:top w:val="single" w:sz="4" w:space="0" w:color="auto"/>
              <w:left w:val="single" w:sz="4" w:space="0" w:color="auto"/>
              <w:right w:val="single" w:sz="4" w:space="0" w:color="auto"/>
            </w:tcBorders>
            <w:vAlign w:val="center"/>
          </w:tcPr>
          <w:p w:rsidR="00960BA6" w:rsidRPr="00216E24" w:rsidRDefault="00960BA6" w:rsidP="002D6B23">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Anaerobinio skaidymo procesui taikyti tinkamas temperatūrines sąlygas, siekiant užtikrinti patogenų sunaikinimą, kaip įmanoma didesnį biodujų susidarymą ir prailginti skaidymo proceso trukmę.</w:t>
            </w:r>
          </w:p>
        </w:tc>
        <w:tc>
          <w:tcPr>
            <w:tcW w:w="1418" w:type="dxa"/>
            <w:tcBorders>
              <w:top w:val="single" w:sz="4" w:space="0" w:color="auto"/>
              <w:left w:val="single" w:sz="4" w:space="0" w:color="auto"/>
              <w:right w:val="single" w:sz="4" w:space="0" w:color="auto"/>
            </w:tcBorders>
            <w:vAlign w:val="center"/>
          </w:tcPr>
          <w:p w:rsidR="00960BA6" w:rsidRPr="00216E24" w:rsidRDefault="00960BA6" w:rsidP="00960BA6">
            <w:pPr>
              <w:suppressAutoHyphens/>
              <w:adjustRightInd w:val="0"/>
              <w:spacing w:after="0" w:line="240" w:lineRule="auto"/>
              <w:jc w:val="center"/>
              <w:textAlignment w:val="baseline"/>
              <w:rPr>
                <w:rFonts w:ascii="Times New Roman" w:eastAsia="Times New Roman" w:hAnsi="Times New Roman" w:cs="Times New Roman"/>
                <w:iCs/>
                <w:sz w:val="24"/>
                <w:szCs w:val="24"/>
                <w:lang w:val="lt-LT" w:eastAsia="lt-LT"/>
              </w:rPr>
            </w:pPr>
            <w:r w:rsidRPr="00216E24">
              <w:rPr>
                <w:rFonts w:ascii="Times New Roman" w:eastAsia="Times New Roman" w:hAnsi="Times New Roman" w:cs="Times New Roman"/>
                <w:iCs/>
                <w:sz w:val="24"/>
                <w:szCs w:val="24"/>
                <w:lang w:val="lt-LT" w:eastAsia="lt-LT"/>
              </w:rPr>
              <w:t>-</w:t>
            </w:r>
          </w:p>
          <w:p w:rsidR="00960BA6" w:rsidRPr="00216E24" w:rsidRDefault="00960BA6" w:rsidP="00960BA6">
            <w:pPr>
              <w:suppressAutoHyphens/>
              <w:adjustRightInd w:val="0"/>
              <w:spacing w:after="0" w:line="240" w:lineRule="auto"/>
              <w:jc w:val="center"/>
              <w:textAlignment w:val="baseline"/>
              <w:rPr>
                <w:rFonts w:ascii="Times New Roman" w:eastAsia="Times New Roman" w:hAnsi="Times New Roman" w:cs="Times New Roman"/>
                <w:iCs/>
                <w:sz w:val="24"/>
                <w:szCs w:val="24"/>
                <w:lang w:val="lt-LT" w:eastAsia="lt-LT"/>
              </w:rPr>
            </w:pPr>
          </w:p>
        </w:tc>
        <w:tc>
          <w:tcPr>
            <w:tcW w:w="1422" w:type="dxa"/>
            <w:tcBorders>
              <w:top w:val="single" w:sz="4" w:space="0" w:color="auto"/>
              <w:left w:val="single" w:sz="4" w:space="0" w:color="auto"/>
              <w:right w:val="single" w:sz="4" w:space="0" w:color="auto"/>
            </w:tcBorders>
            <w:vAlign w:val="center"/>
          </w:tcPr>
          <w:p w:rsidR="00960BA6" w:rsidRPr="00216E24" w:rsidRDefault="00960BA6" w:rsidP="00960BA6">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Atitinka</w:t>
            </w:r>
          </w:p>
        </w:tc>
        <w:tc>
          <w:tcPr>
            <w:tcW w:w="3968" w:type="dxa"/>
            <w:tcBorders>
              <w:top w:val="single" w:sz="4" w:space="0" w:color="auto"/>
              <w:left w:val="single" w:sz="4" w:space="0" w:color="auto"/>
              <w:right w:val="single" w:sz="4" w:space="0" w:color="auto"/>
            </w:tcBorders>
            <w:vAlign w:val="center"/>
          </w:tcPr>
          <w:p w:rsidR="00960BA6" w:rsidRPr="00216E24" w:rsidRDefault="00960BA6" w:rsidP="002D6B23">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Biodujų jėgainėje žaliavų (mėšlo (srutų) ir/ar žaliosios biomasės) anaerobinis apdorojimas vyksta mezofilinėje 37–42°C temperatūroje. Tokia temperatūra garantuoja stabilų bioskaidžių medžiagų skaidymo procesą ir didelę metano išeigą.</w:t>
            </w:r>
          </w:p>
        </w:tc>
      </w:tr>
      <w:tr w:rsidR="00216E24" w:rsidRPr="00216E24" w:rsidTr="00216E24">
        <w:trPr>
          <w:trHeight w:val="1387"/>
        </w:trPr>
        <w:tc>
          <w:tcPr>
            <w:tcW w:w="563" w:type="dxa"/>
            <w:vMerge/>
            <w:tcBorders>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color w:val="FF0000"/>
                <w:sz w:val="24"/>
                <w:szCs w:val="24"/>
                <w:lang w:val="lt-LT" w:eastAsia="lt-LT"/>
              </w:rPr>
            </w:pPr>
          </w:p>
        </w:tc>
        <w:tc>
          <w:tcPr>
            <w:tcW w:w="1558" w:type="dxa"/>
            <w:vMerge/>
            <w:tcBorders>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color w:val="FF0000"/>
                <w:sz w:val="24"/>
                <w:szCs w:val="24"/>
                <w:lang w:val="lt-LT" w:eastAsia="lt-LT"/>
              </w:rPr>
            </w:pPr>
          </w:p>
        </w:tc>
        <w:tc>
          <w:tcPr>
            <w:tcW w:w="2129" w:type="dxa"/>
            <w:vMerge/>
            <w:tcBorders>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color w:val="FF0000"/>
                <w:sz w:val="24"/>
                <w:szCs w:val="24"/>
                <w:lang w:val="lt-LT" w:eastAsia="lt-LT"/>
              </w:rPr>
            </w:pPr>
          </w:p>
        </w:tc>
        <w:tc>
          <w:tcPr>
            <w:tcW w:w="3543" w:type="dxa"/>
            <w:tcBorders>
              <w:top w:val="single" w:sz="4" w:space="0" w:color="auto"/>
              <w:left w:val="single" w:sz="4" w:space="0" w:color="auto"/>
              <w:right w:val="single" w:sz="4" w:space="0" w:color="auto"/>
            </w:tcBorders>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Užtikrinti kaip įmanoma ilgesnį apdorojamų atliekų/žaliavų buvimo reaktoriuose tinkamomis biologiniam skaidymui sąlygomis laiką (tokiu būdu būtų pasiekiama didesnė suskaidytų apdorojamų atliekų/žaliavų dalis, gaunamas geresnės kokybės substratas bei pagaminamas didesnis biodujų kiekis. Be to sunaikinamos patogeninės bakterijos bei jų sporos, sumažėja kvapo emisijos).</w:t>
            </w:r>
          </w:p>
        </w:tc>
        <w:tc>
          <w:tcPr>
            <w:tcW w:w="1418" w:type="dxa"/>
            <w:tcBorders>
              <w:top w:val="single" w:sz="4" w:space="0" w:color="auto"/>
              <w:left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iCs/>
                <w:sz w:val="24"/>
                <w:szCs w:val="24"/>
                <w:lang w:val="lt-LT" w:eastAsia="lt-LT"/>
              </w:rPr>
            </w:pPr>
            <w:r w:rsidRPr="00216E24">
              <w:rPr>
                <w:rFonts w:ascii="Times New Roman" w:eastAsia="Times New Roman" w:hAnsi="Times New Roman" w:cs="Times New Roman"/>
                <w:iCs/>
                <w:sz w:val="24"/>
                <w:szCs w:val="24"/>
                <w:lang w:val="lt-LT" w:eastAsia="lt-LT"/>
              </w:rPr>
              <w:t>-</w:t>
            </w:r>
          </w:p>
        </w:tc>
        <w:tc>
          <w:tcPr>
            <w:tcW w:w="1422" w:type="dxa"/>
            <w:tcBorders>
              <w:top w:val="single" w:sz="4" w:space="0" w:color="auto"/>
              <w:left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Atitinka</w:t>
            </w:r>
          </w:p>
        </w:tc>
        <w:tc>
          <w:tcPr>
            <w:tcW w:w="3968" w:type="dxa"/>
            <w:tcBorders>
              <w:top w:val="single" w:sz="4" w:space="0" w:color="auto"/>
              <w:left w:val="single" w:sz="4" w:space="0" w:color="auto"/>
              <w:right w:val="single" w:sz="4" w:space="0" w:color="auto"/>
            </w:tcBorders>
            <w:vAlign w:val="center"/>
          </w:tcPr>
          <w:p w:rsidR="00216E24" w:rsidRPr="00216E24" w:rsidRDefault="002D6B23"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Mėšlas (srutos) ir žalioji biomasė anaerobiškai apdorojamos bioreaktoriu</w:t>
            </w:r>
            <w:r>
              <w:rPr>
                <w:rFonts w:ascii="Times New Roman" w:eastAsia="Times New Roman" w:hAnsi="Times New Roman" w:cs="Times New Roman"/>
                <w:sz w:val="24"/>
                <w:szCs w:val="24"/>
                <w:lang w:val="lt-LT" w:eastAsia="lt-LT"/>
              </w:rPr>
              <w:t>je. Bioreaktoriuje vykdomas</w:t>
            </w:r>
            <w:r w:rsidRPr="00216E24">
              <w:rPr>
                <w:rFonts w:ascii="Times New Roman" w:eastAsia="Times New Roman" w:hAnsi="Times New Roman" w:cs="Times New Roman"/>
                <w:sz w:val="24"/>
                <w:szCs w:val="24"/>
                <w:lang w:val="lt-LT" w:eastAsia="lt-LT"/>
              </w:rPr>
              <w:t xml:space="preserve"> žaliavos anaerobinis apdorojimas, kuris trunka apie </w:t>
            </w:r>
            <w:r>
              <w:rPr>
                <w:rFonts w:ascii="Times New Roman" w:eastAsia="Times New Roman" w:hAnsi="Times New Roman" w:cs="Times New Roman"/>
                <w:sz w:val="24"/>
                <w:szCs w:val="24"/>
                <w:lang w:val="lt-LT" w:eastAsia="lt-LT"/>
              </w:rPr>
              <w:t>25</w:t>
            </w:r>
            <w:r w:rsidRPr="00216E24">
              <w:rPr>
                <w:rFonts w:ascii="Times New Roman" w:eastAsia="Times New Roman" w:hAnsi="Times New Roman" w:cs="Times New Roman"/>
                <w:sz w:val="24"/>
                <w:szCs w:val="24"/>
                <w:lang w:val="lt-LT" w:eastAsia="lt-LT"/>
              </w:rPr>
              <w:t xml:space="preserve"> dien</w:t>
            </w:r>
            <w:r>
              <w:rPr>
                <w:rFonts w:ascii="Times New Roman" w:eastAsia="Times New Roman" w:hAnsi="Times New Roman" w:cs="Times New Roman"/>
                <w:sz w:val="24"/>
                <w:szCs w:val="24"/>
                <w:lang w:val="lt-LT" w:eastAsia="lt-LT"/>
              </w:rPr>
              <w:t>as</w:t>
            </w:r>
            <w:r w:rsidRPr="00216E24">
              <w:rPr>
                <w:rFonts w:ascii="Times New Roman" w:eastAsia="Times New Roman" w:hAnsi="Times New Roman" w:cs="Times New Roman"/>
                <w:sz w:val="24"/>
                <w:szCs w:val="24"/>
                <w:lang w:val="lt-LT" w:eastAsia="lt-LT"/>
              </w:rPr>
              <w:t>. Šiame bioreaktoriuje susidariusios biodujos slėginiais vamzdžiais tiekiam</w:t>
            </w:r>
            <w:r>
              <w:rPr>
                <w:rFonts w:ascii="Times New Roman" w:eastAsia="Times New Roman" w:hAnsi="Times New Roman" w:cs="Times New Roman"/>
                <w:sz w:val="24"/>
                <w:szCs w:val="24"/>
                <w:lang w:val="lt-LT" w:eastAsia="lt-LT"/>
              </w:rPr>
              <w:t>os</w:t>
            </w:r>
            <w:r w:rsidRPr="00216E24">
              <w:rPr>
                <w:rFonts w:ascii="Times New Roman" w:eastAsia="Times New Roman" w:hAnsi="Times New Roman" w:cs="Times New Roman"/>
                <w:sz w:val="24"/>
                <w:szCs w:val="24"/>
                <w:lang w:val="lt-LT" w:eastAsia="lt-LT"/>
              </w:rPr>
              <w:t xml:space="preserve"> į </w:t>
            </w:r>
            <w:r>
              <w:rPr>
                <w:rFonts w:ascii="Times New Roman" w:eastAsia="Times New Roman" w:hAnsi="Times New Roman" w:cs="Times New Roman"/>
                <w:sz w:val="24"/>
                <w:szCs w:val="24"/>
                <w:lang w:val="lt-LT" w:eastAsia="lt-LT"/>
              </w:rPr>
              <w:t>kogeneracinį įrenginį.</w:t>
            </w:r>
            <w:r>
              <w:rPr>
                <w:rFonts w:ascii="Times New Roman" w:eastAsia="Calibri" w:hAnsi="Times New Roman" w:cs="Times New Roman"/>
                <w:color w:val="FF0000"/>
                <w:sz w:val="24"/>
                <w:szCs w:val="24"/>
                <w:lang w:val="lt-LT"/>
              </w:rPr>
              <w:t xml:space="preserve"> </w:t>
            </w:r>
            <w:r w:rsidRPr="00216E24">
              <w:rPr>
                <w:rFonts w:ascii="Times New Roman" w:eastAsia="Times New Roman" w:hAnsi="Times New Roman" w:cs="Times New Roman"/>
                <w:sz w:val="24"/>
                <w:szCs w:val="24"/>
                <w:lang w:val="lt-LT" w:eastAsia="lt-LT"/>
              </w:rPr>
              <w:t>Bioreaktori</w:t>
            </w:r>
            <w:r>
              <w:rPr>
                <w:rFonts w:ascii="Times New Roman" w:eastAsia="Times New Roman" w:hAnsi="Times New Roman" w:cs="Times New Roman"/>
                <w:sz w:val="24"/>
                <w:szCs w:val="24"/>
                <w:lang w:val="lt-LT" w:eastAsia="lt-LT"/>
              </w:rPr>
              <w:t>us</w:t>
            </w:r>
            <w:r w:rsidRPr="00216E24">
              <w:rPr>
                <w:rFonts w:ascii="Times New Roman" w:eastAsia="Times New Roman" w:hAnsi="Times New Roman" w:cs="Times New Roman"/>
                <w:sz w:val="24"/>
                <w:szCs w:val="24"/>
                <w:lang w:val="lt-LT" w:eastAsia="lt-LT"/>
              </w:rPr>
              <w:t xml:space="preserve"> pagamint</w:t>
            </w:r>
            <w:r>
              <w:rPr>
                <w:rFonts w:ascii="Times New Roman" w:eastAsia="Times New Roman" w:hAnsi="Times New Roman" w:cs="Times New Roman"/>
                <w:sz w:val="24"/>
                <w:szCs w:val="24"/>
                <w:lang w:val="lt-LT" w:eastAsia="lt-LT"/>
              </w:rPr>
              <w:t>as</w:t>
            </w:r>
            <w:r w:rsidRPr="00216E24">
              <w:rPr>
                <w:rFonts w:ascii="Times New Roman" w:eastAsia="Times New Roman" w:hAnsi="Times New Roman" w:cs="Times New Roman"/>
                <w:sz w:val="24"/>
                <w:szCs w:val="24"/>
                <w:lang w:val="lt-LT" w:eastAsia="lt-LT"/>
              </w:rPr>
              <w:t xml:space="preserve"> iš gelžbetonio konstrukcijų ir pastatyt</w:t>
            </w:r>
            <w:r>
              <w:rPr>
                <w:rFonts w:ascii="Times New Roman" w:eastAsia="Times New Roman" w:hAnsi="Times New Roman" w:cs="Times New Roman"/>
                <w:sz w:val="24"/>
                <w:szCs w:val="24"/>
                <w:lang w:val="lt-LT" w:eastAsia="lt-LT"/>
              </w:rPr>
              <w:t>as</w:t>
            </w:r>
            <w:r w:rsidRPr="00216E24">
              <w:rPr>
                <w:rFonts w:ascii="Times New Roman" w:eastAsia="Times New Roman" w:hAnsi="Times New Roman" w:cs="Times New Roman"/>
                <w:sz w:val="24"/>
                <w:szCs w:val="24"/>
                <w:lang w:val="lt-LT" w:eastAsia="lt-LT"/>
              </w:rPr>
              <w:t xml:space="preserve"> ant betoninio pagrindo. Bioreaktoriu</w:t>
            </w:r>
            <w:r>
              <w:rPr>
                <w:rFonts w:ascii="Times New Roman" w:eastAsia="Times New Roman" w:hAnsi="Times New Roman" w:cs="Times New Roman"/>
                <w:sz w:val="24"/>
                <w:szCs w:val="24"/>
                <w:lang w:val="lt-LT" w:eastAsia="lt-LT"/>
              </w:rPr>
              <w:t>je</w:t>
            </w:r>
            <w:r w:rsidRPr="00216E24">
              <w:rPr>
                <w:rFonts w:ascii="Times New Roman" w:eastAsia="Times New Roman" w:hAnsi="Times New Roman" w:cs="Times New Roman"/>
                <w:sz w:val="24"/>
                <w:szCs w:val="24"/>
                <w:lang w:val="lt-LT" w:eastAsia="lt-LT"/>
              </w:rPr>
              <w:t xml:space="preserve"> sumontuota šildymo sistema – šilumokaičiai, kurių pagalba pašildoma tiekiama žaliava ir kompensuojami šilumos nuostoliai į aplinką per sieneles. Siekiant </w:t>
            </w:r>
            <w:r w:rsidRPr="00216E24">
              <w:rPr>
                <w:rFonts w:ascii="Times New Roman" w:eastAsia="Times New Roman" w:hAnsi="Times New Roman" w:cs="Times New Roman"/>
                <w:sz w:val="24"/>
                <w:szCs w:val="24"/>
                <w:lang w:val="lt-LT" w:eastAsia="lt-LT"/>
              </w:rPr>
              <w:lastRenderedPageBreak/>
              <w:t>sumažinti šilumos nuostolius bei apsaugai nuo užšalimo, bioreaktori</w:t>
            </w:r>
            <w:r>
              <w:rPr>
                <w:rFonts w:ascii="Times New Roman" w:eastAsia="Times New Roman" w:hAnsi="Times New Roman" w:cs="Times New Roman"/>
                <w:sz w:val="24"/>
                <w:szCs w:val="24"/>
                <w:lang w:val="lt-LT" w:eastAsia="lt-LT"/>
              </w:rPr>
              <w:t>us</w:t>
            </w:r>
            <w:r w:rsidRPr="00216E24">
              <w:rPr>
                <w:rFonts w:ascii="Times New Roman" w:eastAsia="Times New Roman" w:hAnsi="Times New Roman" w:cs="Times New Roman"/>
                <w:sz w:val="24"/>
                <w:szCs w:val="24"/>
                <w:lang w:val="lt-LT" w:eastAsia="lt-LT"/>
              </w:rPr>
              <w:t xml:space="preserve"> įgilinam</w:t>
            </w:r>
            <w:r>
              <w:rPr>
                <w:rFonts w:ascii="Times New Roman" w:eastAsia="Times New Roman" w:hAnsi="Times New Roman" w:cs="Times New Roman"/>
                <w:sz w:val="24"/>
                <w:szCs w:val="24"/>
                <w:lang w:val="lt-LT" w:eastAsia="lt-LT"/>
              </w:rPr>
              <w:t>as</w:t>
            </w:r>
            <w:r w:rsidRPr="00216E24">
              <w:rPr>
                <w:rFonts w:ascii="Times New Roman" w:eastAsia="Times New Roman" w:hAnsi="Times New Roman" w:cs="Times New Roman"/>
                <w:sz w:val="24"/>
                <w:szCs w:val="24"/>
                <w:lang w:val="lt-LT" w:eastAsia="lt-LT"/>
              </w:rPr>
              <w:t xml:space="preserve"> į gruntą 1,5 m, išorinės sienos apšiltinamos putų polistirolo plokštėmis, o dugno apšiltinimui naudojamos 5 cm „Styrodur Cs 4000“ plokštės. Pastovi temperatūra bioreaktoriuje yra viena iš svarbiausių sąlygų norint užtikrinti stabilų darbą ir aukštą biodujų išeigą. Galimos temperatūros svyravimų priežastys: naujų žaliavų papildymas, nepakankama izoliacija, nepakankamas maišymas, ekstremalios lauko oro temperatūros </w:t>
            </w:r>
            <w:r>
              <w:rPr>
                <w:rFonts w:ascii="Times New Roman" w:eastAsia="Times New Roman" w:hAnsi="Times New Roman" w:cs="Times New Roman"/>
                <w:sz w:val="24"/>
                <w:szCs w:val="24"/>
                <w:lang w:val="lt-LT" w:eastAsia="lt-LT"/>
              </w:rPr>
              <w:t xml:space="preserve">vasaros ir žiemos laikotarpiu. </w:t>
            </w:r>
            <w:r w:rsidRPr="00216E24">
              <w:rPr>
                <w:rFonts w:ascii="Times New Roman" w:eastAsia="Times New Roman" w:hAnsi="Times New Roman" w:cs="Times New Roman"/>
                <w:sz w:val="24"/>
                <w:szCs w:val="24"/>
                <w:lang w:val="lt-LT" w:eastAsia="lt-LT"/>
              </w:rPr>
              <w:t xml:space="preserve"> </w:t>
            </w:r>
          </w:p>
        </w:tc>
      </w:tr>
      <w:tr w:rsidR="00216E24" w:rsidRPr="00216E24" w:rsidTr="00216E24">
        <w:trPr>
          <w:trHeight w:val="54"/>
        </w:trPr>
        <w:tc>
          <w:tcPr>
            <w:tcW w:w="563" w:type="dxa"/>
            <w:vMerge/>
            <w:tcBorders>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color w:val="FF0000"/>
                <w:sz w:val="24"/>
                <w:szCs w:val="24"/>
                <w:lang w:val="lt-LT" w:eastAsia="lt-LT"/>
              </w:rPr>
            </w:pPr>
          </w:p>
        </w:tc>
        <w:tc>
          <w:tcPr>
            <w:tcW w:w="1558" w:type="dxa"/>
            <w:vMerge/>
            <w:tcBorders>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color w:val="FF0000"/>
                <w:sz w:val="24"/>
                <w:szCs w:val="24"/>
                <w:lang w:val="lt-LT" w:eastAsia="lt-LT"/>
              </w:rPr>
            </w:pPr>
          </w:p>
        </w:tc>
        <w:tc>
          <w:tcPr>
            <w:tcW w:w="2129" w:type="dxa"/>
            <w:vMerge/>
            <w:tcBorders>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color w:val="FF0000"/>
                <w:sz w:val="24"/>
                <w:szCs w:val="24"/>
                <w:lang w:val="lt-LT" w:eastAsia="lt-LT"/>
              </w:rPr>
            </w:pPr>
          </w:p>
        </w:tc>
        <w:tc>
          <w:tcPr>
            <w:tcW w:w="3543"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Optimizuoti biodujų gamybą, atsižvelgiant į susidarančio substrato bei biodujų kokybę ir išeigą.</w:t>
            </w:r>
          </w:p>
        </w:tc>
        <w:tc>
          <w:tcPr>
            <w:tcW w:w="1418"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iCs/>
                <w:sz w:val="24"/>
                <w:szCs w:val="24"/>
                <w:lang w:val="lt-LT" w:eastAsia="lt-LT"/>
              </w:rPr>
            </w:pPr>
            <w:r w:rsidRPr="00216E24">
              <w:rPr>
                <w:rFonts w:ascii="Times New Roman" w:eastAsia="Times New Roman" w:hAnsi="Times New Roman" w:cs="Times New Roman"/>
                <w:iCs/>
                <w:sz w:val="24"/>
                <w:szCs w:val="24"/>
                <w:lang w:val="lt-LT" w:eastAsia="lt-LT"/>
              </w:rPr>
              <w:t>-</w:t>
            </w:r>
          </w:p>
        </w:tc>
        <w:tc>
          <w:tcPr>
            <w:tcW w:w="1422"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Atitinka</w:t>
            </w:r>
          </w:p>
        </w:tc>
        <w:tc>
          <w:tcPr>
            <w:tcW w:w="3968" w:type="dxa"/>
            <w:tcBorders>
              <w:top w:val="single" w:sz="4" w:space="0" w:color="auto"/>
              <w:left w:val="single" w:sz="4" w:space="0" w:color="auto"/>
              <w:bottom w:val="single" w:sz="4" w:space="0" w:color="auto"/>
              <w:right w:val="single" w:sz="4" w:space="0" w:color="auto"/>
            </w:tcBorders>
            <w:vAlign w:val="center"/>
          </w:tcPr>
          <w:p w:rsidR="0098127F" w:rsidRPr="0098127F" w:rsidRDefault="0098127F" w:rsidP="0098127F">
            <w:pPr>
              <w:tabs>
                <w:tab w:val="left" w:pos="425"/>
              </w:tabs>
              <w:spacing w:after="0" w:line="240" w:lineRule="auto"/>
              <w:rPr>
                <w:rFonts w:ascii="Times New Roman" w:eastAsia="TimesNewRoman" w:hAnsi="Times New Roman" w:cs="Times New Roman"/>
                <w:sz w:val="24"/>
                <w:szCs w:val="24"/>
                <w:lang w:val="lt-LT" w:eastAsia="da-DK"/>
              </w:rPr>
            </w:pPr>
            <w:r w:rsidRPr="0098127F">
              <w:rPr>
                <w:rFonts w:ascii="Times New Roman" w:eastAsia="TimesNewRoman" w:hAnsi="Times New Roman" w:cs="Times New Roman"/>
                <w:sz w:val="24"/>
                <w:szCs w:val="24"/>
                <w:lang w:val="lt-LT" w:eastAsia="da-DK"/>
              </w:rPr>
              <w:t>Siekiant užtikrinti maksimalią biodujų išeigą ir žaliavos panaudojimą bei optimizuoti procesą, taikomos šios priemonės:</w:t>
            </w:r>
          </w:p>
          <w:p w:rsidR="0098127F" w:rsidRPr="0098127F" w:rsidRDefault="0098127F" w:rsidP="0098127F">
            <w:pPr>
              <w:pStyle w:val="ListParagraph"/>
              <w:numPr>
                <w:ilvl w:val="0"/>
                <w:numId w:val="16"/>
              </w:numPr>
              <w:tabs>
                <w:tab w:val="left" w:pos="425"/>
              </w:tabs>
              <w:rPr>
                <w:rFonts w:eastAsia="TimesNewRoman"/>
                <w:lang w:eastAsia="da-DK"/>
              </w:rPr>
            </w:pPr>
            <w:r w:rsidRPr="0098127F">
              <w:rPr>
                <w:rFonts w:eastAsia="TimesNewRoman"/>
                <w:lang w:eastAsia="da-DK"/>
              </w:rPr>
              <w:t>Mėšlas (srutos) ir žalioji biomasė į bioreaktorių paduodami periodiškai nustatytais kiekiais (porcijomis);</w:t>
            </w:r>
          </w:p>
          <w:p w:rsidR="0098127F" w:rsidRPr="0098127F" w:rsidRDefault="0098127F" w:rsidP="0098127F">
            <w:pPr>
              <w:pStyle w:val="ListParagraph"/>
              <w:numPr>
                <w:ilvl w:val="0"/>
                <w:numId w:val="16"/>
              </w:numPr>
              <w:tabs>
                <w:tab w:val="left" w:pos="425"/>
              </w:tabs>
              <w:rPr>
                <w:rFonts w:eastAsia="TimesNewRoman"/>
                <w:lang w:eastAsia="da-DK"/>
              </w:rPr>
            </w:pPr>
            <w:r w:rsidRPr="0098127F">
              <w:rPr>
                <w:rFonts w:eastAsia="TimesNewRoman"/>
                <w:lang w:eastAsia="da-DK"/>
              </w:rPr>
              <w:t xml:space="preserve">Anaerobinio skaidymo metu bioreaktoriuje apdorojamos medžiagos reguliariai maišomos: siekiant palengvinti </w:t>
            </w:r>
            <w:r w:rsidRPr="0098127F">
              <w:rPr>
                <w:rFonts w:eastAsia="TimesNewRoman"/>
                <w:lang w:eastAsia="da-DK"/>
              </w:rPr>
              <w:lastRenderedPageBreak/>
              <w:t>mikroorganizmų kontaktą su naujai įkrauta žaliava, tolygiai paskirstyti maistines medžiagas, ir siekiant išvengti plutos susidarymo biomasės paviršiuje bei nuosėdų;</w:t>
            </w:r>
          </w:p>
          <w:p w:rsidR="0098127F" w:rsidRPr="0098127F" w:rsidRDefault="0098127F" w:rsidP="0098127F">
            <w:pPr>
              <w:pStyle w:val="ListParagraph"/>
              <w:numPr>
                <w:ilvl w:val="0"/>
                <w:numId w:val="16"/>
              </w:numPr>
              <w:tabs>
                <w:tab w:val="left" w:pos="425"/>
              </w:tabs>
              <w:rPr>
                <w:rFonts w:eastAsia="TimesNewRoman"/>
                <w:lang w:eastAsia="da-DK"/>
              </w:rPr>
            </w:pPr>
            <w:r w:rsidRPr="0098127F">
              <w:rPr>
                <w:rFonts w:eastAsia="TimesNewRoman"/>
                <w:lang w:eastAsia="da-DK"/>
              </w:rPr>
              <w:t>Anaerobiniam procesui, kuris trunka apie 25 dienas, būdingos 4 fazės: hidrolizė, acidogenezė, acetogenezė ir metanogenezė.</w:t>
            </w:r>
          </w:p>
          <w:p w:rsidR="0098127F" w:rsidRPr="0098127F" w:rsidRDefault="0098127F" w:rsidP="0098127F">
            <w:pPr>
              <w:pStyle w:val="ListParagraph"/>
              <w:numPr>
                <w:ilvl w:val="0"/>
                <w:numId w:val="16"/>
              </w:numPr>
              <w:tabs>
                <w:tab w:val="left" w:pos="425"/>
              </w:tabs>
              <w:rPr>
                <w:rFonts w:eastAsia="TimesNewRoman"/>
                <w:lang w:eastAsia="da-DK"/>
              </w:rPr>
            </w:pPr>
            <w:r w:rsidRPr="0098127F">
              <w:rPr>
                <w:rFonts w:eastAsia="TimesNewRoman"/>
                <w:lang w:eastAsia="da-DK"/>
              </w:rPr>
              <w:t>Biodujų gamyba vykdoma bioreaktoriuje, užtikrinant aukštą biodujų išeigą ir maksimalų žaliavos apdorojimą;</w:t>
            </w:r>
          </w:p>
          <w:p w:rsidR="0098127F" w:rsidRPr="0098127F" w:rsidRDefault="0098127F" w:rsidP="0098127F">
            <w:pPr>
              <w:pStyle w:val="ListParagraph"/>
              <w:numPr>
                <w:ilvl w:val="0"/>
                <w:numId w:val="16"/>
              </w:numPr>
              <w:tabs>
                <w:tab w:val="left" w:pos="425"/>
              </w:tabs>
              <w:rPr>
                <w:rFonts w:eastAsia="TimesNewRoman"/>
                <w:lang w:eastAsia="da-DK"/>
              </w:rPr>
            </w:pPr>
            <w:r w:rsidRPr="0098127F">
              <w:rPr>
                <w:rFonts w:eastAsia="TimesNewRoman"/>
                <w:lang w:eastAsia="da-DK"/>
              </w:rPr>
              <w:t>Būtinas temperatūrinis režimas užtikrinamas bioreaktoriuje sumontuota šildymo sistema – šilumokaičiai, kurių pagalba panaudojama kogeneracijos proceso metu išsiskyrusi šiluma;</w:t>
            </w:r>
          </w:p>
          <w:p w:rsidR="00216E24" w:rsidRPr="00216E24" w:rsidRDefault="0098127F" w:rsidP="0098127F">
            <w:pPr>
              <w:numPr>
                <w:ilvl w:val="0"/>
                <w:numId w:val="16"/>
              </w:numPr>
              <w:spacing w:after="0" w:line="240" w:lineRule="auto"/>
              <w:rPr>
                <w:rFonts w:ascii="Times New Roman" w:eastAsia="TimesNewRoman" w:hAnsi="Times New Roman" w:cs="Times New Roman"/>
                <w:sz w:val="24"/>
                <w:szCs w:val="24"/>
                <w:lang w:val="lt-LT" w:eastAsia="da-DK"/>
              </w:rPr>
            </w:pPr>
            <w:r w:rsidRPr="0098127F">
              <w:rPr>
                <w:rFonts w:ascii="Times New Roman" w:eastAsia="TimesNewRoman" w:hAnsi="Times New Roman" w:cs="Times New Roman"/>
                <w:sz w:val="24"/>
                <w:szCs w:val="24"/>
                <w:lang w:val="lt-LT" w:eastAsia="da-DK"/>
              </w:rPr>
              <w:t>Tiriami susidariusių biodujų bei substrato parametrai.</w:t>
            </w:r>
          </w:p>
        </w:tc>
      </w:tr>
      <w:tr w:rsidR="00216E24" w:rsidRPr="00216E24" w:rsidTr="00216E24">
        <w:trPr>
          <w:trHeight w:val="321"/>
        </w:trPr>
        <w:tc>
          <w:tcPr>
            <w:tcW w:w="563" w:type="dxa"/>
            <w:vMerge/>
            <w:tcBorders>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color w:val="FF0000"/>
                <w:sz w:val="24"/>
                <w:szCs w:val="24"/>
                <w:lang w:val="lt-LT" w:eastAsia="lt-LT"/>
              </w:rPr>
            </w:pPr>
          </w:p>
        </w:tc>
        <w:tc>
          <w:tcPr>
            <w:tcW w:w="1558" w:type="dxa"/>
            <w:vMerge/>
            <w:tcBorders>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color w:val="FF0000"/>
                <w:sz w:val="24"/>
                <w:szCs w:val="24"/>
                <w:lang w:val="lt-LT" w:eastAsia="lt-LT"/>
              </w:rPr>
            </w:pPr>
          </w:p>
        </w:tc>
        <w:tc>
          <w:tcPr>
            <w:tcW w:w="2129" w:type="dxa"/>
            <w:vMerge/>
            <w:tcBorders>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color w:val="FF0000"/>
                <w:sz w:val="24"/>
                <w:szCs w:val="24"/>
                <w:lang w:val="lt-LT" w:eastAsia="lt-LT"/>
              </w:rPr>
            </w:pPr>
          </w:p>
        </w:tc>
        <w:tc>
          <w:tcPr>
            <w:tcW w:w="3543"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Užtikrinti atitinkamą erdvę atliekų/žaliavų saugojimui, remiantis mėnesiniu poreikiu.</w:t>
            </w:r>
          </w:p>
        </w:tc>
        <w:tc>
          <w:tcPr>
            <w:tcW w:w="1418"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iCs/>
                <w:sz w:val="24"/>
                <w:szCs w:val="24"/>
                <w:lang w:val="lt-LT" w:eastAsia="lt-LT"/>
              </w:rPr>
            </w:pPr>
            <w:r w:rsidRPr="00216E24">
              <w:rPr>
                <w:rFonts w:ascii="Times New Roman" w:eastAsia="Times New Roman" w:hAnsi="Times New Roman" w:cs="Times New Roman"/>
                <w:iCs/>
                <w:sz w:val="24"/>
                <w:szCs w:val="24"/>
                <w:lang w:val="lt-LT" w:eastAsia="lt-LT"/>
              </w:rPr>
              <w:t>-</w:t>
            </w:r>
          </w:p>
        </w:tc>
        <w:tc>
          <w:tcPr>
            <w:tcW w:w="1422"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Atitinka</w:t>
            </w:r>
          </w:p>
        </w:tc>
        <w:tc>
          <w:tcPr>
            <w:tcW w:w="3968" w:type="dxa"/>
            <w:tcBorders>
              <w:top w:val="single" w:sz="4" w:space="0" w:color="auto"/>
              <w:left w:val="single" w:sz="4" w:space="0" w:color="auto"/>
              <w:bottom w:val="single" w:sz="4" w:space="0" w:color="auto"/>
              <w:right w:val="single" w:sz="4" w:space="0" w:color="auto"/>
            </w:tcBorders>
            <w:vAlign w:val="center"/>
          </w:tcPr>
          <w:p w:rsidR="002D4DBB" w:rsidRDefault="00216E24" w:rsidP="002D4DBB">
            <w:pPr>
              <w:spacing w:after="0" w:line="240" w:lineRule="auto"/>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 xml:space="preserve">Mėšlas (srutos), </w:t>
            </w:r>
            <w:r w:rsidR="00AF0F7A">
              <w:rPr>
                <w:rFonts w:ascii="Times New Roman" w:eastAsia="Times New Roman" w:hAnsi="Times New Roman" w:cs="Times New Roman"/>
                <w:sz w:val="24"/>
                <w:szCs w:val="24"/>
                <w:lang w:val="lt-LT" w:eastAsia="lt-LT"/>
              </w:rPr>
              <w:t xml:space="preserve">susidaręs </w:t>
            </w:r>
            <w:r w:rsidR="00AF0F7A">
              <w:rPr>
                <w:rFonts w:ascii="Times New Roman" w:hAnsi="Times New Roman" w:cs="Times New Roman"/>
                <w:sz w:val="24"/>
                <w:szCs w:val="24"/>
                <w:lang w:val="en-US"/>
              </w:rPr>
              <w:t xml:space="preserve">UAB "IDAVANG” Šalnaičių padalinio (01) kiaulių komplekse </w:t>
            </w:r>
            <w:r w:rsidR="002D4DBB" w:rsidRPr="00216E24">
              <w:rPr>
                <w:rFonts w:ascii="Times New Roman" w:eastAsia="Times New Roman" w:hAnsi="Times New Roman" w:cs="Times New Roman"/>
                <w:sz w:val="24"/>
                <w:szCs w:val="24"/>
                <w:lang w:val="lt-LT" w:eastAsia="lt-LT"/>
              </w:rPr>
              <w:t xml:space="preserve">požeminiais kanalais iš tvartų patenka į esamą požeminį uždaro tipo, emisijoms nelaidų, srutų priėmimo rezervuarą. Rezervuare esama maišyklė pastoviai </w:t>
            </w:r>
            <w:r w:rsidR="002D4DBB" w:rsidRPr="00216E24">
              <w:rPr>
                <w:rFonts w:ascii="Times New Roman" w:eastAsia="Times New Roman" w:hAnsi="Times New Roman" w:cs="Times New Roman"/>
                <w:sz w:val="24"/>
                <w:szCs w:val="24"/>
                <w:lang w:val="lt-LT" w:eastAsia="lt-LT"/>
              </w:rPr>
              <w:lastRenderedPageBreak/>
              <w:t xml:space="preserve">maišo srutas, todėl nėra galimybės stambesnėms dalims nusėsti ant dugno. Iš šio rezervuaro panardinamu siurbliu srutos perpumpuojamos į srutų padavimo </w:t>
            </w:r>
            <w:r w:rsidR="002D4DBB">
              <w:rPr>
                <w:rFonts w:ascii="Times New Roman" w:eastAsia="Times New Roman" w:hAnsi="Times New Roman" w:cs="Times New Roman"/>
                <w:sz w:val="24"/>
                <w:szCs w:val="24"/>
                <w:lang w:val="lt-LT" w:eastAsia="lt-LT"/>
              </w:rPr>
              <w:t xml:space="preserve">(sumaišymo buferinė talpa) </w:t>
            </w:r>
            <w:r w:rsidR="002D4DBB" w:rsidRPr="00216E24">
              <w:rPr>
                <w:rFonts w:ascii="Times New Roman" w:eastAsia="Times New Roman" w:hAnsi="Times New Roman" w:cs="Times New Roman"/>
                <w:sz w:val="24"/>
                <w:szCs w:val="24"/>
                <w:lang w:val="lt-LT" w:eastAsia="lt-LT"/>
              </w:rPr>
              <w:t>rezervuarą. Taip pat yra numatyta galimybė srutų padavimo rezervuarą papildyti atvežtine skys</w:t>
            </w:r>
            <w:r w:rsidR="002D4DBB">
              <w:rPr>
                <w:rFonts w:ascii="Times New Roman" w:eastAsia="Times New Roman" w:hAnsi="Times New Roman" w:cs="Times New Roman"/>
                <w:sz w:val="24"/>
                <w:szCs w:val="24"/>
                <w:lang w:val="lt-LT" w:eastAsia="lt-LT"/>
              </w:rPr>
              <w:t xml:space="preserve">tos bei sausos frakcijos žaliava. Tam, </w:t>
            </w:r>
            <w:r w:rsidR="002D4DBB" w:rsidRPr="00216E24">
              <w:rPr>
                <w:rFonts w:ascii="Times New Roman" w:eastAsia="Times New Roman" w:hAnsi="Times New Roman" w:cs="Times New Roman"/>
                <w:sz w:val="24"/>
                <w:szCs w:val="24"/>
                <w:lang w:val="lt-LT" w:eastAsia="lt-LT"/>
              </w:rPr>
              <w:t>šalia rezervuaro</w:t>
            </w:r>
            <w:r w:rsidR="002D4DBB">
              <w:rPr>
                <w:rFonts w:ascii="Times New Roman" w:eastAsia="Times New Roman" w:hAnsi="Times New Roman" w:cs="Times New Roman"/>
                <w:sz w:val="24"/>
                <w:szCs w:val="24"/>
                <w:lang w:val="lt-LT" w:eastAsia="lt-LT"/>
              </w:rPr>
              <w:t>,</w:t>
            </w:r>
            <w:r w:rsidR="002D4DBB" w:rsidRPr="00216E24">
              <w:rPr>
                <w:rFonts w:ascii="Times New Roman" w:eastAsia="Times New Roman" w:hAnsi="Times New Roman" w:cs="Times New Roman"/>
                <w:sz w:val="24"/>
                <w:szCs w:val="24"/>
                <w:lang w:val="lt-LT" w:eastAsia="lt-LT"/>
              </w:rPr>
              <w:t xml:space="preserve"> įrengiama jungtis speci</w:t>
            </w:r>
            <w:r w:rsidR="002D4DBB">
              <w:rPr>
                <w:rFonts w:ascii="Times New Roman" w:eastAsia="Times New Roman" w:hAnsi="Times New Roman" w:cs="Times New Roman"/>
                <w:sz w:val="24"/>
                <w:szCs w:val="24"/>
                <w:lang w:val="lt-LT" w:eastAsia="lt-LT"/>
              </w:rPr>
              <w:t xml:space="preserve">alizuoto transporto pajungimui. </w:t>
            </w:r>
            <w:r w:rsidR="002D4DBB" w:rsidRPr="00216E24">
              <w:rPr>
                <w:rFonts w:ascii="Times New Roman" w:eastAsia="Times New Roman" w:hAnsi="Times New Roman" w:cs="Times New Roman"/>
                <w:sz w:val="24"/>
                <w:szCs w:val="24"/>
                <w:lang w:val="lt-LT" w:eastAsia="lt-LT"/>
              </w:rPr>
              <w:t>Iš rezervuaro siurblio pagalba žaliava tiekiama į bioreaktori</w:t>
            </w:r>
            <w:r w:rsidR="002D4DBB">
              <w:rPr>
                <w:rFonts w:ascii="Times New Roman" w:eastAsia="Times New Roman" w:hAnsi="Times New Roman" w:cs="Times New Roman"/>
                <w:sz w:val="24"/>
                <w:szCs w:val="24"/>
                <w:lang w:val="lt-LT" w:eastAsia="lt-LT"/>
              </w:rPr>
              <w:t>ų</w:t>
            </w:r>
            <w:r w:rsidR="002D4DBB" w:rsidRPr="00216E24">
              <w:rPr>
                <w:rFonts w:ascii="Times New Roman" w:eastAsia="Times New Roman" w:hAnsi="Times New Roman" w:cs="Times New Roman"/>
                <w:sz w:val="24"/>
                <w:szCs w:val="24"/>
                <w:lang w:val="lt-LT" w:eastAsia="lt-LT"/>
              </w:rPr>
              <w:t xml:space="preserve">. </w:t>
            </w:r>
            <w:r w:rsidR="002D4DBB">
              <w:rPr>
                <w:rFonts w:ascii="Times New Roman" w:eastAsia="Times New Roman" w:hAnsi="Times New Roman" w:cs="Times New Roman"/>
                <w:sz w:val="24"/>
                <w:szCs w:val="24"/>
                <w:lang w:val="lt-LT" w:eastAsia="lt-LT"/>
              </w:rPr>
              <w:t xml:space="preserve">Iš </w:t>
            </w:r>
            <w:r w:rsidR="002D4DBB" w:rsidRPr="00216E24">
              <w:rPr>
                <w:rFonts w:ascii="Times New Roman" w:eastAsia="Times New Roman" w:hAnsi="Times New Roman" w:cs="Times New Roman"/>
                <w:sz w:val="24"/>
                <w:szCs w:val="24"/>
                <w:lang w:val="lt-LT" w:eastAsia="lt-LT"/>
              </w:rPr>
              <w:t>bioreaktor</w:t>
            </w:r>
            <w:r w:rsidR="002D4DBB">
              <w:rPr>
                <w:rFonts w:ascii="Times New Roman" w:eastAsia="Times New Roman" w:hAnsi="Times New Roman" w:cs="Times New Roman"/>
                <w:sz w:val="24"/>
                <w:szCs w:val="24"/>
                <w:lang w:val="lt-LT" w:eastAsia="lt-LT"/>
              </w:rPr>
              <w:t xml:space="preserve">iaus, </w:t>
            </w:r>
            <w:r w:rsidR="002D4DBB" w:rsidRPr="00216E24">
              <w:rPr>
                <w:rFonts w:ascii="Times New Roman" w:eastAsia="Times New Roman" w:hAnsi="Times New Roman" w:cs="Times New Roman"/>
                <w:sz w:val="24"/>
                <w:szCs w:val="24"/>
                <w:lang w:val="lt-LT" w:eastAsia="lt-LT"/>
              </w:rPr>
              <w:t>siurblio pagalba</w:t>
            </w:r>
            <w:r w:rsidR="002D4DBB">
              <w:rPr>
                <w:rFonts w:ascii="Times New Roman" w:eastAsia="Times New Roman" w:hAnsi="Times New Roman" w:cs="Times New Roman"/>
                <w:sz w:val="24"/>
                <w:szCs w:val="24"/>
                <w:lang w:val="lt-LT" w:eastAsia="lt-LT"/>
              </w:rPr>
              <w:t>,</w:t>
            </w:r>
            <w:r w:rsidR="002D4DBB" w:rsidRPr="00216E24">
              <w:rPr>
                <w:rFonts w:ascii="Times New Roman" w:eastAsia="Times New Roman" w:hAnsi="Times New Roman" w:cs="Times New Roman"/>
                <w:sz w:val="24"/>
                <w:szCs w:val="24"/>
                <w:lang w:val="lt-LT" w:eastAsia="lt-LT"/>
              </w:rPr>
              <w:t xml:space="preserve"> atidirbęs substratas perpumpuojamas į prieš frakcionavimo įrenginį esančią talpą.</w:t>
            </w:r>
          </w:p>
          <w:p w:rsidR="002D4DBB" w:rsidRPr="00586B10" w:rsidRDefault="002D4DBB" w:rsidP="002D4DBB">
            <w:pPr>
              <w:autoSpaceDE w:val="0"/>
              <w:autoSpaceDN w:val="0"/>
              <w:adjustRightInd w:val="0"/>
              <w:spacing w:after="0" w:line="240" w:lineRule="auto"/>
              <w:rPr>
                <w:rFonts w:ascii="Times New Roman" w:eastAsia="Times New Roman" w:hAnsi="Times New Roman" w:cs="Times New Roman"/>
                <w:sz w:val="24"/>
                <w:szCs w:val="24"/>
                <w:lang w:val="lt-LT" w:eastAsia="lt-LT"/>
              </w:rPr>
            </w:pPr>
            <w:r w:rsidRPr="00586B10">
              <w:rPr>
                <w:rFonts w:ascii="Times New Roman" w:eastAsia="Times New Roman" w:hAnsi="Times New Roman" w:cs="Times New Roman"/>
                <w:sz w:val="24"/>
                <w:szCs w:val="24"/>
                <w:lang w:val="lt-LT" w:eastAsia="lt-LT"/>
              </w:rPr>
              <w:t>Iš srutų padavimo rezervuaro visa sumaišyta žaliava paduodama i bioreaktori</w:t>
            </w:r>
            <w:r>
              <w:rPr>
                <w:rFonts w:ascii="Times New Roman" w:eastAsia="Times New Roman" w:hAnsi="Times New Roman" w:cs="Times New Roman"/>
                <w:sz w:val="24"/>
                <w:szCs w:val="24"/>
                <w:lang w:val="lt-LT" w:eastAsia="lt-LT"/>
              </w:rPr>
              <w:t>ų</w:t>
            </w:r>
            <w:r w:rsidRPr="00586B10">
              <w:rPr>
                <w:rFonts w:ascii="Times New Roman" w:eastAsia="Times New Roman" w:hAnsi="Times New Roman" w:cs="Times New Roman"/>
                <w:sz w:val="24"/>
                <w:szCs w:val="24"/>
                <w:lang w:val="lt-LT" w:eastAsia="lt-LT"/>
              </w:rPr>
              <w:t>. Šiame bioreaktoriuje žaliavos išlaikymo laikas – 25 dienos. Išlaikyta</w:t>
            </w:r>
            <w:r>
              <w:rPr>
                <w:rFonts w:ascii="Times New Roman" w:eastAsia="Times New Roman" w:hAnsi="Times New Roman" w:cs="Times New Roman"/>
                <w:sz w:val="24"/>
                <w:szCs w:val="24"/>
                <w:lang w:val="lt-LT" w:eastAsia="lt-LT"/>
              </w:rPr>
              <w:t>s</w:t>
            </w:r>
            <w:r w:rsidRPr="00586B10">
              <w:rPr>
                <w:rFonts w:ascii="Times New Roman" w:eastAsia="Times New Roman" w:hAnsi="Times New Roman" w:cs="Times New Roman"/>
                <w:sz w:val="24"/>
                <w:szCs w:val="24"/>
                <w:lang w:val="lt-LT" w:eastAsia="lt-LT"/>
              </w:rPr>
              <w:t xml:space="preserve"> 25 </w:t>
            </w:r>
            <w:r>
              <w:rPr>
                <w:rFonts w:ascii="Times New Roman" w:eastAsia="Times New Roman" w:hAnsi="Times New Roman" w:cs="Times New Roman"/>
                <w:sz w:val="24"/>
                <w:szCs w:val="24"/>
                <w:lang w:val="lt-LT" w:eastAsia="lt-LT"/>
              </w:rPr>
              <w:t>dienas</w:t>
            </w:r>
            <w:r w:rsidRPr="00586B10">
              <w:rPr>
                <w:rFonts w:ascii="Times New Roman" w:eastAsia="Times New Roman" w:hAnsi="Times New Roman" w:cs="Times New Roman"/>
                <w:sz w:val="24"/>
                <w:szCs w:val="24"/>
                <w:lang w:val="lt-LT" w:eastAsia="lt-LT"/>
              </w:rPr>
              <w:t xml:space="preserve"> atidirbęs substratas perpumpuojamas į separavimo įrenginių pirminį rezervuarą. </w:t>
            </w:r>
          </w:p>
          <w:p w:rsidR="002D4DBB" w:rsidRPr="00586B10" w:rsidRDefault="002D4DBB" w:rsidP="002D4DBB">
            <w:pPr>
              <w:autoSpaceDE w:val="0"/>
              <w:autoSpaceDN w:val="0"/>
              <w:adjustRightInd w:val="0"/>
              <w:spacing w:after="0" w:line="240" w:lineRule="auto"/>
              <w:rPr>
                <w:rFonts w:ascii="Times New Roman" w:eastAsia="Times New Roman" w:hAnsi="Times New Roman" w:cs="Times New Roman"/>
                <w:sz w:val="24"/>
                <w:szCs w:val="24"/>
                <w:lang w:val="lt-LT" w:eastAsia="lt-LT"/>
              </w:rPr>
            </w:pPr>
            <w:r w:rsidRPr="00586B10">
              <w:rPr>
                <w:rFonts w:ascii="Times New Roman" w:eastAsia="Times New Roman" w:hAnsi="Times New Roman" w:cs="Times New Roman"/>
                <w:sz w:val="24"/>
                <w:szCs w:val="24"/>
                <w:lang w:val="lt-LT" w:eastAsia="lt-LT"/>
              </w:rPr>
              <w:t xml:space="preserve">Žalioji biomasė į įmonę atvežama sunkiasvorėmis transporto priemonėmis iš aplinkinių ūkininkų ir </w:t>
            </w:r>
            <w:r w:rsidRPr="00586B10">
              <w:rPr>
                <w:rFonts w:ascii="Times New Roman" w:eastAsia="Times New Roman" w:hAnsi="Times New Roman" w:cs="Times New Roman"/>
                <w:sz w:val="24"/>
                <w:szCs w:val="24"/>
                <w:lang w:val="lt-LT" w:eastAsia="lt-LT"/>
              </w:rPr>
              <w:lastRenderedPageBreak/>
              <w:t xml:space="preserve">žemės ūkio bendrovių: sausos frakcijos medžiagos vežamos dengtais sunkvežimiais, skystos frakcijos – sandariomis autocisternomis. </w:t>
            </w:r>
            <w:r w:rsidRPr="00715E0D">
              <w:rPr>
                <w:rFonts w:ascii="Times New Roman" w:eastAsia="Times New Roman" w:hAnsi="Times New Roman" w:cs="Times New Roman"/>
                <w:sz w:val="24"/>
                <w:szCs w:val="24"/>
                <w:lang w:val="lt-LT" w:eastAsia="lt-LT"/>
              </w:rPr>
              <w:t xml:space="preserve">Biomasė tiek skystosios frakcijos, tiek sausosios </w:t>
            </w:r>
            <w:r w:rsidRPr="00586B10">
              <w:rPr>
                <w:rFonts w:ascii="Times New Roman" w:eastAsia="Times New Roman" w:hAnsi="Times New Roman" w:cs="Times New Roman"/>
                <w:sz w:val="24"/>
                <w:szCs w:val="24"/>
                <w:lang w:val="lt-LT" w:eastAsia="lt-LT"/>
              </w:rPr>
              <w:t>kaip ir skystas mėšlas (srutos), iš auto</w:t>
            </w:r>
            <w:r>
              <w:rPr>
                <w:rFonts w:ascii="Times New Roman" w:eastAsia="Times New Roman" w:hAnsi="Times New Roman" w:cs="Times New Roman"/>
                <w:sz w:val="24"/>
                <w:szCs w:val="24"/>
                <w:lang w:val="lt-LT" w:eastAsia="lt-LT"/>
              </w:rPr>
              <w:t>transporto</w:t>
            </w:r>
            <w:r w:rsidRPr="00715E0D">
              <w:rPr>
                <w:rFonts w:ascii="Times New Roman" w:eastAsia="Times New Roman" w:hAnsi="Times New Roman" w:cs="Times New Roman"/>
                <w:sz w:val="24"/>
                <w:szCs w:val="24"/>
                <w:lang w:val="lt-LT" w:eastAsia="lt-LT"/>
              </w:rPr>
              <w:t xml:space="preserve"> paduodamos </w:t>
            </w:r>
            <w:r w:rsidRPr="00586B10">
              <w:rPr>
                <w:rFonts w:ascii="Times New Roman" w:eastAsia="Times New Roman" w:hAnsi="Times New Roman" w:cs="Times New Roman"/>
                <w:sz w:val="24"/>
                <w:szCs w:val="24"/>
                <w:lang w:val="lt-LT" w:eastAsia="lt-LT"/>
              </w:rPr>
              <w:t>į buferinę</w:t>
            </w:r>
            <w:r w:rsidRPr="00715E0D">
              <w:rPr>
                <w:rFonts w:ascii="Times New Roman" w:eastAsia="Times New Roman" w:hAnsi="Times New Roman" w:cs="Times New Roman"/>
                <w:sz w:val="24"/>
                <w:szCs w:val="24"/>
                <w:lang w:val="lt-LT" w:eastAsia="lt-LT"/>
              </w:rPr>
              <w:t xml:space="preserve"> sumaišymo</w:t>
            </w:r>
            <w:r w:rsidRPr="00586B10">
              <w:rPr>
                <w:rFonts w:ascii="Times New Roman" w:eastAsia="Times New Roman" w:hAnsi="Times New Roman" w:cs="Times New Roman"/>
                <w:sz w:val="24"/>
                <w:szCs w:val="24"/>
                <w:lang w:val="lt-LT" w:eastAsia="lt-LT"/>
              </w:rPr>
              <w:t xml:space="preserve"> talpą (rezervuaras dengtas tentiniu stogu)</w:t>
            </w:r>
            <w:r w:rsidRPr="00715E0D">
              <w:rPr>
                <w:rFonts w:ascii="Times New Roman" w:eastAsia="Times New Roman" w:hAnsi="Times New Roman" w:cs="Times New Roman"/>
                <w:sz w:val="24"/>
                <w:szCs w:val="24"/>
                <w:lang w:val="lt-LT" w:eastAsia="lt-LT"/>
              </w:rPr>
              <w:t>, visa masė sumaišoma</w:t>
            </w:r>
            <w:r>
              <w:rPr>
                <w:rFonts w:ascii="Times New Roman" w:eastAsia="Times New Roman" w:hAnsi="Times New Roman" w:cs="Times New Roman"/>
                <w:sz w:val="24"/>
                <w:szCs w:val="24"/>
                <w:lang w:val="lt-LT" w:eastAsia="lt-LT"/>
              </w:rPr>
              <w:t xml:space="preserve"> </w:t>
            </w:r>
            <w:r w:rsidRPr="00586B10">
              <w:rPr>
                <w:rFonts w:ascii="Times New Roman" w:eastAsia="Times New Roman" w:hAnsi="Times New Roman" w:cs="Times New Roman"/>
                <w:sz w:val="24"/>
                <w:szCs w:val="24"/>
                <w:lang w:val="lt-LT" w:eastAsia="lt-LT"/>
              </w:rPr>
              <w:t>ir siurblio p</w:t>
            </w:r>
            <w:r>
              <w:rPr>
                <w:rFonts w:ascii="Times New Roman" w:eastAsia="Times New Roman" w:hAnsi="Times New Roman" w:cs="Times New Roman"/>
                <w:sz w:val="24"/>
                <w:szCs w:val="24"/>
                <w:lang w:val="lt-LT" w:eastAsia="lt-LT"/>
              </w:rPr>
              <w:t>agalba dozuojamos į bioreaktorių.</w:t>
            </w:r>
            <w:r w:rsidRPr="00586B10">
              <w:rPr>
                <w:rFonts w:ascii="Times New Roman" w:eastAsia="Times New Roman" w:hAnsi="Times New Roman" w:cs="Times New Roman"/>
                <w:sz w:val="24"/>
                <w:szCs w:val="24"/>
                <w:lang w:val="lt-LT" w:eastAsia="lt-LT"/>
              </w:rPr>
              <w:t xml:space="preserve"> </w:t>
            </w:r>
          </w:p>
          <w:p w:rsidR="00216E24" w:rsidRPr="00216E24" w:rsidRDefault="002D4DBB" w:rsidP="002D4DBB">
            <w:pPr>
              <w:spacing w:after="0" w:line="240" w:lineRule="auto"/>
              <w:jc w:val="both"/>
              <w:rPr>
                <w:rFonts w:ascii="Times New Roman" w:eastAsia="Times New Roman" w:hAnsi="Times New Roman" w:cs="Times New Roman"/>
                <w:sz w:val="24"/>
                <w:szCs w:val="24"/>
                <w:lang w:val="lt-LT" w:eastAsia="lt-LT"/>
              </w:rPr>
            </w:pPr>
            <w:r w:rsidRPr="00586B10">
              <w:rPr>
                <w:rFonts w:ascii="Times New Roman" w:eastAsia="Times New Roman" w:hAnsi="Times New Roman" w:cs="Times New Roman"/>
                <w:sz w:val="24"/>
                <w:szCs w:val="24"/>
                <w:lang w:val="lt-LT" w:eastAsia="lt-LT"/>
              </w:rPr>
              <w:t xml:space="preserve">Atvežta žalioji biomasė sklype </w:t>
            </w:r>
            <w:r w:rsidRPr="00715E0D">
              <w:rPr>
                <w:rFonts w:ascii="Times New Roman" w:eastAsia="Times New Roman" w:hAnsi="Times New Roman" w:cs="Times New Roman"/>
                <w:sz w:val="24"/>
                <w:szCs w:val="24"/>
                <w:lang w:val="lt-LT" w:eastAsia="lt-LT"/>
              </w:rPr>
              <w:t xml:space="preserve">nebus </w:t>
            </w:r>
            <w:r w:rsidRPr="00586B10">
              <w:rPr>
                <w:rFonts w:ascii="Times New Roman" w:eastAsia="Times New Roman" w:hAnsi="Times New Roman" w:cs="Times New Roman"/>
                <w:sz w:val="24"/>
                <w:szCs w:val="24"/>
                <w:lang w:val="lt-LT" w:eastAsia="lt-LT"/>
              </w:rPr>
              <w:t>sandėliuojama</w:t>
            </w:r>
            <w:r>
              <w:rPr>
                <w:rFonts w:ascii="Times New Roman" w:eastAsia="Times New Roman" w:hAnsi="Times New Roman" w:cs="Times New Roman"/>
                <w:sz w:val="24"/>
                <w:szCs w:val="24"/>
                <w:lang w:val="lt-LT" w:eastAsia="lt-LT"/>
              </w:rPr>
              <w:t xml:space="preserve">. </w:t>
            </w:r>
            <w:r w:rsidRPr="00586B10">
              <w:rPr>
                <w:rFonts w:ascii="Times New Roman" w:eastAsia="Times New Roman" w:hAnsi="Times New Roman" w:cs="Times New Roman"/>
                <w:sz w:val="24"/>
                <w:szCs w:val="24"/>
                <w:lang w:val="lt-LT" w:eastAsia="lt-LT"/>
              </w:rPr>
              <w:t>Žaliavos į bioreaktor</w:t>
            </w:r>
            <w:r>
              <w:rPr>
                <w:rFonts w:ascii="Times New Roman" w:eastAsia="Times New Roman" w:hAnsi="Times New Roman" w:cs="Times New Roman"/>
                <w:sz w:val="24"/>
                <w:szCs w:val="24"/>
                <w:lang w:val="lt-LT" w:eastAsia="lt-LT"/>
              </w:rPr>
              <w:t>ių</w:t>
            </w:r>
            <w:r w:rsidRPr="00586B10">
              <w:rPr>
                <w:rFonts w:ascii="Times New Roman" w:eastAsia="Times New Roman" w:hAnsi="Times New Roman" w:cs="Times New Roman"/>
                <w:sz w:val="24"/>
                <w:szCs w:val="24"/>
                <w:lang w:val="lt-LT" w:eastAsia="lt-LT"/>
              </w:rPr>
              <w:t xml:space="preserve"> tiekiamos tam tikrais kiekiais (porcijomis), siekiant reguliuoti gaminamų biodujų kiekį ir sudėtį.</w:t>
            </w:r>
          </w:p>
        </w:tc>
      </w:tr>
      <w:tr w:rsidR="00216E24" w:rsidRPr="00216E24" w:rsidTr="00216E24">
        <w:trPr>
          <w:trHeight w:val="272"/>
        </w:trPr>
        <w:tc>
          <w:tcPr>
            <w:tcW w:w="563" w:type="dxa"/>
            <w:vMerge/>
            <w:tcBorders>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color w:val="FF0000"/>
                <w:sz w:val="24"/>
                <w:szCs w:val="24"/>
                <w:lang w:val="lt-LT" w:eastAsia="lt-LT"/>
              </w:rPr>
            </w:pPr>
          </w:p>
        </w:tc>
        <w:tc>
          <w:tcPr>
            <w:tcW w:w="1558" w:type="dxa"/>
            <w:vMerge/>
            <w:tcBorders>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color w:val="FF0000"/>
                <w:sz w:val="24"/>
                <w:szCs w:val="24"/>
                <w:lang w:val="lt-LT" w:eastAsia="lt-LT"/>
              </w:rPr>
            </w:pPr>
          </w:p>
        </w:tc>
        <w:tc>
          <w:tcPr>
            <w:tcW w:w="2129" w:type="dxa"/>
            <w:vMerge/>
            <w:tcBorders>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color w:val="FF0000"/>
                <w:sz w:val="24"/>
                <w:szCs w:val="24"/>
                <w:lang w:val="lt-LT" w:eastAsia="lt-LT"/>
              </w:rPr>
            </w:pPr>
          </w:p>
        </w:tc>
        <w:tc>
          <w:tcPr>
            <w:tcW w:w="3543"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Projektuoti, pastatyti ir eksploatuoti įrenginį taip, kad būtų užkirstas kelias dirvožemio taršai dėl nuotekų (srutų) išsiliejimo.</w:t>
            </w:r>
          </w:p>
        </w:tc>
        <w:tc>
          <w:tcPr>
            <w:tcW w:w="1418"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iCs/>
                <w:sz w:val="24"/>
                <w:szCs w:val="24"/>
                <w:lang w:val="lt-LT" w:eastAsia="lt-LT"/>
              </w:rPr>
            </w:pPr>
            <w:r w:rsidRPr="00216E24">
              <w:rPr>
                <w:rFonts w:ascii="Times New Roman" w:eastAsia="Times New Roman" w:hAnsi="Times New Roman" w:cs="Times New Roman"/>
                <w:iCs/>
                <w:sz w:val="24"/>
                <w:szCs w:val="24"/>
                <w:lang w:val="lt-LT" w:eastAsia="lt-LT"/>
              </w:rPr>
              <w:t>-</w:t>
            </w:r>
          </w:p>
        </w:tc>
        <w:tc>
          <w:tcPr>
            <w:tcW w:w="1422"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Atitinka</w:t>
            </w:r>
          </w:p>
        </w:tc>
        <w:tc>
          <w:tcPr>
            <w:tcW w:w="3968" w:type="dxa"/>
            <w:tcBorders>
              <w:top w:val="single" w:sz="4" w:space="0" w:color="auto"/>
              <w:left w:val="single" w:sz="4" w:space="0" w:color="auto"/>
              <w:bottom w:val="single" w:sz="4" w:space="0" w:color="auto"/>
              <w:right w:val="single" w:sz="4" w:space="0" w:color="auto"/>
            </w:tcBorders>
            <w:vAlign w:val="center"/>
          </w:tcPr>
          <w:p w:rsidR="00216E24" w:rsidRDefault="002D4DBB" w:rsidP="002D4DBB">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Paviršinių nuotekų, užterštų kenksmingomis medžiagom</w:t>
            </w:r>
            <w:r>
              <w:rPr>
                <w:rFonts w:ascii="Times New Roman" w:eastAsia="Times New Roman" w:hAnsi="Times New Roman" w:cs="Times New Roman"/>
                <w:sz w:val="24"/>
                <w:szCs w:val="24"/>
                <w:lang w:val="lt-LT" w:eastAsia="lt-LT"/>
              </w:rPr>
              <w:t xml:space="preserve">is </w:t>
            </w:r>
            <w:r w:rsidRPr="00216E24">
              <w:rPr>
                <w:rFonts w:ascii="Times New Roman" w:eastAsia="Times New Roman" w:hAnsi="Times New Roman" w:cs="Times New Roman"/>
                <w:sz w:val="24"/>
                <w:szCs w:val="24"/>
                <w:lang w:val="lt-LT" w:eastAsia="lt-LT"/>
              </w:rPr>
              <w:t>patekimas į dirvožemį negalim</w:t>
            </w:r>
            <w:r>
              <w:rPr>
                <w:rFonts w:ascii="Times New Roman" w:eastAsia="Times New Roman" w:hAnsi="Times New Roman" w:cs="Times New Roman"/>
                <w:sz w:val="24"/>
                <w:szCs w:val="24"/>
                <w:lang w:val="lt-LT" w:eastAsia="lt-LT"/>
              </w:rPr>
              <w:t>as</w:t>
            </w:r>
            <w:r w:rsidRPr="00216E24">
              <w:rPr>
                <w:rFonts w:ascii="Times New Roman" w:eastAsia="Times New Roman" w:hAnsi="Times New Roman" w:cs="Times New Roman"/>
                <w:sz w:val="24"/>
                <w:szCs w:val="24"/>
                <w:lang w:val="lt-LT" w:eastAsia="lt-LT"/>
              </w:rPr>
              <w:t xml:space="preserve">. Žaliavos </w:t>
            </w:r>
            <w:r>
              <w:rPr>
                <w:rFonts w:ascii="Times New Roman" w:eastAsia="Times New Roman" w:hAnsi="Times New Roman" w:cs="Times New Roman"/>
                <w:sz w:val="24"/>
                <w:szCs w:val="24"/>
                <w:lang w:val="lt-LT" w:eastAsia="lt-LT"/>
              </w:rPr>
              <w:t>(</w:t>
            </w:r>
            <w:r w:rsidRPr="00216E24">
              <w:rPr>
                <w:rFonts w:ascii="Times New Roman" w:eastAsia="Times New Roman" w:hAnsi="Times New Roman" w:cs="Times New Roman"/>
                <w:sz w:val="24"/>
                <w:szCs w:val="24"/>
                <w:lang w:val="lt-LT" w:eastAsia="lt-LT"/>
              </w:rPr>
              <w:t>(mėšlo (srutų)) išsiliejimas bei jo sukelta dirvožemio tarša negalima, nes mėšlo padavimas į bioreaktori</w:t>
            </w:r>
            <w:r>
              <w:rPr>
                <w:rFonts w:ascii="Times New Roman" w:eastAsia="Times New Roman" w:hAnsi="Times New Roman" w:cs="Times New Roman"/>
                <w:sz w:val="24"/>
                <w:szCs w:val="24"/>
                <w:lang w:val="lt-LT" w:eastAsia="lt-LT"/>
              </w:rPr>
              <w:t>ų</w:t>
            </w:r>
            <w:r w:rsidRPr="00216E24">
              <w:rPr>
                <w:rFonts w:ascii="Times New Roman" w:eastAsia="Times New Roman" w:hAnsi="Times New Roman" w:cs="Times New Roman"/>
                <w:sz w:val="24"/>
                <w:szCs w:val="24"/>
                <w:lang w:val="lt-LT" w:eastAsia="lt-LT"/>
              </w:rPr>
              <w:t>, anaerobinis apdorojimas vykdomi sandariomis linijomis ir naujuose, uždaruose įrenginiuose ir statiniuose, kurių pagrindai įrengti iš vandeniui nelaidžių dangų</w:t>
            </w:r>
            <w:r>
              <w:rPr>
                <w:rFonts w:ascii="Times New Roman" w:eastAsia="Times New Roman" w:hAnsi="Times New Roman" w:cs="Times New Roman"/>
                <w:sz w:val="24"/>
                <w:szCs w:val="24"/>
                <w:lang w:val="lt-LT" w:eastAsia="lt-LT"/>
              </w:rPr>
              <w:t>.</w:t>
            </w:r>
            <w:r w:rsidRPr="00216E24">
              <w:rPr>
                <w:rFonts w:ascii="Times New Roman" w:eastAsia="Times New Roman" w:hAnsi="Times New Roman" w:cs="Times New Roman"/>
                <w:sz w:val="24"/>
                <w:szCs w:val="24"/>
                <w:lang w:val="lt-LT" w:eastAsia="lt-LT"/>
              </w:rPr>
              <w:t xml:space="preserve"> Separuotas substratas iki panaudojimo laukų </w:t>
            </w:r>
            <w:r w:rsidRPr="00216E24">
              <w:rPr>
                <w:rFonts w:ascii="Times New Roman" w:eastAsia="Times New Roman" w:hAnsi="Times New Roman" w:cs="Times New Roman"/>
                <w:sz w:val="24"/>
                <w:szCs w:val="24"/>
                <w:lang w:val="lt-LT" w:eastAsia="lt-LT"/>
              </w:rPr>
              <w:lastRenderedPageBreak/>
              <w:t xml:space="preserve">tręšimui laikinai laikomas esamuose </w:t>
            </w:r>
            <w:r w:rsidR="00AF0F7A">
              <w:rPr>
                <w:rFonts w:ascii="Times New Roman" w:hAnsi="Times New Roman" w:cs="Times New Roman"/>
                <w:sz w:val="24"/>
                <w:szCs w:val="24"/>
                <w:lang w:val="en-US"/>
              </w:rPr>
              <w:t xml:space="preserve">UAB "IDAVANG” Šalnaičių padalinio (01) kiaulių komplekso </w:t>
            </w:r>
            <w:r w:rsidR="00216E24" w:rsidRPr="00216E24">
              <w:rPr>
                <w:rFonts w:ascii="Times New Roman" w:eastAsia="Times New Roman" w:hAnsi="Times New Roman" w:cs="Times New Roman"/>
                <w:sz w:val="24"/>
                <w:szCs w:val="24"/>
                <w:lang w:val="lt-LT" w:eastAsia="lt-LT"/>
              </w:rPr>
              <w:t>įrenginiuose: kietoji frakcija – mėšlidėje, o skystoji frakcija – uždaro tipo srutų lagūnose.</w:t>
            </w:r>
          </w:p>
          <w:p w:rsidR="002D4DBB" w:rsidRPr="00216E24" w:rsidRDefault="002D4DBB" w:rsidP="002D4DBB">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p>
        </w:tc>
      </w:tr>
      <w:tr w:rsidR="00216E24" w:rsidRPr="00216E24" w:rsidTr="00216E24">
        <w:trPr>
          <w:trHeight w:val="47"/>
        </w:trPr>
        <w:tc>
          <w:tcPr>
            <w:tcW w:w="563" w:type="dxa"/>
            <w:vMerge/>
            <w:tcBorders>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color w:val="FF0000"/>
                <w:sz w:val="24"/>
                <w:szCs w:val="24"/>
                <w:lang w:val="lt-LT" w:eastAsia="lt-LT"/>
              </w:rPr>
            </w:pPr>
          </w:p>
        </w:tc>
        <w:tc>
          <w:tcPr>
            <w:tcW w:w="1558" w:type="dxa"/>
            <w:vMerge/>
            <w:tcBorders>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color w:val="FF0000"/>
                <w:sz w:val="24"/>
                <w:szCs w:val="24"/>
                <w:lang w:val="lt-LT" w:eastAsia="lt-LT"/>
              </w:rPr>
            </w:pPr>
          </w:p>
        </w:tc>
        <w:tc>
          <w:tcPr>
            <w:tcW w:w="2129" w:type="dxa"/>
            <w:vMerge/>
            <w:tcBorders>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color w:val="FF0000"/>
                <w:sz w:val="24"/>
                <w:szCs w:val="24"/>
                <w:lang w:val="lt-LT" w:eastAsia="lt-LT"/>
              </w:rPr>
            </w:pPr>
          </w:p>
        </w:tc>
        <w:tc>
          <w:tcPr>
            <w:tcW w:w="3543" w:type="dxa"/>
            <w:tcBorders>
              <w:top w:val="single" w:sz="4" w:space="0" w:color="auto"/>
              <w:left w:val="single" w:sz="4" w:space="0" w:color="auto"/>
              <w:right w:val="single" w:sz="4" w:space="0" w:color="auto"/>
            </w:tcBorders>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Jei reaktorių darbo metu viršijamos leistinos kvapo emisijos vertės, turi būti projektuojamas biofiltras ir skruberis.</w:t>
            </w:r>
          </w:p>
        </w:tc>
        <w:tc>
          <w:tcPr>
            <w:tcW w:w="1418" w:type="dxa"/>
            <w:tcBorders>
              <w:top w:val="single" w:sz="4" w:space="0" w:color="auto"/>
              <w:left w:val="single" w:sz="4" w:space="0" w:color="auto"/>
              <w:right w:val="single" w:sz="4" w:space="0" w:color="auto"/>
            </w:tcBorders>
          </w:tcPr>
          <w:p w:rsidR="00216E24" w:rsidRPr="0098127F" w:rsidRDefault="00216E24" w:rsidP="00216E24">
            <w:pPr>
              <w:suppressAutoHyphens/>
              <w:adjustRightInd w:val="0"/>
              <w:spacing w:after="0" w:line="240" w:lineRule="auto"/>
              <w:jc w:val="center"/>
              <w:textAlignment w:val="baseline"/>
              <w:rPr>
                <w:rFonts w:ascii="Times New Roman" w:eastAsia="Times New Roman" w:hAnsi="Times New Roman" w:cs="Times New Roman"/>
                <w:iCs/>
                <w:color w:val="000000" w:themeColor="text1"/>
                <w:sz w:val="24"/>
                <w:szCs w:val="24"/>
                <w:lang w:val="lt-LT" w:eastAsia="lt-LT"/>
              </w:rPr>
            </w:pPr>
            <w:r w:rsidRPr="0098127F">
              <w:rPr>
                <w:rFonts w:ascii="Times New Roman" w:eastAsia="Times New Roman" w:hAnsi="Times New Roman" w:cs="Times New Roman"/>
                <w:iCs/>
                <w:color w:val="000000" w:themeColor="text1"/>
                <w:sz w:val="24"/>
                <w:szCs w:val="24"/>
                <w:lang w:val="lt-LT" w:eastAsia="lt-LT"/>
              </w:rPr>
              <w:t>Kvapo emisija, susidaranti anaerobinio apdorojimo metu, neturi viršyti 500 – 1000 OU</w:t>
            </w:r>
            <w:r w:rsidRPr="0098127F">
              <w:rPr>
                <w:rFonts w:ascii="Times New Roman" w:eastAsia="Times New Roman" w:hAnsi="Times New Roman" w:cs="Times New Roman"/>
                <w:iCs/>
                <w:color w:val="000000" w:themeColor="text1"/>
                <w:sz w:val="24"/>
                <w:szCs w:val="24"/>
                <w:vertAlign w:val="subscript"/>
                <w:lang w:val="lt-LT" w:eastAsia="lt-LT"/>
              </w:rPr>
              <w:t>E</w:t>
            </w:r>
            <w:r w:rsidRPr="0098127F">
              <w:rPr>
                <w:rFonts w:ascii="Times New Roman" w:eastAsia="Times New Roman" w:hAnsi="Times New Roman" w:cs="Times New Roman"/>
                <w:iCs/>
                <w:color w:val="000000" w:themeColor="text1"/>
                <w:sz w:val="24"/>
                <w:szCs w:val="24"/>
                <w:lang w:val="lt-LT" w:eastAsia="lt-LT"/>
              </w:rPr>
              <w:t>/m</w:t>
            </w:r>
            <w:r w:rsidRPr="0098127F">
              <w:rPr>
                <w:rFonts w:ascii="Times New Roman" w:eastAsia="Times New Roman" w:hAnsi="Times New Roman" w:cs="Times New Roman"/>
                <w:iCs/>
                <w:color w:val="000000" w:themeColor="text1"/>
                <w:sz w:val="24"/>
                <w:szCs w:val="24"/>
                <w:vertAlign w:val="superscript"/>
                <w:lang w:val="lt-LT" w:eastAsia="lt-LT"/>
              </w:rPr>
              <w:t>3</w:t>
            </w:r>
          </w:p>
        </w:tc>
        <w:tc>
          <w:tcPr>
            <w:tcW w:w="1422" w:type="dxa"/>
            <w:tcBorders>
              <w:top w:val="single" w:sz="4" w:space="0" w:color="auto"/>
              <w:left w:val="single" w:sz="4" w:space="0" w:color="auto"/>
              <w:right w:val="single" w:sz="4" w:space="0" w:color="auto"/>
            </w:tcBorders>
          </w:tcPr>
          <w:p w:rsidR="00216E24" w:rsidRPr="0098127F" w:rsidRDefault="00216E24" w:rsidP="00216E24">
            <w:pPr>
              <w:suppressAutoHyphens/>
              <w:adjustRightInd w:val="0"/>
              <w:spacing w:after="0" w:line="240" w:lineRule="auto"/>
              <w:jc w:val="center"/>
              <w:textAlignment w:val="baseline"/>
              <w:rPr>
                <w:rFonts w:ascii="Times New Roman" w:eastAsia="Times New Roman" w:hAnsi="Times New Roman" w:cs="Times New Roman"/>
                <w:color w:val="000000" w:themeColor="text1"/>
                <w:sz w:val="24"/>
                <w:szCs w:val="24"/>
                <w:lang w:val="lt-LT" w:eastAsia="lt-LT"/>
              </w:rPr>
            </w:pPr>
            <w:r w:rsidRPr="0098127F">
              <w:rPr>
                <w:rFonts w:ascii="Times New Roman" w:eastAsia="Times New Roman" w:hAnsi="Times New Roman" w:cs="Times New Roman"/>
                <w:color w:val="000000" w:themeColor="text1"/>
                <w:sz w:val="24"/>
                <w:szCs w:val="24"/>
                <w:lang w:val="lt-LT" w:eastAsia="lt-LT"/>
              </w:rPr>
              <w:t>Atitinka</w:t>
            </w:r>
          </w:p>
        </w:tc>
        <w:tc>
          <w:tcPr>
            <w:tcW w:w="3968" w:type="dxa"/>
            <w:tcBorders>
              <w:top w:val="single" w:sz="4" w:space="0" w:color="auto"/>
              <w:left w:val="single" w:sz="4" w:space="0" w:color="auto"/>
              <w:right w:val="single" w:sz="4" w:space="0" w:color="auto"/>
            </w:tcBorders>
          </w:tcPr>
          <w:p w:rsidR="00216E24" w:rsidRPr="0098127F" w:rsidRDefault="00216E24" w:rsidP="00956843">
            <w:pPr>
              <w:suppressAutoHyphens/>
              <w:adjustRightInd w:val="0"/>
              <w:spacing w:after="0" w:line="240" w:lineRule="auto"/>
              <w:textAlignment w:val="baseline"/>
              <w:rPr>
                <w:rFonts w:ascii="Times New Roman" w:eastAsia="Times New Roman" w:hAnsi="Times New Roman" w:cs="Times New Roman"/>
                <w:color w:val="000000" w:themeColor="text1"/>
                <w:sz w:val="24"/>
                <w:szCs w:val="24"/>
                <w:lang w:val="lt-LT" w:eastAsia="lt-LT"/>
              </w:rPr>
            </w:pPr>
            <w:r w:rsidRPr="0098127F">
              <w:rPr>
                <w:rFonts w:ascii="Times New Roman" w:eastAsia="Times New Roman" w:hAnsi="Times New Roman" w:cs="Times New Roman"/>
                <w:color w:val="000000" w:themeColor="text1"/>
                <w:sz w:val="24"/>
                <w:szCs w:val="24"/>
                <w:lang w:val="lt-LT" w:eastAsia="lt-LT"/>
              </w:rPr>
              <w:t>Specifinis kvapo emisijos faktorius anaerobiniu būdu apdorojant žaliavą bioreaktoriuje ir saugant biodujas kaupykloje – 0,15 OU</w:t>
            </w:r>
            <w:r w:rsidRPr="0098127F">
              <w:rPr>
                <w:rFonts w:ascii="Times New Roman" w:eastAsia="Times New Roman" w:hAnsi="Times New Roman" w:cs="Times New Roman"/>
                <w:color w:val="000000" w:themeColor="text1"/>
                <w:sz w:val="24"/>
                <w:szCs w:val="24"/>
                <w:vertAlign w:val="subscript"/>
                <w:lang w:val="lt-LT" w:eastAsia="lt-LT"/>
              </w:rPr>
              <w:t>E</w:t>
            </w:r>
            <w:r w:rsidRPr="0098127F">
              <w:rPr>
                <w:rFonts w:ascii="Times New Roman" w:eastAsia="Times New Roman" w:hAnsi="Times New Roman" w:cs="Times New Roman"/>
                <w:color w:val="000000" w:themeColor="text1"/>
                <w:sz w:val="24"/>
                <w:szCs w:val="24"/>
                <w:lang w:val="lt-LT" w:eastAsia="lt-LT"/>
              </w:rPr>
              <w:t>/(m</w:t>
            </w:r>
            <w:r w:rsidRPr="0098127F">
              <w:rPr>
                <w:rFonts w:ascii="Times New Roman" w:eastAsia="Times New Roman" w:hAnsi="Times New Roman" w:cs="Times New Roman"/>
                <w:color w:val="000000" w:themeColor="text1"/>
                <w:sz w:val="24"/>
                <w:szCs w:val="24"/>
                <w:vertAlign w:val="superscript"/>
                <w:lang w:val="lt-LT" w:eastAsia="lt-LT"/>
              </w:rPr>
              <w:t>2</w:t>
            </w:r>
            <w:r w:rsidRPr="0098127F">
              <w:rPr>
                <w:rFonts w:ascii="Times New Roman" w:eastAsia="Times New Roman" w:hAnsi="Times New Roman" w:cs="Times New Roman"/>
                <w:color w:val="000000" w:themeColor="text1"/>
                <w:sz w:val="24"/>
                <w:szCs w:val="24"/>
                <w:lang w:val="lt-LT" w:eastAsia="lt-LT"/>
              </w:rPr>
              <w:sym w:font="Symbol" w:char="F0D7"/>
            </w:r>
            <w:r w:rsidRPr="0098127F">
              <w:rPr>
                <w:rFonts w:ascii="Times New Roman" w:eastAsia="Times New Roman" w:hAnsi="Times New Roman" w:cs="Times New Roman"/>
                <w:color w:val="000000" w:themeColor="text1"/>
                <w:sz w:val="24"/>
                <w:szCs w:val="24"/>
                <w:lang w:val="lt-LT" w:eastAsia="lt-LT"/>
              </w:rPr>
              <w:t>s). Kvapų sklaidos modeliavimo rezultatai parodė, kad maksimali kvapo koncentracija galima įmonės teritorijos ribose ir gali siekti vos 0,</w:t>
            </w:r>
            <w:r w:rsidR="00956843" w:rsidRPr="0098127F">
              <w:rPr>
                <w:rFonts w:ascii="Times New Roman" w:eastAsia="Times New Roman" w:hAnsi="Times New Roman" w:cs="Times New Roman"/>
                <w:color w:val="000000" w:themeColor="text1"/>
                <w:sz w:val="24"/>
                <w:szCs w:val="24"/>
                <w:lang w:val="lt-LT" w:eastAsia="lt-LT"/>
              </w:rPr>
              <w:t>2</w:t>
            </w:r>
            <w:r w:rsidRPr="0098127F">
              <w:rPr>
                <w:rFonts w:ascii="Times New Roman" w:eastAsia="Times New Roman" w:hAnsi="Times New Roman" w:cs="Times New Roman"/>
                <w:color w:val="000000" w:themeColor="text1"/>
                <w:sz w:val="24"/>
                <w:szCs w:val="24"/>
                <w:lang w:val="lt-LT" w:eastAsia="lt-LT"/>
              </w:rPr>
              <w:t xml:space="preserve"> OU</w:t>
            </w:r>
            <w:r w:rsidRPr="0098127F">
              <w:rPr>
                <w:rFonts w:ascii="Times New Roman" w:eastAsia="Times New Roman" w:hAnsi="Times New Roman" w:cs="Times New Roman"/>
                <w:color w:val="000000" w:themeColor="text1"/>
                <w:sz w:val="24"/>
                <w:szCs w:val="24"/>
                <w:vertAlign w:val="subscript"/>
                <w:lang w:val="lt-LT" w:eastAsia="lt-LT"/>
              </w:rPr>
              <w:t>E</w:t>
            </w:r>
            <w:r w:rsidRPr="0098127F">
              <w:rPr>
                <w:rFonts w:ascii="Times New Roman" w:eastAsia="Times New Roman" w:hAnsi="Times New Roman" w:cs="Times New Roman"/>
                <w:color w:val="000000" w:themeColor="text1"/>
                <w:sz w:val="24"/>
                <w:szCs w:val="24"/>
                <w:lang w:val="lt-LT" w:eastAsia="lt-LT"/>
              </w:rPr>
              <w:t>/m</w:t>
            </w:r>
            <w:r w:rsidRPr="0098127F">
              <w:rPr>
                <w:rFonts w:ascii="Times New Roman" w:eastAsia="Times New Roman" w:hAnsi="Times New Roman" w:cs="Times New Roman"/>
                <w:color w:val="000000" w:themeColor="text1"/>
                <w:sz w:val="24"/>
                <w:szCs w:val="24"/>
                <w:vertAlign w:val="superscript"/>
                <w:lang w:val="lt-LT" w:eastAsia="lt-LT"/>
              </w:rPr>
              <w:t>3</w:t>
            </w:r>
            <w:r w:rsidRPr="0098127F">
              <w:rPr>
                <w:rFonts w:ascii="Times New Roman" w:eastAsia="Times New Roman" w:hAnsi="Times New Roman" w:cs="Times New Roman"/>
                <w:color w:val="000000" w:themeColor="text1"/>
                <w:sz w:val="24"/>
                <w:szCs w:val="24"/>
                <w:lang w:val="lt-LT" w:eastAsia="lt-LT"/>
              </w:rPr>
              <w:t>.</w:t>
            </w:r>
          </w:p>
        </w:tc>
      </w:tr>
      <w:tr w:rsidR="00216E24" w:rsidRPr="00216E24" w:rsidTr="00216E24">
        <w:trPr>
          <w:trHeight w:val="235"/>
        </w:trPr>
        <w:tc>
          <w:tcPr>
            <w:tcW w:w="563" w:type="dxa"/>
            <w:tcBorders>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3.</w:t>
            </w:r>
          </w:p>
        </w:tc>
        <w:tc>
          <w:tcPr>
            <w:tcW w:w="14038" w:type="dxa"/>
            <w:gridSpan w:val="6"/>
            <w:tcBorders>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Substrato, susidariusio anaerobiškai apdorojant mėšlą bei žaliąją biomasę, panaudojimas</w:t>
            </w:r>
          </w:p>
        </w:tc>
      </w:tr>
      <w:tr w:rsidR="00216E24" w:rsidRPr="00216E24" w:rsidTr="00216E24">
        <w:trPr>
          <w:trHeight w:val="54"/>
        </w:trPr>
        <w:tc>
          <w:tcPr>
            <w:tcW w:w="563" w:type="dxa"/>
            <w:vMerge w:val="restart"/>
            <w:tcBorders>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p>
        </w:tc>
        <w:tc>
          <w:tcPr>
            <w:tcW w:w="1558" w:type="dxa"/>
            <w:vMerge w:val="restart"/>
            <w:tcBorders>
              <w:left w:val="single" w:sz="4" w:space="0" w:color="auto"/>
              <w:right w:val="single" w:sz="4" w:space="0" w:color="auto"/>
            </w:tcBorders>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Dirvožemis, požeminiai ir paviršiniai vandenys</w:t>
            </w:r>
          </w:p>
        </w:tc>
        <w:tc>
          <w:tcPr>
            <w:tcW w:w="2129" w:type="dxa"/>
            <w:vMerge w:val="restart"/>
            <w:tcBorders>
              <w:left w:val="single" w:sz="4" w:space="0" w:color="auto"/>
              <w:right w:val="single" w:sz="4" w:space="0" w:color="auto"/>
            </w:tcBorders>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 xml:space="preserve">Taršos integruota prevencija ir kontrolė. Geriausių prieinamų gamybos būdų informacinis dokumentas atliekų apdorojimui. Europos komisija, 2006 (Integrated Pollution Prevention and </w:t>
            </w:r>
            <w:r w:rsidRPr="00216E24">
              <w:rPr>
                <w:rFonts w:ascii="Times New Roman" w:eastAsia="Times New Roman" w:hAnsi="Times New Roman" w:cs="Times New Roman"/>
                <w:sz w:val="24"/>
                <w:szCs w:val="24"/>
                <w:lang w:val="lt-LT" w:eastAsia="lt-LT"/>
              </w:rPr>
              <w:lastRenderedPageBreak/>
              <w:t>Control (IPPC). Reference Document on Best Available Techniques for the Waste Treatment Industries, European Commission, August 2006)</w:t>
            </w:r>
          </w:p>
        </w:tc>
        <w:tc>
          <w:tcPr>
            <w:tcW w:w="3543" w:type="dxa"/>
            <w:tcBorders>
              <w:top w:val="single" w:sz="4" w:space="0" w:color="auto"/>
              <w:left w:val="single" w:sz="4" w:space="0" w:color="auto"/>
              <w:right w:val="single" w:sz="4" w:space="0" w:color="auto"/>
            </w:tcBorders>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lastRenderedPageBreak/>
              <w:t>Bioskaidžių atliekų anaerobinio apdorojimo metu susidariusį substratą rekomenduojama naudoti:</w:t>
            </w:r>
          </w:p>
          <w:p w:rsidR="00216E24" w:rsidRPr="00216E24" w:rsidRDefault="00216E24" w:rsidP="00216E24">
            <w:pPr>
              <w:numPr>
                <w:ilvl w:val="0"/>
                <w:numId w:val="16"/>
              </w:numPr>
              <w:spacing w:after="0" w:line="240" w:lineRule="auto"/>
              <w:rPr>
                <w:rFonts w:ascii="Times New Roman" w:eastAsia="Times New Roman" w:hAnsi="Times New Roman" w:cs="Times New Roman"/>
                <w:iCs/>
                <w:sz w:val="24"/>
                <w:szCs w:val="24"/>
                <w:lang w:val="lt-LT" w:eastAsia="lt-LT"/>
              </w:rPr>
            </w:pPr>
            <w:r w:rsidRPr="00216E24">
              <w:rPr>
                <w:rFonts w:ascii="Times New Roman" w:eastAsia="Times New Roman" w:hAnsi="Times New Roman" w:cs="Times New Roman"/>
                <w:iCs/>
                <w:sz w:val="24"/>
                <w:szCs w:val="24"/>
                <w:lang w:val="lt-LT" w:eastAsia="lt-LT"/>
              </w:rPr>
              <w:t>laukų tręšimui;</w:t>
            </w:r>
          </w:p>
          <w:p w:rsidR="00216E24" w:rsidRPr="00216E24" w:rsidRDefault="00216E24" w:rsidP="00216E24">
            <w:pPr>
              <w:numPr>
                <w:ilvl w:val="0"/>
                <w:numId w:val="16"/>
              </w:numPr>
              <w:spacing w:after="0" w:line="240" w:lineRule="auto"/>
              <w:rPr>
                <w:rFonts w:ascii="Times New Roman" w:eastAsia="Times New Roman" w:hAnsi="Times New Roman" w:cs="Times New Roman"/>
                <w:iCs/>
                <w:sz w:val="24"/>
                <w:szCs w:val="24"/>
                <w:lang w:val="lt-LT" w:eastAsia="lt-LT"/>
              </w:rPr>
            </w:pPr>
            <w:r w:rsidRPr="00216E24">
              <w:rPr>
                <w:rFonts w:ascii="Times New Roman" w:eastAsia="Times New Roman" w:hAnsi="Times New Roman" w:cs="Times New Roman"/>
                <w:iCs/>
                <w:sz w:val="24"/>
                <w:szCs w:val="24"/>
                <w:lang w:val="lt-LT" w:eastAsia="lt-LT"/>
              </w:rPr>
              <w:t xml:space="preserve">trąšų gamybai, jei jo sudėtis atitinka nacionaliniais teisės aktais reglamentuotų trąšoms naudojamų medžiagų cheminės sudėties parametrus (ypač sunkiųjų metalų kiekius </w:t>
            </w:r>
            <w:r w:rsidRPr="00216E24">
              <w:rPr>
                <w:rFonts w:ascii="Times New Roman" w:eastAsia="Times New Roman" w:hAnsi="Times New Roman" w:cs="Times New Roman"/>
                <w:iCs/>
                <w:sz w:val="24"/>
                <w:szCs w:val="24"/>
                <w:lang w:val="lt-LT" w:eastAsia="lt-LT"/>
              </w:rPr>
              <w:lastRenderedPageBreak/>
              <w:t>substrate) (nurodyto dokumento 2.2.1 skyrius).</w:t>
            </w:r>
          </w:p>
          <w:p w:rsidR="00216E24" w:rsidRPr="00216E24" w:rsidRDefault="00216E24" w:rsidP="00216E24">
            <w:pPr>
              <w:tabs>
                <w:tab w:val="left" w:pos="425"/>
              </w:tabs>
              <w:spacing w:after="0" w:line="240" w:lineRule="auto"/>
              <w:rPr>
                <w:rFonts w:ascii="Times New Roman" w:eastAsia="Times New Roman" w:hAnsi="Times New Roman" w:cs="Times New Roman"/>
                <w:iCs/>
                <w:sz w:val="24"/>
                <w:szCs w:val="24"/>
                <w:lang w:val="lt-LT" w:eastAsia="lt-LT"/>
              </w:rPr>
            </w:pPr>
            <w:r w:rsidRPr="00216E24">
              <w:rPr>
                <w:rFonts w:ascii="Times New Roman" w:eastAsia="Times New Roman" w:hAnsi="Times New Roman" w:cs="Times New Roman"/>
                <w:sz w:val="24"/>
                <w:szCs w:val="24"/>
                <w:lang w:val="lt-LT" w:eastAsia="lt-LT"/>
              </w:rPr>
              <w:t>Remiantis nurodytu dokumentu, kai kuriose ES šalyse substrato panaudojimas laukų tręšimui ribojamas dėl jo sudėtyje esančių sunkiųjų metalų.</w:t>
            </w:r>
          </w:p>
        </w:tc>
        <w:tc>
          <w:tcPr>
            <w:tcW w:w="1418" w:type="dxa"/>
            <w:tcBorders>
              <w:top w:val="single" w:sz="4" w:space="0" w:color="auto"/>
              <w:left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iCs/>
                <w:sz w:val="24"/>
                <w:szCs w:val="24"/>
                <w:lang w:val="lt-LT" w:eastAsia="lt-LT"/>
              </w:rPr>
            </w:pPr>
            <w:r w:rsidRPr="00216E24">
              <w:rPr>
                <w:rFonts w:ascii="Times New Roman" w:eastAsia="Times New Roman" w:hAnsi="Times New Roman" w:cs="Times New Roman"/>
                <w:iCs/>
                <w:sz w:val="24"/>
                <w:szCs w:val="24"/>
                <w:lang w:val="lt-LT" w:eastAsia="lt-LT"/>
              </w:rPr>
              <w:lastRenderedPageBreak/>
              <w:t>-</w:t>
            </w:r>
          </w:p>
        </w:tc>
        <w:tc>
          <w:tcPr>
            <w:tcW w:w="1422" w:type="dxa"/>
            <w:tcBorders>
              <w:top w:val="single" w:sz="4" w:space="0" w:color="auto"/>
              <w:left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Atitinka</w:t>
            </w:r>
          </w:p>
        </w:tc>
        <w:tc>
          <w:tcPr>
            <w:tcW w:w="3968" w:type="dxa"/>
            <w:tcBorders>
              <w:top w:val="single" w:sz="4" w:space="0" w:color="auto"/>
              <w:left w:val="single" w:sz="4" w:space="0" w:color="auto"/>
              <w:right w:val="single" w:sz="4" w:space="0" w:color="auto"/>
            </w:tcBorders>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 xml:space="preserve">Už susidarančio substrato laikymą ir tolimesnį panaudojimą bus atsakingas </w:t>
            </w:r>
            <w:r w:rsidR="00F401ED">
              <w:rPr>
                <w:rFonts w:ascii="Times New Roman" w:hAnsi="Times New Roman" w:cs="Times New Roman"/>
                <w:sz w:val="24"/>
                <w:szCs w:val="24"/>
                <w:lang w:val="en-US"/>
              </w:rPr>
              <w:t xml:space="preserve">UAB "IDAVANG” Šalnaičių padalinio (01) kiaulių kompleksas. </w:t>
            </w:r>
            <w:r w:rsidRPr="00216E24">
              <w:rPr>
                <w:rFonts w:ascii="Times New Roman" w:eastAsia="Times New Roman" w:hAnsi="Times New Roman" w:cs="Times New Roman"/>
                <w:sz w:val="24"/>
                <w:szCs w:val="24"/>
                <w:lang w:val="lt-LT" w:eastAsia="lt-LT"/>
              </w:rPr>
              <w:t xml:space="preserve">Tiksli substrato sudėtis ir panaudojimo galimybės bus nustatomos akredituotai laboratorijai atlikus substrato tyrimus. Įvertinus tyrimo metu gautus rezultatus ir nustačius jo tinkamumą naudoti laukų tręšimui, jis bus panaudotas laukams tręšti. Dirvožemio </w:t>
            </w:r>
            <w:r w:rsidRPr="00216E24">
              <w:rPr>
                <w:rFonts w:ascii="Times New Roman" w:eastAsia="Times New Roman" w:hAnsi="Times New Roman" w:cs="Times New Roman"/>
                <w:sz w:val="24"/>
                <w:szCs w:val="24"/>
                <w:lang w:val="lt-LT" w:eastAsia="lt-LT"/>
              </w:rPr>
              <w:lastRenderedPageBreak/>
              <w:t xml:space="preserve">tręšimas substratu bus vykdomas pagal iš anksto parengtą tręšimo planą bei prieš tai atlikus dirvožemio ir planuojamo tręšimui naudoti substrato tyrimus. </w:t>
            </w:r>
          </w:p>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Kadangi biodujoms gaminti bus naudojamas mėšlas (srutos) ir žalioji biomasė, todėl susidariusiame substrate nebus pavojingų medžiagų (pvz., sunkiųjų metalų) ir jis galės būti tiesiogia</w:t>
            </w:r>
            <w:r w:rsidR="000E1C8C">
              <w:rPr>
                <w:rFonts w:ascii="Times New Roman" w:eastAsia="Times New Roman" w:hAnsi="Times New Roman" w:cs="Times New Roman"/>
                <w:sz w:val="24"/>
                <w:szCs w:val="24"/>
                <w:lang w:val="lt-LT" w:eastAsia="lt-LT"/>
              </w:rPr>
              <w:t>i naudojamas kaip vertinga trąša</w:t>
            </w:r>
            <w:r w:rsidRPr="00216E24">
              <w:rPr>
                <w:rFonts w:ascii="Times New Roman" w:eastAsia="Times New Roman" w:hAnsi="Times New Roman" w:cs="Times New Roman"/>
                <w:sz w:val="24"/>
                <w:szCs w:val="24"/>
                <w:lang w:val="lt-LT" w:eastAsia="lt-LT"/>
              </w:rPr>
              <w:t>.</w:t>
            </w:r>
          </w:p>
        </w:tc>
      </w:tr>
      <w:tr w:rsidR="00216E24" w:rsidRPr="00216E24" w:rsidTr="00216E24">
        <w:trPr>
          <w:trHeight w:val="54"/>
        </w:trPr>
        <w:tc>
          <w:tcPr>
            <w:tcW w:w="563" w:type="dxa"/>
            <w:vMerge/>
            <w:tcBorders>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color w:val="FF0000"/>
                <w:sz w:val="24"/>
                <w:szCs w:val="24"/>
                <w:lang w:val="lt-LT" w:eastAsia="lt-LT"/>
              </w:rPr>
            </w:pPr>
          </w:p>
        </w:tc>
        <w:tc>
          <w:tcPr>
            <w:tcW w:w="1558" w:type="dxa"/>
            <w:vMerge/>
            <w:tcBorders>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color w:val="FF0000"/>
                <w:sz w:val="24"/>
                <w:szCs w:val="24"/>
                <w:lang w:val="lt-LT" w:eastAsia="lt-LT"/>
              </w:rPr>
            </w:pPr>
          </w:p>
        </w:tc>
        <w:tc>
          <w:tcPr>
            <w:tcW w:w="2129" w:type="dxa"/>
            <w:vMerge/>
            <w:tcBorders>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color w:val="FF0000"/>
                <w:sz w:val="24"/>
                <w:szCs w:val="24"/>
                <w:lang w:val="lt-LT" w:eastAsia="lt-LT"/>
              </w:rPr>
            </w:pPr>
          </w:p>
        </w:tc>
        <w:tc>
          <w:tcPr>
            <w:tcW w:w="3543" w:type="dxa"/>
            <w:tcBorders>
              <w:top w:val="single" w:sz="4" w:space="0" w:color="auto"/>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iCs/>
                <w:sz w:val="24"/>
                <w:szCs w:val="24"/>
                <w:lang w:val="lt-LT" w:eastAsia="lt-LT"/>
              </w:rPr>
            </w:pPr>
            <w:r w:rsidRPr="00216E24">
              <w:rPr>
                <w:rFonts w:ascii="Times New Roman" w:eastAsia="Times New Roman" w:hAnsi="Times New Roman" w:cs="Times New Roman"/>
                <w:sz w:val="24"/>
                <w:szCs w:val="24"/>
                <w:lang w:val="lt-LT" w:eastAsia="lt-LT"/>
              </w:rPr>
              <w:t xml:space="preserve">Anaerobinio apdorojimo metu susidariusiame substrate turi būti periodiškai tiriamas bendrosios organinės anglies kiekis, cheminis deguonies sunaudojimas, azoto, fosforo ir chloro koncentracijos (nurodytos dokumento 5.2 skyriuje). </w:t>
            </w:r>
          </w:p>
        </w:tc>
        <w:tc>
          <w:tcPr>
            <w:tcW w:w="1418" w:type="dxa"/>
            <w:tcBorders>
              <w:top w:val="single" w:sz="4" w:space="0" w:color="auto"/>
              <w:left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iCs/>
                <w:sz w:val="24"/>
                <w:szCs w:val="24"/>
                <w:lang w:val="lt-LT" w:eastAsia="lt-LT"/>
              </w:rPr>
            </w:pPr>
            <w:r w:rsidRPr="00216E24">
              <w:rPr>
                <w:rFonts w:ascii="Times New Roman" w:eastAsia="Times New Roman" w:hAnsi="Times New Roman" w:cs="Times New Roman"/>
                <w:iCs/>
                <w:sz w:val="24"/>
                <w:szCs w:val="24"/>
                <w:lang w:val="lt-LT" w:eastAsia="lt-LT"/>
              </w:rPr>
              <w:t>-</w:t>
            </w:r>
          </w:p>
        </w:tc>
        <w:tc>
          <w:tcPr>
            <w:tcW w:w="1422" w:type="dxa"/>
            <w:tcBorders>
              <w:top w:val="single" w:sz="4" w:space="0" w:color="auto"/>
              <w:left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Atitinka</w:t>
            </w:r>
          </w:p>
        </w:tc>
        <w:tc>
          <w:tcPr>
            <w:tcW w:w="3968" w:type="dxa"/>
            <w:tcBorders>
              <w:top w:val="single" w:sz="4" w:space="0" w:color="auto"/>
              <w:left w:val="single" w:sz="4" w:space="0" w:color="auto"/>
              <w:right w:val="single" w:sz="4" w:space="0" w:color="auto"/>
            </w:tcBorders>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 xml:space="preserve">Akredituota laboratorija atliks susidarančio substrato laboratorinius tyrimus, kurių metu bus nustatyta substrato sudėtis, tame tarpe ir organinės anglies kiekis, azoto, fosforo ir chloro koncentracijos bei kiti reikalaujami rodikliai. </w:t>
            </w:r>
          </w:p>
        </w:tc>
      </w:tr>
      <w:tr w:rsidR="00216E24" w:rsidRPr="00216E24" w:rsidTr="00216E24">
        <w:tc>
          <w:tcPr>
            <w:tcW w:w="563"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4.</w:t>
            </w:r>
          </w:p>
        </w:tc>
        <w:tc>
          <w:tcPr>
            <w:tcW w:w="14038" w:type="dxa"/>
            <w:gridSpan w:val="6"/>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Emisijų mažinimas, kai anaerobinio skaidymo metu pagamintos biodujos naudojamos kurui</w:t>
            </w:r>
          </w:p>
        </w:tc>
      </w:tr>
      <w:tr w:rsidR="00216E24" w:rsidRPr="00216E24" w:rsidTr="00216E24">
        <w:trPr>
          <w:trHeight w:val="366"/>
        </w:trPr>
        <w:tc>
          <w:tcPr>
            <w:tcW w:w="563" w:type="dxa"/>
            <w:vMerge w:val="restart"/>
            <w:tcBorders>
              <w:top w:val="single" w:sz="4" w:space="0" w:color="auto"/>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p>
        </w:tc>
        <w:tc>
          <w:tcPr>
            <w:tcW w:w="1558" w:type="dxa"/>
            <w:vMerge w:val="restart"/>
            <w:tcBorders>
              <w:top w:val="single" w:sz="4" w:space="0" w:color="auto"/>
              <w:left w:val="single" w:sz="4" w:space="0" w:color="auto"/>
              <w:right w:val="single" w:sz="4" w:space="0" w:color="auto"/>
            </w:tcBorders>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Aplinkos oras</w:t>
            </w:r>
          </w:p>
        </w:tc>
        <w:tc>
          <w:tcPr>
            <w:tcW w:w="2129" w:type="dxa"/>
            <w:vMerge w:val="restart"/>
            <w:tcBorders>
              <w:top w:val="single" w:sz="4" w:space="0" w:color="auto"/>
              <w:left w:val="single" w:sz="4" w:space="0" w:color="auto"/>
              <w:right w:val="single" w:sz="4" w:space="0" w:color="auto"/>
            </w:tcBorders>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 xml:space="preserve">Taršos integruota prevencija ir kontrolė. Geriausių prieinamų gamybos būdų informacinis dokumentas atliekų apdorojimui. </w:t>
            </w:r>
            <w:r w:rsidRPr="00216E24">
              <w:rPr>
                <w:rFonts w:ascii="Times New Roman" w:eastAsia="Times New Roman" w:hAnsi="Times New Roman" w:cs="Times New Roman"/>
                <w:sz w:val="24"/>
                <w:szCs w:val="24"/>
                <w:lang w:val="lt-LT" w:eastAsia="lt-LT"/>
              </w:rPr>
              <w:lastRenderedPageBreak/>
              <w:t>Europos komisija, 2006 (Integrated Pollution Prevention and Control (IPPC). Reference Document on Best Available Techniques for the Waste Treatment Industries, European Commission, August 2006)</w:t>
            </w:r>
          </w:p>
        </w:tc>
        <w:tc>
          <w:tcPr>
            <w:tcW w:w="3543"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i/>
                <w:iCs/>
                <w:sz w:val="24"/>
                <w:szCs w:val="24"/>
                <w:lang w:val="lt-LT" w:eastAsia="lt-LT"/>
              </w:rPr>
            </w:pPr>
            <w:r w:rsidRPr="00216E24">
              <w:rPr>
                <w:rFonts w:ascii="Times New Roman" w:eastAsia="Times New Roman" w:hAnsi="Times New Roman" w:cs="Times New Roman"/>
                <w:sz w:val="24"/>
                <w:szCs w:val="24"/>
                <w:lang w:val="lt-LT" w:eastAsia="lt-LT"/>
              </w:rPr>
              <w:lastRenderedPageBreak/>
              <w:t xml:space="preserve">GPGB biodujų deginimo metu susidarančių teršalų emisijos mažinimui – teršalų išmetimų apribojimui rekomenduojami du pagrindiniai būdai: </w:t>
            </w:r>
            <w:r w:rsidRPr="00216E24">
              <w:rPr>
                <w:rFonts w:ascii="Times New Roman" w:eastAsia="Times New Roman" w:hAnsi="Times New Roman" w:cs="Times New Roman"/>
                <w:i/>
                <w:iCs/>
                <w:sz w:val="24"/>
                <w:szCs w:val="24"/>
                <w:lang w:val="lt-LT" w:eastAsia="lt-LT"/>
              </w:rPr>
              <w:t xml:space="preserve">  </w:t>
            </w:r>
          </w:p>
          <w:p w:rsidR="00216E24" w:rsidRPr="00216E24" w:rsidRDefault="00216E24" w:rsidP="00216E24">
            <w:pPr>
              <w:numPr>
                <w:ilvl w:val="0"/>
                <w:numId w:val="16"/>
              </w:numPr>
              <w:spacing w:after="0" w:line="240" w:lineRule="auto"/>
              <w:rPr>
                <w:rFonts w:ascii="Times New Roman" w:eastAsia="Times New Roman" w:hAnsi="Times New Roman" w:cs="Times New Roman"/>
                <w:iCs/>
                <w:sz w:val="24"/>
                <w:szCs w:val="24"/>
                <w:lang w:val="lt-LT" w:eastAsia="lt-LT"/>
              </w:rPr>
            </w:pPr>
            <w:r w:rsidRPr="00216E24">
              <w:rPr>
                <w:rFonts w:ascii="Times New Roman" w:eastAsia="Times New Roman" w:hAnsi="Times New Roman" w:cs="Times New Roman"/>
                <w:iCs/>
                <w:sz w:val="24"/>
                <w:szCs w:val="24"/>
                <w:lang w:val="lt-LT" w:eastAsia="lt-LT"/>
              </w:rPr>
              <w:t xml:space="preserve">biodujų valymas prieš panaudojimą energijai </w:t>
            </w:r>
            <w:r w:rsidRPr="00216E24">
              <w:rPr>
                <w:rFonts w:ascii="Times New Roman" w:eastAsia="Times New Roman" w:hAnsi="Times New Roman" w:cs="Times New Roman"/>
                <w:iCs/>
                <w:sz w:val="24"/>
                <w:szCs w:val="24"/>
                <w:lang w:val="lt-LT" w:eastAsia="lt-LT"/>
              </w:rPr>
              <w:lastRenderedPageBreak/>
              <w:t xml:space="preserve">gaminti; </w:t>
            </w:r>
          </w:p>
          <w:p w:rsidR="00216E24" w:rsidRPr="00216E24" w:rsidRDefault="00216E24" w:rsidP="00216E24">
            <w:pPr>
              <w:numPr>
                <w:ilvl w:val="0"/>
                <w:numId w:val="16"/>
              </w:numPr>
              <w:spacing w:after="0" w:line="240" w:lineRule="auto"/>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iCs/>
                <w:sz w:val="24"/>
                <w:szCs w:val="24"/>
                <w:lang w:val="lt-LT" w:eastAsia="lt-LT"/>
              </w:rPr>
              <w:t>teršalų valymas iš degimo metu susidarančių išmetamųjų dujų (deginių).</w:t>
            </w:r>
          </w:p>
        </w:tc>
        <w:tc>
          <w:tcPr>
            <w:tcW w:w="1418"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lastRenderedPageBreak/>
              <w:t>-</w:t>
            </w:r>
          </w:p>
        </w:tc>
        <w:tc>
          <w:tcPr>
            <w:tcW w:w="1422"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Atitinka</w:t>
            </w:r>
          </w:p>
        </w:tc>
        <w:tc>
          <w:tcPr>
            <w:tcW w:w="3968"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Pagamintos biodujos yra valomos nuo sieros vandenilio, prieš jas paduodant į kogeneracinį įrenginį, kuriame deginant biodujas gaminama elektros ir šiluminė energija.</w:t>
            </w:r>
          </w:p>
        </w:tc>
      </w:tr>
      <w:tr w:rsidR="00216E24" w:rsidRPr="00216E24" w:rsidTr="00216E24">
        <w:trPr>
          <w:trHeight w:val="1558"/>
        </w:trPr>
        <w:tc>
          <w:tcPr>
            <w:tcW w:w="563" w:type="dxa"/>
            <w:vMerge/>
            <w:tcBorders>
              <w:top w:val="single" w:sz="4" w:space="0" w:color="auto"/>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color w:val="FF0000"/>
                <w:sz w:val="24"/>
                <w:szCs w:val="24"/>
                <w:lang w:val="lt-LT" w:eastAsia="lt-LT"/>
              </w:rPr>
            </w:pPr>
          </w:p>
        </w:tc>
        <w:tc>
          <w:tcPr>
            <w:tcW w:w="1558" w:type="dxa"/>
            <w:vMerge/>
            <w:tcBorders>
              <w:top w:val="single" w:sz="4" w:space="0" w:color="auto"/>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color w:val="FF0000"/>
                <w:sz w:val="24"/>
                <w:szCs w:val="24"/>
                <w:lang w:val="lt-LT" w:eastAsia="lt-LT"/>
              </w:rPr>
            </w:pPr>
          </w:p>
        </w:tc>
        <w:tc>
          <w:tcPr>
            <w:tcW w:w="2129" w:type="dxa"/>
            <w:vMerge/>
            <w:tcBorders>
              <w:top w:val="single" w:sz="4" w:space="0" w:color="auto"/>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color w:val="FF0000"/>
                <w:sz w:val="24"/>
                <w:szCs w:val="24"/>
                <w:lang w:val="lt-LT" w:eastAsia="lt-LT"/>
              </w:rPr>
            </w:pPr>
          </w:p>
        </w:tc>
        <w:tc>
          <w:tcPr>
            <w:tcW w:w="3543" w:type="dxa"/>
            <w:tcBorders>
              <w:top w:val="single" w:sz="4" w:space="0" w:color="auto"/>
              <w:left w:val="single" w:sz="4" w:space="0" w:color="auto"/>
              <w:right w:val="single" w:sz="4" w:space="0" w:color="auto"/>
            </w:tcBorders>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i/>
                <w:sz w:val="24"/>
                <w:szCs w:val="24"/>
                <w:lang w:val="lt-LT" w:eastAsia="lt-LT"/>
              </w:rPr>
            </w:pPr>
            <w:r w:rsidRPr="00216E24">
              <w:rPr>
                <w:rFonts w:ascii="Times New Roman" w:eastAsia="Times New Roman" w:hAnsi="Times New Roman" w:cs="Times New Roman"/>
                <w:sz w:val="24"/>
                <w:szCs w:val="24"/>
                <w:lang w:val="lt-LT" w:eastAsia="lt-LT"/>
              </w:rPr>
              <w:t>Vandenilio sulfido emisijos mažinamos valant biodujas geležies druskomis (pridedant geležies druskos į apdorojamas atliekas), arba papildomai į bioreaktorių tiekiant deguonį, kuris reikalingas biologinės oksidacijos procesui.</w:t>
            </w:r>
          </w:p>
        </w:tc>
        <w:tc>
          <w:tcPr>
            <w:tcW w:w="1418" w:type="dxa"/>
            <w:tcBorders>
              <w:top w:val="single" w:sz="4" w:space="0" w:color="auto"/>
              <w:left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w:t>
            </w:r>
          </w:p>
        </w:tc>
        <w:tc>
          <w:tcPr>
            <w:tcW w:w="1422" w:type="dxa"/>
            <w:tcBorders>
              <w:top w:val="single" w:sz="4" w:space="0" w:color="auto"/>
              <w:left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Atitinka</w:t>
            </w:r>
          </w:p>
        </w:tc>
        <w:tc>
          <w:tcPr>
            <w:tcW w:w="3968" w:type="dxa"/>
            <w:tcBorders>
              <w:top w:val="single" w:sz="4" w:space="0" w:color="auto"/>
              <w:left w:val="single" w:sz="4" w:space="0" w:color="auto"/>
              <w:right w:val="single" w:sz="4" w:space="0" w:color="auto"/>
            </w:tcBorders>
            <w:vAlign w:val="center"/>
          </w:tcPr>
          <w:p w:rsidR="002D4DBB" w:rsidRPr="00C34F1E" w:rsidRDefault="002D4DBB" w:rsidP="002D4DBB">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Kad į kogeneracinės jėgainės įrangą (vidaus degimo variklius) nepatektų nepageidaujamas per didelis vandenilio sulfido kiekis (ne didesnis nei 150 ppm), biodujos nusierinamos. Sieros vandenilis (H</w:t>
            </w:r>
            <w:r w:rsidRPr="00216E24">
              <w:rPr>
                <w:rFonts w:ascii="Times New Roman" w:eastAsia="Times New Roman" w:hAnsi="Times New Roman" w:cs="Times New Roman"/>
                <w:sz w:val="24"/>
                <w:szCs w:val="24"/>
                <w:vertAlign w:val="subscript"/>
                <w:lang w:val="lt-LT" w:eastAsia="lt-LT"/>
              </w:rPr>
              <w:t>2</w:t>
            </w:r>
            <w:r w:rsidRPr="00216E24">
              <w:rPr>
                <w:rFonts w:ascii="Times New Roman" w:eastAsia="Times New Roman" w:hAnsi="Times New Roman" w:cs="Times New Roman"/>
                <w:sz w:val="24"/>
                <w:szCs w:val="24"/>
                <w:lang w:val="lt-LT" w:eastAsia="lt-LT"/>
              </w:rPr>
              <w:t>S) yra šalinamas biologiškai, t.y. į biodujas tiekiant 3-6 % (skaičiuojant nuo biodujų tūrio)</w:t>
            </w:r>
            <w:r>
              <w:rPr>
                <w:rFonts w:ascii="Times New Roman" w:eastAsia="Times New Roman" w:hAnsi="Times New Roman" w:cs="Times New Roman"/>
                <w:sz w:val="24"/>
                <w:szCs w:val="24"/>
                <w:lang w:val="lt-LT" w:eastAsia="lt-LT"/>
              </w:rPr>
              <w:t xml:space="preserve"> oro. </w:t>
            </w:r>
            <w:r w:rsidRPr="00A3625E">
              <w:rPr>
                <w:rFonts w:ascii="Times New Roman" w:eastAsia="Times New Roman" w:hAnsi="Times New Roman" w:cs="Times New Roman"/>
                <w:bCs/>
                <w:sz w:val="24"/>
                <w:szCs w:val="24"/>
                <w:lang w:val="lt-LT" w:eastAsia="lt-LT"/>
              </w:rPr>
              <w:t>Tam tikslui pr</w:t>
            </w:r>
            <w:r>
              <w:rPr>
                <w:rFonts w:ascii="Times New Roman" w:eastAsia="Times New Roman" w:hAnsi="Times New Roman" w:cs="Times New Roman"/>
                <w:bCs/>
                <w:sz w:val="24"/>
                <w:szCs w:val="24"/>
                <w:lang w:val="lt-LT" w:eastAsia="lt-LT"/>
              </w:rPr>
              <w:t>ie bioreaktoriaus įrengtas</w:t>
            </w:r>
            <w:r w:rsidRPr="00A3625E">
              <w:rPr>
                <w:rFonts w:ascii="Times New Roman" w:eastAsia="Times New Roman" w:hAnsi="Times New Roman" w:cs="Times New Roman"/>
                <w:bCs/>
                <w:sz w:val="24"/>
                <w:szCs w:val="24"/>
                <w:lang w:val="lt-LT" w:eastAsia="lt-LT"/>
              </w:rPr>
              <w:t xml:space="preserve"> ventiliatori</w:t>
            </w:r>
            <w:r>
              <w:rPr>
                <w:rFonts w:ascii="Times New Roman" w:eastAsia="Times New Roman" w:hAnsi="Times New Roman" w:cs="Times New Roman"/>
                <w:bCs/>
                <w:sz w:val="24"/>
                <w:szCs w:val="24"/>
                <w:lang w:val="lt-LT" w:eastAsia="lt-LT"/>
              </w:rPr>
              <w:t>us</w:t>
            </w:r>
            <w:r w:rsidRPr="00A3625E">
              <w:rPr>
                <w:rFonts w:ascii="Times New Roman" w:eastAsia="Times New Roman" w:hAnsi="Times New Roman" w:cs="Times New Roman"/>
                <w:bCs/>
                <w:sz w:val="24"/>
                <w:szCs w:val="24"/>
                <w:lang w:val="lt-LT" w:eastAsia="lt-LT"/>
              </w:rPr>
              <w:t>, kuri</w:t>
            </w:r>
            <w:r>
              <w:rPr>
                <w:rFonts w:ascii="Times New Roman" w:eastAsia="Times New Roman" w:hAnsi="Times New Roman" w:cs="Times New Roman"/>
                <w:bCs/>
                <w:sz w:val="24"/>
                <w:szCs w:val="24"/>
                <w:lang w:val="lt-LT" w:eastAsia="lt-LT"/>
              </w:rPr>
              <w:t>s</w:t>
            </w:r>
            <w:r w:rsidRPr="00A3625E">
              <w:rPr>
                <w:rFonts w:ascii="Times New Roman" w:eastAsia="Times New Roman" w:hAnsi="Times New Roman" w:cs="Times New Roman"/>
                <w:bCs/>
                <w:sz w:val="24"/>
                <w:szCs w:val="24"/>
                <w:lang w:val="lt-LT" w:eastAsia="lt-LT"/>
              </w:rPr>
              <w:t xml:space="preserve"> tiekia orą į </w:t>
            </w:r>
            <w:r>
              <w:rPr>
                <w:rFonts w:ascii="Times New Roman" w:eastAsia="Times New Roman" w:hAnsi="Times New Roman" w:cs="Times New Roman"/>
                <w:bCs/>
                <w:sz w:val="24"/>
                <w:szCs w:val="24"/>
                <w:lang w:val="lt-LT" w:eastAsia="lt-LT"/>
              </w:rPr>
              <w:t>dujų terpę</w:t>
            </w:r>
            <w:r w:rsidRPr="00A3625E">
              <w:rPr>
                <w:rFonts w:ascii="Times New Roman" w:eastAsia="Times New Roman" w:hAnsi="Times New Roman" w:cs="Times New Roman"/>
                <w:bCs/>
                <w:sz w:val="24"/>
                <w:szCs w:val="24"/>
                <w:lang w:val="lt-LT" w:eastAsia="lt-LT"/>
              </w:rPr>
              <w:t>. Biologiniam dujų valymo procesui pagerinti viršutinėje rezervuaro dalyje įrengta diržinė konstrukcija, ant kurios užklojamas sintetinio pluošto tinklas, tokiu būdu padidinamas sąlyčio paviršius, kuriame gali daugintis reikalingos bakterijos.</w:t>
            </w:r>
          </w:p>
          <w:p w:rsidR="00216E24" w:rsidRPr="00216E24" w:rsidRDefault="002D4DBB" w:rsidP="002D4DBB">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 xml:space="preserve">Be to, sieros šalinimui papildomai naudojamas ir šalia kogeneratoriaus įrengtas aktyvintos anglies filtras. Aukščiau aprašytų procesų metu iš susidariusių biodujų pašalinama didžioji dalis sieros vandenilio (nuo </w:t>
            </w:r>
            <w:r w:rsidRPr="00216E24">
              <w:rPr>
                <w:rFonts w:ascii="Times New Roman" w:eastAsia="Times New Roman" w:hAnsi="Times New Roman" w:cs="Times New Roman"/>
                <w:sz w:val="24"/>
                <w:szCs w:val="24"/>
                <w:lang w:val="lt-LT" w:eastAsia="lt-LT"/>
              </w:rPr>
              <w:lastRenderedPageBreak/>
              <w:t>pradinio 2000 ppm sumažinama iki mažiau nei 200 ppm).</w:t>
            </w:r>
          </w:p>
        </w:tc>
      </w:tr>
      <w:tr w:rsidR="00216E24" w:rsidRPr="00216E24" w:rsidTr="00216E24">
        <w:trPr>
          <w:trHeight w:val="677"/>
        </w:trPr>
        <w:tc>
          <w:tcPr>
            <w:tcW w:w="563" w:type="dxa"/>
            <w:vMerge/>
            <w:tcBorders>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color w:val="FF0000"/>
                <w:sz w:val="24"/>
                <w:szCs w:val="24"/>
                <w:lang w:val="lt-LT" w:eastAsia="lt-LT"/>
              </w:rPr>
            </w:pPr>
          </w:p>
        </w:tc>
        <w:tc>
          <w:tcPr>
            <w:tcW w:w="1558" w:type="dxa"/>
            <w:vMerge/>
            <w:tcBorders>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color w:val="FF0000"/>
                <w:sz w:val="24"/>
                <w:szCs w:val="24"/>
                <w:lang w:val="lt-LT" w:eastAsia="lt-LT"/>
              </w:rPr>
            </w:pPr>
          </w:p>
        </w:tc>
        <w:tc>
          <w:tcPr>
            <w:tcW w:w="2129" w:type="dxa"/>
            <w:vMerge/>
            <w:tcBorders>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color w:val="FF0000"/>
                <w:sz w:val="24"/>
                <w:szCs w:val="24"/>
                <w:lang w:val="lt-LT" w:eastAsia="lt-LT"/>
              </w:rPr>
            </w:pPr>
          </w:p>
        </w:tc>
        <w:tc>
          <w:tcPr>
            <w:tcW w:w="3543" w:type="dxa"/>
            <w:tcBorders>
              <w:top w:val="single" w:sz="4" w:space="0" w:color="auto"/>
              <w:left w:val="single" w:sz="4" w:space="0" w:color="auto"/>
              <w:right w:val="single" w:sz="4" w:space="0" w:color="auto"/>
            </w:tcBorders>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iCs/>
                <w:sz w:val="24"/>
                <w:szCs w:val="24"/>
                <w:lang w:val="lt-LT" w:eastAsia="lt-LT"/>
              </w:rPr>
            </w:pPr>
            <w:r w:rsidRPr="00216E24">
              <w:rPr>
                <w:rFonts w:ascii="Times New Roman" w:eastAsia="Times New Roman" w:hAnsi="Times New Roman" w:cs="Times New Roman"/>
                <w:sz w:val="24"/>
                <w:szCs w:val="24"/>
                <w:lang w:val="lt-LT" w:eastAsia="lt-LT"/>
              </w:rPr>
              <w:t xml:space="preserve">Biodujų gamybos įrenginiuose </w:t>
            </w:r>
            <w:r w:rsidRPr="002D4DBB">
              <w:rPr>
                <w:rFonts w:ascii="Times New Roman" w:eastAsia="Times New Roman" w:hAnsi="Times New Roman" w:cs="Times New Roman"/>
                <w:color w:val="000000" w:themeColor="text1"/>
                <w:sz w:val="24"/>
                <w:szCs w:val="24"/>
                <w:lang w:val="lt-LT" w:eastAsia="lt-LT"/>
              </w:rPr>
              <w:t xml:space="preserve">įrengti biodujų saugojimo talpyklas bei avarinius fakelus. </w:t>
            </w:r>
          </w:p>
        </w:tc>
        <w:tc>
          <w:tcPr>
            <w:tcW w:w="1418" w:type="dxa"/>
            <w:tcBorders>
              <w:top w:val="single" w:sz="4" w:space="0" w:color="auto"/>
              <w:left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w:t>
            </w:r>
          </w:p>
        </w:tc>
        <w:tc>
          <w:tcPr>
            <w:tcW w:w="1422" w:type="dxa"/>
            <w:tcBorders>
              <w:top w:val="single" w:sz="4" w:space="0" w:color="auto"/>
              <w:left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Atitinka</w:t>
            </w:r>
          </w:p>
        </w:tc>
        <w:tc>
          <w:tcPr>
            <w:tcW w:w="3968" w:type="dxa"/>
            <w:tcBorders>
              <w:top w:val="single" w:sz="4" w:space="0" w:color="auto"/>
              <w:left w:val="single" w:sz="4" w:space="0" w:color="auto"/>
              <w:right w:val="single" w:sz="4" w:space="0" w:color="auto"/>
            </w:tcBorders>
            <w:vAlign w:val="center"/>
          </w:tcPr>
          <w:p w:rsidR="00216E24" w:rsidRPr="00216E24" w:rsidRDefault="002D4DBB"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D507FD">
              <w:rPr>
                <w:rFonts w:ascii="Times New Roman" w:hAnsi="Times New Roman" w:cs="Times New Roman"/>
                <w:sz w:val="24"/>
                <w:szCs w:val="24"/>
                <w:lang w:val="en-US"/>
              </w:rPr>
              <w:t>Bioreaktoriu</w:t>
            </w:r>
            <w:r>
              <w:rPr>
                <w:rFonts w:ascii="Times New Roman" w:hAnsi="Times New Roman" w:cs="Times New Roman"/>
                <w:sz w:val="24"/>
                <w:szCs w:val="24"/>
                <w:lang w:val="en-US"/>
              </w:rPr>
              <w:t>je</w:t>
            </w:r>
            <w:r w:rsidRPr="00D507FD">
              <w:rPr>
                <w:rFonts w:ascii="Times New Roman" w:hAnsi="Times New Roman" w:cs="Times New Roman"/>
                <w:sz w:val="24"/>
                <w:szCs w:val="24"/>
                <w:lang w:val="en-US"/>
              </w:rPr>
              <w:t xml:space="preserve"> biodujos bus gaminamos netolygiai. Kompensuojant šiuos netolygumus, būtina laikinai saugoti pagamintas biodujas. Biorektoriu</w:t>
            </w:r>
            <w:r>
              <w:rPr>
                <w:rFonts w:ascii="Times New Roman" w:hAnsi="Times New Roman" w:cs="Times New Roman"/>
                <w:sz w:val="24"/>
                <w:szCs w:val="24"/>
                <w:lang w:val="en-US"/>
              </w:rPr>
              <w:t>je</w:t>
            </w:r>
            <w:r w:rsidRPr="00D507FD">
              <w:rPr>
                <w:rFonts w:ascii="Times New Roman" w:hAnsi="Times New Roman" w:cs="Times New Roman"/>
                <w:sz w:val="24"/>
                <w:szCs w:val="24"/>
                <w:lang w:val="en-US"/>
              </w:rPr>
              <w:t xml:space="preserve"> susidariusios biodujos bus kaupiamos</w:t>
            </w:r>
            <w:r>
              <w:rPr>
                <w:rFonts w:ascii="Times New Roman" w:hAnsi="Times New Roman" w:cs="Times New Roman"/>
                <w:sz w:val="24"/>
                <w:szCs w:val="24"/>
                <w:lang w:val="en-US"/>
              </w:rPr>
              <w:t xml:space="preserve"> </w:t>
            </w:r>
            <w:r w:rsidRPr="00D507FD">
              <w:rPr>
                <w:rFonts w:ascii="Times New Roman" w:hAnsi="Times New Roman" w:cs="Times New Roman"/>
                <w:sz w:val="24"/>
                <w:szCs w:val="24"/>
                <w:lang w:val="en-US"/>
              </w:rPr>
              <w:t xml:space="preserve">virš biomasės, fiksuoto dviejų sluoksnių kupolo, biodujų saugykloje (kaupykloje), </w:t>
            </w:r>
            <w:proofErr w:type="gramStart"/>
            <w:r w:rsidRPr="00D507FD">
              <w:rPr>
                <w:rFonts w:ascii="Times New Roman" w:hAnsi="Times New Roman" w:cs="Times New Roman"/>
                <w:sz w:val="24"/>
                <w:szCs w:val="24"/>
                <w:lang w:val="en-US"/>
              </w:rPr>
              <w:t>kurioje</w:t>
            </w:r>
            <w:proofErr w:type="gramEnd"/>
            <w:r w:rsidRPr="00D507FD">
              <w:rPr>
                <w:rFonts w:ascii="Times New Roman" w:hAnsi="Times New Roman" w:cs="Times New Roman"/>
                <w:sz w:val="24"/>
                <w:szCs w:val="24"/>
                <w:lang w:val="en-US"/>
              </w:rPr>
              <w:t xml:space="preserve"> įmontuoti dujų lygio indikatoriai. Tokiu būdu bus išvengiama nepageidaujamo deguonies patekimo į bioreaktorių. Siekiant išvengti nepageidaujamo slėgio santykio (viršslėgio ir sumažinto slėgio)</w:t>
            </w:r>
            <w:proofErr w:type="gramStart"/>
            <w:r w:rsidRPr="00D507FD">
              <w:rPr>
                <w:rFonts w:ascii="Times New Roman" w:hAnsi="Times New Roman" w:cs="Times New Roman"/>
                <w:sz w:val="24"/>
                <w:szCs w:val="24"/>
                <w:lang w:val="en-US"/>
              </w:rPr>
              <w:t>,  bioreaktori</w:t>
            </w:r>
            <w:r>
              <w:rPr>
                <w:rFonts w:ascii="Times New Roman" w:hAnsi="Times New Roman" w:cs="Times New Roman"/>
                <w:sz w:val="24"/>
                <w:szCs w:val="24"/>
                <w:lang w:val="en-US"/>
              </w:rPr>
              <w:t>uje</w:t>
            </w:r>
            <w:proofErr w:type="gramEnd"/>
            <w:r w:rsidRPr="00D507FD">
              <w:rPr>
                <w:rFonts w:ascii="Times New Roman" w:hAnsi="Times New Roman" w:cs="Times New Roman"/>
                <w:sz w:val="24"/>
                <w:szCs w:val="24"/>
                <w:lang w:val="en-US"/>
              </w:rPr>
              <w:t xml:space="preserve"> biodujų saugyklo</w:t>
            </w:r>
            <w:r>
              <w:rPr>
                <w:rFonts w:ascii="Times New Roman" w:hAnsi="Times New Roman" w:cs="Times New Roman"/>
                <w:sz w:val="24"/>
                <w:szCs w:val="24"/>
                <w:lang w:val="en-US"/>
              </w:rPr>
              <w:t>je</w:t>
            </w:r>
            <w:r w:rsidRPr="00D507FD">
              <w:rPr>
                <w:rFonts w:ascii="Times New Roman" w:hAnsi="Times New Roman" w:cs="Times New Roman"/>
                <w:sz w:val="24"/>
                <w:szCs w:val="24"/>
                <w:lang w:val="en-US"/>
              </w:rPr>
              <w:t xml:space="preserve"> bus instaliuotas mechaninis saugiklis</w:t>
            </w:r>
            <w:r>
              <w:rPr>
                <w:rFonts w:ascii="Times New Roman" w:hAnsi="Times New Roman" w:cs="Times New Roman"/>
                <w:sz w:val="24"/>
                <w:szCs w:val="24"/>
                <w:lang w:val="en-US"/>
              </w:rPr>
              <w:t>.</w:t>
            </w:r>
          </w:p>
        </w:tc>
      </w:tr>
    </w:tbl>
    <w:p w:rsidR="00216E24" w:rsidRPr="00216E24" w:rsidRDefault="00216E24" w:rsidP="00216E24">
      <w:pPr>
        <w:suppressAutoHyphens/>
        <w:adjustRightInd w:val="0"/>
        <w:spacing w:before="120" w:after="120" w:line="240" w:lineRule="auto"/>
        <w:ind w:firstLine="567"/>
        <w:jc w:val="both"/>
        <w:textAlignment w:val="baseline"/>
        <w:rPr>
          <w:rFonts w:ascii="Times New Roman" w:eastAsia="Times New Roman" w:hAnsi="Times New Roman" w:cs="Times New Roman"/>
          <w:sz w:val="24"/>
          <w:szCs w:val="24"/>
          <w:lang w:val="lt-LT" w:eastAsia="lt-LT"/>
        </w:rPr>
      </w:pPr>
      <w:bookmarkStart w:id="2" w:name="_Toc451333672"/>
      <w:bookmarkEnd w:id="1"/>
      <w:r w:rsidRPr="00216E24">
        <w:rPr>
          <w:rFonts w:ascii="Times New Roman" w:eastAsia="Times New Roman" w:hAnsi="Times New Roman" w:cs="Times New Roman"/>
          <w:b/>
          <w:sz w:val="24"/>
          <w:szCs w:val="24"/>
          <w:lang w:val="lt-LT" w:eastAsia="lt-LT"/>
        </w:rPr>
        <w:t xml:space="preserve">14. Informacija apie avarijų prevencijos priemones (arba nuoroda į Saugos ataskaitą ar ekstremaliųjų situacijų valdymo planą, jei jie pateikiami prieduose prie paraiškos). </w:t>
      </w:r>
    </w:p>
    <w:p w:rsidR="0098127F" w:rsidRPr="00216E24" w:rsidRDefault="0098127F" w:rsidP="0098127F">
      <w:pPr>
        <w:suppressAutoHyphens/>
        <w:adjustRightInd w:val="0"/>
        <w:spacing w:before="120" w:after="120" w:line="240" w:lineRule="auto"/>
        <w:ind w:firstLine="567"/>
        <w:jc w:val="both"/>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Biodujų jėgainėje gaisrų ir kitų ekstremalių situacijų (avarijų) tikimybė yra minimali, nes:</w:t>
      </w:r>
    </w:p>
    <w:p w:rsidR="0098127F" w:rsidRPr="00D875A8" w:rsidRDefault="0098127F" w:rsidP="0098127F">
      <w:pPr>
        <w:numPr>
          <w:ilvl w:val="0"/>
          <w:numId w:val="17"/>
        </w:numPr>
        <w:suppressAutoHyphens/>
        <w:adjustRightInd w:val="0"/>
        <w:spacing w:before="120" w:after="120" w:line="240" w:lineRule="auto"/>
        <w:jc w:val="both"/>
        <w:textAlignment w:val="baseline"/>
        <w:rPr>
          <w:rFonts w:ascii="Times New Roman" w:eastAsia="Times New Roman" w:hAnsi="Times New Roman" w:cs="Times New Roman"/>
          <w:sz w:val="24"/>
          <w:szCs w:val="24"/>
          <w:lang w:val="lt-LT" w:eastAsia="lt-LT"/>
        </w:rPr>
      </w:pPr>
      <w:r w:rsidRPr="00D875A8">
        <w:rPr>
          <w:rFonts w:ascii="Times New Roman" w:eastAsia="Times New Roman" w:hAnsi="Times New Roman" w:cs="Times New Roman"/>
          <w:sz w:val="24"/>
          <w:szCs w:val="24"/>
          <w:lang w:val="lt-LT" w:eastAsia="lt-LT"/>
        </w:rPr>
        <w:t>jėgainėje naudojama tik moderni, geriausius prieinamus gamybos būdus (GPGB) atitinkanti technologinė įranga;</w:t>
      </w:r>
    </w:p>
    <w:p w:rsidR="0098127F" w:rsidRPr="00D875A8" w:rsidRDefault="0098127F" w:rsidP="0098127F">
      <w:pPr>
        <w:numPr>
          <w:ilvl w:val="0"/>
          <w:numId w:val="17"/>
        </w:numPr>
        <w:suppressAutoHyphens/>
        <w:adjustRightInd w:val="0"/>
        <w:spacing w:before="120" w:after="120" w:line="240" w:lineRule="auto"/>
        <w:jc w:val="both"/>
        <w:textAlignment w:val="baseline"/>
        <w:rPr>
          <w:rFonts w:ascii="Times New Roman" w:eastAsia="Times New Roman" w:hAnsi="Times New Roman" w:cs="Times New Roman"/>
          <w:sz w:val="24"/>
          <w:szCs w:val="24"/>
          <w:lang w:val="lt-LT" w:eastAsia="lt-LT"/>
        </w:rPr>
      </w:pPr>
      <w:r w:rsidRPr="00D875A8">
        <w:rPr>
          <w:rFonts w:ascii="Times New Roman" w:eastAsia="Times New Roman" w:hAnsi="Times New Roman" w:cs="Times New Roman"/>
          <w:sz w:val="24"/>
          <w:szCs w:val="24"/>
          <w:lang w:val="lt-LT" w:eastAsia="lt-LT"/>
        </w:rPr>
        <w:lastRenderedPageBreak/>
        <w:t>siekiant išvengti sprogimo pavojaus bioreaktoriuje dėl galimo biodujų pertekliaus, sustojus kogeneratoriaus darbui, teritorijoje yra įren</w:t>
      </w:r>
      <w:r>
        <w:rPr>
          <w:rFonts w:ascii="Times New Roman" w:eastAsia="Times New Roman" w:hAnsi="Times New Roman" w:cs="Times New Roman"/>
          <w:sz w:val="24"/>
          <w:szCs w:val="24"/>
          <w:lang w:val="lt-LT" w:eastAsia="lt-LT"/>
        </w:rPr>
        <w:t>gi</w:t>
      </w:r>
      <w:r w:rsidRPr="00D875A8">
        <w:rPr>
          <w:rFonts w:ascii="Times New Roman" w:eastAsia="Times New Roman" w:hAnsi="Times New Roman" w:cs="Times New Roman"/>
          <w:sz w:val="24"/>
          <w:szCs w:val="24"/>
          <w:lang w:val="lt-LT" w:eastAsia="lt-LT"/>
        </w:rPr>
        <w:t>amas mobilus avarinis fakelas (žvakė), kuriame būtų sudeginamos perteklinės biodujos. Fakelas aprūpintas patikima nenutrūkstamo veikimo elektrine uždegimo sistema, kurios veikimas suderintas proporcingai valandinei pikinei biodujų gamybai;</w:t>
      </w:r>
    </w:p>
    <w:p w:rsidR="0098127F" w:rsidRPr="00216E24" w:rsidRDefault="0098127F" w:rsidP="0098127F">
      <w:pPr>
        <w:numPr>
          <w:ilvl w:val="0"/>
          <w:numId w:val="17"/>
        </w:numPr>
        <w:suppressAutoHyphens/>
        <w:adjustRightInd w:val="0"/>
        <w:spacing w:before="120" w:after="120" w:line="240" w:lineRule="auto"/>
        <w:jc w:val="both"/>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biodujų gamybos įranga aprūpinta apsaugine gaisro ir sprogimo plitimą sustabdančia armatūra; vamzdynai – apsaugoti nuo mechaninio pažeidimo ir kenksmingo šiluminio poveikio; biodujų saugykla atitinka griežtus konstrukcinius reikalavimus;</w:t>
      </w:r>
    </w:p>
    <w:p w:rsidR="0098127F" w:rsidRPr="00216E24" w:rsidRDefault="0098127F" w:rsidP="0098127F">
      <w:pPr>
        <w:numPr>
          <w:ilvl w:val="0"/>
          <w:numId w:val="17"/>
        </w:numPr>
        <w:suppressAutoHyphens/>
        <w:adjustRightInd w:val="0"/>
        <w:spacing w:before="120" w:after="120" w:line="240" w:lineRule="auto"/>
        <w:jc w:val="both"/>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nuolat rengiami darbuotojų mokymai, kurių metu darbuotojai supažindinami su jėgainėje naudojama įranga, jos veikimo principais, padidintos rizikos zonomis;</w:t>
      </w:r>
    </w:p>
    <w:p w:rsidR="0098127F" w:rsidRPr="00216E24" w:rsidRDefault="0098127F" w:rsidP="0098127F">
      <w:pPr>
        <w:numPr>
          <w:ilvl w:val="0"/>
          <w:numId w:val="17"/>
        </w:numPr>
        <w:suppressAutoHyphens/>
        <w:adjustRightInd w:val="0"/>
        <w:spacing w:before="120" w:after="120" w:line="240" w:lineRule="auto"/>
        <w:jc w:val="both"/>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pastoviai vykdoma naudojamos įrangos techninės būklės priežiūra;</w:t>
      </w:r>
    </w:p>
    <w:p w:rsidR="0098127F" w:rsidRPr="00216E24" w:rsidRDefault="0098127F" w:rsidP="0098127F">
      <w:pPr>
        <w:numPr>
          <w:ilvl w:val="0"/>
          <w:numId w:val="17"/>
        </w:numPr>
        <w:suppressAutoHyphens/>
        <w:adjustRightInd w:val="0"/>
        <w:spacing w:before="120" w:after="120" w:line="240" w:lineRule="auto"/>
        <w:jc w:val="both"/>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nuolat prižiūrima, kad būtų laikomasi darbų saugos reikalavimų.</w:t>
      </w:r>
    </w:p>
    <w:p w:rsidR="00216E24" w:rsidRPr="00216E24" w:rsidRDefault="00216E24" w:rsidP="009149A1">
      <w:pPr>
        <w:suppressAutoHyphens/>
        <w:adjustRightInd w:val="0"/>
        <w:spacing w:after="0" w:line="240" w:lineRule="auto"/>
        <w:ind w:firstLine="567"/>
        <w:jc w:val="both"/>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 xml:space="preserve">Eksploatacijos metu įvykus avarijoms, įmonės darbuotojų veiksmai ir atsakingų institucijų tarpusavio sąveika bus vykdoma pagal </w:t>
      </w:r>
      <w:r w:rsidR="009149A1">
        <w:rPr>
          <w:rFonts w:ascii="Times New Roman" w:hAnsi="Times New Roman" w:cs="Times New Roman"/>
          <w:sz w:val="24"/>
          <w:szCs w:val="24"/>
          <w:lang w:val="en-US"/>
        </w:rPr>
        <w:t xml:space="preserve">UAB "IDAVANG” Šalnaičių padalinio (01) </w:t>
      </w:r>
      <w:r w:rsidR="00C50F7A">
        <w:rPr>
          <w:rFonts w:ascii="Times New Roman" w:eastAsia="Times New Roman" w:hAnsi="Times New Roman" w:cs="Times New Roman"/>
          <w:sz w:val="24"/>
          <w:szCs w:val="24"/>
          <w:lang w:val="lt-LT" w:eastAsia="lt-LT"/>
        </w:rPr>
        <w:t>kiaulių</w:t>
      </w:r>
      <w:r w:rsidRPr="00216E24">
        <w:rPr>
          <w:rFonts w:ascii="Times New Roman" w:eastAsia="Times New Roman" w:hAnsi="Times New Roman" w:cs="Times New Roman"/>
          <w:sz w:val="24"/>
          <w:szCs w:val="24"/>
          <w:lang w:val="lt-LT" w:eastAsia="lt-LT"/>
        </w:rPr>
        <w:t xml:space="preserve"> komplekso bei </w:t>
      </w:r>
      <w:r w:rsidR="009149A1">
        <w:rPr>
          <w:rFonts w:ascii="Times New Roman" w:eastAsia="Times New Roman" w:hAnsi="Times New Roman" w:cs="Times New Roman"/>
          <w:sz w:val="24"/>
          <w:szCs w:val="24"/>
          <w:lang w:val="lt-LT" w:eastAsia="lt-LT"/>
        </w:rPr>
        <w:t>Panevėžio</w:t>
      </w:r>
      <w:r w:rsidRPr="00216E24">
        <w:rPr>
          <w:rFonts w:ascii="Times New Roman" w:eastAsia="Times New Roman" w:hAnsi="Times New Roman" w:cs="Times New Roman"/>
          <w:sz w:val="24"/>
          <w:szCs w:val="24"/>
          <w:lang w:val="lt-LT" w:eastAsia="lt-LT"/>
        </w:rPr>
        <w:t xml:space="preserve"> rajono savivaldybės administracijos patvirtintus ekstremalių situacijų valdymo planus.</w:t>
      </w:r>
    </w:p>
    <w:p w:rsidR="00956843" w:rsidRDefault="00216E24" w:rsidP="00B058BF">
      <w:pPr>
        <w:suppressAutoHyphens/>
        <w:adjustRightInd w:val="0"/>
        <w:spacing w:after="0" w:line="240" w:lineRule="auto"/>
        <w:ind w:firstLine="567"/>
        <w:jc w:val="both"/>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Vadovaujantis LR Vyriausybės 2004 m. rugpjūčio 17 d. nutarimu Nr. 966 „Dėl Pramoninių avarijų prevencijos, likvidavimo ir tyrimo nuostatų patvirtinimo“, eksploatuojamai biodujų jėgainei Saugos ataskaitos rengti nereikia.</w:t>
      </w:r>
      <w:bookmarkStart w:id="3" w:name="_Toc451333676"/>
      <w:bookmarkEnd w:id="2"/>
    </w:p>
    <w:p w:rsidR="00B058BF" w:rsidRPr="00B058BF" w:rsidRDefault="00B058BF" w:rsidP="00B058BF">
      <w:pPr>
        <w:suppressAutoHyphens/>
        <w:adjustRightInd w:val="0"/>
        <w:spacing w:after="0" w:line="240" w:lineRule="auto"/>
        <w:ind w:firstLine="567"/>
        <w:jc w:val="both"/>
        <w:textAlignment w:val="baseline"/>
        <w:rPr>
          <w:rFonts w:ascii="Times New Roman" w:eastAsia="Times New Roman" w:hAnsi="Times New Roman" w:cs="Times New Roman"/>
          <w:sz w:val="24"/>
          <w:szCs w:val="24"/>
          <w:lang w:val="lt-LT" w:eastAsia="lt-LT"/>
        </w:rPr>
      </w:pPr>
    </w:p>
    <w:p w:rsidR="00216E24" w:rsidRPr="00216E24" w:rsidRDefault="00216E24" w:rsidP="00216E24">
      <w:pPr>
        <w:keepNext/>
        <w:suppressAutoHyphens/>
        <w:adjustRightInd w:val="0"/>
        <w:spacing w:before="240" w:after="60" w:line="360" w:lineRule="atLeast"/>
        <w:ind w:left="186"/>
        <w:jc w:val="center"/>
        <w:textAlignment w:val="baseline"/>
        <w:outlineLvl w:val="0"/>
        <w:rPr>
          <w:rFonts w:ascii="Times New Roman" w:eastAsia="Times New Roman" w:hAnsi="Times New Roman" w:cs="Times New Roman"/>
          <w:b/>
          <w:kern w:val="1"/>
          <w:sz w:val="24"/>
          <w:szCs w:val="24"/>
          <w:lang w:val="lt-LT" w:eastAsia="lt-LT"/>
        </w:rPr>
      </w:pPr>
      <w:r w:rsidRPr="00216E24">
        <w:rPr>
          <w:rFonts w:ascii="Times New Roman" w:eastAsia="Times New Roman" w:hAnsi="Times New Roman" w:cs="Times New Roman"/>
          <w:b/>
          <w:kern w:val="1"/>
          <w:sz w:val="24"/>
          <w:szCs w:val="24"/>
          <w:lang w:val="lt-LT" w:eastAsia="lt-LT"/>
        </w:rPr>
        <w:t>IV. ŽALIAVŲ IR MEDŽIAGŲ NAUDOJIMAS, SAUGOJIMAS</w:t>
      </w:r>
    </w:p>
    <w:p w:rsidR="00216E24" w:rsidRPr="00216E24" w:rsidRDefault="00216E24" w:rsidP="00216E24">
      <w:pPr>
        <w:spacing w:before="120" w:after="120" w:line="240" w:lineRule="auto"/>
        <w:jc w:val="center"/>
        <w:rPr>
          <w:rFonts w:ascii="Times New Roman" w:eastAsia="Times New Roman" w:hAnsi="Times New Roman" w:cs="Times New Roman"/>
          <w:strike/>
          <w:color w:val="FF0000"/>
          <w:sz w:val="24"/>
          <w:szCs w:val="24"/>
          <w:lang w:val="lt-LT" w:eastAsia="lt-LT"/>
        </w:rPr>
      </w:pPr>
    </w:p>
    <w:p w:rsidR="00216E24" w:rsidRPr="00216E24" w:rsidRDefault="00216E24" w:rsidP="00216E24">
      <w:pPr>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15. Žaliavų ir medžiagų naudojimas, žaliavų ir medžiagų saugojimas.</w:t>
      </w:r>
    </w:p>
    <w:p w:rsidR="00216E24" w:rsidRDefault="00216E24" w:rsidP="002D4DBB">
      <w:pPr>
        <w:spacing w:after="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 xml:space="preserve">Eksploatuojant biodujų jėgainę pagrindinės naudojamos žaliavos yra </w:t>
      </w:r>
      <w:r w:rsidR="00607EC6">
        <w:rPr>
          <w:rFonts w:ascii="Times New Roman" w:hAnsi="Times New Roman" w:cs="Times New Roman"/>
          <w:sz w:val="24"/>
          <w:szCs w:val="24"/>
          <w:lang w:val="en-US"/>
        </w:rPr>
        <w:t xml:space="preserve">UAB "IDAVANG” Šalnaičių padalinio (01) kiaulių komplekse </w:t>
      </w:r>
      <w:r w:rsidRPr="00216E24">
        <w:rPr>
          <w:rFonts w:ascii="Times New Roman" w:eastAsia="Times New Roman" w:hAnsi="Times New Roman" w:cs="Times New Roman"/>
          <w:sz w:val="24"/>
          <w:szCs w:val="24"/>
          <w:lang w:val="lt-LT" w:eastAsia="lt-LT"/>
        </w:rPr>
        <w:t>susidarantis kiaulių mėšl</w:t>
      </w:r>
      <w:r w:rsidR="002D4DBB">
        <w:rPr>
          <w:rFonts w:ascii="Times New Roman" w:eastAsia="Times New Roman" w:hAnsi="Times New Roman" w:cs="Times New Roman"/>
          <w:sz w:val="24"/>
          <w:szCs w:val="24"/>
          <w:lang w:val="lt-LT" w:eastAsia="lt-LT"/>
        </w:rPr>
        <w:t>as (srutos) ir žalioji biomasė.</w:t>
      </w:r>
    </w:p>
    <w:p w:rsidR="002D4DBB" w:rsidRPr="00216E24" w:rsidRDefault="002D4DBB" w:rsidP="002D4DBB">
      <w:pPr>
        <w:autoSpaceDE w:val="0"/>
        <w:autoSpaceDN w:val="0"/>
        <w:adjustRightInd w:val="0"/>
        <w:spacing w:after="0" w:line="240" w:lineRule="auto"/>
        <w:ind w:firstLine="567"/>
        <w:jc w:val="both"/>
        <w:rPr>
          <w:rFonts w:ascii="Times New Roman" w:eastAsia="Times New Roman" w:hAnsi="Times New Roman" w:cs="Times New Roman"/>
          <w:sz w:val="24"/>
          <w:szCs w:val="24"/>
          <w:lang w:val="lt-LT" w:eastAsia="lt-LT"/>
        </w:rPr>
      </w:pPr>
      <w:r w:rsidRPr="00586B10">
        <w:rPr>
          <w:rFonts w:ascii="Times New Roman" w:eastAsia="Times New Roman" w:hAnsi="Times New Roman" w:cs="Times New Roman"/>
          <w:sz w:val="24"/>
          <w:szCs w:val="24"/>
          <w:lang w:val="lt-LT" w:eastAsia="lt-LT"/>
        </w:rPr>
        <w:t xml:space="preserve">Žalioji biomasė į įmonę atvežama sunkiasvorėmis transporto priemonėmis iš aplinkinių ūkininkų ir žemės ūkio bendrovių: sausos frakcijos medžiagos vežamos dengtais sunkvežimiais, skystos frakcijos – sandariomis autocisternomis. </w:t>
      </w:r>
      <w:r w:rsidRPr="00715E0D">
        <w:rPr>
          <w:rFonts w:ascii="Times New Roman" w:eastAsia="Times New Roman" w:hAnsi="Times New Roman" w:cs="Times New Roman"/>
          <w:sz w:val="24"/>
          <w:szCs w:val="24"/>
          <w:lang w:val="lt-LT" w:eastAsia="lt-LT"/>
        </w:rPr>
        <w:t xml:space="preserve">Biomasė tiek skystosios frakcijos, tiek sausosios </w:t>
      </w:r>
      <w:r w:rsidRPr="00586B10">
        <w:rPr>
          <w:rFonts w:ascii="Times New Roman" w:eastAsia="Times New Roman" w:hAnsi="Times New Roman" w:cs="Times New Roman"/>
          <w:sz w:val="24"/>
          <w:szCs w:val="24"/>
          <w:lang w:val="lt-LT" w:eastAsia="lt-LT"/>
        </w:rPr>
        <w:t>kaip ir skystas mėšlas (srutos), iš auto</w:t>
      </w:r>
      <w:r>
        <w:rPr>
          <w:rFonts w:ascii="Times New Roman" w:eastAsia="Times New Roman" w:hAnsi="Times New Roman" w:cs="Times New Roman"/>
          <w:sz w:val="24"/>
          <w:szCs w:val="24"/>
          <w:lang w:val="lt-LT" w:eastAsia="lt-LT"/>
        </w:rPr>
        <w:t>transporto</w:t>
      </w:r>
      <w:r w:rsidRPr="00715E0D">
        <w:rPr>
          <w:rFonts w:ascii="Times New Roman" w:eastAsia="Times New Roman" w:hAnsi="Times New Roman" w:cs="Times New Roman"/>
          <w:sz w:val="24"/>
          <w:szCs w:val="24"/>
          <w:lang w:val="lt-LT" w:eastAsia="lt-LT"/>
        </w:rPr>
        <w:t xml:space="preserve"> paduodamos </w:t>
      </w:r>
      <w:r w:rsidRPr="00586B10">
        <w:rPr>
          <w:rFonts w:ascii="Times New Roman" w:eastAsia="Times New Roman" w:hAnsi="Times New Roman" w:cs="Times New Roman"/>
          <w:sz w:val="24"/>
          <w:szCs w:val="24"/>
          <w:lang w:val="lt-LT" w:eastAsia="lt-LT"/>
        </w:rPr>
        <w:t>į buferinę</w:t>
      </w:r>
      <w:r w:rsidRPr="00715E0D">
        <w:rPr>
          <w:rFonts w:ascii="Times New Roman" w:eastAsia="Times New Roman" w:hAnsi="Times New Roman" w:cs="Times New Roman"/>
          <w:sz w:val="24"/>
          <w:szCs w:val="24"/>
          <w:lang w:val="lt-LT" w:eastAsia="lt-LT"/>
        </w:rPr>
        <w:t xml:space="preserve"> sumaišymo</w:t>
      </w:r>
      <w:r w:rsidRPr="00586B10">
        <w:rPr>
          <w:rFonts w:ascii="Times New Roman" w:eastAsia="Times New Roman" w:hAnsi="Times New Roman" w:cs="Times New Roman"/>
          <w:sz w:val="24"/>
          <w:szCs w:val="24"/>
          <w:lang w:val="lt-LT" w:eastAsia="lt-LT"/>
        </w:rPr>
        <w:t xml:space="preserve"> talpą (rezervuaras dengtas tentiniu stogu)</w:t>
      </w:r>
      <w:r w:rsidRPr="00715E0D">
        <w:rPr>
          <w:rFonts w:ascii="Times New Roman" w:eastAsia="Times New Roman" w:hAnsi="Times New Roman" w:cs="Times New Roman"/>
          <w:sz w:val="24"/>
          <w:szCs w:val="24"/>
          <w:lang w:val="lt-LT" w:eastAsia="lt-LT"/>
        </w:rPr>
        <w:t>, visa masė sumaišoma</w:t>
      </w:r>
      <w:r>
        <w:rPr>
          <w:rFonts w:ascii="Times New Roman" w:eastAsia="Times New Roman" w:hAnsi="Times New Roman" w:cs="Times New Roman"/>
          <w:sz w:val="24"/>
          <w:szCs w:val="24"/>
          <w:lang w:val="lt-LT" w:eastAsia="lt-LT"/>
        </w:rPr>
        <w:t xml:space="preserve"> </w:t>
      </w:r>
      <w:r w:rsidRPr="00586B10">
        <w:rPr>
          <w:rFonts w:ascii="Times New Roman" w:eastAsia="Times New Roman" w:hAnsi="Times New Roman" w:cs="Times New Roman"/>
          <w:sz w:val="24"/>
          <w:szCs w:val="24"/>
          <w:lang w:val="lt-LT" w:eastAsia="lt-LT"/>
        </w:rPr>
        <w:t>ir siurblio p</w:t>
      </w:r>
      <w:r>
        <w:rPr>
          <w:rFonts w:ascii="Times New Roman" w:eastAsia="Times New Roman" w:hAnsi="Times New Roman" w:cs="Times New Roman"/>
          <w:sz w:val="24"/>
          <w:szCs w:val="24"/>
          <w:lang w:val="lt-LT" w:eastAsia="lt-LT"/>
        </w:rPr>
        <w:t>agalba dozuojamos į bioreaktorių.</w:t>
      </w:r>
      <w:r w:rsidRPr="00586B10">
        <w:rPr>
          <w:rFonts w:ascii="Times New Roman" w:eastAsia="Times New Roman" w:hAnsi="Times New Roman" w:cs="Times New Roman"/>
          <w:sz w:val="24"/>
          <w:szCs w:val="24"/>
          <w:lang w:val="lt-LT" w:eastAsia="lt-LT"/>
        </w:rPr>
        <w:t xml:space="preserve"> Žaliavos į bioreaktor</w:t>
      </w:r>
      <w:r>
        <w:rPr>
          <w:rFonts w:ascii="Times New Roman" w:eastAsia="Times New Roman" w:hAnsi="Times New Roman" w:cs="Times New Roman"/>
          <w:sz w:val="24"/>
          <w:szCs w:val="24"/>
          <w:lang w:val="lt-LT" w:eastAsia="lt-LT"/>
        </w:rPr>
        <w:t>ių</w:t>
      </w:r>
      <w:r w:rsidRPr="00586B10">
        <w:rPr>
          <w:rFonts w:ascii="Times New Roman" w:eastAsia="Times New Roman" w:hAnsi="Times New Roman" w:cs="Times New Roman"/>
          <w:sz w:val="24"/>
          <w:szCs w:val="24"/>
          <w:lang w:val="lt-LT" w:eastAsia="lt-LT"/>
        </w:rPr>
        <w:t xml:space="preserve"> tiekiamos tam tikrais kiekiais (porcijomis), siekiant reguliuoti gaminamų biodujų kiekį ir sudėtį.</w:t>
      </w:r>
    </w:p>
    <w:p w:rsidR="00676359" w:rsidRPr="00B058BF" w:rsidRDefault="002D4DBB" w:rsidP="00B058BF">
      <w:pPr>
        <w:spacing w:after="0" w:line="240" w:lineRule="auto"/>
        <w:ind w:firstLine="567"/>
        <w:jc w:val="both"/>
        <w:rPr>
          <w:rFonts w:ascii="Times New Roman" w:eastAsia="Times New Roman" w:hAnsi="Times New Roman" w:cs="Times New Roman"/>
          <w:sz w:val="24"/>
          <w:szCs w:val="24"/>
          <w:lang w:val="lt-LT" w:eastAsia="da-DK"/>
        </w:rPr>
      </w:pPr>
      <w:r w:rsidRPr="00216E24">
        <w:rPr>
          <w:rFonts w:ascii="Times New Roman" w:eastAsia="Times New Roman" w:hAnsi="Times New Roman" w:cs="Times New Roman"/>
          <w:sz w:val="24"/>
          <w:szCs w:val="24"/>
          <w:lang w:val="lt-LT" w:eastAsia="lt-LT"/>
        </w:rPr>
        <w:t>Susidariusių biodujų nusierinimui naudojamas aktyvintos anglies filtras. Atliekant naudojamos įrangos techninį aptarnavimą, periodiškai keičiami variklio tepalai ir aktyvuota anglis, kurie</w:t>
      </w:r>
      <w:r w:rsidRPr="00216E24">
        <w:rPr>
          <w:rFonts w:ascii="Times New Roman" w:eastAsia="Times New Roman" w:hAnsi="Times New Roman" w:cs="Times New Roman"/>
          <w:sz w:val="24"/>
          <w:szCs w:val="24"/>
          <w:lang w:val="lt-LT" w:eastAsia="da-DK"/>
        </w:rPr>
        <w:t xml:space="preserve"> </w:t>
      </w:r>
      <w:r w:rsidR="00B058BF">
        <w:rPr>
          <w:rFonts w:ascii="Times New Roman" w:eastAsia="Times New Roman" w:hAnsi="Times New Roman" w:cs="Times New Roman"/>
          <w:sz w:val="24"/>
          <w:szCs w:val="24"/>
          <w:lang w:val="lt-LT" w:eastAsia="da-DK"/>
        </w:rPr>
        <w:t>jėgainėje nesaugomi.</w:t>
      </w:r>
    </w:p>
    <w:p w:rsidR="00216E24" w:rsidRPr="00216E24" w:rsidRDefault="00216E24" w:rsidP="00216E24">
      <w:pPr>
        <w:widowControl w:val="0"/>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5 lentelė. Naudojamos ir (ar) saugomos žaliavos ir papildomos (pagalbinės) medžiagos</w:t>
      </w:r>
    </w:p>
    <w:tbl>
      <w:tblPr>
        <w:tblW w:w="14709" w:type="dxa"/>
        <w:tblInd w:w="108" w:type="dxa"/>
        <w:tblLayout w:type="fixed"/>
        <w:tblLook w:val="0000" w:firstRow="0" w:lastRow="0" w:firstColumn="0" w:lastColumn="0" w:noHBand="0" w:noVBand="0"/>
      </w:tblPr>
      <w:tblGrid>
        <w:gridCol w:w="789"/>
        <w:gridCol w:w="3288"/>
        <w:gridCol w:w="2552"/>
        <w:gridCol w:w="2693"/>
        <w:gridCol w:w="2302"/>
        <w:gridCol w:w="3085"/>
      </w:tblGrid>
      <w:tr w:rsidR="00216E24" w:rsidRPr="00216E24" w:rsidTr="00216E24">
        <w:trPr>
          <w:cantSplit/>
          <w:trHeight w:val="700"/>
        </w:trPr>
        <w:tc>
          <w:tcPr>
            <w:tcW w:w="789"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lastRenderedPageBreak/>
              <w:t>Eil. Nr.</w:t>
            </w:r>
          </w:p>
        </w:tc>
        <w:tc>
          <w:tcPr>
            <w:tcW w:w="3288"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Žaliavos arba medžiagos pavadinimas (išskyrus kurą, tirpiklių turinčias medžiagas ir mišinius)</w:t>
            </w:r>
          </w:p>
        </w:tc>
        <w:tc>
          <w:tcPr>
            <w:tcW w:w="2552"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Planuojamas naudoti kiekis,  matavimo vnt. (t, m</w:t>
            </w:r>
            <w:r w:rsidRPr="00216E24">
              <w:rPr>
                <w:rFonts w:ascii="Times New Roman" w:eastAsia="Times New Roman" w:hAnsi="Times New Roman" w:cs="Times New Roman"/>
                <w:b/>
                <w:sz w:val="24"/>
                <w:szCs w:val="24"/>
                <w:vertAlign w:val="superscript"/>
                <w:lang w:val="lt-LT" w:eastAsia="lt-LT"/>
              </w:rPr>
              <w:t>3</w:t>
            </w:r>
            <w:r w:rsidRPr="00216E24">
              <w:rPr>
                <w:rFonts w:ascii="Times New Roman" w:eastAsia="Times New Roman" w:hAnsi="Times New Roman" w:cs="Times New Roman"/>
                <w:b/>
                <w:sz w:val="24"/>
                <w:szCs w:val="24"/>
                <w:lang w:val="lt-LT" w:eastAsia="lt-LT"/>
              </w:rPr>
              <w:t xml:space="preserve"> ar kt. per metus)</w:t>
            </w:r>
          </w:p>
        </w:tc>
        <w:tc>
          <w:tcPr>
            <w:tcW w:w="2693" w:type="dxa"/>
            <w:tcBorders>
              <w:top w:val="single" w:sz="4" w:space="0" w:color="auto"/>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Transportavimo būdas</w:t>
            </w:r>
          </w:p>
        </w:tc>
        <w:tc>
          <w:tcPr>
            <w:tcW w:w="2302" w:type="dxa"/>
            <w:tcBorders>
              <w:top w:val="single" w:sz="4" w:space="0" w:color="auto"/>
              <w:left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Kiekis, vienu metu saugomas vietoje, matavimo vnt. (t, m</w:t>
            </w:r>
            <w:r w:rsidRPr="00216E24">
              <w:rPr>
                <w:rFonts w:ascii="Times New Roman" w:eastAsia="Times New Roman" w:hAnsi="Times New Roman" w:cs="Times New Roman"/>
                <w:b/>
                <w:sz w:val="24"/>
                <w:szCs w:val="24"/>
                <w:vertAlign w:val="superscript"/>
                <w:lang w:val="lt-LT" w:eastAsia="lt-LT"/>
              </w:rPr>
              <w:t>3</w:t>
            </w:r>
            <w:r w:rsidRPr="00216E24">
              <w:rPr>
                <w:rFonts w:ascii="Times New Roman" w:eastAsia="Times New Roman" w:hAnsi="Times New Roman" w:cs="Times New Roman"/>
                <w:b/>
                <w:sz w:val="24"/>
                <w:szCs w:val="24"/>
                <w:lang w:val="lt-LT" w:eastAsia="lt-LT"/>
              </w:rPr>
              <w:t xml:space="preserve"> ar kt. per metus)</w:t>
            </w:r>
          </w:p>
        </w:tc>
        <w:tc>
          <w:tcPr>
            <w:tcW w:w="3085"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Saugojimo būdas</w:t>
            </w:r>
          </w:p>
        </w:tc>
      </w:tr>
      <w:tr w:rsidR="00216E24" w:rsidRPr="00216E24" w:rsidTr="00216E24">
        <w:tc>
          <w:tcPr>
            <w:tcW w:w="789"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1</w:t>
            </w:r>
          </w:p>
        </w:tc>
        <w:tc>
          <w:tcPr>
            <w:tcW w:w="3288"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2</w:t>
            </w:r>
          </w:p>
        </w:tc>
        <w:tc>
          <w:tcPr>
            <w:tcW w:w="2552"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3</w:t>
            </w:r>
          </w:p>
        </w:tc>
        <w:tc>
          <w:tcPr>
            <w:tcW w:w="2693"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4</w:t>
            </w:r>
          </w:p>
        </w:tc>
        <w:tc>
          <w:tcPr>
            <w:tcW w:w="2302"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5</w:t>
            </w:r>
          </w:p>
        </w:tc>
        <w:tc>
          <w:tcPr>
            <w:tcW w:w="3085"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6</w:t>
            </w:r>
          </w:p>
        </w:tc>
      </w:tr>
      <w:tr w:rsidR="00216E24" w:rsidRPr="00216E24" w:rsidTr="00216E24">
        <w:tc>
          <w:tcPr>
            <w:tcW w:w="789" w:type="dxa"/>
            <w:tcBorders>
              <w:top w:val="single" w:sz="4" w:space="0" w:color="auto"/>
              <w:left w:val="single" w:sz="4" w:space="0" w:color="auto"/>
              <w:bottom w:val="single" w:sz="4" w:space="0" w:color="auto"/>
              <w:right w:val="single" w:sz="4" w:space="0" w:color="auto"/>
            </w:tcBorders>
            <w:vAlign w:val="center"/>
          </w:tcPr>
          <w:p w:rsidR="00216E24" w:rsidRPr="00607EC6" w:rsidRDefault="00216E24" w:rsidP="00607EC6">
            <w:pPr>
              <w:suppressAutoHyphens/>
              <w:adjustRightInd w:val="0"/>
              <w:spacing w:after="0" w:line="240" w:lineRule="auto"/>
              <w:jc w:val="center"/>
              <w:textAlignment w:val="baseline"/>
              <w:rPr>
                <w:rFonts w:ascii="Times New Roman" w:eastAsia="Times New Roman" w:hAnsi="Times New Roman" w:cs="Times New Roman"/>
                <w:color w:val="000000" w:themeColor="text1"/>
                <w:sz w:val="24"/>
                <w:szCs w:val="24"/>
                <w:lang w:val="lt-LT" w:eastAsia="lt-LT"/>
              </w:rPr>
            </w:pPr>
            <w:r w:rsidRPr="00607EC6">
              <w:rPr>
                <w:rFonts w:ascii="Times New Roman" w:eastAsia="Times New Roman" w:hAnsi="Times New Roman" w:cs="Times New Roman"/>
                <w:color w:val="000000" w:themeColor="text1"/>
                <w:sz w:val="24"/>
                <w:szCs w:val="24"/>
                <w:lang w:val="lt-LT" w:eastAsia="lt-LT"/>
              </w:rPr>
              <w:t>1</w:t>
            </w:r>
          </w:p>
        </w:tc>
        <w:tc>
          <w:tcPr>
            <w:tcW w:w="3288" w:type="dxa"/>
            <w:tcBorders>
              <w:top w:val="single" w:sz="4" w:space="0" w:color="auto"/>
              <w:left w:val="single" w:sz="4" w:space="0" w:color="auto"/>
              <w:bottom w:val="single" w:sz="4" w:space="0" w:color="auto"/>
              <w:right w:val="single" w:sz="4" w:space="0" w:color="auto"/>
            </w:tcBorders>
          </w:tcPr>
          <w:p w:rsidR="00216E24" w:rsidRPr="00607EC6" w:rsidRDefault="00216E24" w:rsidP="00607EC6">
            <w:pPr>
              <w:suppressLineNumbers/>
              <w:suppressAutoHyphens/>
              <w:adjustRightInd w:val="0"/>
              <w:snapToGrid w:val="0"/>
              <w:spacing w:after="0" w:line="240" w:lineRule="auto"/>
              <w:jc w:val="center"/>
              <w:textAlignment w:val="baseline"/>
              <w:rPr>
                <w:rFonts w:ascii="Times New Roman" w:eastAsia="Times New Roman" w:hAnsi="Times New Roman" w:cs="Times New Roman"/>
                <w:color w:val="000000" w:themeColor="text1"/>
                <w:sz w:val="24"/>
                <w:szCs w:val="24"/>
                <w:lang w:val="lt-LT" w:eastAsia="lt-LT"/>
              </w:rPr>
            </w:pPr>
            <w:r w:rsidRPr="00607EC6">
              <w:rPr>
                <w:rFonts w:ascii="Times New Roman" w:eastAsia="Times New Roman" w:hAnsi="Times New Roman" w:cs="Times New Roman"/>
                <w:color w:val="000000" w:themeColor="text1"/>
                <w:sz w:val="24"/>
                <w:szCs w:val="24"/>
                <w:lang w:val="lt-LT" w:eastAsia="lt-LT"/>
              </w:rPr>
              <w:t>Tepalai</w:t>
            </w:r>
          </w:p>
        </w:tc>
        <w:tc>
          <w:tcPr>
            <w:tcW w:w="2552" w:type="dxa"/>
            <w:tcBorders>
              <w:top w:val="single" w:sz="4" w:space="0" w:color="auto"/>
              <w:left w:val="single" w:sz="4" w:space="0" w:color="auto"/>
              <w:bottom w:val="single" w:sz="4" w:space="0" w:color="auto"/>
              <w:right w:val="single" w:sz="4" w:space="0" w:color="auto"/>
            </w:tcBorders>
            <w:vAlign w:val="center"/>
          </w:tcPr>
          <w:p w:rsidR="00216E24" w:rsidRPr="00607EC6" w:rsidRDefault="00216E24" w:rsidP="00607EC6">
            <w:pPr>
              <w:spacing w:after="0" w:line="240" w:lineRule="auto"/>
              <w:jc w:val="center"/>
              <w:rPr>
                <w:rFonts w:ascii="Times New Roman" w:eastAsia="Times New Roman" w:hAnsi="Times New Roman" w:cs="Times New Roman"/>
                <w:color w:val="000000" w:themeColor="text1"/>
                <w:sz w:val="24"/>
                <w:szCs w:val="24"/>
                <w:lang w:val="lt-LT" w:eastAsia="lt-LT"/>
              </w:rPr>
            </w:pPr>
            <w:r w:rsidRPr="00607EC6">
              <w:rPr>
                <w:rFonts w:ascii="Times New Roman" w:eastAsia="Times New Roman" w:hAnsi="Times New Roman" w:cs="Times New Roman"/>
                <w:color w:val="000000" w:themeColor="text1"/>
                <w:sz w:val="24"/>
                <w:szCs w:val="24"/>
                <w:lang w:val="lt-LT" w:eastAsia="lt-LT"/>
              </w:rPr>
              <w:t>1,5 t</w:t>
            </w:r>
          </w:p>
        </w:tc>
        <w:tc>
          <w:tcPr>
            <w:tcW w:w="2693" w:type="dxa"/>
            <w:tcBorders>
              <w:top w:val="single" w:sz="4" w:space="0" w:color="auto"/>
              <w:left w:val="single" w:sz="4" w:space="0" w:color="auto"/>
              <w:bottom w:val="single" w:sz="4" w:space="0" w:color="auto"/>
              <w:right w:val="single" w:sz="4" w:space="0" w:color="auto"/>
            </w:tcBorders>
          </w:tcPr>
          <w:p w:rsidR="00216E24" w:rsidRPr="00607EC6" w:rsidRDefault="00216E24" w:rsidP="00607EC6">
            <w:pPr>
              <w:suppressAutoHyphens/>
              <w:adjustRightInd w:val="0"/>
              <w:spacing w:after="0" w:line="240" w:lineRule="auto"/>
              <w:jc w:val="center"/>
              <w:textAlignment w:val="baseline"/>
              <w:rPr>
                <w:rFonts w:ascii="Times New Roman" w:eastAsia="Times New Roman" w:hAnsi="Times New Roman" w:cs="Times New Roman"/>
                <w:color w:val="000000" w:themeColor="text1"/>
                <w:sz w:val="24"/>
                <w:szCs w:val="24"/>
                <w:lang w:val="lt-LT" w:eastAsia="lt-LT"/>
              </w:rPr>
            </w:pPr>
            <w:r w:rsidRPr="00607EC6">
              <w:rPr>
                <w:rFonts w:ascii="Times New Roman" w:eastAsia="Times New Roman" w:hAnsi="Times New Roman" w:cs="Times New Roman"/>
                <w:color w:val="000000" w:themeColor="text1"/>
                <w:sz w:val="24"/>
                <w:szCs w:val="24"/>
                <w:lang w:val="lt-LT" w:eastAsia="lt-LT"/>
              </w:rPr>
              <w:t>autotransportas</w:t>
            </w:r>
          </w:p>
        </w:tc>
        <w:tc>
          <w:tcPr>
            <w:tcW w:w="2302" w:type="dxa"/>
            <w:tcBorders>
              <w:top w:val="single" w:sz="4" w:space="0" w:color="auto"/>
              <w:left w:val="single" w:sz="4" w:space="0" w:color="auto"/>
              <w:bottom w:val="single" w:sz="4" w:space="0" w:color="auto"/>
              <w:right w:val="single" w:sz="4" w:space="0" w:color="auto"/>
            </w:tcBorders>
            <w:vAlign w:val="center"/>
          </w:tcPr>
          <w:p w:rsidR="00216E24" w:rsidRPr="00607EC6" w:rsidRDefault="00216E24" w:rsidP="00607EC6">
            <w:pPr>
              <w:spacing w:after="0" w:line="240" w:lineRule="auto"/>
              <w:jc w:val="center"/>
              <w:rPr>
                <w:rFonts w:ascii="Times New Roman" w:eastAsia="Times New Roman" w:hAnsi="Times New Roman" w:cs="Times New Roman"/>
                <w:color w:val="000000" w:themeColor="text1"/>
                <w:sz w:val="24"/>
                <w:szCs w:val="24"/>
                <w:lang w:val="lt-LT" w:eastAsia="lt-LT"/>
              </w:rPr>
            </w:pPr>
            <w:r w:rsidRPr="00607EC6">
              <w:rPr>
                <w:rFonts w:ascii="Times New Roman" w:eastAsia="Times New Roman" w:hAnsi="Times New Roman" w:cs="Times New Roman"/>
                <w:color w:val="000000" w:themeColor="text1"/>
                <w:sz w:val="24"/>
                <w:szCs w:val="24"/>
                <w:lang w:val="lt-LT" w:eastAsia="lt-LT"/>
              </w:rPr>
              <w:t>-</w:t>
            </w:r>
          </w:p>
        </w:tc>
        <w:tc>
          <w:tcPr>
            <w:tcW w:w="3085" w:type="dxa"/>
            <w:tcBorders>
              <w:top w:val="single" w:sz="4" w:space="0" w:color="auto"/>
              <w:left w:val="single" w:sz="4" w:space="0" w:color="auto"/>
              <w:bottom w:val="single" w:sz="4" w:space="0" w:color="auto"/>
              <w:right w:val="single" w:sz="4" w:space="0" w:color="auto"/>
            </w:tcBorders>
            <w:vAlign w:val="center"/>
          </w:tcPr>
          <w:p w:rsidR="00216E24" w:rsidRPr="00607EC6" w:rsidRDefault="00216E24" w:rsidP="00607EC6">
            <w:pPr>
              <w:spacing w:after="0" w:line="240" w:lineRule="auto"/>
              <w:jc w:val="center"/>
              <w:rPr>
                <w:rFonts w:ascii="Times New Roman" w:eastAsia="Times New Roman" w:hAnsi="Times New Roman" w:cs="Times New Roman"/>
                <w:color w:val="000000" w:themeColor="text1"/>
                <w:sz w:val="24"/>
                <w:szCs w:val="24"/>
                <w:lang w:val="lt-LT" w:eastAsia="lt-LT"/>
              </w:rPr>
            </w:pPr>
            <w:r w:rsidRPr="00607EC6">
              <w:rPr>
                <w:rFonts w:ascii="Times New Roman" w:eastAsia="Times New Roman" w:hAnsi="Times New Roman" w:cs="Times New Roman"/>
                <w:color w:val="000000" w:themeColor="text1"/>
                <w:sz w:val="24"/>
                <w:szCs w:val="24"/>
                <w:lang w:val="lt-LT" w:eastAsia="lt-LT"/>
              </w:rPr>
              <w:t>Vietoje nesaugomi</w:t>
            </w:r>
          </w:p>
        </w:tc>
      </w:tr>
      <w:tr w:rsidR="00216E24" w:rsidRPr="00216E24" w:rsidTr="00607EC6">
        <w:tc>
          <w:tcPr>
            <w:tcW w:w="789" w:type="dxa"/>
            <w:tcBorders>
              <w:top w:val="single" w:sz="4" w:space="0" w:color="auto"/>
              <w:left w:val="single" w:sz="4" w:space="0" w:color="auto"/>
              <w:bottom w:val="single" w:sz="4" w:space="0" w:color="auto"/>
              <w:right w:val="single" w:sz="4" w:space="0" w:color="auto"/>
            </w:tcBorders>
            <w:vAlign w:val="center"/>
          </w:tcPr>
          <w:p w:rsidR="00216E24" w:rsidRPr="00607EC6" w:rsidRDefault="00216E24" w:rsidP="00607EC6">
            <w:pPr>
              <w:suppressAutoHyphens/>
              <w:adjustRightInd w:val="0"/>
              <w:spacing w:after="0" w:line="240" w:lineRule="auto"/>
              <w:jc w:val="center"/>
              <w:textAlignment w:val="baseline"/>
              <w:rPr>
                <w:rFonts w:ascii="Times New Roman" w:eastAsia="Times New Roman" w:hAnsi="Times New Roman" w:cs="Times New Roman"/>
                <w:color w:val="000000" w:themeColor="text1"/>
                <w:sz w:val="24"/>
                <w:szCs w:val="24"/>
                <w:lang w:val="lt-LT" w:eastAsia="lt-LT"/>
              </w:rPr>
            </w:pPr>
            <w:r w:rsidRPr="00607EC6">
              <w:rPr>
                <w:rFonts w:ascii="Times New Roman" w:eastAsia="Times New Roman" w:hAnsi="Times New Roman" w:cs="Times New Roman"/>
                <w:color w:val="000000" w:themeColor="text1"/>
                <w:sz w:val="24"/>
                <w:szCs w:val="24"/>
                <w:lang w:val="lt-LT" w:eastAsia="lt-LT"/>
              </w:rPr>
              <w:t>2</w:t>
            </w:r>
          </w:p>
        </w:tc>
        <w:tc>
          <w:tcPr>
            <w:tcW w:w="3288" w:type="dxa"/>
            <w:tcBorders>
              <w:top w:val="single" w:sz="4" w:space="0" w:color="auto"/>
              <w:left w:val="single" w:sz="4" w:space="0" w:color="auto"/>
              <w:bottom w:val="single" w:sz="4" w:space="0" w:color="auto"/>
              <w:right w:val="single" w:sz="4" w:space="0" w:color="auto"/>
            </w:tcBorders>
            <w:vAlign w:val="center"/>
          </w:tcPr>
          <w:p w:rsidR="00216E24" w:rsidRPr="00607EC6" w:rsidRDefault="00216E24" w:rsidP="00607EC6">
            <w:pPr>
              <w:suppressLineNumbers/>
              <w:suppressAutoHyphens/>
              <w:adjustRightInd w:val="0"/>
              <w:snapToGrid w:val="0"/>
              <w:spacing w:after="0" w:line="240" w:lineRule="auto"/>
              <w:jc w:val="center"/>
              <w:textAlignment w:val="baseline"/>
              <w:rPr>
                <w:rFonts w:ascii="Times New Roman" w:eastAsia="Times New Roman" w:hAnsi="Times New Roman" w:cs="Times New Roman"/>
                <w:color w:val="000000" w:themeColor="text1"/>
                <w:sz w:val="24"/>
                <w:szCs w:val="24"/>
                <w:lang w:val="lt-LT" w:eastAsia="lt-LT"/>
              </w:rPr>
            </w:pPr>
            <w:r w:rsidRPr="00607EC6">
              <w:rPr>
                <w:rFonts w:ascii="Times New Roman" w:eastAsia="Times New Roman" w:hAnsi="Times New Roman" w:cs="Times New Roman"/>
                <w:bCs/>
                <w:color w:val="000000" w:themeColor="text1"/>
                <w:sz w:val="24"/>
                <w:szCs w:val="24"/>
                <w:lang w:val="lt-LT" w:eastAsia="lt-LT"/>
              </w:rPr>
              <w:t>Žalioji biomasė (kukurūzų silosas, žolė, šiaudai ar kitos kultūros)</w:t>
            </w:r>
          </w:p>
        </w:tc>
        <w:tc>
          <w:tcPr>
            <w:tcW w:w="2552" w:type="dxa"/>
            <w:tcBorders>
              <w:top w:val="single" w:sz="4" w:space="0" w:color="auto"/>
              <w:left w:val="single" w:sz="4" w:space="0" w:color="auto"/>
              <w:bottom w:val="single" w:sz="4" w:space="0" w:color="auto"/>
              <w:right w:val="single" w:sz="4" w:space="0" w:color="auto"/>
            </w:tcBorders>
            <w:vAlign w:val="center"/>
          </w:tcPr>
          <w:p w:rsidR="00216E24" w:rsidRPr="00607EC6" w:rsidRDefault="002D4DBB" w:rsidP="00607EC6">
            <w:pPr>
              <w:spacing w:after="0" w:line="240" w:lineRule="auto"/>
              <w:jc w:val="center"/>
              <w:rPr>
                <w:rFonts w:ascii="Times New Roman" w:eastAsia="Times New Roman" w:hAnsi="Times New Roman" w:cs="Times New Roman"/>
                <w:color w:val="000000" w:themeColor="text1"/>
                <w:sz w:val="24"/>
                <w:szCs w:val="24"/>
                <w:lang w:val="lt-LT" w:eastAsia="lt-LT"/>
              </w:rPr>
            </w:pPr>
            <w:r>
              <w:rPr>
                <w:rFonts w:ascii="Times New Roman" w:eastAsia="Times New Roman" w:hAnsi="Times New Roman" w:cs="Times New Roman"/>
                <w:color w:val="000000" w:themeColor="text1"/>
                <w:sz w:val="24"/>
                <w:szCs w:val="24"/>
                <w:lang w:val="lt-LT" w:eastAsia="lt-LT"/>
              </w:rPr>
              <w:t>9</w:t>
            </w:r>
            <w:r w:rsidR="00607EC6" w:rsidRPr="00607EC6">
              <w:rPr>
                <w:rFonts w:ascii="Times New Roman" w:eastAsia="Times New Roman" w:hAnsi="Times New Roman" w:cs="Times New Roman"/>
                <w:color w:val="000000" w:themeColor="text1"/>
                <w:sz w:val="24"/>
                <w:szCs w:val="24"/>
                <w:lang w:val="lt-LT" w:eastAsia="lt-LT"/>
              </w:rPr>
              <w:t>200,0</w:t>
            </w:r>
            <w:r w:rsidR="00216E24" w:rsidRPr="00607EC6">
              <w:rPr>
                <w:rFonts w:ascii="Times New Roman" w:eastAsia="Times New Roman" w:hAnsi="Times New Roman" w:cs="Times New Roman"/>
                <w:color w:val="000000" w:themeColor="text1"/>
                <w:sz w:val="24"/>
                <w:szCs w:val="24"/>
                <w:lang w:val="lt-LT" w:eastAsia="lt-LT"/>
              </w:rPr>
              <w:t xml:space="preserve"> t</w:t>
            </w:r>
          </w:p>
        </w:tc>
        <w:tc>
          <w:tcPr>
            <w:tcW w:w="2693" w:type="dxa"/>
            <w:tcBorders>
              <w:top w:val="single" w:sz="4" w:space="0" w:color="auto"/>
              <w:left w:val="single" w:sz="4" w:space="0" w:color="auto"/>
              <w:bottom w:val="single" w:sz="4" w:space="0" w:color="auto"/>
              <w:right w:val="single" w:sz="4" w:space="0" w:color="auto"/>
            </w:tcBorders>
            <w:vAlign w:val="center"/>
          </w:tcPr>
          <w:p w:rsidR="00216E24" w:rsidRPr="00607EC6" w:rsidRDefault="00216E24" w:rsidP="00607EC6">
            <w:pPr>
              <w:suppressAutoHyphens/>
              <w:adjustRightInd w:val="0"/>
              <w:spacing w:after="0" w:line="240" w:lineRule="auto"/>
              <w:jc w:val="center"/>
              <w:textAlignment w:val="baseline"/>
              <w:rPr>
                <w:rFonts w:ascii="Times New Roman" w:eastAsia="Times New Roman" w:hAnsi="Times New Roman" w:cs="Times New Roman"/>
                <w:color w:val="000000" w:themeColor="text1"/>
                <w:sz w:val="24"/>
                <w:szCs w:val="24"/>
                <w:lang w:val="lt-LT" w:eastAsia="lt-LT"/>
              </w:rPr>
            </w:pPr>
            <w:r w:rsidRPr="00607EC6">
              <w:rPr>
                <w:rFonts w:ascii="Times New Roman" w:eastAsia="Times New Roman" w:hAnsi="Times New Roman" w:cs="Times New Roman"/>
                <w:color w:val="000000" w:themeColor="text1"/>
                <w:sz w:val="24"/>
                <w:szCs w:val="24"/>
                <w:lang w:val="lt-LT" w:eastAsia="lt-LT"/>
              </w:rPr>
              <w:t>autotransportas</w:t>
            </w:r>
          </w:p>
        </w:tc>
        <w:tc>
          <w:tcPr>
            <w:tcW w:w="2302" w:type="dxa"/>
            <w:tcBorders>
              <w:top w:val="single" w:sz="4" w:space="0" w:color="auto"/>
              <w:left w:val="single" w:sz="4" w:space="0" w:color="auto"/>
              <w:bottom w:val="single" w:sz="4" w:space="0" w:color="auto"/>
              <w:right w:val="single" w:sz="4" w:space="0" w:color="auto"/>
            </w:tcBorders>
            <w:vAlign w:val="center"/>
          </w:tcPr>
          <w:p w:rsidR="00216E24" w:rsidRPr="00607EC6" w:rsidRDefault="00607EC6" w:rsidP="00607EC6">
            <w:pPr>
              <w:spacing w:after="0" w:line="240" w:lineRule="auto"/>
              <w:jc w:val="center"/>
              <w:rPr>
                <w:rFonts w:ascii="Times New Roman" w:eastAsia="Times New Roman" w:hAnsi="Times New Roman" w:cs="Times New Roman"/>
                <w:color w:val="000000" w:themeColor="text1"/>
                <w:sz w:val="24"/>
                <w:szCs w:val="24"/>
                <w:lang w:val="lt-LT" w:eastAsia="lt-LT"/>
              </w:rPr>
            </w:pPr>
            <w:r w:rsidRPr="00607EC6">
              <w:rPr>
                <w:rFonts w:ascii="Times New Roman" w:eastAsia="Times New Roman" w:hAnsi="Times New Roman" w:cs="Times New Roman"/>
                <w:color w:val="000000" w:themeColor="text1"/>
                <w:sz w:val="24"/>
                <w:szCs w:val="24"/>
                <w:lang w:val="lt-LT" w:eastAsia="lt-LT"/>
              </w:rPr>
              <w:t>-</w:t>
            </w:r>
          </w:p>
        </w:tc>
        <w:tc>
          <w:tcPr>
            <w:tcW w:w="3085" w:type="dxa"/>
            <w:tcBorders>
              <w:top w:val="single" w:sz="4" w:space="0" w:color="auto"/>
              <w:left w:val="single" w:sz="4" w:space="0" w:color="auto"/>
              <w:bottom w:val="single" w:sz="4" w:space="0" w:color="auto"/>
              <w:right w:val="single" w:sz="4" w:space="0" w:color="auto"/>
            </w:tcBorders>
            <w:vAlign w:val="center"/>
          </w:tcPr>
          <w:p w:rsidR="00216E24" w:rsidRPr="00607EC6" w:rsidRDefault="00607EC6" w:rsidP="00607EC6">
            <w:pPr>
              <w:spacing w:after="0" w:line="240" w:lineRule="auto"/>
              <w:jc w:val="center"/>
              <w:rPr>
                <w:rFonts w:ascii="Times New Roman" w:eastAsia="Times New Roman" w:hAnsi="Times New Roman" w:cs="Times New Roman"/>
                <w:color w:val="000000" w:themeColor="text1"/>
                <w:sz w:val="24"/>
                <w:szCs w:val="24"/>
                <w:highlight w:val="yellow"/>
                <w:vertAlign w:val="superscript"/>
                <w:lang w:val="lt-LT" w:eastAsia="lt-LT"/>
              </w:rPr>
            </w:pPr>
            <w:r w:rsidRPr="00607EC6">
              <w:rPr>
                <w:rFonts w:ascii="Times New Roman" w:eastAsia="Times New Roman" w:hAnsi="Times New Roman" w:cs="Times New Roman"/>
                <w:color w:val="000000" w:themeColor="text1"/>
                <w:sz w:val="24"/>
                <w:szCs w:val="24"/>
                <w:lang w:val="lt-LT" w:eastAsia="lt-LT"/>
              </w:rPr>
              <w:t>Vietoje nesaugoma</w:t>
            </w:r>
          </w:p>
        </w:tc>
      </w:tr>
      <w:tr w:rsidR="00216E24" w:rsidRPr="00216E24" w:rsidTr="00607EC6">
        <w:tc>
          <w:tcPr>
            <w:tcW w:w="789" w:type="dxa"/>
            <w:tcBorders>
              <w:top w:val="single" w:sz="4" w:space="0" w:color="auto"/>
              <w:left w:val="single" w:sz="4" w:space="0" w:color="auto"/>
              <w:bottom w:val="single" w:sz="4" w:space="0" w:color="auto"/>
              <w:right w:val="single" w:sz="4" w:space="0" w:color="auto"/>
            </w:tcBorders>
            <w:vAlign w:val="center"/>
          </w:tcPr>
          <w:p w:rsidR="00216E24" w:rsidRPr="00607EC6" w:rsidRDefault="00216E24" w:rsidP="00607EC6">
            <w:pPr>
              <w:suppressAutoHyphens/>
              <w:adjustRightInd w:val="0"/>
              <w:spacing w:after="0" w:line="240" w:lineRule="auto"/>
              <w:jc w:val="center"/>
              <w:textAlignment w:val="baseline"/>
              <w:rPr>
                <w:rFonts w:ascii="Times New Roman" w:eastAsia="Times New Roman" w:hAnsi="Times New Roman" w:cs="Times New Roman"/>
                <w:color w:val="000000" w:themeColor="text1"/>
                <w:sz w:val="24"/>
                <w:szCs w:val="24"/>
                <w:lang w:val="lt-LT" w:eastAsia="lt-LT"/>
              </w:rPr>
            </w:pPr>
            <w:r w:rsidRPr="00607EC6">
              <w:rPr>
                <w:rFonts w:ascii="Times New Roman" w:eastAsia="Times New Roman" w:hAnsi="Times New Roman" w:cs="Times New Roman"/>
                <w:color w:val="000000" w:themeColor="text1"/>
                <w:sz w:val="24"/>
                <w:szCs w:val="24"/>
                <w:lang w:val="lt-LT" w:eastAsia="lt-LT"/>
              </w:rPr>
              <w:t>3</w:t>
            </w:r>
          </w:p>
        </w:tc>
        <w:tc>
          <w:tcPr>
            <w:tcW w:w="3288" w:type="dxa"/>
            <w:tcBorders>
              <w:top w:val="single" w:sz="4" w:space="0" w:color="auto"/>
              <w:left w:val="single" w:sz="4" w:space="0" w:color="auto"/>
              <w:bottom w:val="single" w:sz="4" w:space="0" w:color="auto"/>
              <w:right w:val="single" w:sz="4" w:space="0" w:color="auto"/>
            </w:tcBorders>
            <w:vAlign w:val="center"/>
          </w:tcPr>
          <w:p w:rsidR="00216E24" w:rsidRPr="00607EC6" w:rsidRDefault="00216E24" w:rsidP="00607EC6">
            <w:pPr>
              <w:suppressLineNumbers/>
              <w:suppressAutoHyphens/>
              <w:adjustRightInd w:val="0"/>
              <w:snapToGrid w:val="0"/>
              <w:spacing w:after="0" w:line="240" w:lineRule="auto"/>
              <w:jc w:val="center"/>
              <w:textAlignment w:val="baseline"/>
              <w:rPr>
                <w:rFonts w:ascii="Times New Roman" w:eastAsia="Times New Roman" w:hAnsi="Times New Roman" w:cs="Times New Roman"/>
                <w:bCs/>
                <w:color w:val="000000" w:themeColor="text1"/>
                <w:sz w:val="24"/>
                <w:szCs w:val="24"/>
                <w:lang w:val="lt-LT" w:eastAsia="lt-LT"/>
              </w:rPr>
            </w:pPr>
            <w:r w:rsidRPr="00607EC6">
              <w:rPr>
                <w:rFonts w:ascii="Times New Roman" w:eastAsia="Times New Roman" w:hAnsi="Times New Roman" w:cs="Times New Roman"/>
                <w:bCs/>
                <w:color w:val="000000" w:themeColor="text1"/>
                <w:sz w:val="24"/>
                <w:szCs w:val="24"/>
                <w:lang w:val="lt-LT" w:eastAsia="lt-LT"/>
              </w:rPr>
              <w:t>Mėšlas (srutos)</w:t>
            </w:r>
          </w:p>
        </w:tc>
        <w:tc>
          <w:tcPr>
            <w:tcW w:w="2552" w:type="dxa"/>
            <w:tcBorders>
              <w:top w:val="single" w:sz="4" w:space="0" w:color="auto"/>
              <w:left w:val="single" w:sz="4" w:space="0" w:color="auto"/>
              <w:bottom w:val="single" w:sz="4" w:space="0" w:color="auto"/>
              <w:right w:val="single" w:sz="4" w:space="0" w:color="auto"/>
            </w:tcBorders>
            <w:vAlign w:val="center"/>
          </w:tcPr>
          <w:p w:rsidR="00216E24" w:rsidRPr="00607EC6" w:rsidRDefault="002D4DBB" w:rsidP="00607EC6">
            <w:pPr>
              <w:spacing w:after="0" w:line="240" w:lineRule="auto"/>
              <w:jc w:val="center"/>
              <w:rPr>
                <w:rFonts w:ascii="Times New Roman" w:eastAsia="Times New Roman" w:hAnsi="Times New Roman" w:cs="Times New Roman"/>
                <w:color w:val="000000" w:themeColor="text1"/>
                <w:sz w:val="24"/>
                <w:szCs w:val="24"/>
                <w:lang w:val="lt-LT" w:eastAsia="lt-LT"/>
              </w:rPr>
            </w:pPr>
            <w:r>
              <w:rPr>
                <w:rFonts w:ascii="Times New Roman" w:eastAsia="Times New Roman" w:hAnsi="Times New Roman" w:cs="Times New Roman"/>
                <w:color w:val="000000" w:themeColor="text1"/>
                <w:sz w:val="24"/>
                <w:szCs w:val="24"/>
                <w:lang w:val="lt-LT" w:eastAsia="lt-LT"/>
              </w:rPr>
              <w:t>33</w:t>
            </w:r>
            <w:r w:rsidR="00607EC6" w:rsidRPr="00607EC6">
              <w:rPr>
                <w:rFonts w:ascii="Times New Roman" w:eastAsia="Times New Roman" w:hAnsi="Times New Roman" w:cs="Times New Roman"/>
                <w:color w:val="000000" w:themeColor="text1"/>
                <w:sz w:val="24"/>
                <w:szCs w:val="24"/>
                <w:lang w:val="lt-LT" w:eastAsia="lt-LT"/>
              </w:rPr>
              <w:t>000,0</w:t>
            </w:r>
            <w:r w:rsidR="00216E24" w:rsidRPr="00607EC6">
              <w:rPr>
                <w:rFonts w:ascii="Times New Roman" w:eastAsia="Times New Roman" w:hAnsi="Times New Roman" w:cs="Times New Roman"/>
                <w:color w:val="000000" w:themeColor="text1"/>
                <w:sz w:val="24"/>
                <w:szCs w:val="24"/>
                <w:lang w:val="lt-LT" w:eastAsia="lt-LT"/>
              </w:rPr>
              <w:t xml:space="preserve"> t</w:t>
            </w:r>
          </w:p>
        </w:tc>
        <w:tc>
          <w:tcPr>
            <w:tcW w:w="2693" w:type="dxa"/>
            <w:tcBorders>
              <w:top w:val="single" w:sz="4" w:space="0" w:color="auto"/>
              <w:left w:val="single" w:sz="4" w:space="0" w:color="auto"/>
              <w:bottom w:val="single" w:sz="4" w:space="0" w:color="auto"/>
              <w:right w:val="single" w:sz="4" w:space="0" w:color="auto"/>
            </w:tcBorders>
          </w:tcPr>
          <w:p w:rsidR="00216E24" w:rsidRPr="00607EC6" w:rsidRDefault="00216E24" w:rsidP="00607EC6">
            <w:pPr>
              <w:suppressAutoHyphens/>
              <w:adjustRightInd w:val="0"/>
              <w:spacing w:after="0" w:line="240" w:lineRule="auto"/>
              <w:jc w:val="center"/>
              <w:textAlignment w:val="baseline"/>
              <w:rPr>
                <w:rFonts w:ascii="Times New Roman" w:eastAsia="Times New Roman" w:hAnsi="Times New Roman" w:cs="Times New Roman"/>
                <w:color w:val="000000" w:themeColor="text1"/>
                <w:sz w:val="24"/>
                <w:szCs w:val="24"/>
                <w:lang w:val="lt-LT" w:eastAsia="lt-LT"/>
              </w:rPr>
            </w:pPr>
            <w:r w:rsidRPr="00607EC6">
              <w:rPr>
                <w:rFonts w:ascii="Times New Roman" w:eastAsia="Times New Roman" w:hAnsi="Times New Roman" w:cs="Times New Roman"/>
                <w:color w:val="000000" w:themeColor="text1"/>
                <w:sz w:val="24"/>
                <w:szCs w:val="24"/>
                <w:lang w:val="lt-LT" w:eastAsia="lt-LT"/>
              </w:rPr>
              <w:t>vamzdynas</w:t>
            </w:r>
          </w:p>
        </w:tc>
        <w:tc>
          <w:tcPr>
            <w:tcW w:w="2302" w:type="dxa"/>
            <w:tcBorders>
              <w:top w:val="single" w:sz="4" w:space="0" w:color="auto"/>
              <w:left w:val="single" w:sz="4" w:space="0" w:color="auto"/>
              <w:bottom w:val="single" w:sz="4" w:space="0" w:color="auto"/>
              <w:right w:val="single" w:sz="4" w:space="0" w:color="auto"/>
            </w:tcBorders>
            <w:vAlign w:val="center"/>
          </w:tcPr>
          <w:p w:rsidR="00216E24" w:rsidRPr="00607EC6" w:rsidRDefault="00607EC6" w:rsidP="00607EC6">
            <w:pPr>
              <w:spacing w:after="0" w:line="240" w:lineRule="auto"/>
              <w:jc w:val="center"/>
              <w:rPr>
                <w:rFonts w:ascii="Times New Roman" w:eastAsia="Times New Roman" w:hAnsi="Times New Roman" w:cs="Times New Roman"/>
                <w:color w:val="000000" w:themeColor="text1"/>
                <w:sz w:val="24"/>
                <w:szCs w:val="24"/>
                <w:lang w:val="lt-LT" w:eastAsia="lt-LT"/>
              </w:rPr>
            </w:pPr>
            <w:r w:rsidRPr="00607EC6">
              <w:rPr>
                <w:rFonts w:ascii="Times New Roman" w:eastAsia="Times New Roman" w:hAnsi="Times New Roman" w:cs="Times New Roman"/>
                <w:color w:val="000000" w:themeColor="text1"/>
                <w:sz w:val="24"/>
                <w:szCs w:val="24"/>
                <w:lang w:val="lt-LT" w:eastAsia="lt-LT"/>
              </w:rPr>
              <w:t>220,0</w:t>
            </w:r>
          </w:p>
        </w:tc>
        <w:tc>
          <w:tcPr>
            <w:tcW w:w="3085" w:type="dxa"/>
            <w:tcBorders>
              <w:top w:val="single" w:sz="4" w:space="0" w:color="auto"/>
              <w:left w:val="single" w:sz="4" w:space="0" w:color="auto"/>
              <w:bottom w:val="single" w:sz="4" w:space="0" w:color="auto"/>
              <w:right w:val="single" w:sz="4" w:space="0" w:color="auto"/>
            </w:tcBorders>
            <w:vAlign w:val="center"/>
          </w:tcPr>
          <w:p w:rsidR="00216E24" w:rsidRPr="00607EC6" w:rsidRDefault="00607EC6" w:rsidP="002D4DBB">
            <w:pPr>
              <w:spacing w:after="0" w:line="240" w:lineRule="auto"/>
              <w:jc w:val="center"/>
              <w:rPr>
                <w:rFonts w:ascii="Times New Roman" w:eastAsia="Times New Roman" w:hAnsi="Times New Roman" w:cs="Times New Roman"/>
                <w:color w:val="000000" w:themeColor="text1"/>
                <w:sz w:val="24"/>
                <w:szCs w:val="24"/>
                <w:lang w:val="lt-LT" w:eastAsia="lt-LT"/>
              </w:rPr>
            </w:pPr>
            <w:r w:rsidRPr="00607EC6">
              <w:rPr>
                <w:rFonts w:ascii="Times New Roman" w:eastAsia="Times New Roman" w:hAnsi="Times New Roman" w:cs="Times New Roman"/>
                <w:color w:val="000000" w:themeColor="text1"/>
                <w:sz w:val="24"/>
                <w:szCs w:val="24"/>
                <w:lang w:val="lt-LT" w:eastAsia="lt-LT"/>
              </w:rPr>
              <w:t>Buferinė talpa</w:t>
            </w:r>
          </w:p>
        </w:tc>
      </w:tr>
      <w:tr w:rsidR="00216E24" w:rsidRPr="00216E24" w:rsidTr="00216E24">
        <w:tc>
          <w:tcPr>
            <w:tcW w:w="789" w:type="dxa"/>
            <w:tcBorders>
              <w:top w:val="single" w:sz="4" w:space="0" w:color="auto"/>
              <w:left w:val="single" w:sz="4" w:space="0" w:color="auto"/>
              <w:bottom w:val="single" w:sz="4" w:space="0" w:color="auto"/>
              <w:right w:val="single" w:sz="4" w:space="0" w:color="auto"/>
            </w:tcBorders>
            <w:vAlign w:val="center"/>
          </w:tcPr>
          <w:p w:rsidR="00216E24" w:rsidRPr="00607EC6" w:rsidRDefault="00216E24" w:rsidP="00607EC6">
            <w:pPr>
              <w:suppressAutoHyphens/>
              <w:adjustRightInd w:val="0"/>
              <w:spacing w:after="0" w:line="240" w:lineRule="auto"/>
              <w:jc w:val="center"/>
              <w:textAlignment w:val="baseline"/>
              <w:rPr>
                <w:rFonts w:ascii="Times New Roman" w:eastAsia="Times New Roman" w:hAnsi="Times New Roman" w:cs="Times New Roman"/>
                <w:color w:val="000000" w:themeColor="text1"/>
                <w:sz w:val="24"/>
                <w:szCs w:val="24"/>
                <w:lang w:val="lt-LT" w:eastAsia="lt-LT"/>
              </w:rPr>
            </w:pPr>
            <w:r w:rsidRPr="00607EC6">
              <w:rPr>
                <w:rFonts w:ascii="Times New Roman" w:eastAsia="Times New Roman" w:hAnsi="Times New Roman" w:cs="Times New Roman"/>
                <w:color w:val="000000" w:themeColor="text1"/>
                <w:sz w:val="24"/>
                <w:szCs w:val="24"/>
                <w:lang w:val="lt-LT" w:eastAsia="lt-LT"/>
              </w:rPr>
              <w:t>4</w:t>
            </w:r>
          </w:p>
        </w:tc>
        <w:tc>
          <w:tcPr>
            <w:tcW w:w="3288" w:type="dxa"/>
            <w:tcBorders>
              <w:top w:val="single" w:sz="4" w:space="0" w:color="auto"/>
              <w:left w:val="single" w:sz="4" w:space="0" w:color="auto"/>
              <w:bottom w:val="single" w:sz="4" w:space="0" w:color="auto"/>
              <w:right w:val="single" w:sz="4" w:space="0" w:color="auto"/>
            </w:tcBorders>
            <w:vAlign w:val="center"/>
          </w:tcPr>
          <w:p w:rsidR="00216E24" w:rsidRPr="00607EC6" w:rsidRDefault="00216E24" w:rsidP="00607EC6">
            <w:pPr>
              <w:suppressLineNumbers/>
              <w:suppressAutoHyphens/>
              <w:adjustRightInd w:val="0"/>
              <w:snapToGrid w:val="0"/>
              <w:spacing w:after="0" w:line="240" w:lineRule="auto"/>
              <w:jc w:val="center"/>
              <w:textAlignment w:val="baseline"/>
              <w:rPr>
                <w:rFonts w:ascii="Times New Roman" w:eastAsia="Times New Roman" w:hAnsi="Times New Roman" w:cs="Times New Roman"/>
                <w:bCs/>
                <w:color w:val="000000" w:themeColor="text1"/>
                <w:sz w:val="24"/>
                <w:szCs w:val="24"/>
                <w:lang w:val="lt-LT" w:eastAsia="lt-LT"/>
              </w:rPr>
            </w:pPr>
            <w:r w:rsidRPr="00607EC6">
              <w:rPr>
                <w:rFonts w:ascii="Times New Roman" w:eastAsia="Times New Roman" w:hAnsi="Times New Roman" w:cs="Times New Roman"/>
                <w:bCs/>
                <w:color w:val="000000" w:themeColor="text1"/>
                <w:sz w:val="24"/>
                <w:szCs w:val="24"/>
                <w:lang w:val="lt-LT" w:eastAsia="lt-LT"/>
              </w:rPr>
              <w:t>Aktyvinta anglis</w:t>
            </w:r>
          </w:p>
        </w:tc>
        <w:tc>
          <w:tcPr>
            <w:tcW w:w="2552" w:type="dxa"/>
            <w:tcBorders>
              <w:top w:val="single" w:sz="4" w:space="0" w:color="auto"/>
              <w:left w:val="single" w:sz="4" w:space="0" w:color="auto"/>
              <w:bottom w:val="single" w:sz="4" w:space="0" w:color="auto"/>
              <w:right w:val="single" w:sz="4" w:space="0" w:color="auto"/>
            </w:tcBorders>
            <w:vAlign w:val="center"/>
          </w:tcPr>
          <w:p w:rsidR="00216E24" w:rsidRPr="00607EC6" w:rsidRDefault="00216E24" w:rsidP="00607EC6">
            <w:pPr>
              <w:spacing w:after="0" w:line="240" w:lineRule="auto"/>
              <w:jc w:val="center"/>
              <w:rPr>
                <w:rFonts w:ascii="Times New Roman" w:eastAsia="Times New Roman" w:hAnsi="Times New Roman" w:cs="Times New Roman"/>
                <w:color w:val="000000" w:themeColor="text1"/>
                <w:sz w:val="24"/>
                <w:szCs w:val="24"/>
                <w:lang w:val="lt-LT" w:eastAsia="lt-LT"/>
              </w:rPr>
            </w:pPr>
            <w:r w:rsidRPr="00607EC6">
              <w:rPr>
                <w:rFonts w:ascii="Times New Roman" w:eastAsia="Times New Roman" w:hAnsi="Times New Roman" w:cs="Times New Roman"/>
                <w:color w:val="000000" w:themeColor="text1"/>
                <w:sz w:val="24"/>
                <w:szCs w:val="24"/>
                <w:lang w:val="lt-LT" w:eastAsia="lt-LT"/>
              </w:rPr>
              <w:t>12</w:t>
            </w:r>
            <w:r w:rsidR="002D4DBB">
              <w:rPr>
                <w:rFonts w:ascii="Times New Roman" w:eastAsia="Times New Roman" w:hAnsi="Times New Roman" w:cs="Times New Roman"/>
                <w:color w:val="000000" w:themeColor="text1"/>
                <w:sz w:val="24"/>
                <w:szCs w:val="24"/>
                <w:lang w:val="lt-LT" w:eastAsia="lt-LT"/>
              </w:rPr>
              <w:t>,0</w:t>
            </w:r>
            <w:r w:rsidRPr="00607EC6">
              <w:rPr>
                <w:rFonts w:ascii="Times New Roman" w:eastAsia="Times New Roman" w:hAnsi="Times New Roman" w:cs="Times New Roman"/>
                <w:color w:val="000000" w:themeColor="text1"/>
                <w:sz w:val="24"/>
                <w:szCs w:val="24"/>
                <w:lang w:val="lt-LT" w:eastAsia="lt-LT"/>
              </w:rPr>
              <w:t xml:space="preserve"> t</w:t>
            </w:r>
          </w:p>
        </w:tc>
        <w:tc>
          <w:tcPr>
            <w:tcW w:w="2693" w:type="dxa"/>
            <w:tcBorders>
              <w:top w:val="single" w:sz="4" w:space="0" w:color="auto"/>
              <w:left w:val="single" w:sz="4" w:space="0" w:color="auto"/>
              <w:bottom w:val="single" w:sz="4" w:space="0" w:color="auto"/>
              <w:right w:val="single" w:sz="4" w:space="0" w:color="auto"/>
            </w:tcBorders>
          </w:tcPr>
          <w:p w:rsidR="00216E24" w:rsidRPr="00607EC6" w:rsidRDefault="00216E24" w:rsidP="00607EC6">
            <w:pPr>
              <w:suppressAutoHyphens/>
              <w:adjustRightInd w:val="0"/>
              <w:spacing w:after="0" w:line="240" w:lineRule="auto"/>
              <w:jc w:val="center"/>
              <w:textAlignment w:val="baseline"/>
              <w:rPr>
                <w:rFonts w:ascii="Times New Roman" w:eastAsia="Times New Roman" w:hAnsi="Times New Roman" w:cs="Times New Roman"/>
                <w:color w:val="000000" w:themeColor="text1"/>
                <w:sz w:val="24"/>
                <w:szCs w:val="24"/>
                <w:lang w:val="lt-LT" w:eastAsia="lt-LT"/>
              </w:rPr>
            </w:pPr>
            <w:r w:rsidRPr="00607EC6">
              <w:rPr>
                <w:rFonts w:ascii="Times New Roman" w:eastAsia="Times New Roman" w:hAnsi="Times New Roman" w:cs="Times New Roman"/>
                <w:color w:val="000000" w:themeColor="text1"/>
                <w:sz w:val="24"/>
                <w:szCs w:val="24"/>
                <w:lang w:val="lt-LT" w:eastAsia="lt-LT"/>
              </w:rPr>
              <w:t>autotransportas</w:t>
            </w:r>
          </w:p>
        </w:tc>
        <w:tc>
          <w:tcPr>
            <w:tcW w:w="2302" w:type="dxa"/>
            <w:tcBorders>
              <w:top w:val="single" w:sz="4" w:space="0" w:color="auto"/>
              <w:left w:val="single" w:sz="4" w:space="0" w:color="auto"/>
              <w:bottom w:val="single" w:sz="4" w:space="0" w:color="auto"/>
              <w:right w:val="single" w:sz="4" w:space="0" w:color="auto"/>
            </w:tcBorders>
            <w:vAlign w:val="center"/>
          </w:tcPr>
          <w:p w:rsidR="00216E24" w:rsidRPr="00607EC6" w:rsidRDefault="00216E24" w:rsidP="00607EC6">
            <w:pPr>
              <w:spacing w:after="0" w:line="240" w:lineRule="auto"/>
              <w:jc w:val="center"/>
              <w:rPr>
                <w:rFonts w:ascii="Times New Roman" w:eastAsia="Times New Roman" w:hAnsi="Times New Roman" w:cs="Times New Roman"/>
                <w:color w:val="000000" w:themeColor="text1"/>
                <w:sz w:val="24"/>
                <w:szCs w:val="24"/>
                <w:lang w:val="lt-LT" w:eastAsia="lt-LT"/>
              </w:rPr>
            </w:pPr>
            <w:r w:rsidRPr="00607EC6">
              <w:rPr>
                <w:rFonts w:ascii="Times New Roman" w:eastAsia="Times New Roman" w:hAnsi="Times New Roman" w:cs="Times New Roman"/>
                <w:color w:val="000000" w:themeColor="text1"/>
                <w:sz w:val="24"/>
                <w:szCs w:val="24"/>
                <w:lang w:val="lt-LT" w:eastAsia="lt-LT"/>
              </w:rPr>
              <w:t>-</w:t>
            </w:r>
          </w:p>
        </w:tc>
        <w:tc>
          <w:tcPr>
            <w:tcW w:w="3085" w:type="dxa"/>
            <w:tcBorders>
              <w:top w:val="single" w:sz="4" w:space="0" w:color="auto"/>
              <w:left w:val="single" w:sz="4" w:space="0" w:color="auto"/>
              <w:bottom w:val="single" w:sz="4" w:space="0" w:color="auto"/>
              <w:right w:val="single" w:sz="4" w:space="0" w:color="auto"/>
            </w:tcBorders>
            <w:vAlign w:val="center"/>
          </w:tcPr>
          <w:p w:rsidR="00216E24" w:rsidRPr="00607EC6" w:rsidRDefault="00216E24" w:rsidP="00607EC6">
            <w:pPr>
              <w:spacing w:after="0" w:line="240" w:lineRule="auto"/>
              <w:jc w:val="center"/>
              <w:rPr>
                <w:rFonts w:ascii="Times New Roman" w:eastAsia="Times New Roman" w:hAnsi="Times New Roman" w:cs="Times New Roman"/>
                <w:color w:val="000000" w:themeColor="text1"/>
                <w:sz w:val="24"/>
                <w:szCs w:val="24"/>
                <w:lang w:val="lt-LT" w:eastAsia="lt-LT"/>
              </w:rPr>
            </w:pPr>
            <w:r w:rsidRPr="00607EC6">
              <w:rPr>
                <w:rFonts w:ascii="Times New Roman" w:eastAsia="Times New Roman" w:hAnsi="Times New Roman" w:cs="Times New Roman"/>
                <w:color w:val="000000" w:themeColor="text1"/>
                <w:sz w:val="24"/>
                <w:szCs w:val="24"/>
                <w:lang w:val="lt-LT" w:eastAsia="lt-LT"/>
              </w:rPr>
              <w:t>Vietoje nesaugomas</w:t>
            </w:r>
          </w:p>
        </w:tc>
      </w:tr>
    </w:tbl>
    <w:p w:rsidR="00216E24" w:rsidRPr="00216E24" w:rsidRDefault="00216E24" w:rsidP="00607EC6">
      <w:pPr>
        <w:suppressAutoHyphens/>
        <w:adjustRightInd w:val="0"/>
        <w:spacing w:before="120" w:after="120" w:line="240" w:lineRule="auto"/>
        <w:ind w:firstLine="567"/>
        <w:jc w:val="center"/>
        <w:textAlignment w:val="baseline"/>
        <w:rPr>
          <w:rFonts w:ascii="Times New Roman" w:eastAsia="Times New Roman" w:hAnsi="Times New Roman" w:cs="Times New Roman"/>
          <w:sz w:val="24"/>
          <w:szCs w:val="24"/>
          <w:lang w:val="lt-LT" w:eastAsia="lt-LT"/>
        </w:rPr>
      </w:pPr>
    </w:p>
    <w:p w:rsidR="00216E24" w:rsidRPr="00216E24" w:rsidRDefault="00216E24" w:rsidP="00216E24">
      <w:pPr>
        <w:tabs>
          <w:tab w:val="left" w:pos="0"/>
          <w:tab w:val="left" w:pos="426"/>
          <w:tab w:val="left" w:pos="1985"/>
          <w:tab w:val="left" w:pos="2835"/>
          <w:tab w:val="left" w:pos="3828"/>
          <w:tab w:val="left" w:pos="5245"/>
          <w:tab w:val="left" w:pos="6946"/>
        </w:tabs>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 xml:space="preserve">6 lentelė. Tirpiklių turinčių medžiagų ir mišinių naudojimas ir saugojimas. </w:t>
      </w:r>
    </w:p>
    <w:p w:rsidR="00216E24" w:rsidRPr="00216E24" w:rsidRDefault="00216E24" w:rsidP="00216E24">
      <w:pPr>
        <w:tabs>
          <w:tab w:val="left" w:pos="0"/>
          <w:tab w:val="left" w:pos="426"/>
          <w:tab w:val="left" w:pos="1985"/>
          <w:tab w:val="left" w:pos="2835"/>
          <w:tab w:val="left" w:pos="3828"/>
          <w:tab w:val="left" w:pos="5245"/>
          <w:tab w:val="left" w:pos="6946"/>
        </w:tabs>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sz w:val="24"/>
          <w:szCs w:val="24"/>
          <w:lang w:val="lt-LT" w:eastAsia="lt-LT"/>
        </w:rPr>
        <w:t>Nepildoma, nes biodujų jėgainėje tirpiklių turinčios medžiagos ir mišiniai nenaudojami.</w:t>
      </w:r>
      <w:bookmarkEnd w:id="3"/>
    </w:p>
    <w:p w:rsidR="00216E24" w:rsidRPr="00216E24" w:rsidRDefault="00216E24" w:rsidP="00216E24">
      <w:pPr>
        <w:spacing w:before="120" w:after="120" w:line="240" w:lineRule="auto"/>
        <w:jc w:val="center"/>
        <w:rPr>
          <w:rFonts w:ascii="Times New Roman" w:eastAsia="Times New Roman" w:hAnsi="Times New Roman" w:cs="Times New Roman"/>
          <w:b/>
          <w:sz w:val="24"/>
          <w:szCs w:val="24"/>
          <w:lang w:val="lt-LT" w:eastAsia="lt-LT"/>
        </w:rPr>
      </w:pPr>
    </w:p>
    <w:p w:rsidR="00216E24" w:rsidRPr="00216E24" w:rsidRDefault="00216E24" w:rsidP="00216E24">
      <w:pPr>
        <w:keepNext/>
        <w:suppressAutoHyphens/>
        <w:adjustRightInd w:val="0"/>
        <w:spacing w:before="240" w:after="60" w:line="360" w:lineRule="atLeast"/>
        <w:ind w:left="186"/>
        <w:jc w:val="center"/>
        <w:textAlignment w:val="baseline"/>
        <w:outlineLvl w:val="0"/>
        <w:rPr>
          <w:rFonts w:ascii="Times New Roman" w:eastAsia="Times New Roman" w:hAnsi="Times New Roman" w:cs="Times New Roman"/>
          <w:b/>
          <w:kern w:val="1"/>
          <w:sz w:val="24"/>
          <w:szCs w:val="24"/>
          <w:lang w:val="lt-LT" w:eastAsia="lt-LT"/>
        </w:rPr>
      </w:pPr>
      <w:r w:rsidRPr="00216E24">
        <w:rPr>
          <w:rFonts w:ascii="Times New Roman" w:eastAsia="Times New Roman" w:hAnsi="Times New Roman" w:cs="Times New Roman"/>
          <w:b/>
          <w:kern w:val="1"/>
          <w:sz w:val="24"/>
          <w:szCs w:val="24"/>
          <w:lang w:val="lt-LT" w:eastAsia="lt-LT"/>
        </w:rPr>
        <w:t>V. VANDENS IŠGAVIMAS</w:t>
      </w:r>
    </w:p>
    <w:p w:rsidR="00216E24" w:rsidRPr="00216E24" w:rsidRDefault="00216E24" w:rsidP="00216E24">
      <w:pPr>
        <w:spacing w:before="120" w:after="120" w:line="240" w:lineRule="auto"/>
        <w:jc w:val="center"/>
        <w:rPr>
          <w:rFonts w:ascii="Times New Roman" w:eastAsia="Times New Roman" w:hAnsi="Times New Roman" w:cs="Times New Roman"/>
          <w:b/>
          <w:sz w:val="24"/>
          <w:szCs w:val="24"/>
          <w:lang w:val="lt-LT" w:eastAsia="lt-LT"/>
        </w:rPr>
      </w:pPr>
    </w:p>
    <w:p w:rsidR="00216E24" w:rsidRPr="00216E24" w:rsidRDefault="00216E24" w:rsidP="00216E24">
      <w:pPr>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16. Informacija apie vandens išgavimo būdą (nuoroda į techninius dokumentus, statybos projektą ar kt.).</w:t>
      </w:r>
    </w:p>
    <w:p w:rsidR="00607EC6" w:rsidRDefault="002D4DBB" w:rsidP="002D4DBB">
      <w:pPr>
        <w:pStyle w:val="BodyText"/>
        <w:ind w:firstLine="567"/>
        <w:jc w:val="both"/>
      </w:pPr>
      <w:r w:rsidRPr="00216E24">
        <w:t xml:space="preserve">Biodujų jėgainėje vanduo naudojamas tik darbuotojų ūkio-buities reikmėms, kadangi technologiniame procese nenaudojamas. </w:t>
      </w:r>
      <w:r w:rsidRPr="00DB3765">
        <w:rPr>
          <w:szCs w:val="20"/>
          <w:lang w:eastAsia="da-DK"/>
        </w:rPr>
        <w:t xml:space="preserve">Biodujų jėgainės eksploatacijos metu vanduo naudojamas nebus, nuotekos nesusidarys, todėl prie vietinių vandentiekio ir nuotekų tinklų jungiamasi nebus. </w:t>
      </w:r>
      <w:r>
        <w:rPr>
          <w:szCs w:val="20"/>
          <w:lang w:eastAsia="da-DK"/>
        </w:rPr>
        <w:t>Iš UAB „IDAVANG“ nuomojamoje teritorijoje planuojama įrengti lauko biotualetą pasirašius sutartį su jį prižiūrinčią įmonę.</w:t>
      </w:r>
      <w:r w:rsidR="00607EC6" w:rsidRPr="00991BD5">
        <w:t xml:space="preserve"> </w:t>
      </w:r>
    </w:p>
    <w:p w:rsidR="008D51D6" w:rsidRPr="00991BD5" w:rsidRDefault="008D51D6" w:rsidP="00607EC6">
      <w:pPr>
        <w:suppressAutoHyphens/>
        <w:adjustRightInd w:val="0"/>
        <w:spacing w:after="0" w:line="240" w:lineRule="auto"/>
        <w:ind w:firstLine="567"/>
        <w:jc w:val="both"/>
        <w:textAlignment w:val="baseline"/>
        <w:rPr>
          <w:rFonts w:ascii="Times New Roman" w:eastAsia="Times New Roman" w:hAnsi="Times New Roman" w:cs="Times New Roman"/>
          <w:sz w:val="24"/>
          <w:szCs w:val="24"/>
          <w:lang w:val="lt-LT" w:eastAsia="lt-LT"/>
        </w:rPr>
      </w:pPr>
    </w:p>
    <w:p w:rsidR="00216E24" w:rsidRPr="00216E24" w:rsidRDefault="00216E24" w:rsidP="00216E24">
      <w:pPr>
        <w:tabs>
          <w:tab w:val="left" w:pos="0"/>
          <w:tab w:val="left" w:pos="426"/>
          <w:tab w:val="left" w:pos="1985"/>
          <w:tab w:val="left" w:pos="2835"/>
          <w:tab w:val="left" w:pos="3828"/>
          <w:tab w:val="left" w:pos="5245"/>
          <w:tab w:val="left" w:pos="6946"/>
        </w:tabs>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7 lentelė. Duomenys apie paviršinį vandens telkinį, iš kurio numatoma išgauti vandenį, vandens išgavimo vietą ir planuojamą išgauti vandens kiekį</w:t>
      </w:r>
    </w:p>
    <w:p w:rsidR="00216E24" w:rsidRPr="00216E24" w:rsidRDefault="00DB3765" w:rsidP="00DB3765">
      <w:pPr>
        <w:spacing w:before="120" w:after="120" w:line="240" w:lineRule="auto"/>
        <w:ind w:firstLine="567"/>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L</w:t>
      </w:r>
      <w:r w:rsidR="00216E24" w:rsidRPr="00216E24">
        <w:rPr>
          <w:rFonts w:ascii="Times New Roman" w:eastAsia="Times New Roman" w:hAnsi="Times New Roman" w:cs="Times New Roman"/>
          <w:sz w:val="24"/>
          <w:szCs w:val="24"/>
          <w:lang w:val="lt-LT" w:eastAsia="lt-LT"/>
        </w:rPr>
        <w:t>entelė nepildoma, nes vanduo iš paviršinio vandens telk</w:t>
      </w:r>
      <w:r>
        <w:rPr>
          <w:rFonts w:ascii="Times New Roman" w:eastAsia="Times New Roman" w:hAnsi="Times New Roman" w:cs="Times New Roman"/>
          <w:sz w:val="24"/>
          <w:szCs w:val="24"/>
          <w:lang w:val="lt-LT" w:eastAsia="lt-LT"/>
        </w:rPr>
        <w:t>inio išgaunamas nebus.</w:t>
      </w:r>
    </w:p>
    <w:p w:rsidR="00216E24" w:rsidRPr="00216E24" w:rsidRDefault="00216E24" w:rsidP="00216E24">
      <w:pPr>
        <w:tabs>
          <w:tab w:val="left" w:pos="0"/>
          <w:tab w:val="left" w:pos="426"/>
          <w:tab w:val="left" w:pos="1985"/>
          <w:tab w:val="left" w:pos="2835"/>
          <w:tab w:val="left" w:pos="3828"/>
          <w:tab w:val="left" w:pos="5245"/>
          <w:tab w:val="left" w:pos="6946"/>
        </w:tabs>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8 lentelė. Duomenys apie planuojamas naudoti požeminio vandens vandenvietes (telkinius)</w:t>
      </w:r>
    </w:p>
    <w:p w:rsidR="008D51D6" w:rsidRPr="00B058BF" w:rsidRDefault="00DB3765" w:rsidP="00B058BF">
      <w:pPr>
        <w:spacing w:before="120" w:after="120" w:line="240" w:lineRule="auto"/>
        <w:ind w:firstLine="567"/>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L</w:t>
      </w:r>
      <w:r w:rsidRPr="00DB3765">
        <w:rPr>
          <w:rFonts w:ascii="Times New Roman" w:eastAsia="Times New Roman" w:hAnsi="Times New Roman" w:cs="Times New Roman"/>
          <w:sz w:val="24"/>
          <w:szCs w:val="24"/>
          <w:lang w:val="lt-LT" w:eastAsia="lt-LT"/>
        </w:rPr>
        <w:t>entelė nepildoma, nes požeminio vandens vandenviečių naudoti neplanuojama.</w:t>
      </w:r>
    </w:p>
    <w:p w:rsidR="00216E24" w:rsidRPr="00216E24" w:rsidRDefault="00216E24" w:rsidP="00216E24">
      <w:pPr>
        <w:keepNext/>
        <w:suppressAutoHyphens/>
        <w:adjustRightInd w:val="0"/>
        <w:spacing w:before="240" w:after="60" w:line="360" w:lineRule="atLeast"/>
        <w:ind w:left="186"/>
        <w:jc w:val="center"/>
        <w:textAlignment w:val="baseline"/>
        <w:outlineLvl w:val="0"/>
        <w:rPr>
          <w:rFonts w:ascii="Times New Roman" w:eastAsia="Times New Roman" w:hAnsi="Times New Roman" w:cs="Times New Roman"/>
          <w:b/>
          <w:kern w:val="1"/>
          <w:sz w:val="24"/>
          <w:szCs w:val="24"/>
          <w:lang w:val="lt-LT" w:eastAsia="lt-LT"/>
        </w:rPr>
      </w:pPr>
      <w:r w:rsidRPr="00216E24">
        <w:rPr>
          <w:rFonts w:ascii="Times New Roman" w:eastAsia="Times New Roman" w:hAnsi="Times New Roman" w:cs="Times New Roman"/>
          <w:b/>
          <w:kern w:val="1"/>
          <w:sz w:val="24"/>
          <w:szCs w:val="24"/>
          <w:lang w:val="lt-LT" w:eastAsia="lt-LT"/>
        </w:rPr>
        <w:lastRenderedPageBreak/>
        <w:t xml:space="preserve">VI. TARŠA Į APLINKOS ORĄ </w:t>
      </w:r>
    </w:p>
    <w:p w:rsidR="00216E24" w:rsidRPr="00216E24" w:rsidRDefault="00216E24" w:rsidP="00216E24">
      <w:pPr>
        <w:spacing w:before="120" w:after="120" w:line="240" w:lineRule="auto"/>
        <w:jc w:val="center"/>
        <w:rPr>
          <w:rFonts w:ascii="Times New Roman" w:eastAsia="Times New Roman" w:hAnsi="Times New Roman" w:cs="Times New Roman"/>
          <w:b/>
          <w:sz w:val="24"/>
          <w:szCs w:val="24"/>
          <w:lang w:val="lt-LT" w:eastAsia="lt-LT"/>
        </w:rPr>
      </w:pPr>
    </w:p>
    <w:p w:rsidR="00216E24" w:rsidRPr="00216E24" w:rsidRDefault="00216E24" w:rsidP="00216E24">
      <w:pPr>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17. Į aplinkos orą numatomi išmesti teršalai.</w:t>
      </w:r>
    </w:p>
    <w:p w:rsidR="002D4DBB" w:rsidRPr="00216E24" w:rsidRDefault="002D4DBB" w:rsidP="002D4DBB">
      <w:pPr>
        <w:spacing w:before="120" w:after="12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 xml:space="preserve">Biodujų jėgainėje </w:t>
      </w:r>
      <w:r>
        <w:rPr>
          <w:rFonts w:ascii="Times New Roman" w:eastAsia="Times New Roman" w:hAnsi="Times New Roman" w:cs="Times New Roman"/>
          <w:sz w:val="24"/>
          <w:szCs w:val="24"/>
          <w:lang w:val="lt-LT" w:eastAsia="lt-LT"/>
        </w:rPr>
        <w:t xml:space="preserve">bus </w:t>
      </w:r>
      <w:r w:rsidRPr="00216E24">
        <w:rPr>
          <w:rFonts w:ascii="Times New Roman" w:eastAsia="Times New Roman" w:hAnsi="Times New Roman" w:cs="Times New Roman"/>
          <w:sz w:val="24"/>
          <w:szCs w:val="24"/>
          <w:lang w:val="lt-LT" w:eastAsia="lt-LT"/>
        </w:rPr>
        <w:t xml:space="preserve">2 stacionarūs aplinkos oro taršos šaltiniai: kogeneracinio įrenginio kaminas (a.t.š. 001) ir </w:t>
      </w:r>
      <w:r>
        <w:rPr>
          <w:rFonts w:ascii="Times New Roman" w:eastAsia="Times New Roman" w:hAnsi="Times New Roman" w:cs="Times New Roman"/>
          <w:sz w:val="24"/>
          <w:szCs w:val="24"/>
          <w:lang w:val="lt-LT" w:eastAsia="lt-LT"/>
        </w:rPr>
        <w:t xml:space="preserve">mobilus </w:t>
      </w:r>
      <w:r w:rsidRPr="00216E24">
        <w:rPr>
          <w:rFonts w:ascii="Times New Roman" w:eastAsia="Times New Roman" w:hAnsi="Times New Roman" w:cs="Times New Roman"/>
          <w:sz w:val="24"/>
          <w:szCs w:val="24"/>
          <w:lang w:val="lt-LT" w:eastAsia="lt-LT"/>
        </w:rPr>
        <w:t>avarinis fakelas (a.t.š. 002), kuris numatytas siekiant išvengti galimo sprogimo pavojaus bioreaktoriu</w:t>
      </w:r>
      <w:r>
        <w:rPr>
          <w:rFonts w:ascii="Times New Roman" w:eastAsia="Times New Roman" w:hAnsi="Times New Roman" w:cs="Times New Roman"/>
          <w:sz w:val="24"/>
          <w:szCs w:val="24"/>
          <w:lang w:val="lt-LT" w:eastAsia="lt-LT"/>
        </w:rPr>
        <w:t>je</w:t>
      </w:r>
      <w:r w:rsidRPr="00216E24">
        <w:rPr>
          <w:rFonts w:ascii="Times New Roman" w:eastAsia="Times New Roman" w:hAnsi="Times New Roman" w:cs="Times New Roman"/>
          <w:sz w:val="24"/>
          <w:szCs w:val="24"/>
          <w:lang w:val="lt-LT" w:eastAsia="lt-LT"/>
        </w:rPr>
        <w:t xml:space="preserve"> dėl galimo biodujų pertekliaus, sustojus vidaus degimo varikliui. Biodujų deginimo metu į aplinkos orą išmetami biodujų deginiai: azoto oksidai (NO</w:t>
      </w:r>
      <w:r w:rsidRPr="00216E24">
        <w:rPr>
          <w:rFonts w:ascii="Times New Roman" w:eastAsia="Times New Roman" w:hAnsi="Times New Roman" w:cs="Times New Roman"/>
          <w:sz w:val="24"/>
          <w:szCs w:val="24"/>
          <w:vertAlign w:val="subscript"/>
          <w:lang w:val="lt-LT" w:eastAsia="lt-LT"/>
        </w:rPr>
        <w:t>x</w:t>
      </w:r>
      <w:r w:rsidR="006A07EE">
        <w:rPr>
          <w:rFonts w:ascii="Times New Roman" w:eastAsia="Times New Roman" w:hAnsi="Times New Roman" w:cs="Times New Roman"/>
          <w:sz w:val="24"/>
          <w:szCs w:val="24"/>
          <w:lang w:val="lt-LT" w:eastAsia="lt-LT"/>
        </w:rPr>
        <w:t xml:space="preserve">), anglies monoksidas (CO) </w:t>
      </w:r>
      <w:r w:rsidRPr="00216E24">
        <w:rPr>
          <w:rFonts w:ascii="Times New Roman" w:eastAsia="Times New Roman" w:hAnsi="Times New Roman" w:cs="Times New Roman"/>
          <w:sz w:val="24"/>
          <w:szCs w:val="24"/>
          <w:lang w:val="lt-LT" w:eastAsia="lt-LT"/>
        </w:rPr>
        <w:t>sieros dioksidas (SO</w:t>
      </w:r>
      <w:r w:rsidRPr="00216E24">
        <w:rPr>
          <w:rFonts w:ascii="Times New Roman" w:eastAsia="Times New Roman" w:hAnsi="Times New Roman" w:cs="Times New Roman"/>
          <w:sz w:val="24"/>
          <w:szCs w:val="24"/>
          <w:vertAlign w:val="subscript"/>
          <w:lang w:val="lt-LT" w:eastAsia="lt-LT"/>
        </w:rPr>
        <w:t>2</w:t>
      </w:r>
      <w:r w:rsidRPr="00216E24">
        <w:rPr>
          <w:rFonts w:ascii="Times New Roman" w:eastAsia="Times New Roman" w:hAnsi="Times New Roman" w:cs="Times New Roman"/>
          <w:sz w:val="24"/>
          <w:szCs w:val="24"/>
          <w:lang w:val="lt-LT" w:eastAsia="lt-LT"/>
        </w:rPr>
        <w:t>)</w:t>
      </w:r>
      <w:r w:rsidR="006A07EE">
        <w:rPr>
          <w:rFonts w:ascii="Times New Roman" w:eastAsia="Times New Roman" w:hAnsi="Times New Roman" w:cs="Times New Roman"/>
          <w:sz w:val="24"/>
          <w:szCs w:val="24"/>
          <w:lang w:val="lt-LT" w:eastAsia="lt-LT"/>
        </w:rPr>
        <w:t>, kietosios dalelės (C) ir LOJ</w:t>
      </w:r>
      <w:r w:rsidRPr="00216E24">
        <w:rPr>
          <w:rFonts w:ascii="Times New Roman" w:eastAsia="Times New Roman" w:hAnsi="Times New Roman" w:cs="Times New Roman"/>
          <w:sz w:val="24"/>
          <w:szCs w:val="24"/>
          <w:lang w:val="lt-LT" w:eastAsia="lt-LT"/>
        </w:rPr>
        <w:t>. Biodujų gamybos metu oro teršalai nesusidaro, procesas vyksta sandari</w:t>
      </w:r>
      <w:r w:rsidR="0098127F">
        <w:rPr>
          <w:rFonts w:ascii="Times New Roman" w:eastAsia="Times New Roman" w:hAnsi="Times New Roman" w:cs="Times New Roman"/>
          <w:sz w:val="24"/>
          <w:szCs w:val="24"/>
          <w:lang w:val="lt-LT" w:eastAsia="lt-LT"/>
        </w:rPr>
        <w:t xml:space="preserve">ame </w:t>
      </w:r>
      <w:r w:rsidRPr="00216E24">
        <w:rPr>
          <w:rFonts w:ascii="Times New Roman" w:eastAsia="Times New Roman" w:hAnsi="Times New Roman" w:cs="Times New Roman"/>
          <w:sz w:val="24"/>
          <w:szCs w:val="24"/>
          <w:lang w:val="lt-LT" w:eastAsia="lt-LT"/>
        </w:rPr>
        <w:t>bioreaktoriu</w:t>
      </w:r>
      <w:r w:rsidR="0098127F">
        <w:rPr>
          <w:rFonts w:ascii="Times New Roman" w:eastAsia="Times New Roman" w:hAnsi="Times New Roman" w:cs="Times New Roman"/>
          <w:sz w:val="24"/>
          <w:szCs w:val="24"/>
          <w:lang w:val="lt-LT" w:eastAsia="lt-LT"/>
        </w:rPr>
        <w:t xml:space="preserve">je </w:t>
      </w:r>
      <w:r w:rsidRPr="00216E24">
        <w:rPr>
          <w:rFonts w:ascii="Times New Roman" w:eastAsia="Times New Roman" w:hAnsi="Times New Roman" w:cs="Times New Roman"/>
          <w:sz w:val="24"/>
          <w:szCs w:val="24"/>
          <w:lang w:val="lt-LT" w:eastAsia="lt-LT"/>
        </w:rPr>
        <w:t>anaerobinėmis sąlygomis.</w:t>
      </w:r>
    </w:p>
    <w:p w:rsidR="008D51D6" w:rsidRDefault="008D51D6" w:rsidP="002D4DBB">
      <w:pPr>
        <w:spacing w:before="120" w:after="120" w:line="240" w:lineRule="auto"/>
        <w:jc w:val="both"/>
        <w:rPr>
          <w:rFonts w:ascii="Times New Roman" w:eastAsia="Times New Roman" w:hAnsi="Times New Roman" w:cs="Times New Roman"/>
          <w:sz w:val="24"/>
          <w:szCs w:val="24"/>
          <w:lang w:val="lt-LT" w:eastAsia="lt-LT"/>
        </w:rPr>
      </w:pPr>
    </w:p>
    <w:p w:rsidR="008D51D6" w:rsidRPr="00216E24" w:rsidRDefault="008D51D6" w:rsidP="00216E24">
      <w:pPr>
        <w:spacing w:before="120" w:after="120" w:line="240" w:lineRule="auto"/>
        <w:ind w:firstLine="567"/>
        <w:jc w:val="both"/>
        <w:rPr>
          <w:rFonts w:ascii="Times New Roman" w:eastAsia="Times New Roman" w:hAnsi="Times New Roman" w:cs="Times New Roman"/>
          <w:sz w:val="24"/>
          <w:szCs w:val="24"/>
          <w:lang w:val="lt-LT" w:eastAsia="lt-LT"/>
        </w:rPr>
      </w:pPr>
    </w:p>
    <w:p w:rsidR="00216E24" w:rsidRPr="00216E24" w:rsidRDefault="00216E24" w:rsidP="00216E24">
      <w:pPr>
        <w:spacing w:before="120" w:after="120" w:line="240" w:lineRule="auto"/>
        <w:ind w:firstLine="567"/>
        <w:jc w:val="both"/>
        <w:rPr>
          <w:rFonts w:ascii="Times New Roman" w:eastAsia="Times New Roman" w:hAnsi="Times New Roman" w:cs="Times New Roman"/>
          <w:b/>
          <w:i/>
          <w:sz w:val="24"/>
          <w:szCs w:val="24"/>
          <w:lang w:val="lt-LT" w:eastAsia="lt-LT"/>
        </w:rPr>
      </w:pPr>
      <w:r w:rsidRPr="00216E24">
        <w:rPr>
          <w:rFonts w:ascii="Times New Roman" w:eastAsia="Times New Roman" w:hAnsi="Times New Roman" w:cs="Times New Roman"/>
          <w:b/>
          <w:sz w:val="24"/>
          <w:szCs w:val="24"/>
          <w:lang w:val="lt-LT" w:eastAsia="lt-LT"/>
        </w:rPr>
        <w:t>9 lentelė. Į aplinkos orą numatomi išmesti teršalai ir jų kiekis</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693"/>
        <w:gridCol w:w="6521"/>
      </w:tblGrid>
      <w:tr w:rsidR="00216E24" w:rsidRPr="00216E24" w:rsidTr="00216E24">
        <w:trPr>
          <w:trHeight w:val="404"/>
        </w:trPr>
        <w:tc>
          <w:tcPr>
            <w:tcW w:w="5495"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Teršalo pavadinimas</w:t>
            </w:r>
          </w:p>
        </w:tc>
        <w:tc>
          <w:tcPr>
            <w:tcW w:w="2693"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vertAlign w:val="superscript"/>
                <w:lang w:val="lt-LT" w:eastAsia="lt-LT"/>
              </w:rPr>
            </w:pPr>
            <w:r w:rsidRPr="00216E24">
              <w:rPr>
                <w:rFonts w:ascii="Times New Roman" w:eastAsia="Times New Roman" w:hAnsi="Times New Roman" w:cs="Times New Roman"/>
                <w:b/>
                <w:sz w:val="24"/>
                <w:szCs w:val="24"/>
                <w:lang w:val="lt-LT" w:eastAsia="lt-LT"/>
              </w:rPr>
              <w:t>Teršalo kodas</w:t>
            </w:r>
          </w:p>
        </w:tc>
        <w:tc>
          <w:tcPr>
            <w:tcW w:w="6521"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Numatoma (prašoma leisti) išmesti, t/m.</w:t>
            </w:r>
          </w:p>
        </w:tc>
      </w:tr>
      <w:tr w:rsidR="00216E24" w:rsidRPr="00216E24" w:rsidTr="00216E24">
        <w:tc>
          <w:tcPr>
            <w:tcW w:w="5495"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1</w:t>
            </w:r>
          </w:p>
        </w:tc>
        <w:tc>
          <w:tcPr>
            <w:tcW w:w="2693"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2</w:t>
            </w:r>
          </w:p>
        </w:tc>
        <w:tc>
          <w:tcPr>
            <w:tcW w:w="6521"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3</w:t>
            </w:r>
          </w:p>
        </w:tc>
      </w:tr>
      <w:tr w:rsidR="00216E24" w:rsidRPr="00216E24" w:rsidTr="00216E24">
        <w:tc>
          <w:tcPr>
            <w:tcW w:w="5495"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Azoto oksidai (A)</w:t>
            </w:r>
          </w:p>
        </w:tc>
        <w:tc>
          <w:tcPr>
            <w:tcW w:w="2693" w:type="dxa"/>
            <w:tcBorders>
              <w:top w:val="single" w:sz="4" w:space="0" w:color="auto"/>
              <w:left w:val="single" w:sz="4" w:space="0" w:color="auto"/>
              <w:bottom w:val="single" w:sz="4" w:space="0" w:color="auto"/>
              <w:right w:val="single" w:sz="4" w:space="0" w:color="auto"/>
            </w:tcBorders>
            <w:vAlign w:val="bottom"/>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250</w:t>
            </w:r>
          </w:p>
        </w:tc>
        <w:tc>
          <w:tcPr>
            <w:tcW w:w="6521" w:type="dxa"/>
            <w:tcBorders>
              <w:top w:val="single" w:sz="4" w:space="0" w:color="auto"/>
              <w:left w:val="single" w:sz="4" w:space="0" w:color="auto"/>
              <w:bottom w:val="single" w:sz="4" w:space="0" w:color="auto"/>
              <w:right w:val="single" w:sz="4" w:space="0" w:color="auto"/>
            </w:tcBorders>
            <w:vAlign w:val="bottom"/>
          </w:tcPr>
          <w:p w:rsidR="00216E24" w:rsidRPr="00216E24" w:rsidRDefault="00205F28" w:rsidP="00216E24">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16,974</w:t>
            </w:r>
          </w:p>
        </w:tc>
      </w:tr>
      <w:tr w:rsidR="00216E24" w:rsidRPr="00216E24" w:rsidTr="00216E24">
        <w:tc>
          <w:tcPr>
            <w:tcW w:w="5495" w:type="dxa"/>
            <w:tcBorders>
              <w:top w:val="single" w:sz="4" w:space="0" w:color="auto"/>
              <w:left w:val="single" w:sz="4" w:space="0" w:color="auto"/>
              <w:bottom w:val="single" w:sz="4" w:space="0" w:color="auto"/>
              <w:right w:val="single" w:sz="4" w:space="0" w:color="auto"/>
            </w:tcBorders>
          </w:tcPr>
          <w:p w:rsidR="00216E24" w:rsidRPr="00216E24" w:rsidRDefault="00216E24" w:rsidP="00205F28">
            <w:pPr>
              <w:spacing w:after="0" w:line="240" w:lineRule="auto"/>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Kietosios dalelės</w:t>
            </w:r>
            <w:r w:rsidR="008D51D6">
              <w:rPr>
                <w:rFonts w:ascii="Times New Roman" w:eastAsia="Times New Roman" w:hAnsi="Times New Roman" w:cs="Times New Roman"/>
                <w:sz w:val="24"/>
                <w:szCs w:val="24"/>
                <w:lang w:val="lt-LT" w:eastAsia="lt-LT"/>
              </w:rPr>
              <w:t xml:space="preserve"> (</w:t>
            </w:r>
            <w:r w:rsidR="00205F28">
              <w:rPr>
                <w:rFonts w:ascii="Times New Roman" w:eastAsia="Times New Roman" w:hAnsi="Times New Roman" w:cs="Times New Roman"/>
                <w:sz w:val="24"/>
                <w:szCs w:val="24"/>
                <w:lang w:val="lt-LT" w:eastAsia="lt-LT"/>
              </w:rPr>
              <w:t>C</w:t>
            </w:r>
            <w:r w:rsidR="008D51D6">
              <w:rPr>
                <w:rFonts w:ascii="Times New Roman" w:eastAsia="Times New Roman" w:hAnsi="Times New Roman" w:cs="Times New Roman"/>
                <w:sz w:val="24"/>
                <w:szCs w:val="24"/>
                <w:lang w:val="lt-LT" w:eastAsia="lt-LT"/>
              </w:rPr>
              <w:t>)</w:t>
            </w:r>
          </w:p>
        </w:tc>
        <w:tc>
          <w:tcPr>
            <w:tcW w:w="2693" w:type="dxa"/>
            <w:tcBorders>
              <w:top w:val="single" w:sz="4" w:space="0" w:color="auto"/>
              <w:left w:val="single" w:sz="4" w:space="0" w:color="auto"/>
              <w:bottom w:val="single" w:sz="4" w:space="0" w:color="auto"/>
              <w:right w:val="single" w:sz="4" w:space="0" w:color="auto"/>
            </w:tcBorders>
          </w:tcPr>
          <w:p w:rsidR="00216E24" w:rsidRPr="00216E24" w:rsidRDefault="00205F28" w:rsidP="00216E24">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4281</w:t>
            </w:r>
          </w:p>
        </w:tc>
        <w:tc>
          <w:tcPr>
            <w:tcW w:w="6521" w:type="dxa"/>
            <w:tcBorders>
              <w:top w:val="single" w:sz="4" w:space="0" w:color="auto"/>
              <w:left w:val="single" w:sz="4" w:space="0" w:color="auto"/>
              <w:bottom w:val="single" w:sz="4" w:space="0" w:color="auto"/>
              <w:right w:val="single" w:sz="4" w:space="0" w:color="auto"/>
            </w:tcBorders>
          </w:tcPr>
          <w:p w:rsidR="00216E24" w:rsidRPr="00216E24" w:rsidRDefault="00205F28" w:rsidP="00216E24">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0,093</w:t>
            </w:r>
          </w:p>
        </w:tc>
      </w:tr>
      <w:tr w:rsidR="00216E24" w:rsidRPr="00216E24" w:rsidTr="00216E24">
        <w:tc>
          <w:tcPr>
            <w:tcW w:w="5495"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Sieros dioksidas (A)</w:t>
            </w:r>
          </w:p>
        </w:tc>
        <w:tc>
          <w:tcPr>
            <w:tcW w:w="2693" w:type="dxa"/>
            <w:tcBorders>
              <w:top w:val="single" w:sz="4" w:space="0" w:color="auto"/>
              <w:left w:val="single" w:sz="4" w:space="0" w:color="auto"/>
              <w:bottom w:val="single" w:sz="4" w:space="0" w:color="auto"/>
              <w:right w:val="single" w:sz="4" w:space="0" w:color="auto"/>
            </w:tcBorders>
            <w:vAlign w:val="bottom"/>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1753</w:t>
            </w:r>
          </w:p>
        </w:tc>
        <w:tc>
          <w:tcPr>
            <w:tcW w:w="6521" w:type="dxa"/>
            <w:tcBorders>
              <w:top w:val="single" w:sz="4" w:space="0" w:color="auto"/>
              <w:left w:val="single" w:sz="4" w:space="0" w:color="auto"/>
              <w:bottom w:val="single" w:sz="4" w:space="0" w:color="auto"/>
              <w:right w:val="single" w:sz="4" w:space="0" w:color="auto"/>
            </w:tcBorders>
            <w:vAlign w:val="bottom"/>
          </w:tcPr>
          <w:p w:rsidR="00216E24" w:rsidRPr="00216E24" w:rsidRDefault="00205F28" w:rsidP="0014386C">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0,06</w:t>
            </w:r>
          </w:p>
        </w:tc>
      </w:tr>
      <w:tr w:rsidR="00216E24" w:rsidRPr="00216E24" w:rsidTr="00216E24">
        <w:tc>
          <w:tcPr>
            <w:tcW w:w="5495"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rPr>
                <w:rFonts w:ascii="Times New Roman" w:eastAsia="Times New Roman" w:hAnsi="Times New Roman" w:cs="Times New Roman"/>
                <w:sz w:val="24"/>
                <w:szCs w:val="24"/>
                <w:highlight w:val="yellow"/>
                <w:lang w:val="lt-LT" w:eastAsia="lt-LT"/>
              </w:rPr>
            </w:pPr>
            <w:r w:rsidRPr="00216E24">
              <w:rPr>
                <w:rFonts w:ascii="Times New Roman" w:eastAsia="Times New Roman" w:hAnsi="Times New Roman" w:cs="Times New Roman"/>
                <w:sz w:val="24"/>
                <w:szCs w:val="24"/>
                <w:lang w:val="lt-LT" w:eastAsia="lt-LT"/>
              </w:rPr>
              <w:t xml:space="preserve">Amoniakas </w:t>
            </w:r>
          </w:p>
        </w:tc>
        <w:tc>
          <w:tcPr>
            <w:tcW w:w="2693"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w:t>
            </w:r>
          </w:p>
        </w:tc>
        <w:tc>
          <w:tcPr>
            <w:tcW w:w="6521"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w:t>
            </w:r>
          </w:p>
        </w:tc>
      </w:tr>
      <w:tr w:rsidR="00216E24" w:rsidRPr="00216E24" w:rsidTr="00216E24">
        <w:tc>
          <w:tcPr>
            <w:tcW w:w="5495"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rPr>
              <w:t xml:space="preserve">Lakieji organiniai junginiai </w:t>
            </w:r>
            <w:r w:rsidRPr="00216E24">
              <w:rPr>
                <w:rFonts w:ascii="Times New Roman" w:eastAsia="Times New Roman" w:hAnsi="Times New Roman" w:cs="Times New Roman"/>
                <w:sz w:val="24"/>
                <w:szCs w:val="24"/>
                <w:lang w:val="lt-LT" w:eastAsia="lt-LT"/>
              </w:rPr>
              <w:t>(abėcėlės tvarka)</w:t>
            </w:r>
            <w:r w:rsidRPr="00216E24">
              <w:rPr>
                <w:rFonts w:ascii="Times New Roman" w:eastAsia="Times New Roman" w:hAnsi="Times New Roman" w:cs="Times New Roman"/>
                <w:sz w:val="24"/>
                <w:szCs w:val="24"/>
                <w:lang w:val="lt-LT"/>
              </w:rPr>
              <w:t>:</w:t>
            </w:r>
          </w:p>
        </w:tc>
        <w:tc>
          <w:tcPr>
            <w:tcW w:w="2693"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w:t>
            </w:r>
          </w:p>
        </w:tc>
        <w:tc>
          <w:tcPr>
            <w:tcW w:w="6521"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p>
        </w:tc>
      </w:tr>
      <w:tr w:rsidR="00216E24" w:rsidRPr="00216E24" w:rsidTr="00216E24">
        <w:tc>
          <w:tcPr>
            <w:tcW w:w="5495" w:type="dxa"/>
            <w:tcBorders>
              <w:top w:val="single" w:sz="4" w:space="0" w:color="auto"/>
              <w:left w:val="single" w:sz="4" w:space="0" w:color="auto"/>
              <w:bottom w:val="single" w:sz="4" w:space="0" w:color="auto"/>
              <w:right w:val="single" w:sz="4" w:space="0" w:color="auto"/>
            </w:tcBorders>
          </w:tcPr>
          <w:p w:rsidR="00216E24" w:rsidRPr="00216E24" w:rsidRDefault="00205F28" w:rsidP="00216E24">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LOJ</w:t>
            </w:r>
          </w:p>
        </w:tc>
        <w:tc>
          <w:tcPr>
            <w:tcW w:w="2693" w:type="dxa"/>
            <w:tcBorders>
              <w:top w:val="single" w:sz="4" w:space="0" w:color="auto"/>
              <w:left w:val="single" w:sz="4" w:space="0" w:color="auto"/>
              <w:bottom w:val="single" w:sz="4" w:space="0" w:color="auto"/>
              <w:right w:val="single" w:sz="4" w:space="0" w:color="auto"/>
            </w:tcBorders>
          </w:tcPr>
          <w:p w:rsidR="00216E24" w:rsidRPr="00216E24" w:rsidRDefault="00205F28" w:rsidP="00216E24">
            <w:pPr>
              <w:spacing w:after="0" w:line="240" w:lineRule="auto"/>
              <w:jc w:val="center"/>
              <w:rPr>
                <w:rFonts w:ascii="Times New Roman" w:eastAsia="Times New Roman" w:hAnsi="Times New Roman" w:cs="Times New Roman"/>
                <w:sz w:val="24"/>
                <w:szCs w:val="24"/>
                <w:highlight w:val="yellow"/>
                <w:lang w:val="lt-LT" w:eastAsia="lt-LT"/>
              </w:rPr>
            </w:pPr>
            <w:r w:rsidRPr="00205F28">
              <w:rPr>
                <w:rFonts w:ascii="Times New Roman" w:eastAsia="Times New Roman" w:hAnsi="Times New Roman" w:cs="Times New Roman"/>
                <w:sz w:val="24"/>
                <w:szCs w:val="24"/>
                <w:lang w:val="lt-LT" w:eastAsia="lt-LT"/>
              </w:rPr>
              <w:t>308</w:t>
            </w:r>
          </w:p>
        </w:tc>
        <w:tc>
          <w:tcPr>
            <w:tcW w:w="6521" w:type="dxa"/>
            <w:tcBorders>
              <w:top w:val="single" w:sz="4" w:space="0" w:color="auto"/>
              <w:left w:val="single" w:sz="4" w:space="0" w:color="auto"/>
              <w:bottom w:val="single" w:sz="4" w:space="0" w:color="auto"/>
              <w:right w:val="single" w:sz="4" w:space="0" w:color="auto"/>
            </w:tcBorders>
          </w:tcPr>
          <w:p w:rsidR="00216E24" w:rsidRPr="00216E24" w:rsidRDefault="00205F28" w:rsidP="00216E24">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1,948</w:t>
            </w:r>
          </w:p>
        </w:tc>
      </w:tr>
      <w:tr w:rsidR="00216E24" w:rsidRPr="00216E24" w:rsidTr="00216E24">
        <w:tc>
          <w:tcPr>
            <w:tcW w:w="5495"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rPr>
                <w:rFonts w:ascii="Times New Roman" w:eastAsia="Times New Roman" w:hAnsi="Times New Roman" w:cs="Times New Roman"/>
                <w:sz w:val="24"/>
                <w:szCs w:val="24"/>
                <w:lang w:val="lt-LT" w:eastAsia="lt-LT"/>
              </w:rPr>
            </w:pPr>
          </w:p>
        </w:tc>
        <w:tc>
          <w:tcPr>
            <w:tcW w:w="2693"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jc w:val="center"/>
              <w:rPr>
                <w:rFonts w:ascii="Times New Roman" w:eastAsia="Times New Roman" w:hAnsi="Times New Roman" w:cs="Times New Roman"/>
                <w:sz w:val="24"/>
                <w:szCs w:val="24"/>
                <w:highlight w:val="yellow"/>
                <w:lang w:val="lt-LT" w:eastAsia="lt-LT"/>
              </w:rPr>
            </w:pPr>
          </w:p>
        </w:tc>
        <w:tc>
          <w:tcPr>
            <w:tcW w:w="6521"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p>
        </w:tc>
      </w:tr>
      <w:tr w:rsidR="00216E24" w:rsidRPr="00216E24" w:rsidTr="00216E24">
        <w:tc>
          <w:tcPr>
            <w:tcW w:w="5495"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Kiti teršalai (abėcėlės tvarka):</w:t>
            </w:r>
          </w:p>
        </w:tc>
        <w:tc>
          <w:tcPr>
            <w:tcW w:w="2693"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w:t>
            </w:r>
          </w:p>
        </w:tc>
        <w:tc>
          <w:tcPr>
            <w:tcW w:w="6521"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w:t>
            </w:r>
          </w:p>
        </w:tc>
      </w:tr>
      <w:tr w:rsidR="00216E24" w:rsidRPr="00216E24" w:rsidTr="00216E24">
        <w:tc>
          <w:tcPr>
            <w:tcW w:w="5495"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Anglies monoksidas (A)</w:t>
            </w:r>
          </w:p>
        </w:tc>
        <w:tc>
          <w:tcPr>
            <w:tcW w:w="2693"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177</w:t>
            </w:r>
          </w:p>
        </w:tc>
        <w:tc>
          <w:tcPr>
            <w:tcW w:w="6521" w:type="dxa"/>
            <w:tcBorders>
              <w:top w:val="single" w:sz="4" w:space="0" w:color="auto"/>
              <w:left w:val="single" w:sz="4" w:space="0" w:color="auto"/>
              <w:bottom w:val="single" w:sz="4" w:space="0" w:color="auto"/>
              <w:right w:val="single" w:sz="4" w:space="0" w:color="auto"/>
            </w:tcBorders>
            <w:vAlign w:val="bottom"/>
          </w:tcPr>
          <w:p w:rsidR="00216E24" w:rsidRPr="00216E24" w:rsidRDefault="00205F28" w:rsidP="00216E24">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2,421</w:t>
            </w:r>
          </w:p>
        </w:tc>
      </w:tr>
      <w:tr w:rsidR="00216E24" w:rsidRPr="00216E24" w:rsidTr="00216E24">
        <w:tc>
          <w:tcPr>
            <w:tcW w:w="5495"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rPr>
                <w:rFonts w:ascii="Times New Roman" w:eastAsia="Times New Roman" w:hAnsi="Times New Roman" w:cs="Times New Roman"/>
                <w:sz w:val="24"/>
                <w:szCs w:val="24"/>
                <w:lang w:val="lt-LT" w:eastAsia="lt-LT"/>
              </w:rPr>
            </w:pPr>
          </w:p>
        </w:tc>
        <w:tc>
          <w:tcPr>
            <w:tcW w:w="2693"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jc w:val="right"/>
              <w:rPr>
                <w:rFonts w:ascii="Times New Roman" w:eastAsia="Times New Roman" w:hAnsi="Times New Roman" w:cs="Times New Roman"/>
                <w:sz w:val="24"/>
                <w:szCs w:val="24"/>
                <w:lang w:val="lt-LT" w:eastAsia="lt-LT"/>
              </w:rPr>
            </w:pPr>
          </w:p>
        </w:tc>
        <w:tc>
          <w:tcPr>
            <w:tcW w:w="6521"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p>
        </w:tc>
      </w:tr>
      <w:tr w:rsidR="00216E24" w:rsidRPr="00216E24" w:rsidTr="00216E24">
        <w:tc>
          <w:tcPr>
            <w:tcW w:w="5495" w:type="dxa"/>
            <w:tcBorders>
              <w:top w:val="single" w:sz="4" w:space="0" w:color="auto"/>
              <w:left w:val="nil"/>
              <w:bottom w:val="nil"/>
              <w:right w:val="single" w:sz="4" w:space="0" w:color="auto"/>
            </w:tcBorders>
          </w:tcPr>
          <w:p w:rsidR="00216E24" w:rsidRPr="00216E24" w:rsidRDefault="00216E24" w:rsidP="00216E24">
            <w:pPr>
              <w:spacing w:after="0" w:line="240" w:lineRule="auto"/>
              <w:rPr>
                <w:rFonts w:ascii="Times New Roman" w:eastAsia="Times New Roman" w:hAnsi="Times New Roman" w:cs="Times New Roman"/>
                <w:sz w:val="24"/>
                <w:szCs w:val="24"/>
                <w:lang w:val="lt-LT" w:eastAsia="lt-LT"/>
              </w:rPr>
            </w:pPr>
          </w:p>
        </w:tc>
        <w:tc>
          <w:tcPr>
            <w:tcW w:w="2693"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jc w:val="right"/>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Iš viso:</w:t>
            </w:r>
          </w:p>
        </w:tc>
        <w:tc>
          <w:tcPr>
            <w:tcW w:w="6521" w:type="dxa"/>
            <w:tcBorders>
              <w:top w:val="single" w:sz="4" w:space="0" w:color="auto"/>
              <w:left w:val="single" w:sz="4" w:space="0" w:color="auto"/>
              <w:bottom w:val="single" w:sz="4" w:space="0" w:color="auto"/>
              <w:right w:val="single" w:sz="4" w:space="0" w:color="auto"/>
            </w:tcBorders>
            <w:vAlign w:val="bottom"/>
          </w:tcPr>
          <w:p w:rsidR="00216E24" w:rsidRPr="00216E24" w:rsidRDefault="00205F28" w:rsidP="00216E24">
            <w:pPr>
              <w:spacing w:after="0" w:line="240" w:lineRule="auto"/>
              <w:jc w:val="center"/>
              <w:rPr>
                <w:rFonts w:ascii="Times New Roman" w:eastAsia="Times New Roman" w:hAnsi="Times New Roman" w:cs="Times New Roman"/>
                <w:b/>
                <w:sz w:val="24"/>
                <w:szCs w:val="24"/>
                <w:lang w:val="lt-LT" w:eastAsia="lt-LT"/>
              </w:rPr>
            </w:pPr>
            <w:r w:rsidRPr="00205F28">
              <w:rPr>
                <w:rFonts w:ascii="Times New Roman" w:eastAsia="Times New Roman" w:hAnsi="Times New Roman" w:cs="Times New Roman"/>
                <w:b/>
                <w:sz w:val="24"/>
                <w:szCs w:val="24"/>
                <w:lang w:val="lt-LT" w:eastAsia="lt-LT"/>
              </w:rPr>
              <w:t>21,496</w:t>
            </w:r>
          </w:p>
        </w:tc>
      </w:tr>
    </w:tbl>
    <w:p w:rsidR="00216E24" w:rsidRPr="00216E24" w:rsidRDefault="00216E24" w:rsidP="00216E24">
      <w:pPr>
        <w:tabs>
          <w:tab w:val="left" w:pos="11437"/>
        </w:tabs>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ab/>
      </w:r>
    </w:p>
    <w:p w:rsidR="00216E24" w:rsidRPr="00216E24" w:rsidRDefault="00216E24" w:rsidP="00216E24">
      <w:pPr>
        <w:spacing w:before="120" w:after="120" w:line="240" w:lineRule="auto"/>
        <w:ind w:firstLine="567"/>
        <w:jc w:val="both"/>
        <w:rPr>
          <w:rFonts w:ascii="Times New Roman" w:eastAsia="Times New Roman" w:hAnsi="Times New Roman" w:cs="Times New Roman"/>
          <w:b/>
          <w:sz w:val="24"/>
          <w:szCs w:val="24"/>
          <w:vertAlign w:val="superscript"/>
          <w:lang w:val="lt-LT" w:eastAsia="lt-LT"/>
        </w:rPr>
      </w:pPr>
      <w:r w:rsidRPr="00216E24">
        <w:rPr>
          <w:rFonts w:ascii="Times New Roman" w:eastAsia="Times New Roman" w:hAnsi="Times New Roman" w:cs="Times New Roman"/>
          <w:b/>
          <w:sz w:val="24"/>
          <w:szCs w:val="24"/>
          <w:lang w:val="lt-LT" w:eastAsia="lt-LT"/>
        </w:rPr>
        <w:t>10 lentelė. Stacionarių aplinkos oro taršos šaltinių fiziniai duomenys</w:t>
      </w:r>
    </w:p>
    <w:p w:rsidR="00B058BF" w:rsidRPr="00216E24" w:rsidRDefault="00216E24" w:rsidP="00EB6F02">
      <w:pPr>
        <w:spacing w:before="120" w:after="12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Stacionarių aplinkos oro taršos šaltinių fiziniai duomenys teikiami vadovaujantis 201</w:t>
      </w:r>
      <w:r w:rsidR="0014386C">
        <w:rPr>
          <w:rFonts w:ascii="Times New Roman" w:eastAsia="Times New Roman" w:hAnsi="Times New Roman" w:cs="Times New Roman"/>
          <w:sz w:val="24"/>
          <w:szCs w:val="24"/>
          <w:lang w:val="lt-LT" w:eastAsia="lt-LT"/>
        </w:rPr>
        <w:t>5</w:t>
      </w:r>
      <w:r w:rsidRPr="00216E24">
        <w:rPr>
          <w:rFonts w:ascii="Times New Roman" w:eastAsia="Times New Roman" w:hAnsi="Times New Roman" w:cs="Times New Roman"/>
          <w:sz w:val="24"/>
          <w:szCs w:val="24"/>
          <w:lang w:val="lt-LT" w:eastAsia="lt-LT"/>
        </w:rPr>
        <w:t xml:space="preserve"> m. parengtu „</w:t>
      </w:r>
      <w:r w:rsidR="0014386C">
        <w:rPr>
          <w:rFonts w:ascii="Times New Roman" w:eastAsia="Times New Roman" w:hAnsi="Times New Roman" w:cs="Times New Roman"/>
          <w:sz w:val="24"/>
          <w:szCs w:val="24"/>
          <w:lang w:val="lt-LT" w:eastAsia="lt-LT"/>
        </w:rPr>
        <w:t xml:space="preserve">Biodujų jėgainės, </w:t>
      </w:r>
      <w:r w:rsidR="00423549">
        <w:rPr>
          <w:rFonts w:ascii="Times New Roman" w:eastAsia="Times New Roman" w:hAnsi="Times New Roman" w:cs="Times New Roman"/>
          <w:sz w:val="24"/>
          <w:szCs w:val="24"/>
          <w:lang w:val="lt-LT" w:eastAsia="lt-LT"/>
        </w:rPr>
        <w:t>Joniškio r. sav., Satkūnų sen., Satkūnų k.,</w:t>
      </w:r>
      <w:r w:rsidR="0014386C">
        <w:rPr>
          <w:rFonts w:ascii="Times New Roman" w:eastAsia="Times New Roman" w:hAnsi="Times New Roman" w:cs="Times New Roman"/>
          <w:sz w:val="24"/>
          <w:szCs w:val="24"/>
          <w:lang w:val="lt-LT" w:eastAsia="lt-LT"/>
        </w:rPr>
        <w:t xml:space="preserve"> statybos projektas</w:t>
      </w:r>
      <w:r w:rsidRPr="00216E24">
        <w:rPr>
          <w:rFonts w:ascii="Times New Roman" w:eastAsia="Times New Roman" w:hAnsi="Times New Roman" w:cs="Times New Roman"/>
          <w:sz w:val="24"/>
          <w:szCs w:val="24"/>
          <w:lang w:val="lt-LT" w:eastAsia="lt-LT"/>
        </w:rPr>
        <w:t>“, kuris nustatyta tvarka suderintas su atsakingomis institucijomis. Planuojama biodujų jėgainė</w:t>
      </w:r>
      <w:r w:rsidR="0014386C">
        <w:rPr>
          <w:rFonts w:ascii="Times New Roman" w:eastAsia="Times New Roman" w:hAnsi="Times New Roman" w:cs="Times New Roman"/>
          <w:sz w:val="24"/>
          <w:szCs w:val="24"/>
          <w:lang w:val="lt-LT" w:eastAsia="lt-LT"/>
        </w:rPr>
        <w:t>s eksploatacijos pradžia 2015 m</w:t>
      </w:r>
      <w:r w:rsidRPr="00216E24">
        <w:rPr>
          <w:rFonts w:ascii="Times New Roman" w:eastAsia="Times New Roman" w:hAnsi="Times New Roman" w:cs="Times New Roman"/>
          <w:sz w:val="24"/>
          <w:szCs w:val="24"/>
          <w:lang w:val="lt-LT" w:eastAsia="lt-LT"/>
        </w:rPr>
        <w:t>., nustatyta tvarka gavus TIPK leidimą, todėl pateikti stacionariųjų aplinkos oro taršos šaltinių fizinius duomenis pagal Inventorizacijos taisykles parengtą Inventorizacijos ataskaitą nėra galimybės.</w:t>
      </w:r>
    </w:p>
    <w:p w:rsidR="00216E24" w:rsidRPr="00216E24" w:rsidRDefault="00216E24" w:rsidP="00216E24">
      <w:pPr>
        <w:spacing w:before="120" w:after="120" w:line="240" w:lineRule="auto"/>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b/>
          <w:sz w:val="24"/>
          <w:szCs w:val="24"/>
          <w:lang w:val="lt-LT" w:eastAsia="lt-LT"/>
        </w:rPr>
        <w:lastRenderedPageBreak/>
        <w:t xml:space="preserve">Įrenginio pavadinimas </w:t>
      </w:r>
      <w:r w:rsidRPr="00216E24">
        <w:rPr>
          <w:rFonts w:ascii="Times New Roman" w:eastAsia="Times New Roman" w:hAnsi="Times New Roman" w:cs="Times New Roman"/>
          <w:i/>
          <w:sz w:val="24"/>
          <w:szCs w:val="24"/>
          <w:u w:val="single"/>
          <w:lang w:val="lt-LT" w:eastAsia="lt-LT"/>
        </w:rPr>
        <w:t xml:space="preserve">Biodujų jėgainė </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27"/>
        <w:gridCol w:w="2126"/>
        <w:gridCol w:w="1963"/>
        <w:gridCol w:w="1614"/>
        <w:gridCol w:w="1626"/>
        <w:gridCol w:w="1593"/>
        <w:gridCol w:w="1851"/>
      </w:tblGrid>
      <w:tr w:rsidR="00216E24" w:rsidRPr="00216E24" w:rsidTr="00216E24">
        <w:trPr>
          <w:cantSplit/>
          <w:trHeight w:val="714"/>
        </w:trPr>
        <w:tc>
          <w:tcPr>
            <w:tcW w:w="8025" w:type="dxa"/>
            <w:gridSpan w:val="4"/>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Taršos šaltiniai</w:t>
            </w:r>
          </w:p>
        </w:tc>
        <w:tc>
          <w:tcPr>
            <w:tcW w:w="4833" w:type="dxa"/>
            <w:gridSpan w:val="3"/>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Išmetamųjų dujų rodikliai</w:t>
            </w:r>
          </w:p>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pavyzdžio paėmimo (matavimo) vietoje</w:t>
            </w:r>
          </w:p>
        </w:tc>
        <w:tc>
          <w:tcPr>
            <w:tcW w:w="1851" w:type="dxa"/>
            <w:vMerge w:val="restart"/>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Teršalų išmetimo (stacionariųjų taršos šaltinių veikimo) trukmė,</w:t>
            </w:r>
          </w:p>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val./m.</w:t>
            </w:r>
          </w:p>
        </w:tc>
      </w:tr>
      <w:tr w:rsidR="00216E24" w:rsidRPr="00216E24" w:rsidTr="00FD4546">
        <w:trPr>
          <w:cantSplit/>
        </w:trPr>
        <w:tc>
          <w:tcPr>
            <w:tcW w:w="1809"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u w:val="single"/>
                <w:vertAlign w:val="superscript"/>
                <w:lang w:val="lt-LT" w:eastAsia="lt-LT"/>
              </w:rPr>
            </w:pPr>
            <w:r w:rsidRPr="00216E24">
              <w:rPr>
                <w:rFonts w:ascii="Times New Roman" w:eastAsia="Times New Roman" w:hAnsi="Times New Roman" w:cs="Times New Roman"/>
                <w:b/>
                <w:sz w:val="24"/>
                <w:szCs w:val="24"/>
                <w:lang w:val="lt-LT" w:eastAsia="lt-LT"/>
              </w:rPr>
              <w:t>Nr.</w:t>
            </w:r>
          </w:p>
        </w:tc>
        <w:tc>
          <w:tcPr>
            <w:tcW w:w="2127"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vertAlign w:val="superscript"/>
                <w:lang w:val="lt-LT" w:eastAsia="lt-LT"/>
              </w:rPr>
            </w:pPr>
            <w:r w:rsidRPr="00216E24">
              <w:rPr>
                <w:rFonts w:ascii="Times New Roman" w:eastAsia="Times New Roman" w:hAnsi="Times New Roman" w:cs="Times New Roman"/>
                <w:b/>
                <w:sz w:val="24"/>
                <w:szCs w:val="24"/>
                <w:lang w:val="lt-LT" w:eastAsia="lt-LT"/>
              </w:rPr>
              <w:t>koordinatės</w:t>
            </w:r>
          </w:p>
        </w:tc>
        <w:tc>
          <w:tcPr>
            <w:tcW w:w="2126"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aukštis,</w:t>
            </w:r>
          </w:p>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m</w:t>
            </w:r>
          </w:p>
        </w:tc>
        <w:tc>
          <w:tcPr>
            <w:tcW w:w="1963"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išėjimo angos matmenys, m</w:t>
            </w:r>
          </w:p>
        </w:tc>
        <w:tc>
          <w:tcPr>
            <w:tcW w:w="1614"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srauto greitis,</w:t>
            </w:r>
          </w:p>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m/s</w:t>
            </w:r>
          </w:p>
        </w:tc>
        <w:tc>
          <w:tcPr>
            <w:tcW w:w="1626"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temperatūra,</w:t>
            </w:r>
          </w:p>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º C</w:t>
            </w:r>
          </w:p>
        </w:tc>
        <w:tc>
          <w:tcPr>
            <w:tcW w:w="1593"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tūrio debitas,</w:t>
            </w:r>
          </w:p>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Nm</w:t>
            </w:r>
            <w:r w:rsidRPr="00216E24">
              <w:rPr>
                <w:rFonts w:ascii="Times New Roman" w:eastAsia="Times New Roman" w:hAnsi="Times New Roman" w:cs="Times New Roman"/>
                <w:b/>
                <w:sz w:val="24"/>
                <w:szCs w:val="24"/>
                <w:vertAlign w:val="superscript"/>
                <w:lang w:val="lt-LT" w:eastAsia="lt-LT"/>
              </w:rPr>
              <w:t>3</w:t>
            </w:r>
            <w:r w:rsidRPr="00216E24">
              <w:rPr>
                <w:rFonts w:ascii="Times New Roman" w:eastAsia="Times New Roman" w:hAnsi="Times New Roman" w:cs="Times New Roman"/>
                <w:b/>
                <w:sz w:val="24"/>
                <w:szCs w:val="24"/>
                <w:lang w:val="lt-LT" w:eastAsia="lt-LT"/>
              </w:rPr>
              <w:t>/s</w:t>
            </w:r>
          </w:p>
        </w:tc>
        <w:tc>
          <w:tcPr>
            <w:tcW w:w="1851" w:type="dxa"/>
            <w:vMerge/>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p>
        </w:tc>
      </w:tr>
      <w:tr w:rsidR="00216E24" w:rsidRPr="00216E24" w:rsidTr="00FD4546">
        <w:trPr>
          <w:cantSplit/>
        </w:trPr>
        <w:tc>
          <w:tcPr>
            <w:tcW w:w="1809"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1</w:t>
            </w:r>
          </w:p>
        </w:tc>
        <w:tc>
          <w:tcPr>
            <w:tcW w:w="2127"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2</w:t>
            </w:r>
          </w:p>
        </w:tc>
        <w:tc>
          <w:tcPr>
            <w:tcW w:w="2126"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3</w:t>
            </w:r>
          </w:p>
        </w:tc>
        <w:tc>
          <w:tcPr>
            <w:tcW w:w="1963"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4</w:t>
            </w:r>
          </w:p>
        </w:tc>
        <w:tc>
          <w:tcPr>
            <w:tcW w:w="1614"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5</w:t>
            </w:r>
          </w:p>
        </w:tc>
        <w:tc>
          <w:tcPr>
            <w:tcW w:w="1626"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6</w:t>
            </w:r>
          </w:p>
        </w:tc>
        <w:tc>
          <w:tcPr>
            <w:tcW w:w="1593"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7</w:t>
            </w:r>
          </w:p>
        </w:tc>
        <w:tc>
          <w:tcPr>
            <w:tcW w:w="1851"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8</w:t>
            </w:r>
          </w:p>
        </w:tc>
      </w:tr>
      <w:tr w:rsidR="00216E24" w:rsidRPr="00216E24" w:rsidTr="00FD4546">
        <w:trPr>
          <w:cantSplit/>
        </w:trPr>
        <w:tc>
          <w:tcPr>
            <w:tcW w:w="1809"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001</w:t>
            </w:r>
          </w:p>
        </w:tc>
        <w:tc>
          <w:tcPr>
            <w:tcW w:w="2127" w:type="dxa"/>
            <w:tcBorders>
              <w:top w:val="single" w:sz="4" w:space="0" w:color="auto"/>
              <w:left w:val="single" w:sz="4" w:space="0" w:color="auto"/>
              <w:bottom w:val="single" w:sz="4" w:space="0" w:color="auto"/>
              <w:right w:val="single" w:sz="4" w:space="0" w:color="auto"/>
            </w:tcBorders>
            <w:vAlign w:val="center"/>
          </w:tcPr>
          <w:p w:rsidR="00216E24" w:rsidRPr="00216E24" w:rsidRDefault="00205F28" w:rsidP="00216E24">
            <w:pPr>
              <w:autoSpaceDE w:val="0"/>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X –</w:t>
            </w:r>
            <w:r w:rsidR="00216E24" w:rsidRPr="00216E24">
              <w:rPr>
                <w:rFonts w:ascii="Times New Roman" w:eastAsia="Times New Roman" w:hAnsi="Times New Roman" w:cs="Times New Roman"/>
                <w:sz w:val="24"/>
                <w:szCs w:val="24"/>
                <w:lang w:val="lt-LT" w:eastAsia="lt-LT"/>
              </w:rPr>
              <w:t xml:space="preserve"> </w:t>
            </w:r>
            <w:r>
              <w:rPr>
                <w:rFonts w:ascii="Times New Roman" w:eastAsia="Times New Roman" w:hAnsi="Times New Roman" w:cs="Times New Roman"/>
                <w:sz w:val="24"/>
                <w:szCs w:val="24"/>
                <w:lang w:val="lt-LT" w:eastAsia="lt-LT"/>
              </w:rPr>
              <w:t>623536</w:t>
            </w:r>
            <w:r w:rsidR="009612EE">
              <w:rPr>
                <w:rFonts w:ascii="Times New Roman" w:eastAsia="Times New Roman" w:hAnsi="Times New Roman" w:cs="Times New Roman"/>
                <w:sz w:val="24"/>
                <w:szCs w:val="24"/>
                <w:lang w:val="lt-LT" w:eastAsia="lt-LT"/>
              </w:rPr>
              <w:t>2</w:t>
            </w:r>
            <w:r>
              <w:rPr>
                <w:rFonts w:ascii="Times New Roman" w:eastAsia="Times New Roman" w:hAnsi="Times New Roman" w:cs="Times New Roman"/>
                <w:sz w:val="24"/>
                <w:szCs w:val="24"/>
                <w:lang w:val="lt-LT" w:eastAsia="lt-LT"/>
              </w:rPr>
              <w:t>,62</w:t>
            </w:r>
          </w:p>
          <w:p w:rsidR="00216E24" w:rsidRPr="00216E24" w:rsidRDefault="00216E24" w:rsidP="00205F28">
            <w:pPr>
              <w:spacing w:after="0" w:line="240" w:lineRule="auto"/>
              <w:jc w:val="center"/>
              <w:rPr>
                <w:rFonts w:ascii="Times New Roman" w:eastAsia="Times New Roman" w:hAnsi="Times New Roman" w:cs="Times New Roman"/>
                <w:sz w:val="24"/>
                <w:szCs w:val="24"/>
                <w:highlight w:val="yellow"/>
                <w:lang w:val="lt-LT" w:eastAsia="lt-LT"/>
              </w:rPr>
            </w:pPr>
            <w:r w:rsidRPr="00216E24">
              <w:rPr>
                <w:rFonts w:ascii="Times New Roman" w:eastAsia="Times New Roman" w:hAnsi="Times New Roman" w:cs="Times New Roman"/>
                <w:sz w:val="24"/>
                <w:szCs w:val="24"/>
                <w:lang w:val="lt-LT" w:eastAsia="lt-LT"/>
              </w:rPr>
              <w:t xml:space="preserve">Y </w:t>
            </w:r>
            <w:r w:rsidR="00205F28">
              <w:rPr>
                <w:rFonts w:ascii="Times New Roman" w:eastAsia="Times New Roman" w:hAnsi="Times New Roman" w:cs="Times New Roman"/>
                <w:sz w:val="24"/>
                <w:szCs w:val="24"/>
                <w:lang w:val="lt-LT" w:eastAsia="lt-LT"/>
              </w:rPr>
              <w:t>– 525738,59</w:t>
            </w:r>
          </w:p>
        </w:tc>
        <w:tc>
          <w:tcPr>
            <w:tcW w:w="2126"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10,0</w:t>
            </w:r>
          </w:p>
        </w:tc>
        <w:tc>
          <w:tcPr>
            <w:tcW w:w="1963"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0,40</w:t>
            </w:r>
          </w:p>
        </w:tc>
        <w:tc>
          <w:tcPr>
            <w:tcW w:w="1614"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05F28">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9,</w:t>
            </w:r>
            <w:r w:rsidR="00205F28">
              <w:rPr>
                <w:rFonts w:ascii="Times New Roman" w:eastAsia="Times New Roman" w:hAnsi="Times New Roman" w:cs="Times New Roman"/>
                <w:sz w:val="24"/>
                <w:szCs w:val="24"/>
                <w:lang w:val="lt-LT" w:eastAsia="lt-LT"/>
              </w:rPr>
              <w:t>156</w:t>
            </w:r>
          </w:p>
        </w:tc>
        <w:tc>
          <w:tcPr>
            <w:tcW w:w="1626" w:type="dxa"/>
            <w:tcBorders>
              <w:top w:val="single" w:sz="4" w:space="0" w:color="auto"/>
              <w:left w:val="single" w:sz="4" w:space="0" w:color="auto"/>
              <w:bottom w:val="single" w:sz="4" w:space="0" w:color="auto"/>
              <w:right w:val="single" w:sz="4" w:space="0" w:color="auto"/>
            </w:tcBorders>
            <w:vAlign w:val="center"/>
          </w:tcPr>
          <w:p w:rsidR="00216E24" w:rsidRPr="00216E24" w:rsidRDefault="00205F28" w:rsidP="00216E24">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180,0</w:t>
            </w:r>
          </w:p>
        </w:tc>
        <w:tc>
          <w:tcPr>
            <w:tcW w:w="1593" w:type="dxa"/>
            <w:tcBorders>
              <w:top w:val="single" w:sz="4" w:space="0" w:color="auto"/>
              <w:left w:val="single" w:sz="4" w:space="0" w:color="auto"/>
              <w:bottom w:val="single" w:sz="4" w:space="0" w:color="auto"/>
              <w:right w:val="single" w:sz="4" w:space="0" w:color="auto"/>
            </w:tcBorders>
            <w:vAlign w:val="center"/>
          </w:tcPr>
          <w:p w:rsidR="00216E24" w:rsidRPr="00216E24" w:rsidRDefault="00205F28" w:rsidP="00FD4546">
            <w:pPr>
              <w:spacing w:after="0" w:line="240" w:lineRule="auto"/>
              <w:jc w:val="center"/>
              <w:rPr>
                <w:rFonts w:ascii="Times New Roman" w:eastAsia="Times New Roman" w:hAnsi="Times New Roman" w:cs="Times New Roman"/>
                <w:sz w:val="24"/>
                <w:szCs w:val="24"/>
                <w:highlight w:val="yellow"/>
                <w:lang w:val="lt-LT" w:eastAsia="lt-LT"/>
              </w:rPr>
            </w:pPr>
            <w:r>
              <w:rPr>
                <w:rFonts w:ascii="Times New Roman" w:eastAsia="Times New Roman" w:hAnsi="Times New Roman" w:cs="Times New Roman"/>
                <w:sz w:val="24"/>
                <w:szCs w:val="24"/>
                <w:lang w:val="lt-LT" w:eastAsia="lt-LT"/>
              </w:rPr>
              <w:t>1,15</w:t>
            </w:r>
          </w:p>
        </w:tc>
        <w:tc>
          <w:tcPr>
            <w:tcW w:w="1851"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FD4546">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8</w:t>
            </w:r>
            <w:r w:rsidR="00FD4546">
              <w:rPr>
                <w:rFonts w:ascii="Times New Roman" w:eastAsia="Times New Roman" w:hAnsi="Times New Roman" w:cs="Times New Roman"/>
                <w:sz w:val="24"/>
                <w:szCs w:val="24"/>
                <w:lang w:val="lt-LT" w:eastAsia="lt-LT"/>
              </w:rPr>
              <w:t>760</w:t>
            </w:r>
          </w:p>
        </w:tc>
      </w:tr>
      <w:tr w:rsidR="002D4DBB" w:rsidRPr="00216E24" w:rsidTr="00FD4546">
        <w:trPr>
          <w:cantSplit/>
        </w:trPr>
        <w:tc>
          <w:tcPr>
            <w:tcW w:w="1809" w:type="dxa"/>
            <w:tcBorders>
              <w:top w:val="single" w:sz="4" w:space="0" w:color="auto"/>
              <w:left w:val="single" w:sz="4" w:space="0" w:color="auto"/>
              <w:bottom w:val="single" w:sz="4" w:space="0" w:color="auto"/>
              <w:right w:val="single" w:sz="4" w:space="0" w:color="auto"/>
            </w:tcBorders>
            <w:vAlign w:val="center"/>
          </w:tcPr>
          <w:p w:rsidR="002D4DBB" w:rsidRPr="00216E24" w:rsidRDefault="002D4DBB" w:rsidP="0098127F">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002</w:t>
            </w:r>
          </w:p>
        </w:tc>
        <w:tc>
          <w:tcPr>
            <w:tcW w:w="2127" w:type="dxa"/>
            <w:tcBorders>
              <w:top w:val="single" w:sz="4" w:space="0" w:color="auto"/>
              <w:left w:val="single" w:sz="4" w:space="0" w:color="auto"/>
              <w:bottom w:val="single" w:sz="4" w:space="0" w:color="auto"/>
              <w:right w:val="single" w:sz="4" w:space="0" w:color="auto"/>
            </w:tcBorders>
            <w:vAlign w:val="center"/>
          </w:tcPr>
          <w:p w:rsidR="002D4DBB" w:rsidRPr="00B058BF" w:rsidRDefault="002D4DBB" w:rsidP="002D4DBB">
            <w:pPr>
              <w:autoSpaceDE w:val="0"/>
              <w:spacing w:after="0" w:line="240" w:lineRule="auto"/>
              <w:jc w:val="center"/>
              <w:rPr>
                <w:rFonts w:ascii="Times New Roman" w:eastAsia="Times New Roman" w:hAnsi="Times New Roman" w:cs="Times New Roman"/>
                <w:color w:val="000000" w:themeColor="text1"/>
                <w:sz w:val="24"/>
                <w:szCs w:val="24"/>
                <w:lang w:val="lt-LT" w:eastAsia="lt-LT"/>
              </w:rPr>
            </w:pPr>
            <w:r w:rsidRPr="00B058BF">
              <w:rPr>
                <w:rFonts w:ascii="Times New Roman" w:eastAsia="Times New Roman" w:hAnsi="Times New Roman" w:cs="Times New Roman"/>
                <w:color w:val="000000" w:themeColor="text1"/>
                <w:sz w:val="24"/>
                <w:szCs w:val="24"/>
                <w:lang w:val="lt-LT" w:eastAsia="lt-LT"/>
              </w:rPr>
              <w:t xml:space="preserve">X – </w:t>
            </w:r>
            <w:r w:rsidR="00B90198">
              <w:rPr>
                <w:rFonts w:ascii="Times New Roman" w:eastAsia="Times New Roman" w:hAnsi="Times New Roman" w:cs="Times New Roman"/>
                <w:color w:val="000000" w:themeColor="text1"/>
                <w:sz w:val="24"/>
                <w:szCs w:val="24"/>
                <w:lang w:val="lt-LT" w:eastAsia="lt-LT"/>
              </w:rPr>
              <w:t>6235350</w:t>
            </w:r>
          </w:p>
          <w:p w:rsidR="002D4DBB" w:rsidRPr="00216E24" w:rsidRDefault="002D4DBB" w:rsidP="00B90198">
            <w:pPr>
              <w:spacing w:after="0" w:line="240" w:lineRule="auto"/>
              <w:jc w:val="center"/>
              <w:rPr>
                <w:rFonts w:ascii="Times New Roman" w:eastAsia="Times New Roman" w:hAnsi="Times New Roman" w:cs="Times New Roman"/>
                <w:sz w:val="24"/>
                <w:szCs w:val="24"/>
                <w:lang w:val="lt-LT" w:eastAsia="lt-LT"/>
              </w:rPr>
            </w:pPr>
            <w:r w:rsidRPr="00B058BF">
              <w:rPr>
                <w:rFonts w:ascii="Times New Roman" w:eastAsia="Times New Roman" w:hAnsi="Times New Roman" w:cs="Times New Roman"/>
                <w:color w:val="000000" w:themeColor="text1"/>
                <w:sz w:val="24"/>
                <w:szCs w:val="24"/>
                <w:lang w:val="lt-LT" w:eastAsia="lt-LT"/>
              </w:rPr>
              <w:t xml:space="preserve">Y – </w:t>
            </w:r>
            <w:r w:rsidR="00B90198">
              <w:rPr>
                <w:rFonts w:ascii="Times New Roman" w:eastAsia="Times New Roman" w:hAnsi="Times New Roman" w:cs="Times New Roman"/>
                <w:color w:val="000000" w:themeColor="text1"/>
                <w:sz w:val="24"/>
                <w:szCs w:val="24"/>
                <w:lang w:val="lt-LT" w:eastAsia="lt-LT"/>
              </w:rPr>
              <w:t>525734</w:t>
            </w:r>
          </w:p>
        </w:tc>
        <w:tc>
          <w:tcPr>
            <w:tcW w:w="2126" w:type="dxa"/>
            <w:tcBorders>
              <w:top w:val="single" w:sz="4" w:space="0" w:color="auto"/>
              <w:left w:val="single" w:sz="4" w:space="0" w:color="auto"/>
              <w:bottom w:val="single" w:sz="4" w:space="0" w:color="auto"/>
              <w:right w:val="single" w:sz="4" w:space="0" w:color="auto"/>
            </w:tcBorders>
            <w:vAlign w:val="center"/>
          </w:tcPr>
          <w:p w:rsidR="002D4DBB" w:rsidRPr="00216E24" w:rsidRDefault="002D4DBB" w:rsidP="0098127F">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6,0</w:t>
            </w:r>
          </w:p>
        </w:tc>
        <w:tc>
          <w:tcPr>
            <w:tcW w:w="1963" w:type="dxa"/>
            <w:tcBorders>
              <w:top w:val="single" w:sz="4" w:space="0" w:color="auto"/>
              <w:left w:val="single" w:sz="4" w:space="0" w:color="auto"/>
              <w:bottom w:val="single" w:sz="4" w:space="0" w:color="auto"/>
              <w:right w:val="single" w:sz="4" w:space="0" w:color="auto"/>
            </w:tcBorders>
            <w:vAlign w:val="center"/>
          </w:tcPr>
          <w:p w:rsidR="002D4DBB" w:rsidRPr="00216E24" w:rsidRDefault="002D4DBB" w:rsidP="0098127F">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0,9</w:t>
            </w:r>
          </w:p>
        </w:tc>
        <w:tc>
          <w:tcPr>
            <w:tcW w:w="1614" w:type="dxa"/>
            <w:tcBorders>
              <w:top w:val="single" w:sz="4" w:space="0" w:color="auto"/>
              <w:left w:val="single" w:sz="4" w:space="0" w:color="auto"/>
              <w:bottom w:val="single" w:sz="4" w:space="0" w:color="auto"/>
              <w:right w:val="single" w:sz="4" w:space="0" w:color="auto"/>
            </w:tcBorders>
            <w:vAlign w:val="center"/>
          </w:tcPr>
          <w:p w:rsidR="002D4DBB" w:rsidRPr="00216E24" w:rsidRDefault="002D4DBB" w:rsidP="0098127F">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5,0</w:t>
            </w:r>
          </w:p>
        </w:tc>
        <w:tc>
          <w:tcPr>
            <w:tcW w:w="1626" w:type="dxa"/>
            <w:tcBorders>
              <w:top w:val="single" w:sz="4" w:space="0" w:color="auto"/>
              <w:left w:val="single" w:sz="4" w:space="0" w:color="auto"/>
              <w:bottom w:val="single" w:sz="4" w:space="0" w:color="auto"/>
              <w:right w:val="single" w:sz="4" w:space="0" w:color="auto"/>
            </w:tcBorders>
            <w:vAlign w:val="center"/>
          </w:tcPr>
          <w:p w:rsidR="002D4DBB" w:rsidRPr="00216E24" w:rsidRDefault="002D4DBB" w:rsidP="0098127F">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439,0</w:t>
            </w:r>
          </w:p>
        </w:tc>
        <w:tc>
          <w:tcPr>
            <w:tcW w:w="1593" w:type="dxa"/>
            <w:tcBorders>
              <w:top w:val="single" w:sz="4" w:space="0" w:color="auto"/>
              <w:left w:val="single" w:sz="4" w:space="0" w:color="auto"/>
              <w:bottom w:val="single" w:sz="4" w:space="0" w:color="auto"/>
              <w:right w:val="single" w:sz="4" w:space="0" w:color="auto"/>
            </w:tcBorders>
            <w:vAlign w:val="center"/>
          </w:tcPr>
          <w:p w:rsidR="002D4DBB" w:rsidRPr="00216E24" w:rsidRDefault="002D4DBB" w:rsidP="0098127F">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3,179</w:t>
            </w:r>
          </w:p>
        </w:tc>
        <w:tc>
          <w:tcPr>
            <w:tcW w:w="1851" w:type="dxa"/>
            <w:tcBorders>
              <w:top w:val="single" w:sz="4" w:space="0" w:color="auto"/>
              <w:left w:val="single" w:sz="4" w:space="0" w:color="auto"/>
              <w:bottom w:val="single" w:sz="4" w:space="0" w:color="auto"/>
              <w:right w:val="single" w:sz="4" w:space="0" w:color="auto"/>
            </w:tcBorders>
            <w:vAlign w:val="center"/>
          </w:tcPr>
          <w:p w:rsidR="002D4DBB" w:rsidRPr="00216E24" w:rsidRDefault="002D4DBB" w:rsidP="0098127F">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w:t>
            </w:r>
          </w:p>
        </w:tc>
      </w:tr>
    </w:tbl>
    <w:p w:rsidR="002D4DBB" w:rsidRDefault="002D4DBB" w:rsidP="00B058BF">
      <w:pPr>
        <w:spacing w:before="120" w:after="120" w:line="240" w:lineRule="auto"/>
        <w:jc w:val="both"/>
        <w:rPr>
          <w:rFonts w:ascii="Times New Roman" w:eastAsia="Times New Roman" w:hAnsi="Times New Roman" w:cs="Times New Roman"/>
          <w:b/>
          <w:sz w:val="24"/>
          <w:szCs w:val="24"/>
          <w:lang w:val="lt-LT" w:eastAsia="lt-LT"/>
        </w:rPr>
      </w:pPr>
    </w:p>
    <w:p w:rsidR="00216E24" w:rsidRPr="00216E24" w:rsidRDefault="00216E24" w:rsidP="00216E24">
      <w:pPr>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11 lentelė. Tarša į aplinkos orą</w:t>
      </w:r>
    </w:p>
    <w:p w:rsidR="00216E24" w:rsidRPr="00216E24" w:rsidRDefault="00216E24" w:rsidP="00216E24">
      <w:pPr>
        <w:spacing w:before="120" w:after="120" w:line="240" w:lineRule="auto"/>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b/>
          <w:sz w:val="24"/>
          <w:szCs w:val="24"/>
          <w:lang w:val="lt-LT" w:eastAsia="lt-LT"/>
        </w:rPr>
        <w:t>Įrenginio pavadinimas</w:t>
      </w:r>
      <w:r w:rsidRPr="00216E24">
        <w:rPr>
          <w:rFonts w:ascii="Times New Roman" w:eastAsia="Times New Roman" w:hAnsi="Times New Roman" w:cs="Times New Roman"/>
          <w:sz w:val="24"/>
          <w:szCs w:val="24"/>
          <w:lang w:val="lt-LT" w:eastAsia="lt-LT"/>
        </w:rPr>
        <w:t xml:space="preserve"> </w:t>
      </w:r>
      <w:r w:rsidRPr="00216E24">
        <w:rPr>
          <w:rFonts w:ascii="Times New Roman" w:eastAsia="Times New Roman" w:hAnsi="Times New Roman" w:cs="Times New Roman"/>
          <w:i/>
          <w:sz w:val="24"/>
          <w:szCs w:val="24"/>
          <w:u w:val="single"/>
          <w:lang w:val="lt-LT" w:eastAsia="lt-LT"/>
        </w:rPr>
        <w:t>Biodujų jėgainė</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1"/>
        <w:gridCol w:w="798"/>
        <w:gridCol w:w="2692"/>
        <w:gridCol w:w="1844"/>
        <w:gridCol w:w="1701"/>
        <w:gridCol w:w="1701"/>
        <w:gridCol w:w="3227"/>
      </w:tblGrid>
      <w:tr w:rsidR="00216E24" w:rsidRPr="00216E24" w:rsidTr="00216E24">
        <w:trPr>
          <w:cantSplit/>
          <w:trHeight w:val="470"/>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firstLine="20"/>
              <w:jc w:val="center"/>
              <w:rPr>
                <w:rFonts w:ascii="Times New Roman" w:eastAsia="Times New Roman" w:hAnsi="Times New Roman" w:cs="Times New Roman"/>
                <w:b/>
                <w:bCs/>
                <w:sz w:val="24"/>
                <w:szCs w:val="24"/>
                <w:lang w:val="lt-LT"/>
              </w:rPr>
            </w:pPr>
            <w:r w:rsidRPr="00216E24">
              <w:rPr>
                <w:rFonts w:ascii="Times New Roman" w:eastAsia="Times New Roman" w:hAnsi="Times New Roman" w:cs="Times New Roman"/>
                <w:b/>
                <w:sz w:val="24"/>
                <w:szCs w:val="24"/>
                <w:lang w:val="lt-LT" w:eastAsia="lt-LT"/>
              </w:rPr>
              <w:t>Cecho ar kt. pavadinimas arba Nr.</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bCs/>
                <w:sz w:val="24"/>
                <w:szCs w:val="24"/>
                <w:lang w:val="lt-LT"/>
              </w:rPr>
            </w:pPr>
            <w:r w:rsidRPr="00216E24">
              <w:rPr>
                <w:rFonts w:ascii="Times New Roman" w:eastAsia="Times New Roman" w:hAnsi="Times New Roman" w:cs="Times New Roman"/>
                <w:b/>
                <w:sz w:val="24"/>
                <w:szCs w:val="24"/>
                <w:lang w:val="lt-LT" w:eastAsia="lt-LT"/>
              </w:rPr>
              <w:t>Taršos šaltiniai</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bCs/>
                <w:sz w:val="24"/>
                <w:szCs w:val="24"/>
                <w:lang w:val="lt-LT"/>
              </w:rPr>
            </w:pPr>
            <w:r w:rsidRPr="00216E24">
              <w:rPr>
                <w:rFonts w:ascii="Times New Roman" w:eastAsia="Times New Roman" w:hAnsi="Times New Roman" w:cs="Times New Roman"/>
                <w:b/>
                <w:sz w:val="24"/>
                <w:szCs w:val="24"/>
                <w:lang w:val="lt-LT" w:eastAsia="lt-LT"/>
              </w:rPr>
              <w:t>Teršalai</w:t>
            </w:r>
          </w:p>
        </w:tc>
        <w:tc>
          <w:tcPr>
            <w:tcW w:w="6629" w:type="dxa"/>
            <w:gridSpan w:val="3"/>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hanging="108"/>
              <w:jc w:val="center"/>
              <w:rPr>
                <w:rFonts w:ascii="Times New Roman" w:eastAsia="Times New Roman" w:hAnsi="Times New Roman" w:cs="Times New Roman"/>
                <w:b/>
                <w:bCs/>
                <w:sz w:val="24"/>
                <w:szCs w:val="24"/>
                <w:lang w:val="lt-LT"/>
              </w:rPr>
            </w:pPr>
            <w:r w:rsidRPr="00216E24">
              <w:rPr>
                <w:rFonts w:ascii="Times New Roman" w:eastAsia="Times New Roman" w:hAnsi="Times New Roman" w:cs="Times New Roman"/>
                <w:b/>
                <w:sz w:val="24"/>
                <w:szCs w:val="24"/>
                <w:lang w:val="lt-LT" w:eastAsia="lt-LT"/>
              </w:rPr>
              <w:t>Numatoma (prašoma leisti) tarša</w:t>
            </w:r>
          </w:p>
        </w:tc>
      </w:tr>
      <w:tr w:rsidR="00216E24" w:rsidRPr="00216E24" w:rsidTr="00216E24">
        <w:trPr>
          <w:cantSplit/>
        </w:trPr>
        <w:tc>
          <w:tcPr>
            <w:tcW w:w="1985" w:type="dxa"/>
            <w:vMerge/>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firstLine="567"/>
              <w:jc w:val="center"/>
              <w:rPr>
                <w:rFonts w:ascii="Times New Roman" w:eastAsia="Times New Roman" w:hAnsi="Times New Roman" w:cs="Times New Roman"/>
                <w:b/>
                <w:sz w:val="24"/>
                <w:szCs w:val="24"/>
                <w:lang w:val="lt-LT" w:eastAsia="lt-LT"/>
              </w:rPr>
            </w:pP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firstLine="23"/>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Nr.</w:t>
            </w:r>
          </w:p>
        </w:tc>
        <w:tc>
          <w:tcPr>
            <w:tcW w:w="2692" w:type="dxa"/>
            <w:vMerge w:val="restart"/>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firstLine="23"/>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pavadinimas</w:t>
            </w:r>
          </w:p>
        </w:tc>
        <w:tc>
          <w:tcPr>
            <w:tcW w:w="1844" w:type="dxa"/>
            <w:vMerge w:val="restart"/>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firstLine="23"/>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kodas</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hanging="108"/>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vienkartinis</w:t>
            </w:r>
          </w:p>
          <w:p w:rsidR="00216E24" w:rsidRPr="00216E24" w:rsidRDefault="00216E24" w:rsidP="00216E24">
            <w:pPr>
              <w:spacing w:after="0" w:line="240" w:lineRule="auto"/>
              <w:ind w:hanging="108"/>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dydis</w:t>
            </w:r>
          </w:p>
        </w:tc>
        <w:tc>
          <w:tcPr>
            <w:tcW w:w="3227" w:type="dxa"/>
            <w:vMerge w:val="restart"/>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hanging="108"/>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metinė,</w:t>
            </w:r>
          </w:p>
          <w:p w:rsidR="00216E24" w:rsidRPr="00216E24" w:rsidRDefault="00216E24" w:rsidP="00216E24">
            <w:pPr>
              <w:spacing w:after="0" w:line="240" w:lineRule="auto"/>
              <w:ind w:hanging="108"/>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t/m.</w:t>
            </w:r>
          </w:p>
        </w:tc>
      </w:tr>
      <w:tr w:rsidR="00216E24" w:rsidRPr="00216E24" w:rsidTr="00216E24">
        <w:trPr>
          <w:cantSplit/>
        </w:trPr>
        <w:tc>
          <w:tcPr>
            <w:tcW w:w="1985" w:type="dxa"/>
            <w:vMerge/>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firstLine="567"/>
              <w:jc w:val="center"/>
              <w:rPr>
                <w:rFonts w:ascii="Times New Roman" w:eastAsia="Times New Roman" w:hAnsi="Times New Roman" w:cs="Times New Roman"/>
                <w:b/>
                <w:sz w:val="24"/>
                <w:szCs w:val="24"/>
                <w:lang w:val="lt-LT" w:eastAsia="lt-LT"/>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firstLine="23"/>
              <w:jc w:val="center"/>
              <w:rPr>
                <w:rFonts w:ascii="Times New Roman" w:eastAsia="Times New Roman" w:hAnsi="Times New Roman" w:cs="Times New Roman"/>
                <w:b/>
                <w:sz w:val="24"/>
                <w:szCs w:val="24"/>
                <w:lang w:val="lt-LT" w:eastAsia="lt-LT"/>
              </w:rPr>
            </w:pPr>
          </w:p>
        </w:tc>
        <w:tc>
          <w:tcPr>
            <w:tcW w:w="2692" w:type="dxa"/>
            <w:vMerge/>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firstLine="23"/>
              <w:jc w:val="center"/>
              <w:rPr>
                <w:rFonts w:ascii="Times New Roman" w:eastAsia="Times New Roman" w:hAnsi="Times New Roman" w:cs="Times New Roman"/>
                <w:b/>
                <w:sz w:val="24"/>
                <w:szCs w:val="24"/>
                <w:lang w:val="lt-LT" w:eastAsia="lt-LT"/>
              </w:rPr>
            </w:pPr>
          </w:p>
        </w:tc>
        <w:tc>
          <w:tcPr>
            <w:tcW w:w="1844" w:type="dxa"/>
            <w:vMerge/>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firstLine="23"/>
              <w:jc w:val="center"/>
              <w:rPr>
                <w:rFonts w:ascii="Times New Roman" w:eastAsia="Times New Roman" w:hAnsi="Times New Roman" w:cs="Times New Roman"/>
                <w:b/>
                <w:sz w:val="24"/>
                <w:szCs w:val="24"/>
                <w:lang w:val="lt-LT"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firstLine="23"/>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vnt.</w:t>
            </w:r>
          </w:p>
        </w:tc>
        <w:tc>
          <w:tcPr>
            <w:tcW w:w="1701"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firstLine="23"/>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maks.</w:t>
            </w:r>
          </w:p>
        </w:tc>
        <w:tc>
          <w:tcPr>
            <w:tcW w:w="3227" w:type="dxa"/>
            <w:vMerge/>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firstLine="567"/>
              <w:jc w:val="center"/>
              <w:rPr>
                <w:rFonts w:ascii="Times New Roman" w:eastAsia="Times New Roman" w:hAnsi="Times New Roman" w:cs="Times New Roman"/>
                <w:b/>
                <w:sz w:val="24"/>
                <w:szCs w:val="24"/>
                <w:lang w:val="lt-LT" w:eastAsia="lt-LT"/>
              </w:rPr>
            </w:pPr>
          </w:p>
        </w:tc>
      </w:tr>
      <w:tr w:rsidR="00216E24" w:rsidRPr="00216E24" w:rsidTr="00216E24">
        <w:tc>
          <w:tcPr>
            <w:tcW w:w="1985"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firstLine="23"/>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2</w:t>
            </w:r>
          </w:p>
        </w:tc>
        <w:tc>
          <w:tcPr>
            <w:tcW w:w="2692"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left="34" w:firstLine="23"/>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3</w:t>
            </w:r>
          </w:p>
        </w:tc>
        <w:tc>
          <w:tcPr>
            <w:tcW w:w="1844"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left="34" w:firstLine="23"/>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4</w:t>
            </w:r>
          </w:p>
        </w:tc>
        <w:tc>
          <w:tcPr>
            <w:tcW w:w="1701"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left="34" w:firstLine="23"/>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5</w:t>
            </w:r>
          </w:p>
        </w:tc>
        <w:tc>
          <w:tcPr>
            <w:tcW w:w="1701"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left="34" w:firstLine="23"/>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6</w:t>
            </w:r>
          </w:p>
        </w:tc>
        <w:tc>
          <w:tcPr>
            <w:tcW w:w="3227"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left="34" w:firstLine="23"/>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7</w:t>
            </w:r>
          </w:p>
        </w:tc>
      </w:tr>
      <w:tr w:rsidR="00205F28" w:rsidRPr="00216E24" w:rsidTr="00216E24">
        <w:tc>
          <w:tcPr>
            <w:tcW w:w="1985" w:type="dxa"/>
            <w:vMerge w:val="restart"/>
            <w:tcBorders>
              <w:top w:val="single" w:sz="4" w:space="0" w:color="auto"/>
              <w:left w:val="single" w:sz="4" w:space="0" w:color="auto"/>
              <w:right w:val="single" w:sz="4" w:space="0" w:color="auto"/>
            </w:tcBorders>
            <w:vAlign w:val="center"/>
          </w:tcPr>
          <w:p w:rsidR="00205F28" w:rsidRPr="00216E24" w:rsidRDefault="00205F28" w:rsidP="00FD4546">
            <w:pPr>
              <w:snapToGrid w:val="0"/>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Kogeneracinis įrenginys</w:t>
            </w:r>
          </w:p>
        </w:tc>
        <w:tc>
          <w:tcPr>
            <w:tcW w:w="1559" w:type="dxa"/>
            <w:gridSpan w:val="2"/>
            <w:vMerge w:val="restart"/>
            <w:tcBorders>
              <w:top w:val="single" w:sz="4" w:space="0" w:color="auto"/>
              <w:left w:val="single" w:sz="4" w:space="0" w:color="auto"/>
              <w:right w:val="single" w:sz="4" w:space="0" w:color="auto"/>
            </w:tcBorders>
            <w:vAlign w:val="center"/>
          </w:tcPr>
          <w:p w:rsidR="00205F28" w:rsidRPr="00216E24" w:rsidRDefault="00205F28" w:rsidP="00216E24">
            <w:pPr>
              <w:spacing w:after="0" w:line="240" w:lineRule="auto"/>
              <w:ind w:firstLine="23"/>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001</w:t>
            </w:r>
          </w:p>
        </w:tc>
        <w:tc>
          <w:tcPr>
            <w:tcW w:w="2692" w:type="dxa"/>
            <w:tcBorders>
              <w:top w:val="single" w:sz="4" w:space="0" w:color="auto"/>
              <w:left w:val="single" w:sz="4" w:space="0" w:color="auto"/>
              <w:bottom w:val="single" w:sz="4" w:space="0" w:color="auto"/>
              <w:right w:val="single" w:sz="4" w:space="0" w:color="auto"/>
            </w:tcBorders>
            <w:vAlign w:val="center"/>
          </w:tcPr>
          <w:p w:rsidR="00205F28" w:rsidRPr="00216E24" w:rsidRDefault="00205F28" w:rsidP="00216E24">
            <w:pPr>
              <w:spacing w:after="0" w:line="240" w:lineRule="auto"/>
              <w:ind w:firstLine="23"/>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Anglies monoksidas (A)</w:t>
            </w:r>
          </w:p>
        </w:tc>
        <w:tc>
          <w:tcPr>
            <w:tcW w:w="1844" w:type="dxa"/>
            <w:tcBorders>
              <w:top w:val="single" w:sz="4" w:space="0" w:color="auto"/>
              <w:left w:val="single" w:sz="4" w:space="0" w:color="auto"/>
              <w:bottom w:val="single" w:sz="4" w:space="0" w:color="auto"/>
              <w:right w:val="single" w:sz="4" w:space="0" w:color="auto"/>
            </w:tcBorders>
            <w:vAlign w:val="center"/>
          </w:tcPr>
          <w:p w:rsidR="00205F28" w:rsidRPr="00216E24" w:rsidRDefault="00205F28" w:rsidP="00216E24">
            <w:pPr>
              <w:spacing w:after="0" w:line="240" w:lineRule="auto"/>
              <w:ind w:firstLine="23"/>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177</w:t>
            </w:r>
          </w:p>
        </w:tc>
        <w:tc>
          <w:tcPr>
            <w:tcW w:w="1701" w:type="dxa"/>
            <w:tcBorders>
              <w:top w:val="single" w:sz="4" w:space="0" w:color="auto"/>
              <w:left w:val="single" w:sz="4" w:space="0" w:color="auto"/>
              <w:bottom w:val="single" w:sz="4" w:space="0" w:color="auto"/>
              <w:right w:val="single" w:sz="4" w:space="0" w:color="auto"/>
            </w:tcBorders>
            <w:vAlign w:val="center"/>
          </w:tcPr>
          <w:p w:rsidR="00205F28" w:rsidRPr="00216E24" w:rsidRDefault="00205F28" w:rsidP="00216E24">
            <w:pPr>
              <w:suppressLineNumbers/>
              <w:suppressAutoHyphens/>
              <w:snapToGrid w:val="0"/>
              <w:spacing w:after="0" w:line="240" w:lineRule="auto"/>
              <w:jc w:val="center"/>
              <w:rPr>
                <w:rFonts w:ascii="Times New Roman" w:eastAsia="Times New Roman" w:hAnsi="Times New Roman" w:cs="Times New Roman"/>
                <w:sz w:val="24"/>
                <w:szCs w:val="24"/>
                <w:lang w:val="lt-LT" w:eastAsia="ar-SA"/>
              </w:rPr>
            </w:pPr>
            <w:r w:rsidRPr="00216E24">
              <w:rPr>
                <w:rFonts w:ascii="Times New Roman" w:eastAsia="Times New Roman" w:hAnsi="Times New Roman" w:cs="Times New Roman"/>
                <w:sz w:val="24"/>
                <w:szCs w:val="24"/>
                <w:lang w:val="lt-LT" w:eastAsia="ar-SA"/>
              </w:rPr>
              <w:t>g/s</w:t>
            </w:r>
          </w:p>
        </w:tc>
        <w:tc>
          <w:tcPr>
            <w:tcW w:w="1701" w:type="dxa"/>
            <w:tcBorders>
              <w:top w:val="single" w:sz="4" w:space="0" w:color="auto"/>
              <w:left w:val="single" w:sz="4" w:space="0" w:color="auto"/>
              <w:bottom w:val="single" w:sz="4" w:space="0" w:color="auto"/>
              <w:right w:val="single" w:sz="4" w:space="0" w:color="auto"/>
            </w:tcBorders>
            <w:vAlign w:val="center"/>
          </w:tcPr>
          <w:p w:rsidR="00205F28" w:rsidRPr="00216E24" w:rsidRDefault="00205F28" w:rsidP="00216E24">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0,08200</w:t>
            </w:r>
          </w:p>
        </w:tc>
        <w:tc>
          <w:tcPr>
            <w:tcW w:w="3227" w:type="dxa"/>
            <w:tcBorders>
              <w:top w:val="single" w:sz="4" w:space="0" w:color="auto"/>
              <w:left w:val="single" w:sz="4" w:space="0" w:color="auto"/>
              <w:bottom w:val="single" w:sz="4" w:space="0" w:color="auto"/>
              <w:right w:val="single" w:sz="4" w:space="0" w:color="auto"/>
            </w:tcBorders>
            <w:vAlign w:val="center"/>
          </w:tcPr>
          <w:p w:rsidR="00205F28" w:rsidRPr="00216E24" w:rsidRDefault="00205F28" w:rsidP="00216E24">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2,421</w:t>
            </w:r>
          </w:p>
        </w:tc>
      </w:tr>
      <w:tr w:rsidR="00205F28" w:rsidRPr="00216E24" w:rsidTr="00216E24">
        <w:tc>
          <w:tcPr>
            <w:tcW w:w="1985" w:type="dxa"/>
            <w:vMerge/>
            <w:tcBorders>
              <w:left w:val="single" w:sz="4" w:space="0" w:color="auto"/>
              <w:right w:val="single" w:sz="4" w:space="0" w:color="auto"/>
            </w:tcBorders>
            <w:vAlign w:val="center"/>
          </w:tcPr>
          <w:p w:rsidR="00205F28" w:rsidRPr="00216E24" w:rsidRDefault="00205F28" w:rsidP="00FD4546">
            <w:pPr>
              <w:snapToGrid w:val="0"/>
              <w:spacing w:after="0" w:line="240" w:lineRule="auto"/>
              <w:jc w:val="center"/>
              <w:rPr>
                <w:rFonts w:ascii="Times New Roman" w:eastAsia="Times New Roman" w:hAnsi="Times New Roman" w:cs="Times New Roman"/>
                <w:sz w:val="24"/>
                <w:szCs w:val="24"/>
                <w:lang w:val="lt-LT" w:eastAsia="lt-LT"/>
              </w:rPr>
            </w:pPr>
          </w:p>
        </w:tc>
        <w:tc>
          <w:tcPr>
            <w:tcW w:w="1559" w:type="dxa"/>
            <w:gridSpan w:val="2"/>
            <w:vMerge/>
            <w:tcBorders>
              <w:left w:val="single" w:sz="4" w:space="0" w:color="auto"/>
              <w:right w:val="single" w:sz="4" w:space="0" w:color="auto"/>
            </w:tcBorders>
            <w:vAlign w:val="center"/>
          </w:tcPr>
          <w:p w:rsidR="00205F28" w:rsidRPr="00216E24" w:rsidRDefault="00205F28" w:rsidP="00216E24">
            <w:pPr>
              <w:spacing w:after="0" w:line="240" w:lineRule="auto"/>
              <w:ind w:firstLine="23"/>
              <w:jc w:val="center"/>
              <w:rPr>
                <w:rFonts w:ascii="Times New Roman" w:eastAsia="Times New Roman" w:hAnsi="Times New Roman" w:cs="Times New Roman"/>
                <w:sz w:val="24"/>
                <w:szCs w:val="24"/>
                <w:lang w:val="lt-LT" w:eastAsia="lt-LT"/>
              </w:rPr>
            </w:pPr>
          </w:p>
        </w:tc>
        <w:tc>
          <w:tcPr>
            <w:tcW w:w="2692" w:type="dxa"/>
            <w:tcBorders>
              <w:top w:val="single" w:sz="4" w:space="0" w:color="auto"/>
              <w:left w:val="single" w:sz="4" w:space="0" w:color="auto"/>
              <w:bottom w:val="single" w:sz="4" w:space="0" w:color="auto"/>
              <w:right w:val="single" w:sz="4" w:space="0" w:color="auto"/>
            </w:tcBorders>
            <w:vAlign w:val="center"/>
          </w:tcPr>
          <w:p w:rsidR="00205F28" w:rsidRPr="00216E24" w:rsidRDefault="00205F28" w:rsidP="00216E24">
            <w:pPr>
              <w:spacing w:after="0" w:line="240" w:lineRule="auto"/>
              <w:ind w:firstLine="23"/>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Azoto oksidai (A)</w:t>
            </w:r>
          </w:p>
        </w:tc>
        <w:tc>
          <w:tcPr>
            <w:tcW w:w="1844" w:type="dxa"/>
            <w:tcBorders>
              <w:top w:val="single" w:sz="4" w:space="0" w:color="auto"/>
              <w:left w:val="single" w:sz="4" w:space="0" w:color="auto"/>
              <w:bottom w:val="single" w:sz="4" w:space="0" w:color="auto"/>
              <w:right w:val="single" w:sz="4" w:space="0" w:color="auto"/>
            </w:tcBorders>
            <w:vAlign w:val="center"/>
          </w:tcPr>
          <w:p w:rsidR="00205F28" w:rsidRPr="00216E24" w:rsidRDefault="00205F28" w:rsidP="00216E24">
            <w:pPr>
              <w:spacing w:after="0" w:line="240" w:lineRule="auto"/>
              <w:ind w:firstLine="23"/>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250</w:t>
            </w:r>
          </w:p>
        </w:tc>
        <w:tc>
          <w:tcPr>
            <w:tcW w:w="1701" w:type="dxa"/>
            <w:tcBorders>
              <w:top w:val="single" w:sz="4" w:space="0" w:color="auto"/>
              <w:left w:val="single" w:sz="4" w:space="0" w:color="auto"/>
              <w:bottom w:val="single" w:sz="4" w:space="0" w:color="auto"/>
              <w:right w:val="single" w:sz="4" w:space="0" w:color="auto"/>
            </w:tcBorders>
            <w:vAlign w:val="center"/>
          </w:tcPr>
          <w:p w:rsidR="00205F28" w:rsidRPr="00216E24" w:rsidRDefault="00205F28" w:rsidP="00216E24">
            <w:pPr>
              <w:suppressLineNumbers/>
              <w:suppressAutoHyphens/>
              <w:snapToGrid w:val="0"/>
              <w:spacing w:after="0" w:line="240" w:lineRule="auto"/>
              <w:jc w:val="center"/>
              <w:rPr>
                <w:rFonts w:ascii="Times New Roman" w:eastAsia="Times New Roman" w:hAnsi="Times New Roman" w:cs="Times New Roman"/>
                <w:sz w:val="24"/>
                <w:szCs w:val="24"/>
                <w:lang w:val="lt-LT" w:eastAsia="ar-SA"/>
              </w:rPr>
            </w:pPr>
            <w:r w:rsidRPr="00216E24">
              <w:rPr>
                <w:rFonts w:ascii="Times New Roman" w:eastAsia="Times New Roman" w:hAnsi="Times New Roman" w:cs="Times New Roman"/>
                <w:sz w:val="24"/>
                <w:szCs w:val="24"/>
                <w:lang w:val="lt-LT" w:eastAsia="ar-SA"/>
              </w:rPr>
              <w:t>g/s</w:t>
            </w:r>
          </w:p>
        </w:tc>
        <w:tc>
          <w:tcPr>
            <w:tcW w:w="1701" w:type="dxa"/>
            <w:tcBorders>
              <w:top w:val="single" w:sz="4" w:space="0" w:color="auto"/>
              <w:left w:val="single" w:sz="4" w:space="0" w:color="auto"/>
              <w:bottom w:val="single" w:sz="4" w:space="0" w:color="auto"/>
              <w:right w:val="single" w:sz="4" w:space="0" w:color="auto"/>
            </w:tcBorders>
            <w:vAlign w:val="center"/>
          </w:tcPr>
          <w:p w:rsidR="00205F28" w:rsidRPr="00216E24" w:rsidRDefault="00205F28" w:rsidP="00FD4546">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0,57500</w:t>
            </w:r>
          </w:p>
        </w:tc>
        <w:tc>
          <w:tcPr>
            <w:tcW w:w="3227" w:type="dxa"/>
            <w:tcBorders>
              <w:top w:val="single" w:sz="4" w:space="0" w:color="auto"/>
              <w:left w:val="single" w:sz="4" w:space="0" w:color="auto"/>
              <w:bottom w:val="single" w:sz="4" w:space="0" w:color="auto"/>
              <w:right w:val="single" w:sz="4" w:space="0" w:color="auto"/>
            </w:tcBorders>
            <w:vAlign w:val="center"/>
          </w:tcPr>
          <w:p w:rsidR="00205F28" w:rsidRPr="00216E24" w:rsidRDefault="00205F28" w:rsidP="00216E24">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16,974</w:t>
            </w:r>
          </w:p>
        </w:tc>
      </w:tr>
      <w:tr w:rsidR="00205F28" w:rsidRPr="00216E24" w:rsidTr="00425276">
        <w:tc>
          <w:tcPr>
            <w:tcW w:w="1985" w:type="dxa"/>
            <w:vMerge/>
            <w:tcBorders>
              <w:left w:val="single" w:sz="4" w:space="0" w:color="auto"/>
              <w:right w:val="single" w:sz="4" w:space="0" w:color="auto"/>
            </w:tcBorders>
            <w:vAlign w:val="center"/>
          </w:tcPr>
          <w:p w:rsidR="00205F28" w:rsidRPr="00216E24" w:rsidRDefault="00205F28" w:rsidP="00FD4546">
            <w:pPr>
              <w:snapToGrid w:val="0"/>
              <w:spacing w:after="0" w:line="240" w:lineRule="auto"/>
              <w:jc w:val="center"/>
              <w:rPr>
                <w:rFonts w:ascii="Times New Roman" w:eastAsia="Times New Roman" w:hAnsi="Times New Roman" w:cs="Times New Roman"/>
                <w:sz w:val="24"/>
                <w:szCs w:val="24"/>
                <w:lang w:val="lt-LT" w:eastAsia="lt-LT"/>
              </w:rPr>
            </w:pPr>
          </w:p>
        </w:tc>
        <w:tc>
          <w:tcPr>
            <w:tcW w:w="1559" w:type="dxa"/>
            <w:gridSpan w:val="2"/>
            <w:vMerge/>
            <w:tcBorders>
              <w:left w:val="single" w:sz="4" w:space="0" w:color="auto"/>
              <w:right w:val="single" w:sz="4" w:space="0" w:color="auto"/>
            </w:tcBorders>
            <w:vAlign w:val="center"/>
          </w:tcPr>
          <w:p w:rsidR="00205F28" w:rsidRPr="00216E24" w:rsidRDefault="00205F28" w:rsidP="00216E24">
            <w:pPr>
              <w:spacing w:after="0" w:line="240" w:lineRule="auto"/>
              <w:ind w:firstLine="23"/>
              <w:jc w:val="center"/>
              <w:rPr>
                <w:rFonts w:ascii="Times New Roman" w:eastAsia="Times New Roman" w:hAnsi="Times New Roman" w:cs="Times New Roman"/>
                <w:sz w:val="24"/>
                <w:szCs w:val="24"/>
                <w:lang w:val="lt-LT" w:eastAsia="lt-LT"/>
              </w:rPr>
            </w:pPr>
          </w:p>
        </w:tc>
        <w:tc>
          <w:tcPr>
            <w:tcW w:w="2692" w:type="dxa"/>
            <w:tcBorders>
              <w:top w:val="single" w:sz="4" w:space="0" w:color="auto"/>
              <w:left w:val="single" w:sz="4" w:space="0" w:color="auto"/>
              <w:bottom w:val="single" w:sz="4" w:space="0" w:color="auto"/>
              <w:right w:val="single" w:sz="4" w:space="0" w:color="auto"/>
            </w:tcBorders>
            <w:vAlign w:val="center"/>
          </w:tcPr>
          <w:p w:rsidR="00205F28" w:rsidRPr="00216E24" w:rsidRDefault="00205F28" w:rsidP="00216E24">
            <w:pPr>
              <w:spacing w:after="0" w:line="240" w:lineRule="auto"/>
              <w:ind w:firstLine="23"/>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Sieros dioksidas (A)</w:t>
            </w:r>
          </w:p>
        </w:tc>
        <w:tc>
          <w:tcPr>
            <w:tcW w:w="1844" w:type="dxa"/>
            <w:tcBorders>
              <w:top w:val="single" w:sz="4" w:space="0" w:color="auto"/>
              <w:left w:val="single" w:sz="4" w:space="0" w:color="auto"/>
              <w:bottom w:val="single" w:sz="4" w:space="0" w:color="auto"/>
              <w:right w:val="single" w:sz="4" w:space="0" w:color="auto"/>
            </w:tcBorders>
            <w:vAlign w:val="center"/>
          </w:tcPr>
          <w:p w:rsidR="00205F28" w:rsidRPr="00216E24" w:rsidRDefault="00205F28" w:rsidP="00216E24">
            <w:pPr>
              <w:spacing w:after="0" w:line="240" w:lineRule="auto"/>
              <w:ind w:firstLine="23"/>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1753</w:t>
            </w:r>
          </w:p>
        </w:tc>
        <w:tc>
          <w:tcPr>
            <w:tcW w:w="1701" w:type="dxa"/>
            <w:tcBorders>
              <w:top w:val="single" w:sz="4" w:space="0" w:color="auto"/>
              <w:left w:val="single" w:sz="4" w:space="0" w:color="auto"/>
              <w:bottom w:val="single" w:sz="4" w:space="0" w:color="auto"/>
              <w:right w:val="single" w:sz="4" w:space="0" w:color="auto"/>
            </w:tcBorders>
          </w:tcPr>
          <w:p w:rsidR="00205F28" w:rsidRPr="00216E24" w:rsidRDefault="00205F28" w:rsidP="00216E24">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g/s</w:t>
            </w:r>
          </w:p>
        </w:tc>
        <w:tc>
          <w:tcPr>
            <w:tcW w:w="1701" w:type="dxa"/>
            <w:tcBorders>
              <w:top w:val="single" w:sz="4" w:space="0" w:color="auto"/>
              <w:left w:val="single" w:sz="4" w:space="0" w:color="auto"/>
              <w:bottom w:val="single" w:sz="4" w:space="0" w:color="auto"/>
              <w:right w:val="single" w:sz="4" w:space="0" w:color="auto"/>
            </w:tcBorders>
            <w:vAlign w:val="center"/>
          </w:tcPr>
          <w:p w:rsidR="00205F28" w:rsidRPr="00216E24" w:rsidRDefault="00205F28" w:rsidP="00FD4546">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0,00200</w:t>
            </w:r>
          </w:p>
        </w:tc>
        <w:tc>
          <w:tcPr>
            <w:tcW w:w="3227" w:type="dxa"/>
            <w:tcBorders>
              <w:top w:val="single" w:sz="4" w:space="0" w:color="auto"/>
              <w:left w:val="single" w:sz="4" w:space="0" w:color="auto"/>
              <w:bottom w:val="single" w:sz="4" w:space="0" w:color="auto"/>
              <w:right w:val="single" w:sz="4" w:space="0" w:color="auto"/>
            </w:tcBorders>
            <w:vAlign w:val="center"/>
          </w:tcPr>
          <w:p w:rsidR="00205F28" w:rsidRPr="00216E24" w:rsidRDefault="00205F28" w:rsidP="00FD4546">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0,06</w:t>
            </w:r>
          </w:p>
        </w:tc>
      </w:tr>
      <w:tr w:rsidR="00205F28" w:rsidRPr="00216E24" w:rsidTr="00425276">
        <w:tc>
          <w:tcPr>
            <w:tcW w:w="1985" w:type="dxa"/>
            <w:vMerge/>
            <w:tcBorders>
              <w:left w:val="single" w:sz="4" w:space="0" w:color="auto"/>
              <w:right w:val="single" w:sz="4" w:space="0" w:color="auto"/>
            </w:tcBorders>
            <w:vAlign w:val="center"/>
          </w:tcPr>
          <w:p w:rsidR="00205F28" w:rsidRPr="00216E24" w:rsidRDefault="00205F28" w:rsidP="00FD4546">
            <w:pPr>
              <w:snapToGrid w:val="0"/>
              <w:spacing w:after="0" w:line="240" w:lineRule="auto"/>
              <w:jc w:val="center"/>
              <w:rPr>
                <w:rFonts w:ascii="Times New Roman" w:eastAsia="Times New Roman" w:hAnsi="Times New Roman" w:cs="Times New Roman"/>
                <w:sz w:val="24"/>
                <w:szCs w:val="24"/>
                <w:lang w:val="lt-LT" w:eastAsia="lt-LT"/>
              </w:rPr>
            </w:pPr>
          </w:p>
        </w:tc>
        <w:tc>
          <w:tcPr>
            <w:tcW w:w="1559" w:type="dxa"/>
            <w:gridSpan w:val="2"/>
            <w:vMerge/>
            <w:tcBorders>
              <w:left w:val="single" w:sz="4" w:space="0" w:color="auto"/>
              <w:right w:val="single" w:sz="4" w:space="0" w:color="auto"/>
            </w:tcBorders>
            <w:vAlign w:val="center"/>
          </w:tcPr>
          <w:p w:rsidR="00205F28" w:rsidRPr="00216E24" w:rsidRDefault="00205F28" w:rsidP="00216E24">
            <w:pPr>
              <w:spacing w:after="0" w:line="240" w:lineRule="auto"/>
              <w:ind w:firstLine="23"/>
              <w:jc w:val="center"/>
              <w:rPr>
                <w:rFonts w:ascii="Times New Roman" w:eastAsia="Times New Roman" w:hAnsi="Times New Roman" w:cs="Times New Roman"/>
                <w:sz w:val="24"/>
                <w:szCs w:val="24"/>
                <w:lang w:val="lt-LT" w:eastAsia="lt-LT"/>
              </w:rPr>
            </w:pPr>
          </w:p>
        </w:tc>
        <w:tc>
          <w:tcPr>
            <w:tcW w:w="2692" w:type="dxa"/>
            <w:tcBorders>
              <w:top w:val="single" w:sz="4" w:space="0" w:color="auto"/>
              <w:left w:val="single" w:sz="4" w:space="0" w:color="auto"/>
              <w:bottom w:val="single" w:sz="4" w:space="0" w:color="auto"/>
              <w:right w:val="single" w:sz="4" w:space="0" w:color="auto"/>
            </w:tcBorders>
            <w:vAlign w:val="center"/>
          </w:tcPr>
          <w:p w:rsidR="00205F28" w:rsidRPr="00216E24" w:rsidRDefault="00205F28" w:rsidP="00216E24">
            <w:pPr>
              <w:spacing w:after="0" w:line="240" w:lineRule="auto"/>
              <w:ind w:firstLine="23"/>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Kietosios dalelės (C)</w:t>
            </w:r>
          </w:p>
        </w:tc>
        <w:tc>
          <w:tcPr>
            <w:tcW w:w="1844" w:type="dxa"/>
            <w:tcBorders>
              <w:top w:val="single" w:sz="4" w:space="0" w:color="auto"/>
              <w:left w:val="single" w:sz="4" w:space="0" w:color="auto"/>
              <w:bottom w:val="single" w:sz="4" w:space="0" w:color="auto"/>
              <w:right w:val="single" w:sz="4" w:space="0" w:color="auto"/>
            </w:tcBorders>
            <w:vAlign w:val="center"/>
          </w:tcPr>
          <w:p w:rsidR="00205F28" w:rsidRPr="00216E24" w:rsidRDefault="00205F28" w:rsidP="00216E24">
            <w:pPr>
              <w:spacing w:after="0" w:line="240" w:lineRule="auto"/>
              <w:ind w:firstLine="23"/>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4281</w:t>
            </w:r>
          </w:p>
        </w:tc>
        <w:tc>
          <w:tcPr>
            <w:tcW w:w="1701" w:type="dxa"/>
            <w:tcBorders>
              <w:top w:val="single" w:sz="4" w:space="0" w:color="auto"/>
              <w:left w:val="single" w:sz="4" w:space="0" w:color="auto"/>
              <w:bottom w:val="single" w:sz="4" w:space="0" w:color="auto"/>
              <w:right w:val="single" w:sz="4" w:space="0" w:color="auto"/>
            </w:tcBorders>
          </w:tcPr>
          <w:p w:rsidR="00205F28" w:rsidRPr="00216E24" w:rsidRDefault="00205F28" w:rsidP="00216E24">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g/s</w:t>
            </w:r>
          </w:p>
        </w:tc>
        <w:tc>
          <w:tcPr>
            <w:tcW w:w="1701" w:type="dxa"/>
            <w:tcBorders>
              <w:top w:val="single" w:sz="4" w:space="0" w:color="auto"/>
              <w:left w:val="single" w:sz="4" w:space="0" w:color="auto"/>
              <w:bottom w:val="single" w:sz="4" w:space="0" w:color="auto"/>
              <w:right w:val="single" w:sz="4" w:space="0" w:color="auto"/>
            </w:tcBorders>
            <w:vAlign w:val="center"/>
          </w:tcPr>
          <w:p w:rsidR="00205F28" w:rsidRPr="00216E24" w:rsidRDefault="00205F28" w:rsidP="00FD4546">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0,00314</w:t>
            </w:r>
          </w:p>
        </w:tc>
        <w:tc>
          <w:tcPr>
            <w:tcW w:w="3227" w:type="dxa"/>
            <w:tcBorders>
              <w:top w:val="single" w:sz="4" w:space="0" w:color="auto"/>
              <w:left w:val="single" w:sz="4" w:space="0" w:color="auto"/>
              <w:bottom w:val="single" w:sz="4" w:space="0" w:color="auto"/>
              <w:right w:val="single" w:sz="4" w:space="0" w:color="auto"/>
            </w:tcBorders>
            <w:vAlign w:val="center"/>
          </w:tcPr>
          <w:p w:rsidR="00205F28" w:rsidRPr="00216E24" w:rsidRDefault="00205F28" w:rsidP="00FD4546">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0,093</w:t>
            </w:r>
          </w:p>
        </w:tc>
      </w:tr>
      <w:tr w:rsidR="00205F28" w:rsidRPr="00216E24" w:rsidTr="00216E24">
        <w:tc>
          <w:tcPr>
            <w:tcW w:w="1985" w:type="dxa"/>
            <w:vMerge/>
            <w:tcBorders>
              <w:left w:val="single" w:sz="4" w:space="0" w:color="auto"/>
              <w:bottom w:val="single" w:sz="4" w:space="0" w:color="auto"/>
              <w:right w:val="single" w:sz="4" w:space="0" w:color="auto"/>
            </w:tcBorders>
            <w:vAlign w:val="center"/>
          </w:tcPr>
          <w:p w:rsidR="00205F28" w:rsidRPr="00216E24" w:rsidRDefault="00205F28" w:rsidP="00FD4546">
            <w:pPr>
              <w:snapToGrid w:val="0"/>
              <w:spacing w:after="0" w:line="240" w:lineRule="auto"/>
              <w:jc w:val="center"/>
              <w:rPr>
                <w:rFonts w:ascii="Times New Roman" w:eastAsia="Times New Roman" w:hAnsi="Times New Roman" w:cs="Times New Roman"/>
                <w:sz w:val="24"/>
                <w:szCs w:val="24"/>
                <w:lang w:val="lt-LT" w:eastAsia="lt-LT"/>
              </w:rPr>
            </w:pPr>
          </w:p>
        </w:tc>
        <w:tc>
          <w:tcPr>
            <w:tcW w:w="1559" w:type="dxa"/>
            <w:gridSpan w:val="2"/>
            <w:vMerge/>
            <w:tcBorders>
              <w:left w:val="single" w:sz="4" w:space="0" w:color="auto"/>
              <w:bottom w:val="single" w:sz="4" w:space="0" w:color="auto"/>
              <w:right w:val="single" w:sz="4" w:space="0" w:color="auto"/>
            </w:tcBorders>
            <w:vAlign w:val="center"/>
          </w:tcPr>
          <w:p w:rsidR="00205F28" w:rsidRPr="00216E24" w:rsidRDefault="00205F28" w:rsidP="00216E24">
            <w:pPr>
              <w:spacing w:after="0" w:line="240" w:lineRule="auto"/>
              <w:ind w:firstLine="23"/>
              <w:jc w:val="center"/>
              <w:rPr>
                <w:rFonts w:ascii="Times New Roman" w:eastAsia="Times New Roman" w:hAnsi="Times New Roman" w:cs="Times New Roman"/>
                <w:sz w:val="24"/>
                <w:szCs w:val="24"/>
                <w:lang w:val="lt-LT" w:eastAsia="lt-LT"/>
              </w:rPr>
            </w:pPr>
          </w:p>
        </w:tc>
        <w:tc>
          <w:tcPr>
            <w:tcW w:w="2692" w:type="dxa"/>
            <w:tcBorders>
              <w:top w:val="single" w:sz="4" w:space="0" w:color="auto"/>
              <w:left w:val="single" w:sz="4" w:space="0" w:color="auto"/>
              <w:bottom w:val="single" w:sz="4" w:space="0" w:color="auto"/>
              <w:right w:val="single" w:sz="4" w:space="0" w:color="auto"/>
            </w:tcBorders>
            <w:vAlign w:val="center"/>
          </w:tcPr>
          <w:p w:rsidR="00205F28" w:rsidRPr="00216E24" w:rsidRDefault="00205F28" w:rsidP="00216E24">
            <w:pPr>
              <w:spacing w:after="0" w:line="240" w:lineRule="auto"/>
              <w:ind w:firstLine="23"/>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LOJ</w:t>
            </w:r>
          </w:p>
        </w:tc>
        <w:tc>
          <w:tcPr>
            <w:tcW w:w="1844" w:type="dxa"/>
            <w:tcBorders>
              <w:top w:val="single" w:sz="4" w:space="0" w:color="auto"/>
              <w:left w:val="single" w:sz="4" w:space="0" w:color="auto"/>
              <w:bottom w:val="single" w:sz="4" w:space="0" w:color="auto"/>
              <w:right w:val="single" w:sz="4" w:space="0" w:color="auto"/>
            </w:tcBorders>
            <w:vAlign w:val="center"/>
          </w:tcPr>
          <w:p w:rsidR="00205F28" w:rsidRPr="00216E24" w:rsidRDefault="00205F28" w:rsidP="00216E24">
            <w:pPr>
              <w:spacing w:after="0" w:line="240" w:lineRule="auto"/>
              <w:ind w:firstLine="23"/>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308</w:t>
            </w:r>
          </w:p>
        </w:tc>
        <w:tc>
          <w:tcPr>
            <w:tcW w:w="1701" w:type="dxa"/>
            <w:tcBorders>
              <w:top w:val="single" w:sz="4" w:space="0" w:color="auto"/>
              <w:left w:val="single" w:sz="4" w:space="0" w:color="auto"/>
              <w:bottom w:val="single" w:sz="4" w:space="0" w:color="auto"/>
              <w:right w:val="single" w:sz="4" w:space="0" w:color="auto"/>
            </w:tcBorders>
          </w:tcPr>
          <w:p w:rsidR="00205F28" w:rsidRPr="00216E24" w:rsidRDefault="00205F28" w:rsidP="00216E24">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g/s</w:t>
            </w:r>
          </w:p>
        </w:tc>
        <w:tc>
          <w:tcPr>
            <w:tcW w:w="1701" w:type="dxa"/>
            <w:tcBorders>
              <w:top w:val="single" w:sz="4" w:space="0" w:color="auto"/>
              <w:left w:val="single" w:sz="4" w:space="0" w:color="auto"/>
              <w:bottom w:val="single" w:sz="4" w:space="0" w:color="auto"/>
              <w:right w:val="single" w:sz="4" w:space="0" w:color="auto"/>
            </w:tcBorders>
            <w:vAlign w:val="center"/>
          </w:tcPr>
          <w:p w:rsidR="00205F28" w:rsidRPr="00216E24" w:rsidRDefault="00205F28" w:rsidP="00FD4546">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0,06600</w:t>
            </w:r>
          </w:p>
        </w:tc>
        <w:tc>
          <w:tcPr>
            <w:tcW w:w="3227" w:type="dxa"/>
            <w:tcBorders>
              <w:top w:val="single" w:sz="4" w:space="0" w:color="auto"/>
              <w:left w:val="single" w:sz="4" w:space="0" w:color="auto"/>
              <w:bottom w:val="single" w:sz="4" w:space="0" w:color="auto"/>
              <w:right w:val="single" w:sz="4" w:space="0" w:color="auto"/>
            </w:tcBorders>
            <w:vAlign w:val="center"/>
          </w:tcPr>
          <w:p w:rsidR="00205F28" w:rsidRPr="00216E24" w:rsidRDefault="00205F28" w:rsidP="00FD4546">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1,948</w:t>
            </w:r>
          </w:p>
        </w:tc>
      </w:tr>
      <w:tr w:rsidR="002D4DBB" w:rsidRPr="00216E24" w:rsidTr="0098127F">
        <w:tc>
          <w:tcPr>
            <w:tcW w:w="1985" w:type="dxa"/>
            <w:vMerge w:val="restart"/>
            <w:tcBorders>
              <w:left w:val="single" w:sz="4" w:space="0" w:color="auto"/>
              <w:right w:val="single" w:sz="4" w:space="0" w:color="auto"/>
            </w:tcBorders>
            <w:vAlign w:val="center"/>
          </w:tcPr>
          <w:p w:rsidR="002D4DBB" w:rsidRPr="00216E24" w:rsidRDefault="002D4DBB" w:rsidP="0098127F">
            <w:pPr>
              <w:snapToGrid w:val="0"/>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Avarinis fakelas</w:t>
            </w:r>
          </w:p>
        </w:tc>
        <w:tc>
          <w:tcPr>
            <w:tcW w:w="1559" w:type="dxa"/>
            <w:gridSpan w:val="2"/>
            <w:vMerge w:val="restart"/>
            <w:tcBorders>
              <w:left w:val="single" w:sz="4" w:space="0" w:color="auto"/>
              <w:right w:val="single" w:sz="4" w:space="0" w:color="auto"/>
            </w:tcBorders>
            <w:vAlign w:val="center"/>
          </w:tcPr>
          <w:p w:rsidR="002D4DBB" w:rsidRPr="00216E24" w:rsidRDefault="002D4DBB" w:rsidP="0098127F">
            <w:pPr>
              <w:spacing w:after="0" w:line="240" w:lineRule="auto"/>
              <w:ind w:firstLine="23"/>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002</w:t>
            </w:r>
          </w:p>
        </w:tc>
        <w:tc>
          <w:tcPr>
            <w:tcW w:w="2692" w:type="dxa"/>
            <w:tcBorders>
              <w:top w:val="single" w:sz="4" w:space="0" w:color="auto"/>
              <w:left w:val="single" w:sz="4" w:space="0" w:color="auto"/>
              <w:bottom w:val="single" w:sz="4" w:space="0" w:color="auto"/>
              <w:right w:val="single" w:sz="4" w:space="0" w:color="auto"/>
            </w:tcBorders>
            <w:vAlign w:val="center"/>
          </w:tcPr>
          <w:p w:rsidR="002D4DBB" w:rsidRPr="00216E24" w:rsidRDefault="002D4DBB" w:rsidP="0098127F">
            <w:pPr>
              <w:spacing w:after="0" w:line="240" w:lineRule="auto"/>
              <w:ind w:firstLine="23"/>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Anglies monoksidas (</w:t>
            </w:r>
            <w:r>
              <w:rPr>
                <w:rFonts w:ascii="Times New Roman" w:eastAsia="Times New Roman" w:hAnsi="Times New Roman" w:cs="Times New Roman"/>
                <w:sz w:val="24"/>
                <w:szCs w:val="24"/>
                <w:lang w:val="lt-LT" w:eastAsia="lt-LT"/>
              </w:rPr>
              <w:t>A</w:t>
            </w:r>
            <w:r w:rsidRPr="00216E24">
              <w:rPr>
                <w:rFonts w:ascii="Times New Roman" w:eastAsia="Times New Roman" w:hAnsi="Times New Roman" w:cs="Times New Roman"/>
                <w:sz w:val="24"/>
                <w:szCs w:val="24"/>
                <w:lang w:val="lt-LT" w:eastAsia="lt-LT"/>
              </w:rPr>
              <w:t>)</w:t>
            </w:r>
          </w:p>
        </w:tc>
        <w:tc>
          <w:tcPr>
            <w:tcW w:w="1844" w:type="dxa"/>
            <w:tcBorders>
              <w:top w:val="single" w:sz="4" w:space="0" w:color="auto"/>
              <w:left w:val="single" w:sz="4" w:space="0" w:color="auto"/>
              <w:bottom w:val="single" w:sz="4" w:space="0" w:color="auto"/>
              <w:right w:val="single" w:sz="4" w:space="0" w:color="auto"/>
            </w:tcBorders>
            <w:vAlign w:val="center"/>
          </w:tcPr>
          <w:p w:rsidR="002D4DBB" w:rsidRPr="00216E24" w:rsidRDefault="002D4DBB" w:rsidP="0098127F">
            <w:pPr>
              <w:spacing w:after="0" w:line="240" w:lineRule="auto"/>
              <w:ind w:firstLine="23"/>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177</w:t>
            </w:r>
          </w:p>
        </w:tc>
        <w:tc>
          <w:tcPr>
            <w:tcW w:w="1701" w:type="dxa"/>
            <w:tcBorders>
              <w:top w:val="single" w:sz="4" w:space="0" w:color="auto"/>
              <w:left w:val="single" w:sz="4" w:space="0" w:color="auto"/>
              <w:bottom w:val="single" w:sz="4" w:space="0" w:color="auto"/>
              <w:right w:val="single" w:sz="4" w:space="0" w:color="auto"/>
            </w:tcBorders>
            <w:vAlign w:val="center"/>
          </w:tcPr>
          <w:p w:rsidR="002D4DBB" w:rsidRPr="00216E24" w:rsidRDefault="002D4DBB" w:rsidP="0098127F">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g/s</w:t>
            </w:r>
          </w:p>
        </w:tc>
        <w:tc>
          <w:tcPr>
            <w:tcW w:w="1701" w:type="dxa"/>
            <w:tcBorders>
              <w:top w:val="single" w:sz="4" w:space="0" w:color="auto"/>
              <w:left w:val="single" w:sz="4" w:space="0" w:color="auto"/>
              <w:bottom w:val="single" w:sz="4" w:space="0" w:color="auto"/>
              <w:right w:val="single" w:sz="4" w:space="0" w:color="auto"/>
            </w:tcBorders>
            <w:vAlign w:val="center"/>
          </w:tcPr>
          <w:p w:rsidR="002D4DBB" w:rsidRPr="00216E24" w:rsidRDefault="002D4DBB" w:rsidP="0098127F">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bCs/>
                <w:sz w:val="24"/>
                <w:szCs w:val="24"/>
                <w:lang w:val="lt-LT" w:eastAsia="lt-LT"/>
              </w:rPr>
              <w:t>3,09600</w:t>
            </w:r>
          </w:p>
        </w:tc>
        <w:tc>
          <w:tcPr>
            <w:tcW w:w="3227" w:type="dxa"/>
            <w:tcBorders>
              <w:top w:val="single" w:sz="4" w:space="0" w:color="auto"/>
              <w:left w:val="single" w:sz="4" w:space="0" w:color="auto"/>
              <w:bottom w:val="single" w:sz="4" w:space="0" w:color="auto"/>
              <w:right w:val="single" w:sz="4" w:space="0" w:color="auto"/>
            </w:tcBorders>
            <w:vAlign w:val="center"/>
          </w:tcPr>
          <w:p w:rsidR="002D4DBB" w:rsidRPr="00216E24" w:rsidRDefault="002D4DBB" w:rsidP="0098127F">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w:t>
            </w:r>
          </w:p>
        </w:tc>
      </w:tr>
      <w:tr w:rsidR="002D4DBB" w:rsidRPr="00216E24" w:rsidTr="0098127F">
        <w:tc>
          <w:tcPr>
            <w:tcW w:w="1985" w:type="dxa"/>
            <w:vMerge/>
            <w:tcBorders>
              <w:left w:val="single" w:sz="4" w:space="0" w:color="auto"/>
              <w:right w:val="single" w:sz="4" w:space="0" w:color="auto"/>
            </w:tcBorders>
            <w:vAlign w:val="center"/>
          </w:tcPr>
          <w:p w:rsidR="002D4DBB" w:rsidRPr="00216E24" w:rsidRDefault="002D4DBB" w:rsidP="00FD4546">
            <w:pPr>
              <w:snapToGrid w:val="0"/>
              <w:spacing w:after="0" w:line="240" w:lineRule="auto"/>
              <w:jc w:val="center"/>
              <w:rPr>
                <w:rFonts w:ascii="Times New Roman" w:eastAsia="Times New Roman" w:hAnsi="Times New Roman" w:cs="Times New Roman"/>
                <w:sz w:val="24"/>
                <w:szCs w:val="24"/>
                <w:lang w:val="lt-LT" w:eastAsia="lt-LT"/>
              </w:rPr>
            </w:pPr>
          </w:p>
        </w:tc>
        <w:tc>
          <w:tcPr>
            <w:tcW w:w="1559" w:type="dxa"/>
            <w:gridSpan w:val="2"/>
            <w:vMerge/>
            <w:tcBorders>
              <w:left w:val="single" w:sz="4" w:space="0" w:color="auto"/>
              <w:right w:val="single" w:sz="4" w:space="0" w:color="auto"/>
            </w:tcBorders>
            <w:vAlign w:val="center"/>
          </w:tcPr>
          <w:p w:rsidR="002D4DBB" w:rsidRPr="00216E24" w:rsidRDefault="002D4DBB" w:rsidP="00216E24">
            <w:pPr>
              <w:spacing w:after="0" w:line="240" w:lineRule="auto"/>
              <w:ind w:firstLine="23"/>
              <w:jc w:val="center"/>
              <w:rPr>
                <w:rFonts w:ascii="Times New Roman" w:eastAsia="Times New Roman" w:hAnsi="Times New Roman" w:cs="Times New Roman"/>
                <w:sz w:val="24"/>
                <w:szCs w:val="24"/>
                <w:lang w:val="lt-LT" w:eastAsia="lt-LT"/>
              </w:rPr>
            </w:pPr>
          </w:p>
        </w:tc>
        <w:tc>
          <w:tcPr>
            <w:tcW w:w="2692" w:type="dxa"/>
            <w:tcBorders>
              <w:top w:val="single" w:sz="4" w:space="0" w:color="auto"/>
              <w:left w:val="single" w:sz="4" w:space="0" w:color="auto"/>
              <w:bottom w:val="single" w:sz="4" w:space="0" w:color="auto"/>
              <w:right w:val="single" w:sz="4" w:space="0" w:color="auto"/>
            </w:tcBorders>
            <w:vAlign w:val="center"/>
          </w:tcPr>
          <w:p w:rsidR="002D4DBB" w:rsidRDefault="002D4DBB" w:rsidP="00216E24">
            <w:pPr>
              <w:spacing w:after="0" w:line="240" w:lineRule="auto"/>
              <w:ind w:firstLine="23"/>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Azoto oksidai (</w:t>
            </w:r>
            <w:r>
              <w:rPr>
                <w:rFonts w:ascii="Times New Roman" w:eastAsia="Times New Roman" w:hAnsi="Times New Roman" w:cs="Times New Roman"/>
                <w:sz w:val="24"/>
                <w:szCs w:val="24"/>
                <w:lang w:val="lt-LT" w:eastAsia="lt-LT"/>
              </w:rPr>
              <w:t>A</w:t>
            </w:r>
            <w:r w:rsidRPr="00216E24">
              <w:rPr>
                <w:rFonts w:ascii="Times New Roman" w:eastAsia="Times New Roman" w:hAnsi="Times New Roman" w:cs="Times New Roman"/>
                <w:sz w:val="24"/>
                <w:szCs w:val="24"/>
                <w:lang w:val="lt-LT" w:eastAsia="lt-LT"/>
              </w:rPr>
              <w:t>)</w:t>
            </w:r>
          </w:p>
        </w:tc>
        <w:tc>
          <w:tcPr>
            <w:tcW w:w="1844" w:type="dxa"/>
            <w:tcBorders>
              <w:top w:val="single" w:sz="4" w:space="0" w:color="auto"/>
              <w:left w:val="single" w:sz="4" w:space="0" w:color="auto"/>
              <w:bottom w:val="single" w:sz="4" w:space="0" w:color="auto"/>
              <w:right w:val="single" w:sz="4" w:space="0" w:color="auto"/>
            </w:tcBorders>
            <w:vAlign w:val="center"/>
          </w:tcPr>
          <w:p w:rsidR="002D4DBB" w:rsidRDefault="002D4DBB" w:rsidP="00216E24">
            <w:pPr>
              <w:spacing w:after="0" w:line="240" w:lineRule="auto"/>
              <w:ind w:firstLine="23"/>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250</w:t>
            </w:r>
          </w:p>
        </w:tc>
        <w:tc>
          <w:tcPr>
            <w:tcW w:w="1701" w:type="dxa"/>
            <w:tcBorders>
              <w:top w:val="single" w:sz="4" w:space="0" w:color="auto"/>
              <w:left w:val="single" w:sz="4" w:space="0" w:color="auto"/>
              <w:bottom w:val="single" w:sz="4" w:space="0" w:color="auto"/>
              <w:right w:val="single" w:sz="4" w:space="0" w:color="auto"/>
            </w:tcBorders>
          </w:tcPr>
          <w:p w:rsidR="002D4DBB" w:rsidRDefault="002D4DBB" w:rsidP="00216E24">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g/s</w:t>
            </w:r>
          </w:p>
        </w:tc>
        <w:tc>
          <w:tcPr>
            <w:tcW w:w="1701" w:type="dxa"/>
            <w:tcBorders>
              <w:top w:val="single" w:sz="4" w:space="0" w:color="auto"/>
              <w:left w:val="single" w:sz="4" w:space="0" w:color="auto"/>
              <w:bottom w:val="single" w:sz="4" w:space="0" w:color="auto"/>
              <w:right w:val="single" w:sz="4" w:space="0" w:color="auto"/>
            </w:tcBorders>
            <w:vAlign w:val="center"/>
          </w:tcPr>
          <w:p w:rsidR="002D4DBB" w:rsidRDefault="002D4DBB" w:rsidP="00FD4546">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bCs/>
                <w:sz w:val="24"/>
                <w:szCs w:val="24"/>
                <w:lang w:val="lt-LT" w:eastAsia="lt-LT"/>
              </w:rPr>
              <w:t>0,</w:t>
            </w:r>
            <w:r>
              <w:rPr>
                <w:rFonts w:ascii="Times New Roman" w:eastAsia="Times New Roman" w:hAnsi="Times New Roman" w:cs="Times New Roman"/>
                <w:bCs/>
                <w:sz w:val="24"/>
                <w:szCs w:val="24"/>
                <w:lang w:val="lt-LT" w:eastAsia="lt-LT"/>
              </w:rPr>
              <w:t>46400</w:t>
            </w:r>
          </w:p>
        </w:tc>
        <w:tc>
          <w:tcPr>
            <w:tcW w:w="3227" w:type="dxa"/>
            <w:tcBorders>
              <w:top w:val="single" w:sz="4" w:space="0" w:color="auto"/>
              <w:left w:val="single" w:sz="4" w:space="0" w:color="auto"/>
              <w:bottom w:val="single" w:sz="4" w:space="0" w:color="auto"/>
              <w:right w:val="single" w:sz="4" w:space="0" w:color="auto"/>
            </w:tcBorders>
          </w:tcPr>
          <w:p w:rsidR="002D4DBB" w:rsidRDefault="002D4DBB" w:rsidP="00FD4546">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w:t>
            </w:r>
          </w:p>
        </w:tc>
      </w:tr>
      <w:tr w:rsidR="002D4DBB" w:rsidRPr="00216E24" w:rsidTr="0098127F">
        <w:tc>
          <w:tcPr>
            <w:tcW w:w="1985" w:type="dxa"/>
            <w:vMerge/>
            <w:tcBorders>
              <w:left w:val="single" w:sz="4" w:space="0" w:color="auto"/>
              <w:bottom w:val="single" w:sz="4" w:space="0" w:color="auto"/>
              <w:right w:val="single" w:sz="4" w:space="0" w:color="auto"/>
            </w:tcBorders>
            <w:vAlign w:val="center"/>
          </w:tcPr>
          <w:p w:rsidR="002D4DBB" w:rsidRPr="00216E24" w:rsidRDefault="002D4DBB" w:rsidP="00FD4546">
            <w:pPr>
              <w:snapToGrid w:val="0"/>
              <w:spacing w:after="0" w:line="240" w:lineRule="auto"/>
              <w:jc w:val="center"/>
              <w:rPr>
                <w:rFonts w:ascii="Times New Roman" w:eastAsia="Times New Roman" w:hAnsi="Times New Roman" w:cs="Times New Roman"/>
                <w:sz w:val="24"/>
                <w:szCs w:val="24"/>
                <w:lang w:val="lt-LT" w:eastAsia="lt-LT"/>
              </w:rPr>
            </w:pPr>
          </w:p>
        </w:tc>
        <w:tc>
          <w:tcPr>
            <w:tcW w:w="1559" w:type="dxa"/>
            <w:gridSpan w:val="2"/>
            <w:vMerge/>
            <w:tcBorders>
              <w:left w:val="single" w:sz="4" w:space="0" w:color="auto"/>
              <w:bottom w:val="single" w:sz="4" w:space="0" w:color="auto"/>
              <w:right w:val="single" w:sz="4" w:space="0" w:color="auto"/>
            </w:tcBorders>
            <w:vAlign w:val="center"/>
          </w:tcPr>
          <w:p w:rsidR="002D4DBB" w:rsidRPr="00216E24" w:rsidRDefault="002D4DBB" w:rsidP="00216E24">
            <w:pPr>
              <w:spacing w:after="0" w:line="240" w:lineRule="auto"/>
              <w:ind w:firstLine="23"/>
              <w:jc w:val="center"/>
              <w:rPr>
                <w:rFonts w:ascii="Times New Roman" w:eastAsia="Times New Roman" w:hAnsi="Times New Roman" w:cs="Times New Roman"/>
                <w:sz w:val="24"/>
                <w:szCs w:val="24"/>
                <w:lang w:val="lt-LT" w:eastAsia="lt-LT"/>
              </w:rPr>
            </w:pPr>
          </w:p>
        </w:tc>
        <w:tc>
          <w:tcPr>
            <w:tcW w:w="2692" w:type="dxa"/>
            <w:tcBorders>
              <w:top w:val="single" w:sz="4" w:space="0" w:color="auto"/>
              <w:left w:val="single" w:sz="4" w:space="0" w:color="auto"/>
              <w:bottom w:val="single" w:sz="4" w:space="0" w:color="auto"/>
              <w:right w:val="single" w:sz="4" w:space="0" w:color="auto"/>
            </w:tcBorders>
            <w:vAlign w:val="center"/>
          </w:tcPr>
          <w:p w:rsidR="002D4DBB" w:rsidRDefault="002D4DBB" w:rsidP="00216E24">
            <w:pPr>
              <w:spacing w:after="0" w:line="240" w:lineRule="auto"/>
              <w:ind w:firstLine="23"/>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Sieros dioksidas (</w:t>
            </w:r>
            <w:r>
              <w:rPr>
                <w:rFonts w:ascii="Times New Roman" w:eastAsia="Times New Roman" w:hAnsi="Times New Roman" w:cs="Times New Roman"/>
                <w:sz w:val="24"/>
                <w:szCs w:val="24"/>
                <w:lang w:val="lt-LT" w:eastAsia="lt-LT"/>
              </w:rPr>
              <w:t>A</w:t>
            </w:r>
            <w:r w:rsidRPr="00216E24">
              <w:rPr>
                <w:rFonts w:ascii="Times New Roman" w:eastAsia="Times New Roman" w:hAnsi="Times New Roman" w:cs="Times New Roman"/>
                <w:sz w:val="24"/>
                <w:szCs w:val="24"/>
                <w:lang w:val="lt-LT" w:eastAsia="lt-LT"/>
              </w:rPr>
              <w:t>)</w:t>
            </w:r>
          </w:p>
        </w:tc>
        <w:tc>
          <w:tcPr>
            <w:tcW w:w="1844" w:type="dxa"/>
            <w:tcBorders>
              <w:top w:val="single" w:sz="4" w:space="0" w:color="auto"/>
              <w:left w:val="single" w:sz="4" w:space="0" w:color="auto"/>
              <w:bottom w:val="single" w:sz="4" w:space="0" w:color="auto"/>
              <w:right w:val="single" w:sz="4" w:space="0" w:color="auto"/>
            </w:tcBorders>
            <w:vAlign w:val="center"/>
          </w:tcPr>
          <w:p w:rsidR="002D4DBB" w:rsidRDefault="002D4DBB" w:rsidP="00216E24">
            <w:pPr>
              <w:spacing w:after="0" w:line="240" w:lineRule="auto"/>
              <w:ind w:firstLine="23"/>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1753</w:t>
            </w:r>
          </w:p>
        </w:tc>
        <w:tc>
          <w:tcPr>
            <w:tcW w:w="1701" w:type="dxa"/>
            <w:tcBorders>
              <w:top w:val="single" w:sz="4" w:space="0" w:color="auto"/>
              <w:left w:val="single" w:sz="4" w:space="0" w:color="auto"/>
              <w:bottom w:val="single" w:sz="4" w:space="0" w:color="auto"/>
              <w:right w:val="single" w:sz="4" w:space="0" w:color="auto"/>
            </w:tcBorders>
          </w:tcPr>
          <w:p w:rsidR="002D4DBB" w:rsidRDefault="002D4DBB" w:rsidP="00216E24">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g/s</w:t>
            </w:r>
          </w:p>
        </w:tc>
        <w:tc>
          <w:tcPr>
            <w:tcW w:w="1701" w:type="dxa"/>
            <w:tcBorders>
              <w:top w:val="single" w:sz="4" w:space="0" w:color="auto"/>
              <w:left w:val="single" w:sz="4" w:space="0" w:color="auto"/>
              <w:bottom w:val="single" w:sz="4" w:space="0" w:color="auto"/>
              <w:right w:val="single" w:sz="4" w:space="0" w:color="auto"/>
            </w:tcBorders>
            <w:vAlign w:val="center"/>
          </w:tcPr>
          <w:p w:rsidR="002D4DBB" w:rsidRDefault="002D4DBB" w:rsidP="00FD4546">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bCs/>
                <w:sz w:val="24"/>
                <w:szCs w:val="24"/>
                <w:lang w:val="lt-LT" w:eastAsia="lt-LT"/>
              </w:rPr>
              <w:t>0,</w:t>
            </w:r>
            <w:r>
              <w:rPr>
                <w:rFonts w:ascii="Times New Roman" w:eastAsia="Times New Roman" w:hAnsi="Times New Roman" w:cs="Times New Roman"/>
                <w:bCs/>
                <w:sz w:val="24"/>
                <w:szCs w:val="24"/>
                <w:lang w:val="lt-LT" w:eastAsia="lt-LT"/>
              </w:rPr>
              <w:t>04400</w:t>
            </w:r>
          </w:p>
        </w:tc>
        <w:tc>
          <w:tcPr>
            <w:tcW w:w="3227" w:type="dxa"/>
            <w:tcBorders>
              <w:top w:val="single" w:sz="4" w:space="0" w:color="auto"/>
              <w:left w:val="single" w:sz="4" w:space="0" w:color="auto"/>
              <w:bottom w:val="single" w:sz="4" w:space="0" w:color="auto"/>
              <w:right w:val="single" w:sz="4" w:space="0" w:color="auto"/>
            </w:tcBorders>
          </w:tcPr>
          <w:p w:rsidR="002D4DBB" w:rsidRDefault="002D4DBB" w:rsidP="00FD4546">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w:t>
            </w:r>
          </w:p>
        </w:tc>
      </w:tr>
      <w:tr w:rsidR="00216E24" w:rsidRPr="00216E24" w:rsidTr="00216E24">
        <w:tc>
          <w:tcPr>
            <w:tcW w:w="1985" w:type="dxa"/>
            <w:tcBorders>
              <w:top w:val="nil"/>
              <w:left w:val="nil"/>
              <w:bottom w:val="nil"/>
              <w:right w:val="nil"/>
            </w:tcBorders>
            <w:vAlign w:val="center"/>
          </w:tcPr>
          <w:p w:rsidR="00216E24" w:rsidRPr="00216E24" w:rsidRDefault="00216E24" w:rsidP="00216E24">
            <w:pPr>
              <w:spacing w:after="0" w:line="240" w:lineRule="auto"/>
              <w:ind w:firstLine="567"/>
              <w:jc w:val="center"/>
              <w:rPr>
                <w:rFonts w:ascii="Times New Roman" w:eastAsia="Times New Roman" w:hAnsi="Times New Roman" w:cs="Times New Roman"/>
                <w:sz w:val="24"/>
                <w:szCs w:val="24"/>
                <w:lang w:val="lt-LT" w:eastAsia="lt-LT"/>
              </w:rPr>
            </w:pPr>
          </w:p>
        </w:tc>
        <w:tc>
          <w:tcPr>
            <w:tcW w:w="761" w:type="dxa"/>
            <w:tcBorders>
              <w:top w:val="nil"/>
              <w:left w:val="nil"/>
              <w:bottom w:val="nil"/>
              <w:right w:val="nil"/>
            </w:tcBorders>
            <w:vAlign w:val="center"/>
          </w:tcPr>
          <w:p w:rsidR="00216E24" w:rsidRPr="00216E24" w:rsidRDefault="00216E24" w:rsidP="00216E24">
            <w:pPr>
              <w:spacing w:after="0" w:line="240" w:lineRule="auto"/>
              <w:ind w:firstLine="567"/>
              <w:jc w:val="center"/>
              <w:rPr>
                <w:rFonts w:ascii="Times New Roman" w:eastAsia="Times New Roman" w:hAnsi="Times New Roman" w:cs="Times New Roman"/>
                <w:sz w:val="24"/>
                <w:szCs w:val="24"/>
                <w:lang w:val="lt-LT" w:eastAsia="lt-LT"/>
              </w:rPr>
            </w:pPr>
          </w:p>
        </w:tc>
        <w:tc>
          <w:tcPr>
            <w:tcW w:w="798" w:type="dxa"/>
            <w:tcBorders>
              <w:top w:val="nil"/>
              <w:left w:val="nil"/>
              <w:bottom w:val="nil"/>
              <w:right w:val="nil"/>
            </w:tcBorders>
            <w:vAlign w:val="center"/>
          </w:tcPr>
          <w:p w:rsidR="00216E24" w:rsidRPr="00216E24" w:rsidRDefault="00216E24" w:rsidP="00216E24">
            <w:pPr>
              <w:spacing w:after="0" w:line="240" w:lineRule="auto"/>
              <w:ind w:firstLine="567"/>
              <w:jc w:val="center"/>
              <w:rPr>
                <w:rFonts w:ascii="Times New Roman" w:eastAsia="Times New Roman" w:hAnsi="Times New Roman" w:cs="Times New Roman"/>
                <w:sz w:val="24"/>
                <w:szCs w:val="24"/>
                <w:lang w:val="lt-LT" w:eastAsia="lt-LT"/>
              </w:rPr>
            </w:pPr>
          </w:p>
        </w:tc>
        <w:tc>
          <w:tcPr>
            <w:tcW w:w="2692" w:type="dxa"/>
            <w:tcBorders>
              <w:top w:val="nil"/>
              <w:left w:val="nil"/>
              <w:bottom w:val="nil"/>
              <w:right w:val="nil"/>
            </w:tcBorders>
            <w:vAlign w:val="center"/>
          </w:tcPr>
          <w:p w:rsidR="00216E24" w:rsidRPr="00216E24" w:rsidRDefault="00216E24" w:rsidP="00216E24">
            <w:pPr>
              <w:spacing w:after="0" w:line="240" w:lineRule="auto"/>
              <w:ind w:firstLine="567"/>
              <w:jc w:val="center"/>
              <w:rPr>
                <w:rFonts w:ascii="Times New Roman" w:eastAsia="Times New Roman" w:hAnsi="Times New Roman" w:cs="Times New Roman"/>
                <w:sz w:val="24"/>
                <w:szCs w:val="24"/>
                <w:lang w:val="lt-LT" w:eastAsia="lt-LT"/>
              </w:rPr>
            </w:pPr>
          </w:p>
        </w:tc>
        <w:tc>
          <w:tcPr>
            <w:tcW w:w="1844" w:type="dxa"/>
            <w:tcBorders>
              <w:top w:val="nil"/>
              <w:left w:val="nil"/>
              <w:bottom w:val="nil"/>
              <w:right w:val="nil"/>
            </w:tcBorders>
            <w:vAlign w:val="center"/>
          </w:tcPr>
          <w:p w:rsidR="00216E24" w:rsidRPr="00216E24" w:rsidRDefault="00216E24" w:rsidP="00216E24">
            <w:pPr>
              <w:spacing w:after="0" w:line="240" w:lineRule="auto"/>
              <w:ind w:firstLine="567"/>
              <w:jc w:val="center"/>
              <w:rPr>
                <w:rFonts w:ascii="Times New Roman" w:eastAsia="Times New Roman" w:hAnsi="Times New Roman" w:cs="Times New Roman"/>
                <w:sz w:val="24"/>
                <w:szCs w:val="24"/>
                <w:lang w:val="lt-LT" w:eastAsia="lt-LT"/>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firstLine="567"/>
              <w:jc w:val="right"/>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Iš viso įrenginiui:</w:t>
            </w:r>
          </w:p>
        </w:tc>
        <w:tc>
          <w:tcPr>
            <w:tcW w:w="3227" w:type="dxa"/>
            <w:tcBorders>
              <w:top w:val="single" w:sz="4" w:space="0" w:color="auto"/>
              <w:left w:val="single" w:sz="4" w:space="0" w:color="auto"/>
              <w:bottom w:val="single" w:sz="4" w:space="0" w:color="auto"/>
              <w:right w:val="single" w:sz="4" w:space="0" w:color="auto"/>
            </w:tcBorders>
            <w:vAlign w:val="center"/>
          </w:tcPr>
          <w:p w:rsidR="00216E24" w:rsidRPr="00216E24" w:rsidRDefault="00205F28" w:rsidP="00216E24">
            <w:pPr>
              <w:spacing w:after="0" w:line="240" w:lineRule="auto"/>
              <w:jc w:val="center"/>
              <w:rPr>
                <w:rFonts w:ascii="Times New Roman" w:eastAsia="Times New Roman" w:hAnsi="Times New Roman" w:cs="Times New Roman"/>
                <w:b/>
                <w:sz w:val="24"/>
                <w:szCs w:val="24"/>
                <w:lang w:val="lt-LT" w:eastAsia="lt-LT"/>
              </w:rPr>
            </w:pPr>
            <w:r w:rsidRPr="00205F28">
              <w:rPr>
                <w:rFonts w:ascii="Times New Roman" w:eastAsia="Times New Roman" w:hAnsi="Times New Roman" w:cs="Times New Roman"/>
                <w:b/>
                <w:sz w:val="24"/>
                <w:szCs w:val="24"/>
                <w:lang w:val="lt-LT" w:eastAsia="lt-LT"/>
              </w:rPr>
              <w:t>21,496</w:t>
            </w:r>
          </w:p>
        </w:tc>
      </w:tr>
    </w:tbl>
    <w:p w:rsidR="00E33A5C" w:rsidRDefault="00E33A5C" w:rsidP="00423549">
      <w:pPr>
        <w:spacing w:before="120" w:after="120" w:line="240" w:lineRule="auto"/>
        <w:ind w:firstLine="567"/>
        <w:jc w:val="both"/>
        <w:rPr>
          <w:rFonts w:ascii="Times New Roman" w:eastAsia="Times New Roman" w:hAnsi="Times New Roman" w:cs="Times New Roman"/>
          <w:b/>
          <w:sz w:val="24"/>
          <w:szCs w:val="24"/>
          <w:lang w:val="lt-LT" w:eastAsia="lt-LT"/>
        </w:rPr>
      </w:pPr>
    </w:p>
    <w:p w:rsidR="00216E24" w:rsidRPr="00216E24" w:rsidRDefault="00216E24" w:rsidP="00423549">
      <w:pPr>
        <w:spacing w:before="120" w:after="12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b/>
          <w:sz w:val="24"/>
          <w:szCs w:val="24"/>
          <w:lang w:val="lt-LT" w:eastAsia="lt-LT"/>
        </w:rPr>
        <w:t>12 lentelė. Aplinkos oro teršalų valymo įrenginiai ir taršos prevencijos priemonės.</w:t>
      </w:r>
      <w:r w:rsidRPr="00216E24">
        <w:rPr>
          <w:rFonts w:ascii="Times New Roman" w:eastAsia="Times New Roman" w:hAnsi="Times New Roman" w:cs="Times New Roman"/>
          <w:sz w:val="24"/>
          <w:szCs w:val="24"/>
          <w:lang w:val="lt-LT" w:eastAsia="lt-LT"/>
        </w:rPr>
        <w:t xml:space="preserve"> </w:t>
      </w:r>
    </w:p>
    <w:p w:rsidR="00216E24" w:rsidRPr="00216E24" w:rsidRDefault="00216E24" w:rsidP="00423549">
      <w:pPr>
        <w:spacing w:before="120" w:after="12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Lentelė nepildoma, nes biodujų jėgainėje nėra įdiegtų aplinkos oro teršalų valymo įrenginių.</w:t>
      </w:r>
    </w:p>
    <w:p w:rsidR="002D4DBB" w:rsidRPr="00086D94" w:rsidRDefault="002D4DBB" w:rsidP="002D4DBB">
      <w:pPr>
        <w:suppressAutoHyphens/>
        <w:adjustRightInd w:val="0"/>
        <w:spacing w:after="0" w:line="240" w:lineRule="auto"/>
        <w:ind w:firstLine="567"/>
        <w:jc w:val="both"/>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Kad į kogeneracinės jėgainės įrangą (vidaus degimo variklius) nepatektų nepageidaujamas per didelis vandenilio sulfido kiekis (ne didesnis nei 150 ppm), biodujos nusierinamos. Sieros vandenilis (H</w:t>
      </w:r>
      <w:r w:rsidRPr="00216E24">
        <w:rPr>
          <w:rFonts w:ascii="Times New Roman" w:eastAsia="Times New Roman" w:hAnsi="Times New Roman" w:cs="Times New Roman"/>
          <w:sz w:val="24"/>
          <w:szCs w:val="24"/>
          <w:vertAlign w:val="subscript"/>
          <w:lang w:val="lt-LT" w:eastAsia="lt-LT"/>
        </w:rPr>
        <w:t>2</w:t>
      </w:r>
      <w:r w:rsidRPr="00216E24">
        <w:rPr>
          <w:rFonts w:ascii="Times New Roman" w:eastAsia="Times New Roman" w:hAnsi="Times New Roman" w:cs="Times New Roman"/>
          <w:sz w:val="24"/>
          <w:szCs w:val="24"/>
          <w:lang w:val="lt-LT" w:eastAsia="lt-LT"/>
        </w:rPr>
        <w:t>S) yra šalinamas biologiškai, t.y. į biodujas tiekiant 3-6 % (skaičiuojant nuo biodujų tūrio)</w:t>
      </w:r>
      <w:r>
        <w:rPr>
          <w:rFonts w:ascii="Times New Roman" w:eastAsia="Times New Roman" w:hAnsi="Times New Roman" w:cs="Times New Roman"/>
          <w:sz w:val="24"/>
          <w:szCs w:val="24"/>
          <w:lang w:val="lt-LT" w:eastAsia="lt-LT"/>
        </w:rPr>
        <w:t xml:space="preserve"> oro. </w:t>
      </w:r>
      <w:r w:rsidRPr="00A3625E">
        <w:rPr>
          <w:rFonts w:ascii="Times New Roman" w:eastAsia="Times New Roman" w:hAnsi="Times New Roman" w:cs="Times New Roman"/>
          <w:bCs/>
          <w:sz w:val="24"/>
          <w:szCs w:val="24"/>
          <w:lang w:val="lt-LT" w:eastAsia="lt-LT"/>
        </w:rPr>
        <w:t>Tam tikslui pr</w:t>
      </w:r>
      <w:r>
        <w:rPr>
          <w:rFonts w:ascii="Times New Roman" w:eastAsia="Times New Roman" w:hAnsi="Times New Roman" w:cs="Times New Roman"/>
          <w:bCs/>
          <w:sz w:val="24"/>
          <w:szCs w:val="24"/>
          <w:lang w:val="lt-LT" w:eastAsia="lt-LT"/>
        </w:rPr>
        <w:t>ie bioreaktoriaus įrengtas</w:t>
      </w:r>
      <w:r w:rsidRPr="00A3625E">
        <w:rPr>
          <w:rFonts w:ascii="Times New Roman" w:eastAsia="Times New Roman" w:hAnsi="Times New Roman" w:cs="Times New Roman"/>
          <w:bCs/>
          <w:sz w:val="24"/>
          <w:szCs w:val="24"/>
          <w:lang w:val="lt-LT" w:eastAsia="lt-LT"/>
        </w:rPr>
        <w:t xml:space="preserve"> ventiliatori</w:t>
      </w:r>
      <w:r>
        <w:rPr>
          <w:rFonts w:ascii="Times New Roman" w:eastAsia="Times New Roman" w:hAnsi="Times New Roman" w:cs="Times New Roman"/>
          <w:bCs/>
          <w:sz w:val="24"/>
          <w:szCs w:val="24"/>
          <w:lang w:val="lt-LT" w:eastAsia="lt-LT"/>
        </w:rPr>
        <w:t>us</w:t>
      </w:r>
      <w:r w:rsidRPr="00A3625E">
        <w:rPr>
          <w:rFonts w:ascii="Times New Roman" w:eastAsia="Times New Roman" w:hAnsi="Times New Roman" w:cs="Times New Roman"/>
          <w:bCs/>
          <w:sz w:val="24"/>
          <w:szCs w:val="24"/>
          <w:lang w:val="lt-LT" w:eastAsia="lt-LT"/>
        </w:rPr>
        <w:t>, kuri</w:t>
      </w:r>
      <w:r>
        <w:rPr>
          <w:rFonts w:ascii="Times New Roman" w:eastAsia="Times New Roman" w:hAnsi="Times New Roman" w:cs="Times New Roman"/>
          <w:bCs/>
          <w:sz w:val="24"/>
          <w:szCs w:val="24"/>
          <w:lang w:val="lt-LT" w:eastAsia="lt-LT"/>
        </w:rPr>
        <w:t>s</w:t>
      </w:r>
      <w:r w:rsidRPr="00A3625E">
        <w:rPr>
          <w:rFonts w:ascii="Times New Roman" w:eastAsia="Times New Roman" w:hAnsi="Times New Roman" w:cs="Times New Roman"/>
          <w:bCs/>
          <w:sz w:val="24"/>
          <w:szCs w:val="24"/>
          <w:lang w:val="lt-LT" w:eastAsia="lt-LT"/>
        </w:rPr>
        <w:t xml:space="preserve"> tiekia orą į </w:t>
      </w:r>
      <w:r>
        <w:rPr>
          <w:rFonts w:ascii="Times New Roman" w:eastAsia="Times New Roman" w:hAnsi="Times New Roman" w:cs="Times New Roman"/>
          <w:bCs/>
          <w:sz w:val="24"/>
          <w:szCs w:val="24"/>
          <w:lang w:val="lt-LT" w:eastAsia="lt-LT"/>
        </w:rPr>
        <w:t>dujų terpę</w:t>
      </w:r>
      <w:r w:rsidRPr="00A3625E">
        <w:rPr>
          <w:rFonts w:ascii="Times New Roman" w:eastAsia="Times New Roman" w:hAnsi="Times New Roman" w:cs="Times New Roman"/>
          <w:bCs/>
          <w:sz w:val="24"/>
          <w:szCs w:val="24"/>
          <w:lang w:val="lt-LT" w:eastAsia="lt-LT"/>
        </w:rPr>
        <w:t>. Biologiniam dujų valymo procesui pagerinti viršutinėje rezervuaro dalyje įrengta diržinė konstrukcija, ant kurios užklojamas sintetinio pluošto tinklas, tokiu būdu padidinamas sąlyčio paviršius, kuriame gali daugintis reikalingos bakterijos.</w:t>
      </w:r>
      <w:r>
        <w:rPr>
          <w:rFonts w:ascii="Times New Roman" w:eastAsia="Times New Roman" w:hAnsi="Times New Roman" w:cs="Times New Roman"/>
          <w:sz w:val="24"/>
          <w:szCs w:val="24"/>
          <w:lang w:val="lt-LT" w:eastAsia="lt-LT"/>
        </w:rPr>
        <w:t xml:space="preserve"> </w:t>
      </w:r>
      <w:r w:rsidRPr="00216E24">
        <w:rPr>
          <w:rFonts w:ascii="Times New Roman" w:eastAsia="Times New Roman" w:hAnsi="Times New Roman" w:cs="Times New Roman"/>
          <w:sz w:val="24"/>
          <w:szCs w:val="24"/>
          <w:lang w:val="lt-LT" w:eastAsia="lt-LT"/>
        </w:rPr>
        <w:t>Be to, sieros šalinimui papildomai naudojamas ir šalia kogeneratoriaus įrengtas aktyvintos anglies filtras. Aukščiau aprašytų procesų metu iš susidariusių biodujų pašalinama didžioji dalis sieros vandenilio (nuo pradinio 2000 ppm sumažinama iki mažiau nei 200 ppm).</w:t>
      </w:r>
    </w:p>
    <w:p w:rsidR="002D4DBB" w:rsidRDefault="002D4DBB" w:rsidP="00B058BF">
      <w:pPr>
        <w:spacing w:before="120" w:after="120" w:line="240" w:lineRule="auto"/>
        <w:jc w:val="both"/>
        <w:rPr>
          <w:rFonts w:ascii="Times New Roman" w:eastAsia="Times New Roman" w:hAnsi="Times New Roman" w:cs="Times New Roman"/>
          <w:b/>
          <w:sz w:val="24"/>
          <w:szCs w:val="24"/>
          <w:lang w:val="lt-LT" w:eastAsia="lt-LT"/>
        </w:rPr>
      </w:pPr>
    </w:p>
    <w:p w:rsidR="002D4DBB" w:rsidRPr="00216E24" w:rsidRDefault="002D4DBB" w:rsidP="002D4DBB">
      <w:pPr>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13 lentelė. Tarša į aplinkos orą esant neįprastoms (neatitiktinėms) veiklos sąlygoms</w:t>
      </w:r>
    </w:p>
    <w:p w:rsidR="002D4DBB" w:rsidRPr="00216E24" w:rsidRDefault="002D4DBB" w:rsidP="002D4DBB">
      <w:pPr>
        <w:spacing w:before="120" w:after="120" w:line="240" w:lineRule="auto"/>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b/>
          <w:sz w:val="24"/>
          <w:szCs w:val="24"/>
          <w:lang w:val="lt-LT" w:eastAsia="lt-LT"/>
        </w:rPr>
        <w:t xml:space="preserve">Įrenginio pavadinimas </w:t>
      </w:r>
      <w:r w:rsidRPr="00216E24">
        <w:rPr>
          <w:rFonts w:ascii="Times New Roman" w:eastAsia="Times New Roman" w:hAnsi="Times New Roman" w:cs="Times New Roman"/>
          <w:i/>
          <w:sz w:val="24"/>
          <w:szCs w:val="24"/>
          <w:u w:val="single"/>
          <w:lang w:val="lt-LT" w:eastAsia="lt-LT"/>
        </w:rPr>
        <w:t>Biodujų jėgainė</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585"/>
        <w:gridCol w:w="1843"/>
        <w:gridCol w:w="2693"/>
        <w:gridCol w:w="1134"/>
        <w:gridCol w:w="1701"/>
        <w:gridCol w:w="3227"/>
      </w:tblGrid>
      <w:tr w:rsidR="002D4DBB" w:rsidRPr="00216E24" w:rsidTr="0098127F">
        <w:trPr>
          <w:cantSplit/>
          <w:trHeight w:val="369"/>
        </w:trPr>
        <w:tc>
          <w:tcPr>
            <w:tcW w:w="1526" w:type="dxa"/>
            <w:vMerge w:val="restart"/>
            <w:tcBorders>
              <w:top w:val="single" w:sz="4" w:space="0" w:color="auto"/>
              <w:left w:val="single" w:sz="4" w:space="0" w:color="auto"/>
              <w:bottom w:val="single" w:sz="4" w:space="0" w:color="auto"/>
              <w:right w:val="single" w:sz="4" w:space="0" w:color="auto"/>
            </w:tcBorders>
            <w:vAlign w:val="center"/>
          </w:tcPr>
          <w:p w:rsidR="002D4DBB" w:rsidRPr="00216E24" w:rsidRDefault="002D4DBB" w:rsidP="0098127F">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Taršos</w:t>
            </w:r>
          </w:p>
          <w:p w:rsidR="002D4DBB" w:rsidRPr="00216E24" w:rsidRDefault="002D4DBB" w:rsidP="0098127F">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šaltinio, iš kurio išmetami teršalai esant šioms sąlygoms, Nr.</w:t>
            </w:r>
          </w:p>
        </w:tc>
        <w:tc>
          <w:tcPr>
            <w:tcW w:w="2585" w:type="dxa"/>
            <w:vMerge w:val="restart"/>
            <w:tcBorders>
              <w:top w:val="single" w:sz="4" w:space="0" w:color="auto"/>
              <w:left w:val="single" w:sz="4" w:space="0" w:color="auto"/>
              <w:bottom w:val="single" w:sz="4" w:space="0" w:color="auto"/>
              <w:right w:val="single" w:sz="4" w:space="0" w:color="auto"/>
            </w:tcBorders>
            <w:vAlign w:val="center"/>
          </w:tcPr>
          <w:p w:rsidR="002D4DBB" w:rsidRPr="00216E24" w:rsidRDefault="002D4DBB" w:rsidP="0098127F">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Sąlygos, dėl kurių gali įvykti neįprasti (neatitiktiniai) teršalų išmetimai</w:t>
            </w:r>
          </w:p>
        </w:tc>
        <w:tc>
          <w:tcPr>
            <w:tcW w:w="7371" w:type="dxa"/>
            <w:gridSpan w:val="4"/>
            <w:tcBorders>
              <w:top w:val="single" w:sz="4" w:space="0" w:color="auto"/>
              <w:left w:val="single" w:sz="4" w:space="0" w:color="auto"/>
              <w:bottom w:val="single" w:sz="4" w:space="0" w:color="auto"/>
              <w:right w:val="single" w:sz="4" w:space="0" w:color="auto"/>
            </w:tcBorders>
            <w:vAlign w:val="center"/>
          </w:tcPr>
          <w:p w:rsidR="002D4DBB" w:rsidRPr="00216E24" w:rsidRDefault="002D4DBB" w:rsidP="0098127F">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 xml:space="preserve">Neįprastų (neatitiktinių) teršalų išmetimų duomenų detalės </w:t>
            </w:r>
          </w:p>
        </w:tc>
        <w:tc>
          <w:tcPr>
            <w:tcW w:w="3227" w:type="dxa"/>
            <w:vMerge w:val="restart"/>
            <w:tcBorders>
              <w:top w:val="single" w:sz="4" w:space="0" w:color="auto"/>
              <w:left w:val="single" w:sz="4" w:space="0" w:color="auto"/>
              <w:bottom w:val="single" w:sz="4" w:space="0" w:color="auto"/>
              <w:right w:val="single" w:sz="4" w:space="0" w:color="auto"/>
            </w:tcBorders>
            <w:vAlign w:val="center"/>
          </w:tcPr>
          <w:p w:rsidR="002D4DBB" w:rsidRPr="00216E24" w:rsidRDefault="002D4DBB" w:rsidP="0098127F">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Pastabos, detaliau apibūdinančios neįprastų (neatitiktinių) teršalų išmetimų pasikartojimą, trukmę ir kt. sąlygas</w:t>
            </w:r>
          </w:p>
        </w:tc>
      </w:tr>
      <w:tr w:rsidR="002D4DBB" w:rsidRPr="00216E24" w:rsidTr="0098127F">
        <w:trPr>
          <w:cantSplit/>
          <w:trHeight w:val="628"/>
        </w:trPr>
        <w:tc>
          <w:tcPr>
            <w:tcW w:w="1526" w:type="dxa"/>
            <w:vMerge/>
            <w:tcBorders>
              <w:top w:val="single" w:sz="4" w:space="0" w:color="auto"/>
              <w:left w:val="single" w:sz="4" w:space="0" w:color="auto"/>
              <w:bottom w:val="single" w:sz="4" w:space="0" w:color="auto"/>
              <w:right w:val="single" w:sz="4" w:space="0" w:color="auto"/>
            </w:tcBorders>
            <w:vAlign w:val="center"/>
          </w:tcPr>
          <w:p w:rsidR="002D4DBB" w:rsidRPr="00216E24" w:rsidRDefault="002D4DBB" w:rsidP="0098127F">
            <w:pPr>
              <w:spacing w:after="0" w:line="240" w:lineRule="auto"/>
              <w:jc w:val="center"/>
              <w:rPr>
                <w:rFonts w:ascii="Times New Roman" w:eastAsia="Times New Roman" w:hAnsi="Times New Roman" w:cs="Times New Roman"/>
                <w:b/>
                <w:sz w:val="24"/>
                <w:szCs w:val="24"/>
                <w:lang w:val="lt-LT" w:eastAsia="lt-LT"/>
              </w:rPr>
            </w:pPr>
          </w:p>
        </w:tc>
        <w:tc>
          <w:tcPr>
            <w:tcW w:w="2585" w:type="dxa"/>
            <w:vMerge/>
            <w:tcBorders>
              <w:top w:val="single" w:sz="4" w:space="0" w:color="auto"/>
              <w:left w:val="single" w:sz="4" w:space="0" w:color="auto"/>
              <w:bottom w:val="single" w:sz="4" w:space="0" w:color="auto"/>
              <w:right w:val="single" w:sz="4" w:space="0" w:color="auto"/>
            </w:tcBorders>
            <w:vAlign w:val="center"/>
          </w:tcPr>
          <w:p w:rsidR="002D4DBB" w:rsidRPr="00216E24" w:rsidRDefault="002D4DBB" w:rsidP="0098127F">
            <w:pPr>
              <w:spacing w:after="0" w:line="240" w:lineRule="auto"/>
              <w:jc w:val="center"/>
              <w:rPr>
                <w:rFonts w:ascii="Times New Roman" w:eastAsia="Times New Roman" w:hAnsi="Times New Roman" w:cs="Times New Roman"/>
                <w:b/>
                <w:sz w:val="24"/>
                <w:szCs w:val="24"/>
                <w:lang w:val="lt-LT" w:eastAsia="lt-LT"/>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2D4DBB" w:rsidRPr="00216E24" w:rsidRDefault="002D4DBB" w:rsidP="0098127F">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išmetimų trukmė,</w:t>
            </w:r>
          </w:p>
          <w:p w:rsidR="002D4DBB" w:rsidRPr="00216E24" w:rsidRDefault="002D4DBB" w:rsidP="0098127F">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val., min.</w:t>
            </w:r>
          </w:p>
          <w:p w:rsidR="002D4DBB" w:rsidRPr="00216E24" w:rsidRDefault="002D4DBB" w:rsidP="0098127F">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(kas reikalinga, pabraukti)</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2D4DBB" w:rsidRPr="00216E24" w:rsidRDefault="002D4DBB" w:rsidP="0098127F">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teršalas</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D4DBB" w:rsidRPr="00216E24" w:rsidRDefault="002D4DBB" w:rsidP="0098127F">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teršalų koncentracija išmetamosiose dujose, mg/Nm</w:t>
            </w:r>
            <w:r w:rsidRPr="00216E24">
              <w:rPr>
                <w:rFonts w:ascii="Times New Roman" w:eastAsia="Times New Roman" w:hAnsi="Times New Roman" w:cs="Times New Roman"/>
                <w:b/>
                <w:sz w:val="24"/>
                <w:szCs w:val="24"/>
                <w:vertAlign w:val="superscript"/>
                <w:lang w:val="lt-LT" w:eastAsia="lt-LT"/>
              </w:rPr>
              <w:t>3</w:t>
            </w:r>
          </w:p>
        </w:tc>
        <w:tc>
          <w:tcPr>
            <w:tcW w:w="3227" w:type="dxa"/>
            <w:vMerge/>
            <w:tcBorders>
              <w:top w:val="single" w:sz="4" w:space="0" w:color="auto"/>
              <w:left w:val="single" w:sz="4" w:space="0" w:color="auto"/>
              <w:bottom w:val="single" w:sz="4" w:space="0" w:color="auto"/>
              <w:right w:val="single" w:sz="4" w:space="0" w:color="auto"/>
            </w:tcBorders>
            <w:vAlign w:val="center"/>
          </w:tcPr>
          <w:p w:rsidR="002D4DBB" w:rsidRPr="00216E24" w:rsidRDefault="002D4DBB" w:rsidP="0098127F">
            <w:pPr>
              <w:spacing w:after="0" w:line="240" w:lineRule="auto"/>
              <w:jc w:val="center"/>
              <w:rPr>
                <w:rFonts w:ascii="Times New Roman" w:eastAsia="Times New Roman" w:hAnsi="Times New Roman" w:cs="Times New Roman"/>
                <w:b/>
                <w:sz w:val="24"/>
                <w:szCs w:val="24"/>
                <w:lang w:val="lt-LT" w:eastAsia="lt-LT"/>
              </w:rPr>
            </w:pPr>
          </w:p>
        </w:tc>
      </w:tr>
      <w:tr w:rsidR="002D4DBB" w:rsidRPr="00216E24" w:rsidTr="0098127F">
        <w:trPr>
          <w:cantSplit/>
        </w:trPr>
        <w:tc>
          <w:tcPr>
            <w:tcW w:w="1526" w:type="dxa"/>
            <w:vMerge/>
            <w:tcBorders>
              <w:top w:val="single" w:sz="4" w:space="0" w:color="auto"/>
              <w:left w:val="single" w:sz="4" w:space="0" w:color="auto"/>
              <w:bottom w:val="single" w:sz="4" w:space="0" w:color="auto"/>
              <w:right w:val="single" w:sz="4" w:space="0" w:color="auto"/>
            </w:tcBorders>
            <w:vAlign w:val="center"/>
          </w:tcPr>
          <w:p w:rsidR="002D4DBB" w:rsidRPr="00216E24" w:rsidRDefault="002D4DBB" w:rsidP="0098127F">
            <w:pPr>
              <w:spacing w:after="0" w:line="240" w:lineRule="auto"/>
              <w:jc w:val="center"/>
              <w:rPr>
                <w:rFonts w:ascii="Times New Roman" w:eastAsia="Times New Roman" w:hAnsi="Times New Roman" w:cs="Times New Roman"/>
                <w:b/>
                <w:sz w:val="24"/>
                <w:szCs w:val="24"/>
                <w:lang w:val="lt-LT" w:eastAsia="lt-LT"/>
              </w:rPr>
            </w:pPr>
          </w:p>
        </w:tc>
        <w:tc>
          <w:tcPr>
            <w:tcW w:w="2585" w:type="dxa"/>
            <w:vMerge/>
            <w:tcBorders>
              <w:top w:val="single" w:sz="4" w:space="0" w:color="auto"/>
              <w:left w:val="single" w:sz="4" w:space="0" w:color="auto"/>
              <w:bottom w:val="single" w:sz="4" w:space="0" w:color="auto"/>
              <w:right w:val="single" w:sz="4" w:space="0" w:color="auto"/>
            </w:tcBorders>
            <w:vAlign w:val="center"/>
          </w:tcPr>
          <w:p w:rsidR="002D4DBB" w:rsidRPr="00216E24" w:rsidRDefault="002D4DBB" w:rsidP="0098127F">
            <w:pPr>
              <w:spacing w:after="0" w:line="240" w:lineRule="auto"/>
              <w:jc w:val="center"/>
              <w:rPr>
                <w:rFonts w:ascii="Times New Roman" w:eastAsia="Times New Roman" w:hAnsi="Times New Roman" w:cs="Times New Roman"/>
                <w:b/>
                <w:sz w:val="24"/>
                <w:szCs w:val="24"/>
                <w:lang w:val="lt-LT" w:eastAsia="lt-LT"/>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2D4DBB" w:rsidRPr="00216E24" w:rsidRDefault="002D4DBB" w:rsidP="0098127F">
            <w:pPr>
              <w:spacing w:after="0" w:line="240" w:lineRule="auto"/>
              <w:jc w:val="center"/>
              <w:rPr>
                <w:rFonts w:ascii="Times New Roman" w:eastAsia="Times New Roman" w:hAnsi="Times New Roman" w:cs="Times New Roman"/>
                <w:b/>
                <w:sz w:val="24"/>
                <w:szCs w:val="24"/>
                <w:lang w:val="lt-LT" w:eastAsia="lt-LT"/>
              </w:rPr>
            </w:pPr>
          </w:p>
        </w:tc>
        <w:tc>
          <w:tcPr>
            <w:tcW w:w="2693" w:type="dxa"/>
            <w:tcBorders>
              <w:top w:val="single" w:sz="4" w:space="0" w:color="auto"/>
              <w:left w:val="single" w:sz="4" w:space="0" w:color="auto"/>
              <w:bottom w:val="single" w:sz="4" w:space="0" w:color="auto"/>
              <w:right w:val="single" w:sz="4" w:space="0" w:color="auto"/>
            </w:tcBorders>
            <w:vAlign w:val="center"/>
          </w:tcPr>
          <w:p w:rsidR="002D4DBB" w:rsidRPr="00216E24" w:rsidRDefault="002D4DBB" w:rsidP="0098127F">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pavadinimas</w:t>
            </w:r>
          </w:p>
        </w:tc>
        <w:tc>
          <w:tcPr>
            <w:tcW w:w="1134" w:type="dxa"/>
            <w:tcBorders>
              <w:top w:val="single" w:sz="4" w:space="0" w:color="auto"/>
              <w:left w:val="single" w:sz="4" w:space="0" w:color="auto"/>
              <w:bottom w:val="single" w:sz="4" w:space="0" w:color="auto"/>
              <w:right w:val="single" w:sz="4" w:space="0" w:color="auto"/>
            </w:tcBorders>
            <w:vAlign w:val="center"/>
          </w:tcPr>
          <w:p w:rsidR="002D4DBB" w:rsidRPr="00216E24" w:rsidRDefault="002D4DBB" w:rsidP="0098127F">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kodas</w:t>
            </w:r>
          </w:p>
        </w:tc>
        <w:tc>
          <w:tcPr>
            <w:tcW w:w="1701" w:type="dxa"/>
            <w:vMerge/>
            <w:tcBorders>
              <w:top w:val="single" w:sz="4" w:space="0" w:color="auto"/>
              <w:left w:val="single" w:sz="4" w:space="0" w:color="auto"/>
              <w:bottom w:val="single" w:sz="4" w:space="0" w:color="auto"/>
              <w:right w:val="single" w:sz="4" w:space="0" w:color="auto"/>
            </w:tcBorders>
            <w:vAlign w:val="center"/>
          </w:tcPr>
          <w:p w:rsidR="002D4DBB" w:rsidRPr="00216E24" w:rsidRDefault="002D4DBB" w:rsidP="0098127F">
            <w:pPr>
              <w:spacing w:after="0" w:line="240" w:lineRule="auto"/>
              <w:jc w:val="center"/>
              <w:rPr>
                <w:rFonts w:ascii="Times New Roman" w:eastAsia="Times New Roman" w:hAnsi="Times New Roman" w:cs="Times New Roman"/>
                <w:b/>
                <w:sz w:val="24"/>
                <w:szCs w:val="24"/>
                <w:lang w:val="lt-LT" w:eastAsia="lt-LT"/>
              </w:rPr>
            </w:pPr>
          </w:p>
        </w:tc>
        <w:tc>
          <w:tcPr>
            <w:tcW w:w="3227" w:type="dxa"/>
            <w:vMerge/>
            <w:tcBorders>
              <w:top w:val="single" w:sz="4" w:space="0" w:color="auto"/>
              <w:left w:val="single" w:sz="4" w:space="0" w:color="auto"/>
              <w:bottom w:val="single" w:sz="4" w:space="0" w:color="auto"/>
              <w:right w:val="single" w:sz="4" w:space="0" w:color="auto"/>
            </w:tcBorders>
            <w:vAlign w:val="center"/>
          </w:tcPr>
          <w:p w:rsidR="002D4DBB" w:rsidRPr="00216E24" w:rsidRDefault="002D4DBB" w:rsidP="0098127F">
            <w:pPr>
              <w:spacing w:after="0" w:line="240" w:lineRule="auto"/>
              <w:jc w:val="center"/>
              <w:rPr>
                <w:rFonts w:ascii="Times New Roman" w:eastAsia="Times New Roman" w:hAnsi="Times New Roman" w:cs="Times New Roman"/>
                <w:b/>
                <w:sz w:val="24"/>
                <w:szCs w:val="24"/>
                <w:lang w:val="lt-LT" w:eastAsia="lt-LT"/>
              </w:rPr>
            </w:pPr>
          </w:p>
        </w:tc>
      </w:tr>
      <w:tr w:rsidR="002D4DBB" w:rsidRPr="00216E24" w:rsidTr="0098127F">
        <w:tc>
          <w:tcPr>
            <w:tcW w:w="1526" w:type="dxa"/>
            <w:tcBorders>
              <w:top w:val="single" w:sz="4" w:space="0" w:color="auto"/>
              <w:left w:val="single" w:sz="4" w:space="0" w:color="auto"/>
              <w:bottom w:val="single" w:sz="4" w:space="0" w:color="auto"/>
              <w:right w:val="single" w:sz="4" w:space="0" w:color="auto"/>
            </w:tcBorders>
            <w:vAlign w:val="center"/>
          </w:tcPr>
          <w:p w:rsidR="002D4DBB" w:rsidRPr="00216E24" w:rsidRDefault="002D4DBB" w:rsidP="0098127F">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1</w:t>
            </w:r>
          </w:p>
        </w:tc>
        <w:tc>
          <w:tcPr>
            <w:tcW w:w="2585" w:type="dxa"/>
            <w:tcBorders>
              <w:top w:val="single" w:sz="4" w:space="0" w:color="auto"/>
              <w:left w:val="single" w:sz="4" w:space="0" w:color="auto"/>
              <w:bottom w:val="single" w:sz="4" w:space="0" w:color="auto"/>
              <w:right w:val="single" w:sz="4" w:space="0" w:color="auto"/>
            </w:tcBorders>
            <w:vAlign w:val="center"/>
          </w:tcPr>
          <w:p w:rsidR="002D4DBB" w:rsidRPr="00216E24" w:rsidRDefault="002D4DBB" w:rsidP="0098127F">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2</w:t>
            </w:r>
          </w:p>
        </w:tc>
        <w:tc>
          <w:tcPr>
            <w:tcW w:w="1843" w:type="dxa"/>
            <w:tcBorders>
              <w:top w:val="single" w:sz="4" w:space="0" w:color="auto"/>
              <w:left w:val="single" w:sz="4" w:space="0" w:color="auto"/>
              <w:bottom w:val="single" w:sz="4" w:space="0" w:color="auto"/>
              <w:right w:val="single" w:sz="4" w:space="0" w:color="auto"/>
            </w:tcBorders>
            <w:vAlign w:val="center"/>
          </w:tcPr>
          <w:p w:rsidR="002D4DBB" w:rsidRPr="00216E24" w:rsidRDefault="002D4DBB" w:rsidP="0098127F">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3</w:t>
            </w:r>
          </w:p>
        </w:tc>
        <w:tc>
          <w:tcPr>
            <w:tcW w:w="2693" w:type="dxa"/>
            <w:tcBorders>
              <w:top w:val="single" w:sz="4" w:space="0" w:color="auto"/>
              <w:left w:val="single" w:sz="4" w:space="0" w:color="auto"/>
              <w:bottom w:val="single" w:sz="4" w:space="0" w:color="auto"/>
              <w:right w:val="single" w:sz="4" w:space="0" w:color="auto"/>
            </w:tcBorders>
            <w:vAlign w:val="center"/>
          </w:tcPr>
          <w:p w:rsidR="002D4DBB" w:rsidRPr="00216E24" w:rsidRDefault="002D4DBB" w:rsidP="0098127F">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4</w:t>
            </w:r>
          </w:p>
        </w:tc>
        <w:tc>
          <w:tcPr>
            <w:tcW w:w="1134" w:type="dxa"/>
            <w:tcBorders>
              <w:top w:val="single" w:sz="4" w:space="0" w:color="auto"/>
              <w:left w:val="single" w:sz="4" w:space="0" w:color="auto"/>
              <w:bottom w:val="single" w:sz="4" w:space="0" w:color="auto"/>
              <w:right w:val="single" w:sz="4" w:space="0" w:color="auto"/>
            </w:tcBorders>
            <w:vAlign w:val="center"/>
          </w:tcPr>
          <w:p w:rsidR="002D4DBB" w:rsidRPr="00216E24" w:rsidRDefault="002D4DBB" w:rsidP="0098127F">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5</w:t>
            </w:r>
          </w:p>
        </w:tc>
        <w:tc>
          <w:tcPr>
            <w:tcW w:w="1701" w:type="dxa"/>
            <w:tcBorders>
              <w:top w:val="single" w:sz="4" w:space="0" w:color="auto"/>
              <w:left w:val="single" w:sz="4" w:space="0" w:color="auto"/>
              <w:bottom w:val="single" w:sz="4" w:space="0" w:color="auto"/>
              <w:right w:val="single" w:sz="4" w:space="0" w:color="auto"/>
            </w:tcBorders>
            <w:vAlign w:val="center"/>
          </w:tcPr>
          <w:p w:rsidR="002D4DBB" w:rsidRPr="00216E24" w:rsidRDefault="002D4DBB" w:rsidP="0098127F">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6</w:t>
            </w:r>
          </w:p>
        </w:tc>
        <w:tc>
          <w:tcPr>
            <w:tcW w:w="3227" w:type="dxa"/>
            <w:tcBorders>
              <w:top w:val="single" w:sz="4" w:space="0" w:color="auto"/>
              <w:left w:val="single" w:sz="4" w:space="0" w:color="auto"/>
              <w:bottom w:val="single" w:sz="4" w:space="0" w:color="auto"/>
              <w:right w:val="single" w:sz="4" w:space="0" w:color="auto"/>
            </w:tcBorders>
            <w:vAlign w:val="center"/>
          </w:tcPr>
          <w:p w:rsidR="002D4DBB" w:rsidRPr="00216E24" w:rsidRDefault="002D4DBB" w:rsidP="0098127F">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7</w:t>
            </w:r>
          </w:p>
        </w:tc>
      </w:tr>
      <w:tr w:rsidR="002D4DBB" w:rsidRPr="00216E24" w:rsidTr="0098127F">
        <w:trPr>
          <w:trHeight w:val="269"/>
        </w:trPr>
        <w:tc>
          <w:tcPr>
            <w:tcW w:w="1526" w:type="dxa"/>
            <w:vMerge w:val="restart"/>
            <w:tcBorders>
              <w:top w:val="single" w:sz="4" w:space="0" w:color="auto"/>
              <w:left w:val="single" w:sz="4" w:space="0" w:color="auto"/>
              <w:right w:val="single" w:sz="4" w:space="0" w:color="auto"/>
            </w:tcBorders>
            <w:vAlign w:val="center"/>
          </w:tcPr>
          <w:p w:rsidR="002D4DBB" w:rsidRPr="00216E24" w:rsidRDefault="002D4DBB" w:rsidP="0098127F">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002</w:t>
            </w:r>
          </w:p>
        </w:tc>
        <w:tc>
          <w:tcPr>
            <w:tcW w:w="2585" w:type="dxa"/>
            <w:vMerge w:val="restart"/>
            <w:tcBorders>
              <w:top w:val="single" w:sz="4" w:space="0" w:color="auto"/>
              <w:left w:val="single" w:sz="4" w:space="0" w:color="auto"/>
              <w:right w:val="single" w:sz="4" w:space="0" w:color="auto"/>
            </w:tcBorders>
            <w:vAlign w:val="center"/>
          </w:tcPr>
          <w:p w:rsidR="002D4DBB" w:rsidRPr="00216E24" w:rsidRDefault="002D4DBB" w:rsidP="0098127F">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Kogeneracinio įrenginio (vidaus degimo variklio stabdymas) gedimas</w:t>
            </w:r>
          </w:p>
        </w:tc>
        <w:tc>
          <w:tcPr>
            <w:tcW w:w="1843" w:type="dxa"/>
            <w:vMerge w:val="restart"/>
            <w:tcBorders>
              <w:top w:val="single" w:sz="4" w:space="0" w:color="auto"/>
              <w:left w:val="single" w:sz="4" w:space="0" w:color="auto"/>
              <w:right w:val="single" w:sz="4" w:space="0" w:color="auto"/>
            </w:tcBorders>
            <w:vAlign w:val="center"/>
          </w:tcPr>
          <w:p w:rsidR="002D4DBB" w:rsidRPr="00216E24" w:rsidRDefault="002D4DBB" w:rsidP="0098127F">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w:t>
            </w:r>
          </w:p>
        </w:tc>
        <w:tc>
          <w:tcPr>
            <w:tcW w:w="2693" w:type="dxa"/>
            <w:tcBorders>
              <w:top w:val="single" w:sz="4" w:space="0" w:color="auto"/>
              <w:left w:val="single" w:sz="4" w:space="0" w:color="auto"/>
              <w:bottom w:val="single" w:sz="4" w:space="0" w:color="auto"/>
              <w:right w:val="single" w:sz="4" w:space="0" w:color="auto"/>
            </w:tcBorders>
            <w:vAlign w:val="center"/>
          </w:tcPr>
          <w:p w:rsidR="002D4DBB" w:rsidRPr="00216E24" w:rsidRDefault="002D4DBB" w:rsidP="0098127F">
            <w:pPr>
              <w:spacing w:after="0" w:line="240" w:lineRule="auto"/>
              <w:ind w:firstLine="23"/>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Anglies monoksidas (</w:t>
            </w:r>
            <w:r>
              <w:rPr>
                <w:rFonts w:ascii="Times New Roman" w:eastAsia="Times New Roman" w:hAnsi="Times New Roman" w:cs="Times New Roman"/>
                <w:sz w:val="24"/>
                <w:szCs w:val="24"/>
                <w:lang w:val="lt-LT" w:eastAsia="lt-LT"/>
              </w:rPr>
              <w:t>A</w:t>
            </w:r>
            <w:r w:rsidRPr="00216E24">
              <w:rPr>
                <w:rFonts w:ascii="Times New Roman" w:eastAsia="Times New Roman" w:hAnsi="Times New Roman" w:cs="Times New Roman"/>
                <w:sz w:val="24"/>
                <w:szCs w:val="24"/>
                <w:lang w:val="lt-LT" w:eastAsia="lt-LT"/>
              </w:rPr>
              <w:t>)</w:t>
            </w:r>
          </w:p>
        </w:tc>
        <w:tc>
          <w:tcPr>
            <w:tcW w:w="1134" w:type="dxa"/>
            <w:tcBorders>
              <w:top w:val="single" w:sz="4" w:space="0" w:color="auto"/>
              <w:left w:val="single" w:sz="4" w:space="0" w:color="auto"/>
              <w:bottom w:val="single" w:sz="4" w:space="0" w:color="auto"/>
              <w:right w:val="single" w:sz="4" w:space="0" w:color="auto"/>
            </w:tcBorders>
            <w:vAlign w:val="center"/>
          </w:tcPr>
          <w:p w:rsidR="002D4DBB" w:rsidRPr="00216E24" w:rsidRDefault="002D4DBB" w:rsidP="0098127F">
            <w:pPr>
              <w:spacing w:after="0" w:line="240" w:lineRule="auto"/>
              <w:ind w:firstLine="23"/>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177</w:t>
            </w:r>
          </w:p>
        </w:tc>
        <w:tc>
          <w:tcPr>
            <w:tcW w:w="1701" w:type="dxa"/>
            <w:tcBorders>
              <w:top w:val="single" w:sz="4" w:space="0" w:color="auto"/>
              <w:left w:val="single" w:sz="4" w:space="0" w:color="auto"/>
              <w:bottom w:val="single" w:sz="4" w:space="0" w:color="auto"/>
              <w:right w:val="single" w:sz="4" w:space="0" w:color="auto"/>
            </w:tcBorders>
            <w:vAlign w:val="center"/>
          </w:tcPr>
          <w:p w:rsidR="002D4DBB" w:rsidRPr="00216E24" w:rsidRDefault="002D4DBB" w:rsidP="0098127F">
            <w:pPr>
              <w:spacing w:after="0" w:line="240" w:lineRule="auto"/>
              <w:jc w:val="center"/>
              <w:rPr>
                <w:rFonts w:ascii="Times New Roman" w:eastAsia="Times New Roman" w:hAnsi="Times New Roman" w:cs="Times New Roman"/>
                <w:sz w:val="24"/>
                <w:szCs w:val="24"/>
                <w:highlight w:val="yellow"/>
                <w:lang w:val="lt-LT" w:eastAsia="lt-LT"/>
              </w:rPr>
            </w:pPr>
            <w:r>
              <w:rPr>
                <w:rFonts w:ascii="Times New Roman" w:eastAsia="Times New Roman" w:hAnsi="Times New Roman" w:cs="Times New Roman"/>
                <w:sz w:val="24"/>
                <w:szCs w:val="24"/>
                <w:lang w:val="lt-LT" w:eastAsia="lt-LT"/>
              </w:rPr>
              <w:t>973,89</w:t>
            </w:r>
          </w:p>
        </w:tc>
        <w:tc>
          <w:tcPr>
            <w:tcW w:w="3227" w:type="dxa"/>
            <w:vMerge w:val="restart"/>
            <w:tcBorders>
              <w:top w:val="single" w:sz="4" w:space="0" w:color="auto"/>
              <w:left w:val="single" w:sz="4" w:space="0" w:color="auto"/>
              <w:right w:val="single" w:sz="4" w:space="0" w:color="auto"/>
            </w:tcBorders>
            <w:vAlign w:val="center"/>
          </w:tcPr>
          <w:p w:rsidR="002D4DBB" w:rsidRPr="00216E24" w:rsidRDefault="002D4DBB" w:rsidP="0098127F">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Avarinis fakelas veiks tik avarijos atveju, todėl išmetimo trukmė nenurodoma ir priklausys nuo kogeneracinio įrenginio gedimo mąsto.</w:t>
            </w:r>
          </w:p>
        </w:tc>
      </w:tr>
      <w:tr w:rsidR="002D4DBB" w:rsidRPr="00216E24" w:rsidTr="0098127F">
        <w:trPr>
          <w:trHeight w:val="269"/>
        </w:trPr>
        <w:tc>
          <w:tcPr>
            <w:tcW w:w="1526" w:type="dxa"/>
            <w:vMerge/>
            <w:tcBorders>
              <w:left w:val="single" w:sz="4" w:space="0" w:color="auto"/>
              <w:right w:val="single" w:sz="4" w:space="0" w:color="auto"/>
            </w:tcBorders>
            <w:vAlign w:val="center"/>
          </w:tcPr>
          <w:p w:rsidR="002D4DBB" w:rsidRPr="00216E24" w:rsidRDefault="002D4DBB" w:rsidP="0098127F">
            <w:pPr>
              <w:spacing w:after="0" w:line="240" w:lineRule="auto"/>
              <w:jc w:val="center"/>
              <w:rPr>
                <w:rFonts w:ascii="Times New Roman" w:eastAsia="Times New Roman" w:hAnsi="Times New Roman" w:cs="Times New Roman"/>
                <w:sz w:val="24"/>
                <w:szCs w:val="24"/>
                <w:lang w:val="lt-LT" w:eastAsia="lt-LT"/>
              </w:rPr>
            </w:pPr>
          </w:p>
        </w:tc>
        <w:tc>
          <w:tcPr>
            <w:tcW w:w="2585" w:type="dxa"/>
            <w:vMerge/>
            <w:tcBorders>
              <w:left w:val="single" w:sz="4" w:space="0" w:color="auto"/>
              <w:right w:val="single" w:sz="4" w:space="0" w:color="auto"/>
            </w:tcBorders>
            <w:vAlign w:val="center"/>
          </w:tcPr>
          <w:p w:rsidR="002D4DBB" w:rsidRPr="00216E24" w:rsidRDefault="002D4DBB" w:rsidP="0098127F">
            <w:pPr>
              <w:spacing w:after="0" w:line="240" w:lineRule="auto"/>
              <w:jc w:val="center"/>
              <w:rPr>
                <w:rFonts w:ascii="Times New Roman" w:eastAsia="Times New Roman" w:hAnsi="Times New Roman" w:cs="Times New Roman"/>
                <w:sz w:val="24"/>
                <w:szCs w:val="24"/>
                <w:lang w:val="lt-LT" w:eastAsia="lt-LT"/>
              </w:rPr>
            </w:pPr>
          </w:p>
        </w:tc>
        <w:tc>
          <w:tcPr>
            <w:tcW w:w="1843" w:type="dxa"/>
            <w:vMerge/>
            <w:tcBorders>
              <w:left w:val="single" w:sz="4" w:space="0" w:color="auto"/>
              <w:right w:val="single" w:sz="4" w:space="0" w:color="auto"/>
            </w:tcBorders>
            <w:vAlign w:val="center"/>
          </w:tcPr>
          <w:p w:rsidR="002D4DBB" w:rsidRPr="00216E24" w:rsidRDefault="002D4DBB" w:rsidP="0098127F">
            <w:pPr>
              <w:spacing w:after="0" w:line="240" w:lineRule="auto"/>
              <w:jc w:val="center"/>
              <w:rPr>
                <w:rFonts w:ascii="Times New Roman" w:eastAsia="Times New Roman" w:hAnsi="Times New Roman" w:cs="Times New Roman"/>
                <w:sz w:val="24"/>
                <w:szCs w:val="24"/>
                <w:lang w:val="lt-LT" w:eastAsia="lt-LT"/>
              </w:rPr>
            </w:pPr>
          </w:p>
        </w:tc>
        <w:tc>
          <w:tcPr>
            <w:tcW w:w="2693" w:type="dxa"/>
            <w:tcBorders>
              <w:top w:val="single" w:sz="4" w:space="0" w:color="auto"/>
              <w:left w:val="single" w:sz="4" w:space="0" w:color="auto"/>
              <w:bottom w:val="single" w:sz="4" w:space="0" w:color="auto"/>
              <w:right w:val="single" w:sz="4" w:space="0" w:color="auto"/>
            </w:tcBorders>
            <w:vAlign w:val="center"/>
          </w:tcPr>
          <w:p w:rsidR="002D4DBB" w:rsidRPr="00216E24" w:rsidRDefault="002D4DBB" w:rsidP="0098127F">
            <w:pPr>
              <w:spacing w:after="0" w:line="240" w:lineRule="auto"/>
              <w:ind w:firstLine="23"/>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Azoto oksidai (</w:t>
            </w:r>
            <w:r>
              <w:rPr>
                <w:rFonts w:ascii="Times New Roman" w:eastAsia="Times New Roman" w:hAnsi="Times New Roman" w:cs="Times New Roman"/>
                <w:sz w:val="24"/>
                <w:szCs w:val="24"/>
                <w:lang w:val="lt-LT" w:eastAsia="lt-LT"/>
              </w:rPr>
              <w:t>A</w:t>
            </w:r>
            <w:r w:rsidRPr="00216E24">
              <w:rPr>
                <w:rFonts w:ascii="Times New Roman" w:eastAsia="Times New Roman" w:hAnsi="Times New Roman" w:cs="Times New Roman"/>
                <w:sz w:val="24"/>
                <w:szCs w:val="24"/>
                <w:lang w:val="lt-LT" w:eastAsia="lt-LT"/>
              </w:rPr>
              <w:t>)</w:t>
            </w:r>
          </w:p>
        </w:tc>
        <w:tc>
          <w:tcPr>
            <w:tcW w:w="1134" w:type="dxa"/>
            <w:tcBorders>
              <w:top w:val="single" w:sz="4" w:space="0" w:color="auto"/>
              <w:left w:val="single" w:sz="4" w:space="0" w:color="auto"/>
              <w:bottom w:val="single" w:sz="4" w:space="0" w:color="auto"/>
              <w:right w:val="single" w:sz="4" w:space="0" w:color="auto"/>
            </w:tcBorders>
            <w:vAlign w:val="center"/>
          </w:tcPr>
          <w:p w:rsidR="002D4DBB" w:rsidRPr="00216E24" w:rsidRDefault="002D4DBB" w:rsidP="0098127F">
            <w:pPr>
              <w:spacing w:after="0" w:line="240" w:lineRule="auto"/>
              <w:ind w:firstLine="23"/>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250</w:t>
            </w:r>
          </w:p>
        </w:tc>
        <w:tc>
          <w:tcPr>
            <w:tcW w:w="1701" w:type="dxa"/>
            <w:tcBorders>
              <w:top w:val="single" w:sz="4" w:space="0" w:color="auto"/>
              <w:left w:val="single" w:sz="4" w:space="0" w:color="auto"/>
              <w:bottom w:val="single" w:sz="4" w:space="0" w:color="auto"/>
              <w:right w:val="single" w:sz="4" w:space="0" w:color="auto"/>
            </w:tcBorders>
            <w:vAlign w:val="center"/>
          </w:tcPr>
          <w:p w:rsidR="002D4DBB" w:rsidRPr="00216E24" w:rsidRDefault="002D4DBB" w:rsidP="0098127F">
            <w:pPr>
              <w:spacing w:after="0" w:line="240" w:lineRule="auto"/>
              <w:jc w:val="center"/>
              <w:rPr>
                <w:rFonts w:ascii="Times New Roman" w:eastAsia="Times New Roman" w:hAnsi="Times New Roman" w:cs="Times New Roman"/>
                <w:sz w:val="24"/>
                <w:szCs w:val="24"/>
                <w:highlight w:val="yellow"/>
                <w:lang w:val="lt-LT" w:eastAsia="lt-LT"/>
              </w:rPr>
            </w:pPr>
            <w:r>
              <w:rPr>
                <w:rFonts w:ascii="Times New Roman" w:eastAsia="Times New Roman" w:hAnsi="Times New Roman" w:cs="Times New Roman"/>
                <w:sz w:val="24"/>
                <w:szCs w:val="24"/>
                <w:lang w:val="lt-LT" w:eastAsia="lt-LT"/>
              </w:rPr>
              <w:t>145,96</w:t>
            </w:r>
          </w:p>
        </w:tc>
        <w:tc>
          <w:tcPr>
            <w:tcW w:w="3227" w:type="dxa"/>
            <w:vMerge/>
            <w:tcBorders>
              <w:left w:val="single" w:sz="4" w:space="0" w:color="auto"/>
              <w:right w:val="single" w:sz="4" w:space="0" w:color="auto"/>
            </w:tcBorders>
            <w:vAlign w:val="center"/>
          </w:tcPr>
          <w:p w:rsidR="002D4DBB" w:rsidRPr="00216E24" w:rsidRDefault="002D4DBB" w:rsidP="0098127F">
            <w:pPr>
              <w:spacing w:after="0" w:line="240" w:lineRule="auto"/>
              <w:jc w:val="center"/>
              <w:rPr>
                <w:rFonts w:ascii="Times New Roman" w:eastAsia="Times New Roman" w:hAnsi="Times New Roman" w:cs="Times New Roman"/>
                <w:sz w:val="24"/>
                <w:szCs w:val="24"/>
                <w:lang w:val="lt-LT" w:eastAsia="lt-LT"/>
              </w:rPr>
            </w:pPr>
          </w:p>
        </w:tc>
      </w:tr>
      <w:tr w:rsidR="002D4DBB" w:rsidRPr="00216E24" w:rsidTr="0098127F">
        <w:trPr>
          <w:trHeight w:val="270"/>
        </w:trPr>
        <w:tc>
          <w:tcPr>
            <w:tcW w:w="1526" w:type="dxa"/>
            <w:vMerge/>
            <w:tcBorders>
              <w:left w:val="single" w:sz="4" w:space="0" w:color="auto"/>
              <w:bottom w:val="single" w:sz="4" w:space="0" w:color="auto"/>
              <w:right w:val="single" w:sz="4" w:space="0" w:color="auto"/>
            </w:tcBorders>
            <w:vAlign w:val="center"/>
          </w:tcPr>
          <w:p w:rsidR="002D4DBB" w:rsidRPr="00216E24" w:rsidRDefault="002D4DBB" w:rsidP="0098127F">
            <w:pPr>
              <w:spacing w:after="0" w:line="240" w:lineRule="auto"/>
              <w:jc w:val="center"/>
              <w:rPr>
                <w:rFonts w:ascii="Times New Roman" w:eastAsia="Times New Roman" w:hAnsi="Times New Roman" w:cs="Times New Roman"/>
                <w:sz w:val="24"/>
                <w:szCs w:val="24"/>
                <w:lang w:val="lt-LT" w:eastAsia="lt-LT"/>
              </w:rPr>
            </w:pPr>
          </w:p>
        </w:tc>
        <w:tc>
          <w:tcPr>
            <w:tcW w:w="2585" w:type="dxa"/>
            <w:vMerge/>
            <w:tcBorders>
              <w:left w:val="single" w:sz="4" w:space="0" w:color="auto"/>
              <w:bottom w:val="single" w:sz="4" w:space="0" w:color="auto"/>
              <w:right w:val="single" w:sz="4" w:space="0" w:color="auto"/>
            </w:tcBorders>
            <w:vAlign w:val="center"/>
          </w:tcPr>
          <w:p w:rsidR="002D4DBB" w:rsidRPr="00216E24" w:rsidRDefault="002D4DBB" w:rsidP="0098127F">
            <w:pPr>
              <w:spacing w:after="0" w:line="240" w:lineRule="auto"/>
              <w:jc w:val="center"/>
              <w:rPr>
                <w:rFonts w:ascii="Times New Roman" w:eastAsia="Times New Roman" w:hAnsi="Times New Roman" w:cs="Times New Roman"/>
                <w:sz w:val="24"/>
                <w:szCs w:val="24"/>
                <w:lang w:val="lt-LT" w:eastAsia="lt-LT"/>
              </w:rPr>
            </w:pPr>
          </w:p>
        </w:tc>
        <w:tc>
          <w:tcPr>
            <w:tcW w:w="1843" w:type="dxa"/>
            <w:vMerge/>
            <w:tcBorders>
              <w:left w:val="single" w:sz="4" w:space="0" w:color="auto"/>
              <w:bottom w:val="single" w:sz="4" w:space="0" w:color="auto"/>
              <w:right w:val="single" w:sz="4" w:space="0" w:color="auto"/>
            </w:tcBorders>
            <w:vAlign w:val="center"/>
          </w:tcPr>
          <w:p w:rsidR="002D4DBB" w:rsidRPr="00216E24" w:rsidRDefault="002D4DBB" w:rsidP="0098127F">
            <w:pPr>
              <w:spacing w:after="0" w:line="240" w:lineRule="auto"/>
              <w:jc w:val="center"/>
              <w:rPr>
                <w:rFonts w:ascii="Times New Roman" w:eastAsia="Times New Roman" w:hAnsi="Times New Roman" w:cs="Times New Roman"/>
                <w:sz w:val="24"/>
                <w:szCs w:val="24"/>
                <w:lang w:val="lt-LT" w:eastAsia="lt-LT"/>
              </w:rPr>
            </w:pPr>
          </w:p>
        </w:tc>
        <w:tc>
          <w:tcPr>
            <w:tcW w:w="2693" w:type="dxa"/>
            <w:tcBorders>
              <w:top w:val="single" w:sz="4" w:space="0" w:color="auto"/>
              <w:left w:val="single" w:sz="4" w:space="0" w:color="auto"/>
              <w:bottom w:val="single" w:sz="4" w:space="0" w:color="auto"/>
              <w:right w:val="single" w:sz="4" w:space="0" w:color="auto"/>
            </w:tcBorders>
            <w:vAlign w:val="center"/>
          </w:tcPr>
          <w:p w:rsidR="002D4DBB" w:rsidRPr="00216E24" w:rsidRDefault="002D4DBB" w:rsidP="0098127F">
            <w:pPr>
              <w:spacing w:after="0" w:line="240" w:lineRule="auto"/>
              <w:ind w:firstLine="23"/>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Sieros dioksidas (</w:t>
            </w:r>
            <w:r>
              <w:rPr>
                <w:rFonts w:ascii="Times New Roman" w:eastAsia="Times New Roman" w:hAnsi="Times New Roman" w:cs="Times New Roman"/>
                <w:sz w:val="24"/>
                <w:szCs w:val="24"/>
                <w:lang w:val="lt-LT" w:eastAsia="lt-LT"/>
              </w:rPr>
              <w:t>A</w:t>
            </w:r>
            <w:r w:rsidRPr="00216E24">
              <w:rPr>
                <w:rFonts w:ascii="Times New Roman" w:eastAsia="Times New Roman" w:hAnsi="Times New Roman" w:cs="Times New Roman"/>
                <w:sz w:val="24"/>
                <w:szCs w:val="24"/>
                <w:lang w:val="lt-LT" w:eastAsia="lt-LT"/>
              </w:rPr>
              <w:t>)</w:t>
            </w:r>
          </w:p>
        </w:tc>
        <w:tc>
          <w:tcPr>
            <w:tcW w:w="1134" w:type="dxa"/>
            <w:tcBorders>
              <w:top w:val="single" w:sz="4" w:space="0" w:color="auto"/>
              <w:left w:val="single" w:sz="4" w:space="0" w:color="auto"/>
              <w:bottom w:val="single" w:sz="4" w:space="0" w:color="auto"/>
              <w:right w:val="single" w:sz="4" w:space="0" w:color="auto"/>
            </w:tcBorders>
            <w:vAlign w:val="center"/>
          </w:tcPr>
          <w:p w:rsidR="002D4DBB" w:rsidRPr="00216E24" w:rsidRDefault="002D4DBB" w:rsidP="0098127F">
            <w:pPr>
              <w:spacing w:after="0" w:line="240" w:lineRule="auto"/>
              <w:ind w:firstLine="23"/>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1753</w:t>
            </w:r>
          </w:p>
        </w:tc>
        <w:tc>
          <w:tcPr>
            <w:tcW w:w="1701" w:type="dxa"/>
            <w:tcBorders>
              <w:top w:val="single" w:sz="4" w:space="0" w:color="auto"/>
              <w:left w:val="single" w:sz="4" w:space="0" w:color="auto"/>
              <w:bottom w:val="single" w:sz="4" w:space="0" w:color="auto"/>
              <w:right w:val="single" w:sz="4" w:space="0" w:color="auto"/>
            </w:tcBorders>
            <w:vAlign w:val="center"/>
          </w:tcPr>
          <w:p w:rsidR="002D4DBB" w:rsidRPr="00216E24" w:rsidRDefault="002D4DBB" w:rsidP="0098127F">
            <w:pPr>
              <w:spacing w:after="0" w:line="240" w:lineRule="auto"/>
              <w:jc w:val="center"/>
              <w:rPr>
                <w:rFonts w:ascii="Times New Roman" w:eastAsia="Times New Roman" w:hAnsi="Times New Roman" w:cs="Times New Roman"/>
                <w:sz w:val="24"/>
                <w:szCs w:val="24"/>
                <w:highlight w:val="yellow"/>
                <w:lang w:val="lt-LT" w:eastAsia="lt-LT"/>
              </w:rPr>
            </w:pPr>
            <w:r>
              <w:rPr>
                <w:rFonts w:ascii="Times New Roman" w:eastAsia="Times New Roman" w:hAnsi="Times New Roman" w:cs="Times New Roman"/>
                <w:sz w:val="24"/>
                <w:szCs w:val="24"/>
                <w:lang w:val="lt-LT" w:eastAsia="lt-LT"/>
              </w:rPr>
              <w:t>13,84</w:t>
            </w:r>
          </w:p>
        </w:tc>
        <w:tc>
          <w:tcPr>
            <w:tcW w:w="3227" w:type="dxa"/>
            <w:vMerge/>
            <w:tcBorders>
              <w:left w:val="single" w:sz="4" w:space="0" w:color="auto"/>
              <w:bottom w:val="single" w:sz="4" w:space="0" w:color="auto"/>
              <w:right w:val="single" w:sz="4" w:space="0" w:color="auto"/>
            </w:tcBorders>
            <w:vAlign w:val="center"/>
          </w:tcPr>
          <w:p w:rsidR="002D4DBB" w:rsidRPr="00216E24" w:rsidRDefault="002D4DBB" w:rsidP="0098127F">
            <w:pPr>
              <w:spacing w:after="0" w:line="240" w:lineRule="auto"/>
              <w:jc w:val="center"/>
              <w:rPr>
                <w:rFonts w:ascii="Times New Roman" w:eastAsia="Times New Roman" w:hAnsi="Times New Roman" w:cs="Times New Roman"/>
                <w:sz w:val="24"/>
                <w:szCs w:val="24"/>
                <w:lang w:val="lt-LT" w:eastAsia="lt-LT"/>
              </w:rPr>
            </w:pPr>
          </w:p>
        </w:tc>
      </w:tr>
    </w:tbl>
    <w:p w:rsidR="002D4DBB" w:rsidRPr="00216E24" w:rsidRDefault="002D4DBB" w:rsidP="002D4DBB">
      <w:pPr>
        <w:spacing w:before="120" w:after="120" w:line="240" w:lineRule="auto"/>
        <w:jc w:val="center"/>
        <w:rPr>
          <w:rFonts w:ascii="Times New Roman" w:eastAsia="Times New Roman" w:hAnsi="Times New Roman" w:cs="Times New Roman"/>
          <w:sz w:val="24"/>
          <w:szCs w:val="24"/>
          <w:lang w:val="lt-LT" w:eastAsia="lt-LT"/>
        </w:rPr>
      </w:pPr>
    </w:p>
    <w:p w:rsidR="00B058BF" w:rsidRDefault="00B058BF" w:rsidP="00216E24">
      <w:pPr>
        <w:keepNext/>
        <w:suppressAutoHyphens/>
        <w:adjustRightInd w:val="0"/>
        <w:spacing w:before="240" w:after="60" w:line="360" w:lineRule="atLeast"/>
        <w:ind w:left="186"/>
        <w:jc w:val="center"/>
        <w:textAlignment w:val="baseline"/>
        <w:outlineLvl w:val="0"/>
        <w:rPr>
          <w:rFonts w:ascii="Times New Roman" w:eastAsia="Times New Roman" w:hAnsi="Times New Roman" w:cs="Times New Roman"/>
          <w:b/>
          <w:kern w:val="1"/>
          <w:sz w:val="24"/>
          <w:szCs w:val="24"/>
          <w:lang w:val="lt-LT" w:eastAsia="lt-LT"/>
        </w:rPr>
      </w:pPr>
    </w:p>
    <w:p w:rsidR="00B058BF" w:rsidRDefault="00B058BF" w:rsidP="00216E24">
      <w:pPr>
        <w:keepNext/>
        <w:suppressAutoHyphens/>
        <w:adjustRightInd w:val="0"/>
        <w:spacing w:before="240" w:after="60" w:line="360" w:lineRule="atLeast"/>
        <w:ind w:left="186"/>
        <w:jc w:val="center"/>
        <w:textAlignment w:val="baseline"/>
        <w:outlineLvl w:val="0"/>
        <w:rPr>
          <w:rFonts w:ascii="Times New Roman" w:eastAsia="Times New Roman" w:hAnsi="Times New Roman" w:cs="Times New Roman"/>
          <w:b/>
          <w:kern w:val="1"/>
          <w:sz w:val="24"/>
          <w:szCs w:val="24"/>
          <w:lang w:val="lt-LT" w:eastAsia="lt-LT"/>
        </w:rPr>
      </w:pPr>
    </w:p>
    <w:p w:rsidR="00216E24" w:rsidRPr="00216E24" w:rsidRDefault="00216E24" w:rsidP="00216E24">
      <w:pPr>
        <w:keepNext/>
        <w:suppressAutoHyphens/>
        <w:adjustRightInd w:val="0"/>
        <w:spacing w:before="240" w:after="60" w:line="360" w:lineRule="atLeast"/>
        <w:ind w:left="186"/>
        <w:jc w:val="center"/>
        <w:textAlignment w:val="baseline"/>
        <w:outlineLvl w:val="0"/>
        <w:rPr>
          <w:rFonts w:ascii="Times New Roman" w:eastAsia="Times New Roman" w:hAnsi="Times New Roman" w:cs="Times New Roman"/>
          <w:b/>
          <w:kern w:val="1"/>
          <w:sz w:val="24"/>
          <w:szCs w:val="24"/>
          <w:lang w:val="lt-LT" w:eastAsia="lt-LT"/>
        </w:rPr>
      </w:pPr>
      <w:r w:rsidRPr="00216E24">
        <w:rPr>
          <w:rFonts w:ascii="Times New Roman" w:eastAsia="Times New Roman" w:hAnsi="Times New Roman" w:cs="Times New Roman"/>
          <w:b/>
          <w:kern w:val="1"/>
          <w:sz w:val="24"/>
          <w:szCs w:val="24"/>
          <w:lang w:val="lt-LT" w:eastAsia="lt-LT"/>
        </w:rPr>
        <w:t>VII. ŠILTNAMIO EFEKTĄ SUKELIANČIOS DUJOS</w:t>
      </w:r>
    </w:p>
    <w:p w:rsidR="00216E24" w:rsidRPr="00216E24" w:rsidRDefault="00216E24" w:rsidP="00216E24">
      <w:pPr>
        <w:spacing w:before="120" w:after="120" w:line="240" w:lineRule="auto"/>
        <w:jc w:val="center"/>
        <w:rPr>
          <w:rFonts w:ascii="Times New Roman" w:eastAsia="Times New Roman" w:hAnsi="Times New Roman" w:cs="Times New Roman"/>
          <w:sz w:val="24"/>
          <w:szCs w:val="24"/>
          <w:lang w:val="lt-LT" w:eastAsia="lt-LT"/>
        </w:rPr>
      </w:pPr>
    </w:p>
    <w:p w:rsidR="00216E24" w:rsidRPr="00216E24" w:rsidRDefault="00216E24" w:rsidP="00216E24">
      <w:pPr>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18. Šiltnamio efektą sukeliančios dujos.</w:t>
      </w:r>
    </w:p>
    <w:p w:rsidR="00216E24" w:rsidRPr="00216E24" w:rsidRDefault="00216E24" w:rsidP="00216E24">
      <w:pPr>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14 lentelė. Veiklos rūšys ir šaltiniai, iš kurių į atmosferą išmetamos ŠESD, nurodytos Lietuvos Respublikos klimato kaitos valdymo finansinių instrumentų įstatymo 1 priede.</w:t>
      </w:r>
    </w:p>
    <w:p w:rsidR="008D51D6" w:rsidRPr="00BC39C9" w:rsidRDefault="00216E24" w:rsidP="00BC39C9">
      <w:pPr>
        <w:spacing w:before="120" w:after="12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Lentelė nepildoma, nes biodujų gamyba iš mėšlo (srutų) ir žaliosios biomasės bei elektros ir šiluminės energijos gamyba kogeneraciniame įrenginyje, deginant biodujas, nepriklauso veiklos rūšims ir šaltiniams, iš ku</w:t>
      </w:r>
      <w:r w:rsidR="00BC39C9">
        <w:rPr>
          <w:rFonts w:ascii="Times New Roman" w:eastAsia="Times New Roman" w:hAnsi="Times New Roman" w:cs="Times New Roman"/>
          <w:sz w:val="24"/>
          <w:szCs w:val="24"/>
          <w:lang w:val="lt-LT" w:eastAsia="lt-LT"/>
        </w:rPr>
        <w:t>rių į atmosferą išmetamos ŠESD.</w:t>
      </w:r>
    </w:p>
    <w:p w:rsidR="00BC39C9" w:rsidRDefault="00BC39C9" w:rsidP="00216E24">
      <w:pPr>
        <w:keepNext/>
        <w:suppressAutoHyphens/>
        <w:adjustRightInd w:val="0"/>
        <w:spacing w:before="240" w:after="60" w:line="360" w:lineRule="atLeast"/>
        <w:ind w:left="186"/>
        <w:jc w:val="center"/>
        <w:textAlignment w:val="baseline"/>
        <w:outlineLvl w:val="0"/>
        <w:rPr>
          <w:rFonts w:ascii="Times New Roman" w:eastAsia="Times New Roman" w:hAnsi="Times New Roman" w:cs="Times New Roman"/>
          <w:b/>
          <w:kern w:val="1"/>
          <w:sz w:val="24"/>
          <w:szCs w:val="24"/>
          <w:lang w:val="lt-LT" w:eastAsia="lt-LT"/>
        </w:rPr>
      </w:pPr>
    </w:p>
    <w:p w:rsidR="006A07EE" w:rsidRDefault="006A07EE" w:rsidP="00216E24">
      <w:pPr>
        <w:keepNext/>
        <w:suppressAutoHyphens/>
        <w:adjustRightInd w:val="0"/>
        <w:spacing w:before="240" w:after="60" w:line="360" w:lineRule="atLeast"/>
        <w:ind w:left="186"/>
        <w:jc w:val="center"/>
        <w:textAlignment w:val="baseline"/>
        <w:outlineLvl w:val="0"/>
        <w:rPr>
          <w:rFonts w:ascii="Times New Roman" w:eastAsia="Times New Roman" w:hAnsi="Times New Roman" w:cs="Times New Roman"/>
          <w:b/>
          <w:kern w:val="1"/>
          <w:sz w:val="24"/>
          <w:szCs w:val="24"/>
          <w:lang w:val="lt-LT" w:eastAsia="lt-LT"/>
        </w:rPr>
      </w:pPr>
    </w:p>
    <w:p w:rsidR="00216E24" w:rsidRPr="00216E24" w:rsidRDefault="00216E24" w:rsidP="00216E24">
      <w:pPr>
        <w:keepNext/>
        <w:suppressAutoHyphens/>
        <w:adjustRightInd w:val="0"/>
        <w:spacing w:before="240" w:after="60" w:line="360" w:lineRule="atLeast"/>
        <w:ind w:left="186"/>
        <w:jc w:val="center"/>
        <w:textAlignment w:val="baseline"/>
        <w:outlineLvl w:val="0"/>
        <w:rPr>
          <w:rFonts w:ascii="Times New Roman" w:eastAsia="Times New Roman" w:hAnsi="Times New Roman" w:cs="Times New Roman"/>
          <w:b/>
          <w:kern w:val="1"/>
          <w:sz w:val="24"/>
          <w:szCs w:val="24"/>
          <w:lang w:val="lt-LT" w:eastAsia="lt-LT"/>
        </w:rPr>
      </w:pPr>
      <w:r w:rsidRPr="00216E24">
        <w:rPr>
          <w:rFonts w:ascii="Times New Roman" w:eastAsia="Times New Roman" w:hAnsi="Times New Roman" w:cs="Times New Roman"/>
          <w:b/>
          <w:kern w:val="1"/>
          <w:sz w:val="24"/>
          <w:szCs w:val="24"/>
          <w:lang w:val="lt-LT" w:eastAsia="lt-LT"/>
        </w:rPr>
        <w:t xml:space="preserve">VIII. TERŠALŲ IŠLEIDIMAS SU NUOTEKOMIS Į APLINKĄ </w:t>
      </w:r>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p>
    <w:p w:rsidR="00216E24" w:rsidRPr="00216E24" w:rsidRDefault="00216E24" w:rsidP="00216E24">
      <w:pPr>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 xml:space="preserve">19. Teršalų išleidimas su nuotekomis į aplinką. </w:t>
      </w:r>
    </w:p>
    <w:p w:rsidR="006A07EE" w:rsidRPr="00423549" w:rsidRDefault="006A07EE" w:rsidP="006A07EE">
      <w:pPr>
        <w:spacing w:after="0" w:line="240" w:lineRule="auto"/>
        <w:ind w:firstLine="567"/>
        <w:jc w:val="both"/>
        <w:rPr>
          <w:rFonts w:ascii="Times New Roman" w:eastAsia="Times New Roman" w:hAnsi="Times New Roman" w:cs="Times New Roman"/>
          <w:sz w:val="24"/>
          <w:szCs w:val="24"/>
          <w:lang w:val="lt-LT" w:eastAsia="lt-LT"/>
        </w:rPr>
      </w:pPr>
      <w:r w:rsidRPr="00423549">
        <w:rPr>
          <w:rFonts w:ascii="Times New Roman" w:eastAsia="Times New Roman" w:hAnsi="Times New Roman" w:cs="Times New Roman"/>
          <w:sz w:val="24"/>
          <w:szCs w:val="24"/>
          <w:lang w:val="lt-LT" w:eastAsia="lt-LT"/>
        </w:rPr>
        <w:t>Biodujų jėgainės eksploatacijos metu susidaro buitinės ir paviršinės nuotekos:</w:t>
      </w:r>
    </w:p>
    <w:p w:rsidR="006A07EE" w:rsidRDefault="006A07EE" w:rsidP="006A07EE">
      <w:pPr>
        <w:numPr>
          <w:ilvl w:val="0"/>
          <w:numId w:val="17"/>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Planuojama, kad per metus susidarys iki 6 m</w:t>
      </w:r>
      <w:r w:rsidRPr="00086D94">
        <w:rPr>
          <w:rFonts w:ascii="Times New Roman" w:hAnsi="Times New Roman" w:cs="Times New Roman"/>
          <w:sz w:val="24"/>
          <w:szCs w:val="24"/>
          <w:vertAlign w:val="superscript"/>
          <w:lang w:val="en-US"/>
        </w:rPr>
        <w:t>3</w:t>
      </w:r>
      <w:r>
        <w:rPr>
          <w:rFonts w:ascii="Times New Roman" w:hAnsi="Times New Roman" w:cs="Times New Roman"/>
          <w:sz w:val="24"/>
          <w:szCs w:val="24"/>
          <w:lang w:val="en-US"/>
        </w:rPr>
        <w:t xml:space="preserve"> buitinių nuotekų. </w:t>
      </w:r>
      <w:r w:rsidRPr="00086D94">
        <w:rPr>
          <w:rFonts w:ascii="Times New Roman" w:hAnsi="Times New Roman" w:cs="Times New Roman"/>
          <w:sz w:val="24"/>
          <w:szCs w:val="24"/>
          <w:lang w:val="en-US"/>
        </w:rPr>
        <w:t>Buitinės nuotekos į aplinką nebus išleidžiamos</w:t>
      </w:r>
      <w:r>
        <w:rPr>
          <w:rFonts w:ascii="Times New Roman" w:hAnsi="Times New Roman" w:cs="Times New Roman"/>
          <w:sz w:val="24"/>
          <w:szCs w:val="24"/>
          <w:lang w:val="en-US"/>
        </w:rPr>
        <w:t>.</w:t>
      </w:r>
      <w:r w:rsidRPr="00086D94">
        <w:rPr>
          <w:rFonts w:ascii="Times New Roman" w:hAnsi="Times New Roman" w:cs="Times New Roman"/>
          <w:sz w:val="24"/>
          <w:szCs w:val="24"/>
          <w:lang w:val="en-US"/>
        </w:rPr>
        <w:t xml:space="preserve"> Darbuotojų buitinėms reikmėms teritorijoje numatoma įrengti lauko biotualetą su prausykle, kuris, pagal sutartį</w:t>
      </w:r>
      <w:r>
        <w:rPr>
          <w:rFonts w:ascii="Times New Roman" w:hAnsi="Times New Roman" w:cs="Times New Roman"/>
          <w:sz w:val="24"/>
          <w:szCs w:val="24"/>
          <w:lang w:val="en-US"/>
        </w:rPr>
        <w:t>, bus reguliariai aptarnaujamas;</w:t>
      </w:r>
    </w:p>
    <w:p w:rsidR="006A07EE" w:rsidRDefault="006A07EE" w:rsidP="006A07EE">
      <w:pPr>
        <w:numPr>
          <w:ilvl w:val="0"/>
          <w:numId w:val="17"/>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Gamybinės nuotekos ūkinės veiklos metu objekte nesusidarys;</w:t>
      </w:r>
    </w:p>
    <w:p w:rsidR="006A07EE" w:rsidRPr="002D7971" w:rsidRDefault="006A07EE" w:rsidP="006A07EE">
      <w:pPr>
        <w:numPr>
          <w:ilvl w:val="0"/>
          <w:numId w:val="17"/>
        </w:numPr>
        <w:spacing w:after="0" w:line="240" w:lineRule="auto"/>
        <w:jc w:val="both"/>
        <w:rPr>
          <w:rFonts w:ascii="Times New Roman" w:hAnsi="Times New Roman" w:cs="Times New Roman"/>
          <w:sz w:val="24"/>
          <w:szCs w:val="24"/>
          <w:lang w:val="en-US"/>
        </w:rPr>
      </w:pPr>
      <w:r w:rsidRPr="002D7971">
        <w:rPr>
          <w:rFonts w:ascii="Times New Roman" w:hAnsi="Times New Roman" w:cs="Times New Roman"/>
          <w:sz w:val="24"/>
          <w:szCs w:val="24"/>
          <w:lang w:val="en-US"/>
        </w:rPr>
        <w:t>Biodujų jėgainės teritorijoje susidariusios paviršinės (lietaus) nuotekos nebus užterštas biodegraduojančiomis medžiagomis, kadangi technologinis procesas bus uždaro tipo. Santykinai švarios lietaus nuotekos, kuriose nėra aplinkai kenksmingų medžiagų susigers į gruntą. Asfaltuotų/betonuotų dangų teritorijoje nebus. Teritorijos danga aplink kogeneratoriaus konteinerį – skalda.</w:t>
      </w:r>
      <w:r w:rsidRPr="002D7971">
        <w:rPr>
          <w:rFonts w:ascii="Times New Roman" w:eastAsia="Times New Roman" w:hAnsi="Times New Roman" w:cs="Times New Roman"/>
          <w:bCs/>
          <w:sz w:val="24"/>
          <w:szCs w:val="24"/>
          <w:lang w:val="lt-LT" w:eastAsia="lt-LT"/>
        </w:rPr>
        <w:t xml:space="preserve"> </w:t>
      </w:r>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p>
    <w:p w:rsidR="00216E24" w:rsidRPr="00216E24" w:rsidRDefault="00216E24" w:rsidP="00216E24">
      <w:pPr>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15 lentelė. Informacija apie paviršinį vandens telkinį (priimtuvą), į kurį planuojama išleisti nuotekas.</w:t>
      </w:r>
    </w:p>
    <w:p w:rsidR="00DA0E24" w:rsidRPr="00423549" w:rsidRDefault="00216E24" w:rsidP="00423549">
      <w:pPr>
        <w:spacing w:before="120" w:after="12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Lentelė nepildoma, nes veiklos metu susidariusios nuotekos</w:t>
      </w:r>
      <w:r w:rsidR="00423549">
        <w:rPr>
          <w:rFonts w:ascii="Times New Roman" w:eastAsia="Times New Roman" w:hAnsi="Times New Roman" w:cs="Times New Roman"/>
          <w:sz w:val="24"/>
          <w:szCs w:val="24"/>
          <w:lang w:val="lt-LT" w:eastAsia="lt-LT"/>
        </w:rPr>
        <w:t xml:space="preserve"> į aplinką nebus išleidžiamos.</w:t>
      </w:r>
    </w:p>
    <w:p w:rsidR="00DA0E24" w:rsidRDefault="00DA0E24" w:rsidP="00DA0E24">
      <w:pPr>
        <w:spacing w:before="120" w:after="120" w:line="240" w:lineRule="auto"/>
        <w:jc w:val="both"/>
        <w:rPr>
          <w:rFonts w:ascii="Times New Roman" w:eastAsia="Times New Roman" w:hAnsi="Times New Roman" w:cs="Times New Roman"/>
          <w:b/>
          <w:sz w:val="24"/>
          <w:szCs w:val="24"/>
          <w:lang w:val="lt-LT" w:eastAsia="lt-LT"/>
        </w:rPr>
      </w:pPr>
    </w:p>
    <w:p w:rsidR="00216E24" w:rsidRDefault="00216E24" w:rsidP="00DA0E24">
      <w:pPr>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16 lentelė. Informacija apie nuotekų išleidimo vietą/priimtuvą (išskyrus paviršinius vandens telkinius), į kurį planuojama išleisti nuotekas</w:t>
      </w:r>
      <w:r w:rsidR="00DA0E24">
        <w:rPr>
          <w:rFonts w:ascii="Times New Roman" w:eastAsia="Times New Roman" w:hAnsi="Times New Roman" w:cs="Times New Roman"/>
          <w:b/>
          <w:sz w:val="24"/>
          <w:szCs w:val="24"/>
          <w:lang w:val="lt-LT" w:eastAsia="lt-LT"/>
        </w:rPr>
        <w:t>.</w:t>
      </w:r>
    </w:p>
    <w:p w:rsidR="00DA0E24" w:rsidRPr="00203925" w:rsidRDefault="00203925" w:rsidP="00DA0E24">
      <w:pPr>
        <w:spacing w:before="120" w:after="120" w:line="240" w:lineRule="auto"/>
        <w:ind w:firstLine="567"/>
        <w:jc w:val="both"/>
        <w:rPr>
          <w:rFonts w:ascii="Times New Roman" w:eastAsia="Times New Roman" w:hAnsi="Times New Roman" w:cs="Times New Roman"/>
          <w:sz w:val="24"/>
          <w:szCs w:val="24"/>
          <w:lang w:val="lt-LT" w:eastAsia="lt-LT"/>
        </w:rPr>
      </w:pPr>
      <w:r w:rsidRPr="00203925">
        <w:rPr>
          <w:rFonts w:ascii="Times New Roman" w:eastAsia="Times New Roman" w:hAnsi="Times New Roman" w:cs="Times New Roman"/>
          <w:sz w:val="24"/>
          <w:szCs w:val="24"/>
          <w:lang w:val="lt-LT" w:eastAsia="lt-LT"/>
        </w:rPr>
        <w:t>Nuotekos nebus išleidinėjamos, lentelė nepildoma.</w:t>
      </w:r>
      <w:r>
        <w:rPr>
          <w:rFonts w:ascii="Times New Roman" w:eastAsia="Times New Roman" w:hAnsi="Times New Roman" w:cs="Times New Roman"/>
          <w:sz w:val="24"/>
          <w:szCs w:val="24"/>
          <w:lang w:val="lt-LT" w:eastAsia="lt-LT"/>
        </w:rPr>
        <w:t xml:space="preserve"> </w:t>
      </w:r>
    </w:p>
    <w:p w:rsidR="00216E24" w:rsidRPr="00216E24" w:rsidRDefault="00216E24" w:rsidP="00216E24">
      <w:pPr>
        <w:spacing w:after="0" w:line="240" w:lineRule="auto"/>
        <w:ind w:firstLine="567"/>
        <w:jc w:val="both"/>
        <w:rPr>
          <w:rFonts w:ascii="Times New Roman" w:eastAsia="Times New Roman" w:hAnsi="Times New Roman" w:cs="Times New Roman"/>
          <w:sz w:val="24"/>
          <w:szCs w:val="24"/>
          <w:lang w:val="lt-LT" w:eastAsia="lt-LT"/>
        </w:rPr>
      </w:pPr>
    </w:p>
    <w:p w:rsidR="006A07EE" w:rsidRDefault="006A07EE" w:rsidP="006A07EE">
      <w:pPr>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17 lentelė. Duomenys apie nuotekų šaltinius ir / arba išleistuvus</w:t>
      </w:r>
      <w:r>
        <w:rPr>
          <w:rFonts w:ascii="Times New Roman" w:eastAsia="Times New Roman" w:hAnsi="Times New Roman" w:cs="Times New Roman"/>
          <w:b/>
          <w:sz w:val="24"/>
          <w:szCs w:val="24"/>
          <w:lang w:val="lt-LT" w:eastAsia="lt-LT"/>
        </w:rPr>
        <w:t>.</w:t>
      </w:r>
    </w:p>
    <w:p w:rsidR="006A07EE" w:rsidRPr="00203925" w:rsidRDefault="006A07EE" w:rsidP="006A07EE">
      <w:pPr>
        <w:spacing w:before="120" w:after="120" w:line="240" w:lineRule="auto"/>
        <w:ind w:firstLine="567"/>
        <w:jc w:val="both"/>
        <w:rPr>
          <w:rFonts w:ascii="Times New Roman" w:eastAsia="Times New Roman" w:hAnsi="Times New Roman" w:cs="Times New Roman"/>
          <w:sz w:val="24"/>
          <w:szCs w:val="24"/>
          <w:lang w:val="lt-LT" w:eastAsia="lt-LT"/>
        </w:rPr>
      </w:pPr>
      <w:r w:rsidRPr="00203925">
        <w:rPr>
          <w:rFonts w:ascii="Times New Roman" w:eastAsia="Times New Roman" w:hAnsi="Times New Roman" w:cs="Times New Roman"/>
          <w:sz w:val="24"/>
          <w:szCs w:val="24"/>
          <w:lang w:val="lt-LT" w:eastAsia="lt-LT"/>
        </w:rPr>
        <w:t>Nuotekų išleistuvo nebus, lentelė nepildoma.</w:t>
      </w:r>
    </w:p>
    <w:p w:rsidR="00216E24" w:rsidRPr="00216E24" w:rsidRDefault="00216E24" w:rsidP="00216E24">
      <w:pPr>
        <w:spacing w:after="0" w:line="240" w:lineRule="auto"/>
        <w:ind w:firstLine="567"/>
        <w:rPr>
          <w:rFonts w:ascii="Times New Roman" w:eastAsia="Times New Roman" w:hAnsi="Times New Roman" w:cs="Times New Roman"/>
          <w:b/>
          <w:sz w:val="24"/>
          <w:szCs w:val="24"/>
          <w:lang w:val="lt-LT" w:eastAsia="lt-LT"/>
        </w:rPr>
      </w:pPr>
    </w:p>
    <w:p w:rsidR="00216E24" w:rsidRPr="00216E24" w:rsidRDefault="00216E24" w:rsidP="00216E24">
      <w:pPr>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18 lentelė. Planuojamų išleisti nuotekų užterštumas.</w:t>
      </w:r>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Lentelė nepildoma, kadangi biodujų jėgainėje susidariusių nuotekų tvarkymui pagal galiojančius teisės aktus Leidimas nereikalingas.</w:t>
      </w:r>
    </w:p>
    <w:p w:rsidR="00216E24" w:rsidRPr="00216E24" w:rsidRDefault="00216E24" w:rsidP="00216E24">
      <w:pPr>
        <w:spacing w:before="120" w:after="120" w:line="240" w:lineRule="auto"/>
        <w:ind w:firstLine="567"/>
        <w:jc w:val="both"/>
        <w:rPr>
          <w:rFonts w:ascii="Times New Roman" w:eastAsia="Times New Roman" w:hAnsi="Times New Roman" w:cs="Times New Roman"/>
          <w:b/>
          <w:sz w:val="24"/>
          <w:szCs w:val="24"/>
          <w:lang w:val="lt-LT" w:eastAsia="lt-LT"/>
        </w:rPr>
      </w:pPr>
    </w:p>
    <w:p w:rsidR="00216E24" w:rsidRPr="00216E24" w:rsidRDefault="00216E24" w:rsidP="00216E24">
      <w:pPr>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19 lentelė. Objekte / įrenginyje naudojamos nuotekų kiekio ir taršos mažinimo priemonės.</w:t>
      </w:r>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Lentelė nepildoma, kadangi biodujų jėgainėje nenaudojamos susidariusių nuotekų kiekio ir taršos mažinimo priemonės.</w:t>
      </w:r>
    </w:p>
    <w:p w:rsidR="00216E24" w:rsidRPr="00216E24" w:rsidRDefault="00216E24" w:rsidP="00216E24">
      <w:pPr>
        <w:tabs>
          <w:tab w:val="left" w:pos="1985"/>
          <w:tab w:val="left" w:pos="2835"/>
          <w:tab w:val="left" w:pos="3828"/>
          <w:tab w:val="left" w:pos="5245"/>
          <w:tab w:val="left" w:pos="6946"/>
        </w:tabs>
        <w:spacing w:after="0" w:line="240" w:lineRule="auto"/>
        <w:ind w:firstLine="567"/>
        <w:rPr>
          <w:rFonts w:ascii="Times New Roman" w:eastAsia="Times New Roman" w:hAnsi="Times New Roman" w:cs="Times New Roman"/>
          <w:sz w:val="24"/>
          <w:szCs w:val="24"/>
          <w:lang w:val="lt-LT" w:eastAsia="lt-LT"/>
        </w:rPr>
      </w:pPr>
    </w:p>
    <w:p w:rsidR="00216E24" w:rsidRPr="00216E24" w:rsidRDefault="00216E24" w:rsidP="00216E24">
      <w:pPr>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20 lentelė. Numatomos vandenų apsaugos nuo taršos priemonės.</w:t>
      </w:r>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Lentelė nepildoma, kadangi biodujų jėgainėje nenumatomos papildomos vandenų apsaugos nuo taršos priemonės.</w:t>
      </w:r>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p>
    <w:p w:rsidR="00216E24" w:rsidRPr="00216E24" w:rsidRDefault="00216E24" w:rsidP="00216E24">
      <w:pPr>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21 lentelė. Pramonės įmonių ir kitų abonentų, iš kurių planuojama priimti nuotekas (ne paviršines), sąrašas ir planuojamų priimti nuotekų savybės.</w:t>
      </w:r>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Lentelė nepildoma, kadangi biodujų jėgainėje nuotekos iš abonentų nepriimamos.</w:t>
      </w:r>
    </w:p>
    <w:p w:rsidR="00BC39C9" w:rsidRDefault="00BC39C9" w:rsidP="00BC39C9">
      <w:pPr>
        <w:spacing w:before="120" w:after="120" w:line="240" w:lineRule="auto"/>
        <w:jc w:val="both"/>
        <w:rPr>
          <w:rFonts w:ascii="Times New Roman" w:eastAsia="Times New Roman" w:hAnsi="Times New Roman" w:cs="Times New Roman"/>
          <w:b/>
          <w:sz w:val="24"/>
          <w:szCs w:val="24"/>
          <w:lang w:val="lt-LT" w:eastAsia="lt-LT"/>
        </w:rPr>
      </w:pPr>
    </w:p>
    <w:p w:rsidR="006A07EE" w:rsidRPr="00216E24" w:rsidRDefault="006A07EE" w:rsidP="006A07EE">
      <w:pPr>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22 lentelė. Nuotekų apskaitos įrenginiai.</w:t>
      </w:r>
    </w:p>
    <w:p w:rsidR="006A07EE" w:rsidRPr="00203925" w:rsidRDefault="006A07EE" w:rsidP="006A07EE">
      <w:pPr>
        <w:spacing w:after="0" w:line="240" w:lineRule="auto"/>
        <w:ind w:firstLine="567"/>
        <w:rPr>
          <w:rFonts w:ascii="Times New Roman" w:eastAsia="Times New Roman" w:hAnsi="Times New Roman" w:cs="Times New Roman"/>
          <w:sz w:val="24"/>
          <w:szCs w:val="24"/>
          <w:lang w:val="lt-LT" w:eastAsia="lt-LT"/>
        </w:rPr>
      </w:pPr>
      <w:r w:rsidRPr="00203925">
        <w:rPr>
          <w:rFonts w:ascii="Times New Roman" w:eastAsia="Times New Roman" w:hAnsi="Times New Roman" w:cs="Times New Roman"/>
          <w:sz w:val="24"/>
          <w:szCs w:val="24"/>
          <w:lang w:val="lt-LT" w:eastAsia="lt-LT"/>
        </w:rPr>
        <w:t xml:space="preserve">Nuotekų apskaitos įrenginių nebus, </w:t>
      </w:r>
      <w:r>
        <w:rPr>
          <w:rFonts w:ascii="Times New Roman" w:eastAsia="Times New Roman" w:hAnsi="Times New Roman" w:cs="Times New Roman"/>
          <w:sz w:val="24"/>
          <w:szCs w:val="24"/>
          <w:lang w:val="lt-LT" w:eastAsia="lt-LT"/>
        </w:rPr>
        <w:t>lentelė</w:t>
      </w:r>
      <w:r w:rsidRPr="00203925">
        <w:rPr>
          <w:rFonts w:ascii="Times New Roman" w:eastAsia="Times New Roman" w:hAnsi="Times New Roman" w:cs="Times New Roman"/>
          <w:sz w:val="24"/>
          <w:szCs w:val="24"/>
          <w:lang w:val="lt-LT" w:eastAsia="lt-LT"/>
        </w:rPr>
        <w:t xml:space="preserve"> nepildoma.</w:t>
      </w:r>
    </w:p>
    <w:p w:rsidR="00216E24" w:rsidRPr="00793338" w:rsidRDefault="00216E24" w:rsidP="00793338">
      <w:pPr>
        <w:keepNext/>
        <w:suppressAutoHyphens/>
        <w:adjustRightInd w:val="0"/>
        <w:spacing w:before="240" w:after="60" w:line="360" w:lineRule="atLeast"/>
        <w:ind w:left="186"/>
        <w:jc w:val="center"/>
        <w:textAlignment w:val="baseline"/>
        <w:outlineLvl w:val="0"/>
        <w:rPr>
          <w:rFonts w:ascii="Times New Roman" w:eastAsia="Times New Roman" w:hAnsi="Times New Roman" w:cs="Times New Roman"/>
          <w:b/>
          <w:kern w:val="1"/>
          <w:sz w:val="24"/>
          <w:szCs w:val="24"/>
          <w:lang w:val="lt-LT" w:eastAsia="lt-LT"/>
        </w:rPr>
      </w:pPr>
      <w:r w:rsidRPr="00216E24">
        <w:rPr>
          <w:rFonts w:ascii="Times New Roman" w:eastAsia="Times New Roman" w:hAnsi="Times New Roman" w:cs="Times New Roman"/>
          <w:b/>
          <w:kern w:val="1"/>
          <w:sz w:val="24"/>
          <w:szCs w:val="24"/>
          <w:lang w:val="lt-LT" w:eastAsia="lt-LT"/>
        </w:rPr>
        <w:lastRenderedPageBreak/>
        <w:t>IX. DIRVOŽEM</w:t>
      </w:r>
      <w:r w:rsidR="00793338">
        <w:rPr>
          <w:rFonts w:ascii="Times New Roman" w:eastAsia="Times New Roman" w:hAnsi="Times New Roman" w:cs="Times New Roman"/>
          <w:b/>
          <w:kern w:val="1"/>
          <w:sz w:val="24"/>
          <w:szCs w:val="24"/>
          <w:lang w:val="lt-LT" w:eastAsia="lt-LT"/>
        </w:rPr>
        <w:t>IO IR POŽEMINIO VANDENS APSAUGA</w:t>
      </w:r>
    </w:p>
    <w:p w:rsidR="00216E24" w:rsidRPr="00216E24" w:rsidRDefault="00216E24" w:rsidP="00216E24">
      <w:pPr>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20. Dirvožemio ir gruntinių vandenų užterštumas. Duomenų suvestinė apie žinomą įmonės teritorijos dirvožemio ir (ar) požeminio vandens užteršimą, nurodant galimas priežastis, kodėl šis užteršimas įvyko arba vyksta tiek dirvos paviršiuje, tiek gilesniuose dirvos sluoksniuose, jei nerengiama užterštumo būklės ataskaita.</w:t>
      </w:r>
    </w:p>
    <w:p w:rsidR="00793338" w:rsidRDefault="00793338" w:rsidP="00793338">
      <w:pPr>
        <w:autoSpaceDE w:val="0"/>
        <w:autoSpaceDN w:val="0"/>
        <w:adjustRightInd w:val="0"/>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Pastačius UAB „Nenergija</w:t>
      </w:r>
      <w:proofErr w:type="gramStart"/>
      <w:r>
        <w:rPr>
          <w:rFonts w:ascii="Times New Roman" w:hAnsi="Times New Roman" w:cs="Times New Roman"/>
          <w:sz w:val="24"/>
          <w:szCs w:val="24"/>
          <w:lang w:val="en-US"/>
        </w:rPr>
        <w:t>“ biodujų</w:t>
      </w:r>
      <w:proofErr w:type="gramEnd"/>
      <w:r>
        <w:rPr>
          <w:rFonts w:ascii="Times New Roman" w:hAnsi="Times New Roman" w:cs="Times New Roman"/>
          <w:sz w:val="24"/>
          <w:szCs w:val="24"/>
          <w:lang w:val="en-US"/>
        </w:rPr>
        <w:t xml:space="preserve"> jėgainę poveikis gruntiniams ir požeminiams vandenims negalimas, nes: </w:t>
      </w:r>
    </w:p>
    <w:p w:rsidR="00793338" w:rsidRDefault="00793338" w:rsidP="00793338">
      <w:pPr>
        <w:pStyle w:val="ListParagraph"/>
        <w:numPr>
          <w:ilvl w:val="0"/>
          <w:numId w:val="17"/>
        </w:numPr>
        <w:autoSpaceDE w:val="0"/>
        <w:autoSpaceDN w:val="0"/>
        <w:adjustRightInd w:val="0"/>
        <w:jc w:val="both"/>
        <w:rPr>
          <w:lang w:val="en-US"/>
        </w:rPr>
      </w:pPr>
      <w:r w:rsidRPr="00793338">
        <w:rPr>
          <w:lang w:val="en-US"/>
        </w:rPr>
        <w:t>ūkinėje veikloje vanduo nebus naudojamas, nuotekos nesusidarys; pagrindiniai technologiniai procesai bu</w:t>
      </w:r>
      <w:r>
        <w:rPr>
          <w:lang w:val="en-US"/>
        </w:rPr>
        <w:t>s vykdomi uždarose įrenginiuose;</w:t>
      </w:r>
    </w:p>
    <w:p w:rsidR="00793338" w:rsidRDefault="00793338" w:rsidP="00793338">
      <w:pPr>
        <w:pStyle w:val="ListParagraph"/>
        <w:numPr>
          <w:ilvl w:val="0"/>
          <w:numId w:val="17"/>
        </w:numPr>
        <w:autoSpaceDE w:val="0"/>
        <w:autoSpaceDN w:val="0"/>
        <w:adjustRightInd w:val="0"/>
        <w:jc w:val="both"/>
        <w:rPr>
          <w:lang w:val="en-US"/>
        </w:rPr>
      </w:pPr>
      <w:r w:rsidRPr="00793338">
        <w:rPr>
          <w:lang w:val="en-US"/>
        </w:rPr>
        <w:t xml:space="preserve"> </w:t>
      </w:r>
      <w:proofErr w:type="gramStart"/>
      <w:r w:rsidRPr="00793338">
        <w:rPr>
          <w:lang w:val="en-US"/>
        </w:rPr>
        <w:t>žaliavos</w:t>
      </w:r>
      <w:proofErr w:type="gramEnd"/>
      <w:r w:rsidRPr="00793338">
        <w:rPr>
          <w:lang w:val="en-US"/>
        </w:rPr>
        <w:t xml:space="preserve"> padavimas į bioreaktor</w:t>
      </w:r>
      <w:r w:rsidR="006A07EE">
        <w:rPr>
          <w:lang w:val="en-US"/>
        </w:rPr>
        <w:t>ių</w:t>
      </w:r>
      <w:r w:rsidRPr="00793338">
        <w:rPr>
          <w:lang w:val="en-US"/>
        </w:rPr>
        <w:t xml:space="preserve"> ir „atidirbusio“ mėšlo bei siloso padavimas į frakcionavimo įrenginį bus vykdomas tik sandariais vamzdynais. Nuolat bus atliekama technologinių vamzdynų kontrolė ir apžiūra; </w:t>
      </w:r>
    </w:p>
    <w:p w:rsidR="00793338" w:rsidRDefault="00793338" w:rsidP="00793338">
      <w:pPr>
        <w:pStyle w:val="ListParagraph"/>
        <w:numPr>
          <w:ilvl w:val="0"/>
          <w:numId w:val="17"/>
        </w:numPr>
        <w:autoSpaceDE w:val="0"/>
        <w:autoSpaceDN w:val="0"/>
        <w:adjustRightInd w:val="0"/>
        <w:jc w:val="both"/>
        <w:rPr>
          <w:lang w:val="en-US"/>
        </w:rPr>
      </w:pPr>
      <w:proofErr w:type="gramStart"/>
      <w:r w:rsidRPr="00793338">
        <w:rPr>
          <w:lang w:val="en-US"/>
        </w:rPr>
        <w:t>bioreaktori</w:t>
      </w:r>
      <w:r w:rsidR="006A07EE">
        <w:rPr>
          <w:lang w:val="en-US"/>
        </w:rPr>
        <w:t>aus</w:t>
      </w:r>
      <w:proofErr w:type="gramEnd"/>
      <w:r w:rsidRPr="00793338">
        <w:rPr>
          <w:lang w:val="en-US"/>
        </w:rPr>
        <w:t xml:space="preserve"> konstrukcija bus parenkama atsižvelgiant į numatomas apkrovas pridedant atsargos koeficientą, ją vertins patyrę ir didelę patirtį turintys užsienio bei Lietuvos specialistai. Bioreaktor</w:t>
      </w:r>
      <w:r w:rsidR="006A07EE">
        <w:rPr>
          <w:lang w:val="en-US"/>
        </w:rPr>
        <w:t>iaus</w:t>
      </w:r>
      <w:r w:rsidRPr="00793338">
        <w:rPr>
          <w:lang w:val="en-US"/>
        </w:rPr>
        <w:t xml:space="preserve"> pagrinda</w:t>
      </w:r>
      <w:r w:rsidR="006A07EE">
        <w:rPr>
          <w:lang w:val="en-US"/>
        </w:rPr>
        <w:t>s</w:t>
      </w:r>
      <w:r w:rsidRPr="00793338">
        <w:rPr>
          <w:lang w:val="en-US"/>
        </w:rPr>
        <w:t xml:space="preserve"> bus įrengt</w:t>
      </w:r>
      <w:r w:rsidR="006A07EE">
        <w:rPr>
          <w:lang w:val="en-US"/>
        </w:rPr>
        <w:t>as</w:t>
      </w:r>
      <w:r w:rsidRPr="00793338">
        <w:rPr>
          <w:lang w:val="en-US"/>
        </w:rPr>
        <w:t xml:space="preserve"> iš hidroizoliuojančio sluoksnio, aplink bioreaktori</w:t>
      </w:r>
      <w:r w:rsidR="006A07EE">
        <w:rPr>
          <w:lang w:val="en-US"/>
        </w:rPr>
        <w:t>ų</w:t>
      </w:r>
      <w:r w:rsidRPr="00793338">
        <w:rPr>
          <w:lang w:val="en-US"/>
        </w:rPr>
        <w:t xml:space="preserve"> bus įrengti kontroliniai drenažo šulinėliai, kurie nuolatos bus prižiūrimi; </w:t>
      </w:r>
    </w:p>
    <w:p w:rsidR="00793338" w:rsidRDefault="00793338" w:rsidP="00793338">
      <w:pPr>
        <w:pStyle w:val="ListParagraph"/>
        <w:numPr>
          <w:ilvl w:val="0"/>
          <w:numId w:val="17"/>
        </w:numPr>
        <w:autoSpaceDE w:val="0"/>
        <w:autoSpaceDN w:val="0"/>
        <w:adjustRightInd w:val="0"/>
        <w:jc w:val="both"/>
        <w:rPr>
          <w:lang w:val="en-US"/>
        </w:rPr>
      </w:pPr>
      <w:r w:rsidRPr="00793338">
        <w:rPr>
          <w:lang w:val="en-US"/>
        </w:rPr>
        <w:t xml:space="preserve">jėgainės darbas bus pastoviai kontroliuojamas kompiuterizuota programa, įvairūs sensoriai fiksuos nukrypimus ir net esant menkiausiai avarijos galimybei bus stabdomas jėgainės darbas ir operatyviai šalinamos jos galimos atsiradimo priežastys; </w:t>
      </w:r>
    </w:p>
    <w:p w:rsidR="00793338" w:rsidRDefault="00793338" w:rsidP="00793338">
      <w:pPr>
        <w:pStyle w:val="ListParagraph"/>
        <w:numPr>
          <w:ilvl w:val="0"/>
          <w:numId w:val="17"/>
        </w:numPr>
        <w:autoSpaceDE w:val="0"/>
        <w:autoSpaceDN w:val="0"/>
        <w:adjustRightInd w:val="0"/>
        <w:jc w:val="both"/>
        <w:rPr>
          <w:lang w:val="en-US"/>
        </w:rPr>
      </w:pPr>
      <w:r w:rsidRPr="00793338">
        <w:rPr>
          <w:lang w:val="en-US"/>
        </w:rPr>
        <w:t>jėgainėje bus naudojama tik pati moderniausia, pažangiausia ir naujausias technologijas atitinkanti technologinė įranga;</w:t>
      </w:r>
    </w:p>
    <w:p w:rsidR="00793338" w:rsidRDefault="00793338" w:rsidP="00793338">
      <w:pPr>
        <w:pStyle w:val="ListParagraph"/>
        <w:numPr>
          <w:ilvl w:val="0"/>
          <w:numId w:val="17"/>
        </w:numPr>
        <w:autoSpaceDE w:val="0"/>
        <w:autoSpaceDN w:val="0"/>
        <w:adjustRightInd w:val="0"/>
        <w:jc w:val="both"/>
        <w:rPr>
          <w:lang w:val="en-US"/>
        </w:rPr>
      </w:pPr>
      <w:r w:rsidRPr="00793338">
        <w:rPr>
          <w:lang w:val="en-US"/>
        </w:rPr>
        <w:t xml:space="preserve"> nuolat bus vykdoma naudojamos įrangos techninės būklės priežiūra; </w:t>
      </w:r>
    </w:p>
    <w:p w:rsidR="00793338" w:rsidRPr="00793338" w:rsidRDefault="00793338" w:rsidP="00793338">
      <w:pPr>
        <w:pStyle w:val="ListParagraph"/>
        <w:numPr>
          <w:ilvl w:val="0"/>
          <w:numId w:val="17"/>
        </w:numPr>
        <w:autoSpaceDE w:val="0"/>
        <w:autoSpaceDN w:val="0"/>
        <w:adjustRightInd w:val="0"/>
        <w:jc w:val="both"/>
        <w:rPr>
          <w:lang w:val="en-US"/>
        </w:rPr>
      </w:pPr>
      <w:r w:rsidRPr="00793338">
        <w:rPr>
          <w:lang w:val="en-US"/>
        </w:rPr>
        <w:t>atvežama žalioji masė teritorijoje nesandeliuojama atvežus iš karto perpilama į buferinį rezervuarą;</w:t>
      </w:r>
    </w:p>
    <w:p w:rsidR="00216E24" w:rsidRPr="00423549" w:rsidRDefault="00216E24" w:rsidP="00793338">
      <w:pPr>
        <w:autoSpaceDE w:val="0"/>
        <w:autoSpaceDN w:val="0"/>
        <w:adjustRightInd w:val="0"/>
        <w:spacing w:after="0" w:line="240" w:lineRule="auto"/>
        <w:ind w:firstLine="567"/>
        <w:jc w:val="both"/>
        <w:rPr>
          <w:rFonts w:ascii="Times New Roman" w:hAnsi="Times New Roman" w:cs="Times New Roman"/>
          <w:sz w:val="24"/>
          <w:szCs w:val="24"/>
          <w:lang w:val="en-US"/>
        </w:rPr>
      </w:pPr>
      <w:r w:rsidRPr="00423549">
        <w:rPr>
          <w:rFonts w:ascii="Times New Roman" w:eastAsia="Times New Roman" w:hAnsi="Times New Roman" w:cs="Times New Roman"/>
          <w:spacing w:val="-3"/>
          <w:sz w:val="24"/>
          <w:szCs w:val="24"/>
          <w:lang w:val="lt-LT" w:eastAsia="lt-LT"/>
        </w:rPr>
        <w:t>Duomenų apie žinomą teritorijos dirvožemio ar požeminio vandens užteršimą nėra, todėl šis punktas nepildomas.</w:t>
      </w:r>
    </w:p>
    <w:p w:rsidR="00793338" w:rsidRPr="00216E24" w:rsidRDefault="00793338" w:rsidP="00B058BF">
      <w:pPr>
        <w:spacing w:before="120" w:after="120" w:line="240" w:lineRule="auto"/>
        <w:jc w:val="both"/>
        <w:rPr>
          <w:rFonts w:ascii="Times New Roman" w:eastAsia="Times New Roman" w:hAnsi="Times New Roman" w:cs="Times New Roman"/>
          <w:sz w:val="24"/>
          <w:szCs w:val="24"/>
          <w:lang w:val="lt-LT" w:eastAsia="lt-LT"/>
        </w:rPr>
      </w:pPr>
    </w:p>
    <w:p w:rsidR="00216E24" w:rsidRPr="00216E24" w:rsidRDefault="00216E24" w:rsidP="00216E24">
      <w:pPr>
        <w:keepNext/>
        <w:suppressAutoHyphens/>
        <w:adjustRightInd w:val="0"/>
        <w:spacing w:before="240" w:after="60" w:line="360" w:lineRule="atLeast"/>
        <w:ind w:left="186"/>
        <w:jc w:val="center"/>
        <w:textAlignment w:val="baseline"/>
        <w:outlineLvl w:val="0"/>
        <w:rPr>
          <w:rFonts w:ascii="Times New Roman" w:eastAsia="Times New Roman" w:hAnsi="Times New Roman" w:cs="Times New Roman"/>
          <w:b/>
          <w:kern w:val="1"/>
          <w:sz w:val="24"/>
          <w:szCs w:val="24"/>
          <w:lang w:val="lt-LT" w:eastAsia="lt-LT"/>
        </w:rPr>
      </w:pPr>
      <w:r w:rsidRPr="00216E24">
        <w:rPr>
          <w:rFonts w:ascii="Times New Roman" w:eastAsia="Times New Roman" w:hAnsi="Times New Roman" w:cs="Times New Roman"/>
          <w:b/>
          <w:kern w:val="1"/>
          <w:sz w:val="24"/>
          <w:szCs w:val="24"/>
          <w:lang w:val="lt-LT" w:eastAsia="lt-LT"/>
        </w:rPr>
        <w:t>X. TRĘŠIMAS</w:t>
      </w:r>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u w:val="single"/>
          <w:lang w:val="lt-LT" w:eastAsia="lt-LT"/>
        </w:rPr>
      </w:pPr>
    </w:p>
    <w:p w:rsidR="00216E24" w:rsidRPr="00216E24" w:rsidRDefault="00216E24" w:rsidP="00216E24">
      <w:pPr>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21. Informacija apie biologiškai skaidžių atliekų naudojimą tręšimui žemės ūkyje.</w:t>
      </w:r>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Biodujų jėgainėje mėšlas (srutos) naudojamas biodujų gamybai, o ne tręšimui žemės ūkyje, todėl šis punktas nepildomas.</w:t>
      </w:r>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p>
    <w:p w:rsidR="00216E24" w:rsidRPr="00216E24" w:rsidRDefault="00216E24" w:rsidP="00216E24">
      <w:pPr>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 xml:space="preserve">22. Informacija apie laukų tręšimą mėšlu ir (ar) srutomis. </w:t>
      </w:r>
    </w:p>
    <w:p w:rsidR="00203925" w:rsidRDefault="00216E24" w:rsidP="00793338">
      <w:pPr>
        <w:spacing w:before="120" w:after="12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 xml:space="preserve">Biodujų jėgainėje mėšlas (srutos) nenaudojamas laukų tręšimui. Biodujų jėgainėje susidaręs substratas pagal sutartį </w:t>
      </w:r>
      <w:r w:rsidRPr="00203925">
        <w:rPr>
          <w:rFonts w:ascii="Times New Roman" w:eastAsia="Times New Roman" w:hAnsi="Times New Roman" w:cs="Times New Roman"/>
          <w:color w:val="FF0000"/>
          <w:sz w:val="24"/>
          <w:szCs w:val="24"/>
          <w:lang w:val="lt-LT" w:eastAsia="lt-LT"/>
        </w:rPr>
        <w:t>(Paraiškos</w:t>
      </w:r>
      <w:r w:rsidR="00B058BF">
        <w:rPr>
          <w:rFonts w:ascii="Times New Roman" w:eastAsia="Times New Roman" w:hAnsi="Times New Roman" w:cs="Times New Roman"/>
          <w:color w:val="FF0000"/>
          <w:sz w:val="24"/>
          <w:szCs w:val="24"/>
          <w:lang w:val="lt-LT" w:eastAsia="lt-LT"/>
        </w:rPr>
        <w:t xml:space="preserve"> 6</w:t>
      </w:r>
      <w:r w:rsidRPr="00203925">
        <w:rPr>
          <w:rFonts w:ascii="Times New Roman" w:eastAsia="Times New Roman" w:hAnsi="Times New Roman" w:cs="Times New Roman"/>
          <w:color w:val="FF0000"/>
          <w:sz w:val="24"/>
          <w:szCs w:val="24"/>
          <w:lang w:val="lt-LT" w:eastAsia="lt-LT"/>
        </w:rPr>
        <w:t xml:space="preserve"> priedas) </w:t>
      </w:r>
      <w:r w:rsidRPr="00216E24">
        <w:rPr>
          <w:rFonts w:ascii="Times New Roman" w:eastAsia="Times New Roman" w:hAnsi="Times New Roman" w:cs="Times New Roman"/>
          <w:sz w:val="24"/>
          <w:szCs w:val="24"/>
          <w:lang w:val="lt-LT" w:eastAsia="lt-LT"/>
        </w:rPr>
        <w:t xml:space="preserve">bus perduodamas </w:t>
      </w:r>
      <w:r w:rsidR="00793338">
        <w:rPr>
          <w:rFonts w:ascii="Times New Roman" w:hAnsi="Times New Roman" w:cs="Times New Roman"/>
          <w:sz w:val="24"/>
          <w:szCs w:val="24"/>
          <w:lang w:val="en-US"/>
        </w:rPr>
        <w:t>UAB "IDAVANG” Šalnaičių padalinio (01) kiaulių kompleksui</w:t>
      </w:r>
      <w:r w:rsidR="00BB65FE">
        <w:rPr>
          <w:rFonts w:ascii="Times New Roman" w:eastAsia="Times New Roman" w:hAnsi="Times New Roman" w:cs="Times New Roman"/>
          <w:sz w:val="24"/>
          <w:szCs w:val="24"/>
          <w:lang w:val="lt-LT" w:eastAsia="lt-LT"/>
        </w:rPr>
        <w:t xml:space="preserve">, </w:t>
      </w:r>
      <w:r w:rsidRPr="00216E24">
        <w:rPr>
          <w:rFonts w:ascii="Times New Roman" w:eastAsia="Times New Roman" w:hAnsi="Times New Roman" w:cs="Times New Roman"/>
          <w:sz w:val="24"/>
          <w:szCs w:val="24"/>
          <w:lang w:val="lt-LT" w:eastAsia="lt-LT"/>
        </w:rPr>
        <w:t xml:space="preserve">kuris bus atsakingas už jo laikymą ir tolimesnį panaudojimą. Tiksli substrato sudėtis ir panaudojimo galimybės bus nustatomos akredituotai laboratorijai atlikus substrato tyrimus. Įvertinus tyrimo metu gautus rezultatus </w:t>
      </w:r>
      <w:r w:rsidRPr="00216E24">
        <w:rPr>
          <w:rFonts w:ascii="Times New Roman" w:eastAsia="Times New Roman" w:hAnsi="Times New Roman" w:cs="Times New Roman"/>
          <w:sz w:val="24"/>
          <w:szCs w:val="24"/>
          <w:lang w:val="lt-LT" w:eastAsia="lt-LT"/>
        </w:rPr>
        <w:lastRenderedPageBreak/>
        <w:t>ir nustačius jo tinkamumą naudoti laukų tręšimui, jis bus panaudotas laukams tręšti. Dirvožemio tręšimas substratu bus vykdomas pagal iš anksto parengtą tręšimo planą bei prieš tai atlikus dirvožemio ir planuojamo tręš</w:t>
      </w:r>
      <w:r w:rsidR="00793338">
        <w:rPr>
          <w:rFonts w:ascii="Times New Roman" w:eastAsia="Times New Roman" w:hAnsi="Times New Roman" w:cs="Times New Roman"/>
          <w:sz w:val="24"/>
          <w:szCs w:val="24"/>
          <w:lang w:val="lt-LT" w:eastAsia="lt-LT"/>
        </w:rPr>
        <w:t>imui naudoti substrato tyrimus.</w:t>
      </w:r>
    </w:p>
    <w:p w:rsidR="00793338" w:rsidRPr="00793338" w:rsidRDefault="00793338" w:rsidP="00793338">
      <w:pPr>
        <w:spacing w:before="120" w:after="120" w:line="240" w:lineRule="auto"/>
        <w:ind w:firstLine="567"/>
        <w:jc w:val="both"/>
        <w:rPr>
          <w:rFonts w:ascii="Times New Roman" w:eastAsia="Times New Roman" w:hAnsi="Times New Roman" w:cs="Times New Roman"/>
          <w:sz w:val="24"/>
          <w:szCs w:val="24"/>
          <w:lang w:val="lt-LT" w:eastAsia="lt-LT"/>
        </w:rPr>
      </w:pPr>
    </w:p>
    <w:p w:rsidR="00216E24" w:rsidRPr="00216E24" w:rsidRDefault="00216E24" w:rsidP="00216E24">
      <w:pPr>
        <w:keepNext/>
        <w:suppressAutoHyphens/>
        <w:adjustRightInd w:val="0"/>
        <w:spacing w:before="240" w:after="60" w:line="360" w:lineRule="atLeast"/>
        <w:ind w:left="186"/>
        <w:jc w:val="center"/>
        <w:textAlignment w:val="baseline"/>
        <w:outlineLvl w:val="0"/>
        <w:rPr>
          <w:rFonts w:ascii="Times New Roman" w:eastAsia="Times New Roman" w:hAnsi="Times New Roman" w:cs="Times New Roman"/>
          <w:b/>
          <w:kern w:val="1"/>
          <w:sz w:val="24"/>
          <w:szCs w:val="24"/>
          <w:lang w:val="lt-LT" w:eastAsia="lt-LT"/>
        </w:rPr>
      </w:pPr>
      <w:r w:rsidRPr="00216E24">
        <w:rPr>
          <w:rFonts w:ascii="Times New Roman" w:eastAsia="Times New Roman" w:hAnsi="Times New Roman" w:cs="Times New Roman"/>
          <w:b/>
          <w:kern w:val="1"/>
          <w:sz w:val="24"/>
          <w:szCs w:val="24"/>
          <w:lang w:val="lt-LT" w:eastAsia="lt-LT"/>
        </w:rPr>
        <w:t>XI. NUMATOMAS ATLIEKŲ SUSIDARYMAS, NAUDOJIMAS IR (AR) ŠALINIMAS</w:t>
      </w:r>
    </w:p>
    <w:p w:rsidR="00216E24" w:rsidRPr="00216E24" w:rsidRDefault="00216E24" w:rsidP="00216E24">
      <w:pPr>
        <w:widowControl w:val="0"/>
        <w:spacing w:before="120" w:after="120" w:line="240" w:lineRule="auto"/>
        <w:ind w:firstLine="567"/>
        <w:jc w:val="center"/>
        <w:rPr>
          <w:rFonts w:ascii="Times New Roman" w:eastAsia="Times New Roman" w:hAnsi="Times New Roman" w:cs="Times New Roman"/>
          <w:b/>
          <w:sz w:val="24"/>
          <w:szCs w:val="24"/>
          <w:lang w:val="lt-LT" w:eastAsia="lt-LT"/>
        </w:rPr>
      </w:pPr>
    </w:p>
    <w:p w:rsidR="00216E24" w:rsidRPr="00216E24" w:rsidRDefault="00216E24" w:rsidP="00216E24">
      <w:pPr>
        <w:tabs>
          <w:tab w:val="left" w:pos="0"/>
          <w:tab w:val="left" w:pos="426"/>
          <w:tab w:val="left" w:pos="1985"/>
          <w:tab w:val="left" w:pos="2835"/>
          <w:tab w:val="left" w:pos="3828"/>
          <w:tab w:val="left" w:pos="5245"/>
          <w:tab w:val="left" w:pos="6946"/>
        </w:tabs>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23. Atliekų susidarymas.</w:t>
      </w:r>
    </w:p>
    <w:p w:rsidR="006546F7" w:rsidRDefault="00216E24" w:rsidP="006546F7">
      <w:pPr>
        <w:tabs>
          <w:tab w:val="left" w:pos="0"/>
          <w:tab w:val="left" w:pos="426"/>
          <w:tab w:val="left" w:pos="1985"/>
          <w:tab w:val="left" w:pos="2835"/>
          <w:tab w:val="left" w:pos="3828"/>
          <w:tab w:val="left" w:pos="5245"/>
          <w:tab w:val="left" w:pos="6946"/>
        </w:tabs>
        <w:spacing w:after="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Biodujų jėgainės įrenginių techninės priežiūros ir aptarnavimo metu gali susidaryti iki 1,5 tonų/metus pavojingųjų atliekų: panaudotų tepalų (13 02 08*), tepalų filtrų (16 01 07*) ir aušinamojo skysčio, kuriame yra pavojingų</w:t>
      </w:r>
      <w:r w:rsidR="006546F7">
        <w:rPr>
          <w:rFonts w:ascii="Times New Roman" w:eastAsia="Times New Roman" w:hAnsi="Times New Roman" w:cs="Times New Roman"/>
          <w:sz w:val="24"/>
          <w:szCs w:val="24"/>
          <w:lang w:val="lt-LT" w:eastAsia="lt-LT"/>
        </w:rPr>
        <w:t xml:space="preserve"> cheminių medžiagų (16 01 14*). </w:t>
      </w:r>
    </w:p>
    <w:p w:rsidR="00216E24" w:rsidRPr="00216E24" w:rsidRDefault="00216E24" w:rsidP="006546F7">
      <w:pPr>
        <w:tabs>
          <w:tab w:val="left" w:pos="0"/>
          <w:tab w:val="left" w:pos="426"/>
          <w:tab w:val="left" w:pos="1985"/>
          <w:tab w:val="left" w:pos="2835"/>
          <w:tab w:val="left" w:pos="3828"/>
          <w:tab w:val="left" w:pos="5245"/>
          <w:tab w:val="left" w:pos="6946"/>
        </w:tabs>
        <w:spacing w:after="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Periodiškai keičiant aktyvintą anglį, susidarys apie 12 tonų/metus tokių panaudotų aktyvintos anglies atliekų (19 09 04). Taip pat biodujų jėgainės buitinėse patalpose ir teritorijoje susidarys nedideli kiekiai mišrių komunalinių atliekų (20 03 01) (apie 0,</w:t>
      </w:r>
      <w:r w:rsidR="006546F7">
        <w:rPr>
          <w:rFonts w:ascii="Times New Roman" w:eastAsia="Times New Roman" w:hAnsi="Times New Roman" w:cs="Times New Roman"/>
          <w:sz w:val="24"/>
          <w:szCs w:val="24"/>
          <w:lang w:val="lt-LT" w:eastAsia="lt-LT"/>
        </w:rPr>
        <w:t>25</w:t>
      </w:r>
      <w:r w:rsidRPr="00216E24">
        <w:rPr>
          <w:rFonts w:ascii="Times New Roman" w:eastAsia="Times New Roman" w:hAnsi="Times New Roman" w:cs="Times New Roman"/>
          <w:sz w:val="24"/>
          <w:szCs w:val="24"/>
          <w:lang w:val="lt-LT" w:eastAsia="lt-LT"/>
        </w:rPr>
        <w:t xml:space="preserve"> tonų/metus). </w:t>
      </w:r>
    </w:p>
    <w:p w:rsidR="00216E24" w:rsidRPr="00216E24" w:rsidRDefault="00216E24" w:rsidP="006546F7">
      <w:pPr>
        <w:tabs>
          <w:tab w:val="left" w:pos="0"/>
          <w:tab w:val="left" w:pos="426"/>
          <w:tab w:val="left" w:pos="1985"/>
          <w:tab w:val="left" w:pos="2835"/>
          <w:tab w:val="left" w:pos="3828"/>
          <w:tab w:val="left" w:pos="5245"/>
          <w:tab w:val="left" w:pos="6946"/>
        </w:tabs>
        <w:spacing w:after="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 xml:space="preserve">Biodujų jėgainės veiklos metu susidariusios atliekos tvarkomos pagal Atliekų tvarkymo taisyklėse nustatytus reikalavimus. Visos susidariusios pavojingosios atliekos laikinai laikomos ne ilgiau kaip šešis mėnesius, o nepavojingosios atliekos – ne ilgiau kaip vienerius metus. </w:t>
      </w:r>
    </w:p>
    <w:p w:rsidR="00A86B39" w:rsidRDefault="00216E24" w:rsidP="006546F7">
      <w:pPr>
        <w:tabs>
          <w:tab w:val="left" w:pos="0"/>
          <w:tab w:val="left" w:pos="426"/>
          <w:tab w:val="left" w:pos="1985"/>
          <w:tab w:val="left" w:pos="2835"/>
          <w:tab w:val="left" w:pos="3828"/>
          <w:tab w:val="left" w:pos="5245"/>
          <w:tab w:val="left" w:pos="6946"/>
        </w:tabs>
        <w:spacing w:after="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 xml:space="preserve">Biodujų reaktorių eksploatacijos metu, t.y. anaerobiškai apdorojant mėšlą (srutas) </w:t>
      </w:r>
      <w:r w:rsidR="00BB0467">
        <w:rPr>
          <w:rFonts w:ascii="Times New Roman" w:eastAsia="Times New Roman" w:hAnsi="Times New Roman" w:cs="Times New Roman"/>
          <w:sz w:val="24"/>
          <w:szCs w:val="24"/>
          <w:lang w:val="lt-LT" w:eastAsia="lt-LT"/>
        </w:rPr>
        <w:t>(</w:t>
      </w:r>
      <w:r w:rsidR="00B54C58">
        <w:rPr>
          <w:rFonts w:ascii="Times New Roman" w:eastAsia="Times New Roman" w:hAnsi="Times New Roman" w:cs="Times New Roman"/>
          <w:sz w:val="24"/>
          <w:szCs w:val="24"/>
          <w:lang w:val="lt-LT" w:eastAsia="lt-LT"/>
        </w:rPr>
        <w:t>33 000,0</w:t>
      </w:r>
      <w:r w:rsidR="00BB0467">
        <w:rPr>
          <w:rFonts w:ascii="Times New Roman" w:eastAsia="Times New Roman" w:hAnsi="Times New Roman" w:cs="Times New Roman"/>
          <w:sz w:val="24"/>
          <w:szCs w:val="24"/>
          <w:lang w:val="lt-LT" w:eastAsia="lt-LT"/>
        </w:rPr>
        <w:t xml:space="preserve"> t/metus) </w:t>
      </w:r>
      <w:r w:rsidRPr="00216E24">
        <w:rPr>
          <w:rFonts w:ascii="Times New Roman" w:eastAsia="Times New Roman" w:hAnsi="Times New Roman" w:cs="Times New Roman"/>
          <w:sz w:val="24"/>
          <w:szCs w:val="24"/>
          <w:lang w:val="lt-LT" w:eastAsia="lt-LT"/>
        </w:rPr>
        <w:t>ir žaliąją biomasę</w:t>
      </w:r>
      <w:r w:rsidR="00BB0467">
        <w:rPr>
          <w:rFonts w:ascii="Times New Roman" w:eastAsia="Times New Roman" w:hAnsi="Times New Roman" w:cs="Times New Roman"/>
          <w:sz w:val="24"/>
          <w:szCs w:val="24"/>
          <w:lang w:val="lt-LT" w:eastAsia="lt-LT"/>
        </w:rPr>
        <w:t xml:space="preserve"> (</w:t>
      </w:r>
      <w:r w:rsidR="00B54C58">
        <w:rPr>
          <w:rFonts w:ascii="Times New Roman" w:eastAsia="Times New Roman" w:hAnsi="Times New Roman" w:cs="Times New Roman"/>
          <w:sz w:val="24"/>
          <w:szCs w:val="24"/>
          <w:lang w:val="lt-LT" w:eastAsia="lt-LT"/>
        </w:rPr>
        <w:t>9 200,0</w:t>
      </w:r>
      <w:r w:rsidR="00BB0467">
        <w:rPr>
          <w:rFonts w:ascii="Times New Roman" w:eastAsia="Times New Roman" w:hAnsi="Times New Roman" w:cs="Times New Roman"/>
          <w:sz w:val="24"/>
          <w:szCs w:val="24"/>
          <w:lang w:val="lt-LT" w:eastAsia="lt-LT"/>
        </w:rPr>
        <w:t xml:space="preserve"> t/metus)</w:t>
      </w:r>
      <w:r w:rsidRPr="00216E24">
        <w:rPr>
          <w:rFonts w:ascii="Times New Roman" w:eastAsia="Times New Roman" w:hAnsi="Times New Roman" w:cs="Times New Roman"/>
          <w:sz w:val="24"/>
          <w:szCs w:val="24"/>
          <w:lang w:val="lt-LT" w:eastAsia="lt-LT"/>
        </w:rPr>
        <w:t xml:space="preserve">, susidarys apie </w:t>
      </w:r>
      <w:r w:rsidR="00B54C58">
        <w:rPr>
          <w:rFonts w:ascii="Times New Roman" w:hAnsi="Times New Roman" w:cs="Times New Roman"/>
          <w:sz w:val="24"/>
          <w:szCs w:val="24"/>
          <w:lang w:val="en-US"/>
        </w:rPr>
        <w:t>39 127,40</w:t>
      </w:r>
      <w:r w:rsidR="00A86B39" w:rsidRPr="000B3F28">
        <w:rPr>
          <w:rFonts w:ascii="Times New Roman" w:hAnsi="Times New Roman" w:cs="Times New Roman"/>
          <w:sz w:val="24"/>
          <w:szCs w:val="24"/>
          <w:lang w:val="en-US"/>
        </w:rPr>
        <w:t xml:space="preserve"> </w:t>
      </w:r>
      <w:r w:rsidR="00BB0467" w:rsidRPr="00BB0467">
        <w:rPr>
          <w:rFonts w:ascii="Times New Roman" w:eastAsia="Times New Roman" w:hAnsi="Times New Roman" w:cs="Times New Roman"/>
          <w:sz w:val="24"/>
          <w:szCs w:val="24"/>
          <w:lang w:val="lt-LT" w:eastAsia="lt-LT"/>
        </w:rPr>
        <w:t>t</w:t>
      </w:r>
      <w:r w:rsidRPr="00BB0467">
        <w:rPr>
          <w:rFonts w:ascii="Times New Roman" w:eastAsia="Times New Roman" w:hAnsi="Times New Roman" w:cs="Times New Roman"/>
          <w:sz w:val="24"/>
          <w:szCs w:val="24"/>
          <w:lang w:val="lt-LT" w:eastAsia="lt-LT"/>
        </w:rPr>
        <w:t>/metus substrato.</w:t>
      </w:r>
      <w:r w:rsidRPr="00216E24">
        <w:rPr>
          <w:rFonts w:ascii="Times New Roman" w:eastAsia="Times New Roman" w:hAnsi="Times New Roman" w:cs="Times New Roman"/>
          <w:sz w:val="24"/>
          <w:szCs w:val="24"/>
          <w:lang w:val="lt-LT" w:eastAsia="lt-LT"/>
        </w:rPr>
        <w:t xml:space="preserve"> Vadovaujantis Aplinkos ministro 2011 m. balandžio 18 d. įsakymu Nr. D1-327 patvirtinto Biologiškai skaidžių atliekų naudojimo tręšimui laikinųjų aplinkosauginių reikalavimų aprašo nuostatomis, o taip pat LR atliekų tvarkymo įstatymo 2011 m. balandžio 19 d. Nr. XI-1324 pakeitimo 2.6 punktu bei LR aplinkos ministro 2011 m. gegužės 3 d. įsakymu Nr. D1-368 Dėl atliekų tvarkymo taisyklių patvirtinimo 2 punktu, anaerobinio proceso metu biodujų jėgainėje pagamintam substratui, Atliekų tvarkymo taisyklės netaikomos ir jis bus naudojamas kaip trąša, o ne kaip atlieka. </w:t>
      </w:r>
    </w:p>
    <w:p w:rsidR="00216E24" w:rsidRPr="00216E24" w:rsidRDefault="00216E24" w:rsidP="006546F7">
      <w:pPr>
        <w:tabs>
          <w:tab w:val="left" w:pos="0"/>
          <w:tab w:val="left" w:pos="426"/>
          <w:tab w:val="left" w:pos="1985"/>
          <w:tab w:val="left" w:pos="2835"/>
          <w:tab w:val="left" w:pos="3828"/>
          <w:tab w:val="left" w:pos="5245"/>
          <w:tab w:val="left" w:pos="6946"/>
        </w:tabs>
        <w:spacing w:after="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Su atliekų tvarkymu susijusių procesų metu atliekos nesusidaro.</w:t>
      </w:r>
    </w:p>
    <w:p w:rsidR="00216E24" w:rsidRPr="00216E24" w:rsidRDefault="00216E24" w:rsidP="00216E24">
      <w:pPr>
        <w:tabs>
          <w:tab w:val="left" w:pos="0"/>
          <w:tab w:val="left" w:pos="426"/>
          <w:tab w:val="left" w:pos="1985"/>
          <w:tab w:val="left" w:pos="2835"/>
          <w:tab w:val="left" w:pos="3828"/>
          <w:tab w:val="left" w:pos="5245"/>
          <w:tab w:val="left" w:pos="6946"/>
        </w:tabs>
        <w:spacing w:before="120" w:after="120" w:line="240" w:lineRule="auto"/>
        <w:ind w:firstLine="567"/>
        <w:jc w:val="both"/>
        <w:rPr>
          <w:rFonts w:ascii="Times New Roman" w:eastAsia="Times New Roman" w:hAnsi="Times New Roman" w:cs="Times New Roman"/>
          <w:b/>
          <w:sz w:val="24"/>
          <w:szCs w:val="24"/>
          <w:lang w:val="lt-LT" w:eastAsia="lt-LT"/>
        </w:rPr>
      </w:pPr>
    </w:p>
    <w:p w:rsidR="00216E24" w:rsidRPr="00216E24" w:rsidRDefault="00216E24" w:rsidP="00216E24">
      <w:pPr>
        <w:tabs>
          <w:tab w:val="left" w:pos="0"/>
          <w:tab w:val="left" w:pos="426"/>
          <w:tab w:val="left" w:pos="1985"/>
          <w:tab w:val="left" w:pos="2835"/>
          <w:tab w:val="left" w:pos="3828"/>
          <w:tab w:val="left" w:pos="5245"/>
          <w:tab w:val="left" w:pos="6946"/>
        </w:tabs>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23.1. Numatomos atliekų prevencijos priemonės ir kitos priemonės, užtikrinančios įmonėje susidarančių atliekų tvarkymą laikantis nustatytų atliekų tvarkymo principų bei visuomenės sveikatos ir aplinkos apsaugą.</w:t>
      </w:r>
    </w:p>
    <w:p w:rsidR="006546F7" w:rsidRDefault="00216E24" w:rsidP="006A07EE">
      <w:pPr>
        <w:tabs>
          <w:tab w:val="left" w:pos="0"/>
          <w:tab w:val="left" w:pos="426"/>
          <w:tab w:val="left" w:pos="1985"/>
          <w:tab w:val="left" w:pos="2835"/>
          <w:tab w:val="left" w:pos="3828"/>
          <w:tab w:val="left" w:pos="5245"/>
          <w:tab w:val="left" w:pos="6946"/>
        </w:tabs>
        <w:spacing w:before="120" w:after="12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Pasirinkta šiuolaikinė biodujų gamybos iš atliekų technologija pilnai atitinka bioskaidžių atliekų tvark</w:t>
      </w:r>
      <w:r w:rsidR="006A07EE">
        <w:rPr>
          <w:rFonts w:ascii="Times New Roman" w:eastAsia="Times New Roman" w:hAnsi="Times New Roman" w:cs="Times New Roman"/>
          <w:sz w:val="24"/>
          <w:szCs w:val="24"/>
          <w:lang w:val="lt-LT" w:eastAsia="lt-LT"/>
        </w:rPr>
        <w:t>ymo aplinkosaugos reikalavimus.</w:t>
      </w:r>
    </w:p>
    <w:p w:rsidR="006A07EE" w:rsidRDefault="006A07EE" w:rsidP="006A07EE">
      <w:pPr>
        <w:tabs>
          <w:tab w:val="left" w:pos="0"/>
          <w:tab w:val="left" w:pos="426"/>
          <w:tab w:val="left" w:pos="1985"/>
          <w:tab w:val="left" w:pos="2835"/>
          <w:tab w:val="left" w:pos="3828"/>
          <w:tab w:val="left" w:pos="5245"/>
          <w:tab w:val="left" w:pos="6946"/>
        </w:tabs>
        <w:spacing w:before="120" w:after="120" w:line="240" w:lineRule="auto"/>
        <w:ind w:firstLine="567"/>
        <w:jc w:val="both"/>
        <w:rPr>
          <w:rFonts w:ascii="Times New Roman" w:eastAsia="Times New Roman" w:hAnsi="Times New Roman" w:cs="Times New Roman"/>
          <w:sz w:val="24"/>
          <w:szCs w:val="24"/>
          <w:lang w:val="lt-LT" w:eastAsia="lt-LT"/>
        </w:rPr>
      </w:pPr>
    </w:p>
    <w:p w:rsidR="00B058BF" w:rsidRDefault="00B058BF" w:rsidP="006A07EE">
      <w:pPr>
        <w:tabs>
          <w:tab w:val="left" w:pos="0"/>
          <w:tab w:val="left" w:pos="426"/>
          <w:tab w:val="left" w:pos="1985"/>
          <w:tab w:val="left" w:pos="2835"/>
          <w:tab w:val="left" w:pos="3828"/>
          <w:tab w:val="left" w:pos="5245"/>
          <w:tab w:val="left" w:pos="6946"/>
        </w:tabs>
        <w:spacing w:before="120" w:after="120" w:line="240" w:lineRule="auto"/>
        <w:ind w:firstLine="567"/>
        <w:jc w:val="both"/>
        <w:rPr>
          <w:rFonts w:ascii="Times New Roman" w:eastAsia="Times New Roman" w:hAnsi="Times New Roman" w:cs="Times New Roman"/>
          <w:sz w:val="24"/>
          <w:szCs w:val="24"/>
          <w:lang w:val="lt-LT" w:eastAsia="lt-LT"/>
        </w:rPr>
      </w:pPr>
    </w:p>
    <w:p w:rsidR="00B058BF" w:rsidRDefault="00B058BF" w:rsidP="006A07EE">
      <w:pPr>
        <w:tabs>
          <w:tab w:val="left" w:pos="0"/>
          <w:tab w:val="left" w:pos="426"/>
          <w:tab w:val="left" w:pos="1985"/>
          <w:tab w:val="left" w:pos="2835"/>
          <w:tab w:val="left" w:pos="3828"/>
          <w:tab w:val="left" w:pos="5245"/>
          <w:tab w:val="left" w:pos="6946"/>
        </w:tabs>
        <w:spacing w:before="120" w:after="120" w:line="240" w:lineRule="auto"/>
        <w:ind w:firstLine="567"/>
        <w:jc w:val="both"/>
        <w:rPr>
          <w:rFonts w:ascii="Times New Roman" w:eastAsia="Times New Roman" w:hAnsi="Times New Roman" w:cs="Times New Roman"/>
          <w:sz w:val="24"/>
          <w:szCs w:val="24"/>
          <w:lang w:val="lt-LT" w:eastAsia="lt-LT"/>
        </w:rPr>
      </w:pPr>
    </w:p>
    <w:p w:rsidR="00B058BF" w:rsidRDefault="00B058BF" w:rsidP="006A07EE">
      <w:pPr>
        <w:tabs>
          <w:tab w:val="left" w:pos="0"/>
          <w:tab w:val="left" w:pos="426"/>
          <w:tab w:val="left" w:pos="1985"/>
          <w:tab w:val="left" w:pos="2835"/>
          <w:tab w:val="left" w:pos="3828"/>
          <w:tab w:val="left" w:pos="5245"/>
          <w:tab w:val="left" w:pos="6946"/>
        </w:tabs>
        <w:spacing w:before="120" w:after="120" w:line="240" w:lineRule="auto"/>
        <w:ind w:firstLine="567"/>
        <w:jc w:val="both"/>
        <w:rPr>
          <w:rFonts w:ascii="Times New Roman" w:eastAsia="Times New Roman" w:hAnsi="Times New Roman" w:cs="Times New Roman"/>
          <w:sz w:val="24"/>
          <w:szCs w:val="24"/>
          <w:lang w:val="lt-LT" w:eastAsia="lt-LT"/>
        </w:rPr>
      </w:pPr>
    </w:p>
    <w:p w:rsidR="00B058BF" w:rsidRPr="00216E24" w:rsidRDefault="00B058BF" w:rsidP="006A07EE">
      <w:pPr>
        <w:tabs>
          <w:tab w:val="left" w:pos="0"/>
          <w:tab w:val="left" w:pos="426"/>
          <w:tab w:val="left" w:pos="1985"/>
          <w:tab w:val="left" w:pos="2835"/>
          <w:tab w:val="left" w:pos="3828"/>
          <w:tab w:val="left" w:pos="5245"/>
          <w:tab w:val="left" w:pos="6946"/>
        </w:tabs>
        <w:spacing w:before="120" w:after="120" w:line="240" w:lineRule="auto"/>
        <w:ind w:firstLine="567"/>
        <w:jc w:val="both"/>
        <w:rPr>
          <w:rFonts w:ascii="Times New Roman" w:eastAsia="Times New Roman" w:hAnsi="Times New Roman" w:cs="Times New Roman"/>
          <w:sz w:val="24"/>
          <w:szCs w:val="24"/>
          <w:lang w:val="lt-LT" w:eastAsia="lt-LT"/>
        </w:rPr>
      </w:pPr>
    </w:p>
    <w:p w:rsidR="00216E24" w:rsidRPr="00216E24" w:rsidRDefault="00216E24" w:rsidP="00216E24">
      <w:pPr>
        <w:tabs>
          <w:tab w:val="left" w:pos="0"/>
          <w:tab w:val="left" w:pos="426"/>
          <w:tab w:val="left" w:pos="1985"/>
          <w:tab w:val="left" w:pos="2835"/>
          <w:tab w:val="left" w:pos="3828"/>
          <w:tab w:val="left" w:pos="5245"/>
          <w:tab w:val="left" w:pos="6946"/>
        </w:tabs>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lastRenderedPageBreak/>
        <w:t>23 lentelė.</w:t>
      </w:r>
      <w:r w:rsidRPr="00216E24">
        <w:rPr>
          <w:rFonts w:ascii="Times New Roman" w:eastAsia="Times New Roman" w:hAnsi="Times New Roman" w:cs="Times New Roman"/>
          <w:b/>
          <w:bCs/>
          <w:sz w:val="24"/>
          <w:szCs w:val="24"/>
          <w:lang w:val="lt-LT" w:eastAsia="lt-LT"/>
        </w:rPr>
        <w:t xml:space="preserve"> </w:t>
      </w:r>
      <w:r w:rsidRPr="00216E24">
        <w:rPr>
          <w:rFonts w:ascii="Times New Roman" w:eastAsia="Times New Roman" w:hAnsi="Times New Roman" w:cs="Times New Roman"/>
          <w:b/>
          <w:sz w:val="24"/>
          <w:szCs w:val="24"/>
          <w:lang w:val="lt-LT" w:eastAsia="lt-LT"/>
        </w:rPr>
        <w:t>Numatomas susidarančių atliekų kiekis</w:t>
      </w:r>
    </w:p>
    <w:p w:rsidR="00216E24" w:rsidRPr="00216E24" w:rsidRDefault="00216E24" w:rsidP="00216E24">
      <w:pPr>
        <w:spacing w:before="120" w:after="120" w:line="240" w:lineRule="auto"/>
        <w:jc w:val="both"/>
        <w:rPr>
          <w:rFonts w:ascii="Times New Roman" w:eastAsia="Times New Roman" w:hAnsi="Times New Roman" w:cs="Times New Roman"/>
          <w:sz w:val="24"/>
          <w:szCs w:val="24"/>
          <w:u w:val="single"/>
          <w:lang w:val="lt-LT" w:eastAsia="lt-LT"/>
        </w:rPr>
      </w:pPr>
      <w:r w:rsidRPr="00216E24">
        <w:rPr>
          <w:rFonts w:ascii="Times New Roman" w:eastAsia="Times New Roman" w:hAnsi="Times New Roman" w:cs="Times New Roman"/>
          <w:b/>
          <w:sz w:val="24"/>
          <w:szCs w:val="24"/>
          <w:lang w:val="lt-LT" w:eastAsia="lt-LT"/>
        </w:rPr>
        <w:t>Įrenginio pavadinimas</w:t>
      </w:r>
      <w:r w:rsidRPr="00216E24">
        <w:rPr>
          <w:rFonts w:ascii="Times New Roman" w:eastAsia="Times New Roman" w:hAnsi="Times New Roman" w:cs="Times New Roman"/>
          <w:sz w:val="24"/>
          <w:szCs w:val="24"/>
          <w:lang w:val="lt-LT" w:eastAsia="lt-LT"/>
        </w:rPr>
        <w:t xml:space="preserve"> </w:t>
      </w:r>
      <w:r w:rsidRPr="00216E24">
        <w:rPr>
          <w:rFonts w:ascii="Times New Roman" w:eastAsia="Times New Roman" w:hAnsi="Times New Roman" w:cs="Times New Roman"/>
          <w:i/>
          <w:sz w:val="24"/>
          <w:szCs w:val="24"/>
          <w:u w:val="single"/>
          <w:lang w:val="lt-LT" w:eastAsia="lt-LT"/>
        </w:rPr>
        <w:t>Biodujų jėgainė</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835"/>
        <w:gridCol w:w="2515"/>
        <w:gridCol w:w="1704"/>
        <w:gridCol w:w="2126"/>
        <w:gridCol w:w="2410"/>
        <w:gridCol w:w="1701"/>
      </w:tblGrid>
      <w:tr w:rsidR="006A07EE" w:rsidRPr="00216E24" w:rsidTr="0098127F">
        <w:trPr>
          <w:cantSplit/>
        </w:trPr>
        <w:tc>
          <w:tcPr>
            <w:tcW w:w="8472" w:type="dxa"/>
            <w:gridSpan w:val="4"/>
            <w:tcBorders>
              <w:top w:val="single" w:sz="4" w:space="0" w:color="auto"/>
              <w:left w:val="single" w:sz="4" w:space="0" w:color="auto"/>
              <w:bottom w:val="single" w:sz="4" w:space="0" w:color="auto"/>
              <w:right w:val="single" w:sz="4" w:space="0" w:color="auto"/>
            </w:tcBorders>
          </w:tcPr>
          <w:p w:rsidR="006A07EE" w:rsidRPr="00216E24" w:rsidRDefault="006A07EE" w:rsidP="0098127F">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Atliekos</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6A07EE" w:rsidRPr="00216E24" w:rsidRDefault="006A07EE" w:rsidP="0098127F">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Atliekų susidarymo šaltinis technologiniame procese</w:t>
            </w:r>
          </w:p>
        </w:tc>
        <w:tc>
          <w:tcPr>
            <w:tcW w:w="2410" w:type="dxa"/>
            <w:tcBorders>
              <w:top w:val="single" w:sz="4" w:space="0" w:color="auto"/>
              <w:left w:val="single" w:sz="4" w:space="0" w:color="auto"/>
              <w:bottom w:val="single" w:sz="4" w:space="0" w:color="auto"/>
              <w:right w:val="single" w:sz="4" w:space="0" w:color="auto"/>
            </w:tcBorders>
            <w:vAlign w:val="center"/>
          </w:tcPr>
          <w:p w:rsidR="006A07EE" w:rsidRPr="00216E24" w:rsidRDefault="006A07EE" w:rsidP="0098127F">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Susidarymas</w:t>
            </w:r>
          </w:p>
        </w:tc>
        <w:tc>
          <w:tcPr>
            <w:tcW w:w="1701" w:type="dxa"/>
            <w:tcBorders>
              <w:top w:val="single" w:sz="4" w:space="0" w:color="auto"/>
              <w:left w:val="single" w:sz="4" w:space="0" w:color="auto"/>
              <w:bottom w:val="single" w:sz="4" w:space="0" w:color="auto"/>
              <w:right w:val="single" w:sz="4" w:space="0" w:color="auto"/>
            </w:tcBorders>
          </w:tcPr>
          <w:p w:rsidR="006A07EE" w:rsidRPr="00216E24" w:rsidRDefault="006A07EE" w:rsidP="0098127F">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Tvarkymas</w:t>
            </w:r>
          </w:p>
        </w:tc>
      </w:tr>
      <w:tr w:rsidR="006A07EE" w:rsidRPr="00216E24" w:rsidTr="0098127F">
        <w:trPr>
          <w:cantSplit/>
        </w:trPr>
        <w:tc>
          <w:tcPr>
            <w:tcW w:w="1418" w:type="dxa"/>
            <w:tcBorders>
              <w:top w:val="single" w:sz="4" w:space="0" w:color="auto"/>
              <w:left w:val="single" w:sz="4" w:space="0" w:color="auto"/>
              <w:bottom w:val="single" w:sz="4" w:space="0" w:color="auto"/>
              <w:right w:val="single" w:sz="4" w:space="0" w:color="auto"/>
            </w:tcBorders>
            <w:vAlign w:val="center"/>
          </w:tcPr>
          <w:p w:rsidR="006A07EE" w:rsidRPr="00216E24" w:rsidRDefault="006A07EE" w:rsidP="0098127F">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b/>
                <w:sz w:val="24"/>
                <w:szCs w:val="24"/>
                <w:vertAlign w:val="superscript"/>
                <w:lang w:val="lt-LT" w:eastAsia="lt-LT"/>
              </w:rPr>
            </w:pPr>
            <w:r w:rsidRPr="00216E24">
              <w:rPr>
                <w:rFonts w:ascii="Times New Roman" w:eastAsia="Times New Roman" w:hAnsi="Times New Roman" w:cs="Times New Roman"/>
                <w:b/>
                <w:sz w:val="24"/>
                <w:szCs w:val="24"/>
                <w:lang w:val="lt-LT" w:eastAsia="lt-LT"/>
              </w:rPr>
              <w:t>Kodas</w:t>
            </w:r>
          </w:p>
        </w:tc>
        <w:tc>
          <w:tcPr>
            <w:tcW w:w="2835" w:type="dxa"/>
            <w:tcBorders>
              <w:top w:val="single" w:sz="4" w:space="0" w:color="auto"/>
              <w:left w:val="single" w:sz="4" w:space="0" w:color="auto"/>
              <w:bottom w:val="single" w:sz="4" w:space="0" w:color="auto"/>
              <w:right w:val="single" w:sz="4" w:space="0" w:color="auto"/>
            </w:tcBorders>
            <w:vAlign w:val="center"/>
          </w:tcPr>
          <w:p w:rsidR="006A07EE" w:rsidRPr="00216E24" w:rsidRDefault="006A07EE" w:rsidP="0098127F">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Pavadinimas</w:t>
            </w:r>
          </w:p>
        </w:tc>
        <w:tc>
          <w:tcPr>
            <w:tcW w:w="2515" w:type="dxa"/>
            <w:tcBorders>
              <w:top w:val="single" w:sz="4" w:space="0" w:color="auto"/>
              <w:left w:val="single" w:sz="4" w:space="0" w:color="auto"/>
              <w:bottom w:val="single" w:sz="4" w:space="0" w:color="auto"/>
              <w:right w:val="single" w:sz="4" w:space="0" w:color="auto"/>
            </w:tcBorders>
          </w:tcPr>
          <w:p w:rsidR="006A07EE" w:rsidRPr="00216E24" w:rsidRDefault="006A07EE" w:rsidP="0098127F">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Patikslintas apibūdinimas</w:t>
            </w:r>
          </w:p>
        </w:tc>
        <w:tc>
          <w:tcPr>
            <w:tcW w:w="1704" w:type="dxa"/>
            <w:tcBorders>
              <w:top w:val="single" w:sz="4" w:space="0" w:color="auto"/>
              <w:left w:val="single" w:sz="4" w:space="0" w:color="auto"/>
              <w:bottom w:val="single" w:sz="4" w:space="0" w:color="auto"/>
              <w:right w:val="single" w:sz="4" w:space="0" w:color="auto"/>
            </w:tcBorders>
            <w:vAlign w:val="center"/>
          </w:tcPr>
          <w:p w:rsidR="006A07EE" w:rsidRPr="00216E24" w:rsidRDefault="006A07EE" w:rsidP="0098127F">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b/>
                <w:sz w:val="24"/>
                <w:szCs w:val="24"/>
                <w:vertAlign w:val="superscript"/>
                <w:lang w:val="lt-LT" w:eastAsia="lt-LT"/>
              </w:rPr>
            </w:pPr>
            <w:r w:rsidRPr="00216E24">
              <w:rPr>
                <w:rFonts w:ascii="Times New Roman" w:eastAsia="Times New Roman" w:hAnsi="Times New Roman" w:cs="Times New Roman"/>
                <w:b/>
                <w:sz w:val="24"/>
                <w:szCs w:val="24"/>
                <w:lang w:val="lt-LT" w:eastAsia="lt-LT"/>
              </w:rPr>
              <w:t>Pavojingumas</w:t>
            </w:r>
          </w:p>
        </w:tc>
        <w:tc>
          <w:tcPr>
            <w:tcW w:w="2126" w:type="dxa"/>
            <w:vMerge/>
            <w:tcBorders>
              <w:top w:val="single" w:sz="4" w:space="0" w:color="auto"/>
              <w:left w:val="single" w:sz="4" w:space="0" w:color="auto"/>
              <w:bottom w:val="single" w:sz="4" w:space="0" w:color="auto"/>
              <w:right w:val="single" w:sz="4" w:space="0" w:color="auto"/>
            </w:tcBorders>
            <w:vAlign w:val="center"/>
          </w:tcPr>
          <w:p w:rsidR="006A07EE" w:rsidRPr="00216E24" w:rsidRDefault="006A07EE" w:rsidP="0098127F">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b/>
                <w:sz w:val="24"/>
                <w:szCs w:val="24"/>
                <w:lang w:val="lt-LT" w:eastAsia="lt-LT"/>
              </w:rPr>
            </w:pPr>
          </w:p>
        </w:tc>
        <w:tc>
          <w:tcPr>
            <w:tcW w:w="2410" w:type="dxa"/>
            <w:tcBorders>
              <w:top w:val="single" w:sz="4" w:space="0" w:color="auto"/>
              <w:left w:val="single" w:sz="4" w:space="0" w:color="auto"/>
              <w:bottom w:val="single" w:sz="4" w:space="0" w:color="auto"/>
              <w:right w:val="single" w:sz="4" w:space="0" w:color="auto"/>
            </w:tcBorders>
            <w:vAlign w:val="center"/>
          </w:tcPr>
          <w:p w:rsidR="006A07EE" w:rsidRPr="00216E24" w:rsidRDefault="006A07EE" w:rsidP="0098127F">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Projektinis kiekis, t/m.</w:t>
            </w:r>
          </w:p>
        </w:tc>
        <w:tc>
          <w:tcPr>
            <w:tcW w:w="1701" w:type="dxa"/>
            <w:tcBorders>
              <w:top w:val="single" w:sz="4" w:space="0" w:color="auto"/>
              <w:left w:val="single" w:sz="4" w:space="0" w:color="auto"/>
              <w:bottom w:val="single" w:sz="4" w:space="0" w:color="auto"/>
              <w:right w:val="single" w:sz="4" w:space="0" w:color="auto"/>
            </w:tcBorders>
          </w:tcPr>
          <w:p w:rsidR="006A07EE" w:rsidRPr="00216E24" w:rsidRDefault="006A07EE" w:rsidP="0098127F">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Atliekų tvarkymo būdas</w:t>
            </w:r>
          </w:p>
        </w:tc>
      </w:tr>
      <w:tr w:rsidR="006A07EE" w:rsidRPr="00216E24" w:rsidTr="0098127F">
        <w:trPr>
          <w:cantSplit/>
        </w:trPr>
        <w:tc>
          <w:tcPr>
            <w:tcW w:w="1418" w:type="dxa"/>
            <w:tcBorders>
              <w:top w:val="single" w:sz="4" w:space="0" w:color="auto"/>
              <w:left w:val="single" w:sz="4" w:space="0" w:color="auto"/>
              <w:bottom w:val="single" w:sz="4" w:space="0" w:color="auto"/>
              <w:right w:val="single" w:sz="4" w:space="0" w:color="auto"/>
            </w:tcBorders>
            <w:vAlign w:val="center"/>
          </w:tcPr>
          <w:p w:rsidR="006A07EE" w:rsidRPr="00216E24" w:rsidRDefault="006A07EE" w:rsidP="0098127F">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1</w:t>
            </w:r>
          </w:p>
        </w:tc>
        <w:tc>
          <w:tcPr>
            <w:tcW w:w="2835" w:type="dxa"/>
            <w:tcBorders>
              <w:top w:val="single" w:sz="4" w:space="0" w:color="auto"/>
              <w:left w:val="single" w:sz="4" w:space="0" w:color="auto"/>
              <w:bottom w:val="single" w:sz="4" w:space="0" w:color="auto"/>
              <w:right w:val="single" w:sz="4" w:space="0" w:color="auto"/>
            </w:tcBorders>
            <w:vAlign w:val="center"/>
          </w:tcPr>
          <w:p w:rsidR="006A07EE" w:rsidRPr="00216E24" w:rsidRDefault="006A07EE" w:rsidP="0098127F">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2</w:t>
            </w:r>
          </w:p>
        </w:tc>
        <w:tc>
          <w:tcPr>
            <w:tcW w:w="2515" w:type="dxa"/>
            <w:tcBorders>
              <w:top w:val="single" w:sz="4" w:space="0" w:color="auto"/>
              <w:left w:val="single" w:sz="4" w:space="0" w:color="auto"/>
              <w:bottom w:val="single" w:sz="4" w:space="0" w:color="auto"/>
              <w:right w:val="single" w:sz="4" w:space="0" w:color="auto"/>
            </w:tcBorders>
          </w:tcPr>
          <w:p w:rsidR="006A07EE" w:rsidRPr="00216E24" w:rsidRDefault="006A07EE" w:rsidP="0098127F">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3</w:t>
            </w:r>
          </w:p>
        </w:tc>
        <w:tc>
          <w:tcPr>
            <w:tcW w:w="1704" w:type="dxa"/>
            <w:tcBorders>
              <w:top w:val="single" w:sz="4" w:space="0" w:color="auto"/>
              <w:left w:val="single" w:sz="4" w:space="0" w:color="auto"/>
              <w:bottom w:val="single" w:sz="4" w:space="0" w:color="auto"/>
              <w:right w:val="single" w:sz="4" w:space="0" w:color="auto"/>
            </w:tcBorders>
            <w:vAlign w:val="center"/>
          </w:tcPr>
          <w:p w:rsidR="006A07EE" w:rsidRPr="00216E24" w:rsidRDefault="006A07EE" w:rsidP="0098127F">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4</w:t>
            </w:r>
          </w:p>
        </w:tc>
        <w:tc>
          <w:tcPr>
            <w:tcW w:w="2126" w:type="dxa"/>
            <w:tcBorders>
              <w:top w:val="single" w:sz="4" w:space="0" w:color="auto"/>
              <w:left w:val="single" w:sz="4" w:space="0" w:color="auto"/>
              <w:bottom w:val="single" w:sz="4" w:space="0" w:color="auto"/>
              <w:right w:val="single" w:sz="4" w:space="0" w:color="auto"/>
            </w:tcBorders>
            <w:vAlign w:val="center"/>
          </w:tcPr>
          <w:p w:rsidR="006A07EE" w:rsidRPr="00216E24" w:rsidRDefault="006A07EE" w:rsidP="0098127F">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5</w:t>
            </w:r>
          </w:p>
        </w:tc>
        <w:tc>
          <w:tcPr>
            <w:tcW w:w="2410" w:type="dxa"/>
            <w:tcBorders>
              <w:top w:val="single" w:sz="4" w:space="0" w:color="auto"/>
              <w:left w:val="single" w:sz="4" w:space="0" w:color="auto"/>
              <w:bottom w:val="single" w:sz="4" w:space="0" w:color="auto"/>
              <w:right w:val="single" w:sz="4" w:space="0" w:color="auto"/>
            </w:tcBorders>
            <w:vAlign w:val="center"/>
          </w:tcPr>
          <w:p w:rsidR="006A07EE" w:rsidRPr="00216E24" w:rsidRDefault="006A07EE" w:rsidP="0098127F">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6</w:t>
            </w:r>
          </w:p>
        </w:tc>
        <w:tc>
          <w:tcPr>
            <w:tcW w:w="1701" w:type="dxa"/>
            <w:tcBorders>
              <w:top w:val="single" w:sz="4" w:space="0" w:color="auto"/>
              <w:left w:val="single" w:sz="4" w:space="0" w:color="auto"/>
              <w:bottom w:val="single" w:sz="4" w:space="0" w:color="auto"/>
              <w:right w:val="single" w:sz="4" w:space="0" w:color="auto"/>
            </w:tcBorders>
          </w:tcPr>
          <w:p w:rsidR="006A07EE" w:rsidRPr="00216E24" w:rsidRDefault="006A07EE" w:rsidP="0098127F">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7</w:t>
            </w:r>
          </w:p>
        </w:tc>
      </w:tr>
      <w:tr w:rsidR="006A07EE" w:rsidRPr="00E43697" w:rsidTr="0098127F">
        <w:trPr>
          <w:cantSplit/>
        </w:trPr>
        <w:tc>
          <w:tcPr>
            <w:tcW w:w="1418" w:type="dxa"/>
            <w:tcBorders>
              <w:top w:val="single" w:sz="4" w:space="0" w:color="auto"/>
              <w:left w:val="single" w:sz="4" w:space="0" w:color="auto"/>
              <w:bottom w:val="single" w:sz="4" w:space="0" w:color="auto"/>
              <w:right w:val="single" w:sz="4" w:space="0" w:color="auto"/>
            </w:tcBorders>
            <w:vAlign w:val="center"/>
          </w:tcPr>
          <w:p w:rsidR="006A07EE" w:rsidRPr="00216E24" w:rsidRDefault="006A07EE" w:rsidP="0098127F">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13 02 08*</w:t>
            </w:r>
          </w:p>
        </w:tc>
        <w:tc>
          <w:tcPr>
            <w:tcW w:w="2835" w:type="dxa"/>
            <w:tcBorders>
              <w:top w:val="single" w:sz="4" w:space="0" w:color="auto"/>
              <w:left w:val="single" w:sz="4" w:space="0" w:color="auto"/>
              <w:bottom w:val="single" w:sz="4" w:space="0" w:color="auto"/>
              <w:right w:val="single" w:sz="4" w:space="0" w:color="auto"/>
            </w:tcBorders>
            <w:vAlign w:val="center"/>
          </w:tcPr>
          <w:p w:rsidR="006A07EE" w:rsidRPr="00216E24" w:rsidRDefault="006A07EE" w:rsidP="0098127F">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highlight w:val="yellow"/>
                <w:lang w:val="lt-LT" w:eastAsia="lt-LT"/>
              </w:rPr>
            </w:pPr>
            <w:r w:rsidRPr="00216E24">
              <w:rPr>
                <w:rFonts w:ascii="Times New Roman" w:eastAsia="Times New Roman" w:hAnsi="Times New Roman" w:cs="Times New Roman"/>
                <w:sz w:val="24"/>
                <w:szCs w:val="24"/>
                <w:lang w:val="lt-LT" w:eastAsia="lt-LT"/>
              </w:rPr>
              <w:t>Kita variklio, pavarų dėžės ir tepalinė alyva</w:t>
            </w:r>
          </w:p>
        </w:tc>
        <w:tc>
          <w:tcPr>
            <w:tcW w:w="2515" w:type="dxa"/>
            <w:tcBorders>
              <w:top w:val="single" w:sz="4" w:space="0" w:color="auto"/>
              <w:left w:val="single" w:sz="4" w:space="0" w:color="auto"/>
              <w:bottom w:val="single" w:sz="4" w:space="0" w:color="auto"/>
              <w:right w:val="single" w:sz="4" w:space="0" w:color="auto"/>
            </w:tcBorders>
            <w:vAlign w:val="center"/>
          </w:tcPr>
          <w:p w:rsidR="006A07EE" w:rsidRPr="00216E24" w:rsidRDefault="006A07EE" w:rsidP="0098127F">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Panaudoti tepalai</w:t>
            </w:r>
          </w:p>
        </w:tc>
        <w:tc>
          <w:tcPr>
            <w:tcW w:w="1704" w:type="dxa"/>
            <w:vMerge w:val="restart"/>
            <w:tcBorders>
              <w:top w:val="single" w:sz="4" w:space="0" w:color="auto"/>
              <w:left w:val="single" w:sz="4" w:space="0" w:color="auto"/>
              <w:right w:val="single" w:sz="4" w:space="0" w:color="auto"/>
            </w:tcBorders>
            <w:vAlign w:val="center"/>
          </w:tcPr>
          <w:p w:rsidR="006A07EE" w:rsidRPr="00216E24" w:rsidRDefault="006A07EE" w:rsidP="0098127F">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H14</w:t>
            </w:r>
          </w:p>
        </w:tc>
        <w:tc>
          <w:tcPr>
            <w:tcW w:w="2126" w:type="dxa"/>
            <w:vMerge w:val="restart"/>
            <w:tcBorders>
              <w:top w:val="single" w:sz="4" w:space="0" w:color="auto"/>
              <w:left w:val="single" w:sz="4" w:space="0" w:color="auto"/>
              <w:right w:val="single" w:sz="4" w:space="0" w:color="auto"/>
            </w:tcBorders>
            <w:vAlign w:val="center"/>
          </w:tcPr>
          <w:p w:rsidR="006A07EE" w:rsidRPr="00216E24" w:rsidRDefault="006A07EE" w:rsidP="0098127F">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Biodujų jėgainės techninio aptarnavimo metu</w:t>
            </w:r>
          </w:p>
        </w:tc>
        <w:tc>
          <w:tcPr>
            <w:tcW w:w="2410" w:type="dxa"/>
            <w:vMerge w:val="restart"/>
            <w:tcBorders>
              <w:top w:val="single" w:sz="4" w:space="0" w:color="auto"/>
              <w:left w:val="single" w:sz="4" w:space="0" w:color="auto"/>
              <w:right w:val="single" w:sz="4" w:space="0" w:color="auto"/>
            </w:tcBorders>
            <w:vAlign w:val="center"/>
          </w:tcPr>
          <w:p w:rsidR="006A07EE" w:rsidRPr="00216E24" w:rsidRDefault="006A07EE" w:rsidP="0098127F">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1,5</w:t>
            </w:r>
          </w:p>
        </w:tc>
        <w:tc>
          <w:tcPr>
            <w:tcW w:w="1701" w:type="dxa"/>
            <w:vMerge w:val="restart"/>
            <w:tcBorders>
              <w:top w:val="single" w:sz="4" w:space="0" w:color="auto"/>
              <w:left w:val="single" w:sz="4" w:space="0" w:color="auto"/>
              <w:right w:val="single" w:sz="4" w:space="0" w:color="auto"/>
            </w:tcBorders>
            <w:vAlign w:val="center"/>
          </w:tcPr>
          <w:p w:rsidR="006A07EE" w:rsidRPr="00E43697" w:rsidRDefault="006A07EE" w:rsidP="0098127F">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color w:val="000000" w:themeColor="text1"/>
                <w:sz w:val="24"/>
                <w:szCs w:val="24"/>
                <w:lang w:val="lt-LT" w:eastAsia="lt-LT"/>
              </w:rPr>
            </w:pPr>
            <w:r w:rsidRPr="00E43697">
              <w:rPr>
                <w:rFonts w:ascii="Times New Roman" w:eastAsia="Times New Roman" w:hAnsi="Times New Roman" w:cs="Times New Roman"/>
                <w:color w:val="000000" w:themeColor="text1"/>
                <w:sz w:val="24"/>
                <w:szCs w:val="24"/>
                <w:lang w:val="lt-LT" w:eastAsia="lt-LT"/>
              </w:rPr>
              <w:t>S5, R1, R4</w:t>
            </w:r>
          </w:p>
        </w:tc>
      </w:tr>
      <w:tr w:rsidR="006A07EE" w:rsidRPr="00E43697" w:rsidTr="0098127F">
        <w:trPr>
          <w:cantSplit/>
        </w:trPr>
        <w:tc>
          <w:tcPr>
            <w:tcW w:w="1418" w:type="dxa"/>
            <w:tcBorders>
              <w:top w:val="single" w:sz="4" w:space="0" w:color="auto"/>
              <w:left w:val="single" w:sz="4" w:space="0" w:color="auto"/>
              <w:bottom w:val="single" w:sz="4" w:space="0" w:color="auto"/>
              <w:right w:val="single" w:sz="4" w:space="0" w:color="auto"/>
            </w:tcBorders>
            <w:vAlign w:val="center"/>
          </w:tcPr>
          <w:p w:rsidR="006A07EE" w:rsidRPr="00216E24" w:rsidRDefault="006A07EE" w:rsidP="0098127F">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16 01 07*</w:t>
            </w:r>
          </w:p>
        </w:tc>
        <w:tc>
          <w:tcPr>
            <w:tcW w:w="2835" w:type="dxa"/>
            <w:tcBorders>
              <w:top w:val="single" w:sz="4" w:space="0" w:color="auto"/>
              <w:left w:val="single" w:sz="4" w:space="0" w:color="auto"/>
              <w:bottom w:val="single" w:sz="4" w:space="0" w:color="auto"/>
              <w:right w:val="single" w:sz="4" w:space="0" w:color="auto"/>
            </w:tcBorders>
            <w:vAlign w:val="center"/>
          </w:tcPr>
          <w:p w:rsidR="006A07EE" w:rsidRPr="00216E24" w:rsidRDefault="006A07EE" w:rsidP="0098127F">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Tepalų filtrai</w:t>
            </w:r>
          </w:p>
        </w:tc>
        <w:tc>
          <w:tcPr>
            <w:tcW w:w="2515" w:type="dxa"/>
            <w:tcBorders>
              <w:top w:val="single" w:sz="4" w:space="0" w:color="auto"/>
              <w:left w:val="single" w:sz="4" w:space="0" w:color="auto"/>
              <w:bottom w:val="single" w:sz="4" w:space="0" w:color="auto"/>
              <w:right w:val="single" w:sz="4" w:space="0" w:color="auto"/>
            </w:tcBorders>
            <w:vAlign w:val="center"/>
          </w:tcPr>
          <w:p w:rsidR="006A07EE" w:rsidRPr="00216E24" w:rsidRDefault="006A07EE" w:rsidP="0098127F">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Tepalų filtrai</w:t>
            </w:r>
          </w:p>
        </w:tc>
        <w:tc>
          <w:tcPr>
            <w:tcW w:w="1704" w:type="dxa"/>
            <w:vMerge/>
            <w:tcBorders>
              <w:left w:val="single" w:sz="4" w:space="0" w:color="auto"/>
              <w:right w:val="single" w:sz="4" w:space="0" w:color="auto"/>
            </w:tcBorders>
            <w:vAlign w:val="center"/>
          </w:tcPr>
          <w:p w:rsidR="006A07EE" w:rsidRPr="00216E24" w:rsidRDefault="006A07EE" w:rsidP="0098127F">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p>
        </w:tc>
        <w:tc>
          <w:tcPr>
            <w:tcW w:w="2126" w:type="dxa"/>
            <w:vMerge/>
            <w:tcBorders>
              <w:left w:val="single" w:sz="4" w:space="0" w:color="auto"/>
              <w:right w:val="single" w:sz="4" w:space="0" w:color="auto"/>
            </w:tcBorders>
            <w:vAlign w:val="center"/>
          </w:tcPr>
          <w:p w:rsidR="006A07EE" w:rsidRPr="00216E24" w:rsidRDefault="006A07EE" w:rsidP="0098127F">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p>
        </w:tc>
        <w:tc>
          <w:tcPr>
            <w:tcW w:w="2410" w:type="dxa"/>
            <w:vMerge/>
            <w:tcBorders>
              <w:left w:val="single" w:sz="4" w:space="0" w:color="auto"/>
              <w:right w:val="single" w:sz="4" w:space="0" w:color="auto"/>
            </w:tcBorders>
            <w:vAlign w:val="center"/>
          </w:tcPr>
          <w:p w:rsidR="006A07EE" w:rsidRPr="00216E24" w:rsidRDefault="006A07EE" w:rsidP="0098127F">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p>
        </w:tc>
        <w:tc>
          <w:tcPr>
            <w:tcW w:w="1701" w:type="dxa"/>
            <w:vMerge/>
            <w:tcBorders>
              <w:left w:val="single" w:sz="4" w:space="0" w:color="auto"/>
              <w:right w:val="single" w:sz="4" w:space="0" w:color="auto"/>
            </w:tcBorders>
          </w:tcPr>
          <w:p w:rsidR="006A07EE" w:rsidRPr="00E43697" w:rsidRDefault="006A07EE" w:rsidP="0098127F">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color w:val="000000" w:themeColor="text1"/>
                <w:sz w:val="24"/>
                <w:szCs w:val="24"/>
                <w:lang w:val="lt-LT" w:eastAsia="lt-LT"/>
              </w:rPr>
            </w:pPr>
          </w:p>
        </w:tc>
      </w:tr>
      <w:tr w:rsidR="006A07EE" w:rsidRPr="00E43697" w:rsidTr="0098127F">
        <w:trPr>
          <w:cantSplit/>
        </w:trPr>
        <w:tc>
          <w:tcPr>
            <w:tcW w:w="1418" w:type="dxa"/>
            <w:tcBorders>
              <w:top w:val="single" w:sz="4" w:space="0" w:color="auto"/>
              <w:left w:val="single" w:sz="4" w:space="0" w:color="auto"/>
              <w:bottom w:val="single" w:sz="4" w:space="0" w:color="auto"/>
              <w:right w:val="single" w:sz="4" w:space="0" w:color="auto"/>
            </w:tcBorders>
            <w:vAlign w:val="center"/>
          </w:tcPr>
          <w:p w:rsidR="006A07EE" w:rsidRPr="00216E24" w:rsidRDefault="006A07EE" w:rsidP="0098127F">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16 01 14*</w:t>
            </w:r>
          </w:p>
        </w:tc>
        <w:tc>
          <w:tcPr>
            <w:tcW w:w="2835" w:type="dxa"/>
            <w:tcBorders>
              <w:top w:val="single" w:sz="4" w:space="0" w:color="auto"/>
              <w:left w:val="single" w:sz="4" w:space="0" w:color="auto"/>
              <w:bottom w:val="single" w:sz="4" w:space="0" w:color="auto"/>
              <w:right w:val="single" w:sz="4" w:space="0" w:color="auto"/>
            </w:tcBorders>
            <w:vAlign w:val="center"/>
          </w:tcPr>
          <w:p w:rsidR="006A07EE" w:rsidRPr="00216E24" w:rsidRDefault="006A07EE" w:rsidP="0098127F">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Aušinamieji skysčiai, kuriuose yra pavojingų cheminių medžiagų</w:t>
            </w:r>
          </w:p>
        </w:tc>
        <w:tc>
          <w:tcPr>
            <w:tcW w:w="2515" w:type="dxa"/>
            <w:tcBorders>
              <w:top w:val="single" w:sz="4" w:space="0" w:color="auto"/>
              <w:left w:val="single" w:sz="4" w:space="0" w:color="auto"/>
              <w:bottom w:val="single" w:sz="4" w:space="0" w:color="auto"/>
              <w:right w:val="single" w:sz="4" w:space="0" w:color="auto"/>
            </w:tcBorders>
            <w:vAlign w:val="center"/>
          </w:tcPr>
          <w:p w:rsidR="006A07EE" w:rsidRPr="00216E24" w:rsidRDefault="006A07EE" w:rsidP="0098127F">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Aušinamasis skystis</w:t>
            </w:r>
          </w:p>
        </w:tc>
        <w:tc>
          <w:tcPr>
            <w:tcW w:w="1704" w:type="dxa"/>
            <w:vMerge/>
            <w:tcBorders>
              <w:left w:val="single" w:sz="4" w:space="0" w:color="auto"/>
              <w:bottom w:val="single" w:sz="4" w:space="0" w:color="auto"/>
              <w:right w:val="single" w:sz="4" w:space="0" w:color="auto"/>
            </w:tcBorders>
            <w:vAlign w:val="center"/>
          </w:tcPr>
          <w:p w:rsidR="006A07EE" w:rsidRPr="00216E24" w:rsidRDefault="006A07EE" w:rsidP="0098127F">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p>
        </w:tc>
        <w:tc>
          <w:tcPr>
            <w:tcW w:w="2126" w:type="dxa"/>
            <w:vMerge/>
            <w:tcBorders>
              <w:left w:val="single" w:sz="4" w:space="0" w:color="auto"/>
              <w:right w:val="single" w:sz="4" w:space="0" w:color="auto"/>
            </w:tcBorders>
            <w:vAlign w:val="center"/>
          </w:tcPr>
          <w:p w:rsidR="006A07EE" w:rsidRPr="00216E24" w:rsidRDefault="006A07EE" w:rsidP="0098127F">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p>
        </w:tc>
        <w:tc>
          <w:tcPr>
            <w:tcW w:w="2410" w:type="dxa"/>
            <w:vMerge/>
            <w:tcBorders>
              <w:left w:val="single" w:sz="4" w:space="0" w:color="auto"/>
              <w:bottom w:val="single" w:sz="4" w:space="0" w:color="auto"/>
              <w:right w:val="single" w:sz="4" w:space="0" w:color="auto"/>
            </w:tcBorders>
            <w:vAlign w:val="center"/>
          </w:tcPr>
          <w:p w:rsidR="006A07EE" w:rsidRPr="00216E24" w:rsidRDefault="006A07EE" w:rsidP="0098127F">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p>
        </w:tc>
        <w:tc>
          <w:tcPr>
            <w:tcW w:w="1701" w:type="dxa"/>
            <w:vMerge/>
            <w:tcBorders>
              <w:left w:val="single" w:sz="4" w:space="0" w:color="auto"/>
              <w:bottom w:val="single" w:sz="4" w:space="0" w:color="auto"/>
              <w:right w:val="single" w:sz="4" w:space="0" w:color="auto"/>
            </w:tcBorders>
          </w:tcPr>
          <w:p w:rsidR="006A07EE" w:rsidRPr="00E43697" w:rsidRDefault="006A07EE" w:rsidP="0098127F">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color w:val="000000" w:themeColor="text1"/>
                <w:sz w:val="24"/>
                <w:szCs w:val="24"/>
                <w:lang w:val="lt-LT" w:eastAsia="lt-LT"/>
              </w:rPr>
            </w:pPr>
          </w:p>
        </w:tc>
      </w:tr>
      <w:tr w:rsidR="006A07EE" w:rsidRPr="00E43697" w:rsidTr="0098127F">
        <w:trPr>
          <w:cantSplit/>
        </w:trPr>
        <w:tc>
          <w:tcPr>
            <w:tcW w:w="1418" w:type="dxa"/>
            <w:tcBorders>
              <w:top w:val="single" w:sz="4" w:space="0" w:color="auto"/>
              <w:left w:val="single" w:sz="4" w:space="0" w:color="auto"/>
              <w:bottom w:val="single" w:sz="4" w:space="0" w:color="auto"/>
              <w:right w:val="single" w:sz="4" w:space="0" w:color="auto"/>
            </w:tcBorders>
            <w:vAlign w:val="center"/>
          </w:tcPr>
          <w:p w:rsidR="006A07EE" w:rsidRPr="00216E24" w:rsidRDefault="006A07EE" w:rsidP="0098127F">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19 09 04</w:t>
            </w:r>
          </w:p>
        </w:tc>
        <w:tc>
          <w:tcPr>
            <w:tcW w:w="2835" w:type="dxa"/>
            <w:tcBorders>
              <w:top w:val="single" w:sz="4" w:space="0" w:color="auto"/>
              <w:left w:val="single" w:sz="4" w:space="0" w:color="auto"/>
              <w:bottom w:val="single" w:sz="4" w:space="0" w:color="auto"/>
              <w:right w:val="single" w:sz="4" w:space="0" w:color="auto"/>
            </w:tcBorders>
            <w:vAlign w:val="center"/>
          </w:tcPr>
          <w:p w:rsidR="006A07EE" w:rsidRPr="00216E24" w:rsidRDefault="006A07EE" w:rsidP="0098127F">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Naudotos aktyvintos anglys</w:t>
            </w:r>
          </w:p>
        </w:tc>
        <w:tc>
          <w:tcPr>
            <w:tcW w:w="2515" w:type="dxa"/>
            <w:tcBorders>
              <w:top w:val="single" w:sz="4" w:space="0" w:color="auto"/>
              <w:left w:val="single" w:sz="4" w:space="0" w:color="auto"/>
              <w:bottom w:val="single" w:sz="4" w:space="0" w:color="auto"/>
              <w:right w:val="single" w:sz="4" w:space="0" w:color="auto"/>
            </w:tcBorders>
            <w:vAlign w:val="center"/>
          </w:tcPr>
          <w:p w:rsidR="006A07EE" w:rsidRPr="00216E24" w:rsidRDefault="006A07EE" w:rsidP="0098127F">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Naudotos aktyvintos anglys</w:t>
            </w:r>
          </w:p>
        </w:tc>
        <w:tc>
          <w:tcPr>
            <w:tcW w:w="1704" w:type="dxa"/>
            <w:tcBorders>
              <w:left w:val="single" w:sz="4" w:space="0" w:color="auto"/>
              <w:bottom w:val="single" w:sz="4" w:space="0" w:color="auto"/>
              <w:right w:val="single" w:sz="4" w:space="0" w:color="auto"/>
            </w:tcBorders>
            <w:vAlign w:val="center"/>
          </w:tcPr>
          <w:p w:rsidR="006A07EE" w:rsidRPr="00216E24" w:rsidRDefault="006A07EE" w:rsidP="0098127F">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Nepavojingos</w:t>
            </w:r>
          </w:p>
        </w:tc>
        <w:tc>
          <w:tcPr>
            <w:tcW w:w="2126" w:type="dxa"/>
            <w:tcBorders>
              <w:left w:val="single" w:sz="4" w:space="0" w:color="auto"/>
              <w:right w:val="single" w:sz="4" w:space="0" w:color="auto"/>
            </w:tcBorders>
            <w:vAlign w:val="center"/>
          </w:tcPr>
          <w:p w:rsidR="006A07EE" w:rsidRPr="00216E24" w:rsidRDefault="006A07EE" w:rsidP="0098127F">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Biodujų jėgainės techninio aptarnavimo metu</w:t>
            </w:r>
          </w:p>
        </w:tc>
        <w:tc>
          <w:tcPr>
            <w:tcW w:w="2410" w:type="dxa"/>
            <w:tcBorders>
              <w:left w:val="single" w:sz="4" w:space="0" w:color="auto"/>
              <w:bottom w:val="single" w:sz="4" w:space="0" w:color="auto"/>
              <w:right w:val="single" w:sz="4" w:space="0" w:color="auto"/>
            </w:tcBorders>
            <w:vAlign w:val="center"/>
          </w:tcPr>
          <w:p w:rsidR="006A07EE" w:rsidRPr="00216E24" w:rsidRDefault="006A07EE" w:rsidP="0098127F">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12,0</w:t>
            </w:r>
          </w:p>
        </w:tc>
        <w:tc>
          <w:tcPr>
            <w:tcW w:w="1701" w:type="dxa"/>
            <w:tcBorders>
              <w:left w:val="single" w:sz="4" w:space="0" w:color="auto"/>
              <w:bottom w:val="single" w:sz="4" w:space="0" w:color="auto"/>
              <w:right w:val="single" w:sz="4" w:space="0" w:color="auto"/>
            </w:tcBorders>
            <w:vAlign w:val="center"/>
          </w:tcPr>
          <w:p w:rsidR="006A07EE" w:rsidRPr="00E43697" w:rsidRDefault="006A07EE" w:rsidP="0098127F">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color w:val="000000" w:themeColor="text1"/>
                <w:sz w:val="24"/>
                <w:szCs w:val="24"/>
                <w:lang w:val="lt-LT" w:eastAsia="lt-LT"/>
              </w:rPr>
            </w:pPr>
            <w:r>
              <w:rPr>
                <w:rFonts w:ascii="Times New Roman" w:eastAsia="Times New Roman" w:hAnsi="Times New Roman" w:cs="Times New Roman"/>
                <w:color w:val="000000" w:themeColor="text1"/>
                <w:sz w:val="24"/>
                <w:szCs w:val="24"/>
                <w:lang w:val="lt-LT" w:eastAsia="lt-LT"/>
              </w:rPr>
              <w:t>-</w:t>
            </w:r>
          </w:p>
        </w:tc>
      </w:tr>
      <w:tr w:rsidR="006A07EE" w:rsidRPr="00E43697" w:rsidTr="0098127F">
        <w:trPr>
          <w:cantSplit/>
        </w:trPr>
        <w:tc>
          <w:tcPr>
            <w:tcW w:w="1418" w:type="dxa"/>
            <w:tcBorders>
              <w:top w:val="single" w:sz="4" w:space="0" w:color="auto"/>
              <w:left w:val="single" w:sz="4" w:space="0" w:color="auto"/>
              <w:bottom w:val="single" w:sz="4" w:space="0" w:color="auto"/>
              <w:right w:val="single" w:sz="4" w:space="0" w:color="auto"/>
            </w:tcBorders>
            <w:vAlign w:val="center"/>
          </w:tcPr>
          <w:p w:rsidR="006A07EE" w:rsidRPr="00216E24" w:rsidRDefault="006A07EE" w:rsidP="0098127F">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20 03 01</w:t>
            </w:r>
          </w:p>
        </w:tc>
        <w:tc>
          <w:tcPr>
            <w:tcW w:w="2835" w:type="dxa"/>
            <w:tcBorders>
              <w:top w:val="single" w:sz="4" w:space="0" w:color="auto"/>
              <w:left w:val="single" w:sz="4" w:space="0" w:color="auto"/>
              <w:bottom w:val="single" w:sz="4" w:space="0" w:color="auto"/>
              <w:right w:val="single" w:sz="4" w:space="0" w:color="auto"/>
            </w:tcBorders>
            <w:vAlign w:val="center"/>
          </w:tcPr>
          <w:p w:rsidR="006A07EE" w:rsidRPr="00216E24" w:rsidRDefault="006A07EE" w:rsidP="0098127F">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Mišrios komunalinės atliekos</w:t>
            </w:r>
          </w:p>
        </w:tc>
        <w:tc>
          <w:tcPr>
            <w:tcW w:w="2515" w:type="dxa"/>
            <w:tcBorders>
              <w:top w:val="single" w:sz="4" w:space="0" w:color="auto"/>
              <w:left w:val="single" w:sz="4" w:space="0" w:color="auto"/>
              <w:bottom w:val="single" w:sz="4" w:space="0" w:color="auto"/>
              <w:right w:val="single" w:sz="4" w:space="0" w:color="auto"/>
            </w:tcBorders>
            <w:vAlign w:val="center"/>
          </w:tcPr>
          <w:p w:rsidR="006A07EE" w:rsidRPr="00216E24" w:rsidRDefault="006A07EE" w:rsidP="0098127F">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Mišrios komunalinės atliekos</w:t>
            </w:r>
          </w:p>
        </w:tc>
        <w:tc>
          <w:tcPr>
            <w:tcW w:w="1704" w:type="dxa"/>
            <w:tcBorders>
              <w:top w:val="single" w:sz="4" w:space="0" w:color="auto"/>
              <w:left w:val="single" w:sz="4" w:space="0" w:color="auto"/>
              <w:bottom w:val="single" w:sz="4" w:space="0" w:color="auto"/>
              <w:right w:val="single" w:sz="4" w:space="0" w:color="auto"/>
            </w:tcBorders>
            <w:vAlign w:val="center"/>
          </w:tcPr>
          <w:p w:rsidR="006A07EE" w:rsidRPr="00216E24" w:rsidRDefault="006A07EE" w:rsidP="0098127F">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Nepavojingos</w:t>
            </w:r>
          </w:p>
        </w:tc>
        <w:tc>
          <w:tcPr>
            <w:tcW w:w="2126" w:type="dxa"/>
            <w:tcBorders>
              <w:left w:val="single" w:sz="4" w:space="0" w:color="auto"/>
              <w:bottom w:val="single" w:sz="4" w:space="0" w:color="auto"/>
              <w:right w:val="single" w:sz="4" w:space="0" w:color="auto"/>
            </w:tcBorders>
            <w:vAlign w:val="center"/>
          </w:tcPr>
          <w:p w:rsidR="006A07EE" w:rsidRPr="00216E24" w:rsidRDefault="006A07EE" w:rsidP="0098127F">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Pagalbinis ūkis</w:t>
            </w:r>
          </w:p>
        </w:tc>
        <w:tc>
          <w:tcPr>
            <w:tcW w:w="2410" w:type="dxa"/>
            <w:tcBorders>
              <w:top w:val="single" w:sz="4" w:space="0" w:color="auto"/>
              <w:left w:val="single" w:sz="4" w:space="0" w:color="auto"/>
              <w:bottom w:val="single" w:sz="4" w:space="0" w:color="auto"/>
              <w:right w:val="single" w:sz="4" w:space="0" w:color="auto"/>
            </w:tcBorders>
            <w:vAlign w:val="center"/>
          </w:tcPr>
          <w:p w:rsidR="006A07EE" w:rsidRPr="00216E24" w:rsidRDefault="006A07EE" w:rsidP="0098127F">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0,25</w:t>
            </w:r>
          </w:p>
        </w:tc>
        <w:tc>
          <w:tcPr>
            <w:tcW w:w="1701" w:type="dxa"/>
            <w:tcBorders>
              <w:top w:val="single" w:sz="4" w:space="0" w:color="auto"/>
              <w:left w:val="single" w:sz="4" w:space="0" w:color="auto"/>
              <w:bottom w:val="single" w:sz="4" w:space="0" w:color="auto"/>
              <w:right w:val="single" w:sz="4" w:space="0" w:color="auto"/>
            </w:tcBorders>
            <w:vAlign w:val="center"/>
          </w:tcPr>
          <w:p w:rsidR="006A07EE" w:rsidRPr="00E43697" w:rsidRDefault="006A07EE" w:rsidP="0098127F">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r w:rsidRPr="00E43697">
              <w:rPr>
                <w:rFonts w:ascii="Times New Roman" w:eastAsia="Times New Roman" w:hAnsi="Times New Roman" w:cs="Times New Roman"/>
                <w:sz w:val="24"/>
                <w:szCs w:val="24"/>
                <w:lang w:val="lt-LT" w:eastAsia="lt-LT"/>
              </w:rPr>
              <w:t>S5, D1, D10</w:t>
            </w:r>
          </w:p>
        </w:tc>
      </w:tr>
    </w:tbl>
    <w:p w:rsidR="00A86B39" w:rsidRPr="00216E24" w:rsidRDefault="00A86B39" w:rsidP="00216E24">
      <w:pPr>
        <w:spacing w:before="120" w:after="120" w:line="240" w:lineRule="auto"/>
        <w:ind w:firstLine="567"/>
        <w:rPr>
          <w:rFonts w:ascii="Times New Roman" w:eastAsia="Times New Roman" w:hAnsi="Times New Roman" w:cs="Times New Roman"/>
          <w:sz w:val="24"/>
          <w:szCs w:val="24"/>
          <w:lang w:val="lt-LT" w:eastAsia="lt-LT"/>
        </w:rPr>
      </w:pPr>
    </w:p>
    <w:p w:rsidR="00216E24" w:rsidRPr="00216E24" w:rsidRDefault="00216E24" w:rsidP="00216E24">
      <w:pPr>
        <w:spacing w:before="120" w:after="120" w:line="240" w:lineRule="auto"/>
        <w:ind w:firstLine="567"/>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24. Atliekų naudojimas ir (ar) šalinimas:</w:t>
      </w:r>
    </w:p>
    <w:p w:rsidR="006A07EE" w:rsidRPr="00216E24" w:rsidRDefault="00216E24" w:rsidP="006A07EE">
      <w:pPr>
        <w:autoSpaceDE w:val="0"/>
        <w:autoSpaceDN w:val="0"/>
        <w:adjustRightInd w:val="0"/>
        <w:spacing w:after="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 xml:space="preserve">Biodujų gamyboje naudojamas mėšlas (srutos) ir žalioji biomasė. Mėšlas (srutos), susidaręs </w:t>
      </w:r>
      <w:r w:rsidR="00B54C58">
        <w:rPr>
          <w:rFonts w:ascii="Times New Roman" w:hAnsi="Times New Roman" w:cs="Times New Roman"/>
          <w:sz w:val="24"/>
          <w:szCs w:val="24"/>
          <w:lang w:val="en-US"/>
        </w:rPr>
        <w:t xml:space="preserve">UAB "IDAVANG” Šalnaičių padalinio (01) kiaulių komplekse </w:t>
      </w:r>
      <w:r w:rsidRPr="00216E24">
        <w:rPr>
          <w:rFonts w:ascii="Times New Roman" w:eastAsia="Times New Roman" w:hAnsi="Times New Roman" w:cs="Times New Roman"/>
          <w:sz w:val="24"/>
          <w:szCs w:val="24"/>
          <w:lang w:val="lt-LT" w:eastAsia="lt-LT"/>
        </w:rPr>
        <w:t xml:space="preserve">kiaulių auginimo metu, </w:t>
      </w:r>
      <w:r w:rsidR="006A07EE" w:rsidRPr="00216E24">
        <w:rPr>
          <w:rFonts w:ascii="Times New Roman" w:eastAsia="Times New Roman" w:hAnsi="Times New Roman" w:cs="Times New Roman"/>
          <w:sz w:val="24"/>
          <w:szCs w:val="24"/>
          <w:lang w:val="lt-LT" w:eastAsia="lt-LT"/>
        </w:rPr>
        <w:t xml:space="preserve">požeminiais kanalais iš tvartų patenka į esamą požeminį uždaro tipo, emisijoms nelaidų, srutų priėmimo rezervuarą. Iš šio rezervuaro panardinamu siurbliu srutos perpumpuojamos į srutų padavimo </w:t>
      </w:r>
      <w:r w:rsidR="006A07EE">
        <w:rPr>
          <w:rFonts w:ascii="Times New Roman" w:eastAsia="Times New Roman" w:hAnsi="Times New Roman" w:cs="Times New Roman"/>
          <w:sz w:val="24"/>
          <w:szCs w:val="24"/>
          <w:lang w:val="lt-LT" w:eastAsia="lt-LT"/>
        </w:rPr>
        <w:t xml:space="preserve">(sumaišymo buferinė talpa) </w:t>
      </w:r>
      <w:r w:rsidR="006A07EE" w:rsidRPr="00216E24">
        <w:rPr>
          <w:rFonts w:ascii="Times New Roman" w:eastAsia="Times New Roman" w:hAnsi="Times New Roman" w:cs="Times New Roman"/>
          <w:sz w:val="24"/>
          <w:szCs w:val="24"/>
          <w:lang w:val="lt-LT" w:eastAsia="lt-LT"/>
        </w:rPr>
        <w:t>rezervuarą. Taip pat yra numatyta galimybė srutų padavimo rezervuarą papildyti atvežtine skys</w:t>
      </w:r>
      <w:r w:rsidR="006A07EE">
        <w:rPr>
          <w:rFonts w:ascii="Times New Roman" w:eastAsia="Times New Roman" w:hAnsi="Times New Roman" w:cs="Times New Roman"/>
          <w:sz w:val="24"/>
          <w:szCs w:val="24"/>
          <w:lang w:val="lt-LT" w:eastAsia="lt-LT"/>
        </w:rPr>
        <w:t xml:space="preserve">tos bei sausos frakcijos žaliava. Tam, </w:t>
      </w:r>
      <w:r w:rsidR="006A07EE" w:rsidRPr="00216E24">
        <w:rPr>
          <w:rFonts w:ascii="Times New Roman" w:eastAsia="Times New Roman" w:hAnsi="Times New Roman" w:cs="Times New Roman"/>
          <w:sz w:val="24"/>
          <w:szCs w:val="24"/>
          <w:lang w:val="lt-LT" w:eastAsia="lt-LT"/>
        </w:rPr>
        <w:t>šalia rezervuaro</w:t>
      </w:r>
      <w:r w:rsidR="006A07EE">
        <w:rPr>
          <w:rFonts w:ascii="Times New Roman" w:eastAsia="Times New Roman" w:hAnsi="Times New Roman" w:cs="Times New Roman"/>
          <w:sz w:val="24"/>
          <w:szCs w:val="24"/>
          <w:lang w:val="lt-LT" w:eastAsia="lt-LT"/>
        </w:rPr>
        <w:t>,</w:t>
      </w:r>
      <w:r w:rsidR="006A07EE" w:rsidRPr="00216E24">
        <w:rPr>
          <w:rFonts w:ascii="Times New Roman" w:eastAsia="Times New Roman" w:hAnsi="Times New Roman" w:cs="Times New Roman"/>
          <w:sz w:val="24"/>
          <w:szCs w:val="24"/>
          <w:lang w:val="lt-LT" w:eastAsia="lt-LT"/>
        </w:rPr>
        <w:t xml:space="preserve"> įrengiama jungtis speci</w:t>
      </w:r>
      <w:r w:rsidR="006A07EE">
        <w:rPr>
          <w:rFonts w:ascii="Times New Roman" w:eastAsia="Times New Roman" w:hAnsi="Times New Roman" w:cs="Times New Roman"/>
          <w:sz w:val="24"/>
          <w:szCs w:val="24"/>
          <w:lang w:val="lt-LT" w:eastAsia="lt-LT"/>
        </w:rPr>
        <w:t xml:space="preserve">alizuoto transporto pajungimui. </w:t>
      </w:r>
      <w:r w:rsidR="006A07EE" w:rsidRPr="00216E24">
        <w:rPr>
          <w:rFonts w:ascii="Times New Roman" w:eastAsia="Times New Roman" w:hAnsi="Times New Roman" w:cs="Times New Roman"/>
          <w:sz w:val="24"/>
          <w:szCs w:val="24"/>
          <w:lang w:val="lt-LT" w:eastAsia="lt-LT"/>
        </w:rPr>
        <w:t>Iš rezervuaro siurblio pagalba žaliava tiekiama į bioreaktori</w:t>
      </w:r>
      <w:r w:rsidR="006A07EE">
        <w:rPr>
          <w:rFonts w:ascii="Times New Roman" w:eastAsia="Times New Roman" w:hAnsi="Times New Roman" w:cs="Times New Roman"/>
          <w:sz w:val="24"/>
          <w:szCs w:val="24"/>
          <w:lang w:val="lt-LT" w:eastAsia="lt-LT"/>
        </w:rPr>
        <w:t>ų</w:t>
      </w:r>
      <w:r w:rsidR="006A07EE" w:rsidRPr="00216E24">
        <w:rPr>
          <w:rFonts w:ascii="Times New Roman" w:eastAsia="Times New Roman" w:hAnsi="Times New Roman" w:cs="Times New Roman"/>
          <w:sz w:val="24"/>
          <w:szCs w:val="24"/>
          <w:lang w:val="lt-LT" w:eastAsia="lt-LT"/>
        </w:rPr>
        <w:t xml:space="preserve">. </w:t>
      </w:r>
      <w:r w:rsidR="006A07EE">
        <w:rPr>
          <w:rFonts w:ascii="Times New Roman" w:eastAsia="Times New Roman" w:hAnsi="Times New Roman" w:cs="Times New Roman"/>
          <w:sz w:val="24"/>
          <w:szCs w:val="24"/>
          <w:lang w:val="lt-LT" w:eastAsia="lt-LT"/>
        </w:rPr>
        <w:t xml:space="preserve">Iš </w:t>
      </w:r>
      <w:r w:rsidR="006A07EE" w:rsidRPr="00216E24">
        <w:rPr>
          <w:rFonts w:ascii="Times New Roman" w:eastAsia="Times New Roman" w:hAnsi="Times New Roman" w:cs="Times New Roman"/>
          <w:sz w:val="24"/>
          <w:szCs w:val="24"/>
          <w:lang w:val="lt-LT" w:eastAsia="lt-LT"/>
        </w:rPr>
        <w:t>bioreaktor</w:t>
      </w:r>
      <w:r w:rsidR="006A07EE">
        <w:rPr>
          <w:rFonts w:ascii="Times New Roman" w:eastAsia="Times New Roman" w:hAnsi="Times New Roman" w:cs="Times New Roman"/>
          <w:sz w:val="24"/>
          <w:szCs w:val="24"/>
          <w:lang w:val="lt-LT" w:eastAsia="lt-LT"/>
        </w:rPr>
        <w:t xml:space="preserve">iaus, </w:t>
      </w:r>
      <w:r w:rsidR="006A07EE" w:rsidRPr="00216E24">
        <w:rPr>
          <w:rFonts w:ascii="Times New Roman" w:eastAsia="Times New Roman" w:hAnsi="Times New Roman" w:cs="Times New Roman"/>
          <w:sz w:val="24"/>
          <w:szCs w:val="24"/>
          <w:lang w:val="lt-LT" w:eastAsia="lt-LT"/>
        </w:rPr>
        <w:t>siurblio pagalba</w:t>
      </w:r>
      <w:r w:rsidR="006A07EE">
        <w:rPr>
          <w:rFonts w:ascii="Times New Roman" w:eastAsia="Times New Roman" w:hAnsi="Times New Roman" w:cs="Times New Roman"/>
          <w:sz w:val="24"/>
          <w:szCs w:val="24"/>
          <w:lang w:val="lt-LT" w:eastAsia="lt-LT"/>
        </w:rPr>
        <w:t>,</w:t>
      </w:r>
      <w:r w:rsidR="006A07EE" w:rsidRPr="00216E24">
        <w:rPr>
          <w:rFonts w:ascii="Times New Roman" w:eastAsia="Times New Roman" w:hAnsi="Times New Roman" w:cs="Times New Roman"/>
          <w:sz w:val="24"/>
          <w:szCs w:val="24"/>
          <w:lang w:val="lt-LT" w:eastAsia="lt-LT"/>
        </w:rPr>
        <w:t xml:space="preserve"> atidirbęs substratas perpumpuojamas į prieš frakcionavimo įrenginį esančią talpą.</w:t>
      </w:r>
    </w:p>
    <w:p w:rsidR="006A07EE" w:rsidRPr="00216E24" w:rsidRDefault="006A07EE" w:rsidP="006A07EE">
      <w:pPr>
        <w:tabs>
          <w:tab w:val="left" w:pos="0"/>
          <w:tab w:val="left" w:pos="426"/>
          <w:tab w:val="left" w:pos="1985"/>
          <w:tab w:val="left" w:pos="2835"/>
          <w:tab w:val="left" w:pos="3828"/>
          <w:tab w:val="left" w:pos="5245"/>
          <w:tab w:val="left" w:pos="6946"/>
        </w:tabs>
        <w:spacing w:after="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Atliekų naudojimo ar šalinimo techninis reglamentas pateikt</w:t>
      </w:r>
      <w:r w:rsidR="00B058BF">
        <w:rPr>
          <w:rFonts w:ascii="Times New Roman" w:eastAsia="Times New Roman" w:hAnsi="Times New Roman" w:cs="Times New Roman"/>
          <w:sz w:val="24"/>
          <w:szCs w:val="24"/>
          <w:lang w:val="lt-LT" w:eastAsia="lt-LT"/>
        </w:rPr>
        <w:t xml:space="preserve">as </w:t>
      </w:r>
      <w:r w:rsidRPr="00F26D6D">
        <w:rPr>
          <w:rFonts w:ascii="Times New Roman" w:eastAsia="Times New Roman" w:hAnsi="Times New Roman" w:cs="Times New Roman"/>
          <w:color w:val="FF0000"/>
          <w:sz w:val="24"/>
          <w:szCs w:val="24"/>
          <w:lang w:val="lt-LT" w:eastAsia="lt-LT"/>
        </w:rPr>
        <w:t xml:space="preserve">Paraiškos </w:t>
      </w:r>
      <w:r w:rsidR="00B058BF">
        <w:rPr>
          <w:rFonts w:ascii="Times New Roman" w:eastAsia="Times New Roman" w:hAnsi="Times New Roman" w:cs="Times New Roman"/>
          <w:color w:val="FF0000"/>
          <w:sz w:val="24"/>
          <w:szCs w:val="24"/>
          <w:lang w:val="lt-LT" w:eastAsia="lt-LT"/>
        </w:rPr>
        <w:t>4</w:t>
      </w:r>
      <w:r w:rsidRPr="00F26D6D">
        <w:rPr>
          <w:rFonts w:ascii="Times New Roman" w:eastAsia="Times New Roman" w:hAnsi="Times New Roman" w:cs="Times New Roman"/>
          <w:color w:val="FF0000"/>
          <w:sz w:val="24"/>
          <w:szCs w:val="24"/>
          <w:lang w:val="lt-LT" w:eastAsia="lt-LT"/>
        </w:rPr>
        <w:t xml:space="preserve"> priede.</w:t>
      </w:r>
    </w:p>
    <w:p w:rsidR="00B058BF" w:rsidRPr="00216E24" w:rsidRDefault="00B058BF" w:rsidP="00B058BF">
      <w:pPr>
        <w:tabs>
          <w:tab w:val="left" w:pos="0"/>
          <w:tab w:val="left" w:pos="426"/>
          <w:tab w:val="left" w:pos="1985"/>
          <w:tab w:val="left" w:pos="2835"/>
          <w:tab w:val="left" w:pos="3828"/>
          <w:tab w:val="left" w:pos="5245"/>
          <w:tab w:val="left" w:pos="6946"/>
        </w:tabs>
        <w:spacing w:after="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Atliekų tvarkymo veiklos nutraukimo planas pateik</w:t>
      </w:r>
      <w:r>
        <w:rPr>
          <w:rFonts w:ascii="Times New Roman" w:eastAsia="Times New Roman" w:hAnsi="Times New Roman" w:cs="Times New Roman"/>
          <w:sz w:val="24"/>
          <w:szCs w:val="24"/>
          <w:lang w:val="lt-LT" w:eastAsia="lt-LT"/>
        </w:rPr>
        <w:t xml:space="preserve">tas </w:t>
      </w:r>
      <w:r w:rsidRPr="00F26D6D">
        <w:rPr>
          <w:rFonts w:ascii="Times New Roman" w:eastAsia="Times New Roman" w:hAnsi="Times New Roman" w:cs="Times New Roman"/>
          <w:color w:val="FF0000"/>
          <w:sz w:val="24"/>
          <w:szCs w:val="24"/>
          <w:lang w:val="lt-LT" w:eastAsia="lt-LT"/>
        </w:rPr>
        <w:t xml:space="preserve">Paraiškos </w:t>
      </w:r>
      <w:r>
        <w:rPr>
          <w:rFonts w:ascii="Times New Roman" w:eastAsia="Times New Roman" w:hAnsi="Times New Roman" w:cs="Times New Roman"/>
          <w:color w:val="FF0000"/>
          <w:sz w:val="24"/>
          <w:szCs w:val="24"/>
          <w:lang w:val="lt-LT" w:eastAsia="lt-LT"/>
        </w:rPr>
        <w:t>5</w:t>
      </w:r>
      <w:r w:rsidRPr="00F26D6D">
        <w:rPr>
          <w:rFonts w:ascii="Times New Roman" w:eastAsia="Times New Roman" w:hAnsi="Times New Roman" w:cs="Times New Roman"/>
          <w:color w:val="FF0000"/>
          <w:sz w:val="24"/>
          <w:szCs w:val="24"/>
          <w:lang w:val="lt-LT" w:eastAsia="lt-LT"/>
        </w:rPr>
        <w:t xml:space="preserve"> priede.</w:t>
      </w:r>
    </w:p>
    <w:p w:rsidR="00216E24" w:rsidRPr="00216E24" w:rsidRDefault="00216E24" w:rsidP="006A07EE">
      <w:pPr>
        <w:tabs>
          <w:tab w:val="left" w:pos="0"/>
          <w:tab w:val="left" w:pos="426"/>
          <w:tab w:val="left" w:pos="1985"/>
          <w:tab w:val="left" w:pos="2835"/>
          <w:tab w:val="left" w:pos="3828"/>
          <w:tab w:val="left" w:pos="5245"/>
          <w:tab w:val="left" w:pos="6946"/>
        </w:tabs>
        <w:spacing w:after="0" w:line="240" w:lineRule="auto"/>
        <w:ind w:firstLine="567"/>
        <w:jc w:val="both"/>
        <w:rPr>
          <w:rFonts w:ascii="Times New Roman" w:eastAsia="Times New Roman" w:hAnsi="Times New Roman" w:cs="Times New Roman"/>
          <w:sz w:val="24"/>
          <w:szCs w:val="24"/>
          <w:lang w:val="lt-LT" w:eastAsia="lt-LT"/>
        </w:rPr>
      </w:pPr>
    </w:p>
    <w:p w:rsidR="00B058BF" w:rsidRDefault="00B058BF" w:rsidP="00216E24">
      <w:pPr>
        <w:spacing w:before="120" w:after="120" w:line="240" w:lineRule="auto"/>
        <w:ind w:firstLine="567"/>
        <w:rPr>
          <w:rFonts w:ascii="Times New Roman" w:eastAsia="Times New Roman" w:hAnsi="Times New Roman" w:cs="Times New Roman"/>
          <w:b/>
          <w:sz w:val="24"/>
          <w:szCs w:val="24"/>
          <w:lang w:val="lt-LT" w:eastAsia="lt-LT"/>
        </w:rPr>
      </w:pPr>
    </w:p>
    <w:p w:rsidR="00B058BF" w:rsidRDefault="00B058BF" w:rsidP="00216E24">
      <w:pPr>
        <w:spacing w:before="120" w:after="120" w:line="240" w:lineRule="auto"/>
        <w:ind w:firstLine="567"/>
        <w:rPr>
          <w:rFonts w:ascii="Times New Roman" w:eastAsia="Times New Roman" w:hAnsi="Times New Roman" w:cs="Times New Roman"/>
          <w:b/>
          <w:sz w:val="24"/>
          <w:szCs w:val="24"/>
          <w:lang w:val="lt-LT" w:eastAsia="lt-LT"/>
        </w:rPr>
      </w:pPr>
    </w:p>
    <w:p w:rsidR="00216E24" w:rsidRPr="00216E24" w:rsidRDefault="00216E24" w:rsidP="00216E24">
      <w:pPr>
        <w:spacing w:before="120" w:after="120" w:line="240" w:lineRule="auto"/>
        <w:ind w:firstLine="567"/>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24 lentelė. Numatomos naudoti (išskyrus laikyti) atliekos (atliekas naudojančioms įmonėms)</w:t>
      </w:r>
    </w:p>
    <w:p w:rsidR="00216E24" w:rsidRPr="00216E24" w:rsidRDefault="00216E24" w:rsidP="00216E24">
      <w:pPr>
        <w:spacing w:before="120" w:after="120" w:line="240" w:lineRule="auto"/>
        <w:rPr>
          <w:rFonts w:ascii="Times New Roman" w:eastAsia="Times New Roman" w:hAnsi="Times New Roman" w:cs="Times New Roman"/>
          <w:sz w:val="24"/>
          <w:szCs w:val="24"/>
          <w:u w:val="single"/>
          <w:lang w:val="lt-LT" w:eastAsia="lt-LT"/>
        </w:rPr>
      </w:pPr>
      <w:r w:rsidRPr="00216E24">
        <w:rPr>
          <w:rFonts w:ascii="Times New Roman" w:eastAsia="Times New Roman" w:hAnsi="Times New Roman" w:cs="Times New Roman"/>
          <w:b/>
          <w:sz w:val="24"/>
          <w:szCs w:val="24"/>
          <w:lang w:val="lt-LT" w:eastAsia="lt-LT"/>
        </w:rPr>
        <w:t>Įrenginio pavadinimas</w:t>
      </w:r>
      <w:r w:rsidRPr="00216E24">
        <w:rPr>
          <w:rFonts w:ascii="Times New Roman" w:eastAsia="Times New Roman" w:hAnsi="Times New Roman" w:cs="Times New Roman"/>
          <w:sz w:val="24"/>
          <w:szCs w:val="24"/>
          <w:lang w:val="lt-LT" w:eastAsia="lt-LT"/>
        </w:rPr>
        <w:t xml:space="preserve"> </w:t>
      </w:r>
      <w:r w:rsidRPr="00216E24">
        <w:rPr>
          <w:rFonts w:ascii="Times New Roman" w:eastAsia="Times New Roman" w:hAnsi="Times New Roman" w:cs="Times New Roman"/>
          <w:i/>
          <w:sz w:val="24"/>
          <w:szCs w:val="24"/>
          <w:u w:val="single"/>
          <w:lang w:val="lt-LT" w:eastAsia="lt-LT"/>
        </w:rPr>
        <w:t>Biodujų jėgainė</w:t>
      </w:r>
    </w:p>
    <w:tbl>
      <w:tblPr>
        <w:tblW w:w="151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2711"/>
        <w:gridCol w:w="2817"/>
        <w:gridCol w:w="1718"/>
        <w:gridCol w:w="1418"/>
        <w:gridCol w:w="3526"/>
        <w:gridCol w:w="1526"/>
      </w:tblGrid>
      <w:tr w:rsidR="00216E24" w:rsidRPr="00216E24" w:rsidTr="00F26D6D">
        <w:trPr>
          <w:cantSplit/>
          <w:tblHeader/>
        </w:trPr>
        <w:tc>
          <w:tcPr>
            <w:tcW w:w="8665" w:type="dxa"/>
            <w:gridSpan w:val="4"/>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firstLine="34"/>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Atliekos</w:t>
            </w:r>
          </w:p>
        </w:tc>
        <w:tc>
          <w:tcPr>
            <w:tcW w:w="6470" w:type="dxa"/>
            <w:gridSpan w:val="3"/>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Naudojimas</w:t>
            </w:r>
          </w:p>
        </w:tc>
      </w:tr>
      <w:tr w:rsidR="00216E24" w:rsidRPr="00216E24" w:rsidTr="00F26D6D">
        <w:trPr>
          <w:cantSplit/>
          <w:trHeight w:val="47"/>
          <w:tblHeader/>
        </w:trPr>
        <w:tc>
          <w:tcPr>
            <w:tcW w:w="1419"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vertAlign w:val="superscript"/>
                <w:lang w:val="lt-LT" w:eastAsia="lt-LT"/>
              </w:rPr>
            </w:pPr>
            <w:r w:rsidRPr="00216E24">
              <w:rPr>
                <w:rFonts w:ascii="Times New Roman" w:eastAsia="Times New Roman" w:hAnsi="Times New Roman" w:cs="Times New Roman"/>
                <w:b/>
                <w:sz w:val="24"/>
                <w:szCs w:val="24"/>
                <w:lang w:val="lt-LT" w:eastAsia="lt-LT"/>
              </w:rPr>
              <w:t>Kodas</w:t>
            </w:r>
          </w:p>
        </w:tc>
        <w:tc>
          <w:tcPr>
            <w:tcW w:w="2711"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Pavadinimas</w:t>
            </w:r>
          </w:p>
        </w:tc>
        <w:tc>
          <w:tcPr>
            <w:tcW w:w="2817"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Patikslintas apibūdinimas</w:t>
            </w:r>
          </w:p>
        </w:tc>
        <w:tc>
          <w:tcPr>
            <w:tcW w:w="1718"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vertAlign w:val="superscript"/>
                <w:lang w:val="lt-LT" w:eastAsia="lt-LT"/>
              </w:rPr>
            </w:pPr>
            <w:r w:rsidRPr="00216E24">
              <w:rPr>
                <w:rFonts w:ascii="Times New Roman" w:eastAsia="Times New Roman" w:hAnsi="Times New Roman" w:cs="Times New Roman"/>
                <w:b/>
                <w:sz w:val="24"/>
                <w:szCs w:val="24"/>
                <w:lang w:val="lt-LT" w:eastAsia="lt-LT"/>
              </w:rPr>
              <w:t>Pavojingumas</w:t>
            </w:r>
          </w:p>
        </w:tc>
        <w:tc>
          <w:tcPr>
            <w:tcW w:w="1418"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Įrenginio našumas, t/m.</w:t>
            </w:r>
          </w:p>
        </w:tc>
        <w:tc>
          <w:tcPr>
            <w:tcW w:w="3526"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vertAlign w:val="superscript"/>
                <w:lang w:val="lt-LT" w:eastAsia="lt-LT"/>
              </w:rPr>
            </w:pPr>
            <w:r w:rsidRPr="00216E24">
              <w:rPr>
                <w:rFonts w:ascii="Times New Roman" w:eastAsia="Times New Roman" w:hAnsi="Times New Roman" w:cs="Times New Roman"/>
                <w:b/>
                <w:sz w:val="24"/>
                <w:szCs w:val="24"/>
                <w:lang w:val="lt-LT" w:eastAsia="lt-LT"/>
              </w:rPr>
              <w:t>Naudojimo veiklos kodas ir pavadinimas</w:t>
            </w:r>
          </w:p>
        </w:tc>
        <w:tc>
          <w:tcPr>
            <w:tcW w:w="1526"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Numatomas</w:t>
            </w:r>
          </w:p>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naudoti kiekis, t/m.</w:t>
            </w:r>
          </w:p>
        </w:tc>
      </w:tr>
      <w:tr w:rsidR="00216E24" w:rsidRPr="00216E24" w:rsidTr="00F26D6D">
        <w:trPr>
          <w:cantSplit/>
          <w:trHeight w:val="243"/>
          <w:tblHeader/>
        </w:trPr>
        <w:tc>
          <w:tcPr>
            <w:tcW w:w="1419"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1</w:t>
            </w:r>
          </w:p>
        </w:tc>
        <w:tc>
          <w:tcPr>
            <w:tcW w:w="2711"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2</w:t>
            </w:r>
          </w:p>
        </w:tc>
        <w:tc>
          <w:tcPr>
            <w:tcW w:w="2817"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3</w:t>
            </w:r>
          </w:p>
        </w:tc>
        <w:tc>
          <w:tcPr>
            <w:tcW w:w="1718"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4</w:t>
            </w:r>
          </w:p>
        </w:tc>
        <w:tc>
          <w:tcPr>
            <w:tcW w:w="1418"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5</w:t>
            </w:r>
          </w:p>
        </w:tc>
        <w:tc>
          <w:tcPr>
            <w:tcW w:w="3526"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6</w:t>
            </w:r>
          </w:p>
        </w:tc>
        <w:tc>
          <w:tcPr>
            <w:tcW w:w="1526"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7</w:t>
            </w:r>
          </w:p>
        </w:tc>
      </w:tr>
      <w:tr w:rsidR="00216E24" w:rsidRPr="00216E24" w:rsidTr="00F26D6D">
        <w:trPr>
          <w:cantSplit/>
          <w:trHeight w:val="47"/>
        </w:trPr>
        <w:tc>
          <w:tcPr>
            <w:tcW w:w="1419" w:type="dxa"/>
            <w:tcBorders>
              <w:top w:val="single" w:sz="4" w:space="0" w:color="auto"/>
              <w:left w:val="single" w:sz="4" w:space="0" w:color="auto"/>
              <w:bottom w:val="single" w:sz="4" w:space="0" w:color="auto"/>
              <w:right w:val="single" w:sz="4" w:space="0" w:color="auto"/>
            </w:tcBorders>
          </w:tcPr>
          <w:p w:rsidR="00216E24" w:rsidRPr="00216E24" w:rsidRDefault="00216E24" w:rsidP="00F26D6D">
            <w:pPr>
              <w:autoSpaceDE w:val="0"/>
              <w:autoSpaceDN w:val="0"/>
              <w:adjustRightInd w:val="0"/>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02 01 06</w:t>
            </w:r>
          </w:p>
        </w:tc>
        <w:tc>
          <w:tcPr>
            <w:tcW w:w="2711" w:type="dxa"/>
            <w:tcBorders>
              <w:top w:val="single" w:sz="4" w:space="0" w:color="auto"/>
              <w:left w:val="single" w:sz="4" w:space="0" w:color="auto"/>
              <w:bottom w:val="single" w:sz="4" w:space="0" w:color="auto"/>
              <w:right w:val="single" w:sz="4" w:space="0" w:color="auto"/>
            </w:tcBorders>
          </w:tcPr>
          <w:p w:rsidR="00216E24" w:rsidRPr="00216E24" w:rsidRDefault="00216E24" w:rsidP="00F26D6D">
            <w:pPr>
              <w:autoSpaceDE w:val="0"/>
              <w:autoSpaceDN w:val="0"/>
              <w:adjustRightInd w:val="0"/>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gyvulių ekskrementai, šlapimas ir mėšlas (įskaitant panaudotus šiaudus), srutos, atskirai surinkti ir tvarkomi už susidarymo vietos</w:t>
            </w:r>
          </w:p>
        </w:tc>
        <w:tc>
          <w:tcPr>
            <w:tcW w:w="2817" w:type="dxa"/>
            <w:tcBorders>
              <w:top w:val="single" w:sz="4" w:space="0" w:color="auto"/>
              <w:left w:val="single" w:sz="4" w:space="0" w:color="auto"/>
              <w:bottom w:val="single" w:sz="4" w:space="0" w:color="auto"/>
              <w:right w:val="single" w:sz="4" w:space="0" w:color="auto"/>
            </w:tcBorders>
          </w:tcPr>
          <w:p w:rsidR="00216E24" w:rsidRPr="00216E24" w:rsidRDefault="00216E24" w:rsidP="00F26D6D">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kiaulių mėšlas ir srutos</w:t>
            </w:r>
          </w:p>
        </w:tc>
        <w:tc>
          <w:tcPr>
            <w:tcW w:w="1718" w:type="dxa"/>
            <w:tcBorders>
              <w:top w:val="single" w:sz="4" w:space="0" w:color="auto"/>
              <w:left w:val="single" w:sz="4" w:space="0" w:color="auto"/>
              <w:bottom w:val="single" w:sz="4" w:space="0" w:color="auto"/>
              <w:right w:val="single" w:sz="4" w:space="0" w:color="auto"/>
            </w:tcBorders>
          </w:tcPr>
          <w:p w:rsidR="00216E24" w:rsidRPr="00216E24" w:rsidRDefault="00216E24" w:rsidP="00F26D6D">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nepavojingos</w:t>
            </w:r>
          </w:p>
        </w:tc>
        <w:tc>
          <w:tcPr>
            <w:tcW w:w="1418" w:type="dxa"/>
            <w:tcBorders>
              <w:top w:val="single" w:sz="4" w:space="0" w:color="auto"/>
              <w:left w:val="single" w:sz="4" w:space="0" w:color="auto"/>
              <w:bottom w:val="single" w:sz="4" w:space="0" w:color="auto"/>
              <w:right w:val="single" w:sz="4" w:space="0" w:color="auto"/>
            </w:tcBorders>
          </w:tcPr>
          <w:p w:rsidR="00216E24" w:rsidRPr="00216E24" w:rsidRDefault="006A07EE" w:rsidP="00F26D6D">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100</w:t>
            </w:r>
            <w:r w:rsidR="00216E24" w:rsidRPr="00216E24">
              <w:rPr>
                <w:rFonts w:ascii="Times New Roman" w:eastAsia="Times New Roman" w:hAnsi="Times New Roman" w:cs="Times New Roman"/>
                <w:sz w:val="24"/>
                <w:szCs w:val="24"/>
                <w:lang w:val="lt-LT" w:eastAsia="lt-LT"/>
              </w:rPr>
              <w:t>000</w:t>
            </w:r>
            <w:r w:rsidR="00B54C58">
              <w:rPr>
                <w:rFonts w:ascii="Times New Roman" w:eastAsia="Times New Roman" w:hAnsi="Times New Roman" w:cs="Times New Roman"/>
                <w:sz w:val="24"/>
                <w:szCs w:val="24"/>
                <w:lang w:val="lt-LT" w:eastAsia="lt-LT"/>
              </w:rPr>
              <w:t>,0</w:t>
            </w:r>
          </w:p>
          <w:p w:rsidR="00216E24" w:rsidRPr="00216E24" w:rsidRDefault="00216E24" w:rsidP="00F26D6D">
            <w:pPr>
              <w:spacing w:after="0" w:line="240" w:lineRule="auto"/>
              <w:jc w:val="center"/>
              <w:rPr>
                <w:rFonts w:ascii="Times New Roman" w:eastAsia="Times New Roman" w:hAnsi="Times New Roman" w:cs="Times New Roman"/>
                <w:sz w:val="24"/>
                <w:szCs w:val="24"/>
                <w:lang w:val="lt-LT" w:eastAsia="lt-LT"/>
              </w:rPr>
            </w:pPr>
          </w:p>
          <w:p w:rsidR="00216E24" w:rsidRPr="00216E24" w:rsidRDefault="00216E24" w:rsidP="00F26D6D">
            <w:pPr>
              <w:spacing w:after="0" w:line="240" w:lineRule="auto"/>
              <w:jc w:val="center"/>
              <w:rPr>
                <w:rFonts w:ascii="Times New Roman" w:eastAsia="Times New Roman" w:hAnsi="Times New Roman" w:cs="Times New Roman"/>
                <w:sz w:val="24"/>
                <w:szCs w:val="24"/>
                <w:lang w:val="lt-LT" w:eastAsia="lt-LT"/>
              </w:rPr>
            </w:pPr>
          </w:p>
        </w:tc>
        <w:tc>
          <w:tcPr>
            <w:tcW w:w="3526" w:type="dxa"/>
            <w:tcBorders>
              <w:top w:val="single" w:sz="4" w:space="0" w:color="auto"/>
              <w:left w:val="single" w:sz="4" w:space="0" w:color="auto"/>
              <w:bottom w:val="single" w:sz="4" w:space="0" w:color="auto"/>
              <w:right w:val="single" w:sz="4" w:space="0" w:color="auto"/>
            </w:tcBorders>
          </w:tcPr>
          <w:p w:rsidR="00216E24" w:rsidRPr="00216E24" w:rsidRDefault="00216E24" w:rsidP="00F26D6D">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 xml:space="preserve">R3 </w:t>
            </w:r>
            <w:r w:rsidR="00F26D6D">
              <w:rPr>
                <w:rFonts w:ascii="Times New Roman" w:eastAsia="Times New Roman" w:hAnsi="Times New Roman" w:cs="Times New Roman"/>
                <w:sz w:val="24"/>
                <w:szCs w:val="24"/>
                <w:lang w:val="lt-LT" w:eastAsia="lt-LT"/>
              </w:rPr>
              <w:t xml:space="preserve">- </w:t>
            </w:r>
            <w:r w:rsidRPr="00216E24">
              <w:rPr>
                <w:rFonts w:ascii="Times New Roman" w:eastAsia="Times New Roman" w:hAnsi="Times New Roman" w:cs="Times New Roman"/>
                <w:sz w:val="24"/>
                <w:szCs w:val="24"/>
                <w:lang w:val="lt-LT" w:eastAsia="lt-LT"/>
              </w:rPr>
              <w:t>Organinių medžiagų, nenaudojamų kaip tirpikliai, perdirbimas ir (arba) atnaujinimas (įskaitant kompostavimą ir kitus biologinio pakeitimo procesus)</w:t>
            </w:r>
          </w:p>
        </w:tc>
        <w:tc>
          <w:tcPr>
            <w:tcW w:w="1526" w:type="dxa"/>
            <w:tcBorders>
              <w:top w:val="single" w:sz="4" w:space="0" w:color="auto"/>
              <w:left w:val="single" w:sz="4" w:space="0" w:color="auto"/>
              <w:bottom w:val="single" w:sz="4" w:space="0" w:color="auto"/>
              <w:right w:val="single" w:sz="4" w:space="0" w:color="auto"/>
            </w:tcBorders>
          </w:tcPr>
          <w:p w:rsidR="00216E24" w:rsidRPr="00216E24" w:rsidRDefault="006A07EE" w:rsidP="00F26D6D">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33</w:t>
            </w:r>
            <w:r w:rsidR="00B54C58">
              <w:rPr>
                <w:rFonts w:ascii="Times New Roman" w:eastAsia="Times New Roman" w:hAnsi="Times New Roman" w:cs="Times New Roman"/>
                <w:sz w:val="24"/>
                <w:szCs w:val="24"/>
                <w:lang w:val="lt-LT" w:eastAsia="lt-LT"/>
              </w:rPr>
              <w:t>000,0</w:t>
            </w:r>
          </w:p>
          <w:p w:rsidR="00216E24" w:rsidRPr="00216E24" w:rsidRDefault="00216E24" w:rsidP="00F26D6D">
            <w:pPr>
              <w:spacing w:after="0" w:line="240" w:lineRule="auto"/>
              <w:jc w:val="center"/>
              <w:rPr>
                <w:rFonts w:ascii="Times New Roman" w:eastAsia="Times New Roman" w:hAnsi="Times New Roman" w:cs="Times New Roman"/>
                <w:sz w:val="24"/>
                <w:szCs w:val="24"/>
                <w:lang w:val="lt-LT" w:eastAsia="lt-LT"/>
              </w:rPr>
            </w:pPr>
          </w:p>
        </w:tc>
      </w:tr>
    </w:tbl>
    <w:p w:rsidR="00216E24" w:rsidRPr="00216E24" w:rsidRDefault="00216E24" w:rsidP="00216E24">
      <w:pPr>
        <w:numPr>
          <w:ilvl w:val="12"/>
          <w:numId w:val="0"/>
        </w:numPr>
        <w:spacing w:before="120" w:after="120" w:line="240" w:lineRule="auto"/>
        <w:ind w:firstLine="567"/>
        <w:jc w:val="both"/>
        <w:rPr>
          <w:rFonts w:ascii="Times New Roman" w:eastAsia="Times New Roman" w:hAnsi="Times New Roman" w:cs="Times New Roman"/>
          <w:sz w:val="24"/>
          <w:szCs w:val="24"/>
          <w:lang w:val="lt-LT" w:eastAsia="lt-LT"/>
        </w:rPr>
      </w:pPr>
    </w:p>
    <w:p w:rsidR="00216E24" w:rsidRPr="00216E24" w:rsidRDefault="00216E24" w:rsidP="00216E24">
      <w:pPr>
        <w:spacing w:before="120" w:after="120" w:line="240" w:lineRule="auto"/>
        <w:ind w:firstLine="567"/>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 xml:space="preserve">25 lentelė. Numatomos šalinti (išskyrus laikyti) atliekos (atliekas šalinančioms įmonėms). </w:t>
      </w:r>
    </w:p>
    <w:p w:rsidR="00216E24" w:rsidRPr="00216E24" w:rsidRDefault="00216E24" w:rsidP="00216E24">
      <w:pPr>
        <w:spacing w:before="120" w:after="120" w:line="240" w:lineRule="auto"/>
        <w:ind w:firstLine="567"/>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Lentelė nepildoma, nes atliekos nešalinamos.</w:t>
      </w:r>
    </w:p>
    <w:p w:rsidR="00B54C58" w:rsidRDefault="00B54C58" w:rsidP="00867140">
      <w:pPr>
        <w:spacing w:before="120" w:after="120" w:line="240" w:lineRule="auto"/>
        <w:rPr>
          <w:rFonts w:ascii="Times New Roman" w:eastAsia="Times New Roman" w:hAnsi="Times New Roman" w:cs="Times New Roman"/>
          <w:b/>
          <w:sz w:val="24"/>
          <w:szCs w:val="24"/>
          <w:lang w:val="lt-LT" w:eastAsia="lt-LT"/>
        </w:rPr>
      </w:pPr>
    </w:p>
    <w:p w:rsidR="00216E24" w:rsidRPr="00216E24" w:rsidRDefault="00216E24" w:rsidP="00216E24">
      <w:pPr>
        <w:spacing w:before="120" w:after="120" w:line="240" w:lineRule="auto"/>
        <w:ind w:firstLine="567"/>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26 lentelė. Numatomas laikinai laikyti atliekų kiekis (įmonėms, numatančioms laikinai laikyti, naudoti ir (ar) šalinti skirtas atliekas)</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402"/>
        <w:gridCol w:w="5953"/>
        <w:gridCol w:w="1559"/>
        <w:gridCol w:w="2127"/>
      </w:tblGrid>
      <w:tr w:rsidR="00216E24" w:rsidRPr="00216E24" w:rsidTr="00216E24">
        <w:trPr>
          <w:cantSplit/>
          <w:trHeight w:val="611"/>
          <w:tblHeader/>
        </w:trPr>
        <w:tc>
          <w:tcPr>
            <w:tcW w:w="1560"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vertAlign w:val="superscript"/>
                <w:lang w:val="lt-LT" w:eastAsia="lt-LT"/>
              </w:rPr>
            </w:pPr>
            <w:r w:rsidRPr="00216E24">
              <w:rPr>
                <w:rFonts w:ascii="Times New Roman" w:eastAsia="Times New Roman" w:hAnsi="Times New Roman" w:cs="Times New Roman"/>
                <w:b/>
                <w:sz w:val="24"/>
                <w:szCs w:val="24"/>
                <w:lang w:val="lt-LT" w:eastAsia="lt-LT"/>
              </w:rPr>
              <w:t>Atliekos kodas</w:t>
            </w:r>
          </w:p>
        </w:tc>
        <w:tc>
          <w:tcPr>
            <w:tcW w:w="3402"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Atliekos pavadinimas</w:t>
            </w:r>
          </w:p>
        </w:tc>
        <w:tc>
          <w:tcPr>
            <w:tcW w:w="5953"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Patikslintas apibūdinimas</w:t>
            </w:r>
          </w:p>
        </w:tc>
        <w:tc>
          <w:tcPr>
            <w:tcW w:w="1559"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vertAlign w:val="superscript"/>
                <w:lang w:val="lt-LT" w:eastAsia="lt-LT"/>
              </w:rPr>
            </w:pPr>
            <w:r w:rsidRPr="00216E24">
              <w:rPr>
                <w:rFonts w:ascii="Times New Roman" w:eastAsia="Times New Roman" w:hAnsi="Times New Roman" w:cs="Times New Roman"/>
                <w:b/>
                <w:sz w:val="24"/>
                <w:szCs w:val="24"/>
                <w:lang w:val="lt-LT" w:eastAsia="lt-LT"/>
              </w:rPr>
              <w:t>Atliekos pavojingumas</w:t>
            </w:r>
          </w:p>
        </w:tc>
        <w:tc>
          <w:tcPr>
            <w:tcW w:w="2127"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Didžiausias vienu metu leidžiamas laikyti atliekų kiekis, t</w:t>
            </w:r>
          </w:p>
        </w:tc>
      </w:tr>
      <w:tr w:rsidR="00216E24" w:rsidRPr="00216E24" w:rsidTr="00216E24">
        <w:trPr>
          <w:cantSplit/>
          <w:trHeight w:val="243"/>
          <w:tblHeader/>
        </w:trPr>
        <w:tc>
          <w:tcPr>
            <w:tcW w:w="1560"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1</w:t>
            </w:r>
          </w:p>
        </w:tc>
        <w:tc>
          <w:tcPr>
            <w:tcW w:w="3402"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2</w:t>
            </w:r>
          </w:p>
        </w:tc>
        <w:tc>
          <w:tcPr>
            <w:tcW w:w="5953"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3</w:t>
            </w:r>
          </w:p>
        </w:tc>
        <w:tc>
          <w:tcPr>
            <w:tcW w:w="1559"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4</w:t>
            </w:r>
          </w:p>
        </w:tc>
        <w:tc>
          <w:tcPr>
            <w:tcW w:w="2127"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5</w:t>
            </w:r>
          </w:p>
        </w:tc>
      </w:tr>
      <w:tr w:rsidR="00216E24" w:rsidRPr="00216E24" w:rsidTr="00216E24">
        <w:trPr>
          <w:cantSplit/>
          <w:trHeight w:val="243"/>
        </w:trPr>
        <w:tc>
          <w:tcPr>
            <w:tcW w:w="1560" w:type="dxa"/>
            <w:tcBorders>
              <w:top w:val="single" w:sz="4" w:space="0" w:color="auto"/>
              <w:left w:val="single" w:sz="4" w:space="0" w:color="auto"/>
              <w:bottom w:val="single" w:sz="4" w:space="0" w:color="auto"/>
              <w:right w:val="single" w:sz="4" w:space="0" w:color="auto"/>
            </w:tcBorders>
          </w:tcPr>
          <w:p w:rsidR="00216E24" w:rsidRPr="00216E24" w:rsidRDefault="00216E24" w:rsidP="000C7D4A">
            <w:pPr>
              <w:autoSpaceDE w:val="0"/>
              <w:autoSpaceDN w:val="0"/>
              <w:adjustRightInd w:val="0"/>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02 01 06</w:t>
            </w:r>
          </w:p>
        </w:tc>
        <w:tc>
          <w:tcPr>
            <w:tcW w:w="3402" w:type="dxa"/>
            <w:tcBorders>
              <w:top w:val="single" w:sz="4" w:space="0" w:color="auto"/>
              <w:left w:val="single" w:sz="4" w:space="0" w:color="auto"/>
              <w:bottom w:val="single" w:sz="4" w:space="0" w:color="auto"/>
              <w:right w:val="single" w:sz="4" w:space="0" w:color="auto"/>
            </w:tcBorders>
          </w:tcPr>
          <w:p w:rsidR="00216E24" w:rsidRPr="00216E24" w:rsidRDefault="00216E24" w:rsidP="000C7D4A">
            <w:pPr>
              <w:autoSpaceDE w:val="0"/>
              <w:autoSpaceDN w:val="0"/>
              <w:adjustRightInd w:val="0"/>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gyvulių ekskrementai, šlapimas ir mėšlas (įskaitant panaudotus šiaudus), srutos, atskirai surinkti ir tvarkomi už susidarymo vietos</w:t>
            </w:r>
          </w:p>
        </w:tc>
        <w:tc>
          <w:tcPr>
            <w:tcW w:w="5953" w:type="dxa"/>
            <w:tcBorders>
              <w:top w:val="single" w:sz="4" w:space="0" w:color="auto"/>
              <w:left w:val="single" w:sz="4" w:space="0" w:color="auto"/>
              <w:bottom w:val="single" w:sz="4" w:space="0" w:color="auto"/>
              <w:right w:val="single" w:sz="4" w:space="0" w:color="auto"/>
            </w:tcBorders>
          </w:tcPr>
          <w:p w:rsidR="00216E24" w:rsidRPr="00216E24" w:rsidRDefault="00216E24" w:rsidP="000C7D4A">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kiaulių mėšlas ir srutos</w:t>
            </w:r>
          </w:p>
        </w:tc>
        <w:tc>
          <w:tcPr>
            <w:tcW w:w="1559" w:type="dxa"/>
            <w:tcBorders>
              <w:top w:val="single" w:sz="4" w:space="0" w:color="auto"/>
              <w:left w:val="single" w:sz="4" w:space="0" w:color="auto"/>
              <w:bottom w:val="single" w:sz="4" w:space="0" w:color="auto"/>
              <w:right w:val="single" w:sz="4" w:space="0" w:color="auto"/>
            </w:tcBorders>
          </w:tcPr>
          <w:p w:rsidR="00216E24" w:rsidRPr="00216E24" w:rsidRDefault="000C7D4A" w:rsidP="000C7D4A">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N</w:t>
            </w:r>
            <w:r w:rsidR="00216E24" w:rsidRPr="00216E24">
              <w:rPr>
                <w:rFonts w:ascii="Times New Roman" w:eastAsia="Times New Roman" w:hAnsi="Times New Roman" w:cs="Times New Roman"/>
                <w:sz w:val="24"/>
                <w:szCs w:val="24"/>
                <w:lang w:val="lt-LT" w:eastAsia="lt-LT"/>
              </w:rPr>
              <w:t>epavojingos</w:t>
            </w:r>
          </w:p>
        </w:tc>
        <w:tc>
          <w:tcPr>
            <w:tcW w:w="2127" w:type="dxa"/>
            <w:tcBorders>
              <w:top w:val="single" w:sz="4" w:space="0" w:color="auto"/>
              <w:left w:val="single" w:sz="4" w:space="0" w:color="auto"/>
              <w:right w:val="single" w:sz="4" w:space="0" w:color="auto"/>
            </w:tcBorders>
          </w:tcPr>
          <w:p w:rsidR="00216E24" w:rsidRPr="00216E24" w:rsidRDefault="00B54C58" w:rsidP="000C7D4A">
            <w:pPr>
              <w:spacing w:after="0" w:line="240" w:lineRule="auto"/>
              <w:jc w:val="center"/>
              <w:rPr>
                <w:rFonts w:ascii="Times New Roman" w:eastAsia="Times New Roman" w:hAnsi="Times New Roman" w:cs="Times New Roman"/>
                <w:sz w:val="24"/>
                <w:szCs w:val="24"/>
                <w:lang w:val="lt-LT" w:eastAsia="lt-LT"/>
              </w:rPr>
            </w:pPr>
            <w:r w:rsidRPr="00867140">
              <w:rPr>
                <w:rFonts w:ascii="Times New Roman" w:eastAsia="Times New Roman" w:hAnsi="Times New Roman" w:cs="Times New Roman"/>
                <w:color w:val="000000" w:themeColor="text1"/>
                <w:sz w:val="24"/>
                <w:szCs w:val="24"/>
                <w:lang w:val="lt-LT" w:eastAsia="lt-LT"/>
              </w:rPr>
              <w:t>220,0</w:t>
            </w:r>
          </w:p>
        </w:tc>
      </w:tr>
    </w:tbl>
    <w:p w:rsidR="00216E24" w:rsidRPr="00216E24" w:rsidRDefault="00216E24" w:rsidP="00216E24">
      <w:pPr>
        <w:spacing w:after="0" w:line="240" w:lineRule="auto"/>
        <w:rPr>
          <w:rFonts w:ascii="Times New Roman" w:eastAsia="Times New Roman" w:hAnsi="Times New Roman" w:cs="Times New Roman"/>
          <w:sz w:val="24"/>
          <w:szCs w:val="24"/>
          <w:lang w:val="lt-LT" w:eastAsia="lt-LT"/>
        </w:rPr>
      </w:pPr>
    </w:p>
    <w:p w:rsidR="00867140" w:rsidRDefault="00867140" w:rsidP="00216E24">
      <w:pPr>
        <w:spacing w:before="120" w:after="120" w:line="240" w:lineRule="auto"/>
        <w:ind w:firstLine="567"/>
        <w:rPr>
          <w:rFonts w:ascii="Times New Roman" w:eastAsia="Times New Roman" w:hAnsi="Times New Roman" w:cs="Times New Roman"/>
          <w:b/>
          <w:sz w:val="24"/>
          <w:szCs w:val="24"/>
          <w:lang w:val="lt-LT" w:eastAsia="lt-LT"/>
        </w:rPr>
      </w:pPr>
    </w:p>
    <w:p w:rsidR="00216E24" w:rsidRPr="00216E24" w:rsidRDefault="00216E24" w:rsidP="00216E24">
      <w:pPr>
        <w:spacing w:before="120" w:after="120" w:line="240" w:lineRule="auto"/>
        <w:ind w:firstLine="567"/>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b/>
          <w:sz w:val="24"/>
          <w:szCs w:val="24"/>
          <w:lang w:val="lt-LT" w:eastAsia="lt-LT"/>
        </w:rPr>
        <w:lastRenderedPageBreak/>
        <w:t>27 lentelė. Numatomas laikyti atliekų kiekis.</w:t>
      </w:r>
      <w:r w:rsidRPr="00216E24">
        <w:rPr>
          <w:rFonts w:ascii="Times New Roman" w:eastAsia="Times New Roman" w:hAnsi="Times New Roman" w:cs="Times New Roman"/>
          <w:sz w:val="24"/>
          <w:szCs w:val="24"/>
          <w:lang w:val="lt-LT" w:eastAsia="lt-LT"/>
        </w:rPr>
        <w:t xml:space="preserve"> </w:t>
      </w:r>
    </w:p>
    <w:p w:rsidR="00216E24" w:rsidRPr="00216E24" w:rsidRDefault="00216E24" w:rsidP="00216E24">
      <w:pPr>
        <w:spacing w:before="120" w:after="120" w:line="240" w:lineRule="auto"/>
        <w:ind w:firstLine="567"/>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Lentelė nepildoma, nes atliekos nelaikomos.</w:t>
      </w:r>
    </w:p>
    <w:p w:rsidR="00216E24" w:rsidRPr="00216E24" w:rsidRDefault="00216E24" w:rsidP="00216E24">
      <w:pPr>
        <w:spacing w:before="120" w:after="120" w:line="240" w:lineRule="auto"/>
        <w:ind w:firstLine="567"/>
        <w:rPr>
          <w:rFonts w:ascii="Times New Roman" w:eastAsia="Times New Roman" w:hAnsi="Times New Roman" w:cs="Times New Roman"/>
          <w:sz w:val="24"/>
          <w:szCs w:val="24"/>
          <w:lang w:val="lt-LT" w:eastAsia="lt-LT"/>
        </w:rPr>
      </w:pPr>
    </w:p>
    <w:p w:rsidR="00216E24" w:rsidRPr="00216E24" w:rsidRDefault="00216E24" w:rsidP="00216E24">
      <w:pPr>
        <w:numPr>
          <w:ilvl w:val="12"/>
          <w:numId w:val="0"/>
        </w:numPr>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25. Papildomi duomenys pagal Atliekų deginimo aplinkosauginių reikalavimų, patvirtintų Lietuvos Respublikos aplinkos ministro 2002 m. gruodžio 31 d. įsakymu Nr. 699 (Žin., 2003, Nr. 31-1290; 2005, Nr. 147-566; 2006, Nr. 135-5116</w:t>
      </w:r>
      <w:r w:rsidRPr="00216E24">
        <w:rPr>
          <w:rFonts w:ascii="Times New Roman" w:eastAsia="Times New Roman" w:hAnsi="Times New Roman" w:cs="Times New Roman"/>
          <w:b/>
          <w:i/>
          <w:sz w:val="24"/>
          <w:szCs w:val="24"/>
          <w:lang w:val="lt-LT" w:eastAsia="lt-LT"/>
        </w:rPr>
        <w:t xml:space="preserve">; </w:t>
      </w:r>
      <w:r w:rsidRPr="00216E24">
        <w:rPr>
          <w:rFonts w:ascii="Times New Roman" w:eastAsia="Times New Roman" w:hAnsi="Times New Roman" w:cs="Times New Roman"/>
          <w:b/>
          <w:sz w:val="24"/>
          <w:szCs w:val="24"/>
          <w:lang w:val="lt-LT" w:eastAsia="lt-LT"/>
        </w:rPr>
        <w:t>2008, Nr. 111-4253; 2010, Nr. 121-6185; 2013, Nr. 42-2082), 8, 8</w:t>
      </w:r>
      <w:r w:rsidRPr="00216E24">
        <w:rPr>
          <w:rFonts w:ascii="Times New Roman" w:eastAsia="Times New Roman" w:hAnsi="Times New Roman" w:cs="Times New Roman"/>
          <w:b/>
          <w:sz w:val="24"/>
          <w:szCs w:val="24"/>
          <w:vertAlign w:val="superscript"/>
          <w:lang w:val="lt-LT" w:eastAsia="lt-LT"/>
        </w:rPr>
        <w:t xml:space="preserve">1 </w:t>
      </w:r>
      <w:r w:rsidRPr="00216E24">
        <w:rPr>
          <w:rFonts w:ascii="Times New Roman" w:eastAsia="Times New Roman" w:hAnsi="Times New Roman" w:cs="Times New Roman"/>
          <w:b/>
          <w:sz w:val="24"/>
          <w:szCs w:val="24"/>
          <w:lang w:val="lt-LT" w:eastAsia="lt-LT"/>
        </w:rPr>
        <w:t>punktuose.</w:t>
      </w:r>
    </w:p>
    <w:p w:rsidR="00216E24" w:rsidRPr="00216E24" w:rsidRDefault="00216E24" w:rsidP="00216E24">
      <w:pPr>
        <w:numPr>
          <w:ilvl w:val="12"/>
          <w:numId w:val="0"/>
        </w:numPr>
        <w:spacing w:before="120" w:after="12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Biodujų jėgainėje atliekos nedeginamos, todėl šis punktas nepildomas.</w:t>
      </w:r>
    </w:p>
    <w:p w:rsidR="00216E24" w:rsidRPr="00216E24" w:rsidRDefault="00216E24" w:rsidP="00216E24">
      <w:pPr>
        <w:numPr>
          <w:ilvl w:val="12"/>
          <w:numId w:val="0"/>
        </w:numPr>
        <w:spacing w:before="120" w:after="120" w:line="240" w:lineRule="auto"/>
        <w:ind w:firstLine="567"/>
        <w:jc w:val="both"/>
        <w:rPr>
          <w:rFonts w:ascii="Times New Roman" w:eastAsia="Times New Roman" w:hAnsi="Times New Roman" w:cs="Times New Roman"/>
          <w:sz w:val="24"/>
          <w:szCs w:val="24"/>
          <w:lang w:val="lt-LT" w:eastAsia="lt-LT"/>
        </w:rPr>
      </w:pPr>
    </w:p>
    <w:p w:rsidR="00216E24" w:rsidRPr="00216E24" w:rsidRDefault="00216E24" w:rsidP="00216E24">
      <w:pPr>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26. Papildomi duomenys pagal Atliekų sąvartynų įrengimo, eksploatavimo, uždarymo ir priežiūros po uždarymo taisyklių, patvirtintų Lietuvos Respublikos aplinkos ministro 2000 m. spalio 18 d. įsakymu Nr. 444 (Žin., 2000, Nr. 96-3051), 50, 51 ir 52 punktų reikalavimus.</w:t>
      </w:r>
    </w:p>
    <w:p w:rsidR="00216E24" w:rsidRPr="00216E24" w:rsidRDefault="00216E24" w:rsidP="00216E24">
      <w:pPr>
        <w:numPr>
          <w:ilvl w:val="12"/>
          <w:numId w:val="0"/>
        </w:numPr>
        <w:spacing w:before="120" w:after="12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Biodujų jėgainėje atliekos nešalinamos, todėl šis punktas nepildomas.</w:t>
      </w:r>
    </w:p>
    <w:p w:rsidR="00216E24" w:rsidRPr="00216E24" w:rsidRDefault="00216E24" w:rsidP="00216E24">
      <w:pPr>
        <w:spacing w:before="120" w:after="120" w:line="240" w:lineRule="auto"/>
        <w:jc w:val="center"/>
        <w:rPr>
          <w:rFonts w:ascii="Times New Roman" w:eastAsia="Times New Roman" w:hAnsi="Times New Roman" w:cs="Times New Roman"/>
          <w:b/>
          <w:sz w:val="24"/>
          <w:szCs w:val="24"/>
          <w:lang w:val="lt-LT" w:eastAsia="lt-LT"/>
        </w:rPr>
      </w:pPr>
    </w:p>
    <w:p w:rsidR="006F09EF" w:rsidRDefault="006F09EF" w:rsidP="00216E24">
      <w:pPr>
        <w:keepNext/>
        <w:suppressAutoHyphens/>
        <w:adjustRightInd w:val="0"/>
        <w:spacing w:before="240" w:after="60" w:line="360" w:lineRule="atLeast"/>
        <w:ind w:left="186"/>
        <w:jc w:val="center"/>
        <w:textAlignment w:val="baseline"/>
        <w:outlineLvl w:val="0"/>
        <w:rPr>
          <w:rFonts w:ascii="Times New Roman" w:eastAsia="Times New Roman" w:hAnsi="Times New Roman" w:cs="Times New Roman"/>
          <w:b/>
          <w:kern w:val="1"/>
          <w:sz w:val="24"/>
          <w:szCs w:val="24"/>
          <w:lang w:val="lt-LT" w:eastAsia="lt-LT"/>
        </w:rPr>
      </w:pPr>
    </w:p>
    <w:p w:rsidR="00216E24" w:rsidRPr="00216E24" w:rsidRDefault="00216E24" w:rsidP="00216E24">
      <w:pPr>
        <w:keepNext/>
        <w:suppressAutoHyphens/>
        <w:adjustRightInd w:val="0"/>
        <w:spacing w:before="240" w:after="60" w:line="360" w:lineRule="atLeast"/>
        <w:ind w:left="186"/>
        <w:jc w:val="center"/>
        <w:textAlignment w:val="baseline"/>
        <w:outlineLvl w:val="0"/>
        <w:rPr>
          <w:rFonts w:ascii="Times New Roman" w:eastAsia="Times New Roman" w:hAnsi="Times New Roman" w:cs="Times New Roman"/>
          <w:b/>
          <w:kern w:val="1"/>
          <w:sz w:val="24"/>
          <w:szCs w:val="24"/>
          <w:lang w:val="lt-LT" w:eastAsia="lt-LT"/>
        </w:rPr>
      </w:pPr>
      <w:r w:rsidRPr="00216E24">
        <w:rPr>
          <w:rFonts w:ascii="Times New Roman" w:eastAsia="Times New Roman" w:hAnsi="Times New Roman" w:cs="Times New Roman"/>
          <w:b/>
          <w:kern w:val="1"/>
          <w:sz w:val="24"/>
          <w:szCs w:val="24"/>
          <w:lang w:val="lt-LT" w:eastAsia="lt-LT"/>
        </w:rPr>
        <w:t>XII. TRIUKŠMO SKLIDIMAS IR KVAPŲ KONTROLĖ</w:t>
      </w:r>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p>
    <w:p w:rsidR="00216E24" w:rsidRPr="00216E24" w:rsidRDefault="00216E24" w:rsidP="0021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27. Informacija apie triukšmo šaltinius ir jų skleidžiamą triukšmą.</w:t>
      </w:r>
    </w:p>
    <w:p w:rsidR="00425276" w:rsidRDefault="00425276" w:rsidP="00425276">
      <w:pPr>
        <w:autoSpaceDE w:val="0"/>
        <w:autoSpaceDN w:val="0"/>
        <w:adjustRightInd w:val="0"/>
        <w:spacing w:after="0" w:line="240" w:lineRule="auto"/>
        <w:ind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Reikšmingiausia aplinkos požiūriu planuojamos ūkinės veiklos keliama fizikinės taršos rūšis – biodujų jėgainėje dirbantys įrenginiai bei aptarnaujančio transporto priemonių keliamas triukšmas.</w:t>
      </w:r>
      <w:proofErr w:type="gramEnd"/>
    </w:p>
    <w:p w:rsidR="00425276" w:rsidRDefault="00425276" w:rsidP="00425276">
      <w:pPr>
        <w:autoSpaceDE w:val="0"/>
        <w:autoSpaceDN w:val="0"/>
        <w:adjustRightInd w:val="0"/>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Planuojamame sklype pastačius kogeneracinę biodujų jėgainę, teritorijoje bus sukeliamas triukšmas dėl numatomo montuoti vidaus degimo variklio darbo, kuris gali siekti iki 90 dB(A) arba 65 dB(A) 10 m atstumu nuo įrenginio. Taip pat dėl įmonės teritorijoje projektuojamos siurblinės, sukeliančios 65 </w:t>
      </w:r>
      <w:proofErr w:type="gramStart"/>
      <w:r>
        <w:rPr>
          <w:rFonts w:ascii="Times New Roman" w:hAnsi="Times New Roman" w:cs="Times New Roman"/>
          <w:sz w:val="24"/>
          <w:szCs w:val="24"/>
          <w:lang w:val="en-US"/>
        </w:rPr>
        <w:t>dB(</w:t>
      </w:r>
      <w:proofErr w:type="gramEnd"/>
      <w:r>
        <w:rPr>
          <w:rFonts w:ascii="Times New Roman" w:hAnsi="Times New Roman" w:cs="Times New Roman"/>
          <w:sz w:val="24"/>
          <w:szCs w:val="24"/>
          <w:lang w:val="en-US"/>
        </w:rPr>
        <w:t xml:space="preserve">A) triukšmo lygį ir dozatoriaus darbo (60 dB(A)). </w:t>
      </w:r>
      <w:proofErr w:type="gramStart"/>
      <w:r>
        <w:rPr>
          <w:rFonts w:ascii="Times New Roman" w:hAnsi="Times New Roman" w:cs="Times New Roman"/>
          <w:sz w:val="24"/>
          <w:szCs w:val="24"/>
          <w:lang w:val="en-US"/>
        </w:rPr>
        <w:t>Kaip papildomą triukšmo šaltinį galima išskirti į biodujų jėgainės teritoriją atvyksiantį sunkiasvorį autotransportą, kuris transportuos silosą.</w:t>
      </w:r>
      <w:proofErr w:type="gramEnd"/>
      <w:r>
        <w:rPr>
          <w:rFonts w:ascii="Times New Roman" w:hAnsi="Times New Roman" w:cs="Times New Roman"/>
          <w:sz w:val="24"/>
          <w:szCs w:val="24"/>
          <w:lang w:val="en-US"/>
        </w:rPr>
        <w:t xml:space="preserve"> Triukšmas bus sukuriamas </w:t>
      </w:r>
      <w:proofErr w:type="gramStart"/>
      <w:r>
        <w:rPr>
          <w:rFonts w:ascii="Times New Roman" w:hAnsi="Times New Roman" w:cs="Times New Roman"/>
          <w:sz w:val="24"/>
          <w:szCs w:val="24"/>
          <w:lang w:val="en-US"/>
        </w:rPr>
        <w:t>dėl</w:t>
      </w:r>
      <w:proofErr w:type="gramEnd"/>
      <w:r>
        <w:rPr>
          <w:rFonts w:ascii="Times New Roman" w:hAnsi="Times New Roman" w:cs="Times New Roman"/>
          <w:sz w:val="24"/>
          <w:szCs w:val="24"/>
          <w:lang w:val="en-US"/>
        </w:rPr>
        <w:t xml:space="preserve"> sunkiasvorių automobilių įvažiavimo-išvažiavimo bei manevravimo pačioje teritorijoje. </w:t>
      </w:r>
      <w:proofErr w:type="gramStart"/>
      <w:r>
        <w:rPr>
          <w:rFonts w:ascii="Times New Roman" w:hAnsi="Times New Roman" w:cs="Times New Roman"/>
          <w:sz w:val="24"/>
          <w:szCs w:val="24"/>
          <w:lang w:val="en-US"/>
        </w:rPr>
        <w:t>Planuojama, kad silosas bustransportuojamas kiekvieną dieną.</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Darbas vyks dienos metu (6:00-18:00 val.) į jėgainės teritoriją per dieną atvyks 3-4 sunkiasvoriai automobiliai.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Jėgainėje dirbs 2 darbuotojai, kurie į įmonę atvyks 2 lengvaisiais automobiliais.</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Biodujų gamybos įrenginių statybos metu pasireikš laikinas technikos ir mechanizmų triukšmas.</w:t>
      </w:r>
      <w:proofErr w:type="gramEnd"/>
      <w:r>
        <w:rPr>
          <w:rFonts w:ascii="Times New Roman" w:hAnsi="Times New Roman" w:cs="Times New Roman"/>
          <w:sz w:val="24"/>
          <w:szCs w:val="24"/>
          <w:lang w:val="en-US"/>
        </w:rPr>
        <w:t xml:space="preserve"> Kadangi UAB </w:t>
      </w:r>
      <w:proofErr w:type="gramStart"/>
      <w:r>
        <w:rPr>
          <w:rFonts w:ascii="Times New Roman" w:hAnsi="Times New Roman" w:cs="Times New Roman"/>
          <w:sz w:val="24"/>
          <w:szCs w:val="24"/>
          <w:lang w:val="en-US"/>
        </w:rPr>
        <w:t>,,Nenergija</w:t>
      </w:r>
      <w:proofErr w:type="gramEnd"/>
      <w:r>
        <w:rPr>
          <w:rFonts w:ascii="Times New Roman" w:hAnsi="Times New Roman" w:cs="Times New Roman"/>
          <w:sz w:val="24"/>
          <w:szCs w:val="24"/>
          <w:lang w:val="en-US"/>
        </w:rPr>
        <w:t xml:space="preserve">” biodujų jėgainę planuojama statyti šiuo metu jau veikiančio UAB ,,IDAVANG” Šalnaičių padalinio (01) kiaulių auginimo komplekso teritorijoje, vertinant planuojamos ūkinės veiklos </w:t>
      </w:r>
      <w:r>
        <w:rPr>
          <w:rFonts w:ascii="Times New Roman" w:hAnsi="Times New Roman" w:cs="Times New Roman"/>
          <w:sz w:val="24"/>
          <w:szCs w:val="24"/>
          <w:lang w:val="en-US"/>
        </w:rPr>
        <w:lastRenderedPageBreak/>
        <w:t xml:space="preserve">keliamą triukšmą, tikslinga įvertinti ir greta veikiančio kiaulių komplekso skleidžiamą triukšmo lygį. Pagrindiniai UAB </w:t>
      </w:r>
      <w:proofErr w:type="gramStart"/>
      <w:r>
        <w:rPr>
          <w:rFonts w:ascii="Times New Roman" w:hAnsi="Times New Roman" w:cs="Times New Roman"/>
          <w:sz w:val="24"/>
          <w:szCs w:val="24"/>
          <w:lang w:val="en-US"/>
        </w:rPr>
        <w:t>,,IDAVANG</w:t>
      </w:r>
      <w:proofErr w:type="gramEnd"/>
      <w:r>
        <w:rPr>
          <w:rFonts w:ascii="Times New Roman" w:hAnsi="Times New Roman" w:cs="Times New Roman"/>
          <w:sz w:val="24"/>
          <w:szCs w:val="24"/>
          <w:lang w:val="en-US"/>
        </w:rPr>
        <w:t>” Šalnaičių kiaulių komplekso stacionarūs triukšmo šaltiniai: vėdinimo sistema. Stoginių ir šoninių ventiliatorių skleidžiamas triukšmas prie 500 Hz dažnio siekia</w:t>
      </w:r>
    </w:p>
    <w:p w:rsidR="00425276" w:rsidRDefault="00425276" w:rsidP="00425276">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72 dB(A);malūnas, veiklos metu skleidžiantis iki 91dB(A) triukšmą; siurblinės, veiklos metu skleidžiančios 70 dB(A) triukšmą; transformatorinė, veiklos metu skleidžianti 65 dB(A) triukšmą; kiaulių kompleksą aptarnaujantis sunkiasvoris autotransportas – 17 autotransporto priemonių per dieną.</w:t>
      </w:r>
    </w:p>
    <w:p w:rsidR="00425276" w:rsidRPr="00425276" w:rsidRDefault="00425276" w:rsidP="00425276">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Su planuojama ūkine veikla susijusio triukšmo, keliamo planuojamos ūkinės veiklos, įtaka artimiausiai pavienei gyvenamajai sodybai, esančiai daugiau nei 1 km atstumu į šiaurę nuo nagrinėjamo sklypo ribos, bus nereikšmingas ir neviršys gyvenamojoje aplinkoje HN 33:2011 1 lentelės 4 punkte nustatytų leistinų triukšmo lygių.</w:t>
      </w:r>
    </w:p>
    <w:p w:rsidR="00D5185F" w:rsidRDefault="00D5185F" w:rsidP="00D5185F">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en-US"/>
        </w:rPr>
      </w:pPr>
      <w:r w:rsidRPr="00D5185F">
        <w:rPr>
          <w:rFonts w:ascii="Times New Roman" w:hAnsi="Times New Roman" w:cs="Times New Roman"/>
          <w:color w:val="000000" w:themeColor="text1"/>
          <w:sz w:val="24"/>
          <w:szCs w:val="24"/>
          <w:lang w:val="en-US"/>
        </w:rPr>
        <w:t xml:space="preserve">Vadovaujantis Lietuvos Respublikos sveikatos apsaugos ministro 2011-06-13 įsakymu Nr. V-604 „Dėl Lietuvos higienos normos HN 33:2011 „Triukšmo ribiniai dydžiai gyvenamuosiuose ir visuomeninės paskirties pastatuose bei jų aplinkoje“ patvirtinimo” (Žin., 2011, Nr. 75-3638), nuo stacionarių triukšmo šaltinių, artimiausioje gyvenamojoje aplinkoje maksimalus triukšmo lygis neturi viršyti: dieną (600 – 1800 val.) - 60 dB(A); vakare (1800 – 2200 val.) - 55 dB(A); naktį (2200 – 600 val.) - 50 dB(A); ekvivalentinis triukšmo lygis neturi viršyti: dieną (600- 1800 val.) - 55 dB(A); vakare (1800 - 2200 val.) - 50 dB(A); naktį (2200 - 600 val.) - 45 dB(A). </w:t>
      </w:r>
    </w:p>
    <w:p w:rsidR="006F09EF" w:rsidRPr="00867140" w:rsidRDefault="00D5185F" w:rsidP="00867140">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en-US"/>
        </w:rPr>
      </w:pPr>
      <w:r w:rsidRPr="00D5185F">
        <w:rPr>
          <w:rFonts w:ascii="Times New Roman" w:hAnsi="Times New Roman" w:cs="Times New Roman"/>
          <w:color w:val="000000" w:themeColor="text1"/>
          <w:sz w:val="24"/>
          <w:szCs w:val="24"/>
          <w:lang w:val="en-US"/>
        </w:rPr>
        <w:t>Nuo mobilių triukšmo šaltinių (transporto srautai) artimiausioje gyvenamojoje aplinkoje maksimalus triukšmo lygis neturi viršyti: dieną (600 - 1800 val.) - 70 dB(A); vakare (1800 - 2200 val.) - 65 dB(A); naktį (2200 - 600 val.) - 60 dB(A); ekvivalentinis triukšmo lygis neturi viršyti: dieną (600 - 1800val.) - 65 dB(A); vakare (1800- 2200 val.) - 60 dB(A); naktį (2200- 600 val.) - 55 dB(A).</w:t>
      </w:r>
    </w:p>
    <w:p w:rsidR="006F09EF" w:rsidRDefault="006F09EF" w:rsidP="00D44DE1">
      <w:pPr>
        <w:autoSpaceDE w:val="0"/>
        <w:autoSpaceDN w:val="0"/>
        <w:adjustRightInd w:val="0"/>
        <w:spacing w:after="0" w:line="240" w:lineRule="auto"/>
        <w:ind w:firstLine="720"/>
        <w:jc w:val="both"/>
        <w:rPr>
          <w:rFonts w:ascii="Times New Roman" w:hAnsi="Times New Roman" w:cs="Times New Roman"/>
          <w:color w:val="FF0000"/>
          <w:sz w:val="24"/>
          <w:szCs w:val="24"/>
          <w:lang w:val="en-US"/>
        </w:rPr>
      </w:pPr>
    </w:p>
    <w:p w:rsidR="006F09EF" w:rsidRDefault="006F09EF" w:rsidP="006F09EF">
      <w:pPr>
        <w:autoSpaceDE w:val="0"/>
        <w:autoSpaceDN w:val="0"/>
        <w:adjustRightInd w:val="0"/>
        <w:spacing w:after="0" w:line="24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Suskaičiuotas autotransporto įtakojamo triukšmo lygis artimiausių gyvenamųjų namų aplinkoje.</w:t>
      </w:r>
      <w:proofErr w:type="gramEnd"/>
    </w:p>
    <w:p w:rsidR="006F09EF" w:rsidRDefault="006F09EF" w:rsidP="006F09EF">
      <w:pPr>
        <w:autoSpaceDE w:val="0"/>
        <w:autoSpaceDN w:val="0"/>
        <w:adjustRightInd w:val="0"/>
        <w:spacing w:after="0" w:line="240" w:lineRule="auto"/>
        <w:rPr>
          <w:rFonts w:ascii="Times New Roman" w:hAnsi="Times New Roman" w:cs="Times New Roman"/>
          <w:sz w:val="24"/>
          <w:szCs w:val="24"/>
          <w:lang w:val="en-US"/>
        </w:rPr>
      </w:pPr>
    </w:p>
    <w:tbl>
      <w:tblPr>
        <w:tblStyle w:val="TableGrid"/>
        <w:tblW w:w="0" w:type="auto"/>
        <w:tblLook w:val="04A0" w:firstRow="1" w:lastRow="0" w:firstColumn="1" w:lastColumn="0" w:noHBand="0" w:noVBand="1"/>
      </w:tblPr>
      <w:tblGrid>
        <w:gridCol w:w="817"/>
        <w:gridCol w:w="5097"/>
        <w:gridCol w:w="2957"/>
        <w:gridCol w:w="2957"/>
        <w:gridCol w:w="2957"/>
      </w:tblGrid>
      <w:tr w:rsidR="006F09EF" w:rsidTr="00E450F0">
        <w:trPr>
          <w:trHeight w:val="180"/>
        </w:trPr>
        <w:tc>
          <w:tcPr>
            <w:tcW w:w="817" w:type="dxa"/>
            <w:vMerge w:val="restart"/>
            <w:vAlign w:val="center"/>
          </w:tcPr>
          <w:p w:rsidR="006F09EF" w:rsidRPr="00E450F0" w:rsidRDefault="00E450F0" w:rsidP="00E450F0">
            <w:pPr>
              <w:autoSpaceDE w:val="0"/>
              <w:autoSpaceDN w:val="0"/>
              <w:adjustRightInd w:val="0"/>
              <w:jc w:val="center"/>
              <w:rPr>
                <w:sz w:val="24"/>
                <w:szCs w:val="24"/>
              </w:rPr>
            </w:pPr>
            <w:r w:rsidRPr="00E450F0">
              <w:rPr>
                <w:b/>
                <w:bCs/>
                <w:sz w:val="24"/>
                <w:szCs w:val="24"/>
              </w:rPr>
              <w:t>Nr.</w:t>
            </w:r>
          </w:p>
        </w:tc>
        <w:tc>
          <w:tcPr>
            <w:tcW w:w="5097" w:type="dxa"/>
            <w:vMerge w:val="restart"/>
            <w:vAlign w:val="center"/>
          </w:tcPr>
          <w:p w:rsidR="00E450F0" w:rsidRPr="00E450F0" w:rsidRDefault="00E450F0" w:rsidP="00E450F0">
            <w:pPr>
              <w:autoSpaceDE w:val="0"/>
              <w:autoSpaceDN w:val="0"/>
              <w:adjustRightInd w:val="0"/>
              <w:jc w:val="center"/>
              <w:rPr>
                <w:sz w:val="24"/>
                <w:szCs w:val="24"/>
              </w:rPr>
            </w:pPr>
          </w:p>
          <w:p w:rsidR="00E450F0" w:rsidRPr="00E450F0" w:rsidRDefault="00E450F0" w:rsidP="00E450F0">
            <w:pPr>
              <w:autoSpaceDE w:val="0"/>
              <w:autoSpaceDN w:val="0"/>
              <w:adjustRightInd w:val="0"/>
              <w:jc w:val="center"/>
              <w:rPr>
                <w:b/>
                <w:bCs/>
                <w:sz w:val="24"/>
                <w:szCs w:val="24"/>
              </w:rPr>
            </w:pPr>
            <w:r w:rsidRPr="00E450F0">
              <w:rPr>
                <w:b/>
                <w:bCs/>
                <w:sz w:val="24"/>
                <w:szCs w:val="24"/>
              </w:rPr>
              <w:t>Vieta</w:t>
            </w:r>
          </w:p>
          <w:p w:rsidR="006F09EF" w:rsidRPr="00E450F0" w:rsidRDefault="006F09EF" w:rsidP="00E450F0">
            <w:pPr>
              <w:autoSpaceDE w:val="0"/>
              <w:autoSpaceDN w:val="0"/>
              <w:adjustRightInd w:val="0"/>
              <w:jc w:val="center"/>
              <w:rPr>
                <w:sz w:val="24"/>
                <w:szCs w:val="24"/>
              </w:rPr>
            </w:pPr>
          </w:p>
        </w:tc>
        <w:tc>
          <w:tcPr>
            <w:tcW w:w="8871" w:type="dxa"/>
            <w:gridSpan w:val="3"/>
            <w:vAlign w:val="center"/>
          </w:tcPr>
          <w:p w:rsidR="00E450F0" w:rsidRPr="00E450F0" w:rsidRDefault="00E450F0" w:rsidP="00E450F0">
            <w:pPr>
              <w:autoSpaceDE w:val="0"/>
              <w:autoSpaceDN w:val="0"/>
              <w:adjustRightInd w:val="0"/>
              <w:jc w:val="center"/>
              <w:rPr>
                <w:rFonts w:eastAsia="Times New Roman,Bold"/>
                <w:b/>
                <w:bCs/>
                <w:sz w:val="24"/>
                <w:szCs w:val="24"/>
              </w:rPr>
            </w:pPr>
            <w:r w:rsidRPr="00E450F0">
              <w:rPr>
                <w:rFonts w:eastAsia="Times New Roman,Bold"/>
                <w:b/>
                <w:bCs/>
                <w:sz w:val="24"/>
                <w:szCs w:val="24"/>
              </w:rPr>
              <w:t>Suskaičiuotas triukšmo lygis, dB(A)</w:t>
            </w:r>
          </w:p>
          <w:p w:rsidR="006F09EF" w:rsidRPr="00E450F0" w:rsidRDefault="006F09EF" w:rsidP="00E450F0">
            <w:pPr>
              <w:autoSpaceDE w:val="0"/>
              <w:autoSpaceDN w:val="0"/>
              <w:adjustRightInd w:val="0"/>
              <w:jc w:val="center"/>
              <w:rPr>
                <w:sz w:val="24"/>
                <w:szCs w:val="24"/>
              </w:rPr>
            </w:pPr>
          </w:p>
        </w:tc>
      </w:tr>
      <w:tr w:rsidR="006F09EF" w:rsidTr="00E450F0">
        <w:trPr>
          <w:trHeight w:val="90"/>
        </w:trPr>
        <w:tc>
          <w:tcPr>
            <w:tcW w:w="817" w:type="dxa"/>
            <w:vMerge/>
            <w:vAlign w:val="center"/>
          </w:tcPr>
          <w:p w:rsidR="006F09EF" w:rsidRPr="00E450F0" w:rsidRDefault="006F09EF" w:rsidP="00E450F0">
            <w:pPr>
              <w:autoSpaceDE w:val="0"/>
              <w:autoSpaceDN w:val="0"/>
              <w:adjustRightInd w:val="0"/>
              <w:jc w:val="center"/>
              <w:rPr>
                <w:sz w:val="24"/>
                <w:szCs w:val="24"/>
              </w:rPr>
            </w:pPr>
          </w:p>
        </w:tc>
        <w:tc>
          <w:tcPr>
            <w:tcW w:w="5097" w:type="dxa"/>
            <w:vMerge/>
            <w:vAlign w:val="center"/>
          </w:tcPr>
          <w:p w:rsidR="006F09EF" w:rsidRPr="00E450F0" w:rsidRDefault="006F09EF" w:rsidP="00E450F0">
            <w:pPr>
              <w:autoSpaceDE w:val="0"/>
              <w:autoSpaceDN w:val="0"/>
              <w:adjustRightInd w:val="0"/>
              <w:jc w:val="center"/>
              <w:rPr>
                <w:sz w:val="24"/>
                <w:szCs w:val="24"/>
              </w:rPr>
            </w:pPr>
          </w:p>
        </w:tc>
        <w:tc>
          <w:tcPr>
            <w:tcW w:w="2957" w:type="dxa"/>
            <w:vAlign w:val="center"/>
          </w:tcPr>
          <w:p w:rsidR="00E450F0" w:rsidRPr="00E450F0" w:rsidRDefault="00E450F0" w:rsidP="00E450F0">
            <w:pPr>
              <w:autoSpaceDE w:val="0"/>
              <w:autoSpaceDN w:val="0"/>
              <w:adjustRightInd w:val="0"/>
              <w:jc w:val="center"/>
              <w:rPr>
                <w:b/>
                <w:bCs/>
                <w:sz w:val="24"/>
                <w:szCs w:val="24"/>
              </w:rPr>
            </w:pPr>
            <w:r w:rsidRPr="00E450F0">
              <w:rPr>
                <w:b/>
                <w:bCs/>
                <w:sz w:val="24"/>
                <w:szCs w:val="24"/>
              </w:rPr>
              <w:t>Dienos,</w:t>
            </w:r>
          </w:p>
          <w:p w:rsidR="00E450F0" w:rsidRPr="00E450F0" w:rsidRDefault="00E450F0" w:rsidP="00E450F0">
            <w:pPr>
              <w:autoSpaceDE w:val="0"/>
              <w:autoSpaceDN w:val="0"/>
              <w:adjustRightInd w:val="0"/>
              <w:jc w:val="center"/>
              <w:rPr>
                <w:b/>
                <w:bCs/>
                <w:sz w:val="24"/>
                <w:szCs w:val="24"/>
              </w:rPr>
            </w:pPr>
            <w:r w:rsidRPr="00E450F0">
              <w:rPr>
                <w:b/>
                <w:bCs/>
                <w:sz w:val="24"/>
                <w:szCs w:val="24"/>
              </w:rPr>
              <w:t>*LL 65 dB(A)</w:t>
            </w:r>
          </w:p>
          <w:p w:rsidR="006F09EF" w:rsidRPr="00E450F0" w:rsidRDefault="006F09EF" w:rsidP="00E450F0">
            <w:pPr>
              <w:autoSpaceDE w:val="0"/>
              <w:autoSpaceDN w:val="0"/>
              <w:adjustRightInd w:val="0"/>
              <w:jc w:val="center"/>
              <w:rPr>
                <w:sz w:val="24"/>
                <w:szCs w:val="24"/>
              </w:rPr>
            </w:pPr>
          </w:p>
        </w:tc>
        <w:tc>
          <w:tcPr>
            <w:tcW w:w="2957" w:type="dxa"/>
            <w:vAlign w:val="center"/>
          </w:tcPr>
          <w:p w:rsidR="00E450F0" w:rsidRPr="00E450F0" w:rsidRDefault="00E450F0" w:rsidP="00E450F0">
            <w:pPr>
              <w:autoSpaceDE w:val="0"/>
              <w:autoSpaceDN w:val="0"/>
              <w:adjustRightInd w:val="0"/>
              <w:jc w:val="center"/>
              <w:rPr>
                <w:b/>
                <w:bCs/>
                <w:sz w:val="24"/>
                <w:szCs w:val="24"/>
              </w:rPr>
            </w:pPr>
            <w:r w:rsidRPr="00E450F0">
              <w:rPr>
                <w:b/>
                <w:bCs/>
                <w:sz w:val="24"/>
                <w:szCs w:val="24"/>
              </w:rPr>
              <w:t>Vakaro,</w:t>
            </w:r>
          </w:p>
          <w:p w:rsidR="00E450F0" w:rsidRPr="00E450F0" w:rsidRDefault="00E450F0" w:rsidP="00E450F0">
            <w:pPr>
              <w:autoSpaceDE w:val="0"/>
              <w:autoSpaceDN w:val="0"/>
              <w:adjustRightInd w:val="0"/>
              <w:jc w:val="center"/>
              <w:rPr>
                <w:b/>
                <w:bCs/>
                <w:sz w:val="24"/>
                <w:szCs w:val="24"/>
              </w:rPr>
            </w:pPr>
            <w:r w:rsidRPr="00E450F0">
              <w:rPr>
                <w:b/>
                <w:bCs/>
                <w:sz w:val="24"/>
                <w:szCs w:val="24"/>
              </w:rPr>
              <w:t>LL 60 dB(A)</w:t>
            </w:r>
          </w:p>
          <w:p w:rsidR="006F09EF" w:rsidRPr="00E450F0" w:rsidRDefault="006F09EF" w:rsidP="00E450F0">
            <w:pPr>
              <w:autoSpaceDE w:val="0"/>
              <w:autoSpaceDN w:val="0"/>
              <w:adjustRightInd w:val="0"/>
              <w:jc w:val="center"/>
              <w:rPr>
                <w:sz w:val="24"/>
                <w:szCs w:val="24"/>
              </w:rPr>
            </w:pPr>
          </w:p>
        </w:tc>
        <w:tc>
          <w:tcPr>
            <w:tcW w:w="2957" w:type="dxa"/>
            <w:vAlign w:val="center"/>
          </w:tcPr>
          <w:p w:rsidR="00E450F0" w:rsidRPr="00E450F0" w:rsidRDefault="00E450F0" w:rsidP="00E450F0">
            <w:pPr>
              <w:autoSpaceDE w:val="0"/>
              <w:autoSpaceDN w:val="0"/>
              <w:adjustRightInd w:val="0"/>
              <w:jc w:val="center"/>
              <w:rPr>
                <w:b/>
                <w:bCs/>
                <w:sz w:val="24"/>
                <w:szCs w:val="24"/>
              </w:rPr>
            </w:pPr>
            <w:r w:rsidRPr="00E450F0">
              <w:rPr>
                <w:b/>
                <w:bCs/>
                <w:sz w:val="24"/>
                <w:szCs w:val="24"/>
              </w:rPr>
              <w:t>Nakties,</w:t>
            </w:r>
          </w:p>
          <w:p w:rsidR="00E450F0" w:rsidRPr="00E450F0" w:rsidRDefault="00E450F0" w:rsidP="00E450F0">
            <w:pPr>
              <w:autoSpaceDE w:val="0"/>
              <w:autoSpaceDN w:val="0"/>
              <w:adjustRightInd w:val="0"/>
              <w:jc w:val="center"/>
              <w:rPr>
                <w:b/>
                <w:bCs/>
                <w:sz w:val="24"/>
                <w:szCs w:val="24"/>
              </w:rPr>
            </w:pPr>
            <w:r w:rsidRPr="00E450F0">
              <w:rPr>
                <w:b/>
                <w:bCs/>
                <w:sz w:val="24"/>
                <w:szCs w:val="24"/>
              </w:rPr>
              <w:t>LL 55 dB(A)</w:t>
            </w:r>
          </w:p>
          <w:p w:rsidR="006F09EF" w:rsidRPr="00E450F0" w:rsidRDefault="006F09EF" w:rsidP="00E450F0">
            <w:pPr>
              <w:autoSpaceDE w:val="0"/>
              <w:autoSpaceDN w:val="0"/>
              <w:adjustRightInd w:val="0"/>
              <w:jc w:val="center"/>
              <w:rPr>
                <w:sz w:val="24"/>
                <w:szCs w:val="24"/>
              </w:rPr>
            </w:pPr>
          </w:p>
        </w:tc>
      </w:tr>
      <w:tr w:rsidR="006F09EF" w:rsidTr="00E450F0">
        <w:trPr>
          <w:trHeight w:val="449"/>
        </w:trPr>
        <w:tc>
          <w:tcPr>
            <w:tcW w:w="817" w:type="dxa"/>
            <w:vAlign w:val="center"/>
          </w:tcPr>
          <w:p w:rsidR="006F09EF" w:rsidRPr="00E450F0" w:rsidRDefault="00E450F0" w:rsidP="00E450F0">
            <w:pPr>
              <w:autoSpaceDE w:val="0"/>
              <w:autoSpaceDN w:val="0"/>
              <w:adjustRightInd w:val="0"/>
              <w:jc w:val="center"/>
              <w:rPr>
                <w:sz w:val="24"/>
                <w:szCs w:val="24"/>
              </w:rPr>
            </w:pPr>
            <w:r w:rsidRPr="00E450F0">
              <w:rPr>
                <w:sz w:val="24"/>
                <w:szCs w:val="24"/>
              </w:rPr>
              <w:t>1</w:t>
            </w:r>
          </w:p>
        </w:tc>
        <w:tc>
          <w:tcPr>
            <w:tcW w:w="5097" w:type="dxa"/>
            <w:vAlign w:val="center"/>
          </w:tcPr>
          <w:p w:rsidR="00E450F0" w:rsidRPr="00E450F0" w:rsidRDefault="00E450F0" w:rsidP="00E450F0">
            <w:pPr>
              <w:autoSpaceDE w:val="0"/>
              <w:autoSpaceDN w:val="0"/>
              <w:adjustRightInd w:val="0"/>
              <w:jc w:val="center"/>
              <w:rPr>
                <w:sz w:val="24"/>
                <w:szCs w:val="24"/>
              </w:rPr>
            </w:pPr>
            <w:r w:rsidRPr="00E450F0">
              <w:rPr>
                <w:sz w:val="24"/>
                <w:szCs w:val="24"/>
              </w:rPr>
              <w:t>Ties artimiausia sodyba A,</w:t>
            </w:r>
          </w:p>
          <w:p w:rsidR="006F09EF" w:rsidRPr="00E450F0" w:rsidRDefault="00E450F0" w:rsidP="00E450F0">
            <w:pPr>
              <w:autoSpaceDE w:val="0"/>
              <w:autoSpaceDN w:val="0"/>
              <w:adjustRightInd w:val="0"/>
              <w:jc w:val="center"/>
              <w:rPr>
                <w:sz w:val="24"/>
                <w:szCs w:val="24"/>
              </w:rPr>
            </w:pPr>
            <w:r>
              <w:rPr>
                <w:sz w:val="24"/>
                <w:szCs w:val="24"/>
              </w:rPr>
              <w:t>nutolusia pietvakarių kryptimi</w:t>
            </w:r>
          </w:p>
        </w:tc>
        <w:tc>
          <w:tcPr>
            <w:tcW w:w="2957" w:type="dxa"/>
            <w:vAlign w:val="center"/>
          </w:tcPr>
          <w:p w:rsidR="006F09EF" w:rsidRPr="00E450F0" w:rsidRDefault="00E450F0" w:rsidP="00E450F0">
            <w:pPr>
              <w:autoSpaceDE w:val="0"/>
              <w:autoSpaceDN w:val="0"/>
              <w:adjustRightInd w:val="0"/>
              <w:jc w:val="center"/>
              <w:rPr>
                <w:sz w:val="24"/>
                <w:szCs w:val="24"/>
              </w:rPr>
            </w:pPr>
            <w:r w:rsidRPr="00E450F0">
              <w:rPr>
                <w:sz w:val="24"/>
                <w:szCs w:val="24"/>
              </w:rPr>
              <w:t>43</w:t>
            </w:r>
          </w:p>
        </w:tc>
        <w:tc>
          <w:tcPr>
            <w:tcW w:w="2957" w:type="dxa"/>
            <w:vAlign w:val="center"/>
          </w:tcPr>
          <w:p w:rsidR="006F09EF" w:rsidRPr="00E450F0" w:rsidRDefault="00E450F0" w:rsidP="00E450F0">
            <w:pPr>
              <w:autoSpaceDE w:val="0"/>
              <w:autoSpaceDN w:val="0"/>
              <w:adjustRightInd w:val="0"/>
              <w:jc w:val="center"/>
              <w:rPr>
                <w:sz w:val="24"/>
                <w:szCs w:val="24"/>
              </w:rPr>
            </w:pPr>
            <w:r w:rsidRPr="00E450F0">
              <w:rPr>
                <w:sz w:val="24"/>
                <w:szCs w:val="24"/>
              </w:rPr>
              <w:t>41</w:t>
            </w:r>
          </w:p>
        </w:tc>
        <w:tc>
          <w:tcPr>
            <w:tcW w:w="2957" w:type="dxa"/>
            <w:vAlign w:val="center"/>
          </w:tcPr>
          <w:p w:rsidR="006F09EF" w:rsidRPr="00E450F0" w:rsidRDefault="00E450F0" w:rsidP="00E450F0">
            <w:pPr>
              <w:autoSpaceDE w:val="0"/>
              <w:autoSpaceDN w:val="0"/>
              <w:adjustRightInd w:val="0"/>
              <w:jc w:val="center"/>
              <w:rPr>
                <w:sz w:val="24"/>
                <w:szCs w:val="24"/>
              </w:rPr>
            </w:pPr>
            <w:r w:rsidRPr="00E450F0">
              <w:rPr>
                <w:sz w:val="24"/>
                <w:szCs w:val="24"/>
              </w:rPr>
              <w:t>37</w:t>
            </w:r>
          </w:p>
        </w:tc>
      </w:tr>
      <w:tr w:rsidR="00E450F0" w:rsidTr="00E450F0">
        <w:tc>
          <w:tcPr>
            <w:tcW w:w="817" w:type="dxa"/>
            <w:vAlign w:val="center"/>
          </w:tcPr>
          <w:p w:rsidR="00E450F0" w:rsidRPr="00E450F0" w:rsidRDefault="00E450F0" w:rsidP="00E450F0">
            <w:pPr>
              <w:autoSpaceDE w:val="0"/>
              <w:autoSpaceDN w:val="0"/>
              <w:adjustRightInd w:val="0"/>
              <w:jc w:val="center"/>
              <w:rPr>
                <w:sz w:val="24"/>
                <w:szCs w:val="24"/>
              </w:rPr>
            </w:pPr>
            <w:r w:rsidRPr="00E450F0">
              <w:rPr>
                <w:sz w:val="24"/>
                <w:szCs w:val="24"/>
              </w:rPr>
              <w:t>2</w:t>
            </w:r>
          </w:p>
        </w:tc>
        <w:tc>
          <w:tcPr>
            <w:tcW w:w="5097" w:type="dxa"/>
            <w:vAlign w:val="center"/>
          </w:tcPr>
          <w:p w:rsidR="00E450F0" w:rsidRPr="00E450F0" w:rsidRDefault="00E450F0" w:rsidP="00E450F0">
            <w:pPr>
              <w:autoSpaceDE w:val="0"/>
              <w:autoSpaceDN w:val="0"/>
              <w:adjustRightInd w:val="0"/>
              <w:jc w:val="center"/>
              <w:rPr>
                <w:sz w:val="24"/>
                <w:szCs w:val="24"/>
              </w:rPr>
            </w:pPr>
            <w:r w:rsidRPr="00E450F0">
              <w:rPr>
                <w:sz w:val="24"/>
                <w:szCs w:val="24"/>
              </w:rPr>
              <w:t>Ties artimiausia sodyba B,</w:t>
            </w:r>
          </w:p>
          <w:p w:rsidR="00E450F0" w:rsidRPr="00E450F0" w:rsidRDefault="00E450F0" w:rsidP="00E450F0">
            <w:pPr>
              <w:autoSpaceDE w:val="0"/>
              <w:autoSpaceDN w:val="0"/>
              <w:adjustRightInd w:val="0"/>
              <w:jc w:val="center"/>
              <w:rPr>
                <w:sz w:val="24"/>
                <w:szCs w:val="24"/>
              </w:rPr>
            </w:pPr>
            <w:r>
              <w:rPr>
                <w:sz w:val="24"/>
                <w:szCs w:val="24"/>
              </w:rPr>
              <w:t>nutolusia pietryčių kryptimi</w:t>
            </w:r>
          </w:p>
        </w:tc>
        <w:tc>
          <w:tcPr>
            <w:tcW w:w="2957" w:type="dxa"/>
            <w:vAlign w:val="center"/>
          </w:tcPr>
          <w:p w:rsidR="00E450F0" w:rsidRPr="00E450F0" w:rsidRDefault="00E450F0" w:rsidP="00E450F0">
            <w:pPr>
              <w:autoSpaceDE w:val="0"/>
              <w:autoSpaceDN w:val="0"/>
              <w:adjustRightInd w:val="0"/>
              <w:jc w:val="center"/>
              <w:rPr>
                <w:sz w:val="24"/>
                <w:szCs w:val="24"/>
              </w:rPr>
            </w:pPr>
            <w:r>
              <w:rPr>
                <w:sz w:val="24"/>
                <w:szCs w:val="24"/>
              </w:rPr>
              <w:t>35</w:t>
            </w:r>
          </w:p>
        </w:tc>
        <w:tc>
          <w:tcPr>
            <w:tcW w:w="2957" w:type="dxa"/>
            <w:vAlign w:val="center"/>
          </w:tcPr>
          <w:p w:rsidR="00E450F0" w:rsidRPr="00E450F0" w:rsidRDefault="00E450F0" w:rsidP="00E450F0">
            <w:pPr>
              <w:autoSpaceDE w:val="0"/>
              <w:autoSpaceDN w:val="0"/>
              <w:adjustRightInd w:val="0"/>
              <w:jc w:val="center"/>
              <w:rPr>
                <w:sz w:val="24"/>
                <w:szCs w:val="24"/>
              </w:rPr>
            </w:pPr>
            <w:r w:rsidRPr="00E450F0">
              <w:rPr>
                <w:sz w:val="24"/>
                <w:szCs w:val="24"/>
              </w:rPr>
              <w:t>33</w:t>
            </w:r>
          </w:p>
        </w:tc>
        <w:tc>
          <w:tcPr>
            <w:tcW w:w="2957" w:type="dxa"/>
            <w:vAlign w:val="center"/>
          </w:tcPr>
          <w:p w:rsidR="00E450F0" w:rsidRPr="00E450F0" w:rsidRDefault="00E450F0" w:rsidP="00E450F0">
            <w:pPr>
              <w:autoSpaceDE w:val="0"/>
              <w:autoSpaceDN w:val="0"/>
              <w:adjustRightInd w:val="0"/>
              <w:jc w:val="center"/>
              <w:rPr>
                <w:sz w:val="24"/>
                <w:szCs w:val="24"/>
              </w:rPr>
            </w:pPr>
            <w:r w:rsidRPr="00E450F0">
              <w:rPr>
                <w:sz w:val="24"/>
                <w:szCs w:val="24"/>
              </w:rPr>
              <w:t>29</w:t>
            </w:r>
          </w:p>
        </w:tc>
      </w:tr>
    </w:tbl>
    <w:p w:rsidR="006F09EF" w:rsidRDefault="006F09EF" w:rsidP="00D44DE1">
      <w:pPr>
        <w:autoSpaceDE w:val="0"/>
        <w:autoSpaceDN w:val="0"/>
        <w:adjustRightInd w:val="0"/>
        <w:spacing w:after="0" w:line="240" w:lineRule="auto"/>
        <w:ind w:firstLine="720"/>
        <w:jc w:val="both"/>
        <w:rPr>
          <w:rFonts w:ascii="Times New Roman" w:hAnsi="Times New Roman" w:cs="Times New Roman"/>
          <w:color w:val="FF0000"/>
          <w:sz w:val="24"/>
          <w:szCs w:val="24"/>
          <w:lang w:val="en-US"/>
        </w:rPr>
      </w:pPr>
    </w:p>
    <w:p w:rsidR="00377396" w:rsidRPr="00165CA5" w:rsidRDefault="00377396" w:rsidP="00165CA5">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en-US"/>
        </w:rPr>
      </w:pPr>
      <w:r w:rsidRPr="00165CA5">
        <w:rPr>
          <w:rFonts w:ascii="Times New Roman" w:hAnsi="Times New Roman" w:cs="Times New Roman"/>
          <w:color w:val="000000" w:themeColor="text1"/>
          <w:sz w:val="24"/>
          <w:szCs w:val="24"/>
          <w:lang w:val="en-US"/>
        </w:rPr>
        <w:t>Suskaičiuotas triukšmo lygis tiek ties artimiausia gyvenamąja sodyba</w:t>
      </w:r>
      <w:r w:rsidR="00165CA5">
        <w:rPr>
          <w:rFonts w:ascii="Times New Roman" w:hAnsi="Times New Roman" w:cs="Times New Roman"/>
          <w:color w:val="000000" w:themeColor="text1"/>
          <w:sz w:val="24"/>
          <w:szCs w:val="24"/>
          <w:lang w:val="en-US"/>
        </w:rPr>
        <w:t xml:space="preserve"> A</w:t>
      </w:r>
      <w:r w:rsidRPr="00165CA5">
        <w:rPr>
          <w:rFonts w:ascii="Times New Roman" w:hAnsi="Times New Roman" w:cs="Times New Roman"/>
          <w:color w:val="000000" w:themeColor="text1"/>
          <w:sz w:val="24"/>
          <w:szCs w:val="24"/>
          <w:lang w:val="en-US"/>
        </w:rPr>
        <w:t xml:space="preserve">, nuo nagrinėjamos teritorijos nutolusia </w:t>
      </w:r>
      <w:r w:rsidR="00165CA5" w:rsidRPr="00165CA5">
        <w:rPr>
          <w:rFonts w:ascii="Times New Roman" w:hAnsi="Times New Roman" w:cs="Times New Roman"/>
          <w:color w:val="000000" w:themeColor="text1"/>
          <w:sz w:val="24"/>
          <w:szCs w:val="24"/>
          <w:lang w:val="en-US"/>
        </w:rPr>
        <w:t>pietvakarių</w:t>
      </w:r>
      <w:r w:rsidRPr="00165CA5">
        <w:rPr>
          <w:rFonts w:ascii="Times New Roman" w:hAnsi="Times New Roman" w:cs="Times New Roman"/>
          <w:color w:val="000000" w:themeColor="text1"/>
          <w:sz w:val="24"/>
          <w:szCs w:val="24"/>
          <w:lang w:val="en-US"/>
        </w:rPr>
        <w:t xml:space="preserve"> </w:t>
      </w:r>
      <w:r w:rsidR="00D44DE1" w:rsidRPr="00165CA5">
        <w:rPr>
          <w:rFonts w:ascii="Times New Roman" w:hAnsi="Times New Roman" w:cs="Times New Roman"/>
          <w:color w:val="000000" w:themeColor="text1"/>
          <w:sz w:val="24"/>
          <w:szCs w:val="24"/>
          <w:lang w:val="en-US"/>
        </w:rPr>
        <w:t xml:space="preserve">kryptimi, tiek </w:t>
      </w:r>
      <w:r w:rsidR="00165CA5" w:rsidRPr="00165CA5">
        <w:rPr>
          <w:rFonts w:ascii="Times New Roman" w:hAnsi="Times New Roman" w:cs="Times New Roman"/>
          <w:color w:val="000000" w:themeColor="text1"/>
          <w:sz w:val="24"/>
          <w:szCs w:val="24"/>
          <w:lang w:val="en-US"/>
        </w:rPr>
        <w:t xml:space="preserve">ties artimiausia sodyba B, </w:t>
      </w:r>
      <w:r w:rsidR="00165CA5" w:rsidRPr="00165CA5">
        <w:rPr>
          <w:rFonts w:ascii="Times New Roman" w:hAnsi="Times New Roman" w:cs="Times New Roman"/>
          <w:color w:val="000000" w:themeColor="text1"/>
          <w:sz w:val="24"/>
          <w:szCs w:val="24"/>
        </w:rPr>
        <w:t>nutolusia pietryčių kryptimi</w:t>
      </w:r>
      <w:r w:rsidRPr="00165CA5">
        <w:rPr>
          <w:rFonts w:ascii="Times New Roman" w:hAnsi="Times New Roman" w:cs="Times New Roman"/>
          <w:color w:val="000000" w:themeColor="text1"/>
          <w:sz w:val="24"/>
          <w:szCs w:val="24"/>
          <w:lang w:val="en-US"/>
        </w:rPr>
        <w:t xml:space="preserve"> visais paros periodais neviršys didžiausių leidžiamų triukšmo ribinių dydžių,</w:t>
      </w:r>
      <w:r w:rsidR="00165CA5" w:rsidRPr="00165CA5">
        <w:rPr>
          <w:rFonts w:ascii="Times New Roman" w:hAnsi="Times New Roman" w:cs="Times New Roman"/>
          <w:color w:val="000000" w:themeColor="text1"/>
          <w:sz w:val="24"/>
          <w:szCs w:val="24"/>
          <w:lang w:val="en-US"/>
        </w:rPr>
        <w:t xml:space="preserve"> reglamentuojamų ūkinės veiklos </w:t>
      </w:r>
      <w:r w:rsidRPr="00165CA5">
        <w:rPr>
          <w:rFonts w:ascii="Times New Roman" w:hAnsi="Times New Roman" w:cs="Times New Roman"/>
          <w:color w:val="000000" w:themeColor="text1"/>
          <w:sz w:val="24"/>
          <w:szCs w:val="24"/>
          <w:lang w:val="en-US"/>
        </w:rPr>
        <w:t>objektams pagal HN 33:2011 1 lentelės 4 punktą.</w:t>
      </w:r>
    </w:p>
    <w:p w:rsidR="00165CA5" w:rsidRPr="00165CA5" w:rsidRDefault="00A86B39" w:rsidP="00D44DE1">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en-US"/>
        </w:rPr>
      </w:pPr>
      <w:r w:rsidRPr="00165CA5">
        <w:rPr>
          <w:rFonts w:ascii="Times New Roman" w:hAnsi="Times New Roman" w:cs="Times New Roman"/>
          <w:color w:val="000000" w:themeColor="text1"/>
          <w:sz w:val="24"/>
          <w:szCs w:val="24"/>
          <w:lang w:val="en-US"/>
        </w:rPr>
        <w:t xml:space="preserve">Suskaičiuotas triukšmo lygis visais </w:t>
      </w:r>
      <w:proofErr w:type="gramStart"/>
      <w:r w:rsidRPr="00165CA5">
        <w:rPr>
          <w:rFonts w:ascii="Times New Roman" w:hAnsi="Times New Roman" w:cs="Times New Roman"/>
          <w:color w:val="000000" w:themeColor="text1"/>
          <w:sz w:val="24"/>
          <w:szCs w:val="24"/>
          <w:lang w:val="en-US"/>
        </w:rPr>
        <w:t>paros</w:t>
      </w:r>
      <w:proofErr w:type="gramEnd"/>
      <w:r w:rsidRPr="00165CA5">
        <w:rPr>
          <w:rFonts w:ascii="Times New Roman" w:hAnsi="Times New Roman" w:cs="Times New Roman"/>
          <w:color w:val="000000" w:themeColor="text1"/>
          <w:sz w:val="24"/>
          <w:szCs w:val="24"/>
          <w:lang w:val="en-US"/>
        </w:rPr>
        <w:t xml:space="preserve"> periodais neviršys didžiausių leidžiamų triukšmo ribinių dydžių,</w:t>
      </w:r>
      <w:r w:rsidR="00D44DE1" w:rsidRPr="00165CA5">
        <w:rPr>
          <w:rFonts w:ascii="Times New Roman" w:hAnsi="Times New Roman" w:cs="Times New Roman"/>
          <w:color w:val="000000" w:themeColor="text1"/>
          <w:sz w:val="24"/>
          <w:szCs w:val="24"/>
          <w:lang w:val="en-US"/>
        </w:rPr>
        <w:t xml:space="preserve"> </w:t>
      </w:r>
      <w:r w:rsidRPr="00165CA5">
        <w:rPr>
          <w:rFonts w:ascii="Times New Roman" w:hAnsi="Times New Roman" w:cs="Times New Roman"/>
          <w:color w:val="000000" w:themeColor="text1"/>
          <w:sz w:val="24"/>
          <w:szCs w:val="24"/>
          <w:lang w:val="en-US"/>
        </w:rPr>
        <w:t>reglamentuojamų pagal HN 33:2011 1 lentelės 3 punktą. Triukšmo lygis šių gyvenamųjų namų aplinkoje</w:t>
      </w:r>
      <w:r w:rsidR="00D44DE1" w:rsidRPr="00165CA5">
        <w:rPr>
          <w:rFonts w:ascii="Times New Roman" w:hAnsi="Times New Roman" w:cs="Times New Roman"/>
          <w:color w:val="000000" w:themeColor="text1"/>
          <w:sz w:val="24"/>
          <w:szCs w:val="24"/>
          <w:lang w:val="en-US"/>
        </w:rPr>
        <w:t xml:space="preserve"> </w:t>
      </w:r>
      <w:r w:rsidRPr="00165CA5">
        <w:rPr>
          <w:rFonts w:ascii="Times New Roman" w:hAnsi="Times New Roman" w:cs="Times New Roman"/>
          <w:color w:val="000000" w:themeColor="text1"/>
          <w:sz w:val="24"/>
          <w:szCs w:val="24"/>
          <w:lang w:val="en-US"/>
        </w:rPr>
        <w:t xml:space="preserve">dienos, vakaro ir nakties metu atitinkamai svyruos </w:t>
      </w:r>
      <w:r w:rsidR="00165CA5" w:rsidRPr="00165CA5">
        <w:rPr>
          <w:rFonts w:ascii="Times New Roman" w:hAnsi="Times New Roman" w:cs="Times New Roman"/>
          <w:color w:val="000000" w:themeColor="text1"/>
          <w:sz w:val="24"/>
          <w:szCs w:val="24"/>
          <w:lang w:val="en-US"/>
        </w:rPr>
        <w:t>41</w:t>
      </w:r>
      <w:r w:rsidRPr="00165CA5">
        <w:rPr>
          <w:rFonts w:ascii="Times New Roman" w:hAnsi="Times New Roman" w:cs="Times New Roman"/>
          <w:color w:val="000000" w:themeColor="text1"/>
          <w:sz w:val="24"/>
          <w:szCs w:val="24"/>
          <w:lang w:val="en-US"/>
        </w:rPr>
        <w:t>–</w:t>
      </w:r>
      <w:r w:rsidR="00165CA5" w:rsidRPr="00165CA5">
        <w:rPr>
          <w:rFonts w:ascii="Times New Roman" w:hAnsi="Times New Roman" w:cs="Times New Roman"/>
          <w:color w:val="000000" w:themeColor="text1"/>
          <w:sz w:val="24"/>
          <w:szCs w:val="24"/>
          <w:lang w:val="en-US"/>
        </w:rPr>
        <w:t>37 ir</w:t>
      </w:r>
      <w:r w:rsidRPr="00165CA5">
        <w:rPr>
          <w:rFonts w:ascii="Times New Roman" w:hAnsi="Times New Roman" w:cs="Times New Roman"/>
          <w:color w:val="000000" w:themeColor="text1"/>
          <w:sz w:val="24"/>
          <w:szCs w:val="24"/>
          <w:lang w:val="en-US"/>
        </w:rPr>
        <w:t xml:space="preserve"> 3</w:t>
      </w:r>
      <w:r w:rsidR="00165CA5" w:rsidRPr="00165CA5">
        <w:rPr>
          <w:rFonts w:ascii="Times New Roman" w:hAnsi="Times New Roman" w:cs="Times New Roman"/>
          <w:color w:val="000000" w:themeColor="text1"/>
          <w:sz w:val="24"/>
          <w:szCs w:val="24"/>
          <w:lang w:val="en-US"/>
        </w:rPr>
        <w:t>3</w:t>
      </w:r>
      <w:r w:rsidRPr="00165CA5">
        <w:rPr>
          <w:rFonts w:ascii="Times New Roman" w:hAnsi="Times New Roman" w:cs="Times New Roman"/>
          <w:color w:val="000000" w:themeColor="text1"/>
          <w:sz w:val="24"/>
          <w:szCs w:val="24"/>
          <w:lang w:val="en-US"/>
        </w:rPr>
        <w:t>–</w:t>
      </w:r>
      <w:r w:rsidR="00165CA5" w:rsidRPr="00165CA5">
        <w:rPr>
          <w:rFonts w:ascii="Times New Roman" w:hAnsi="Times New Roman" w:cs="Times New Roman"/>
          <w:color w:val="000000" w:themeColor="text1"/>
          <w:sz w:val="24"/>
          <w:szCs w:val="24"/>
          <w:lang w:val="en-US"/>
        </w:rPr>
        <w:t>29</w:t>
      </w:r>
      <w:r w:rsidRPr="00165CA5">
        <w:rPr>
          <w:rFonts w:ascii="Times New Roman" w:hAnsi="Times New Roman" w:cs="Times New Roman"/>
          <w:color w:val="000000" w:themeColor="text1"/>
          <w:sz w:val="24"/>
          <w:szCs w:val="24"/>
          <w:lang w:val="en-US"/>
        </w:rPr>
        <w:t xml:space="preserve"> </w:t>
      </w:r>
      <w:proofErr w:type="gramStart"/>
      <w:r w:rsidRPr="00165CA5">
        <w:rPr>
          <w:rFonts w:ascii="Times New Roman" w:hAnsi="Times New Roman" w:cs="Times New Roman"/>
          <w:color w:val="000000" w:themeColor="text1"/>
          <w:sz w:val="24"/>
          <w:szCs w:val="24"/>
          <w:lang w:val="en-US"/>
        </w:rPr>
        <w:t>dB(</w:t>
      </w:r>
      <w:proofErr w:type="gramEnd"/>
      <w:r w:rsidRPr="00165CA5">
        <w:rPr>
          <w:rFonts w:ascii="Times New Roman" w:hAnsi="Times New Roman" w:cs="Times New Roman"/>
          <w:color w:val="000000" w:themeColor="text1"/>
          <w:sz w:val="24"/>
          <w:szCs w:val="24"/>
          <w:lang w:val="en-US"/>
        </w:rPr>
        <w:t>A) ribose</w:t>
      </w:r>
      <w:r w:rsidR="00165CA5" w:rsidRPr="00165CA5">
        <w:rPr>
          <w:rFonts w:ascii="Times New Roman" w:hAnsi="Times New Roman" w:cs="Times New Roman"/>
          <w:color w:val="000000" w:themeColor="text1"/>
          <w:sz w:val="24"/>
          <w:szCs w:val="24"/>
          <w:lang w:val="en-US"/>
        </w:rPr>
        <w:t xml:space="preserve">. </w:t>
      </w:r>
    </w:p>
    <w:p w:rsidR="00D5185F" w:rsidRPr="00165CA5" w:rsidRDefault="00D5185F" w:rsidP="00D44DE1">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en-US"/>
        </w:rPr>
      </w:pPr>
      <w:r w:rsidRPr="00165CA5">
        <w:rPr>
          <w:rFonts w:ascii="Times New Roman" w:hAnsi="Times New Roman" w:cs="Times New Roman"/>
          <w:color w:val="000000" w:themeColor="text1"/>
          <w:sz w:val="24"/>
          <w:szCs w:val="24"/>
          <w:lang w:val="en-US"/>
        </w:rPr>
        <w:lastRenderedPageBreak/>
        <w:t>Skaičiavimo rezultatai rodo, kad įvertinus planuojamos ūkinės veiklos indėlį bendrame nagrinėjamo vietinės reikšmės kelio sraute, artimiausio gyvenamojo namo aplinkoje triukšmo lygis skirtingais paros periodais svyruos nuo 3</w:t>
      </w:r>
      <w:r w:rsidR="00165CA5" w:rsidRPr="00165CA5">
        <w:rPr>
          <w:rFonts w:ascii="Times New Roman" w:hAnsi="Times New Roman" w:cs="Times New Roman"/>
          <w:color w:val="000000" w:themeColor="text1"/>
          <w:sz w:val="24"/>
          <w:szCs w:val="24"/>
          <w:lang w:val="en-US"/>
        </w:rPr>
        <w:t>5</w:t>
      </w:r>
      <w:r w:rsidRPr="00165CA5">
        <w:rPr>
          <w:rFonts w:ascii="Times New Roman" w:hAnsi="Times New Roman" w:cs="Times New Roman"/>
          <w:color w:val="000000" w:themeColor="text1"/>
          <w:sz w:val="24"/>
          <w:szCs w:val="24"/>
          <w:lang w:val="en-US"/>
        </w:rPr>
        <w:t xml:space="preserve"> dB(A) dienos metu, 3</w:t>
      </w:r>
      <w:r w:rsidR="00165CA5" w:rsidRPr="00165CA5">
        <w:rPr>
          <w:rFonts w:ascii="Times New Roman" w:hAnsi="Times New Roman" w:cs="Times New Roman"/>
          <w:color w:val="000000" w:themeColor="text1"/>
          <w:sz w:val="24"/>
          <w:szCs w:val="24"/>
          <w:lang w:val="en-US"/>
        </w:rPr>
        <w:t>3</w:t>
      </w:r>
      <w:r w:rsidR="00377396" w:rsidRPr="00165CA5">
        <w:rPr>
          <w:rFonts w:ascii="Times New Roman" w:hAnsi="Times New Roman" w:cs="Times New Roman"/>
          <w:color w:val="000000" w:themeColor="text1"/>
          <w:sz w:val="24"/>
          <w:szCs w:val="24"/>
          <w:lang w:val="en-US"/>
        </w:rPr>
        <w:t xml:space="preserve"> dB(A) vakaro metu iki 2</w:t>
      </w:r>
      <w:r w:rsidR="00165CA5" w:rsidRPr="00165CA5">
        <w:rPr>
          <w:rFonts w:ascii="Times New Roman" w:hAnsi="Times New Roman" w:cs="Times New Roman"/>
          <w:color w:val="000000" w:themeColor="text1"/>
          <w:sz w:val="24"/>
          <w:szCs w:val="24"/>
          <w:lang w:val="en-US"/>
        </w:rPr>
        <w:t>9</w:t>
      </w:r>
      <w:r w:rsidR="00377396" w:rsidRPr="00165CA5">
        <w:rPr>
          <w:rFonts w:ascii="Times New Roman" w:hAnsi="Times New Roman" w:cs="Times New Roman"/>
          <w:color w:val="000000" w:themeColor="text1"/>
          <w:sz w:val="24"/>
          <w:szCs w:val="24"/>
          <w:lang w:val="en-US"/>
        </w:rPr>
        <w:t xml:space="preserve"> dB(A) </w:t>
      </w:r>
      <w:r w:rsidRPr="00165CA5">
        <w:rPr>
          <w:rFonts w:ascii="Times New Roman" w:hAnsi="Times New Roman" w:cs="Times New Roman"/>
          <w:color w:val="000000" w:themeColor="text1"/>
          <w:sz w:val="24"/>
          <w:szCs w:val="24"/>
          <w:lang w:val="en-US"/>
        </w:rPr>
        <w:t>nakties metu bei neviršys leidžiamų triukšmo ribinių dydžių, reglamentuojamų pagal HN 33:2011 1 lentelės 3 punktą.</w:t>
      </w:r>
    </w:p>
    <w:p w:rsidR="0010004C" w:rsidRDefault="0010004C" w:rsidP="00216E24">
      <w:pPr>
        <w:spacing w:before="120" w:after="120" w:line="240" w:lineRule="auto"/>
        <w:ind w:firstLine="567"/>
        <w:jc w:val="both"/>
        <w:rPr>
          <w:rFonts w:ascii="Times New Roman" w:hAnsi="Times New Roman" w:cs="Times New Roman"/>
          <w:sz w:val="24"/>
          <w:szCs w:val="24"/>
          <w:lang w:val="en-US"/>
        </w:rPr>
      </w:pPr>
    </w:p>
    <w:p w:rsidR="00216E24" w:rsidRPr="00216E24" w:rsidRDefault="00216E24" w:rsidP="00216E24">
      <w:pPr>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28. Triukšmo mažinimo priemonės.</w:t>
      </w:r>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Kadangi apskaičiuotas triukšmo lygis (žr. 27 punktą) neviršija HN 33:2011 nustatytų leistinų triukšmo lygių, todėl triukšmo mažinimo priemonės nenumatomos.</w:t>
      </w:r>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p>
    <w:p w:rsidR="00216E24" w:rsidRPr="00216E24" w:rsidRDefault="00216E24" w:rsidP="00216E24">
      <w:pPr>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29. Įrenginyje vykdomos veiklos metu skleidžiami kvapai.</w:t>
      </w:r>
    </w:p>
    <w:p w:rsidR="00FE78F2" w:rsidRPr="00E7161A" w:rsidRDefault="00E7161A" w:rsidP="00FE78F2">
      <w:pPr>
        <w:autoSpaceDE w:val="0"/>
        <w:autoSpaceDN w:val="0"/>
        <w:adjustRightInd w:val="0"/>
        <w:spacing w:after="0" w:line="240" w:lineRule="auto"/>
        <w:ind w:firstLine="567"/>
        <w:jc w:val="both"/>
        <w:rPr>
          <w:rFonts w:ascii="Times New Roman" w:hAnsi="Times New Roman" w:cs="Times New Roman"/>
          <w:sz w:val="24"/>
          <w:szCs w:val="24"/>
          <w:lang w:val="en-US"/>
        </w:rPr>
      </w:pPr>
      <w:r w:rsidRPr="00E7161A">
        <w:rPr>
          <w:rFonts w:ascii="Times New Roman" w:hAnsi="Times New Roman" w:cs="Times New Roman"/>
          <w:sz w:val="24"/>
          <w:szCs w:val="24"/>
          <w:lang w:val="en-US"/>
        </w:rPr>
        <w:t xml:space="preserve">Su UAB </w:t>
      </w:r>
      <w:proofErr w:type="gramStart"/>
      <w:r w:rsidRPr="00E7161A">
        <w:rPr>
          <w:rFonts w:ascii="Times New Roman" w:hAnsi="Times New Roman" w:cs="Times New Roman"/>
          <w:sz w:val="24"/>
          <w:szCs w:val="24"/>
          <w:lang w:val="en-US"/>
        </w:rPr>
        <w:t>,,</w:t>
      </w:r>
      <w:r w:rsidR="00165CA5">
        <w:rPr>
          <w:rFonts w:ascii="Times New Roman" w:hAnsi="Times New Roman" w:cs="Times New Roman"/>
          <w:sz w:val="24"/>
          <w:szCs w:val="24"/>
          <w:lang w:val="en-US"/>
        </w:rPr>
        <w:t>N</w:t>
      </w:r>
      <w:r w:rsidR="00FE78F2" w:rsidRPr="00E7161A">
        <w:rPr>
          <w:rFonts w:ascii="Times New Roman" w:hAnsi="Times New Roman" w:cs="Times New Roman"/>
          <w:sz w:val="24"/>
          <w:szCs w:val="24"/>
          <w:lang w:val="en-US"/>
        </w:rPr>
        <w:t>energija</w:t>
      </w:r>
      <w:proofErr w:type="gramEnd"/>
      <w:r w:rsidR="00FE78F2" w:rsidRPr="00E7161A">
        <w:rPr>
          <w:rFonts w:ascii="Times New Roman" w:hAnsi="Times New Roman" w:cs="Times New Roman"/>
          <w:sz w:val="24"/>
          <w:szCs w:val="24"/>
          <w:lang w:val="en-US"/>
        </w:rPr>
        <w:t xml:space="preserve">” biodujų jėgainės veikla susijusio kvapo sklaidos skaičiavimai buvo atlikti naudojant AERMOD View matematinį modelį (Lakes Environmental Software, Kanada). </w:t>
      </w:r>
      <w:proofErr w:type="gramStart"/>
      <w:r w:rsidR="00FE78F2" w:rsidRPr="00E7161A">
        <w:rPr>
          <w:rFonts w:ascii="Times New Roman" w:hAnsi="Times New Roman" w:cs="Times New Roman"/>
          <w:sz w:val="24"/>
          <w:szCs w:val="24"/>
          <w:lang w:val="en-US"/>
        </w:rPr>
        <w:t>Programos galimybės leidžia įvertinti ne tik skirtingų aplinkos oro taršos šaltinių (taškinių, ploto, linijinių) išskiriamų teršalų koncentracijas, bet, parinkus tam tikrus parametrus, simuliuoti minėtų taršos šaltinių išskiriamų kvapų sklaidą.</w:t>
      </w:r>
      <w:proofErr w:type="gramEnd"/>
      <w:r w:rsidR="00FE78F2" w:rsidRPr="00E7161A">
        <w:rPr>
          <w:rFonts w:ascii="Times New Roman" w:hAnsi="Times New Roman" w:cs="Times New Roman"/>
          <w:sz w:val="24"/>
          <w:szCs w:val="24"/>
          <w:lang w:val="en-US"/>
        </w:rPr>
        <w:t xml:space="preserve"> </w:t>
      </w:r>
      <w:proofErr w:type="gramStart"/>
      <w:r w:rsidR="00FE78F2" w:rsidRPr="00E7161A">
        <w:rPr>
          <w:rFonts w:ascii="Times New Roman" w:hAnsi="Times New Roman" w:cs="Times New Roman"/>
          <w:sz w:val="24"/>
          <w:szCs w:val="24"/>
          <w:lang w:val="en-US"/>
        </w:rPr>
        <w:t>AERMOD View</w:t>
      </w:r>
      <w:r w:rsidR="00FE78F2">
        <w:rPr>
          <w:rFonts w:ascii="Times New Roman" w:hAnsi="Times New Roman" w:cs="Times New Roman"/>
          <w:sz w:val="24"/>
          <w:szCs w:val="24"/>
          <w:lang w:val="en-US"/>
        </w:rPr>
        <w:t xml:space="preserve"> </w:t>
      </w:r>
      <w:r w:rsidR="00FE78F2" w:rsidRPr="00E7161A">
        <w:rPr>
          <w:rFonts w:ascii="Times New Roman" w:hAnsi="Times New Roman" w:cs="Times New Roman"/>
          <w:sz w:val="24"/>
          <w:szCs w:val="24"/>
          <w:lang w:val="en-US"/>
        </w:rPr>
        <w:t>modelio galimybės leidžia suskaičiuoti tiek vienos, tiek kelių medžiagų keliamo kvapo sklaidą.</w:t>
      </w:r>
      <w:proofErr w:type="gramEnd"/>
      <w:r w:rsidR="00FE78F2" w:rsidRPr="00E7161A">
        <w:rPr>
          <w:rFonts w:ascii="Times New Roman" w:hAnsi="Times New Roman" w:cs="Times New Roman"/>
          <w:sz w:val="24"/>
          <w:szCs w:val="24"/>
          <w:lang w:val="en-US"/>
        </w:rPr>
        <w:t xml:space="preserve"> Gaunamas rezultatas – kvapo vienetas į kubinį metrą</w:t>
      </w:r>
    </w:p>
    <w:p w:rsidR="00FE78F2" w:rsidRPr="00E7161A" w:rsidRDefault="00FE78F2" w:rsidP="00FE78F2">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E7161A">
        <w:rPr>
          <w:rFonts w:ascii="Times New Roman" w:hAnsi="Times New Roman" w:cs="Times New Roman"/>
          <w:sz w:val="24"/>
          <w:szCs w:val="24"/>
          <w:lang w:val="en-US"/>
        </w:rPr>
        <w:t>(OUE/m</w:t>
      </w:r>
      <w:r w:rsidRPr="00E7161A">
        <w:rPr>
          <w:rFonts w:ascii="Times New Roman" w:hAnsi="Times New Roman" w:cs="Times New Roman"/>
          <w:sz w:val="24"/>
          <w:szCs w:val="24"/>
          <w:vertAlign w:val="superscript"/>
          <w:lang w:val="en-US"/>
        </w:rPr>
        <w:t>3</w:t>
      </w:r>
      <w:r w:rsidRPr="00E7161A">
        <w:rPr>
          <w:rFonts w:ascii="Times New Roman" w:hAnsi="Times New Roman" w:cs="Times New Roman"/>
          <w:sz w:val="24"/>
          <w:szCs w:val="24"/>
          <w:lang w:val="en-US"/>
        </w:rPr>
        <w:t>), įvesties duomenys – kvapo vienetas per sekundę (OUE/s) arba vienetas į kvadratinį metrą per sekundę (OUE/m</w:t>
      </w:r>
      <w:r w:rsidRPr="00E7161A">
        <w:rPr>
          <w:rFonts w:ascii="Times New Roman" w:hAnsi="Times New Roman" w:cs="Times New Roman"/>
          <w:sz w:val="24"/>
          <w:szCs w:val="24"/>
          <w:vertAlign w:val="superscript"/>
          <w:lang w:val="en-US"/>
        </w:rPr>
        <w:t>2</w:t>
      </w:r>
      <w:r w:rsidRPr="00E7161A">
        <w:rPr>
          <w:rFonts w:ascii="Times New Roman" w:hAnsi="Times New Roman" w:cs="Times New Roman"/>
          <w:sz w:val="24"/>
          <w:szCs w:val="24"/>
          <w:lang w:val="en-US"/>
        </w:rPr>
        <w:t>/s).</w:t>
      </w:r>
      <w:proofErr w:type="gramEnd"/>
    </w:p>
    <w:p w:rsidR="00FE78F2" w:rsidRPr="00E7161A" w:rsidRDefault="00FE78F2" w:rsidP="00FE78F2">
      <w:pPr>
        <w:autoSpaceDE w:val="0"/>
        <w:autoSpaceDN w:val="0"/>
        <w:adjustRightInd w:val="0"/>
        <w:spacing w:after="0" w:line="240" w:lineRule="auto"/>
        <w:ind w:firstLine="720"/>
        <w:jc w:val="both"/>
        <w:rPr>
          <w:rFonts w:ascii="Times New Roman" w:hAnsi="Times New Roman" w:cs="Times New Roman"/>
          <w:sz w:val="24"/>
          <w:szCs w:val="24"/>
          <w:lang w:val="en-US"/>
        </w:rPr>
      </w:pPr>
      <w:r w:rsidRPr="00E7161A">
        <w:rPr>
          <w:rFonts w:ascii="Times New Roman" w:hAnsi="Times New Roman" w:cs="Times New Roman"/>
          <w:sz w:val="24"/>
          <w:szCs w:val="24"/>
          <w:lang w:val="en-US"/>
        </w:rPr>
        <w:t xml:space="preserve">Kvapo sklaidos skaičiavimui atlikti reikalinga žinoti vertinamos medžiagos kvapo kiekio (OUE/s) išsiskyrimą iš taršos šaltinių, taršos šaltinių koordinates LKS-94 arba WGS koordinačių sistemoje, fizinius vertinamų taršos šaltinių parametrus. </w:t>
      </w:r>
      <w:proofErr w:type="gramStart"/>
      <w:r w:rsidRPr="00E7161A">
        <w:rPr>
          <w:rFonts w:ascii="Times New Roman" w:hAnsi="Times New Roman" w:cs="Times New Roman"/>
          <w:sz w:val="24"/>
          <w:szCs w:val="24"/>
          <w:lang w:val="en-US"/>
        </w:rPr>
        <w:t>Pastarieji gali kisti, priklausomai nuo vertinamo taršos šaltinio rūšies.</w:t>
      </w:r>
      <w:proofErr w:type="gramEnd"/>
    </w:p>
    <w:p w:rsidR="00FE78F2" w:rsidRPr="00E7161A" w:rsidRDefault="00FE78F2" w:rsidP="00FE78F2">
      <w:pPr>
        <w:autoSpaceDE w:val="0"/>
        <w:autoSpaceDN w:val="0"/>
        <w:adjustRightInd w:val="0"/>
        <w:spacing w:after="0" w:line="240" w:lineRule="auto"/>
        <w:ind w:firstLine="720"/>
        <w:jc w:val="both"/>
        <w:rPr>
          <w:rFonts w:ascii="Times New Roman" w:hAnsi="Times New Roman" w:cs="Times New Roman"/>
          <w:sz w:val="24"/>
          <w:szCs w:val="24"/>
          <w:lang w:val="en-US"/>
        </w:rPr>
      </w:pPr>
      <w:r w:rsidRPr="00E7161A">
        <w:rPr>
          <w:rFonts w:ascii="Times New Roman" w:hAnsi="Times New Roman" w:cs="Times New Roman"/>
          <w:sz w:val="24"/>
          <w:szCs w:val="24"/>
          <w:lang w:val="en-US"/>
        </w:rPr>
        <w:t>Kvapų koncentracija skaičiuojama 1</w:t>
      </w:r>
      <w:proofErr w:type="gramStart"/>
      <w:r w:rsidRPr="00E7161A">
        <w:rPr>
          <w:rFonts w:ascii="Times New Roman" w:hAnsi="Times New Roman" w:cs="Times New Roman"/>
          <w:sz w:val="24"/>
          <w:szCs w:val="24"/>
          <w:lang w:val="en-US"/>
        </w:rPr>
        <w:t>,5</w:t>
      </w:r>
      <w:proofErr w:type="gramEnd"/>
      <w:r w:rsidRPr="00E7161A">
        <w:rPr>
          <w:rFonts w:ascii="Times New Roman" w:hAnsi="Times New Roman" w:cs="Times New Roman"/>
          <w:sz w:val="24"/>
          <w:szCs w:val="24"/>
          <w:lang w:val="en-US"/>
        </w:rPr>
        <w:t xml:space="preserve"> m aukštyje (vidutinis aukštis, kuriame uodžia žmogus). </w:t>
      </w:r>
      <w:proofErr w:type="gramStart"/>
      <w:r w:rsidRPr="00E7161A">
        <w:rPr>
          <w:rFonts w:ascii="Times New Roman" w:hAnsi="Times New Roman" w:cs="Times New Roman"/>
          <w:sz w:val="24"/>
          <w:szCs w:val="24"/>
          <w:lang w:val="en-US"/>
        </w:rPr>
        <w:t>AERMOD View programa skaičiuojamas 1 valandos kvapo koncentracijos pasiskirstymas, pritaikant 98 procentilį.</w:t>
      </w:r>
      <w:proofErr w:type="gramEnd"/>
      <w:r w:rsidRPr="00E7161A">
        <w:rPr>
          <w:rFonts w:ascii="Times New Roman" w:hAnsi="Times New Roman" w:cs="Times New Roman"/>
          <w:sz w:val="24"/>
          <w:szCs w:val="24"/>
          <w:lang w:val="en-US"/>
        </w:rPr>
        <w:t xml:space="preserve"> Gauti rezultatai lyginami su HN 121:2010 nurodyta kvapo koncentracijos ribine verte, kuri lygi 8 OUE/m3.</w:t>
      </w:r>
    </w:p>
    <w:p w:rsidR="00FE78F2" w:rsidRPr="00E7161A" w:rsidRDefault="00FE78F2" w:rsidP="00FE78F2">
      <w:pPr>
        <w:autoSpaceDE w:val="0"/>
        <w:autoSpaceDN w:val="0"/>
        <w:adjustRightInd w:val="0"/>
        <w:spacing w:after="0" w:line="240" w:lineRule="auto"/>
        <w:ind w:firstLine="720"/>
        <w:jc w:val="both"/>
        <w:rPr>
          <w:rFonts w:ascii="Times New Roman" w:hAnsi="Times New Roman" w:cs="Times New Roman"/>
          <w:sz w:val="24"/>
          <w:szCs w:val="24"/>
          <w:lang w:val="en-US"/>
        </w:rPr>
      </w:pPr>
      <w:r w:rsidRPr="00E7161A">
        <w:rPr>
          <w:rFonts w:ascii="Times New Roman" w:hAnsi="Times New Roman" w:cs="Times New Roman"/>
          <w:sz w:val="24"/>
          <w:szCs w:val="24"/>
          <w:lang w:val="en-US"/>
        </w:rPr>
        <w:t xml:space="preserve">Atliekant UAB </w:t>
      </w:r>
      <w:proofErr w:type="gramStart"/>
      <w:r w:rsidRPr="00E7161A">
        <w:rPr>
          <w:rFonts w:ascii="Times New Roman" w:hAnsi="Times New Roman" w:cs="Times New Roman"/>
          <w:sz w:val="24"/>
          <w:szCs w:val="24"/>
          <w:lang w:val="en-US"/>
        </w:rPr>
        <w:t>,,</w:t>
      </w:r>
      <w:r w:rsidR="00165CA5">
        <w:rPr>
          <w:rFonts w:ascii="Times New Roman" w:hAnsi="Times New Roman" w:cs="Times New Roman"/>
          <w:sz w:val="24"/>
          <w:szCs w:val="24"/>
          <w:lang w:val="en-US"/>
        </w:rPr>
        <w:t>N</w:t>
      </w:r>
      <w:r w:rsidRPr="00E7161A">
        <w:rPr>
          <w:rFonts w:ascii="Times New Roman" w:hAnsi="Times New Roman" w:cs="Times New Roman"/>
          <w:sz w:val="24"/>
          <w:szCs w:val="24"/>
          <w:lang w:val="en-US"/>
        </w:rPr>
        <w:t>energija</w:t>
      </w:r>
      <w:proofErr w:type="gramEnd"/>
      <w:r w:rsidRPr="00E7161A">
        <w:rPr>
          <w:rFonts w:ascii="Times New Roman" w:hAnsi="Times New Roman" w:cs="Times New Roman"/>
          <w:sz w:val="24"/>
          <w:szCs w:val="24"/>
          <w:lang w:val="en-US"/>
        </w:rPr>
        <w:t xml:space="preserve">” biodujų jėgainės veiklos metu numatomų skleisti kvapų vertinimą buvo naudojami Lietuvos HMT pateikti </w:t>
      </w:r>
      <w:r w:rsidR="00165CA5" w:rsidRPr="00165CA5">
        <w:rPr>
          <w:rFonts w:ascii="Times New Roman" w:hAnsi="Times New Roman" w:cs="Times New Roman"/>
          <w:color w:val="000000" w:themeColor="text1"/>
          <w:sz w:val="24"/>
          <w:szCs w:val="24"/>
          <w:lang w:val="en-US"/>
        </w:rPr>
        <w:t>Panevėžio</w:t>
      </w:r>
      <w:r w:rsidR="00165CA5" w:rsidRPr="00165CA5">
        <w:rPr>
          <w:rFonts w:ascii="Times New Roman" w:hAnsi="Times New Roman" w:cs="Times New Roman"/>
          <w:sz w:val="24"/>
          <w:szCs w:val="24"/>
          <w:lang w:val="en-US"/>
        </w:rPr>
        <w:t xml:space="preserve"> </w:t>
      </w:r>
      <w:r w:rsidRPr="00E7161A">
        <w:rPr>
          <w:rFonts w:ascii="Times New Roman" w:hAnsi="Times New Roman" w:cs="Times New Roman"/>
          <w:sz w:val="24"/>
          <w:szCs w:val="24"/>
          <w:lang w:val="en-US"/>
        </w:rPr>
        <w:t xml:space="preserve">meteorologinės stoties matavimų duomenys. </w:t>
      </w:r>
      <w:proofErr w:type="gramStart"/>
      <w:r w:rsidRPr="00E7161A">
        <w:rPr>
          <w:rFonts w:ascii="Times New Roman" w:hAnsi="Times New Roman" w:cs="Times New Roman"/>
          <w:sz w:val="24"/>
          <w:szCs w:val="24"/>
          <w:lang w:val="en-US"/>
        </w:rPr>
        <w:t>Kvapo sklaidos modeliavimas atliktas įvertinant 2011 m kiekvienos dienos valandinius meteorologinių reiškinių (vėjo krypties ir greičio, oro temperatūros bei vietovės debesuotumo) stebėjimo duomenis.</w:t>
      </w:r>
      <w:proofErr w:type="gramEnd"/>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 xml:space="preserve">Biodujų jėgainės teritorijoje eksploatuojami </w:t>
      </w:r>
      <w:r w:rsidR="00FE78F2">
        <w:rPr>
          <w:rFonts w:ascii="Times New Roman" w:eastAsia="Times New Roman" w:hAnsi="Times New Roman" w:cs="Times New Roman"/>
          <w:sz w:val="24"/>
          <w:szCs w:val="24"/>
          <w:lang w:val="lt-LT" w:eastAsia="lt-LT"/>
        </w:rPr>
        <w:t>2</w:t>
      </w:r>
      <w:r w:rsidRPr="00216E24">
        <w:rPr>
          <w:rFonts w:ascii="Times New Roman" w:eastAsia="Times New Roman" w:hAnsi="Times New Roman" w:cs="Times New Roman"/>
          <w:sz w:val="24"/>
          <w:szCs w:val="24"/>
          <w:lang w:val="lt-LT" w:eastAsia="lt-LT"/>
        </w:rPr>
        <w:t xml:space="preserve"> taršos kvapais šaltiniai:</w:t>
      </w:r>
    </w:p>
    <w:p w:rsidR="00377396" w:rsidRDefault="00216E24" w:rsidP="00377396">
      <w:pPr>
        <w:numPr>
          <w:ilvl w:val="0"/>
          <w:numId w:val="22"/>
        </w:numPr>
        <w:spacing w:before="120" w:after="120" w:line="240" w:lineRule="auto"/>
        <w:jc w:val="both"/>
        <w:rPr>
          <w:rFonts w:ascii="Times New Roman" w:eastAsia="Times New Roman" w:hAnsi="Times New Roman" w:cs="Times New Roman"/>
          <w:bCs/>
          <w:sz w:val="24"/>
          <w:szCs w:val="24"/>
          <w:lang w:val="lt-LT" w:eastAsia="lt-LT"/>
        </w:rPr>
      </w:pPr>
      <w:r w:rsidRPr="00216E24">
        <w:rPr>
          <w:rFonts w:ascii="Times New Roman" w:eastAsia="Times New Roman" w:hAnsi="Times New Roman" w:cs="Times New Roman"/>
          <w:bCs/>
          <w:i/>
          <w:sz w:val="24"/>
          <w:szCs w:val="24"/>
          <w:u w:val="single"/>
          <w:lang w:val="lt-LT" w:eastAsia="lt-LT"/>
        </w:rPr>
        <w:t>organizuotas taršos šaltinis – kogeneracinio įrenginio kaminas</w:t>
      </w:r>
      <w:r w:rsidRPr="00216E24">
        <w:rPr>
          <w:rFonts w:ascii="Times New Roman" w:eastAsia="Times New Roman" w:hAnsi="Times New Roman" w:cs="Times New Roman"/>
          <w:bCs/>
          <w:sz w:val="24"/>
          <w:szCs w:val="24"/>
          <w:lang w:val="lt-LT" w:eastAsia="lt-LT"/>
        </w:rPr>
        <w:t>, per kurį šalinami biodujų deginiai. Daugelis kvapą skleidžiančių medžiagų oksiduojasi biodujų degimo metu, tačiau tikimybė kvapą skleidžiančių medžiagų likučių susidarymui išlieka. Remiantis literatūros duomenimis (</w:t>
      </w:r>
      <w:r w:rsidRPr="00216E24">
        <w:rPr>
          <w:rFonts w:ascii="Times New Roman" w:eastAsia="Times New Roman" w:hAnsi="Times New Roman" w:cs="Times New Roman"/>
          <w:bCs/>
          <w:i/>
          <w:sz w:val="24"/>
          <w:szCs w:val="24"/>
          <w:lang w:val="lt-LT" w:eastAsia="lt-LT"/>
        </w:rPr>
        <w:t>Freistaat Sachsen: Geruche aus Abgasen bei Biogas - BHKW. Schriftenreihe des Landesamtes fur Umwelt, Landwirtschaft und Geologie, Heft 35/2008, Dezember 2008</w:t>
      </w:r>
      <w:r w:rsidRPr="00216E24">
        <w:rPr>
          <w:rFonts w:ascii="Times New Roman" w:eastAsia="Times New Roman" w:hAnsi="Times New Roman" w:cs="Times New Roman"/>
          <w:bCs/>
          <w:sz w:val="24"/>
          <w:szCs w:val="24"/>
          <w:lang w:val="lt-LT" w:eastAsia="lt-LT"/>
        </w:rPr>
        <w:t>), nustatytas kvapo emisijos faktorius iš kogeneracinio įrenginio yra lygus 3 000 OUE/m</w:t>
      </w:r>
      <w:r w:rsidRPr="00216E24">
        <w:rPr>
          <w:rFonts w:ascii="Times New Roman" w:eastAsia="Times New Roman" w:hAnsi="Times New Roman" w:cs="Times New Roman"/>
          <w:bCs/>
          <w:sz w:val="24"/>
          <w:szCs w:val="24"/>
          <w:vertAlign w:val="superscript"/>
          <w:lang w:val="lt-LT" w:eastAsia="lt-LT"/>
        </w:rPr>
        <w:t>3</w:t>
      </w:r>
      <w:r w:rsidRPr="00216E24">
        <w:rPr>
          <w:rFonts w:ascii="Times New Roman" w:eastAsia="Times New Roman" w:hAnsi="Times New Roman" w:cs="Times New Roman"/>
          <w:bCs/>
          <w:sz w:val="24"/>
          <w:szCs w:val="24"/>
          <w:lang w:val="lt-LT" w:eastAsia="lt-LT"/>
        </w:rPr>
        <w:t>;</w:t>
      </w:r>
    </w:p>
    <w:p w:rsidR="00216E24" w:rsidRPr="00377396" w:rsidRDefault="00216E24" w:rsidP="00377396">
      <w:pPr>
        <w:numPr>
          <w:ilvl w:val="0"/>
          <w:numId w:val="22"/>
        </w:numPr>
        <w:spacing w:before="120" w:after="120" w:line="240" w:lineRule="auto"/>
        <w:jc w:val="both"/>
        <w:rPr>
          <w:rFonts w:ascii="Times New Roman" w:eastAsia="Times New Roman" w:hAnsi="Times New Roman" w:cs="Times New Roman"/>
          <w:bCs/>
          <w:sz w:val="24"/>
          <w:szCs w:val="24"/>
          <w:lang w:val="lt-LT" w:eastAsia="lt-LT"/>
        </w:rPr>
      </w:pPr>
      <w:r w:rsidRPr="00377396">
        <w:rPr>
          <w:rFonts w:ascii="Times New Roman" w:eastAsia="Times New Roman" w:hAnsi="Times New Roman" w:cs="Times New Roman"/>
          <w:bCs/>
          <w:i/>
          <w:sz w:val="24"/>
          <w:szCs w:val="24"/>
          <w:u w:val="single"/>
          <w:lang w:val="lt-LT" w:eastAsia="lt-LT"/>
        </w:rPr>
        <w:t>neorganizuotas taršos šalti</w:t>
      </w:r>
      <w:r w:rsidR="00377396">
        <w:rPr>
          <w:rFonts w:ascii="Times New Roman" w:eastAsia="Times New Roman" w:hAnsi="Times New Roman" w:cs="Times New Roman"/>
          <w:bCs/>
          <w:i/>
          <w:sz w:val="24"/>
          <w:szCs w:val="24"/>
          <w:u w:val="single"/>
          <w:lang w:val="lt-LT" w:eastAsia="lt-LT"/>
        </w:rPr>
        <w:t>nis</w:t>
      </w:r>
      <w:r w:rsidR="00377396" w:rsidRPr="00377396">
        <w:rPr>
          <w:rFonts w:ascii="Times New Roman" w:eastAsia="Times New Roman" w:hAnsi="Times New Roman" w:cs="Times New Roman"/>
          <w:bCs/>
          <w:i/>
          <w:sz w:val="24"/>
          <w:szCs w:val="24"/>
          <w:lang w:val="lt-LT" w:eastAsia="lt-LT"/>
        </w:rPr>
        <w:t xml:space="preserve"> -</w:t>
      </w:r>
      <w:r w:rsidR="00377396">
        <w:rPr>
          <w:rFonts w:ascii="Times New Roman" w:eastAsia="Times New Roman" w:hAnsi="Times New Roman" w:cs="Times New Roman"/>
          <w:bCs/>
          <w:i/>
          <w:sz w:val="24"/>
          <w:szCs w:val="24"/>
          <w:lang w:val="lt-LT" w:eastAsia="lt-LT"/>
        </w:rPr>
        <w:t xml:space="preserve"> </w:t>
      </w:r>
      <w:r w:rsidR="00377396" w:rsidRPr="00377396">
        <w:rPr>
          <w:rFonts w:ascii="Times New Roman" w:hAnsi="Times New Roman" w:cs="Times New Roman"/>
          <w:sz w:val="24"/>
          <w:szCs w:val="24"/>
          <w:lang w:val="en-US"/>
        </w:rPr>
        <w:t xml:space="preserve">24 m diametro </w:t>
      </w:r>
      <w:r w:rsidR="00377396" w:rsidRPr="00377396">
        <w:rPr>
          <w:rFonts w:ascii="Times New Roman" w:hAnsi="Times New Roman" w:cs="Times New Roman"/>
          <w:bCs/>
          <w:sz w:val="24"/>
          <w:szCs w:val="24"/>
          <w:lang w:val="en-US"/>
        </w:rPr>
        <w:t>bioreaktor</w:t>
      </w:r>
      <w:r w:rsidR="00867140">
        <w:rPr>
          <w:rFonts w:ascii="Times New Roman" w:hAnsi="Times New Roman" w:cs="Times New Roman"/>
          <w:bCs/>
          <w:sz w:val="24"/>
          <w:szCs w:val="24"/>
          <w:lang w:val="en-US"/>
        </w:rPr>
        <w:t>ius</w:t>
      </w:r>
      <w:r w:rsidR="00377396" w:rsidRPr="00377396">
        <w:rPr>
          <w:rFonts w:ascii="Times New Roman" w:hAnsi="Times New Roman" w:cs="Times New Roman"/>
          <w:bCs/>
          <w:sz w:val="24"/>
          <w:szCs w:val="24"/>
          <w:lang w:val="en-US"/>
        </w:rPr>
        <w:t>-p</w:t>
      </w:r>
      <w:r w:rsidR="00377396" w:rsidRPr="00377396">
        <w:rPr>
          <w:rFonts w:ascii="TimesNewRoman,Bold" w:hAnsi="TimesNewRoman,Bold" w:cs="TimesNewRoman,Bold"/>
          <w:bCs/>
          <w:sz w:val="24"/>
          <w:szCs w:val="24"/>
          <w:lang w:val="en-US"/>
        </w:rPr>
        <w:t>ū</w:t>
      </w:r>
      <w:r w:rsidR="00377396" w:rsidRPr="00377396">
        <w:rPr>
          <w:rFonts w:ascii="Times New Roman" w:hAnsi="Times New Roman" w:cs="Times New Roman"/>
          <w:bCs/>
          <w:sz w:val="24"/>
          <w:szCs w:val="24"/>
          <w:lang w:val="en-US"/>
        </w:rPr>
        <w:t>dytuva</w:t>
      </w:r>
      <w:r w:rsidR="00867140">
        <w:rPr>
          <w:rFonts w:ascii="Times New Roman" w:hAnsi="Times New Roman" w:cs="Times New Roman"/>
          <w:bCs/>
          <w:sz w:val="24"/>
          <w:szCs w:val="24"/>
          <w:lang w:val="en-US"/>
        </w:rPr>
        <w:t>s</w:t>
      </w:r>
      <w:r w:rsidR="00377396" w:rsidRPr="00377396">
        <w:rPr>
          <w:rFonts w:ascii="Times New Roman" w:hAnsi="Times New Roman" w:cs="Times New Roman"/>
          <w:bCs/>
          <w:sz w:val="24"/>
          <w:szCs w:val="24"/>
          <w:lang w:val="en-US"/>
        </w:rPr>
        <w:t xml:space="preserve"> su fiksuoto</w:t>
      </w:r>
      <w:r w:rsidR="00377396" w:rsidRPr="00377396">
        <w:rPr>
          <w:rFonts w:ascii="Times New Roman" w:eastAsia="Times New Roman" w:hAnsi="Times New Roman" w:cs="Times New Roman"/>
          <w:bCs/>
          <w:sz w:val="24"/>
          <w:szCs w:val="24"/>
          <w:lang w:val="lt-LT" w:eastAsia="lt-LT"/>
        </w:rPr>
        <w:t xml:space="preserve"> </w:t>
      </w:r>
      <w:r w:rsidR="00377396" w:rsidRPr="00377396">
        <w:rPr>
          <w:rFonts w:ascii="Times New Roman" w:hAnsi="Times New Roman" w:cs="Times New Roman"/>
          <w:bCs/>
          <w:sz w:val="24"/>
          <w:szCs w:val="24"/>
          <w:lang w:val="en-US"/>
        </w:rPr>
        <w:t>kupolo bioduj</w:t>
      </w:r>
      <w:r w:rsidR="00377396" w:rsidRPr="00377396">
        <w:rPr>
          <w:rFonts w:ascii="TimesNewRoman,Bold" w:hAnsi="TimesNewRoman,Bold" w:cs="TimesNewRoman,Bold"/>
          <w:bCs/>
          <w:sz w:val="24"/>
          <w:szCs w:val="24"/>
          <w:lang w:val="en-US"/>
        </w:rPr>
        <w:t xml:space="preserve">ų </w:t>
      </w:r>
      <w:r w:rsidR="00377396" w:rsidRPr="00377396">
        <w:rPr>
          <w:rFonts w:ascii="Times New Roman" w:hAnsi="Times New Roman" w:cs="Times New Roman"/>
          <w:bCs/>
          <w:sz w:val="24"/>
          <w:szCs w:val="24"/>
          <w:lang w:val="en-US"/>
        </w:rPr>
        <w:t>talpykl</w:t>
      </w:r>
      <w:r w:rsidR="00867140">
        <w:rPr>
          <w:rFonts w:ascii="Times New Roman" w:hAnsi="Times New Roman" w:cs="Times New Roman"/>
          <w:bCs/>
          <w:sz w:val="24"/>
          <w:szCs w:val="24"/>
          <w:lang w:val="en-US"/>
        </w:rPr>
        <w:t>a</w:t>
      </w:r>
      <w:r w:rsidR="00377396" w:rsidRPr="00377396">
        <w:rPr>
          <w:rFonts w:ascii="Times New Roman" w:hAnsi="Times New Roman" w:cs="Times New Roman"/>
          <w:bCs/>
          <w:sz w:val="24"/>
          <w:szCs w:val="24"/>
          <w:lang w:val="en-US"/>
        </w:rPr>
        <w:t xml:space="preserve"> (kaupykla)</w:t>
      </w:r>
      <w:r w:rsidR="00476FB7">
        <w:rPr>
          <w:rFonts w:ascii="Times New Roman" w:hAnsi="Times New Roman" w:cs="Times New Roman"/>
          <w:bCs/>
          <w:sz w:val="24"/>
          <w:szCs w:val="24"/>
          <w:lang w:val="en-US"/>
        </w:rPr>
        <w:t>.</w:t>
      </w:r>
      <w:r w:rsidRPr="00377396">
        <w:rPr>
          <w:rFonts w:ascii="Times New Roman" w:eastAsia="Times New Roman" w:hAnsi="Times New Roman" w:cs="Times New Roman"/>
          <w:bCs/>
          <w:color w:val="FF0000"/>
          <w:sz w:val="24"/>
          <w:szCs w:val="24"/>
          <w:lang w:val="lt-LT" w:eastAsia="lt-LT"/>
        </w:rPr>
        <w:t xml:space="preserve"> </w:t>
      </w:r>
      <w:r w:rsidRPr="00377396">
        <w:rPr>
          <w:rFonts w:ascii="Times New Roman" w:eastAsia="Times New Roman" w:hAnsi="Times New Roman" w:cs="Times New Roman"/>
          <w:bCs/>
          <w:sz w:val="24"/>
          <w:szCs w:val="24"/>
          <w:lang w:val="lt-LT" w:eastAsia="lt-LT"/>
        </w:rPr>
        <w:t xml:space="preserve">Minimali kvapo koncentracija išsiskiria biodujų saugojimo metu. Normaliomis sąlygomis kaupykloje saugomos biodujos yra išvalytos (nusierintos), kad į kogeneratorių nepatektų nepageidaujamas vandenilio sulfido kiekis (ne didesnis nei 150 ppm). Įvertinus biodujų nusierinimą (vandenilio </w:t>
      </w:r>
      <w:r w:rsidRPr="00377396">
        <w:rPr>
          <w:rFonts w:ascii="Times New Roman" w:eastAsia="Times New Roman" w:hAnsi="Times New Roman" w:cs="Times New Roman"/>
          <w:bCs/>
          <w:sz w:val="24"/>
          <w:szCs w:val="24"/>
          <w:lang w:val="lt-LT" w:eastAsia="lt-LT"/>
        </w:rPr>
        <w:lastRenderedPageBreak/>
        <w:t>sulfido nuostoliai – 18,5 mg/(m</w:t>
      </w:r>
      <w:r w:rsidRPr="00377396">
        <w:rPr>
          <w:rFonts w:ascii="Times New Roman" w:eastAsia="Times New Roman" w:hAnsi="Times New Roman" w:cs="Times New Roman"/>
          <w:bCs/>
          <w:sz w:val="24"/>
          <w:szCs w:val="24"/>
          <w:vertAlign w:val="superscript"/>
          <w:lang w:val="lt-LT" w:eastAsia="lt-LT"/>
        </w:rPr>
        <w:t>2</w:t>
      </w:r>
      <w:r w:rsidR="00377396">
        <w:rPr>
          <w:rFonts w:ascii="Cambria Math" w:eastAsia="Times New Roman" w:hAnsi="Cambria Math" w:cs="Cambria Math"/>
          <w:bCs/>
          <w:sz w:val="24"/>
          <w:szCs w:val="24"/>
          <w:lang w:val="lt-LT" w:eastAsia="lt-LT"/>
        </w:rPr>
        <w:t>/</w:t>
      </w:r>
      <w:r w:rsidRPr="00377396">
        <w:rPr>
          <w:rFonts w:ascii="Times New Roman" w:eastAsia="Times New Roman" w:hAnsi="Times New Roman" w:cs="Times New Roman"/>
          <w:bCs/>
          <w:sz w:val="24"/>
          <w:szCs w:val="24"/>
          <w:lang w:val="lt-LT" w:eastAsia="lt-LT"/>
        </w:rPr>
        <w:t>dieną), o teršalo kvapo slenkstis – 1,4 μg/m</w:t>
      </w:r>
      <w:r w:rsidRPr="00377396">
        <w:rPr>
          <w:rFonts w:ascii="Times New Roman" w:eastAsia="Times New Roman" w:hAnsi="Times New Roman" w:cs="Times New Roman"/>
          <w:bCs/>
          <w:sz w:val="24"/>
          <w:szCs w:val="24"/>
          <w:vertAlign w:val="superscript"/>
          <w:lang w:val="lt-LT" w:eastAsia="lt-LT"/>
        </w:rPr>
        <w:t>3</w:t>
      </w:r>
      <w:r w:rsidRPr="00377396">
        <w:rPr>
          <w:rFonts w:ascii="Times New Roman" w:eastAsia="Times New Roman" w:hAnsi="Times New Roman" w:cs="Times New Roman"/>
          <w:bCs/>
          <w:sz w:val="24"/>
          <w:szCs w:val="24"/>
          <w:lang w:val="lt-LT" w:eastAsia="lt-LT"/>
        </w:rPr>
        <w:t>), specifinis kvapo emisijos faktorius saugant dujas talpykloje – 0,15 OUE/(m</w:t>
      </w:r>
      <w:r w:rsidRPr="00377396">
        <w:rPr>
          <w:rFonts w:ascii="Times New Roman" w:eastAsia="Times New Roman" w:hAnsi="Times New Roman" w:cs="Times New Roman"/>
          <w:bCs/>
          <w:sz w:val="24"/>
          <w:szCs w:val="24"/>
          <w:vertAlign w:val="superscript"/>
          <w:lang w:val="lt-LT" w:eastAsia="lt-LT"/>
        </w:rPr>
        <w:t>2</w:t>
      </w:r>
      <w:r w:rsidR="00377396">
        <w:rPr>
          <w:rFonts w:ascii="Cambria Math" w:eastAsia="Times New Roman" w:hAnsi="Cambria Math" w:cs="Cambria Math"/>
          <w:bCs/>
          <w:sz w:val="24"/>
          <w:szCs w:val="24"/>
          <w:lang w:val="lt-LT" w:eastAsia="lt-LT"/>
        </w:rPr>
        <w:t>/</w:t>
      </w:r>
      <w:r w:rsidRPr="00377396">
        <w:rPr>
          <w:rFonts w:ascii="Times New Roman" w:eastAsia="Times New Roman" w:hAnsi="Times New Roman" w:cs="Times New Roman"/>
          <w:bCs/>
          <w:sz w:val="24"/>
          <w:szCs w:val="24"/>
          <w:lang w:val="lt-LT" w:eastAsia="lt-LT"/>
        </w:rPr>
        <w:t>s);</w:t>
      </w:r>
    </w:p>
    <w:p w:rsidR="00FE78F2" w:rsidRDefault="00FE78F2" w:rsidP="00FE78F2">
      <w:pPr>
        <w:spacing w:before="120" w:after="120" w:line="240" w:lineRule="auto"/>
        <w:ind w:firstLine="567"/>
        <w:jc w:val="both"/>
        <w:rPr>
          <w:rFonts w:ascii="Times New Roman" w:eastAsia="Times New Roman" w:hAnsi="Times New Roman" w:cs="Times New Roman"/>
          <w:sz w:val="24"/>
          <w:szCs w:val="24"/>
          <w:lang w:val="lt-LT" w:eastAsia="lt-LT"/>
        </w:rPr>
      </w:pPr>
    </w:p>
    <w:tbl>
      <w:tblPr>
        <w:tblStyle w:val="TableGrid"/>
        <w:tblW w:w="15134" w:type="dxa"/>
        <w:tblLook w:val="04A0" w:firstRow="1" w:lastRow="0" w:firstColumn="1" w:lastColumn="0" w:noHBand="0" w:noVBand="1"/>
      </w:tblPr>
      <w:tblGrid>
        <w:gridCol w:w="576"/>
        <w:gridCol w:w="2793"/>
        <w:gridCol w:w="2175"/>
        <w:gridCol w:w="1848"/>
        <w:gridCol w:w="1848"/>
        <w:gridCol w:w="1848"/>
        <w:gridCol w:w="1353"/>
        <w:gridCol w:w="2693"/>
      </w:tblGrid>
      <w:tr w:rsidR="00FE78F2" w:rsidTr="00476FB7">
        <w:trPr>
          <w:trHeight w:val="421"/>
        </w:trPr>
        <w:tc>
          <w:tcPr>
            <w:tcW w:w="576" w:type="dxa"/>
            <w:vAlign w:val="center"/>
          </w:tcPr>
          <w:p w:rsidR="00FE78F2" w:rsidRDefault="00FE78F2" w:rsidP="00476FB7">
            <w:pPr>
              <w:jc w:val="center"/>
              <w:rPr>
                <w:sz w:val="24"/>
                <w:szCs w:val="24"/>
                <w:lang w:val="lt-LT" w:eastAsia="lt-LT"/>
              </w:rPr>
            </w:pPr>
            <w:r w:rsidRPr="00FE78F2">
              <w:rPr>
                <w:sz w:val="24"/>
                <w:szCs w:val="24"/>
                <w:lang w:val="lt-LT" w:eastAsia="lt-LT"/>
              </w:rPr>
              <w:t>Nr.</w:t>
            </w:r>
          </w:p>
        </w:tc>
        <w:tc>
          <w:tcPr>
            <w:tcW w:w="2793" w:type="dxa"/>
            <w:vAlign w:val="center"/>
          </w:tcPr>
          <w:p w:rsidR="00FE78F2" w:rsidRDefault="00476FB7" w:rsidP="00476FB7">
            <w:pPr>
              <w:ind w:firstLine="567"/>
              <w:jc w:val="center"/>
              <w:rPr>
                <w:sz w:val="24"/>
                <w:szCs w:val="24"/>
                <w:lang w:val="lt-LT" w:eastAsia="lt-LT"/>
              </w:rPr>
            </w:pPr>
            <w:r>
              <w:rPr>
                <w:sz w:val="24"/>
                <w:szCs w:val="24"/>
                <w:lang w:val="lt-LT" w:eastAsia="lt-LT"/>
              </w:rPr>
              <w:t>Pavadinimas</w:t>
            </w:r>
          </w:p>
        </w:tc>
        <w:tc>
          <w:tcPr>
            <w:tcW w:w="2175" w:type="dxa"/>
            <w:vAlign w:val="center"/>
          </w:tcPr>
          <w:p w:rsidR="00FE78F2" w:rsidRDefault="00FE78F2" w:rsidP="00476FB7">
            <w:pPr>
              <w:ind w:firstLine="567"/>
              <w:jc w:val="center"/>
              <w:rPr>
                <w:sz w:val="24"/>
                <w:szCs w:val="24"/>
                <w:lang w:val="lt-LT" w:eastAsia="lt-LT"/>
              </w:rPr>
            </w:pPr>
            <w:r>
              <w:rPr>
                <w:sz w:val="24"/>
                <w:szCs w:val="24"/>
                <w:lang w:val="lt-LT" w:eastAsia="lt-LT"/>
              </w:rPr>
              <w:t xml:space="preserve">Šaltinio </w:t>
            </w:r>
            <w:r w:rsidR="00476FB7">
              <w:rPr>
                <w:sz w:val="24"/>
                <w:szCs w:val="24"/>
                <w:lang w:val="lt-LT" w:eastAsia="lt-LT"/>
              </w:rPr>
              <w:t>rūšis</w:t>
            </w:r>
          </w:p>
        </w:tc>
        <w:tc>
          <w:tcPr>
            <w:tcW w:w="1848" w:type="dxa"/>
            <w:vAlign w:val="center"/>
          </w:tcPr>
          <w:p w:rsidR="00FE78F2" w:rsidRDefault="00FE78F2" w:rsidP="00476FB7">
            <w:pPr>
              <w:jc w:val="center"/>
              <w:rPr>
                <w:sz w:val="24"/>
                <w:szCs w:val="24"/>
                <w:lang w:val="lt-LT" w:eastAsia="lt-LT"/>
              </w:rPr>
            </w:pPr>
            <w:r>
              <w:rPr>
                <w:sz w:val="24"/>
                <w:szCs w:val="24"/>
                <w:lang w:val="lt-LT" w:eastAsia="lt-LT"/>
              </w:rPr>
              <w:t xml:space="preserve">Aukštis, </w:t>
            </w:r>
            <w:r w:rsidR="00476FB7">
              <w:rPr>
                <w:sz w:val="24"/>
                <w:szCs w:val="24"/>
                <w:lang w:val="lt-LT" w:eastAsia="lt-LT"/>
              </w:rPr>
              <w:t>m</w:t>
            </w:r>
          </w:p>
        </w:tc>
        <w:tc>
          <w:tcPr>
            <w:tcW w:w="1848" w:type="dxa"/>
            <w:vAlign w:val="center"/>
          </w:tcPr>
          <w:p w:rsidR="00FE78F2" w:rsidRDefault="00FE78F2" w:rsidP="00476FB7">
            <w:pPr>
              <w:jc w:val="center"/>
              <w:rPr>
                <w:sz w:val="24"/>
                <w:szCs w:val="24"/>
                <w:lang w:val="lt-LT" w:eastAsia="lt-LT"/>
              </w:rPr>
            </w:pPr>
            <w:r>
              <w:rPr>
                <w:sz w:val="24"/>
                <w:szCs w:val="24"/>
                <w:lang w:val="lt-LT" w:eastAsia="lt-LT"/>
              </w:rPr>
              <w:t xml:space="preserve">Skersmuo, </w:t>
            </w:r>
            <w:r w:rsidR="00476FB7">
              <w:rPr>
                <w:sz w:val="24"/>
                <w:szCs w:val="24"/>
                <w:lang w:val="lt-LT" w:eastAsia="lt-LT"/>
              </w:rPr>
              <w:t>m</w:t>
            </w:r>
          </w:p>
        </w:tc>
        <w:tc>
          <w:tcPr>
            <w:tcW w:w="1848" w:type="dxa"/>
            <w:vAlign w:val="center"/>
          </w:tcPr>
          <w:p w:rsidR="00FE78F2" w:rsidRPr="00FE78F2" w:rsidRDefault="00FE78F2" w:rsidP="00476FB7">
            <w:pPr>
              <w:jc w:val="center"/>
              <w:rPr>
                <w:sz w:val="24"/>
                <w:szCs w:val="24"/>
                <w:lang w:val="lt-LT" w:eastAsia="lt-LT"/>
              </w:rPr>
            </w:pPr>
            <w:r w:rsidRPr="00FE78F2">
              <w:rPr>
                <w:sz w:val="24"/>
                <w:szCs w:val="24"/>
                <w:lang w:val="lt-LT" w:eastAsia="lt-LT"/>
              </w:rPr>
              <w:t>Temperatūra,</w:t>
            </w:r>
          </w:p>
          <w:p w:rsidR="00FE78F2" w:rsidRDefault="00476FB7" w:rsidP="00476FB7">
            <w:pPr>
              <w:ind w:firstLine="567"/>
              <w:jc w:val="center"/>
              <w:rPr>
                <w:sz w:val="24"/>
                <w:szCs w:val="24"/>
                <w:lang w:val="lt-LT" w:eastAsia="lt-LT"/>
              </w:rPr>
            </w:pPr>
            <w:r>
              <w:rPr>
                <w:sz w:val="24"/>
                <w:szCs w:val="24"/>
                <w:lang w:val="lt-LT" w:eastAsia="lt-LT"/>
              </w:rPr>
              <w:t>ºC</w:t>
            </w:r>
          </w:p>
        </w:tc>
        <w:tc>
          <w:tcPr>
            <w:tcW w:w="1353" w:type="dxa"/>
            <w:vAlign w:val="center"/>
          </w:tcPr>
          <w:p w:rsidR="00FE78F2" w:rsidRDefault="00FE78F2" w:rsidP="00476FB7">
            <w:pPr>
              <w:jc w:val="center"/>
              <w:rPr>
                <w:sz w:val="24"/>
                <w:szCs w:val="24"/>
                <w:lang w:val="lt-LT" w:eastAsia="lt-LT"/>
              </w:rPr>
            </w:pPr>
            <w:r w:rsidRPr="00FE78F2">
              <w:rPr>
                <w:sz w:val="24"/>
                <w:szCs w:val="24"/>
                <w:lang w:val="lt-LT" w:eastAsia="lt-LT"/>
              </w:rPr>
              <w:t>Srautas,</w:t>
            </w:r>
            <w:r>
              <w:rPr>
                <w:sz w:val="24"/>
                <w:szCs w:val="24"/>
                <w:lang w:val="lt-LT" w:eastAsia="lt-LT"/>
              </w:rPr>
              <w:t xml:space="preserve"> </w:t>
            </w:r>
            <w:r w:rsidRPr="00FE78F2">
              <w:rPr>
                <w:sz w:val="24"/>
                <w:szCs w:val="24"/>
                <w:lang w:val="lt-LT" w:eastAsia="lt-LT"/>
              </w:rPr>
              <w:t>m</w:t>
            </w:r>
            <w:r w:rsidRPr="00FE78F2">
              <w:rPr>
                <w:sz w:val="24"/>
                <w:szCs w:val="24"/>
                <w:vertAlign w:val="superscript"/>
                <w:lang w:val="lt-LT" w:eastAsia="lt-LT"/>
              </w:rPr>
              <w:t>3</w:t>
            </w:r>
            <w:r w:rsidR="00476FB7">
              <w:rPr>
                <w:sz w:val="24"/>
                <w:szCs w:val="24"/>
                <w:lang w:val="lt-LT" w:eastAsia="lt-LT"/>
              </w:rPr>
              <w:t>/s</w:t>
            </w:r>
          </w:p>
        </w:tc>
        <w:tc>
          <w:tcPr>
            <w:tcW w:w="2693" w:type="dxa"/>
            <w:vAlign w:val="center"/>
          </w:tcPr>
          <w:p w:rsidR="00FE78F2" w:rsidRDefault="00FE78F2" w:rsidP="00476FB7">
            <w:pPr>
              <w:ind w:firstLine="567"/>
              <w:jc w:val="center"/>
              <w:rPr>
                <w:sz w:val="24"/>
                <w:szCs w:val="24"/>
                <w:lang w:val="lt-LT" w:eastAsia="lt-LT"/>
              </w:rPr>
            </w:pPr>
          </w:p>
          <w:p w:rsidR="00FE78F2" w:rsidRPr="00FE78F2" w:rsidRDefault="00FE78F2" w:rsidP="00476FB7">
            <w:pPr>
              <w:jc w:val="center"/>
              <w:rPr>
                <w:sz w:val="24"/>
                <w:szCs w:val="24"/>
                <w:lang w:val="lt-LT" w:eastAsia="lt-LT"/>
              </w:rPr>
            </w:pPr>
            <w:r w:rsidRPr="00FE78F2">
              <w:rPr>
                <w:sz w:val="24"/>
                <w:szCs w:val="24"/>
                <w:lang w:val="lt-LT" w:eastAsia="lt-LT"/>
              </w:rPr>
              <w:t>Skleidžiamas kvapas</w:t>
            </w:r>
          </w:p>
          <w:p w:rsidR="00FE78F2" w:rsidRDefault="00FE78F2" w:rsidP="00476FB7">
            <w:pPr>
              <w:jc w:val="center"/>
              <w:rPr>
                <w:sz w:val="24"/>
                <w:szCs w:val="24"/>
                <w:lang w:val="lt-LT" w:eastAsia="lt-LT"/>
              </w:rPr>
            </w:pPr>
          </w:p>
        </w:tc>
      </w:tr>
      <w:tr w:rsidR="00FE78F2" w:rsidTr="00476FB7">
        <w:trPr>
          <w:trHeight w:val="150"/>
        </w:trPr>
        <w:tc>
          <w:tcPr>
            <w:tcW w:w="576" w:type="dxa"/>
            <w:vAlign w:val="center"/>
          </w:tcPr>
          <w:p w:rsidR="00FE78F2" w:rsidRDefault="00FE78F2" w:rsidP="00E7161A">
            <w:pPr>
              <w:jc w:val="center"/>
              <w:rPr>
                <w:sz w:val="24"/>
                <w:szCs w:val="24"/>
                <w:lang w:val="lt-LT" w:eastAsia="lt-LT"/>
              </w:rPr>
            </w:pPr>
            <w:r w:rsidRPr="00FE78F2">
              <w:rPr>
                <w:sz w:val="24"/>
                <w:szCs w:val="24"/>
                <w:lang w:val="lt-LT" w:eastAsia="lt-LT"/>
              </w:rPr>
              <w:t>001</w:t>
            </w:r>
          </w:p>
        </w:tc>
        <w:tc>
          <w:tcPr>
            <w:tcW w:w="2793" w:type="dxa"/>
            <w:vAlign w:val="center"/>
          </w:tcPr>
          <w:p w:rsidR="00FE78F2" w:rsidRDefault="00FE78F2" w:rsidP="00E7161A">
            <w:pPr>
              <w:jc w:val="center"/>
              <w:rPr>
                <w:sz w:val="24"/>
                <w:szCs w:val="24"/>
                <w:lang w:val="lt-LT" w:eastAsia="lt-LT"/>
              </w:rPr>
            </w:pPr>
            <w:r w:rsidRPr="00FE78F2">
              <w:rPr>
                <w:sz w:val="24"/>
                <w:szCs w:val="24"/>
                <w:lang w:val="lt-LT" w:eastAsia="lt-LT"/>
              </w:rPr>
              <w:t>Kaminas</w:t>
            </w:r>
          </w:p>
        </w:tc>
        <w:tc>
          <w:tcPr>
            <w:tcW w:w="2175" w:type="dxa"/>
            <w:vAlign w:val="center"/>
          </w:tcPr>
          <w:p w:rsidR="00FE78F2" w:rsidRDefault="00FE78F2" w:rsidP="00E7161A">
            <w:pPr>
              <w:jc w:val="center"/>
              <w:rPr>
                <w:sz w:val="24"/>
                <w:szCs w:val="24"/>
                <w:lang w:val="lt-LT" w:eastAsia="lt-LT"/>
              </w:rPr>
            </w:pPr>
            <w:r w:rsidRPr="00FE78F2">
              <w:rPr>
                <w:sz w:val="24"/>
                <w:szCs w:val="24"/>
                <w:lang w:val="lt-LT" w:eastAsia="lt-LT"/>
              </w:rPr>
              <w:t>Taškinis</w:t>
            </w:r>
          </w:p>
        </w:tc>
        <w:tc>
          <w:tcPr>
            <w:tcW w:w="1848" w:type="dxa"/>
            <w:vAlign w:val="center"/>
          </w:tcPr>
          <w:p w:rsidR="00FE78F2" w:rsidRDefault="00FE78F2" w:rsidP="00E7161A">
            <w:pPr>
              <w:jc w:val="center"/>
              <w:rPr>
                <w:sz w:val="24"/>
                <w:szCs w:val="24"/>
                <w:lang w:val="lt-LT" w:eastAsia="lt-LT"/>
              </w:rPr>
            </w:pPr>
            <w:r w:rsidRPr="00FE78F2">
              <w:rPr>
                <w:sz w:val="24"/>
                <w:szCs w:val="24"/>
                <w:lang w:val="lt-LT" w:eastAsia="lt-LT"/>
              </w:rPr>
              <w:t>10</w:t>
            </w:r>
            <w:r w:rsidR="00476FB7">
              <w:rPr>
                <w:sz w:val="24"/>
                <w:szCs w:val="24"/>
                <w:lang w:val="lt-LT" w:eastAsia="lt-LT"/>
              </w:rPr>
              <w:t>,0</w:t>
            </w:r>
          </w:p>
        </w:tc>
        <w:tc>
          <w:tcPr>
            <w:tcW w:w="1848" w:type="dxa"/>
            <w:vAlign w:val="center"/>
          </w:tcPr>
          <w:p w:rsidR="00FE78F2" w:rsidRDefault="00FE78F2" w:rsidP="00E7161A">
            <w:pPr>
              <w:jc w:val="center"/>
              <w:rPr>
                <w:sz w:val="24"/>
                <w:szCs w:val="24"/>
                <w:lang w:val="lt-LT" w:eastAsia="lt-LT"/>
              </w:rPr>
            </w:pPr>
            <w:r w:rsidRPr="00FE78F2">
              <w:rPr>
                <w:sz w:val="24"/>
                <w:szCs w:val="24"/>
                <w:lang w:val="lt-LT" w:eastAsia="lt-LT"/>
              </w:rPr>
              <w:t>0,4</w:t>
            </w:r>
          </w:p>
        </w:tc>
        <w:tc>
          <w:tcPr>
            <w:tcW w:w="1848" w:type="dxa"/>
            <w:vAlign w:val="center"/>
          </w:tcPr>
          <w:p w:rsidR="00FE78F2" w:rsidRDefault="00FE78F2" w:rsidP="00E7161A">
            <w:pPr>
              <w:jc w:val="center"/>
              <w:rPr>
                <w:sz w:val="24"/>
                <w:szCs w:val="24"/>
                <w:lang w:val="lt-LT" w:eastAsia="lt-LT"/>
              </w:rPr>
            </w:pPr>
            <w:r w:rsidRPr="00FE78F2">
              <w:rPr>
                <w:sz w:val="24"/>
                <w:szCs w:val="24"/>
                <w:lang w:val="lt-LT" w:eastAsia="lt-LT"/>
              </w:rPr>
              <w:t>439</w:t>
            </w:r>
          </w:p>
        </w:tc>
        <w:tc>
          <w:tcPr>
            <w:tcW w:w="1353" w:type="dxa"/>
            <w:vAlign w:val="center"/>
          </w:tcPr>
          <w:p w:rsidR="00FE78F2" w:rsidRDefault="00FE78F2" w:rsidP="00E7161A">
            <w:pPr>
              <w:jc w:val="center"/>
              <w:rPr>
                <w:sz w:val="24"/>
                <w:szCs w:val="24"/>
                <w:lang w:val="lt-LT" w:eastAsia="lt-LT"/>
              </w:rPr>
            </w:pPr>
            <w:r w:rsidRPr="00FE78F2">
              <w:rPr>
                <w:sz w:val="24"/>
                <w:szCs w:val="24"/>
                <w:lang w:val="lt-LT" w:eastAsia="lt-LT"/>
              </w:rPr>
              <w:t>1,1947</w:t>
            </w:r>
          </w:p>
        </w:tc>
        <w:tc>
          <w:tcPr>
            <w:tcW w:w="2693" w:type="dxa"/>
            <w:vAlign w:val="center"/>
          </w:tcPr>
          <w:p w:rsidR="00FE78F2" w:rsidRDefault="00FE78F2" w:rsidP="00E7161A">
            <w:pPr>
              <w:jc w:val="center"/>
              <w:rPr>
                <w:sz w:val="24"/>
                <w:szCs w:val="24"/>
                <w:lang w:val="lt-LT" w:eastAsia="lt-LT"/>
              </w:rPr>
            </w:pPr>
            <w:r w:rsidRPr="00FE78F2">
              <w:rPr>
                <w:sz w:val="24"/>
                <w:szCs w:val="24"/>
                <w:lang w:val="lt-LT" w:eastAsia="lt-LT"/>
              </w:rPr>
              <w:t>3582 OUE/s</w:t>
            </w:r>
          </w:p>
        </w:tc>
      </w:tr>
      <w:tr w:rsidR="00FE78F2" w:rsidTr="00476FB7">
        <w:tc>
          <w:tcPr>
            <w:tcW w:w="576" w:type="dxa"/>
            <w:vAlign w:val="center"/>
          </w:tcPr>
          <w:p w:rsidR="00FE78F2" w:rsidRDefault="00476FB7" w:rsidP="00E7161A">
            <w:pPr>
              <w:jc w:val="center"/>
              <w:rPr>
                <w:sz w:val="24"/>
                <w:szCs w:val="24"/>
                <w:lang w:val="lt-LT" w:eastAsia="lt-LT"/>
              </w:rPr>
            </w:pPr>
            <w:r>
              <w:rPr>
                <w:sz w:val="24"/>
                <w:szCs w:val="24"/>
                <w:lang w:val="lt-LT" w:eastAsia="lt-LT"/>
              </w:rPr>
              <w:t>6</w:t>
            </w:r>
            <w:r w:rsidR="00FE78F2" w:rsidRPr="00FE78F2">
              <w:rPr>
                <w:sz w:val="24"/>
                <w:szCs w:val="24"/>
                <w:lang w:val="lt-LT" w:eastAsia="lt-LT"/>
              </w:rPr>
              <w:t>01</w:t>
            </w:r>
          </w:p>
        </w:tc>
        <w:tc>
          <w:tcPr>
            <w:tcW w:w="2793" w:type="dxa"/>
            <w:vAlign w:val="center"/>
          </w:tcPr>
          <w:p w:rsidR="00FE78F2" w:rsidRDefault="00165CA5" w:rsidP="00E7161A">
            <w:pPr>
              <w:jc w:val="center"/>
              <w:rPr>
                <w:sz w:val="24"/>
                <w:szCs w:val="24"/>
                <w:lang w:val="lt-LT" w:eastAsia="lt-LT"/>
              </w:rPr>
            </w:pPr>
            <w:r>
              <w:rPr>
                <w:sz w:val="24"/>
                <w:szCs w:val="24"/>
                <w:lang w:val="lt-LT" w:eastAsia="lt-LT"/>
              </w:rPr>
              <w:t>Bioreaktoriaus biodujų kaupykla</w:t>
            </w:r>
          </w:p>
        </w:tc>
        <w:tc>
          <w:tcPr>
            <w:tcW w:w="2175" w:type="dxa"/>
            <w:vAlign w:val="center"/>
          </w:tcPr>
          <w:p w:rsidR="00FE78F2" w:rsidRDefault="00FE78F2" w:rsidP="00E7161A">
            <w:pPr>
              <w:jc w:val="center"/>
              <w:rPr>
                <w:sz w:val="24"/>
                <w:szCs w:val="24"/>
                <w:lang w:val="lt-LT" w:eastAsia="lt-LT"/>
              </w:rPr>
            </w:pPr>
            <w:r w:rsidRPr="00FE78F2">
              <w:rPr>
                <w:sz w:val="24"/>
                <w:szCs w:val="24"/>
                <w:lang w:val="lt-LT" w:eastAsia="lt-LT"/>
              </w:rPr>
              <w:t>Ploto</w:t>
            </w:r>
          </w:p>
        </w:tc>
        <w:tc>
          <w:tcPr>
            <w:tcW w:w="1848" w:type="dxa"/>
            <w:vAlign w:val="center"/>
          </w:tcPr>
          <w:p w:rsidR="00FE78F2" w:rsidRDefault="00FE78F2" w:rsidP="00E7161A">
            <w:pPr>
              <w:jc w:val="center"/>
              <w:rPr>
                <w:sz w:val="24"/>
                <w:szCs w:val="24"/>
                <w:lang w:val="lt-LT" w:eastAsia="lt-LT"/>
              </w:rPr>
            </w:pPr>
            <w:r w:rsidRPr="00FE78F2">
              <w:rPr>
                <w:sz w:val="24"/>
                <w:szCs w:val="24"/>
                <w:lang w:val="lt-LT" w:eastAsia="lt-LT"/>
              </w:rPr>
              <w:t>6,0</w:t>
            </w:r>
          </w:p>
        </w:tc>
        <w:tc>
          <w:tcPr>
            <w:tcW w:w="1848" w:type="dxa"/>
            <w:vAlign w:val="center"/>
          </w:tcPr>
          <w:p w:rsidR="00FE78F2" w:rsidRDefault="00FE78F2" w:rsidP="00165CA5">
            <w:pPr>
              <w:jc w:val="center"/>
              <w:rPr>
                <w:sz w:val="24"/>
                <w:szCs w:val="24"/>
                <w:lang w:val="lt-LT" w:eastAsia="lt-LT"/>
              </w:rPr>
            </w:pPr>
            <w:r w:rsidRPr="00FE78F2">
              <w:rPr>
                <w:sz w:val="24"/>
                <w:szCs w:val="24"/>
                <w:lang w:val="lt-LT" w:eastAsia="lt-LT"/>
              </w:rPr>
              <w:t xml:space="preserve">24 </w:t>
            </w:r>
          </w:p>
        </w:tc>
        <w:tc>
          <w:tcPr>
            <w:tcW w:w="1848" w:type="dxa"/>
            <w:vAlign w:val="center"/>
          </w:tcPr>
          <w:p w:rsidR="00FE78F2" w:rsidRDefault="00FE78F2" w:rsidP="00E7161A">
            <w:pPr>
              <w:ind w:firstLine="567"/>
              <w:jc w:val="center"/>
              <w:rPr>
                <w:sz w:val="24"/>
                <w:szCs w:val="24"/>
                <w:lang w:val="lt-LT" w:eastAsia="lt-LT"/>
              </w:rPr>
            </w:pPr>
            <w:r w:rsidRPr="00FE78F2">
              <w:rPr>
                <w:sz w:val="24"/>
                <w:szCs w:val="24"/>
                <w:lang w:val="lt-LT" w:eastAsia="lt-LT"/>
              </w:rPr>
              <w:t>-</w:t>
            </w:r>
          </w:p>
        </w:tc>
        <w:tc>
          <w:tcPr>
            <w:tcW w:w="1353" w:type="dxa"/>
            <w:vAlign w:val="center"/>
          </w:tcPr>
          <w:p w:rsidR="00FE78F2" w:rsidRDefault="00FE78F2" w:rsidP="00E7161A">
            <w:pPr>
              <w:jc w:val="center"/>
              <w:rPr>
                <w:sz w:val="24"/>
                <w:szCs w:val="24"/>
                <w:lang w:val="lt-LT" w:eastAsia="lt-LT"/>
              </w:rPr>
            </w:pPr>
            <w:r w:rsidRPr="00FE78F2">
              <w:rPr>
                <w:sz w:val="24"/>
                <w:szCs w:val="24"/>
                <w:lang w:val="lt-LT" w:eastAsia="lt-LT"/>
              </w:rPr>
              <w:t>-</w:t>
            </w:r>
          </w:p>
        </w:tc>
        <w:tc>
          <w:tcPr>
            <w:tcW w:w="2693" w:type="dxa"/>
            <w:vAlign w:val="center"/>
          </w:tcPr>
          <w:p w:rsidR="00FE78F2" w:rsidRDefault="00FE78F2" w:rsidP="00E7161A">
            <w:pPr>
              <w:jc w:val="center"/>
              <w:rPr>
                <w:sz w:val="24"/>
                <w:szCs w:val="24"/>
                <w:lang w:val="lt-LT" w:eastAsia="lt-LT"/>
              </w:rPr>
            </w:pPr>
            <w:r w:rsidRPr="00FE78F2">
              <w:rPr>
                <w:sz w:val="24"/>
                <w:szCs w:val="24"/>
                <w:lang w:val="lt-LT" w:eastAsia="lt-LT"/>
              </w:rPr>
              <w:t>0,15 OUE/(m</w:t>
            </w:r>
            <w:r w:rsidRPr="00476FB7">
              <w:rPr>
                <w:sz w:val="24"/>
                <w:szCs w:val="24"/>
                <w:vertAlign w:val="superscript"/>
                <w:lang w:val="lt-LT" w:eastAsia="lt-LT"/>
              </w:rPr>
              <w:t>2</w:t>
            </w:r>
            <w:r w:rsidR="00476FB7">
              <w:rPr>
                <w:rFonts w:ascii="Cambria Math" w:hAnsi="Cambria Math" w:cs="Cambria Math"/>
                <w:sz w:val="24"/>
                <w:szCs w:val="24"/>
                <w:lang w:val="lt-LT" w:eastAsia="lt-LT"/>
              </w:rPr>
              <w:t>/</w:t>
            </w:r>
            <w:r w:rsidR="00476FB7">
              <w:rPr>
                <w:sz w:val="24"/>
                <w:szCs w:val="24"/>
                <w:lang w:val="lt-LT" w:eastAsia="lt-LT"/>
              </w:rPr>
              <w:t>s)</w:t>
            </w:r>
          </w:p>
        </w:tc>
      </w:tr>
    </w:tbl>
    <w:p w:rsidR="00867140" w:rsidRDefault="00867140" w:rsidP="00867140">
      <w:pPr>
        <w:spacing w:after="0" w:line="240" w:lineRule="auto"/>
        <w:ind w:firstLine="567"/>
        <w:jc w:val="both"/>
        <w:rPr>
          <w:rFonts w:ascii="Times New Roman" w:eastAsia="Times New Roman" w:hAnsi="Times New Roman" w:cs="Times New Roman"/>
          <w:sz w:val="24"/>
          <w:szCs w:val="24"/>
          <w:lang w:val="lt-LT" w:eastAsia="lt-LT"/>
        </w:rPr>
      </w:pPr>
    </w:p>
    <w:p w:rsidR="00476FB7" w:rsidRDefault="00FE78F2" w:rsidP="00867140">
      <w:pPr>
        <w:spacing w:after="0" w:line="240" w:lineRule="auto"/>
        <w:ind w:firstLine="567"/>
        <w:jc w:val="both"/>
        <w:rPr>
          <w:rFonts w:ascii="Times New Roman" w:eastAsia="Times New Roman" w:hAnsi="Times New Roman" w:cs="Times New Roman"/>
          <w:sz w:val="24"/>
          <w:szCs w:val="24"/>
          <w:lang w:val="lt-LT" w:eastAsia="lt-LT"/>
        </w:rPr>
      </w:pPr>
      <w:r w:rsidRPr="00FE78F2">
        <w:rPr>
          <w:rFonts w:ascii="Times New Roman" w:eastAsia="Times New Roman" w:hAnsi="Times New Roman" w:cs="Times New Roman"/>
          <w:sz w:val="24"/>
          <w:szCs w:val="24"/>
          <w:lang w:val="lt-LT" w:eastAsia="lt-LT"/>
        </w:rPr>
        <w:t>AERMOD View programa buvo suskaičiuota 1 valandos kvapų sklaida,</w:t>
      </w:r>
      <w:r w:rsidR="00476FB7">
        <w:rPr>
          <w:rFonts w:ascii="Times New Roman" w:eastAsia="Times New Roman" w:hAnsi="Times New Roman" w:cs="Times New Roman"/>
          <w:sz w:val="24"/>
          <w:szCs w:val="24"/>
          <w:lang w:val="lt-LT" w:eastAsia="lt-LT"/>
        </w:rPr>
        <w:t xml:space="preserve"> pritaikant 98 procentilį. Buvo </w:t>
      </w:r>
      <w:r w:rsidRPr="00FE78F2">
        <w:rPr>
          <w:rFonts w:ascii="Times New Roman" w:eastAsia="Times New Roman" w:hAnsi="Times New Roman" w:cs="Times New Roman"/>
          <w:sz w:val="24"/>
          <w:szCs w:val="24"/>
          <w:lang w:val="lt-LT" w:eastAsia="lt-LT"/>
        </w:rPr>
        <w:t>pasirinktas 50 m žingsnis, kad kuo tiksliau suskaičiuoti kvapo sklaidą kiekvi</w:t>
      </w:r>
      <w:r w:rsidR="00476FB7">
        <w:rPr>
          <w:rFonts w:ascii="Times New Roman" w:eastAsia="Times New Roman" w:hAnsi="Times New Roman" w:cs="Times New Roman"/>
          <w:sz w:val="24"/>
          <w:szCs w:val="24"/>
          <w:lang w:val="lt-LT" w:eastAsia="lt-LT"/>
        </w:rPr>
        <w:t>ename biodujų jėgainės teritorijos taške.</w:t>
      </w:r>
    </w:p>
    <w:p w:rsidR="00E7161A" w:rsidRPr="00CB31B8" w:rsidRDefault="00E7161A" w:rsidP="00867140">
      <w:pPr>
        <w:autoSpaceDE w:val="0"/>
        <w:autoSpaceDN w:val="0"/>
        <w:adjustRightInd w:val="0"/>
        <w:spacing w:after="0" w:line="240" w:lineRule="auto"/>
        <w:ind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w:t>
      </w:r>
      <w:r w:rsidRPr="00CB31B8">
        <w:rPr>
          <w:rFonts w:ascii="Times New Roman" w:hAnsi="Times New Roman" w:cs="Times New Roman"/>
          <w:sz w:val="24"/>
          <w:szCs w:val="24"/>
          <w:lang w:val="en-US"/>
        </w:rPr>
        <w:t>uskaičiuota maksimali 1 val. 98 procentilio kvapo koncentracija planuojamos ūkinės veiklos teritorijoje artima nuliui.</w:t>
      </w:r>
      <w:proofErr w:type="gramEnd"/>
      <w:r w:rsidRPr="00CB31B8">
        <w:rPr>
          <w:rFonts w:ascii="Times New Roman" w:hAnsi="Times New Roman" w:cs="Times New Roman"/>
          <w:sz w:val="24"/>
          <w:szCs w:val="24"/>
          <w:lang w:val="en-US"/>
        </w:rPr>
        <w:t xml:space="preserve"> Skaičiavimo rezultatai rodo, kad maksimali kvapo koncentracija PŪV teritorijos ribose siekia vos 0</w:t>
      </w:r>
      <w:proofErr w:type="gramStart"/>
      <w:r w:rsidRPr="00CB31B8">
        <w:rPr>
          <w:rFonts w:ascii="Times New Roman" w:hAnsi="Times New Roman" w:cs="Times New Roman"/>
          <w:sz w:val="24"/>
          <w:szCs w:val="24"/>
          <w:lang w:val="en-US"/>
        </w:rPr>
        <w:t>,</w:t>
      </w:r>
      <w:r w:rsidR="002F4078">
        <w:rPr>
          <w:rFonts w:ascii="Times New Roman" w:hAnsi="Times New Roman" w:cs="Times New Roman"/>
          <w:sz w:val="24"/>
          <w:szCs w:val="24"/>
          <w:lang w:val="en-US"/>
        </w:rPr>
        <w:t>96</w:t>
      </w:r>
      <w:proofErr w:type="gramEnd"/>
      <w:r w:rsidRPr="00CB31B8">
        <w:rPr>
          <w:rFonts w:ascii="Times New Roman" w:hAnsi="Times New Roman" w:cs="Times New Roman"/>
          <w:sz w:val="24"/>
          <w:szCs w:val="24"/>
          <w:lang w:val="en-US"/>
        </w:rPr>
        <w:t xml:space="preserve"> OUE/m</w:t>
      </w:r>
      <w:r w:rsidRPr="00CB31B8">
        <w:rPr>
          <w:rFonts w:ascii="Times New Roman" w:hAnsi="Times New Roman" w:cs="Times New Roman"/>
          <w:sz w:val="24"/>
          <w:szCs w:val="24"/>
          <w:vertAlign w:val="superscript"/>
          <w:lang w:val="en-US"/>
        </w:rPr>
        <w:t>3</w:t>
      </w:r>
      <w:r w:rsidRPr="00CB31B8">
        <w:rPr>
          <w:rFonts w:ascii="Times New Roman" w:hAnsi="Times New Roman" w:cs="Times New Roman"/>
          <w:sz w:val="24"/>
          <w:szCs w:val="24"/>
          <w:lang w:val="en-US"/>
        </w:rPr>
        <w:t>. Ties PŪV sklypo riba kvapo koncentracija siekia 0,</w:t>
      </w:r>
      <w:r w:rsidR="002F4078">
        <w:rPr>
          <w:rFonts w:ascii="Times New Roman" w:hAnsi="Times New Roman" w:cs="Times New Roman"/>
          <w:sz w:val="24"/>
          <w:szCs w:val="24"/>
          <w:lang w:val="en-US"/>
        </w:rPr>
        <w:t xml:space="preserve">1 </w:t>
      </w:r>
      <w:r w:rsidRPr="00CB31B8">
        <w:rPr>
          <w:rFonts w:ascii="Times New Roman" w:hAnsi="Times New Roman" w:cs="Times New Roman"/>
          <w:sz w:val="24"/>
          <w:szCs w:val="24"/>
          <w:lang w:val="en-US"/>
        </w:rPr>
        <w:t>OUE/m</w:t>
      </w:r>
      <w:r w:rsidRPr="00CB31B8">
        <w:rPr>
          <w:rFonts w:ascii="Times New Roman" w:hAnsi="Times New Roman" w:cs="Times New Roman"/>
          <w:sz w:val="24"/>
          <w:szCs w:val="24"/>
          <w:vertAlign w:val="superscript"/>
          <w:lang w:val="en-US"/>
        </w:rPr>
        <w:t>3</w:t>
      </w:r>
      <w:r w:rsidRPr="00CB31B8">
        <w:rPr>
          <w:rFonts w:ascii="Times New Roman" w:hAnsi="Times New Roman" w:cs="Times New Roman"/>
          <w:sz w:val="24"/>
          <w:szCs w:val="24"/>
          <w:lang w:val="en-US"/>
        </w:rPr>
        <w:t>.</w:t>
      </w:r>
    </w:p>
    <w:p w:rsidR="00216E24" w:rsidRPr="00216E24" w:rsidRDefault="00216E24" w:rsidP="00216E24">
      <w:pPr>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30. Kvapų sklidimo iš įrenginių mažinimo priemonės, atsižvelgiant į ES GPGB informaciniuose dokumentuose pateiktas rekomendacijas kvapams mažinti.</w:t>
      </w:r>
    </w:p>
    <w:p w:rsidR="00216E24" w:rsidRPr="00216E24" w:rsidRDefault="00216E24" w:rsidP="00216E24">
      <w:pPr>
        <w:spacing w:before="120" w:after="120" w:line="240" w:lineRule="auto"/>
        <w:ind w:firstLine="567"/>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Kvapų sklidimo iš įrenginių mažinimo priemonės nenumatomos, apskaičiuoti kvapų dydžiai neviršija leistinų ribų.</w:t>
      </w:r>
    </w:p>
    <w:p w:rsidR="00476FB7" w:rsidRDefault="00476FB7" w:rsidP="00867140">
      <w:pPr>
        <w:keepNext/>
        <w:suppressAutoHyphens/>
        <w:adjustRightInd w:val="0"/>
        <w:spacing w:before="240" w:after="60" w:line="360" w:lineRule="atLeast"/>
        <w:ind w:left="186"/>
        <w:textAlignment w:val="baseline"/>
        <w:outlineLvl w:val="0"/>
        <w:rPr>
          <w:rFonts w:ascii="Times New Roman" w:eastAsia="Times New Roman" w:hAnsi="Times New Roman" w:cs="Times New Roman"/>
          <w:b/>
          <w:kern w:val="1"/>
          <w:sz w:val="24"/>
          <w:szCs w:val="24"/>
          <w:lang w:val="lt-LT" w:eastAsia="lt-LT"/>
        </w:rPr>
      </w:pPr>
    </w:p>
    <w:p w:rsidR="00216E24" w:rsidRPr="00216E24" w:rsidRDefault="00216E24" w:rsidP="00216E24">
      <w:pPr>
        <w:keepNext/>
        <w:suppressAutoHyphens/>
        <w:adjustRightInd w:val="0"/>
        <w:spacing w:before="240" w:after="60" w:line="360" w:lineRule="atLeast"/>
        <w:ind w:left="186"/>
        <w:jc w:val="center"/>
        <w:textAlignment w:val="baseline"/>
        <w:outlineLvl w:val="0"/>
        <w:rPr>
          <w:rFonts w:ascii="Times New Roman" w:eastAsia="Times New Roman" w:hAnsi="Times New Roman" w:cs="Times New Roman"/>
          <w:b/>
          <w:kern w:val="1"/>
          <w:sz w:val="24"/>
          <w:szCs w:val="24"/>
          <w:lang w:val="lt-LT" w:eastAsia="lt-LT"/>
        </w:rPr>
      </w:pPr>
      <w:r w:rsidRPr="00216E24">
        <w:rPr>
          <w:rFonts w:ascii="Times New Roman" w:eastAsia="Times New Roman" w:hAnsi="Times New Roman" w:cs="Times New Roman"/>
          <w:b/>
          <w:kern w:val="1"/>
          <w:sz w:val="24"/>
          <w:szCs w:val="24"/>
          <w:lang w:val="lt-LT" w:eastAsia="lt-LT"/>
        </w:rPr>
        <w:t>XIII. APLINKOSAUGOS VEIKSMŲ PLANAS</w:t>
      </w:r>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p>
    <w:p w:rsidR="00216E24" w:rsidRPr="00216E24" w:rsidRDefault="00216E24" w:rsidP="00216E24">
      <w:pPr>
        <w:widowControl w:val="0"/>
        <w:spacing w:before="120" w:after="12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b/>
          <w:sz w:val="24"/>
          <w:szCs w:val="24"/>
          <w:lang w:val="lt-LT" w:eastAsia="lt-LT"/>
        </w:rPr>
        <w:t>28 lentelė. Aplinkosaugos veiksmų planas.</w:t>
      </w:r>
      <w:r w:rsidRPr="00216E24">
        <w:rPr>
          <w:rFonts w:ascii="Times New Roman" w:eastAsia="Times New Roman" w:hAnsi="Times New Roman" w:cs="Times New Roman"/>
          <w:sz w:val="24"/>
          <w:szCs w:val="24"/>
          <w:lang w:val="lt-LT" w:eastAsia="lt-LT"/>
        </w:rPr>
        <w:t xml:space="preserve"> </w:t>
      </w:r>
    </w:p>
    <w:p w:rsidR="00216E24" w:rsidRPr="00216E24" w:rsidRDefault="00216E24" w:rsidP="00216E24">
      <w:pPr>
        <w:widowControl w:val="0"/>
        <w:spacing w:before="120" w:after="12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Lentelė nepildoma ir aplinkosaugos veiksmų planas nerengiamas, kadangi vykdoma veikla atitinka GPGB rekomendacijas.</w:t>
      </w:r>
    </w:p>
    <w:p w:rsidR="00216E24" w:rsidRPr="00216E24" w:rsidRDefault="00216E24" w:rsidP="00216E24">
      <w:pPr>
        <w:spacing w:before="120" w:after="120" w:line="240" w:lineRule="auto"/>
        <w:ind w:firstLine="567"/>
        <w:jc w:val="both"/>
        <w:rPr>
          <w:rFonts w:ascii="Times New Roman" w:eastAsia="Times New Roman" w:hAnsi="Times New Roman" w:cs="Times New Roman"/>
          <w:color w:val="FF0000"/>
          <w:sz w:val="24"/>
          <w:szCs w:val="24"/>
          <w:lang w:val="lt-LT" w:eastAsia="lt-LT"/>
        </w:rPr>
      </w:pPr>
    </w:p>
    <w:p w:rsidR="00216E24" w:rsidRDefault="00216E24" w:rsidP="00216E24">
      <w:pPr>
        <w:spacing w:before="120" w:after="120" w:line="240" w:lineRule="auto"/>
        <w:ind w:firstLine="567"/>
        <w:jc w:val="both"/>
        <w:rPr>
          <w:rFonts w:ascii="Times New Roman" w:eastAsia="Times New Roman" w:hAnsi="Times New Roman" w:cs="Times New Roman"/>
          <w:color w:val="FF0000"/>
          <w:sz w:val="24"/>
          <w:szCs w:val="24"/>
          <w:lang w:val="lt-LT" w:eastAsia="lt-LT"/>
        </w:rPr>
      </w:pPr>
    </w:p>
    <w:p w:rsidR="00867140" w:rsidRDefault="00867140" w:rsidP="00216E24">
      <w:pPr>
        <w:spacing w:before="120" w:after="120" w:line="240" w:lineRule="auto"/>
        <w:ind w:firstLine="567"/>
        <w:jc w:val="both"/>
        <w:rPr>
          <w:rFonts w:ascii="Times New Roman" w:eastAsia="Times New Roman" w:hAnsi="Times New Roman" w:cs="Times New Roman"/>
          <w:color w:val="FF0000"/>
          <w:sz w:val="24"/>
          <w:szCs w:val="24"/>
          <w:lang w:val="lt-LT" w:eastAsia="lt-LT"/>
        </w:rPr>
      </w:pPr>
    </w:p>
    <w:p w:rsidR="00867140" w:rsidRDefault="00867140" w:rsidP="00216E24">
      <w:pPr>
        <w:spacing w:before="120" w:after="120" w:line="240" w:lineRule="auto"/>
        <w:ind w:firstLine="567"/>
        <w:jc w:val="both"/>
        <w:rPr>
          <w:rFonts w:ascii="Times New Roman" w:eastAsia="Times New Roman" w:hAnsi="Times New Roman" w:cs="Times New Roman"/>
          <w:color w:val="FF0000"/>
          <w:sz w:val="24"/>
          <w:szCs w:val="24"/>
          <w:lang w:val="lt-LT" w:eastAsia="lt-LT"/>
        </w:rPr>
      </w:pPr>
    </w:p>
    <w:p w:rsidR="00867140" w:rsidRPr="00216E24" w:rsidRDefault="00867140" w:rsidP="00216E24">
      <w:pPr>
        <w:spacing w:before="120" w:after="120" w:line="240" w:lineRule="auto"/>
        <w:ind w:firstLine="567"/>
        <w:jc w:val="both"/>
        <w:rPr>
          <w:rFonts w:ascii="Times New Roman" w:eastAsia="Times New Roman" w:hAnsi="Times New Roman" w:cs="Times New Roman"/>
          <w:color w:val="FF0000"/>
          <w:sz w:val="24"/>
          <w:szCs w:val="24"/>
          <w:lang w:val="lt-LT" w:eastAsia="lt-LT"/>
        </w:rPr>
      </w:pPr>
    </w:p>
    <w:p w:rsidR="00216E24" w:rsidRPr="00216E24" w:rsidRDefault="00216E24" w:rsidP="00216E24">
      <w:pPr>
        <w:keepNext/>
        <w:suppressAutoHyphens/>
        <w:adjustRightInd w:val="0"/>
        <w:spacing w:before="240" w:after="60" w:line="360" w:lineRule="atLeast"/>
        <w:ind w:left="186"/>
        <w:jc w:val="center"/>
        <w:textAlignment w:val="baseline"/>
        <w:outlineLvl w:val="0"/>
        <w:rPr>
          <w:rFonts w:ascii="Times New Roman" w:eastAsia="Times New Roman" w:hAnsi="Times New Roman" w:cs="Times New Roman"/>
          <w:b/>
          <w:kern w:val="1"/>
          <w:sz w:val="24"/>
          <w:szCs w:val="24"/>
          <w:lang w:val="lt-LT" w:eastAsia="lt-LT"/>
        </w:rPr>
      </w:pPr>
      <w:r w:rsidRPr="00216E24">
        <w:rPr>
          <w:rFonts w:ascii="Times New Roman" w:eastAsia="Times New Roman" w:hAnsi="Times New Roman" w:cs="Times New Roman"/>
          <w:b/>
          <w:kern w:val="1"/>
          <w:sz w:val="24"/>
          <w:szCs w:val="24"/>
          <w:lang w:val="lt-LT" w:eastAsia="lt-LT"/>
        </w:rPr>
        <w:t>XIV. PRIEDAI</w:t>
      </w:r>
    </w:p>
    <w:p w:rsidR="00216E24" w:rsidRPr="00216E24" w:rsidRDefault="00216E24" w:rsidP="00216E24">
      <w:pPr>
        <w:spacing w:before="120" w:after="120" w:line="240" w:lineRule="auto"/>
        <w:jc w:val="center"/>
        <w:rPr>
          <w:rFonts w:ascii="Times New Roman" w:eastAsia="Times New Roman" w:hAnsi="Times New Roman" w:cs="Times New Roman"/>
          <w:color w:val="FF0000"/>
          <w:sz w:val="24"/>
          <w:szCs w:val="24"/>
          <w:lang w:val="lt-LT" w:eastAsia="lt-LT"/>
        </w:rPr>
      </w:pPr>
    </w:p>
    <w:p w:rsidR="00B058BF" w:rsidRPr="00216E24" w:rsidRDefault="00B058BF" w:rsidP="00B058BF">
      <w:pPr>
        <w:spacing w:before="120" w:after="120" w:line="240" w:lineRule="auto"/>
        <w:jc w:val="center"/>
        <w:rPr>
          <w:rFonts w:ascii="Times New Roman" w:eastAsia="Times New Roman" w:hAnsi="Times New Roman" w:cs="Times New Roman"/>
          <w:color w:val="FF0000"/>
          <w:sz w:val="24"/>
          <w:szCs w:val="24"/>
          <w:lang w:val="lt-LT" w:eastAsia="lt-LT"/>
        </w:rPr>
      </w:pPr>
    </w:p>
    <w:p w:rsidR="00B058BF" w:rsidRPr="00494B0A" w:rsidRDefault="00B058BF" w:rsidP="00B058BF">
      <w:pPr>
        <w:numPr>
          <w:ilvl w:val="0"/>
          <w:numId w:val="9"/>
        </w:numPr>
        <w:spacing w:before="120" w:after="120" w:line="240" w:lineRule="auto"/>
        <w:rPr>
          <w:rFonts w:ascii="Times New Roman" w:eastAsia="Times New Roman" w:hAnsi="Times New Roman" w:cs="Times New Roman"/>
          <w:sz w:val="24"/>
          <w:szCs w:val="24"/>
          <w:lang w:val="lt-LT" w:eastAsia="lt-LT"/>
        </w:rPr>
      </w:pPr>
      <w:r w:rsidRPr="00494B0A">
        <w:rPr>
          <w:rFonts w:ascii="Times New Roman" w:eastAsia="Times New Roman" w:hAnsi="Times New Roman" w:cs="Times New Roman"/>
          <w:sz w:val="24"/>
          <w:szCs w:val="24"/>
          <w:lang w:val="lt-LT" w:eastAsia="lt-LT"/>
        </w:rPr>
        <w:t>Priedas. Įmonės registracijos pažymėjimas;</w:t>
      </w:r>
    </w:p>
    <w:p w:rsidR="00B058BF" w:rsidRPr="00494B0A" w:rsidRDefault="00B058BF" w:rsidP="00B058BF">
      <w:pPr>
        <w:numPr>
          <w:ilvl w:val="0"/>
          <w:numId w:val="9"/>
        </w:numPr>
        <w:spacing w:before="120" w:after="120" w:line="240" w:lineRule="auto"/>
        <w:rPr>
          <w:rFonts w:ascii="Times New Roman" w:eastAsia="Times New Roman" w:hAnsi="Times New Roman" w:cs="Times New Roman"/>
          <w:sz w:val="24"/>
          <w:szCs w:val="24"/>
          <w:lang w:val="lt-LT" w:eastAsia="lt-LT"/>
        </w:rPr>
      </w:pPr>
      <w:r w:rsidRPr="00494B0A">
        <w:rPr>
          <w:rFonts w:ascii="Times New Roman" w:eastAsia="Times New Roman" w:hAnsi="Times New Roman" w:cs="Times New Roman"/>
          <w:sz w:val="24"/>
          <w:szCs w:val="24"/>
          <w:lang w:val="lt-LT" w:eastAsia="lt-LT"/>
        </w:rPr>
        <w:t>Priedas. Nekilnojamojo turto registro centrinio duomenų banko išrašas ir žemės sklypo nuomos sutartis;</w:t>
      </w:r>
    </w:p>
    <w:p w:rsidR="00B058BF" w:rsidRPr="00494B0A" w:rsidRDefault="00B058BF" w:rsidP="00B058BF">
      <w:pPr>
        <w:numPr>
          <w:ilvl w:val="0"/>
          <w:numId w:val="9"/>
        </w:numPr>
        <w:spacing w:before="120" w:after="120" w:line="240" w:lineRule="auto"/>
        <w:rPr>
          <w:rFonts w:ascii="Times New Roman" w:eastAsia="Times New Roman" w:hAnsi="Times New Roman" w:cs="Times New Roman"/>
          <w:sz w:val="24"/>
          <w:szCs w:val="24"/>
          <w:lang w:val="lt-LT" w:eastAsia="lt-LT"/>
        </w:rPr>
      </w:pPr>
      <w:r w:rsidRPr="00494B0A">
        <w:rPr>
          <w:rFonts w:ascii="Times New Roman" w:eastAsia="Times New Roman" w:hAnsi="Times New Roman" w:cs="Times New Roman"/>
          <w:sz w:val="24"/>
          <w:szCs w:val="24"/>
          <w:lang w:val="lt-LT" w:eastAsia="lt-LT"/>
        </w:rPr>
        <w:t xml:space="preserve">Priedas. </w:t>
      </w:r>
      <w:r w:rsidR="00D94A58">
        <w:rPr>
          <w:rFonts w:ascii="Times New Roman" w:eastAsia="Times New Roman" w:hAnsi="Times New Roman" w:cs="Times New Roman"/>
          <w:sz w:val="24"/>
          <w:szCs w:val="24"/>
          <w:lang w:val="lt-LT" w:eastAsia="lt-LT"/>
        </w:rPr>
        <w:t xml:space="preserve">Panevėžio </w:t>
      </w:r>
      <w:r w:rsidRPr="00494B0A">
        <w:rPr>
          <w:rFonts w:ascii="Times New Roman" w:eastAsia="Times New Roman" w:hAnsi="Times New Roman" w:cs="Times New Roman"/>
          <w:sz w:val="24"/>
          <w:szCs w:val="24"/>
          <w:lang w:val="lt-LT" w:eastAsia="lt-LT"/>
        </w:rPr>
        <w:t>regiono aplinkos apsaugos departamento atrankos išvada dėl biodujų jėgainės poveikio aplinkai vertinimo;</w:t>
      </w:r>
    </w:p>
    <w:p w:rsidR="00B058BF" w:rsidRPr="00494B0A" w:rsidRDefault="00B058BF" w:rsidP="00B058BF">
      <w:pPr>
        <w:numPr>
          <w:ilvl w:val="0"/>
          <w:numId w:val="9"/>
        </w:numPr>
        <w:spacing w:before="120" w:after="120" w:line="240" w:lineRule="auto"/>
        <w:rPr>
          <w:rFonts w:ascii="Times New Roman" w:eastAsia="Times New Roman" w:hAnsi="Times New Roman" w:cs="Times New Roman"/>
          <w:sz w:val="24"/>
          <w:szCs w:val="24"/>
          <w:lang w:val="lt-LT" w:eastAsia="lt-LT"/>
        </w:rPr>
      </w:pPr>
      <w:r w:rsidRPr="00494B0A">
        <w:rPr>
          <w:rFonts w:ascii="Times New Roman" w:eastAsia="Times New Roman" w:hAnsi="Times New Roman" w:cs="Times New Roman"/>
          <w:sz w:val="24"/>
          <w:szCs w:val="24"/>
          <w:lang w:val="lt-LT" w:eastAsia="lt-LT"/>
        </w:rPr>
        <w:t>Priedas. Atliekų naudojimo ar šalinimo techninis reglamentas;</w:t>
      </w:r>
    </w:p>
    <w:p w:rsidR="00B058BF" w:rsidRPr="00494B0A" w:rsidRDefault="00B058BF" w:rsidP="00B058BF">
      <w:pPr>
        <w:numPr>
          <w:ilvl w:val="0"/>
          <w:numId w:val="9"/>
        </w:numPr>
        <w:spacing w:before="120" w:after="120" w:line="240" w:lineRule="auto"/>
        <w:rPr>
          <w:rFonts w:ascii="Times New Roman" w:eastAsia="Times New Roman" w:hAnsi="Times New Roman" w:cs="Times New Roman"/>
          <w:sz w:val="24"/>
          <w:szCs w:val="24"/>
          <w:lang w:val="lt-LT" w:eastAsia="lt-LT"/>
        </w:rPr>
      </w:pPr>
      <w:r w:rsidRPr="00494B0A">
        <w:rPr>
          <w:rFonts w:ascii="Times New Roman" w:eastAsia="Times New Roman" w:hAnsi="Times New Roman" w:cs="Times New Roman"/>
          <w:sz w:val="24"/>
          <w:szCs w:val="24"/>
          <w:lang w:val="lt-LT" w:eastAsia="lt-LT"/>
        </w:rPr>
        <w:t>Priedas. Atliekų tvarkymo veiklos nutraukimo planas;</w:t>
      </w:r>
    </w:p>
    <w:p w:rsidR="00B058BF" w:rsidRPr="00494B0A" w:rsidRDefault="00B058BF" w:rsidP="00B058BF">
      <w:pPr>
        <w:numPr>
          <w:ilvl w:val="0"/>
          <w:numId w:val="9"/>
        </w:numPr>
        <w:spacing w:before="120" w:after="120" w:line="240" w:lineRule="auto"/>
        <w:rPr>
          <w:rFonts w:ascii="Times New Roman" w:eastAsia="Times New Roman" w:hAnsi="Times New Roman" w:cs="Times New Roman"/>
          <w:sz w:val="24"/>
          <w:szCs w:val="24"/>
          <w:lang w:val="lt-LT" w:eastAsia="lt-LT"/>
        </w:rPr>
      </w:pPr>
      <w:r w:rsidRPr="00494B0A">
        <w:rPr>
          <w:rFonts w:ascii="Times New Roman" w:eastAsia="Times New Roman" w:hAnsi="Times New Roman" w:cs="Times New Roman"/>
          <w:sz w:val="24"/>
          <w:szCs w:val="24"/>
          <w:lang w:val="lt-LT" w:eastAsia="lt-LT"/>
        </w:rPr>
        <w:t>Priedas. Žaliavos pirkimo – pardavimo sutartis;</w:t>
      </w:r>
    </w:p>
    <w:p w:rsidR="00B058BF" w:rsidRPr="00494B0A" w:rsidRDefault="00B058BF" w:rsidP="00B058BF">
      <w:pPr>
        <w:numPr>
          <w:ilvl w:val="0"/>
          <w:numId w:val="9"/>
        </w:numPr>
        <w:spacing w:before="120" w:after="120" w:line="240" w:lineRule="auto"/>
        <w:rPr>
          <w:rFonts w:ascii="Times New Roman" w:eastAsia="Times New Roman" w:hAnsi="Times New Roman" w:cs="Times New Roman"/>
          <w:sz w:val="24"/>
          <w:szCs w:val="24"/>
          <w:lang w:val="lt-LT" w:eastAsia="lt-LT"/>
        </w:rPr>
      </w:pPr>
      <w:r w:rsidRPr="00494B0A">
        <w:rPr>
          <w:rFonts w:ascii="Times New Roman" w:eastAsia="Times New Roman" w:hAnsi="Times New Roman" w:cs="Times New Roman"/>
          <w:sz w:val="24"/>
          <w:szCs w:val="24"/>
          <w:lang w:val="lt-LT" w:eastAsia="lt-LT"/>
        </w:rPr>
        <w:t>Priedas. Objekto vieta saugomų teritorijų atžvilgiu;</w:t>
      </w:r>
    </w:p>
    <w:p w:rsidR="00B058BF" w:rsidRPr="00494B0A" w:rsidRDefault="00B058BF" w:rsidP="00B058BF">
      <w:pPr>
        <w:numPr>
          <w:ilvl w:val="0"/>
          <w:numId w:val="9"/>
        </w:numPr>
        <w:spacing w:before="120" w:after="120" w:line="240" w:lineRule="auto"/>
        <w:rPr>
          <w:rFonts w:ascii="Times New Roman" w:eastAsia="Times New Roman" w:hAnsi="Times New Roman" w:cs="Times New Roman"/>
          <w:sz w:val="24"/>
          <w:szCs w:val="24"/>
          <w:lang w:val="lt-LT" w:eastAsia="lt-LT"/>
        </w:rPr>
      </w:pPr>
      <w:r w:rsidRPr="00494B0A">
        <w:rPr>
          <w:rFonts w:ascii="Times New Roman" w:eastAsia="Times New Roman" w:hAnsi="Times New Roman" w:cs="Times New Roman"/>
          <w:sz w:val="24"/>
          <w:szCs w:val="24"/>
          <w:lang w:val="lt-LT" w:eastAsia="lt-LT"/>
        </w:rPr>
        <w:t>Priedas. Schema su pažymėtais aplinkos oro taršos šaltiniais;</w:t>
      </w:r>
    </w:p>
    <w:p w:rsidR="00B058BF" w:rsidRDefault="00B058BF" w:rsidP="00B058BF">
      <w:pPr>
        <w:numPr>
          <w:ilvl w:val="0"/>
          <w:numId w:val="9"/>
        </w:numPr>
        <w:spacing w:before="120" w:after="12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Priedas. </w:t>
      </w:r>
      <w:r w:rsidRPr="00494B0A">
        <w:rPr>
          <w:rFonts w:ascii="Times New Roman" w:eastAsia="Times New Roman" w:hAnsi="Times New Roman" w:cs="Times New Roman"/>
          <w:sz w:val="24"/>
          <w:szCs w:val="24"/>
          <w:lang w:val="lt-LT" w:eastAsia="lt-LT"/>
        </w:rPr>
        <w:t>Ūkio subjekt</w:t>
      </w:r>
      <w:r>
        <w:rPr>
          <w:rFonts w:ascii="Times New Roman" w:eastAsia="Times New Roman" w:hAnsi="Times New Roman" w:cs="Times New Roman"/>
          <w:sz w:val="24"/>
          <w:szCs w:val="24"/>
          <w:lang w:val="lt-LT" w:eastAsia="lt-LT"/>
        </w:rPr>
        <w:t>o aplinkos monitoringo programa;</w:t>
      </w:r>
    </w:p>
    <w:p w:rsidR="00B058BF" w:rsidRDefault="00B058BF" w:rsidP="000E1D62">
      <w:pPr>
        <w:pStyle w:val="ListParagraph"/>
        <w:numPr>
          <w:ilvl w:val="0"/>
          <w:numId w:val="9"/>
        </w:numPr>
        <w:spacing w:before="120" w:after="120"/>
      </w:pPr>
      <w:r w:rsidRPr="000E1D62">
        <w:t>Priedas. Įsakymas dėl atsakingo</w:t>
      </w:r>
      <w:r w:rsidR="00867140" w:rsidRPr="000E1D62">
        <w:t xml:space="preserve"> asmens už aplinkosaugą skyrimo.</w:t>
      </w:r>
    </w:p>
    <w:p w:rsidR="00FD3571" w:rsidRPr="00FD3571" w:rsidRDefault="00FD3571" w:rsidP="00FD3571">
      <w:pPr>
        <w:autoSpaceDE w:val="0"/>
        <w:autoSpaceDN w:val="0"/>
        <w:adjustRightInd w:val="0"/>
        <w:spacing w:after="0" w:line="240" w:lineRule="auto"/>
        <w:ind w:firstLine="360"/>
        <w:rPr>
          <w:rFonts w:ascii="Times New Roman" w:hAnsi="Times New Roman" w:cs="Times New Roman"/>
          <w:sz w:val="24"/>
          <w:szCs w:val="24"/>
          <w:lang w:val="en-US"/>
        </w:rPr>
        <w:sectPr w:rsidR="00FD3571" w:rsidRPr="00FD3571" w:rsidSect="008B4E99">
          <w:footnotePr>
            <w:pos w:val="beneathText"/>
          </w:footnotePr>
          <w:pgSz w:w="16838" w:h="11906" w:orient="landscape" w:code="9"/>
          <w:pgMar w:top="1134" w:right="851" w:bottom="1021" w:left="1418" w:header="567" w:footer="567" w:gutter="0"/>
          <w:cols w:space="1296"/>
          <w:docGrid w:linePitch="360"/>
        </w:sectPr>
      </w:pPr>
      <w:r w:rsidRPr="00FD3571">
        <w:rPr>
          <w:rFonts w:ascii="Times New Roman" w:hAnsi="Times New Roman" w:cs="Times New Roman"/>
          <w:sz w:val="24"/>
          <w:szCs w:val="24"/>
        </w:rPr>
        <w:t xml:space="preserve">11 Priedas.  </w:t>
      </w:r>
      <w:r w:rsidRPr="00FD3571">
        <w:rPr>
          <w:rFonts w:ascii="Times New Roman" w:hAnsi="Times New Roman" w:cs="Times New Roman"/>
          <w:sz w:val="24"/>
          <w:szCs w:val="24"/>
          <w:lang w:val="en-US"/>
        </w:rPr>
        <w:t xml:space="preserve">Kitos paskirties statinių (kogeneracinė jėgainė, naudojanti biodujas), Šalnaičių k., Saločių sen., Pasvalio r. </w:t>
      </w:r>
      <w:proofErr w:type="gramStart"/>
      <w:r w:rsidRPr="00FD3571">
        <w:rPr>
          <w:rFonts w:ascii="Times New Roman" w:hAnsi="Times New Roman" w:cs="Times New Roman"/>
          <w:sz w:val="24"/>
          <w:szCs w:val="24"/>
          <w:lang w:val="en-US"/>
        </w:rPr>
        <w:t>sav.,</w:t>
      </w:r>
      <w:proofErr w:type="gramEnd"/>
      <w:r w:rsidRPr="00FD3571">
        <w:rPr>
          <w:rFonts w:ascii="Times New Roman" w:hAnsi="Times New Roman" w:cs="Times New Roman"/>
          <w:sz w:val="24"/>
          <w:szCs w:val="24"/>
          <w:lang w:val="en-US"/>
        </w:rPr>
        <w:t xml:space="preserve"> statybos projektas</w:t>
      </w:r>
    </w:p>
    <w:p w:rsidR="00216E24" w:rsidRPr="00216E24" w:rsidRDefault="00216E24" w:rsidP="00216E24">
      <w:pPr>
        <w:spacing w:after="0" w:line="240" w:lineRule="auto"/>
        <w:rPr>
          <w:rFonts w:ascii="Times New Roman" w:eastAsia="Times New Roman" w:hAnsi="Times New Roman" w:cs="Times New Roman"/>
          <w:sz w:val="24"/>
          <w:szCs w:val="24"/>
          <w:lang w:val="lt-LT" w:eastAsia="lt-LT"/>
        </w:rPr>
      </w:pPr>
    </w:p>
    <w:p w:rsidR="00216E24" w:rsidRPr="00216E24" w:rsidRDefault="00216E24" w:rsidP="00216E24">
      <w:pPr>
        <w:spacing w:before="120" w:after="120" w:line="240" w:lineRule="auto"/>
        <w:ind w:firstLine="567"/>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DEKLARACIJA</w:t>
      </w:r>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Teikiu paraišką Taršos integruotos prevencijos ir kontrolės leidimui pakeisti.</w:t>
      </w:r>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Patvirtinu, kad šioje paraiškoje pateikta informacija yra teisinga, tiksli ir visa.</w:t>
      </w:r>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Neprieštarauju, kad leidimą išduodanti institucija paraiškos ar jos dalies kopiją, išskyrus informaciją, kuri šioje paraiškoje nurodyta kaip komercinė (gamybinė) paslaptis, pateiktų bet kuriam asmeniui.</w:t>
      </w:r>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ar-SA"/>
        </w:rPr>
      </w:pPr>
      <w:r w:rsidRPr="00216E24">
        <w:rPr>
          <w:rFonts w:ascii="Times New Roman" w:eastAsia="Times New Roman" w:hAnsi="Times New Roman" w:cs="Times New Roman"/>
          <w:sz w:val="24"/>
          <w:szCs w:val="24"/>
          <w:lang w:val="lt-LT" w:eastAsia="ar-SA"/>
        </w:rPr>
        <w:t>Įsipareigoju nustatytais terminais deklaruoti per praėjusius kalendorinius metus į aplinkos orą išmestą ir su nuotekomis išleistą teršalų kiekį,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 ir veiklos vykdymo pakeitimus.</w:t>
      </w:r>
    </w:p>
    <w:p w:rsidR="00216E24" w:rsidRPr="00216E24" w:rsidRDefault="00216E24" w:rsidP="00216E24">
      <w:pPr>
        <w:spacing w:before="120" w:after="120" w:line="240" w:lineRule="auto"/>
        <w:jc w:val="both"/>
        <w:rPr>
          <w:rFonts w:ascii="Times New Roman" w:eastAsia="Times New Roman" w:hAnsi="Times New Roman" w:cs="Times New Roman"/>
          <w:sz w:val="24"/>
          <w:szCs w:val="24"/>
          <w:lang w:val="lt-LT" w:eastAsia="lt-LT"/>
        </w:rPr>
      </w:pPr>
    </w:p>
    <w:p w:rsidR="00216E24" w:rsidRPr="00216E24" w:rsidRDefault="00216E24" w:rsidP="00216E24">
      <w:pPr>
        <w:spacing w:before="120" w:after="120" w:line="240" w:lineRule="auto"/>
        <w:jc w:val="both"/>
        <w:rPr>
          <w:rFonts w:ascii="Times New Roman" w:eastAsia="Times New Roman" w:hAnsi="Times New Roman" w:cs="Times New Roman"/>
          <w:sz w:val="24"/>
          <w:szCs w:val="24"/>
          <w:u w:val="single"/>
          <w:lang w:val="lt-LT" w:eastAsia="lt-LT"/>
        </w:rPr>
      </w:pPr>
      <w:r w:rsidRPr="00216E24">
        <w:rPr>
          <w:rFonts w:ascii="Times New Roman" w:eastAsia="Times New Roman" w:hAnsi="Times New Roman" w:cs="Times New Roman"/>
          <w:sz w:val="24"/>
          <w:szCs w:val="24"/>
          <w:lang w:val="lt-LT" w:eastAsia="lt-LT"/>
        </w:rPr>
        <w:t>Parašas ____________________________________</w:t>
      </w:r>
      <w:r w:rsidRPr="00216E24">
        <w:rPr>
          <w:rFonts w:ascii="Times New Roman" w:eastAsia="Times New Roman" w:hAnsi="Times New Roman" w:cs="Times New Roman"/>
          <w:sz w:val="24"/>
          <w:szCs w:val="24"/>
          <w:lang w:val="lt-LT" w:eastAsia="lt-LT"/>
        </w:rPr>
        <w:tab/>
        <w:t>Data __________________</w:t>
      </w:r>
    </w:p>
    <w:p w:rsidR="00216E24" w:rsidRPr="00216E24" w:rsidRDefault="00216E24" w:rsidP="00216E24">
      <w:pPr>
        <w:spacing w:before="120" w:after="120" w:line="240" w:lineRule="auto"/>
        <w:ind w:left="720" w:firstLine="720"/>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(veiklos vykdytojas ar jo įgaliotas asmuo)</w:t>
      </w:r>
    </w:p>
    <w:p w:rsidR="00216E24" w:rsidRPr="00216E24" w:rsidRDefault="00216E24" w:rsidP="00216E24">
      <w:pPr>
        <w:spacing w:before="120" w:after="120" w:line="240" w:lineRule="auto"/>
        <w:jc w:val="both"/>
        <w:rPr>
          <w:rFonts w:ascii="Times New Roman" w:eastAsia="Times New Roman" w:hAnsi="Times New Roman" w:cs="Times New Roman"/>
          <w:sz w:val="24"/>
          <w:szCs w:val="24"/>
          <w:lang w:val="lt-LT" w:eastAsia="lt-LT"/>
        </w:rPr>
      </w:pPr>
    </w:p>
    <w:p w:rsidR="00216E24" w:rsidRPr="00216E24" w:rsidRDefault="00216E24" w:rsidP="00216E24">
      <w:pPr>
        <w:spacing w:before="120" w:after="120" w:line="240" w:lineRule="auto"/>
        <w:jc w:val="both"/>
        <w:rPr>
          <w:rFonts w:ascii="Times New Roman" w:eastAsia="Times New Roman" w:hAnsi="Times New Roman" w:cs="Times New Roman"/>
          <w:sz w:val="24"/>
          <w:szCs w:val="24"/>
          <w:lang w:val="lt-LT" w:eastAsia="lt-LT"/>
        </w:rPr>
      </w:pPr>
    </w:p>
    <w:p w:rsidR="00216E24" w:rsidRPr="00216E24" w:rsidRDefault="00216E24" w:rsidP="00216E24">
      <w:pPr>
        <w:spacing w:before="120" w:after="120" w:line="240" w:lineRule="auto"/>
        <w:jc w:val="both"/>
        <w:rPr>
          <w:rFonts w:ascii="Times New Roman" w:eastAsia="Times New Roman" w:hAnsi="Times New Roman" w:cs="Times New Roman"/>
          <w:sz w:val="24"/>
          <w:szCs w:val="24"/>
          <w:lang w:val="lt-LT" w:eastAsia="lt-LT"/>
        </w:rPr>
      </w:pPr>
    </w:p>
    <w:p w:rsidR="00216E24" w:rsidRPr="00216E24" w:rsidRDefault="00216E24" w:rsidP="00216E24">
      <w:pPr>
        <w:spacing w:before="120" w:after="120" w:line="240" w:lineRule="auto"/>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___________</w:t>
      </w:r>
      <w:r w:rsidR="00D3212A" w:rsidRPr="00D3212A">
        <w:rPr>
          <w:rFonts w:ascii="Times New Roman" w:eastAsia="Times New Roman" w:hAnsi="Times New Roman" w:cs="Times New Roman"/>
          <w:sz w:val="24"/>
          <w:szCs w:val="24"/>
          <w:u w:val="single"/>
          <w:lang w:val="lt-LT" w:eastAsia="lt-LT"/>
        </w:rPr>
        <w:t>DIREKTORIUS NIKOLAJ MARTYNIUK</w:t>
      </w:r>
      <w:r w:rsidR="00D3212A">
        <w:rPr>
          <w:rFonts w:ascii="Times New Roman" w:eastAsia="Times New Roman" w:hAnsi="Times New Roman" w:cs="Times New Roman"/>
          <w:sz w:val="24"/>
          <w:szCs w:val="24"/>
          <w:lang w:val="lt-LT" w:eastAsia="lt-LT"/>
        </w:rPr>
        <w:t>_________________________</w:t>
      </w:r>
    </w:p>
    <w:p w:rsidR="00216E24" w:rsidRPr="00216E24" w:rsidRDefault="00216E24" w:rsidP="00216E24">
      <w:pPr>
        <w:spacing w:before="120" w:after="12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(pasirašančiojo vardas, pavardė, parašas, pareigos; pildoma didžiosiomis raidėmis)</w:t>
      </w:r>
    </w:p>
    <w:p w:rsidR="00216E24" w:rsidRPr="00216E24" w:rsidRDefault="00216E24" w:rsidP="00216E24">
      <w:pPr>
        <w:spacing w:before="120" w:after="120" w:line="240" w:lineRule="auto"/>
        <w:jc w:val="both"/>
        <w:rPr>
          <w:rFonts w:ascii="Times New Roman" w:eastAsia="Times New Roman" w:hAnsi="Times New Roman" w:cs="Times New Roman"/>
          <w:sz w:val="24"/>
          <w:szCs w:val="24"/>
          <w:u w:val="single"/>
          <w:lang w:val="lt-LT" w:eastAsia="lt-LT"/>
        </w:rPr>
      </w:pPr>
    </w:p>
    <w:p w:rsidR="00216E24" w:rsidRPr="00216E24" w:rsidRDefault="00216E24" w:rsidP="00216E24">
      <w:pPr>
        <w:spacing w:before="120" w:after="120" w:line="240" w:lineRule="auto"/>
        <w:jc w:val="both"/>
        <w:rPr>
          <w:rFonts w:ascii="Times New Roman" w:eastAsia="Times New Roman" w:hAnsi="Times New Roman" w:cs="Times New Roman"/>
          <w:sz w:val="24"/>
          <w:szCs w:val="24"/>
          <w:u w:val="single"/>
          <w:lang w:val="lt-LT" w:eastAsia="lt-LT"/>
        </w:rPr>
      </w:pPr>
    </w:p>
    <w:p w:rsidR="00216E24" w:rsidRPr="00216E24" w:rsidRDefault="00216E24" w:rsidP="00216E24">
      <w:pPr>
        <w:spacing w:before="120" w:after="120"/>
        <w:rPr>
          <w:rFonts w:ascii="Times New Roman" w:eastAsia="Times New Roman" w:hAnsi="Times New Roman" w:cs="Times New Roman"/>
          <w:sz w:val="24"/>
          <w:szCs w:val="24"/>
          <w:u w:val="single"/>
          <w:lang w:val="lt-LT" w:eastAsia="lt-LT"/>
        </w:rPr>
      </w:pPr>
      <w:bookmarkStart w:id="4" w:name="_GoBack"/>
      <w:bookmarkEnd w:id="4"/>
    </w:p>
    <w:p w:rsidR="002637B3" w:rsidRPr="00216E24" w:rsidRDefault="002637B3">
      <w:pPr>
        <w:rPr>
          <w:rFonts w:ascii="Times New Roman" w:hAnsi="Times New Roman" w:cs="Times New Roman"/>
          <w:sz w:val="24"/>
          <w:szCs w:val="24"/>
        </w:rPr>
      </w:pPr>
    </w:p>
    <w:sectPr w:rsidR="002637B3" w:rsidRPr="00216E24">
      <w:head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F24" w:rsidRDefault="00A31F24">
      <w:pPr>
        <w:spacing w:after="0" w:line="240" w:lineRule="auto"/>
      </w:pPr>
      <w:r>
        <w:separator/>
      </w:r>
    </w:p>
  </w:endnote>
  <w:endnote w:type="continuationSeparator" w:id="0">
    <w:p w:rsidR="00A31F24" w:rsidRDefault="00A31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umberland">
    <w:charset w:val="BA"/>
    <w:family w:val="modern"/>
    <w:pitch w:val="fixed"/>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DaneHelveticaNeue">
    <w:altName w:val="Times New Roman"/>
    <w:charset w:val="00"/>
    <w:family w:val="auto"/>
    <w:pitch w:val="variable"/>
    <w:sig w:usb0="00000003" w:usb1="00000000" w:usb2="00000000" w:usb3="00000000" w:csb0="00000001" w:csb1="00000000"/>
  </w:font>
  <w:font w:name="CambriaMath">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TimesNewRoman">
    <w:altName w:val="MS Mincho"/>
    <w:panose1 w:val="00000000000000000000"/>
    <w:charset w:val="EE"/>
    <w:family w:val="auto"/>
    <w:notTrueType/>
    <w:pitch w:val="default"/>
    <w:sig w:usb0="00000005" w:usb1="08070000" w:usb2="00000010" w:usb3="00000000" w:csb0="00020002" w:csb1="00000000"/>
  </w:font>
  <w:font w:name="Times New Roman,Bold">
    <w:altName w:val="MS Mincho"/>
    <w:panose1 w:val="00000000000000000000"/>
    <w:charset w:val="80"/>
    <w:family w:val="auto"/>
    <w:notTrueType/>
    <w:pitch w:val="default"/>
    <w:sig w:usb0="00000000" w:usb1="08070000" w:usb2="00000010" w:usb3="00000000" w:csb0="00020000"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654345"/>
      <w:docPartObj>
        <w:docPartGallery w:val="Page Numbers (Bottom of Page)"/>
        <w:docPartUnique/>
      </w:docPartObj>
    </w:sdtPr>
    <w:sdtEndPr>
      <w:rPr>
        <w:noProof/>
      </w:rPr>
    </w:sdtEndPr>
    <w:sdtContent>
      <w:p w:rsidR="000E1D62" w:rsidRDefault="000E1D62">
        <w:pPr>
          <w:pStyle w:val="Footer"/>
          <w:jc w:val="center"/>
        </w:pPr>
        <w:r>
          <w:fldChar w:fldCharType="begin"/>
        </w:r>
        <w:r>
          <w:instrText xml:space="preserve"> PAGE   \* MERGEFORMAT </w:instrText>
        </w:r>
        <w:r>
          <w:fldChar w:fldCharType="separate"/>
        </w:r>
        <w:r w:rsidR="00D3212A">
          <w:rPr>
            <w:noProof/>
          </w:rPr>
          <w:t>38</w:t>
        </w:r>
        <w:r>
          <w:rPr>
            <w:noProof/>
          </w:rPr>
          <w:fldChar w:fldCharType="end"/>
        </w:r>
      </w:p>
    </w:sdtContent>
  </w:sdt>
  <w:p w:rsidR="000E1D62" w:rsidRDefault="000E1D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F24" w:rsidRDefault="00A31F24">
      <w:pPr>
        <w:spacing w:after="0" w:line="240" w:lineRule="auto"/>
      </w:pPr>
      <w:r>
        <w:separator/>
      </w:r>
    </w:p>
  </w:footnote>
  <w:footnote w:type="continuationSeparator" w:id="0">
    <w:p w:rsidR="00A31F24" w:rsidRDefault="00A31F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27F" w:rsidRPr="00912DE6" w:rsidRDefault="0098127F" w:rsidP="00216E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A406566"/>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548618E0"/>
    <w:lvl w:ilvl="0">
      <w:start w:val="1"/>
      <w:numFmt w:val="bullet"/>
      <w:pStyle w:val="ListBullet2"/>
      <w:lvlText w:val=""/>
      <w:lvlJc w:val="left"/>
      <w:pPr>
        <w:tabs>
          <w:tab w:val="num" w:pos="360"/>
        </w:tabs>
        <w:ind w:left="360" w:hanging="360"/>
      </w:pPr>
      <w:rPr>
        <w:rFonts w:ascii="Symbol" w:hAnsi="Symbol" w:hint="default"/>
      </w:rPr>
    </w:lvl>
  </w:abstractNum>
  <w:abstractNum w:abstractNumId="2">
    <w:nsid w:val="04734D94"/>
    <w:multiLevelType w:val="hybridMultilevel"/>
    <w:tmpl w:val="EEF24DD8"/>
    <w:lvl w:ilvl="0" w:tplc="6DA02676">
      <w:start w:val="8"/>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nsid w:val="0CFD7AD9"/>
    <w:multiLevelType w:val="multilevel"/>
    <w:tmpl w:val="A6DCF772"/>
    <w:styleLink w:val="CowiBulletList"/>
    <w:lvl w:ilvl="0">
      <w:start w:val="1"/>
      <w:numFmt w:val="bullet"/>
      <w:lvlText w:val="›"/>
      <w:lvlJc w:val="left"/>
      <w:pPr>
        <w:tabs>
          <w:tab w:val="num" w:pos="425"/>
        </w:tabs>
        <w:ind w:left="425" w:hanging="425"/>
      </w:pPr>
      <w:rPr>
        <w:rFonts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
    <w:nsid w:val="0D9706E5"/>
    <w:multiLevelType w:val="hybridMultilevel"/>
    <w:tmpl w:val="0ECAA5F2"/>
    <w:lvl w:ilvl="0" w:tplc="66FEBA06">
      <w:numFmt w:val="bullet"/>
      <w:lvlText w:val="•"/>
      <w:lvlJc w:val="left"/>
      <w:pPr>
        <w:ind w:left="1875" w:hanging="1308"/>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5">
    <w:nsid w:val="143E4772"/>
    <w:multiLevelType w:val="hybridMultilevel"/>
    <w:tmpl w:val="A40A7F1C"/>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nsid w:val="150B7301"/>
    <w:multiLevelType w:val="multilevel"/>
    <w:tmpl w:val="7C2E58D8"/>
    <w:lvl w:ilvl="0">
      <w:start w:val="1"/>
      <w:numFmt w:val="bullet"/>
      <w:lvlText w:val="›"/>
      <w:lvlJc w:val="left"/>
      <w:pPr>
        <w:tabs>
          <w:tab w:val="num" w:pos="425"/>
        </w:tabs>
        <w:ind w:left="425" w:hanging="425"/>
      </w:pPr>
      <w:rPr>
        <w:rFonts w:hint="default"/>
        <w:color w:val="F04E23"/>
        <w:position w:val="1"/>
        <w:sz w:val="24"/>
      </w:rPr>
    </w:lvl>
    <w:lvl w:ilvl="1">
      <w:start w:val="1"/>
      <w:numFmt w:val="bullet"/>
      <w:lvlText w:val="-"/>
      <w:lvlJc w:val="left"/>
      <w:pPr>
        <w:tabs>
          <w:tab w:val="num" w:pos="851"/>
        </w:tabs>
        <w:ind w:left="851" w:hanging="426"/>
      </w:pPr>
      <w:rPr>
        <w:rFonts w:ascii="Times New Roman" w:hAnsi="Times New Roman" w:cs="Times New Roman"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7">
    <w:nsid w:val="1BD20C85"/>
    <w:multiLevelType w:val="hybridMultilevel"/>
    <w:tmpl w:val="E2380402"/>
    <w:lvl w:ilvl="0" w:tplc="1916A5AE">
      <w:start w:val="1"/>
      <w:numFmt w:val="decimal"/>
      <w:lvlText w:val="%1"/>
      <w:lvlJc w:val="left"/>
      <w:pPr>
        <w:ind w:left="1287" w:hanging="360"/>
      </w:pPr>
      <w:rPr>
        <w:rFont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8">
    <w:nsid w:val="33ED5051"/>
    <w:multiLevelType w:val="hybridMultilevel"/>
    <w:tmpl w:val="F10E648E"/>
    <w:lvl w:ilvl="0" w:tplc="AFBEB54E">
      <w:start w:val="1"/>
      <w:numFmt w:val="decimal"/>
      <w:pStyle w:val="Heading1"/>
      <w:lvlText w:val="%1."/>
      <w:lvlJc w:val="left"/>
      <w:pPr>
        <w:tabs>
          <w:tab w:val="num" w:pos="546"/>
        </w:tabs>
        <w:ind w:left="546" w:hanging="360"/>
      </w:pPr>
      <w:rPr>
        <w:rFonts w:cs="Times New Roman" w:hint="default"/>
      </w:rPr>
    </w:lvl>
    <w:lvl w:ilvl="1" w:tplc="04270019">
      <w:start w:val="1"/>
      <w:numFmt w:val="lowerLetter"/>
      <w:lvlText w:val="%2."/>
      <w:lvlJc w:val="left"/>
      <w:pPr>
        <w:tabs>
          <w:tab w:val="num" w:pos="1266"/>
        </w:tabs>
        <w:ind w:left="1266" w:hanging="360"/>
      </w:pPr>
      <w:rPr>
        <w:rFonts w:cs="Times New Roman"/>
      </w:rPr>
    </w:lvl>
    <w:lvl w:ilvl="2" w:tplc="0427001B">
      <w:start w:val="1"/>
      <w:numFmt w:val="lowerRoman"/>
      <w:pStyle w:val="Heading3"/>
      <w:lvlText w:val="%3."/>
      <w:lvlJc w:val="right"/>
      <w:pPr>
        <w:tabs>
          <w:tab w:val="num" w:pos="1986"/>
        </w:tabs>
        <w:ind w:left="1986" w:hanging="180"/>
      </w:pPr>
      <w:rPr>
        <w:rFonts w:cs="Times New Roman"/>
      </w:rPr>
    </w:lvl>
    <w:lvl w:ilvl="3" w:tplc="0427000F">
      <w:start w:val="1"/>
      <w:numFmt w:val="decimal"/>
      <w:pStyle w:val="Heading4"/>
      <w:lvlText w:val="%4."/>
      <w:lvlJc w:val="left"/>
      <w:pPr>
        <w:tabs>
          <w:tab w:val="num" w:pos="2706"/>
        </w:tabs>
        <w:ind w:left="2706" w:hanging="360"/>
      </w:pPr>
      <w:rPr>
        <w:rFonts w:cs="Times New Roman"/>
      </w:rPr>
    </w:lvl>
    <w:lvl w:ilvl="4" w:tplc="04270019">
      <w:start w:val="1"/>
      <w:numFmt w:val="lowerLetter"/>
      <w:pStyle w:val="Heading5"/>
      <w:lvlText w:val="%5."/>
      <w:lvlJc w:val="left"/>
      <w:pPr>
        <w:tabs>
          <w:tab w:val="num" w:pos="3426"/>
        </w:tabs>
        <w:ind w:left="3426" w:hanging="360"/>
      </w:pPr>
      <w:rPr>
        <w:rFonts w:cs="Times New Roman"/>
      </w:rPr>
    </w:lvl>
    <w:lvl w:ilvl="5" w:tplc="0427001B">
      <w:start w:val="1"/>
      <w:numFmt w:val="lowerRoman"/>
      <w:pStyle w:val="Heading6"/>
      <w:lvlText w:val="%6."/>
      <w:lvlJc w:val="right"/>
      <w:pPr>
        <w:tabs>
          <w:tab w:val="num" w:pos="4146"/>
        </w:tabs>
        <w:ind w:left="4146" w:hanging="180"/>
      </w:pPr>
      <w:rPr>
        <w:rFonts w:cs="Times New Roman"/>
      </w:rPr>
    </w:lvl>
    <w:lvl w:ilvl="6" w:tplc="0427000F">
      <w:start w:val="1"/>
      <w:numFmt w:val="decimal"/>
      <w:pStyle w:val="Heading7"/>
      <w:lvlText w:val="%7."/>
      <w:lvlJc w:val="left"/>
      <w:pPr>
        <w:tabs>
          <w:tab w:val="num" w:pos="4866"/>
        </w:tabs>
        <w:ind w:left="4866" w:hanging="360"/>
      </w:pPr>
      <w:rPr>
        <w:rFonts w:cs="Times New Roman"/>
      </w:rPr>
    </w:lvl>
    <w:lvl w:ilvl="7" w:tplc="04270019">
      <w:start w:val="1"/>
      <w:numFmt w:val="lowerLetter"/>
      <w:pStyle w:val="Heading8"/>
      <w:lvlText w:val="%8."/>
      <w:lvlJc w:val="left"/>
      <w:pPr>
        <w:tabs>
          <w:tab w:val="num" w:pos="5586"/>
        </w:tabs>
        <w:ind w:left="5586" w:hanging="360"/>
      </w:pPr>
      <w:rPr>
        <w:rFonts w:cs="Times New Roman"/>
      </w:rPr>
    </w:lvl>
    <w:lvl w:ilvl="8" w:tplc="0427001B">
      <w:start w:val="1"/>
      <w:numFmt w:val="lowerRoman"/>
      <w:pStyle w:val="Heading9"/>
      <w:lvlText w:val="%9."/>
      <w:lvlJc w:val="right"/>
      <w:pPr>
        <w:tabs>
          <w:tab w:val="num" w:pos="6306"/>
        </w:tabs>
        <w:ind w:left="6306" w:hanging="180"/>
      </w:pPr>
      <w:rPr>
        <w:rFonts w:cs="Times New Roman"/>
      </w:rPr>
    </w:lvl>
  </w:abstractNum>
  <w:abstractNum w:abstractNumId="9">
    <w:nsid w:val="37754AFC"/>
    <w:multiLevelType w:val="hybridMultilevel"/>
    <w:tmpl w:val="CD42D0E8"/>
    <w:lvl w:ilvl="0" w:tplc="0427000F">
      <w:start w:val="1"/>
      <w:numFmt w:val="decimal"/>
      <w:lvlText w:val="%1."/>
      <w:lvlJc w:val="left"/>
      <w:pPr>
        <w:tabs>
          <w:tab w:val="num" w:pos="906"/>
        </w:tabs>
        <w:ind w:left="906" w:hanging="360"/>
      </w:pPr>
      <w:rPr>
        <w:rFonts w:cs="Times New Roman"/>
      </w:rPr>
    </w:lvl>
    <w:lvl w:ilvl="1" w:tplc="04270019">
      <w:start w:val="1"/>
      <w:numFmt w:val="lowerLetter"/>
      <w:pStyle w:val="ListNumber2"/>
      <w:lvlText w:val="%2."/>
      <w:lvlJc w:val="left"/>
      <w:pPr>
        <w:tabs>
          <w:tab w:val="num" w:pos="1626"/>
        </w:tabs>
        <w:ind w:left="1626" w:hanging="360"/>
      </w:pPr>
      <w:rPr>
        <w:rFonts w:cs="Times New Roman"/>
      </w:rPr>
    </w:lvl>
    <w:lvl w:ilvl="2" w:tplc="0427001B">
      <w:start w:val="1"/>
      <w:numFmt w:val="lowerRoman"/>
      <w:pStyle w:val="ListNumber3"/>
      <w:lvlText w:val="%3."/>
      <w:lvlJc w:val="right"/>
      <w:pPr>
        <w:tabs>
          <w:tab w:val="num" w:pos="2346"/>
        </w:tabs>
        <w:ind w:left="2346" w:hanging="180"/>
      </w:pPr>
      <w:rPr>
        <w:rFonts w:cs="Times New Roman"/>
      </w:rPr>
    </w:lvl>
    <w:lvl w:ilvl="3" w:tplc="0427000F">
      <w:start w:val="1"/>
      <w:numFmt w:val="decimal"/>
      <w:lvlText w:val="%4."/>
      <w:lvlJc w:val="left"/>
      <w:pPr>
        <w:tabs>
          <w:tab w:val="num" w:pos="3066"/>
        </w:tabs>
        <w:ind w:left="3066" w:hanging="360"/>
      </w:pPr>
      <w:rPr>
        <w:rFonts w:cs="Times New Roman"/>
      </w:rPr>
    </w:lvl>
    <w:lvl w:ilvl="4" w:tplc="04270019">
      <w:start w:val="1"/>
      <w:numFmt w:val="lowerLetter"/>
      <w:lvlText w:val="%5."/>
      <w:lvlJc w:val="left"/>
      <w:pPr>
        <w:tabs>
          <w:tab w:val="num" w:pos="3786"/>
        </w:tabs>
        <w:ind w:left="3786" w:hanging="360"/>
      </w:pPr>
      <w:rPr>
        <w:rFonts w:cs="Times New Roman"/>
      </w:rPr>
    </w:lvl>
    <w:lvl w:ilvl="5" w:tplc="0427001B">
      <w:start w:val="1"/>
      <w:numFmt w:val="lowerRoman"/>
      <w:lvlText w:val="%6."/>
      <w:lvlJc w:val="right"/>
      <w:pPr>
        <w:tabs>
          <w:tab w:val="num" w:pos="4506"/>
        </w:tabs>
        <w:ind w:left="4506" w:hanging="180"/>
      </w:pPr>
      <w:rPr>
        <w:rFonts w:cs="Times New Roman"/>
      </w:rPr>
    </w:lvl>
    <w:lvl w:ilvl="6" w:tplc="0427000F">
      <w:start w:val="1"/>
      <w:numFmt w:val="decimal"/>
      <w:lvlText w:val="%7."/>
      <w:lvlJc w:val="left"/>
      <w:pPr>
        <w:tabs>
          <w:tab w:val="num" w:pos="5226"/>
        </w:tabs>
        <w:ind w:left="5226" w:hanging="360"/>
      </w:pPr>
      <w:rPr>
        <w:rFonts w:cs="Times New Roman"/>
      </w:rPr>
    </w:lvl>
    <w:lvl w:ilvl="7" w:tplc="04270019">
      <w:start w:val="1"/>
      <w:numFmt w:val="lowerLetter"/>
      <w:lvlText w:val="%8."/>
      <w:lvlJc w:val="left"/>
      <w:pPr>
        <w:tabs>
          <w:tab w:val="num" w:pos="5946"/>
        </w:tabs>
        <w:ind w:left="5946" w:hanging="360"/>
      </w:pPr>
      <w:rPr>
        <w:rFonts w:cs="Times New Roman"/>
      </w:rPr>
    </w:lvl>
    <w:lvl w:ilvl="8" w:tplc="0427001B">
      <w:start w:val="1"/>
      <w:numFmt w:val="lowerRoman"/>
      <w:lvlText w:val="%9."/>
      <w:lvlJc w:val="right"/>
      <w:pPr>
        <w:tabs>
          <w:tab w:val="num" w:pos="6666"/>
        </w:tabs>
        <w:ind w:left="6666" w:hanging="180"/>
      </w:pPr>
      <w:rPr>
        <w:rFonts w:cs="Times New Roman"/>
      </w:rPr>
    </w:lvl>
  </w:abstractNum>
  <w:abstractNum w:abstractNumId="10">
    <w:nsid w:val="396F1D82"/>
    <w:multiLevelType w:val="hybridMultilevel"/>
    <w:tmpl w:val="9C18CCC6"/>
    <w:lvl w:ilvl="0" w:tplc="FFFFFFFF">
      <w:start w:val="1"/>
      <w:numFmt w:val="bullet"/>
      <w:lvlText w:val="-"/>
      <w:lvlJc w:val="left"/>
      <w:pPr>
        <w:ind w:left="1287" w:hanging="360"/>
      </w:pPr>
      <w:rPr>
        <w:rFonts w:ascii="Times New Roman" w:hAnsi="Times New Roman" w:cs="Times New Roman" w:hint="default"/>
      </w:rPr>
    </w:lvl>
    <w:lvl w:ilvl="1" w:tplc="04270003">
      <w:start w:val="1"/>
      <w:numFmt w:val="bullet"/>
      <w:lvlText w:val="o"/>
      <w:lvlJc w:val="left"/>
      <w:pPr>
        <w:ind w:left="2007" w:hanging="360"/>
      </w:pPr>
      <w:rPr>
        <w:rFonts w:ascii="Courier New" w:hAnsi="Courier New" w:cs="Courier New" w:hint="default"/>
      </w:rPr>
    </w:lvl>
    <w:lvl w:ilvl="2" w:tplc="04270005">
      <w:start w:val="1"/>
      <w:numFmt w:val="bullet"/>
      <w:lvlText w:val=""/>
      <w:lvlJc w:val="left"/>
      <w:pPr>
        <w:ind w:left="2727" w:hanging="360"/>
      </w:pPr>
      <w:rPr>
        <w:rFonts w:ascii="Wingdings" w:hAnsi="Wingdings" w:hint="default"/>
      </w:rPr>
    </w:lvl>
    <w:lvl w:ilvl="3" w:tplc="0427000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1">
    <w:nsid w:val="39DA2411"/>
    <w:multiLevelType w:val="hybridMultilevel"/>
    <w:tmpl w:val="CC9C0018"/>
    <w:lvl w:ilvl="0" w:tplc="6DA02676">
      <w:start w:val="8"/>
      <w:numFmt w:val="bullet"/>
      <w:lvlText w:val="-"/>
      <w:lvlJc w:val="left"/>
      <w:pPr>
        <w:ind w:left="567" w:hanging="360"/>
      </w:pPr>
      <w:rPr>
        <w:rFonts w:ascii="Times New Roman" w:eastAsia="Times New Roman" w:hAnsi="Times New Roman" w:cs="Times New Roman" w:hint="default"/>
      </w:rPr>
    </w:lvl>
    <w:lvl w:ilvl="1" w:tplc="04270003" w:tentative="1">
      <w:start w:val="1"/>
      <w:numFmt w:val="bullet"/>
      <w:lvlText w:val="o"/>
      <w:lvlJc w:val="left"/>
      <w:pPr>
        <w:ind w:left="1287" w:hanging="360"/>
      </w:pPr>
      <w:rPr>
        <w:rFonts w:ascii="Courier New" w:hAnsi="Courier New" w:cs="Courier New" w:hint="default"/>
      </w:rPr>
    </w:lvl>
    <w:lvl w:ilvl="2" w:tplc="04270005" w:tentative="1">
      <w:start w:val="1"/>
      <w:numFmt w:val="bullet"/>
      <w:lvlText w:val=""/>
      <w:lvlJc w:val="left"/>
      <w:pPr>
        <w:ind w:left="2007" w:hanging="360"/>
      </w:pPr>
      <w:rPr>
        <w:rFonts w:ascii="Wingdings" w:hAnsi="Wingdings" w:hint="default"/>
      </w:rPr>
    </w:lvl>
    <w:lvl w:ilvl="3" w:tplc="04270001" w:tentative="1">
      <w:start w:val="1"/>
      <w:numFmt w:val="bullet"/>
      <w:lvlText w:val=""/>
      <w:lvlJc w:val="left"/>
      <w:pPr>
        <w:ind w:left="2727" w:hanging="360"/>
      </w:pPr>
      <w:rPr>
        <w:rFonts w:ascii="Symbol" w:hAnsi="Symbol" w:hint="default"/>
      </w:rPr>
    </w:lvl>
    <w:lvl w:ilvl="4" w:tplc="04270003" w:tentative="1">
      <w:start w:val="1"/>
      <w:numFmt w:val="bullet"/>
      <w:lvlText w:val="o"/>
      <w:lvlJc w:val="left"/>
      <w:pPr>
        <w:ind w:left="3447" w:hanging="360"/>
      </w:pPr>
      <w:rPr>
        <w:rFonts w:ascii="Courier New" w:hAnsi="Courier New" w:cs="Courier New" w:hint="default"/>
      </w:rPr>
    </w:lvl>
    <w:lvl w:ilvl="5" w:tplc="04270005" w:tentative="1">
      <w:start w:val="1"/>
      <w:numFmt w:val="bullet"/>
      <w:lvlText w:val=""/>
      <w:lvlJc w:val="left"/>
      <w:pPr>
        <w:ind w:left="4167" w:hanging="360"/>
      </w:pPr>
      <w:rPr>
        <w:rFonts w:ascii="Wingdings" w:hAnsi="Wingdings" w:hint="default"/>
      </w:rPr>
    </w:lvl>
    <w:lvl w:ilvl="6" w:tplc="04270001" w:tentative="1">
      <w:start w:val="1"/>
      <w:numFmt w:val="bullet"/>
      <w:lvlText w:val=""/>
      <w:lvlJc w:val="left"/>
      <w:pPr>
        <w:ind w:left="4887" w:hanging="360"/>
      </w:pPr>
      <w:rPr>
        <w:rFonts w:ascii="Symbol" w:hAnsi="Symbol" w:hint="default"/>
      </w:rPr>
    </w:lvl>
    <w:lvl w:ilvl="7" w:tplc="04270003" w:tentative="1">
      <w:start w:val="1"/>
      <w:numFmt w:val="bullet"/>
      <w:lvlText w:val="o"/>
      <w:lvlJc w:val="left"/>
      <w:pPr>
        <w:ind w:left="5607" w:hanging="360"/>
      </w:pPr>
      <w:rPr>
        <w:rFonts w:ascii="Courier New" w:hAnsi="Courier New" w:cs="Courier New" w:hint="default"/>
      </w:rPr>
    </w:lvl>
    <w:lvl w:ilvl="8" w:tplc="04270005" w:tentative="1">
      <w:start w:val="1"/>
      <w:numFmt w:val="bullet"/>
      <w:lvlText w:val=""/>
      <w:lvlJc w:val="left"/>
      <w:pPr>
        <w:ind w:left="6327" w:hanging="360"/>
      </w:pPr>
      <w:rPr>
        <w:rFonts w:ascii="Wingdings" w:hAnsi="Wingdings" w:hint="default"/>
      </w:rPr>
    </w:lvl>
  </w:abstractNum>
  <w:abstractNum w:abstractNumId="12">
    <w:nsid w:val="3D605299"/>
    <w:multiLevelType w:val="hybridMultilevel"/>
    <w:tmpl w:val="E1A2C9F4"/>
    <w:lvl w:ilvl="0" w:tplc="6DA02676">
      <w:start w:val="8"/>
      <w:numFmt w:val="bullet"/>
      <w:lvlText w:val="-"/>
      <w:lvlJc w:val="left"/>
      <w:pPr>
        <w:ind w:left="128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3">
    <w:nsid w:val="3FC52C01"/>
    <w:multiLevelType w:val="hybridMultilevel"/>
    <w:tmpl w:val="97D41AC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4A7C4C50"/>
    <w:multiLevelType w:val="hybridMultilevel"/>
    <w:tmpl w:val="D5CCA700"/>
    <w:lvl w:ilvl="0" w:tplc="0427000F">
      <w:start w:val="1"/>
      <w:numFmt w:val="decimal"/>
      <w:lvlText w:val="%1."/>
      <w:lvlJc w:val="left"/>
      <w:pPr>
        <w:ind w:left="1287" w:hanging="360"/>
      </w:pPr>
      <w:rPr>
        <w:rFont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5">
    <w:nsid w:val="581910E2"/>
    <w:multiLevelType w:val="hybridMultilevel"/>
    <w:tmpl w:val="ACBE8B58"/>
    <w:lvl w:ilvl="0" w:tplc="FFFFFFFF">
      <w:start w:val="1"/>
      <w:numFmt w:val="bullet"/>
      <w:lvlText w:val="-"/>
      <w:lvlJc w:val="left"/>
      <w:pPr>
        <w:ind w:left="1287" w:hanging="360"/>
      </w:pPr>
      <w:rPr>
        <w:rFonts w:ascii="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6">
    <w:nsid w:val="59BB1A1E"/>
    <w:multiLevelType w:val="multilevel"/>
    <w:tmpl w:val="5934BAA4"/>
    <w:lvl w:ilvl="0">
      <w:numFmt w:val="bullet"/>
      <w:lvlText w:val="-"/>
      <w:lvlJc w:val="left"/>
      <w:pPr>
        <w:tabs>
          <w:tab w:val="num" w:pos="425"/>
        </w:tabs>
        <w:ind w:left="425" w:hanging="425"/>
      </w:pPr>
      <w:rPr>
        <w:rFonts w:ascii="Times New Roman" w:eastAsia="Times New Roman" w:hAnsi="Times New Roman" w:cs="Times New Roman" w:hint="default"/>
        <w:color w:val="F04E23"/>
        <w:position w:val="1"/>
        <w:sz w:val="23"/>
      </w:rPr>
    </w:lvl>
    <w:lvl w:ilvl="1">
      <w:start w:val="1"/>
      <w:numFmt w:val="bullet"/>
      <w:lvlText w:val="-"/>
      <w:lvlJc w:val="left"/>
      <w:pPr>
        <w:tabs>
          <w:tab w:val="num" w:pos="851"/>
        </w:tabs>
        <w:ind w:left="851" w:hanging="426"/>
      </w:pPr>
      <w:rPr>
        <w:rFonts w:ascii="Times New Roman" w:hAnsi="Times New Roman" w:cs="Times New Roman"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7">
    <w:nsid w:val="65D27E22"/>
    <w:multiLevelType w:val="hybridMultilevel"/>
    <w:tmpl w:val="43BA84F8"/>
    <w:lvl w:ilvl="0" w:tplc="6DA02676">
      <w:start w:val="8"/>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8">
    <w:nsid w:val="6A870E81"/>
    <w:multiLevelType w:val="singleLevel"/>
    <w:tmpl w:val="B5E6DD28"/>
    <w:lvl w:ilvl="0">
      <w:start w:val="1"/>
      <w:numFmt w:val="bullet"/>
      <w:pStyle w:val="ListBulletNoSpace"/>
      <w:lvlText w:val="-"/>
      <w:lvlJc w:val="left"/>
      <w:pPr>
        <w:tabs>
          <w:tab w:val="num" w:pos="851"/>
        </w:tabs>
        <w:ind w:left="851" w:hanging="426"/>
      </w:pPr>
      <w:rPr>
        <w:rFonts w:ascii="Times New Roman" w:hAnsi="Times New Roman" w:hint="default"/>
      </w:rPr>
    </w:lvl>
  </w:abstractNum>
  <w:abstractNum w:abstractNumId="19">
    <w:nsid w:val="6F34604C"/>
    <w:multiLevelType w:val="hybridMultilevel"/>
    <w:tmpl w:val="312609A8"/>
    <w:lvl w:ilvl="0" w:tplc="04270011">
      <w:start w:val="1"/>
      <w:numFmt w:val="decimal"/>
      <w:lvlText w:val="%1)"/>
      <w:lvlJc w:val="left"/>
      <w:pPr>
        <w:ind w:left="1287" w:hanging="360"/>
      </w:pPr>
      <w:rPr>
        <w:rFont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0">
    <w:nsid w:val="701E0F0A"/>
    <w:multiLevelType w:val="hybridMultilevel"/>
    <w:tmpl w:val="E1A06F22"/>
    <w:lvl w:ilvl="0" w:tplc="673CE1D8">
      <w:numFmt w:val="bullet"/>
      <w:lvlText w:val="•"/>
      <w:lvlJc w:val="left"/>
      <w:pPr>
        <w:ind w:left="1875" w:hanging="1308"/>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1">
    <w:nsid w:val="70D5710C"/>
    <w:multiLevelType w:val="multilevel"/>
    <w:tmpl w:val="3F8A0A7C"/>
    <w:lvl w:ilvl="0">
      <w:start w:val="1"/>
      <w:numFmt w:val="bullet"/>
      <w:lvlText w:val="-"/>
      <w:lvlJc w:val="left"/>
      <w:pPr>
        <w:tabs>
          <w:tab w:val="num" w:pos="425"/>
        </w:tabs>
        <w:ind w:left="425" w:hanging="425"/>
      </w:pPr>
      <w:rPr>
        <w:rFonts w:ascii="Times New Roman" w:hAnsi="Times New Roman" w:cs="Times New Roman" w:hint="default"/>
        <w:color w:val="F04E23"/>
        <w:position w:val="1"/>
        <w:sz w:val="24"/>
      </w:rPr>
    </w:lvl>
    <w:lvl w:ilvl="1">
      <w:start w:val="1"/>
      <w:numFmt w:val="bullet"/>
      <w:lvlText w:val="-"/>
      <w:lvlJc w:val="left"/>
      <w:pPr>
        <w:tabs>
          <w:tab w:val="num" w:pos="851"/>
        </w:tabs>
        <w:ind w:left="851" w:hanging="426"/>
      </w:pPr>
      <w:rPr>
        <w:rFonts w:ascii="Times New Roman" w:hAnsi="Times New Roman" w:cs="Times New Roman"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2">
    <w:nsid w:val="72784282"/>
    <w:multiLevelType w:val="multilevel"/>
    <w:tmpl w:val="A6DCF772"/>
    <w:lvl w:ilvl="0">
      <w:start w:val="1"/>
      <w:numFmt w:val="bullet"/>
      <w:lvlText w:val="›"/>
      <w:lvlJc w:val="left"/>
      <w:pPr>
        <w:tabs>
          <w:tab w:val="num" w:pos="425"/>
        </w:tabs>
        <w:ind w:left="425" w:hanging="425"/>
      </w:pPr>
      <w:rPr>
        <w:rFonts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3">
    <w:nsid w:val="77DE58B0"/>
    <w:multiLevelType w:val="hybridMultilevel"/>
    <w:tmpl w:val="50E83B54"/>
    <w:lvl w:ilvl="0" w:tplc="04090001">
      <w:numFmt w:val="bullet"/>
      <w:lvlText w:val="-"/>
      <w:lvlJc w:val="left"/>
      <w:pPr>
        <w:ind w:left="360" w:hanging="360"/>
      </w:pPr>
      <w:rPr>
        <w:rFonts w:ascii="Times New Roman" w:eastAsia="Times New Roman" w:hAnsi="Times New Roman" w:cs="Times New Roman" w:hint="default"/>
        <w:sz w:val="23"/>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4">
    <w:nsid w:val="78AD6162"/>
    <w:multiLevelType w:val="hybridMultilevel"/>
    <w:tmpl w:val="8F4A8E7C"/>
    <w:lvl w:ilvl="0" w:tplc="04090001">
      <w:numFmt w:val="bullet"/>
      <w:lvlText w:val="-"/>
      <w:lvlJc w:val="left"/>
      <w:pPr>
        <w:ind w:left="1287" w:hanging="360"/>
      </w:pPr>
      <w:rPr>
        <w:rFonts w:ascii="Times New Roman" w:eastAsia="Times New Roman" w:hAnsi="Times New Roman" w:cs="Times New Roman" w:hint="default"/>
        <w:sz w:val="23"/>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5">
    <w:nsid w:val="7DD115E6"/>
    <w:multiLevelType w:val="multilevel"/>
    <w:tmpl w:val="7D443D7A"/>
    <w:lvl w:ilvl="0">
      <w:numFmt w:val="bullet"/>
      <w:lvlText w:val="-"/>
      <w:lvlJc w:val="left"/>
      <w:pPr>
        <w:tabs>
          <w:tab w:val="num" w:pos="425"/>
        </w:tabs>
        <w:ind w:left="425" w:hanging="425"/>
      </w:pPr>
      <w:rPr>
        <w:rFonts w:ascii="Times New Roman" w:eastAsia="Times New Roman" w:hAnsi="Times New Roman" w:cs="Times New Roman" w:hint="default"/>
        <w:color w:val="F04E23"/>
        <w:position w:val="1"/>
        <w:sz w:val="23"/>
      </w:rPr>
    </w:lvl>
    <w:lvl w:ilvl="1">
      <w:start w:val="1"/>
      <w:numFmt w:val="bullet"/>
      <w:lvlText w:val="-"/>
      <w:lvlJc w:val="left"/>
      <w:pPr>
        <w:tabs>
          <w:tab w:val="num" w:pos="851"/>
        </w:tabs>
        <w:ind w:left="851" w:hanging="426"/>
      </w:pPr>
      <w:rPr>
        <w:rFonts w:ascii="Times New Roman" w:hAnsi="Times New Roman" w:cs="Times New Roman"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6">
    <w:nsid w:val="7DF97DDB"/>
    <w:multiLevelType w:val="multilevel"/>
    <w:tmpl w:val="1B248B8C"/>
    <w:lvl w:ilvl="0">
      <w:start w:val="1"/>
      <w:numFmt w:val="bullet"/>
      <w:lvlText w:val="-"/>
      <w:lvlJc w:val="left"/>
      <w:pPr>
        <w:tabs>
          <w:tab w:val="num" w:pos="425"/>
        </w:tabs>
        <w:ind w:left="425" w:hanging="425"/>
      </w:pPr>
      <w:rPr>
        <w:rFonts w:ascii="Times New Roman" w:hAnsi="Times New Roman" w:cs="Times New Roman" w:hint="default"/>
        <w:color w:val="F04E23"/>
        <w:position w:val="1"/>
        <w:sz w:val="24"/>
      </w:rPr>
    </w:lvl>
    <w:lvl w:ilvl="1">
      <w:start w:val="1"/>
      <w:numFmt w:val="bullet"/>
      <w:lvlText w:val="-"/>
      <w:lvlJc w:val="left"/>
      <w:pPr>
        <w:tabs>
          <w:tab w:val="num" w:pos="851"/>
        </w:tabs>
        <w:ind w:left="851" w:hanging="426"/>
      </w:pPr>
      <w:rPr>
        <w:rFonts w:ascii="Times New Roman" w:hAnsi="Times New Roman" w:cs="Times New Roman"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num w:numId="1">
    <w:abstractNumId w:val="1"/>
  </w:num>
  <w:num w:numId="2">
    <w:abstractNumId w:val="0"/>
  </w:num>
  <w:num w:numId="3">
    <w:abstractNumId w:val="8"/>
  </w:num>
  <w:num w:numId="4">
    <w:abstractNumId w:val="9"/>
  </w:num>
  <w:num w:numId="5">
    <w:abstractNumId w:val="18"/>
  </w:num>
  <w:num w:numId="6">
    <w:abstractNumId w:val="3"/>
  </w:num>
  <w:num w:numId="7">
    <w:abstractNumId w:val="2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1"/>
  </w:num>
  <w:num w:numId="11">
    <w:abstractNumId w:val="6"/>
  </w:num>
  <w:num w:numId="12">
    <w:abstractNumId w:val="21"/>
  </w:num>
  <w:num w:numId="13">
    <w:abstractNumId w:val="26"/>
  </w:num>
  <w:num w:numId="14">
    <w:abstractNumId w:val="25"/>
  </w:num>
  <w:num w:numId="15">
    <w:abstractNumId w:val="16"/>
  </w:num>
  <w:num w:numId="16">
    <w:abstractNumId w:val="23"/>
  </w:num>
  <w:num w:numId="17">
    <w:abstractNumId w:val="24"/>
  </w:num>
  <w:num w:numId="18">
    <w:abstractNumId w:val="12"/>
  </w:num>
  <w:num w:numId="19">
    <w:abstractNumId w:val="4"/>
  </w:num>
  <w:num w:numId="20">
    <w:abstractNumId w:val="5"/>
  </w:num>
  <w:num w:numId="21">
    <w:abstractNumId w:val="2"/>
  </w:num>
  <w:num w:numId="22">
    <w:abstractNumId w:val="17"/>
  </w:num>
  <w:num w:numId="23">
    <w:abstractNumId w:val="15"/>
  </w:num>
  <w:num w:numId="24">
    <w:abstractNumId w:val="7"/>
  </w:num>
  <w:num w:numId="25">
    <w:abstractNumId w:val="14"/>
  </w:num>
  <w:num w:numId="26">
    <w:abstractNumId w:val="19"/>
  </w:num>
  <w:num w:numId="27">
    <w:abstractNumId w:val="10"/>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E24"/>
    <w:rsid w:val="00031754"/>
    <w:rsid w:val="00045E4D"/>
    <w:rsid w:val="000B3F28"/>
    <w:rsid w:val="000C7D4A"/>
    <w:rsid w:val="000E1C8C"/>
    <w:rsid w:val="000E1D62"/>
    <w:rsid w:val="0010004C"/>
    <w:rsid w:val="0014386C"/>
    <w:rsid w:val="0014407E"/>
    <w:rsid w:val="00144A7C"/>
    <w:rsid w:val="00165CA5"/>
    <w:rsid w:val="0016769B"/>
    <w:rsid w:val="001906B4"/>
    <w:rsid w:val="001B2298"/>
    <w:rsid w:val="00203925"/>
    <w:rsid w:val="00205F28"/>
    <w:rsid w:val="00210A82"/>
    <w:rsid w:val="00216E24"/>
    <w:rsid w:val="002420FB"/>
    <w:rsid w:val="002637B3"/>
    <w:rsid w:val="002D4DBB"/>
    <w:rsid w:val="002D6B23"/>
    <w:rsid w:val="002F137B"/>
    <w:rsid w:val="002F17C7"/>
    <w:rsid w:val="002F4078"/>
    <w:rsid w:val="00315DC1"/>
    <w:rsid w:val="00320142"/>
    <w:rsid w:val="0037291A"/>
    <w:rsid w:val="00377396"/>
    <w:rsid w:val="003B1EA1"/>
    <w:rsid w:val="00421B83"/>
    <w:rsid w:val="00423549"/>
    <w:rsid w:val="00425276"/>
    <w:rsid w:val="00476FB7"/>
    <w:rsid w:val="004A67BC"/>
    <w:rsid w:val="004C42BC"/>
    <w:rsid w:val="005416E4"/>
    <w:rsid w:val="0055047C"/>
    <w:rsid w:val="005865E4"/>
    <w:rsid w:val="005D7B25"/>
    <w:rsid w:val="005E21C4"/>
    <w:rsid w:val="00607EC6"/>
    <w:rsid w:val="006546F7"/>
    <w:rsid w:val="006579BD"/>
    <w:rsid w:val="00676359"/>
    <w:rsid w:val="006839E3"/>
    <w:rsid w:val="006A07EE"/>
    <w:rsid w:val="006F09EF"/>
    <w:rsid w:val="00700555"/>
    <w:rsid w:val="007312E0"/>
    <w:rsid w:val="00793338"/>
    <w:rsid w:val="00823480"/>
    <w:rsid w:val="00840353"/>
    <w:rsid w:val="00867140"/>
    <w:rsid w:val="008922B4"/>
    <w:rsid w:val="008A6B5F"/>
    <w:rsid w:val="008D51D6"/>
    <w:rsid w:val="009149A1"/>
    <w:rsid w:val="00956843"/>
    <w:rsid w:val="00960BA6"/>
    <w:rsid w:val="009612EE"/>
    <w:rsid w:val="0098127F"/>
    <w:rsid w:val="00991BD5"/>
    <w:rsid w:val="009D4CAC"/>
    <w:rsid w:val="009F10C4"/>
    <w:rsid w:val="009F7A63"/>
    <w:rsid w:val="00A07A76"/>
    <w:rsid w:val="00A20202"/>
    <w:rsid w:val="00A31F24"/>
    <w:rsid w:val="00A43263"/>
    <w:rsid w:val="00A86B39"/>
    <w:rsid w:val="00AD50CD"/>
    <w:rsid w:val="00AE7A4D"/>
    <w:rsid w:val="00AF0F7A"/>
    <w:rsid w:val="00B058BF"/>
    <w:rsid w:val="00B14A3B"/>
    <w:rsid w:val="00B316B2"/>
    <w:rsid w:val="00B54C58"/>
    <w:rsid w:val="00B7797E"/>
    <w:rsid w:val="00B90198"/>
    <w:rsid w:val="00BB0467"/>
    <w:rsid w:val="00BB65FE"/>
    <w:rsid w:val="00BC39C9"/>
    <w:rsid w:val="00BE5447"/>
    <w:rsid w:val="00C0467C"/>
    <w:rsid w:val="00C3705A"/>
    <w:rsid w:val="00C43219"/>
    <w:rsid w:val="00C45401"/>
    <w:rsid w:val="00C50F7A"/>
    <w:rsid w:val="00C61D67"/>
    <w:rsid w:val="00C64207"/>
    <w:rsid w:val="00C774D1"/>
    <w:rsid w:val="00CB31B8"/>
    <w:rsid w:val="00CC50AC"/>
    <w:rsid w:val="00D22C60"/>
    <w:rsid w:val="00D3212A"/>
    <w:rsid w:val="00D346CC"/>
    <w:rsid w:val="00D34DD6"/>
    <w:rsid w:val="00D44DE1"/>
    <w:rsid w:val="00D507FD"/>
    <w:rsid w:val="00D5185F"/>
    <w:rsid w:val="00D7463E"/>
    <w:rsid w:val="00D94A58"/>
    <w:rsid w:val="00DA0E24"/>
    <w:rsid w:val="00DB3765"/>
    <w:rsid w:val="00E33A5C"/>
    <w:rsid w:val="00E450F0"/>
    <w:rsid w:val="00E7161A"/>
    <w:rsid w:val="00E911D8"/>
    <w:rsid w:val="00EA0238"/>
    <w:rsid w:val="00EA4BDC"/>
    <w:rsid w:val="00EB6F02"/>
    <w:rsid w:val="00EE2EB6"/>
    <w:rsid w:val="00F26D6D"/>
    <w:rsid w:val="00F401ED"/>
    <w:rsid w:val="00FB396F"/>
    <w:rsid w:val="00FC1D60"/>
    <w:rsid w:val="00FC7DF5"/>
    <w:rsid w:val="00FD3571"/>
    <w:rsid w:val="00FD4546"/>
    <w:rsid w:val="00FE78F2"/>
    <w:rsid w:val="00FF4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16E24"/>
    <w:pPr>
      <w:keepNext/>
      <w:numPr>
        <w:numId w:val="3"/>
      </w:numPr>
      <w:suppressAutoHyphens/>
      <w:adjustRightInd w:val="0"/>
      <w:spacing w:before="240" w:after="60" w:line="360" w:lineRule="atLeast"/>
      <w:textAlignment w:val="baseline"/>
      <w:outlineLvl w:val="0"/>
    </w:pPr>
    <w:rPr>
      <w:rFonts w:ascii="Arial" w:eastAsia="Times New Roman" w:hAnsi="Arial" w:cs="Times New Roman"/>
      <w:b/>
      <w:kern w:val="1"/>
      <w:sz w:val="28"/>
      <w:szCs w:val="20"/>
      <w:lang w:val="lt-LT" w:eastAsia="lt-LT"/>
    </w:rPr>
  </w:style>
  <w:style w:type="paragraph" w:styleId="Heading2">
    <w:name w:val="heading 2"/>
    <w:basedOn w:val="Normal"/>
    <w:link w:val="Heading2Char"/>
    <w:qFormat/>
    <w:rsid w:val="00216E24"/>
    <w:pPr>
      <w:spacing w:before="100" w:beforeAutospacing="1" w:after="100" w:afterAutospacing="1" w:line="240" w:lineRule="auto"/>
      <w:outlineLvl w:val="1"/>
    </w:pPr>
    <w:rPr>
      <w:rFonts w:ascii="Times New Roman" w:eastAsia="Times New Roman" w:hAnsi="Times New Roman" w:cs="Times New Roman"/>
      <w:b/>
      <w:bCs/>
      <w:sz w:val="36"/>
      <w:szCs w:val="36"/>
      <w:lang w:val="lt-LT" w:eastAsia="lt-LT"/>
    </w:rPr>
  </w:style>
  <w:style w:type="paragraph" w:styleId="Heading3">
    <w:name w:val="heading 3"/>
    <w:basedOn w:val="Normal"/>
    <w:next w:val="Normal"/>
    <w:link w:val="Heading3Char"/>
    <w:qFormat/>
    <w:rsid w:val="00216E24"/>
    <w:pPr>
      <w:keepNext/>
      <w:numPr>
        <w:ilvl w:val="2"/>
        <w:numId w:val="3"/>
      </w:numPr>
      <w:suppressAutoHyphens/>
      <w:adjustRightInd w:val="0"/>
      <w:spacing w:before="240" w:after="60" w:line="360" w:lineRule="atLeast"/>
      <w:textAlignment w:val="baseline"/>
      <w:outlineLvl w:val="2"/>
    </w:pPr>
    <w:rPr>
      <w:rFonts w:ascii="Arial" w:eastAsia="Times New Roman" w:hAnsi="Arial" w:cs="Times New Roman"/>
      <w:sz w:val="24"/>
      <w:szCs w:val="20"/>
      <w:lang w:val="lt-LT" w:eastAsia="lt-LT"/>
    </w:rPr>
  </w:style>
  <w:style w:type="paragraph" w:styleId="Heading4">
    <w:name w:val="heading 4"/>
    <w:basedOn w:val="Normal"/>
    <w:next w:val="Normal"/>
    <w:link w:val="Heading4Char"/>
    <w:qFormat/>
    <w:rsid w:val="00216E24"/>
    <w:pPr>
      <w:keepNext/>
      <w:numPr>
        <w:ilvl w:val="3"/>
        <w:numId w:val="3"/>
      </w:numPr>
      <w:suppressAutoHyphens/>
      <w:adjustRightInd w:val="0"/>
      <w:spacing w:before="240" w:after="60" w:line="360" w:lineRule="atLeast"/>
      <w:textAlignment w:val="baseline"/>
      <w:outlineLvl w:val="3"/>
    </w:pPr>
    <w:rPr>
      <w:rFonts w:ascii="Arial" w:eastAsia="Times New Roman" w:hAnsi="Arial" w:cs="Times New Roman"/>
      <w:b/>
      <w:sz w:val="24"/>
      <w:szCs w:val="20"/>
      <w:lang w:val="lt-LT" w:eastAsia="lt-LT"/>
    </w:rPr>
  </w:style>
  <w:style w:type="paragraph" w:styleId="Heading5">
    <w:name w:val="heading 5"/>
    <w:basedOn w:val="Normal"/>
    <w:next w:val="Normal"/>
    <w:link w:val="Heading5Char"/>
    <w:qFormat/>
    <w:rsid w:val="00216E24"/>
    <w:pPr>
      <w:numPr>
        <w:ilvl w:val="4"/>
        <w:numId w:val="3"/>
      </w:numPr>
      <w:suppressAutoHyphens/>
      <w:adjustRightInd w:val="0"/>
      <w:spacing w:before="240" w:after="60" w:line="360" w:lineRule="atLeast"/>
      <w:textAlignment w:val="baseline"/>
      <w:outlineLvl w:val="4"/>
    </w:pPr>
    <w:rPr>
      <w:rFonts w:ascii="Times New Roman" w:eastAsia="Times New Roman" w:hAnsi="Times New Roman" w:cs="Times New Roman"/>
      <w:sz w:val="24"/>
      <w:szCs w:val="20"/>
      <w:lang w:val="lt-LT" w:eastAsia="lt-LT"/>
    </w:rPr>
  </w:style>
  <w:style w:type="paragraph" w:styleId="Heading6">
    <w:name w:val="heading 6"/>
    <w:basedOn w:val="Normal"/>
    <w:next w:val="Normal"/>
    <w:link w:val="Heading6Char"/>
    <w:qFormat/>
    <w:rsid w:val="00216E24"/>
    <w:pPr>
      <w:numPr>
        <w:ilvl w:val="5"/>
        <w:numId w:val="3"/>
      </w:numPr>
      <w:suppressAutoHyphens/>
      <w:adjustRightInd w:val="0"/>
      <w:spacing w:before="240" w:after="60" w:line="360" w:lineRule="atLeast"/>
      <w:textAlignment w:val="baseline"/>
      <w:outlineLvl w:val="5"/>
    </w:pPr>
    <w:rPr>
      <w:rFonts w:ascii="Times New Roman" w:eastAsia="Times New Roman" w:hAnsi="Times New Roman" w:cs="Times New Roman"/>
      <w:i/>
      <w:sz w:val="24"/>
      <w:szCs w:val="20"/>
      <w:lang w:val="lt-LT" w:eastAsia="lt-LT"/>
    </w:rPr>
  </w:style>
  <w:style w:type="paragraph" w:styleId="Heading7">
    <w:name w:val="heading 7"/>
    <w:basedOn w:val="Normal"/>
    <w:next w:val="Normal"/>
    <w:link w:val="Heading7Char"/>
    <w:qFormat/>
    <w:rsid w:val="00216E24"/>
    <w:pPr>
      <w:numPr>
        <w:ilvl w:val="6"/>
        <w:numId w:val="3"/>
      </w:numPr>
      <w:suppressAutoHyphens/>
      <w:adjustRightInd w:val="0"/>
      <w:spacing w:before="240" w:after="60" w:line="360" w:lineRule="atLeast"/>
      <w:textAlignment w:val="baseline"/>
      <w:outlineLvl w:val="6"/>
    </w:pPr>
    <w:rPr>
      <w:rFonts w:ascii="Arial" w:eastAsia="Times New Roman" w:hAnsi="Arial" w:cs="Times New Roman"/>
      <w:sz w:val="20"/>
      <w:szCs w:val="20"/>
      <w:lang w:val="lt-LT" w:eastAsia="lt-LT"/>
    </w:rPr>
  </w:style>
  <w:style w:type="paragraph" w:styleId="Heading8">
    <w:name w:val="heading 8"/>
    <w:basedOn w:val="Normal"/>
    <w:next w:val="Normal"/>
    <w:link w:val="Heading8Char"/>
    <w:qFormat/>
    <w:rsid w:val="00216E24"/>
    <w:pPr>
      <w:numPr>
        <w:ilvl w:val="7"/>
        <w:numId w:val="3"/>
      </w:numPr>
      <w:suppressAutoHyphens/>
      <w:adjustRightInd w:val="0"/>
      <w:spacing w:before="240" w:after="60" w:line="360" w:lineRule="atLeast"/>
      <w:textAlignment w:val="baseline"/>
      <w:outlineLvl w:val="7"/>
    </w:pPr>
    <w:rPr>
      <w:rFonts w:ascii="Arial" w:eastAsia="Times New Roman" w:hAnsi="Arial" w:cs="Times New Roman"/>
      <w:i/>
      <w:sz w:val="20"/>
      <w:szCs w:val="20"/>
      <w:lang w:val="lt-LT" w:eastAsia="lt-LT"/>
    </w:rPr>
  </w:style>
  <w:style w:type="paragraph" w:styleId="Heading9">
    <w:name w:val="heading 9"/>
    <w:basedOn w:val="Normal"/>
    <w:next w:val="Normal"/>
    <w:link w:val="Heading9Char"/>
    <w:qFormat/>
    <w:rsid w:val="00216E24"/>
    <w:pPr>
      <w:numPr>
        <w:ilvl w:val="8"/>
        <w:numId w:val="3"/>
      </w:numPr>
      <w:suppressAutoHyphens/>
      <w:adjustRightInd w:val="0"/>
      <w:spacing w:before="240" w:after="60" w:line="360" w:lineRule="atLeast"/>
      <w:textAlignment w:val="baseline"/>
      <w:outlineLvl w:val="8"/>
    </w:pPr>
    <w:rPr>
      <w:rFonts w:ascii="Arial" w:eastAsia="Times New Roman" w:hAnsi="Arial" w:cs="Times New Roman"/>
      <w:b/>
      <w:i/>
      <w:sz w:val="18"/>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6E24"/>
    <w:rPr>
      <w:rFonts w:ascii="Arial" w:eastAsia="Times New Roman" w:hAnsi="Arial" w:cs="Times New Roman"/>
      <w:b/>
      <w:kern w:val="1"/>
      <w:sz w:val="28"/>
      <w:szCs w:val="20"/>
      <w:lang w:val="lt-LT" w:eastAsia="lt-LT"/>
    </w:rPr>
  </w:style>
  <w:style w:type="character" w:customStyle="1" w:styleId="Heading2Char">
    <w:name w:val="Heading 2 Char"/>
    <w:basedOn w:val="DefaultParagraphFont"/>
    <w:link w:val="Heading2"/>
    <w:rsid w:val="00216E24"/>
    <w:rPr>
      <w:rFonts w:ascii="Times New Roman" w:eastAsia="Times New Roman" w:hAnsi="Times New Roman" w:cs="Times New Roman"/>
      <w:b/>
      <w:bCs/>
      <w:sz w:val="36"/>
      <w:szCs w:val="36"/>
      <w:lang w:val="lt-LT" w:eastAsia="lt-LT"/>
    </w:rPr>
  </w:style>
  <w:style w:type="character" w:customStyle="1" w:styleId="Heading3Char">
    <w:name w:val="Heading 3 Char"/>
    <w:basedOn w:val="DefaultParagraphFont"/>
    <w:link w:val="Heading3"/>
    <w:rsid w:val="00216E24"/>
    <w:rPr>
      <w:rFonts w:ascii="Arial" w:eastAsia="Times New Roman" w:hAnsi="Arial" w:cs="Times New Roman"/>
      <w:sz w:val="24"/>
      <w:szCs w:val="20"/>
      <w:lang w:val="lt-LT" w:eastAsia="lt-LT"/>
    </w:rPr>
  </w:style>
  <w:style w:type="character" w:customStyle="1" w:styleId="Heading4Char">
    <w:name w:val="Heading 4 Char"/>
    <w:basedOn w:val="DefaultParagraphFont"/>
    <w:link w:val="Heading4"/>
    <w:rsid w:val="00216E24"/>
    <w:rPr>
      <w:rFonts w:ascii="Arial" w:eastAsia="Times New Roman" w:hAnsi="Arial" w:cs="Times New Roman"/>
      <w:b/>
      <w:sz w:val="24"/>
      <w:szCs w:val="20"/>
      <w:lang w:val="lt-LT" w:eastAsia="lt-LT"/>
    </w:rPr>
  </w:style>
  <w:style w:type="character" w:customStyle="1" w:styleId="Heading5Char">
    <w:name w:val="Heading 5 Char"/>
    <w:basedOn w:val="DefaultParagraphFont"/>
    <w:link w:val="Heading5"/>
    <w:rsid w:val="00216E24"/>
    <w:rPr>
      <w:rFonts w:ascii="Times New Roman" w:eastAsia="Times New Roman" w:hAnsi="Times New Roman" w:cs="Times New Roman"/>
      <w:sz w:val="24"/>
      <w:szCs w:val="20"/>
      <w:lang w:val="lt-LT" w:eastAsia="lt-LT"/>
    </w:rPr>
  </w:style>
  <w:style w:type="character" w:customStyle="1" w:styleId="Heading6Char">
    <w:name w:val="Heading 6 Char"/>
    <w:basedOn w:val="DefaultParagraphFont"/>
    <w:link w:val="Heading6"/>
    <w:rsid w:val="00216E24"/>
    <w:rPr>
      <w:rFonts w:ascii="Times New Roman" w:eastAsia="Times New Roman" w:hAnsi="Times New Roman" w:cs="Times New Roman"/>
      <w:i/>
      <w:sz w:val="24"/>
      <w:szCs w:val="20"/>
      <w:lang w:val="lt-LT" w:eastAsia="lt-LT"/>
    </w:rPr>
  </w:style>
  <w:style w:type="character" w:customStyle="1" w:styleId="Heading7Char">
    <w:name w:val="Heading 7 Char"/>
    <w:basedOn w:val="DefaultParagraphFont"/>
    <w:link w:val="Heading7"/>
    <w:rsid w:val="00216E24"/>
    <w:rPr>
      <w:rFonts w:ascii="Arial" w:eastAsia="Times New Roman" w:hAnsi="Arial" w:cs="Times New Roman"/>
      <w:sz w:val="20"/>
      <w:szCs w:val="20"/>
      <w:lang w:val="lt-LT" w:eastAsia="lt-LT"/>
    </w:rPr>
  </w:style>
  <w:style w:type="character" w:customStyle="1" w:styleId="Heading8Char">
    <w:name w:val="Heading 8 Char"/>
    <w:basedOn w:val="DefaultParagraphFont"/>
    <w:link w:val="Heading8"/>
    <w:rsid w:val="00216E24"/>
    <w:rPr>
      <w:rFonts w:ascii="Arial" w:eastAsia="Times New Roman" w:hAnsi="Arial" w:cs="Times New Roman"/>
      <w:i/>
      <w:sz w:val="20"/>
      <w:szCs w:val="20"/>
      <w:lang w:val="lt-LT" w:eastAsia="lt-LT"/>
    </w:rPr>
  </w:style>
  <w:style w:type="character" w:customStyle="1" w:styleId="Heading9Char">
    <w:name w:val="Heading 9 Char"/>
    <w:basedOn w:val="DefaultParagraphFont"/>
    <w:link w:val="Heading9"/>
    <w:rsid w:val="00216E24"/>
    <w:rPr>
      <w:rFonts w:ascii="Arial" w:eastAsia="Times New Roman" w:hAnsi="Arial" w:cs="Times New Roman"/>
      <w:b/>
      <w:i/>
      <w:sz w:val="18"/>
      <w:szCs w:val="20"/>
      <w:lang w:val="lt-LT" w:eastAsia="lt-LT"/>
    </w:rPr>
  </w:style>
  <w:style w:type="numbering" w:customStyle="1" w:styleId="NoList1">
    <w:name w:val="No List1"/>
    <w:next w:val="NoList"/>
    <w:uiPriority w:val="99"/>
    <w:semiHidden/>
    <w:unhideWhenUsed/>
    <w:rsid w:val="00216E24"/>
  </w:style>
  <w:style w:type="paragraph" w:styleId="BodyText">
    <w:name w:val="Body Text"/>
    <w:basedOn w:val="Normal"/>
    <w:link w:val="BodyTextChar"/>
    <w:unhideWhenUsed/>
    <w:rsid w:val="00216E24"/>
    <w:pPr>
      <w:spacing w:after="120" w:line="240" w:lineRule="auto"/>
    </w:pPr>
    <w:rPr>
      <w:rFonts w:ascii="Times New Roman" w:eastAsia="Times New Roman" w:hAnsi="Times New Roman" w:cs="Times New Roman"/>
      <w:sz w:val="24"/>
      <w:szCs w:val="24"/>
      <w:lang w:val="lt-LT" w:eastAsia="lt-LT"/>
    </w:rPr>
  </w:style>
  <w:style w:type="character" w:customStyle="1" w:styleId="BodyTextChar">
    <w:name w:val="Body Text Char"/>
    <w:basedOn w:val="DefaultParagraphFont"/>
    <w:link w:val="BodyText"/>
    <w:rsid w:val="00216E24"/>
    <w:rPr>
      <w:rFonts w:ascii="Times New Roman" w:eastAsia="Times New Roman" w:hAnsi="Times New Roman" w:cs="Times New Roman"/>
      <w:sz w:val="24"/>
      <w:szCs w:val="24"/>
      <w:lang w:val="lt-LT" w:eastAsia="lt-LT"/>
    </w:rPr>
  </w:style>
  <w:style w:type="paragraph" w:customStyle="1" w:styleId="Caption1">
    <w:name w:val="Caption1"/>
    <w:basedOn w:val="Normal"/>
    <w:next w:val="Normal"/>
    <w:unhideWhenUsed/>
    <w:qFormat/>
    <w:rsid w:val="00216E24"/>
    <w:pPr>
      <w:spacing w:after="0" w:line="240" w:lineRule="auto"/>
    </w:pPr>
    <w:rPr>
      <w:rFonts w:ascii="Times New Roman" w:eastAsia="Times New Roman" w:hAnsi="Times New Roman" w:cs="Times New Roman"/>
      <w:b/>
      <w:bCs/>
      <w:color w:val="4F81BD"/>
      <w:sz w:val="18"/>
      <w:szCs w:val="18"/>
      <w:lang w:val="lt-LT" w:eastAsia="lt-LT"/>
    </w:rPr>
  </w:style>
  <w:style w:type="table" w:styleId="TableGrid">
    <w:name w:val="Table Grid"/>
    <w:basedOn w:val="TableNormal"/>
    <w:rsid w:val="00216E24"/>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rsid w:val="0021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t-LT" w:eastAsia="lt-LT"/>
    </w:rPr>
  </w:style>
  <w:style w:type="character" w:customStyle="1" w:styleId="HTMLPreformattedChar">
    <w:name w:val="HTML Preformatted Char"/>
    <w:basedOn w:val="DefaultParagraphFont"/>
    <w:link w:val="HTMLPreformatted"/>
    <w:rsid w:val="00216E24"/>
    <w:rPr>
      <w:rFonts w:ascii="Courier New" w:eastAsia="Times New Roman" w:hAnsi="Courier New" w:cs="Courier New"/>
      <w:sz w:val="20"/>
      <w:szCs w:val="20"/>
      <w:lang w:val="lt-LT" w:eastAsia="lt-LT"/>
    </w:rPr>
  </w:style>
  <w:style w:type="paragraph" w:styleId="NormalWeb">
    <w:name w:val="Normal (Web)"/>
    <w:basedOn w:val="Normal"/>
    <w:uiPriority w:val="99"/>
    <w:rsid w:val="00216E24"/>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Point0">
    <w:name w:val="Point 0"/>
    <w:basedOn w:val="Normal"/>
    <w:rsid w:val="00216E24"/>
    <w:pPr>
      <w:spacing w:before="120" w:after="120" w:line="360" w:lineRule="auto"/>
      <w:ind w:left="850" w:hanging="850"/>
    </w:pPr>
    <w:rPr>
      <w:rFonts w:ascii="Times New Roman" w:eastAsia="Times New Roman" w:hAnsi="Times New Roman" w:cs="Times New Roman"/>
      <w:sz w:val="24"/>
      <w:szCs w:val="20"/>
      <w:lang w:val="lt-LT"/>
    </w:rPr>
  </w:style>
  <w:style w:type="paragraph" w:customStyle="1" w:styleId="CharCharCharCharCharCharCharCharChar">
    <w:name w:val="Char Char Char Char Char Char Char Char Char"/>
    <w:basedOn w:val="Normal"/>
    <w:rsid w:val="00216E24"/>
    <w:pPr>
      <w:spacing w:after="0" w:line="240" w:lineRule="auto"/>
    </w:pPr>
    <w:rPr>
      <w:rFonts w:ascii="Times New Roman" w:eastAsia="Times New Roman" w:hAnsi="Times New Roman" w:cs="Times New Roman"/>
      <w:sz w:val="24"/>
      <w:szCs w:val="24"/>
      <w:lang w:val="pl-PL" w:eastAsia="pl-PL"/>
    </w:rPr>
  </w:style>
  <w:style w:type="paragraph" w:styleId="Footer">
    <w:name w:val="footer"/>
    <w:basedOn w:val="Normal"/>
    <w:link w:val="FooterChar"/>
    <w:uiPriority w:val="99"/>
    <w:rsid w:val="00216E24"/>
    <w:pPr>
      <w:tabs>
        <w:tab w:val="center" w:pos="4819"/>
        <w:tab w:val="center" w:pos="7370"/>
        <w:tab w:val="right" w:pos="9638"/>
      </w:tabs>
      <w:spacing w:after="0" w:line="240" w:lineRule="auto"/>
    </w:pPr>
    <w:rPr>
      <w:rFonts w:ascii="Times New Roman" w:eastAsia="Times New Roman" w:hAnsi="Times New Roman" w:cs="Times New Roman"/>
      <w:sz w:val="24"/>
      <w:szCs w:val="20"/>
      <w:lang w:val="lt-LT"/>
    </w:rPr>
  </w:style>
  <w:style w:type="character" w:customStyle="1" w:styleId="FooterChar">
    <w:name w:val="Footer Char"/>
    <w:basedOn w:val="DefaultParagraphFont"/>
    <w:link w:val="Footer"/>
    <w:uiPriority w:val="99"/>
    <w:rsid w:val="00216E24"/>
    <w:rPr>
      <w:rFonts w:ascii="Times New Roman" w:eastAsia="Times New Roman" w:hAnsi="Times New Roman" w:cs="Times New Roman"/>
      <w:sz w:val="24"/>
      <w:szCs w:val="20"/>
      <w:lang w:val="lt-LT"/>
    </w:rPr>
  </w:style>
  <w:style w:type="paragraph" w:styleId="FootnoteText">
    <w:name w:val="footnote text"/>
    <w:basedOn w:val="Normal"/>
    <w:link w:val="FootnoteTextChar"/>
    <w:semiHidden/>
    <w:rsid w:val="00216E24"/>
    <w:pPr>
      <w:spacing w:after="0" w:line="240" w:lineRule="auto"/>
      <w:ind w:left="720" w:hanging="720"/>
    </w:pPr>
    <w:rPr>
      <w:rFonts w:ascii="Times New Roman" w:eastAsia="Times New Roman" w:hAnsi="Times New Roman" w:cs="Times New Roman"/>
      <w:sz w:val="24"/>
      <w:szCs w:val="20"/>
      <w:lang w:val="lt-LT"/>
    </w:rPr>
  </w:style>
  <w:style w:type="character" w:customStyle="1" w:styleId="FootnoteTextChar">
    <w:name w:val="Footnote Text Char"/>
    <w:basedOn w:val="DefaultParagraphFont"/>
    <w:link w:val="FootnoteText"/>
    <w:semiHidden/>
    <w:rsid w:val="00216E24"/>
    <w:rPr>
      <w:rFonts w:ascii="Times New Roman" w:eastAsia="Times New Roman" w:hAnsi="Times New Roman" w:cs="Times New Roman"/>
      <w:sz w:val="24"/>
      <w:szCs w:val="20"/>
      <w:lang w:val="lt-LT"/>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Footnote Reference Superscript"/>
    <w:semiHidden/>
    <w:rsid w:val="00216E24"/>
    <w:rPr>
      <w:rFonts w:cs="Times New Roman"/>
      <w:b/>
      <w:vertAlign w:val="superscript"/>
    </w:rPr>
  </w:style>
  <w:style w:type="paragraph" w:customStyle="1" w:styleId="Point1">
    <w:name w:val="Point 1"/>
    <w:basedOn w:val="Normal"/>
    <w:rsid w:val="00216E24"/>
    <w:pPr>
      <w:spacing w:before="120" w:after="120" w:line="360" w:lineRule="auto"/>
      <w:ind w:left="1417" w:hanging="567"/>
    </w:pPr>
    <w:rPr>
      <w:rFonts w:ascii="Times New Roman" w:eastAsia="Times New Roman" w:hAnsi="Times New Roman" w:cs="Times New Roman"/>
      <w:sz w:val="24"/>
      <w:szCs w:val="20"/>
      <w:lang w:val="lt-LT"/>
    </w:rPr>
  </w:style>
  <w:style w:type="paragraph" w:customStyle="1" w:styleId="Point2">
    <w:name w:val="Point 2"/>
    <w:basedOn w:val="Normal"/>
    <w:rsid w:val="00216E24"/>
    <w:pPr>
      <w:spacing w:before="120" w:after="120" w:line="360" w:lineRule="auto"/>
      <w:ind w:left="1984" w:hanging="567"/>
    </w:pPr>
    <w:rPr>
      <w:rFonts w:ascii="Times New Roman" w:eastAsia="Times New Roman" w:hAnsi="Times New Roman" w:cs="Times New Roman"/>
      <w:sz w:val="24"/>
      <w:szCs w:val="20"/>
      <w:lang w:val="lt-LT"/>
    </w:rPr>
  </w:style>
  <w:style w:type="paragraph" w:customStyle="1" w:styleId="BodyText1">
    <w:name w:val="Body Text1"/>
    <w:rsid w:val="00216E24"/>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Title">
    <w:name w:val="Title"/>
    <w:basedOn w:val="Normal"/>
    <w:link w:val="TitleChar"/>
    <w:qFormat/>
    <w:rsid w:val="00216E24"/>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customStyle="1" w:styleId="TitleChar">
    <w:name w:val="Title Char"/>
    <w:basedOn w:val="DefaultParagraphFont"/>
    <w:link w:val="Title"/>
    <w:rsid w:val="00216E24"/>
    <w:rPr>
      <w:rFonts w:ascii="Times New Roman" w:eastAsia="Times New Roman" w:hAnsi="Times New Roman" w:cs="Times New Roman"/>
      <w:sz w:val="24"/>
      <w:szCs w:val="24"/>
      <w:lang w:val="lt-LT" w:eastAsia="lt-LT"/>
    </w:rPr>
  </w:style>
  <w:style w:type="paragraph" w:customStyle="1" w:styleId="mazas">
    <w:name w:val="mazas"/>
    <w:basedOn w:val="Normal"/>
    <w:rsid w:val="00216E24"/>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istatymas">
    <w:name w:val="istatymas"/>
    <w:basedOn w:val="Normal"/>
    <w:rsid w:val="00216E24"/>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pavadinimas1">
    <w:name w:val="pavadinimas1"/>
    <w:basedOn w:val="Normal"/>
    <w:rsid w:val="00216E24"/>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bodytext0">
    <w:name w:val="bodytext"/>
    <w:basedOn w:val="Normal"/>
    <w:rsid w:val="00216E24"/>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styleId="PageNumber">
    <w:name w:val="page number"/>
    <w:rsid w:val="00216E24"/>
    <w:rPr>
      <w:rFonts w:cs="Times New Roman"/>
    </w:rPr>
  </w:style>
  <w:style w:type="character" w:styleId="Hyperlink">
    <w:name w:val="Hyperlink"/>
    <w:rsid w:val="00216E24"/>
    <w:rPr>
      <w:rFonts w:cs="Times New Roman"/>
      <w:color w:val="0000FF"/>
      <w:u w:val="single"/>
    </w:rPr>
  </w:style>
  <w:style w:type="paragraph" w:customStyle="1" w:styleId="Hyperlink1">
    <w:name w:val="Hyperlink1"/>
    <w:basedOn w:val="Normal"/>
    <w:rsid w:val="00216E24"/>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styleId="Header">
    <w:name w:val="header"/>
    <w:basedOn w:val="Normal"/>
    <w:link w:val="HeaderChar"/>
    <w:rsid w:val="00216E24"/>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customStyle="1" w:styleId="HeaderChar">
    <w:name w:val="Header Char"/>
    <w:basedOn w:val="DefaultParagraphFont"/>
    <w:link w:val="Header"/>
    <w:rsid w:val="00216E24"/>
    <w:rPr>
      <w:rFonts w:ascii="Times New Roman" w:eastAsia="Times New Roman" w:hAnsi="Times New Roman" w:cs="Times New Roman"/>
      <w:sz w:val="24"/>
      <w:szCs w:val="24"/>
      <w:lang w:val="lt-LT" w:eastAsia="lt-LT"/>
    </w:rPr>
  </w:style>
  <w:style w:type="paragraph" w:customStyle="1" w:styleId="Default">
    <w:name w:val="Default"/>
    <w:rsid w:val="00216E24"/>
    <w:pPr>
      <w:autoSpaceDE w:val="0"/>
      <w:autoSpaceDN w:val="0"/>
      <w:adjustRightInd w:val="0"/>
      <w:spacing w:after="0" w:line="240" w:lineRule="auto"/>
    </w:pPr>
    <w:rPr>
      <w:rFonts w:ascii="EUAlbertina" w:eastAsia="Times New Roman" w:hAnsi="EUAlbertina" w:cs="EUAlbertina"/>
      <w:color w:val="000000"/>
      <w:sz w:val="24"/>
      <w:szCs w:val="24"/>
      <w:lang w:val="lt-LT" w:eastAsia="lt-LT"/>
    </w:rPr>
  </w:style>
  <w:style w:type="paragraph" w:styleId="PlainText">
    <w:name w:val="Plain Text"/>
    <w:basedOn w:val="Normal"/>
    <w:link w:val="PlainTextChar"/>
    <w:rsid w:val="00216E24"/>
    <w:pPr>
      <w:spacing w:after="0" w:line="240" w:lineRule="auto"/>
    </w:pPr>
    <w:rPr>
      <w:rFonts w:ascii="Consolas" w:eastAsia="Times New Roman" w:hAnsi="Consolas" w:cs="Times New Roman"/>
      <w:sz w:val="21"/>
      <w:szCs w:val="21"/>
      <w:lang w:val="lt-LT"/>
    </w:rPr>
  </w:style>
  <w:style w:type="character" w:customStyle="1" w:styleId="PlainTextChar">
    <w:name w:val="Plain Text Char"/>
    <w:basedOn w:val="DefaultParagraphFont"/>
    <w:link w:val="PlainText"/>
    <w:rsid w:val="00216E24"/>
    <w:rPr>
      <w:rFonts w:ascii="Consolas" w:eastAsia="Times New Roman" w:hAnsi="Consolas" w:cs="Times New Roman"/>
      <w:sz w:val="21"/>
      <w:szCs w:val="21"/>
      <w:lang w:val="lt-LT"/>
    </w:rPr>
  </w:style>
  <w:style w:type="character" w:customStyle="1" w:styleId="apple-style-span">
    <w:name w:val="apple-style-span"/>
    <w:rsid w:val="00216E24"/>
    <w:rPr>
      <w:rFonts w:cs="Times New Roman"/>
    </w:rPr>
  </w:style>
  <w:style w:type="paragraph" w:customStyle="1" w:styleId="WW-BodyText21">
    <w:name w:val="WW-Body Text 21"/>
    <w:basedOn w:val="Normal"/>
    <w:rsid w:val="00216E24"/>
    <w:pPr>
      <w:suppressAutoHyphens/>
      <w:adjustRightInd w:val="0"/>
      <w:spacing w:before="120" w:after="60" w:line="360" w:lineRule="atLeast"/>
      <w:jc w:val="center"/>
      <w:textAlignment w:val="baseline"/>
    </w:pPr>
    <w:rPr>
      <w:rFonts w:ascii="Times New Roman" w:eastAsia="Times New Roman" w:hAnsi="Times New Roman" w:cs="Times New Roman"/>
      <w:b/>
      <w:bCs/>
      <w:sz w:val="24"/>
      <w:szCs w:val="20"/>
      <w:lang w:val="lt-LT" w:eastAsia="lt-LT"/>
    </w:rPr>
  </w:style>
  <w:style w:type="paragraph" w:customStyle="1" w:styleId="WW-PlainText1">
    <w:name w:val="WW-Plain Text1"/>
    <w:basedOn w:val="Normal"/>
    <w:rsid w:val="00216E24"/>
    <w:pPr>
      <w:widowControl w:val="0"/>
      <w:suppressAutoHyphens/>
      <w:adjustRightInd w:val="0"/>
      <w:spacing w:after="0" w:line="360" w:lineRule="atLeast"/>
      <w:textAlignment w:val="baseline"/>
    </w:pPr>
    <w:rPr>
      <w:rFonts w:ascii="Courier New" w:eastAsia="Times New Roman" w:hAnsi="Courier New" w:cs="Times New Roman"/>
      <w:sz w:val="24"/>
      <w:szCs w:val="20"/>
      <w:lang w:val="lt-LT" w:eastAsia="lt-LT"/>
    </w:rPr>
  </w:style>
  <w:style w:type="character" w:customStyle="1" w:styleId="WW8Num4z0">
    <w:name w:val="WW8Num4z0"/>
    <w:rsid w:val="00216E24"/>
    <w:rPr>
      <w:rFonts w:ascii="Times New Roman" w:hAnsi="Times New Roman"/>
    </w:rPr>
  </w:style>
  <w:style w:type="character" w:customStyle="1" w:styleId="WW8Num4z1">
    <w:name w:val="WW8Num4z1"/>
    <w:rsid w:val="00216E24"/>
    <w:rPr>
      <w:rFonts w:ascii="Courier New" w:hAnsi="Courier New"/>
    </w:rPr>
  </w:style>
  <w:style w:type="character" w:customStyle="1" w:styleId="WW8Num4z2">
    <w:name w:val="WW8Num4z2"/>
    <w:rsid w:val="00216E24"/>
    <w:rPr>
      <w:rFonts w:ascii="Wingdings" w:hAnsi="Wingdings"/>
    </w:rPr>
  </w:style>
  <w:style w:type="character" w:customStyle="1" w:styleId="WW8Num4z3">
    <w:name w:val="WW8Num4z3"/>
    <w:rsid w:val="00216E24"/>
    <w:rPr>
      <w:rFonts w:ascii="Symbol" w:hAnsi="Symbol"/>
    </w:rPr>
  </w:style>
  <w:style w:type="character" w:customStyle="1" w:styleId="WW8Num6z0">
    <w:name w:val="WW8Num6z0"/>
    <w:rsid w:val="00216E24"/>
    <w:rPr>
      <w:rFonts w:ascii="Times New Roman" w:hAnsi="Times New Roman"/>
    </w:rPr>
  </w:style>
  <w:style w:type="character" w:customStyle="1" w:styleId="WW8Num13z0">
    <w:name w:val="WW8Num13z0"/>
    <w:rsid w:val="00216E24"/>
    <w:rPr>
      <w:rFonts w:ascii="Times New Roman" w:hAnsi="Times New Roman"/>
    </w:rPr>
  </w:style>
  <w:style w:type="character" w:customStyle="1" w:styleId="WW8Num14z0">
    <w:name w:val="WW8Num14z0"/>
    <w:rsid w:val="00216E24"/>
    <w:rPr>
      <w:rFonts w:ascii="Times New Roman" w:hAnsi="Times New Roman"/>
    </w:rPr>
  </w:style>
  <w:style w:type="character" w:customStyle="1" w:styleId="WW-DefaultParagraphFont">
    <w:name w:val="WW-Default Paragraph Font"/>
    <w:rsid w:val="00216E24"/>
  </w:style>
  <w:style w:type="character" w:customStyle="1" w:styleId="WW-Absatz-Standardschriftart">
    <w:name w:val="WW-Absatz-Standardschriftart"/>
    <w:rsid w:val="00216E24"/>
  </w:style>
  <w:style w:type="character" w:customStyle="1" w:styleId="WW-Absatz-Standardschriftart1">
    <w:name w:val="WW-Absatz-Standardschriftart1"/>
    <w:rsid w:val="00216E24"/>
  </w:style>
  <w:style w:type="character" w:customStyle="1" w:styleId="WW-Absatz-Standardschriftart11">
    <w:name w:val="WW-Absatz-Standardschriftart11"/>
    <w:rsid w:val="00216E24"/>
  </w:style>
  <w:style w:type="character" w:customStyle="1" w:styleId="WW-Absatz-Standardschriftart111">
    <w:name w:val="WW-Absatz-Standardschriftart111"/>
    <w:rsid w:val="00216E24"/>
  </w:style>
  <w:style w:type="character" w:customStyle="1" w:styleId="WW-Absatz-Standardschriftart1111">
    <w:name w:val="WW-Absatz-Standardschriftart1111"/>
    <w:rsid w:val="00216E24"/>
  </w:style>
  <w:style w:type="character" w:customStyle="1" w:styleId="WW-Absatz-Standardschriftart11111">
    <w:name w:val="WW-Absatz-Standardschriftart11111"/>
    <w:rsid w:val="00216E24"/>
  </w:style>
  <w:style w:type="character" w:customStyle="1" w:styleId="WW-Absatz-Standardschriftart111111">
    <w:name w:val="WW-Absatz-Standardschriftart111111"/>
    <w:rsid w:val="00216E24"/>
  </w:style>
  <w:style w:type="character" w:customStyle="1" w:styleId="WW-Absatz-Standardschriftart1111111">
    <w:name w:val="WW-Absatz-Standardschriftart1111111"/>
    <w:rsid w:val="00216E24"/>
  </w:style>
  <w:style w:type="character" w:customStyle="1" w:styleId="WW-Absatz-Standardschriftart11111111">
    <w:name w:val="WW-Absatz-Standardschriftart11111111"/>
    <w:rsid w:val="00216E24"/>
  </w:style>
  <w:style w:type="character" w:customStyle="1" w:styleId="WW-DefaultParagraphFont1">
    <w:name w:val="WW-Default Paragraph Font1"/>
    <w:rsid w:val="00216E24"/>
  </w:style>
  <w:style w:type="character" w:customStyle="1" w:styleId="WW-DefaultParagraphFont1111">
    <w:name w:val="WW-Default Paragraph Font1111"/>
    <w:rsid w:val="00216E24"/>
  </w:style>
  <w:style w:type="character" w:customStyle="1" w:styleId="Placeholder">
    <w:name w:val="Placeholder"/>
    <w:rsid w:val="00216E24"/>
    <w:rPr>
      <w:smallCaps/>
      <w:color w:val="008080"/>
      <w:u w:val="dotted"/>
    </w:rPr>
  </w:style>
  <w:style w:type="character" w:customStyle="1" w:styleId="WW-Placeholder">
    <w:name w:val="WW-Placeholder"/>
    <w:rsid w:val="00216E24"/>
    <w:rPr>
      <w:smallCaps/>
      <w:color w:val="008080"/>
      <w:u w:val="dotted"/>
    </w:rPr>
  </w:style>
  <w:style w:type="character" w:customStyle="1" w:styleId="WW-Placeholder1">
    <w:name w:val="WW-Placeholder1"/>
    <w:rsid w:val="00216E24"/>
    <w:rPr>
      <w:smallCaps/>
      <w:color w:val="008080"/>
      <w:u w:val="dotted"/>
    </w:rPr>
  </w:style>
  <w:style w:type="character" w:customStyle="1" w:styleId="WW-Placeholder11">
    <w:name w:val="WW-Placeholder11"/>
    <w:rsid w:val="00216E24"/>
    <w:rPr>
      <w:smallCaps/>
      <w:color w:val="008080"/>
      <w:u w:val="dotted"/>
    </w:rPr>
  </w:style>
  <w:style w:type="character" w:customStyle="1" w:styleId="WW-Placeholder111">
    <w:name w:val="WW-Placeholder111"/>
    <w:rsid w:val="00216E24"/>
    <w:rPr>
      <w:smallCaps/>
      <w:color w:val="008080"/>
      <w:u w:val="dotted"/>
    </w:rPr>
  </w:style>
  <w:style w:type="character" w:customStyle="1" w:styleId="WW-Placeholder1111">
    <w:name w:val="WW-Placeholder1111"/>
    <w:rsid w:val="00216E24"/>
    <w:rPr>
      <w:smallCaps/>
      <w:color w:val="008080"/>
      <w:u w:val="dotted"/>
    </w:rPr>
  </w:style>
  <w:style w:type="character" w:customStyle="1" w:styleId="WW-Placeholder11111">
    <w:name w:val="WW-Placeholder11111"/>
    <w:rsid w:val="00216E24"/>
    <w:rPr>
      <w:smallCaps/>
      <w:color w:val="008080"/>
      <w:u w:val="dotted"/>
    </w:rPr>
  </w:style>
  <w:style w:type="character" w:customStyle="1" w:styleId="WW-Placeholder111111">
    <w:name w:val="WW-Placeholder111111"/>
    <w:rsid w:val="00216E24"/>
    <w:rPr>
      <w:smallCaps/>
      <w:color w:val="008080"/>
      <w:u w:val="dotted"/>
    </w:rPr>
  </w:style>
  <w:style w:type="character" w:customStyle="1" w:styleId="WW-Placeholder1111111">
    <w:name w:val="WW-Placeholder1111111"/>
    <w:rsid w:val="00216E24"/>
    <w:rPr>
      <w:smallCaps/>
      <w:color w:val="008080"/>
      <w:u w:val="dotted"/>
    </w:rPr>
  </w:style>
  <w:style w:type="character" w:customStyle="1" w:styleId="WW-Placeholder11111111">
    <w:name w:val="WW-Placeholder11111111"/>
    <w:rsid w:val="00216E24"/>
    <w:rPr>
      <w:smallCaps/>
      <w:color w:val="008080"/>
      <w:u w:val="dotted"/>
    </w:rPr>
  </w:style>
  <w:style w:type="character" w:customStyle="1" w:styleId="WW-Placeholder111111111">
    <w:name w:val="WW-Placeholder111111111"/>
    <w:rsid w:val="00216E24"/>
    <w:rPr>
      <w:smallCaps/>
      <w:color w:val="008080"/>
      <w:u w:val="dotted"/>
    </w:rPr>
  </w:style>
  <w:style w:type="character" w:customStyle="1" w:styleId="WW-Placeholder1111111111">
    <w:name w:val="WW-Placeholder1111111111"/>
    <w:rsid w:val="00216E24"/>
    <w:rPr>
      <w:smallCaps/>
      <w:color w:val="008080"/>
      <w:u w:val="dotted"/>
    </w:rPr>
  </w:style>
  <w:style w:type="character" w:customStyle="1" w:styleId="SourceText">
    <w:name w:val="Source Text"/>
    <w:rsid w:val="00216E24"/>
    <w:rPr>
      <w:rFonts w:ascii="Courier New" w:hAnsi="Courier New"/>
    </w:rPr>
  </w:style>
  <w:style w:type="character" w:customStyle="1" w:styleId="WW-SourceText">
    <w:name w:val="WW-Source Text"/>
    <w:rsid w:val="00216E24"/>
    <w:rPr>
      <w:rFonts w:ascii="Courier New" w:hAnsi="Courier New"/>
    </w:rPr>
  </w:style>
  <w:style w:type="character" w:customStyle="1" w:styleId="WW-SourceText1">
    <w:name w:val="WW-Source Text1"/>
    <w:rsid w:val="00216E24"/>
    <w:rPr>
      <w:rFonts w:ascii="Courier New" w:hAnsi="Courier New"/>
    </w:rPr>
  </w:style>
  <w:style w:type="character" w:customStyle="1" w:styleId="WW-SourceText11">
    <w:name w:val="WW-Source Text11"/>
    <w:rsid w:val="00216E24"/>
    <w:rPr>
      <w:rFonts w:ascii="Courier New" w:hAnsi="Courier New"/>
    </w:rPr>
  </w:style>
  <w:style w:type="character" w:customStyle="1" w:styleId="WW-SourceText111">
    <w:name w:val="WW-Source Text111"/>
    <w:rsid w:val="00216E24"/>
    <w:rPr>
      <w:rFonts w:ascii="Courier New" w:hAnsi="Courier New"/>
    </w:rPr>
  </w:style>
  <w:style w:type="character" w:customStyle="1" w:styleId="WW-SourceText1111">
    <w:name w:val="WW-Source Text1111"/>
    <w:rsid w:val="00216E24"/>
    <w:rPr>
      <w:rFonts w:ascii="Courier New" w:hAnsi="Courier New"/>
    </w:rPr>
  </w:style>
  <w:style w:type="character" w:customStyle="1" w:styleId="WW-SourceText11111">
    <w:name w:val="WW-Source Text11111"/>
    <w:rsid w:val="00216E24"/>
    <w:rPr>
      <w:rFonts w:ascii="Courier New" w:hAnsi="Courier New"/>
    </w:rPr>
  </w:style>
  <w:style w:type="character" w:customStyle="1" w:styleId="WW-SourceText111111">
    <w:name w:val="WW-Source Text111111"/>
    <w:rsid w:val="00216E24"/>
    <w:rPr>
      <w:rFonts w:ascii="Courier New" w:hAnsi="Courier New"/>
    </w:rPr>
  </w:style>
  <w:style w:type="character" w:customStyle="1" w:styleId="WW-SourceText1111111">
    <w:name w:val="WW-Source Text1111111"/>
    <w:rsid w:val="00216E24"/>
    <w:rPr>
      <w:rFonts w:ascii="Courier New" w:hAnsi="Courier New"/>
    </w:rPr>
  </w:style>
  <w:style w:type="character" w:customStyle="1" w:styleId="WW-SourceText11111111">
    <w:name w:val="WW-Source Text11111111"/>
    <w:rsid w:val="00216E24"/>
    <w:rPr>
      <w:rFonts w:ascii="Courier New" w:hAnsi="Courier New"/>
    </w:rPr>
  </w:style>
  <w:style w:type="character" w:customStyle="1" w:styleId="WW-SourceText111111111">
    <w:name w:val="WW-Source Text111111111"/>
    <w:rsid w:val="00216E24"/>
    <w:rPr>
      <w:rFonts w:ascii="Courier New" w:hAnsi="Courier New"/>
    </w:rPr>
  </w:style>
  <w:style w:type="character" w:customStyle="1" w:styleId="WW-SourceText1111111111">
    <w:name w:val="WW-Source Text1111111111"/>
    <w:rsid w:val="00216E24"/>
    <w:rPr>
      <w:rFonts w:ascii="Cumberland" w:hAnsi="Cumberland"/>
    </w:rPr>
  </w:style>
  <w:style w:type="character" w:customStyle="1" w:styleId="WW-Absatz-Standardschriftart111111111">
    <w:name w:val="WW-Absatz-Standardschriftart111111111"/>
    <w:rsid w:val="00216E24"/>
  </w:style>
  <w:style w:type="character" w:customStyle="1" w:styleId="WW-Absatz-Standardschriftart1111111111">
    <w:name w:val="WW-Absatz-Standardschriftart1111111111"/>
    <w:rsid w:val="00216E24"/>
  </w:style>
  <w:style w:type="character" w:customStyle="1" w:styleId="WW-Absatz-Standardschriftart11111111111">
    <w:name w:val="WW-Absatz-Standardschriftart11111111111"/>
    <w:rsid w:val="00216E24"/>
  </w:style>
  <w:style w:type="character" w:customStyle="1" w:styleId="WW-DefaultParagraphFont11">
    <w:name w:val="WW-Default Paragraph Font11"/>
    <w:rsid w:val="00216E24"/>
  </w:style>
  <w:style w:type="character" w:customStyle="1" w:styleId="WW-DefaultParagraphFont111">
    <w:name w:val="WW-Default Paragraph Font111"/>
    <w:rsid w:val="00216E24"/>
  </w:style>
  <w:style w:type="character" w:customStyle="1" w:styleId="WW-DefaultParagraphFont1112">
    <w:name w:val="WW-Default Paragraph Font1112"/>
    <w:rsid w:val="00216E24"/>
  </w:style>
  <w:style w:type="character" w:customStyle="1" w:styleId="WW-Absatz-Standardschriftart111111111111">
    <w:name w:val="WW-Absatz-Standardschriftart111111111111"/>
    <w:rsid w:val="00216E24"/>
  </w:style>
  <w:style w:type="character" w:customStyle="1" w:styleId="WW-DefaultParagraphFont11121">
    <w:name w:val="WW-Default Paragraph Font11121"/>
    <w:rsid w:val="00216E24"/>
  </w:style>
  <w:style w:type="character" w:customStyle="1" w:styleId="WW-Placeholder11111111111">
    <w:name w:val="WW-Placeholder11111111111"/>
    <w:rsid w:val="00216E24"/>
    <w:rPr>
      <w:smallCaps/>
      <w:color w:val="008080"/>
      <w:u w:val="dotted"/>
    </w:rPr>
  </w:style>
  <w:style w:type="character" w:customStyle="1" w:styleId="WW-Placeholder111111111111">
    <w:name w:val="WW-Placeholder111111111111"/>
    <w:rsid w:val="00216E24"/>
    <w:rPr>
      <w:smallCaps/>
      <w:color w:val="008080"/>
      <w:u w:val="dotted"/>
    </w:rPr>
  </w:style>
  <w:style w:type="character" w:customStyle="1" w:styleId="WW-Placeholder1111111111111">
    <w:name w:val="WW-Placeholder1111111111111"/>
    <w:rsid w:val="00216E24"/>
    <w:rPr>
      <w:smallCaps/>
      <w:color w:val="008080"/>
      <w:u w:val="dotted"/>
    </w:rPr>
  </w:style>
  <w:style w:type="character" w:customStyle="1" w:styleId="WW-Placeholder11111111111111">
    <w:name w:val="WW-Placeholder11111111111111"/>
    <w:rsid w:val="00216E24"/>
    <w:rPr>
      <w:smallCaps/>
      <w:color w:val="008080"/>
      <w:u w:val="dotted"/>
    </w:rPr>
  </w:style>
  <w:style w:type="character" w:customStyle="1" w:styleId="WW-Placeholder111111111111111">
    <w:name w:val="WW-Placeholder111111111111111"/>
    <w:rsid w:val="00216E24"/>
    <w:rPr>
      <w:smallCaps/>
      <w:color w:val="008080"/>
      <w:u w:val="dotted"/>
    </w:rPr>
  </w:style>
  <w:style w:type="character" w:customStyle="1" w:styleId="WW-Placeholder1111111111111111">
    <w:name w:val="WW-Placeholder1111111111111111"/>
    <w:rsid w:val="00216E24"/>
    <w:rPr>
      <w:smallCaps/>
      <w:color w:val="008080"/>
      <w:u w:val="dotted"/>
    </w:rPr>
  </w:style>
  <w:style w:type="character" w:customStyle="1" w:styleId="WW-Placeholder11111111111111111">
    <w:name w:val="WW-Placeholder11111111111111111"/>
    <w:rsid w:val="00216E24"/>
    <w:rPr>
      <w:smallCaps/>
      <w:color w:val="008080"/>
      <w:u w:val="dotted"/>
    </w:rPr>
  </w:style>
  <w:style w:type="character" w:customStyle="1" w:styleId="WW-Placeholder111111111111111111">
    <w:name w:val="WW-Placeholder111111111111111111"/>
    <w:rsid w:val="00216E24"/>
    <w:rPr>
      <w:smallCaps/>
      <w:color w:val="008080"/>
      <w:u w:val="dotted"/>
    </w:rPr>
  </w:style>
  <w:style w:type="character" w:customStyle="1" w:styleId="WW-SourceText11111111111">
    <w:name w:val="WW-Source Text11111111111"/>
    <w:rsid w:val="00216E24"/>
    <w:rPr>
      <w:rFonts w:ascii="Cumberland" w:hAnsi="Cumberland"/>
    </w:rPr>
  </w:style>
  <w:style w:type="character" w:customStyle="1" w:styleId="WW-SourceText111111111111">
    <w:name w:val="WW-Source Text111111111111"/>
    <w:rsid w:val="00216E24"/>
    <w:rPr>
      <w:rFonts w:ascii="Cumberland" w:hAnsi="Cumberland"/>
    </w:rPr>
  </w:style>
  <w:style w:type="character" w:customStyle="1" w:styleId="WW-SourceText1111111111111">
    <w:name w:val="WW-Source Text1111111111111"/>
    <w:rsid w:val="00216E24"/>
    <w:rPr>
      <w:rFonts w:ascii="Cumberland" w:hAnsi="Cumberland"/>
    </w:rPr>
  </w:style>
  <w:style w:type="character" w:customStyle="1" w:styleId="WW-SourceText11111111111111">
    <w:name w:val="WW-Source Text11111111111111"/>
    <w:rsid w:val="00216E24"/>
    <w:rPr>
      <w:rFonts w:ascii="Cumberland" w:hAnsi="Cumberland"/>
    </w:rPr>
  </w:style>
  <w:style w:type="character" w:customStyle="1" w:styleId="WW-SourceText111111111111111">
    <w:name w:val="WW-Source Text111111111111111"/>
    <w:rsid w:val="00216E24"/>
    <w:rPr>
      <w:rFonts w:ascii="Cumberland" w:hAnsi="Cumberland"/>
    </w:rPr>
  </w:style>
  <w:style w:type="character" w:customStyle="1" w:styleId="WW-SourceText1111111111111111">
    <w:name w:val="WW-Source Text1111111111111111"/>
    <w:rsid w:val="00216E24"/>
    <w:rPr>
      <w:rFonts w:ascii="Cumberland" w:hAnsi="Cumberland"/>
    </w:rPr>
  </w:style>
  <w:style w:type="character" w:customStyle="1" w:styleId="WW-SourceText11111111111111111">
    <w:name w:val="WW-Source Text11111111111111111"/>
    <w:rsid w:val="00216E24"/>
    <w:rPr>
      <w:rFonts w:ascii="Cumberland" w:hAnsi="Cumberland"/>
    </w:rPr>
  </w:style>
  <w:style w:type="character" w:customStyle="1" w:styleId="WW-SourceText111111111111111111">
    <w:name w:val="WW-Source Text111111111111111111"/>
    <w:rsid w:val="00216E24"/>
    <w:rPr>
      <w:rFonts w:ascii="Cumberland" w:hAnsi="Cumberland"/>
    </w:rPr>
  </w:style>
  <w:style w:type="character" w:styleId="FollowedHyperlink">
    <w:name w:val="FollowedHyperlink"/>
    <w:rsid w:val="00216E24"/>
    <w:rPr>
      <w:rFonts w:cs="Times New Roman"/>
      <w:color w:val="800080"/>
      <w:u w:val="single"/>
    </w:rPr>
  </w:style>
  <w:style w:type="character" w:customStyle="1" w:styleId="NumberingSymbols">
    <w:name w:val="Numbering Symbols"/>
    <w:rsid w:val="00216E24"/>
  </w:style>
  <w:style w:type="character" w:customStyle="1" w:styleId="WW-NumberingSymbols">
    <w:name w:val="WW-Numbering Symbols"/>
    <w:rsid w:val="00216E24"/>
  </w:style>
  <w:style w:type="character" w:customStyle="1" w:styleId="WW-NumberingSymbols1">
    <w:name w:val="WW-Numbering Symbols1"/>
    <w:rsid w:val="00216E24"/>
  </w:style>
  <w:style w:type="character" w:customStyle="1" w:styleId="WW-NumberingSymbols11">
    <w:name w:val="WW-Numbering Symbols11"/>
    <w:rsid w:val="00216E24"/>
  </w:style>
  <w:style w:type="character" w:customStyle="1" w:styleId="WW-NumberingSymbols111">
    <w:name w:val="WW-Numbering Symbols111"/>
    <w:rsid w:val="00216E24"/>
  </w:style>
  <w:style w:type="character" w:customStyle="1" w:styleId="WW-NumberingSymbols1111">
    <w:name w:val="WW-Numbering Symbols1111"/>
    <w:rsid w:val="00216E24"/>
  </w:style>
  <w:style w:type="character" w:customStyle="1" w:styleId="CharChar">
    <w:name w:val="Char Char"/>
    <w:rsid w:val="00216E24"/>
    <w:rPr>
      <w:rFonts w:cs="Times New Roman"/>
    </w:rPr>
  </w:style>
  <w:style w:type="character" w:styleId="Strong">
    <w:name w:val="Strong"/>
    <w:qFormat/>
    <w:rsid w:val="00216E24"/>
    <w:rPr>
      <w:rFonts w:cs="Times New Roman"/>
      <w:b/>
      <w:bCs/>
    </w:rPr>
  </w:style>
  <w:style w:type="paragraph" w:styleId="List">
    <w:name w:val="List"/>
    <w:basedOn w:val="BodyText"/>
    <w:rsid w:val="00216E24"/>
    <w:pPr>
      <w:suppressAutoHyphens/>
      <w:adjustRightInd w:val="0"/>
      <w:spacing w:after="0" w:line="360" w:lineRule="atLeast"/>
      <w:textAlignment w:val="baseline"/>
    </w:pPr>
    <w:rPr>
      <w:szCs w:val="20"/>
    </w:rPr>
  </w:style>
  <w:style w:type="paragraph" w:customStyle="1" w:styleId="Index">
    <w:name w:val="Index"/>
    <w:basedOn w:val="Normal"/>
    <w:rsid w:val="00216E24"/>
    <w:pPr>
      <w:suppressLineNumbers/>
      <w:suppressAutoHyphens/>
      <w:adjustRightInd w:val="0"/>
      <w:spacing w:after="0" w:line="360" w:lineRule="atLeast"/>
      <w:textAlignment w:val="baseline"/>
    </w:pPr>
    <w:rPr>
      <w:rFonts w:ascii="Times New Roman" w:eastAsia="Times New Roman" w:hAnsi="Times New Roman" w:cs="Tahoma"/>
      <w:sz w:val="24"/>
      <w:szCs w:val="20"/>
      <w:lang w:val="lt-LT" w:eastAsia="lt-LT"/>
    </w:rPr>
  </w:style>
  <w:style w:type="paragraph" w:customStyle="1" w:styleId="Heading">
    <w:name w:val="Heading"/>
    <w:basedOn w:val="Normal"/>
    <w:next w:val="BodyText"/>
    <w:rsid w:val="00216E24"/>
    <w:pPr>
      <w:keepNext/>
      <w:suppressAutoHyphens/>
      <w:adjustRightInd w:val="0"/>
      <w:spacing w:before="240" w:after="120" w:line="360" w:lineRule="atLeast"/>
      <w:textAlignment w:val="baseline"/>
    </w:pPr>
    <w:rPr>
      <w:rFonts w:ascii="Arial" w:eastAsia="Times New Roman" w:hAnsi="Arial" w:cs="Tahoma"/>
      <w:sz w:val="28"/>
      <w:szCs w:val="28"/>
      <w:lang w:val="lt-LT" w:eastAsia="lt-LT"/>
    </w:rPr>
  </w:style>
  <w:style w:type="paragraph" w:customStyle="1" w:styleId="WW-Index">
    <w:name w:val="WW-Index"/>
    <w:basedOn w:val="Normal"/>
    <w:rsid w:val="00216E24"/>
    <w:pPr>
      <w:suppressLineNumbers/>
      <w:suppressAutoHyphens/>
      <w:adjustRightInd w:val="0"/>
      <w:spacing w:after="0" w:line="360" w:lineRule="atLeast"/>
      <w:textAlignment w:val="baseline"/>
    </w:pPr>
    <w:rPr>
      <w:rFonts w:ascii="Times New Roman" w:eastAsia="Times New Roman" w:hAnsi="Times New Roman" w:cs="Times New Roman"/>
      <w:sz w:val="24"/>
      <w:szCs w:val="20"/>
      <w:lang w:val="lt-LT" w:eastAsia="lt-LT"/>
    </w:rPr>
  </w:style>
  <w:style w:type="paragraph" w:customStyle="1" w:styleId="WW-Heading">
    <w:name w:val="WW-Heading"/>
    <w:basedOn w:val="Normal"/>
    <w:next w:val="BodyText"/>
    <w:rsid w:val="00216E24"/>
    <w:pPr>
      <w:keepNext/>
      <w:suppressAutoHyphens/>
      <w:adjustRightInd w:val="0"/>
      <w:spacing w:before="240" w:after="120" w:line="360" w:lineRule="atLeast"/>
      <w:textAlignment w:val="baseline"/>
    </w:pPr>
    <w:rPr>
      <w:rFonts w:ascii="Times New Roman" w:eastAsia="Times New Roman" w:hAnsi="Times New Roman" w:cs="Times New Roman"/>
      <w:sz w:val="28"/>
      <w:szCs w:val="20"/>
      <w:lang w:val="lt-LT" w:eastAsia="lt-LT"/>
    </w:rPr>
  </w:style>
  <w:style w:type="paragraph" w:customStyle="1" w:styleId="Footerleft">
    <w:name w:val="Footer left"/>
    <w:basedOn w:val="Normal"/>
    <w:rsid w:val="00216E24"/>
    <w:pPr>
      <w:suppressLineNumbers/>
      <w:tabs>
        <w:tab w:val="center" w:pos="4818"/>
        <w:tab w:val="right" w:pos="9637"/>
      </w:tabs>
      <w:suppressAutoHyphens/>
      <w:adjustRightInd w:val="0"/>
      <w:spacing w:after="0" w:line="360" w:lineRule="atLeast"/>
      <w:textAlignment w:val="baseline"/>
    </w:pPr>
    <w:rPr>
      <w:rFonts w:ascii="Times New Roman" w:eastAsia="Times New Roman" w:hAnsi="Times New Roman" w:cs="Times New Roman"/>
      <w:sz w:val="24"/>
      <w:szCs w:val="20"/>
      <w:lang w:val="lt-LT" w:eastAsia="lt-LT"/>
    </w:rPr>
  </w:style>
  <w:style w:type="paragraph" w:customStyle="1" w:styleId="WW-Footerleft">
    <w:name w:val="WW-Footer left"/>
    <w:basedOn w:val="Normal"/>
    <w:rsid w:val="00216E24"/>
    <w:pPr>
      <w:suppressLineNumbers/>
      <w:tabs>
        <w:tab w:val="center" w:pos="4748"/>
        <w:tab w:val="right" w:pos="9496"/>
      </w:tabs>
      <w:suppressAutoHyphens/>
      <w:adjustRightInd w:val="0"/>
      <w:spacing w:after="0" w:line="360" w:lineRule="atLeast"/>
      <w:textAlignment w:val="baseline"/>
    </w:pPr>
    <w:rPr>
      <w:rFonts w:ascii="Times New Roman" w:eastAsia="Times New Roman" w:hAnsi="Times New Roman" w:cs="Times New Roman"/>
      <w:sz w:val="24"/>
      <w:szCs w:val="20"/>
      <w:lang w:val="lt-LT" w:eastAsia="lt-LT"/>
    </w:rPr>
  </w:style>
  <w:style w:type="paragraph" w:customStyle="1" w:styleId="Footerright">
    <w:name w:val="Footer right"/>
    <w:basedOn w:val="Normal"/>
    <w:rsid w:val="00216E24"/>
    <w:pPr>
      <w:suppressLineNumbers/>
      <w:tabs>
        <w:tab w:val="center" w:pos="4818"/>
        <w:tab w:val="right" w:pos="9637"/>
      </w:tabs>
      <w:suppressAutoHyphens/>
      <w:adjustRightInd w:val="0"/>
      <w:spacing w:after="0" w:line="360" w:lineRule="atLeast"/>
      <w:textAlignment w:val="baseline"/>
    </w:pPr>
    <w:rPr>
      <w:rFonts w:ascii="Times New Roman" w:eastAsia="Times New Roman" w:hAnsi="Times New Roman" w:cs="Times New Roman"/>
      <w:sz w:val="24"/>
      <w:szCs w:val="20"/>
      <w:lang w:val="lt-LT" w:eastAsia="lt-LT"/>
    </w:rPr>
  </w:style>
  <w:style w:type="paragraph" w:customStyle="1" w:styleId="WW-Footerright">
    <w:name w:val="WW-Footer right"/>
    <w:basedOn w:val="Normal"/>
    <w:rsid w:val="00216E24"/>
    <w:pPr>
      <w:suppressLineNumbers/>
      <w:tabs>
        <w:tab w:val="center" w:pos="4748"/>
        <w:tab w:val="right" w:pos="9496"/>
      </w:tabs>
      <w:suppressAutoHyphens/>
      <w:adjustRightInd w:val="0"/>
      <w:spacing w:after="0" w:line="360" w:lineRule="atLeast"/>
      <w:textAlignment w:val="baseline"/>
    </w:pPr>
    <w:rPr>
      <w:rFonts w:ascii="Times New Roman" w:eastAsia="Times New Roman" w:hAnsi="Times New Roman" w:cs="Times New Roman"/>
      <w:sz w:val="24"/>
      <w:szCs w:val="20"/>
      <w:lang w:val="lt-LT" w:eastAsia="lt-LT"/>
    </w:rPr>
  </w:style>
  <w:style w:type="paragraph" w:customStyle="1" w:styleId="TableContents">
    <w:name w:val="Table Contents"/>
    <w:basedOn w:val="BodyText"/>
    <w:rsid w:val="00216E24"/>
    <w:pPr>
      <w:suppressLineNumbers/>
      <w:suppressAutoHyphens/>
      <w:adjustRightInd w:val="0"/>
      <w:spacing w:after="0" w:line="360" w:lineRule="atLeast"/>
      <w:textAlignment w:val="baseline"/>
    </w:pPr>
    <w:rPr>
      <w:szCs w:val="20"/>
    </w:rPr>
  </w:style>
  <w:style w:type="paragraph" w:customStyle="1" w:styleId="WW-TableContents">
    <w:name w:val="WW-Table Contents"/>
    <w:basedOn w:val="BodyText"/>
    <w:rsid w:val="00216E24"/>
    <w:pPr>
      <w:suppressLineNumbers/>
      <w:suppressAutoHyphens/>
      <w:adjustRightInd w:val="0"/>
      <w:spacing w:after="0" w:line="360" w:lineRule="atLeast"/>
      <w:textAlignment w:val="baseline"/>
    </w:pPr>
    <w:rPr>
      <w:szCs w:val="20"/>
    </w:rPr>
  </w:style>
  <w:style w:type="paragraph" w:customStyle="1" w:styleId="TableHeading">
    <w:name w:val="Table Heading"/>
    <w:basedOn w:val="TableContents"/>
    <w:rsid w:val="00216E24"/>
    <w:pPr>
      <w:jc w:val="center"/>
    </w:pPr>
    <w:rPr>
      <w:b/>
      <w:bCs/>
      <w:i/>
      <w:iCs/>
    </w:rPr>
  </w:style>
  <w:style w:type="paragraph" w:customStyle="1" w:styleId="WW-TableHeading">
    <w:name w:val="WW-Table Heading"/>
    <w:basedOn w:val="WW-TableContents"/>
    <w:rsid w:val="00216E24"/>
    <w:pPr>
      <w:jc w:val="center"/>
    </w:pPr>
    <w:rPr>
      <w:b/>
      <w:i/>
    </w:rPr>
  </w:style>
  <w:style w:type="paragraph" w:customStyle="1" w:styleId="Illustration">
    <w:name w:val="Illustration"/>
    <w:basedOn w:val="Caption"/>
    <w:rsid w:val="00216E24"/>
    <w:pPr>
      <w:suppressLineNumbers/>
      <w:suppressAutoHyphens/>
      <w:adjustRightInd w:val="0"/>
      <w:spacing w:before="120" w:after="120" w:line="360" w:lineRule="atLeast"/>
      <w:textAlignment w:val="baseline"/>
    </w:pPr>
    <w:rPr>
      <w:rFonts w:ascii="Times New Roman" w:eastAsia="Times New Roman" w:hAnsi="Times New Roman" w:cs="Tahoma"/>
      <w:b w:val="0"/>
      <w:bCs w:val="0"/>
      <w:i/>
      <w:iCs/>
      <w:color w:val="auto"/>
      <w:sz w:val="20"/>
      <w:szCs w:val="20"/>
      <w:lang w:val="lt-LT" w:eastAsia="lt-LT"/>
    </w:rPr>
  </w:style>
  <w:style w:type="paragraph" w:customStyle="1" w:styleId="WW-Illustration">
    <w:name w:val="WW-Illustration"/>
    <w:basedOn w:val="Caption1"/>
    <w:rsid w:val="00216E24"/>
    <w:pPr>
      <w:suppressLineNumbers/>
      <w:suppressAutoHyphens/>
      <w:adjustRightInd w:val="0"/>
      <w:spacing w:before="120" w:after="120" w:line="360" w:lineRule="atLeast"/>
      <w:textAlignment w:val="baseline"/>
    </w:pPr>
    <w:rPr>
      <w:b w:val="0"/>
      <w:bCs w:val="0"/>
      <w:i/>
      <w:color w:val="auto"/>
      <w:sz w:val="20"/>
      <w:szCs w:val="20"/>
    </w:rPr>
  </w:style>
  <w:style w:type="paragraph" w:customStyle="1" w:styleId="Text">
    <w:name w:val="Text"/>
    <w:basedOn w:val="Caption"/>
    <w:rsid w:val="00216E24"/>
    <w:pPr>
      <w:suppressLineNumbers/>
      <w:suppressAutoHyphens/>
      <w:adjustRightInd w:val="0"/>
      <w:spacing w:before="120" w:after="120" w:line="360" w:lineRule="atLeast"/>
      <w:textAlignment w:val="baseline"/>
    </w:pPr>
    <w:rPr>
      <w:rFonts w:ascii="Times New Roman" w:eastAsia="Times New Roman" w:hAnsi="Times New Roman" w:cs="Tahoma"/>
      <w:b w:val="0"/>
      <w:bCs w:val="0"/>
      <w:i/>
      <w:iCs/>
      <w:color w:val="auto"/>
      <w:sz w:val="20"/>
      <w:szCs w:val="20"/>
      <w:lang w:val="lt-LT" w:eastAsia="lt-LT"/>
    </w:rPr>
  </w:style>
  <w:style w:type="paragraph" w:customStyle="1" w:styleId="WW-Text">
    <w:name w:val="WW-Text"/>
    <w:basedOn w:val="Caption1"/>
    <w:rsid w:val="00216E24"/>
    <w:pPr>
      <w:suppressLineNumbers/>
      <w:suppressAutoHyphens/>
      <w:adjustRightInd w:val="0"/>
      <w:spacing w:before="120" w:after="120" w:line="360" w:lineRule="atLeast"/>
      <w:textAlignment w:val="baseline"/>
    </w:pPr>
    <w:rPr>
      <w:b w:val="0"/>
      <w:bCs w:val="0"/>
      <w:i/>
      <w:color w:val="auto"/>
      <w:sz w:val="20"/>
      <w:szCs w:val="20"/>
    </w:rPr>
  </w:style>
  <w:style w:type="paragraph" w:customStyle="1" w:styleId="Framecontents">
    <w:name w:val="Frame contents"/>
    <w:basedOn w:val="BodyText"/>
    <w:rsid w:val="00216E24"/>
    <w:pPr>
      <w:suppressAutoHyphens/>
      <w:adjustRightInd w:val="0"/>
      <w:spacing w:after="0" w:line="360" w:lineRule="atLeast"/>
      <w:textAlignment w:val="baseline"/>
    </w:pPr>
    <w:rPr>
      <w:szCs w:val="20"/>
    </w:rPr>
  </w:style>
  <w:style w:type="paragraph" w:customStyle="1" w:styleId="WW-Framecontents">
    <w:name w:val="WW-Frame contents"/>
    <w:basedOn w:val="BodyText"/>
    <w:rsid w:val="00216E24"/>
    <w:pPr>
      <w:suppressAutoHyphens/>
      <w:adjustRightInd w:val="0"/>
      <w:spacing w:after="0" w:line="360" w:lineRule="atLeast"/>
      <w:textAlignment w:val="baseline"/>
    </w:pPr>
    <w:rPr>
      <w:szCs w:val="20"/>
    </w:rPr>
  </w:style>
  <w:style w:type="paragraph" w:styleId="EnvelopeAddress">
    <w:name w:val="envelope address"/>
    <w:basedOn w:val="Normal"/>
    <w:rsid w:val="00216E24"/>
    <w:pPr>
      <w:suppressLineNumbers/>
      <w:suppressAutoHyphens/>
      <w:adjustRightInd w:val="0"/>
      <w:spacing w:after="60" w:line="360" w:lineRule="atLeast"/>
      <w:textAlignment w:val="baseline"/>
    </w:pPr>
    <w:rPr>
      <w:rFonts w:ascii="Times New Roman" w:eastAsia="Times New Roman" w:hAnsi="Times New Roman" w:cs="Times New Roman"/>
      <w:sz w:val="24"/>
      <w:szCs w:val="20"/>
      <w:lang w:val="lt-LT" w:eastAsia="lt-LT"/>
    </w:rPr>
  </w:style>
  <w:style w:type="paragraph" w:styleId="EnvelopeReturn">
    <w:name w:val="envelope return"/>
    <w:basedOn w:val="Normal"/>
    <w:rsid w:val="00216E24"/>
    <w:pPr>
      <w:suppressLineNumbers/>
      <w:suppressAutoHyphens/>
      <w:adjustRightInd w:val="0"/>
      <w:spacing w:after="60" w:line="360" w:lineRule="atLeast"/>
      <w:textAlignment w:val="baseline"/>
    </w:pPr>
    <w:rPr>
      <w:rFonts w:ascii="Times New Roman" w:eastAsia="Times New Roman" w:hAnsi="Times New Roman" w:cs="Times New Roman"/>
      <w:sz w:val="24"/>
      <w:szCs w:val="20"/>
      <w:lang w:val="lt-LT" w:eastAsia="lt-LT"/>
    </w:rPr>
  </w:style>
  <w:style w:type="paragraph" w:styleId="EndnoteText">
    <w:name w:val="endnote text"/>
    <w:basedOn w:val="Normal"/>
    <w:link w:val="EndnoteTextChar"/>
    <w:semiHidden/>
    <w:rsid w:val="00216E24"/>
    <w:pPr>
      <w:suppressLineNumbers/>
      <w:suppressAutoHyphens/>
      <w:adjustRightInd w:val="0"/>
      <w:spacing w:after="0" w:line="360" w:lineRule="atLeast"/>
      <w:ind w:left="283" w:hanging="283"/>
      <w:textAlignment w:val="baseline"/>
    </w:pPr>
    <w:rPr>
      <w:rFonts w:ascii="Times New Roman" w:eastAsia="Times New Roman" w:hAnsi="Times New Roman" w:cs="Times New Roman"/>
      <w:sz w:val="20"/>
      <w:szCs w:val="20"/>
      <w:lang w:val="lt-LT" w:eastAsia="lt-LT"/>
    </w:rPr>
  </w:style>
  <w:style w:type="character" w:customStyle="1" w:styleId="EndnoteTextChar">
    <w:name w:val="Endnote Text Char"/>
    <w:basedOn w:val="DefaultParagraphFont"/>
    <w:link w:val="EndnoteText"/>
    <w:semiHidden/>
    <w:rsid w:val="00216E24"/>
    <w:rPr>
      <w:rFonts w:ascii="Times New Roman" w:eastAsia="Times New Roman" w:hAnsi="Times New Roman" w:cs="Times New Roman"/>
      <w:sz w:val="20"/>
      <w:szCs w:val="20"/>
      <w:lang w:val="lt-LT" w:eastAsia="lt-LT"/>
    </w:rPr>
  </w:style>
  <w:style w:type="paragraph" w:customStyle="1" w:styleId="Drawing">
    <w:name w:val="Drawing"/>
    <w:basedOn w:val="Caption"/>
    <w:rsid w:val="00216E24"/>
    <w:pPr>
      <w:suppressLineNumbers/>
      <w:suppressAutoHyphens/>
      <w:adjustRightInd w:val="0"/>
      <w:spacing w:before="120" w:after="120" w:line="360" w:lineRule="atLeast"/>
      <w:textAlignment w:val="baseline"/>
    </w:pPr>
    <w:rPr>
      <w:rFonts w:ascii="Times New Roman" w:eastAsia="Times New Roman" w:hAnsi="Times New Roman" w:cs="Tahoma"/>
      <w:b w:val="0"/>
      <w:bCs w:val="0"/>
      <w:i/>
      <w:iCs/>
      <w:color w:val="auto"/>
      <w:sz w:val="20"/>
      <w:szCs w:val="20"/>
      <w:lang w:val="lt-LT" w:eastAsia="lt-LT"/>
    </w:rPr>
  </w:style>
  <w:style w:type="paragraph" w:customStyle="1" w:styleId="WW-Drawing">
    <w:name w:val="WW-Drawing"/>
    <w:basedOn w:val="Caption1"/>
    <w:rsid w:val="00216E24"/>
    <w:pPr>
      <w:suppressLineNumbers/>
      <w:suppressAutoHyphens/>
      <w:adjustRightInd w:val="0"/>
      <w:spacing w:before="120" w:after="120" w:line="360" w:lineRule="atLeast"/>
      <w:textAlignment w:val="baseline"/>
    </w:pPr>
    <w:rPr>
      <w:b w:val="0"/>
      <w:bCs w:val="0"/>
      <w:i/>
      <w:color w:val="auto"/>
      <w:sz w:val="20"/>
      <w:szCs w:val="20"/>
    </w:rPr>
  </w:style>
  <w:style w:type="paragraph" w:styleId="Subtitle">
    <w:name w:val="Subtitle"/>
    <w:basedOn w:val="WW-Heading"/>
    <w:next w:val="BodyText"/>
    <w:link w:val="SubtitleChar"/>
    <w:qFormat/>
    <w:rsid w:val="00216E24"/>
    <w:pPr>
      <w:jc w:val="center"/>
    </w:pPr>
    <w:rPr>
      <w:i/>
      <w:iCs/>
      <w:szCs w:val="28"/>
    </w:rPr>
  </w:style>
  <w:style w:type="character" w:customStyle="1" w:styleId="SubtitleChar">
    <w:name w:val="Subtitle Char"/>
    <w:basedOn w:val="DefaultParagraphFont"/>
    <w:link w:val="Subtitle"/>
    <w:rsid w:val="00216E24"/>
    <w:rPr>
      <w:rFonts w:ascii="Times New Roman" w:eastAsia="Times New Roman" w:hAnsi="Times New Roman" w:cs="Times New Roman"/>
      <w:i/>
      <w:iCs/>
      <w:sz w:val="28"/>
      <w:szCs w:val="28"/>
      <w:lang w:val="lt-LT" w:eastAsia="lt-LT"/>
    </w:rPr>
  </w:style>
  <w:style w:type="paragraph" w:customStyle="1" w:styleId="WW-BodyText2">
    <w:name w:val="WW-Body Text 2"/>
    <w:basedOn w:val="Normal"/>
    <w:rsid w:val="00216E24"/>
    <w:pPr>
      <w:suppressAutoHyphens/>
      <w:adjustRightInd w:val="0"/>
      <w:spacing w:before="120" w:after="60" w:line="360" w:lineRule="atLeast"/>
      <w:jc w:val="center"/>
      <w:textAlignment w:val="baseline"/>
    </w:pPr>
    <w:rPr>
      <w:rFonts w:ascii="Times New Roman" w:eastAsia="Times New Roman" w:hAnsi="Times New Roman" w:cs="Times New Roman"/>
      <w:b/>
      <w:bCs/>
      <w:sz w:val="24"/>
      <w:szCs w:val="20"/>
      <w:lang w:val="lt-LT" w:eastAsia="lt-LT"/>
    </w:rPr>
  </w:style>
  <w:style w:type="paragraph" w:customStyle="1" w:styleId="ISTATYMAS0">
    <w:name w:val="ISTATYMAS"/>
    <w:rsid w:val="00216E24"/>
    <w:pPr>
      <w:suppressAutoHyphens/>
      <w:adjustRightInd w:val="0"/>
      <w:spacing w:after="0" w:line="360" w:lineRule="atLeast"/>
      <w:jc w:val="center"/>
      <w:textAlignment w:val="baseline"/>
    </w:pPr>
    <w:rPr>
      <w:rFonts w:ascii="TimesLT" w:eastAsia="Times New Roman" w:hAnsi="TimesLT" w:cs="Times New Roman"/>
      <w:sz w:val="20"/>
      <w:szCs w:val="20"/>
      <w:lang w:val="en-US" w:eastAsia="ar-SA"/>
    </w:rPr>
  </w:style>
  <w:style w:type="paragraph" w:customStyle="1" w:styleId="Linija">
    <w:name w:val="Linija"/>
    <w:basedOn w:val="Normal"/>
    <w:rsid w:val="00216E24"/>
    <w:pPr>
      <w:adjustRightInd w:val="0"/>
      <w:spacing w:after="0" w:line="360" w:lineRule="atLeast"/>
      <w:jc w:val="center"/>
      <w:textAlignment w:val="baseline"/>
    </w:pPr>
    <w:rPr>
      <w:rFonts w:ascii="TimesLT" w:eastAsia="Times New Roman" w:hAnsi="TimesLT" w:cs="Times New Roman"/>
      <w:sz w:val="12"/>
      <w:szCs w:val="20"/>
      <w:lang w:val="en-US" w:eastAsia="lt-LT"/>
    </w:rPr>
  </w:style>
  <w:style w:type="paragraph" w:customStyle="1" w:styleId="Pavadinimas">
    <w:name w:val="Pavadinimas"/>
    <w:rsid w:val="00216E24"/>
    <w:pPr>
      <w:suppressAutoHyphens/>
      <w:adjustRightInd w:val="0"/>
      <w:snapToGrid w:val="0"/>
      <w:spacing w:after="0" w:line="360" w:lineRule="atLeast"/>
      <w:ind w:left="850"/>
      <w:jc w:val="both"/>
      <w:textAlignment w:val="baseline"/>
    </w:pPr>
    <w:rPr>
      <w:rFonts w:ascii="TimesLT" w:eastAsia="Times New Roman" w:hAnsi="TimesLT" w:cs="Times New Roman"/>
      <w:b/>
      <w:caps/>
      <w:szCs w:val="20"/>
      <w:lang w:val="en-US" w:eastAsia="ar-SA"/>
    </w:rPr>
  </w:style>
  <w:style w:type="paragraph" w:customStyle="1" w:styleId="Patvirtinta">
    <w:name w:val="Patvirtinta"/>
    <w:rsid w:val="00216E24"/>
    <w:pPr>
      <w:suppressAutoHyphens/>
      <w:adjustRightInd w:val="0"/>
      <w:spacing w:after="0" w:line="360" w:lineRule="atLeast"/>
      <w:ind w:left="5953"/>
      <w:jc w:val="both"/>
      <w:textAlignment w:val="baseline"/>
    </w:pPr>
    <w:rPr>
      <w:rFonts w:ascii="TimesLT" w:eastAsia="Times New Roman" w:hAnsi="TimesLT" w:cs="Times New Roman"/>
      <w:sz w:val="20"/>
      <w:szCs w:val="20"/>
      <w:lang w:val="en-US" w:eastAsia="ar-SA"/>
    </w:rPr>
  </w:style>
  <w:style w:type="paragraph" w:customStyle="1" w:styleId="CentrBold">
    <w:name w:val="CentrBold"/>
    <w:rsid w:val="00216E24"/>
    <w:pPr>
      <w:suppressAutoHyphens/>
      <w:adjustRightInd w:val="0"/>
      <w:spacing w:after="0" w:line="360" w:lineRule="atLeast"/>
      <w:jc w:val="center"/>
      <w:textAlignment w:val="baseline"/>
    </w:pPr>
    <w:rPr>
      <w:rFonts w:ascii="TimesLT" w:eastAsia="Times New Roman" w:hAnsi="TimesLT" w:cs="Times New Roman"/>
      <w:b/>
      <w:caps/>
      <w:sz w:val="20"/>
      <w:szCs w:val="20"/>
      <w:lang w:val="en-US" w:eastAsia="ar-SA"/>
    </w:rPr>
  </w:style>
  <w:style w:type="paragraph" w:customStyle="1" w:styleId="WW-BodyText3">
    <w:name w:val="WW-Body Text 3"/>
    <w:basedOn w:val="Normal"/>
    <w:rsid w:val="00216E24"/>
    <w:pPr>
      <w:suppressAutoHyphens/>
      <w:adjustRightInd w:val="0"/>
      <w:spacing w:after="120" w:line="360" w:lineRule="atLeast"/>
      <w:textAlignment w:val="baseline"/>
    </w:pPr>
    <w:rPr>
      <w:rFonts w:ascii="Times New Roman" w:eastAsia="Times New Roman" w:hAnsi="Times New Roman" w:cs="Times New Roman"/>
      <w:sz w:val="16"/>
      <w:szCs w:val="16"/>
      <w:lang w:val="lt-LT" w:eastAsia="lt-LT"/>
    </w:rPr>
  </w:style>
  <w:style w:type="paragraph" w:customStyle="1" w:styleId="WW-BodyTextIndent2">
    <w:name w:val="WW-Body Text Indent 2"/>
    <w:basedOn w:val="Normal"/>
    <w:rsid w:val="00216E24"/>
    <w:pPr>
      <w:suppressAutoHyphens/>
      <w:adjustRightInd w:val="0"/>
      <w:spacing w:after="120" w:line="480" w:lineRule="auto"/>
      <w:ind w:left="283"/>
      <w:textAlignment w:val="baseline"/>
    </w:pPr>
    <w:rPr>
      <w:rFonts w:ascii="Times New Roman" w:eastAsia="Times New Roman" w:hAnsi="Times New Roman" w:cs="Times New Roman"/>
      <w:sz w:val="24"/>
      <w:szCs w:val="20"/>
      <w:lang w:val="lt-LT" w:eastAsia="lt-LT"/>
    </w:rPr>
  </w:style>
  <w:style w:type="paragraph" w:customStyle="1" w:styleId="WW-BodyTextIndent3">
    <w:name w:val="WW-Body Text Indent 3"/>
    <w:basedOn w:val="Normal"/>
    <w:rsid w:val="00216E24"/>
    <w:pPr>
      <w:suppressAutoHyphens/>
      <w:adjustRightInd w:val="0"/>
      <w:spacing w:after="120" w:line="360" w:lineRule="atLeast"/>
      <w:ind w:left="283"/>
      <w:textAlignment w:val="baseline"/>
    </w:pPr>
    <w:rPr>
      <w:rFonts w:ascii="Times New Roman" w:eastAsia="Times New Roman" w:hAnsi="Times New Roman" w:cs="Times New Roman"/>
      <w:sz w:val="16"/>
      <w:szCs w:val="16"/>
      <w:lang w:val="lt-LT" w:eastAsia="lt-LT"/>
    </w:rPr>
  </w:style>
  <w:style w:type="paragraph" w:customStyle="1" w:styleId="WW-PlainText">
    <w:name w:val="WW-Plain Text"/>
    <w:basedOn w:val="Normal"/>
    <w:rsid w:val="00216E24"/>
    <w:pPr>
      <w:adjustRightInd w:val="0"/>
      <w:spacing w:after="0" w:line="360" w:lineRule="atLeast"/>
      <w:textAlignment w:val="baseline"/>
    </w:pPr>
    <w:rPr>
      <w:rFonts w:ascii="Courier New" w:eastAsia="Times New Roman" w:hAnsi="Courier New" w:cs="Times New Roman"/>
      <w:sz w:val="20"/>
      <w:szCs w:val="20"/>
      <w:lang w:val="lt-LT" w:eastAsia="lt-LT"/>
    </w:rPr>
  </w:style>
  <w:style w:type="paragraph" w:customStyle="1" w:styleId="WW-HTMLPreformatted">
    <w:name w:val="WW-HTML Preformatted"/>
    <w:basedOn w:val="Normal"/>
    <w:rsid w:val="0021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textAlignment w:val="baseline"/>
    </w:pPr>
    <w:rPr>
      <w:rFonts w:ascii="Courier New" w:eastAsia="Times New Roman" w:hAnsi="Courier New" w:cs="Courier New"/>
      <w:sz w:val="20"/>
      <w:szCs w:val="20"/>
      <w:lang w:val="en-US" w:eastAsia="lt-LT"/>
    </w:rPr>
  </w:style>
  <w:style w:type="paragraph" w:customStyle="1" w:styleId="WW-BalloonText">
    <w:name w:val="WW-Balloon Text"/>
    <w:basedOn w:val="Normal"/>
    <w:rsid w:val="00216E24"/>
    <w:pPr>
      <w:suppressAutoHyphens/>
      <w:adjustRightInd w:val="0"/>
      <w:spacing w:after="0" w:line="360" w:lineRule="atLeast"/>
      <w:textAlignment w:val="baseline"/>
    </w:pPr>
    <w:rPr>
      <w:rFonts w:ascii="Tahoma" w:eastAsia="Times New Roman" w:hAnsi="Tahoma" w:cs="Tahoma"/>
      <w:sz w:val="16"/>
      <w:szCs w:val="16"/>
      <w:lang w:val="lt-LT" w:eastAsia="lt-LT"/>
    </w:rPr>
  </w:style>
  <w:style w:type="paragraph" w:customStyle="1" w:styleId="WW-BodyText31">
    <w:name w:val="WW-Body Text 31"/>
    <w:basedOn w:val="Normal"/>
    <w:rsid w:val="00216E24"/>
    <w:pPr>
      <w:suppressAutoHyphens/>
      <w:adjustRightInd w:val="0"/>
      <w:spacing w:after="0" w:line="360" w:lineRule="auto"/>
      <w:jc w:val="center"/>
      <w:textAlignment w:val="baseline"/>
    </w:pPr>
    <w:rPr>
      <w:rFonts w:ascii="Times New Roman" w:eastAsia="Times New Roman" w:hAnsi="Times New Roman" w:cs="Times New Roman"/>
      <w:b/>
      <w:sz w:val="20"/>
      <w:szCs w:val="20"/>
      <w:lang w:val="en-US" w:eastAsia="lt-LT"/>
    </w:rPr>
  </w:style>
  <w:style w:type="paragraph" w:customStyle="1" w:styleId="PreformattedText">
    <w:name w:val="Preformatted Text"/>
    <w:basedOn w:val="Normal"/>
    <w:rsid w:val="00216E24"/>
    <w:pPr>
      <w:suppressAutoHyphens/>
      <w:adjustRightInd w:val="0"/>
      <w:spacing w:after="0" w:line="360" w:lineRule="atLeast"/>
      <w:textAlignment w:val="baseline"/>
    </w:pPr>
    <w:rPr>
      <w:rFonts w:ascii="Courier New" w:eastAsia="Times New Roman" w:hAnsi="Courier New" w:cs="Courier New"/>
      <w:sz w:val="20"/>
      <w:szCs w:val="20"/>
      <w:lang w:val="lt-LT" w:eastAsia="lt-LT"/>
    </w:rPr>
  </w:style>
  <w:style w:type="paragraph" w:styleId="BalloonText">
    <w:name w:val="Balloon Text"/>
    <w:basedOn w:val="Normal"/>
    <w:link w:val="BalloonTextChar"/>
    <w:semiHidden/>
    <w:rsid w:val="00216E24"/>
    <w:pPr>
      <w:suppressAutoHyphens/>
      <w:adjustRightInd w:val="0"/>
      <w:spacing w:after="0" w:line="360" w:lineRule="atLeast"/>
      <w:textAlignment w:val="baseline"/>
    </w:pPr>
    <w:rPr>
      <w:rFonts w:ascii="Tahoma" w:eastAsia="Times New Roman" w:hAnsi="Tahoma" w:cs="Tahoma"/>
      <w:sz w:val="16"/>
      <w:szCs w:val="16"/>
      <w:lang w:val="lt-LT" w:eastAsia="lt-LT"/>
    </w:rPr>
  </w:style>
  <w:style w:type="character" w:customStyle="1" w:styleId="BalloonTextChar">
    <w:name w:val="Balloon Text Char"/>
    <w:basedOn w:val="DefaultParagraphFont"/>
    <w:link w:val="BalloonText"/>
    <w:semiHidden/>
    <w:rsid w:val="00216E24"/>
    <w:rPr>
      <w:rFonts w:ascii="Tahoma" w:eastAsia="Times New Roman" w:hAnsi="Tahoma" w:cs="Tahoma"/>
      <w:sz w:val="16"/>
      <w:szCs w:val="16"/>
      <w:lang w:val="lt-LT" w:eastAsia="lt-LT"/>
    </w:rPr>
  </w:style>
  <w:style w:type="paragraph" w:customStyle="1" w:styleId="Table">
    <w:name w:val="Table"/>
    <w:basedOn w:val="Normal"/>
    <w:rsid w:val="00216E24"/>
    <w:pPr>
      <w:widowControl w:val="0"/>
      <w:spacing w:before="140" w:after="140" w:line="270" w:lineRule="atLeast"/>
    </w:pPr>
    <w:rPr>
      <w:rFonts w:ascii="Times New Roman" w:eastAsia="Times New Roman" w:hAnsi="Times New Roman" w:cs="Times New Roman"/>
      <w:sz w:val="23"/>
      <w:szCs w:val="20"/>
      <w:lang w:val="en-US" w:eastAsia="lt-LT"/>
    </w:rPr>
  </w:style>
  <w:style w:type="paragraph" w:customStyle="1" w:styleId="BodyTextNoSpace">
    <w:name w:val="Body Text NoSpace"/>
    <w:basedOn w:val="BodyText"/>
    <w:rsid w:val="00216E24"/>
    <w:pPr>
      <w:widowControl w:val="0"/>
      <w:spacing w:after="0" w:line="270" w:lineRule="atLeast"/>
    </w:pPr>
    <w:rPr>
      <w:sz w:val="23"/>
      <w:szCs w:val="20"/>
      <w:lang w:val="en-US"/>
    </w:rPr>
  </w:style>
  <w:style w:type="paragraph" w:styleId="BodyText2">
    <w:name w:val="Body Text 2"/>
    <w:basedOn w:val="Normal"/>
    <w:link w:val="BodyText2Char"/>
    <w:rsid w:val="00216E24"/>
    <w:pPr>
      <w:widowControl w:val="0"/>
      <w:spacing w:after="120" w:line="480" w:lineRule="auto"/>
    </w:pPr>
    <w:rPr>
      <w:rFonts w:ascii="Times New Roman" w:eastAsia="Times New Roman" w:hAnsi="Times New Roman" w:cs="Times New Roman"/>
      <w:sz w:val="23"/>
      <w:szCs w:val="20"/>
      <w:lang w:val="en-US" w:eastAsia="lt-LT"/>
    </w:rPr>
  </w:style>
  <w:style w:type="character" w:customStyle="1" w:styleId="BodyText2Char">
    <w:name w:val="Body Text 2 Char"/>
    <w:basedOn w:val="DefaultParagraphFont"/>
    <w:link w:val="BodyText2"/>
    <w:rsid w:val="00216E24"/>
    <w:rPr>
      <w:rFonts w:ascii="Times New Roman" w:eastAsia="Times New Roman" w:hAnsi="Times New Roman" w:cs="Times New Roman"/>
      <w:sz w:val="23"/>
      <w:szCs w:val="20"/>
      <w:lang w:val="en-US" w:eastAsia="lt-LT"/>
    </w:rPr>
  </w:style>
  <w:style w:type="paragraph" w:styleId="BodyTextIndent">
    <w:name w:val="Body Text Indent"/>
    <w:basedOn w:val="Normal"/>
    <w:link w:val="BodyTextIndentChar"/>
    <w:rsid w:val="00216E24"/>
    <w:pPr>
      <w:widowControl w:val="0"/>
      <w:spacing w:after="120" w:line="270" w:lineRule="atLeast"/>
      <w:ind w:left="283"/>
    </w:pPr>
    <w:rPr>
      <w:rFonts w:ascii="Times New Roman" w:eastAsia="Times New Roman" w:hAnsi="Times New Roman" w:cs="Times New Roman"/>
      <w:sz w:val="23"/>
      <w:szCs w:val="20"/>
      <w:lang w:val="en-US" w:eastAsia="lt-LT"/>
    </w:rPr>
  </w:style>
  <w:style w:type="character" w:customStyle="1" w:styleId="BodyTextIndentChar">
    <w:name w:val="Body Text Indent Char"/>
    <w:basedOn w:val="DefaultParagraphFont"/>
    <w:link w:val="BodyTextIndent"/>
    <w:rsid w:val="00216E24"/>
    <w:rPr>
      <w:rFonts w:ascii="Times New Roman" w:eastAsia="Times New Roman" w:hAnsi="Times New Roman" w:cs="Times New Roman"/>
      <w:sz w:val="23"/>
      <w:szCs w:val="20"/>
      <w:lang w:val="en-US" w:eastAsia="lt-LT"/>
    </w:rPr>
  </w:style>
  <w:style w:type="paragraph" w:customStyle="1" w:styleId="BodyBoldNoSpace">
    <w:name w:val="Body Bold NoSpace"/>
    <w:basedOn w:val="Normal"/>
    <w:rsid w:val="00216E24"/>
    <w:pPr>
      <w:widowControl w:val="0"/>
      <w:spacing w:after="0" w:line="270" w:lineRule="atLeast"/>
    </w:pPr>
    <w:rPr>
      <w:rFonts w:ascii="Times New Roman" w:eastAsia="Times New Roman" w:hAnsi="Times New Roman" w:cs="Times New Roman"/>
      <w:b/>
      <w:sz w:val="23"/>
      <w:szCs w:val="20"/>
      <w:lang w:val="en-US" w:eastAsia="lt-LT"/>
    </w:rPr>
  </w:style>
  <w:style w:type="paragraph" w:customStyle="1" w:styleId="Style1">
    <w:name w:val="Style1"/>
    <w:basedOn w:val="Normal"/>
    <w:rsid w:val="00216E24"/>
    <w:pPr>
      <w:widowControl w:val="0"/>
      <w:spacing w:after="0" w:line="240" w:lineRule="auto"/>
      <w:ind w:firstLine="432"/>
      <w:jc w:val="both"/>
    </w:pPr>
    <w:rPr>
      <w:rFonts w:ascii="Times New Roman" w:eastAsia="Times New Roman" w:hAnsi="Times New Roman" w:cs="Times New Roman"/>
      <w:szCs w:val="20"/>
      <w:lang w:val="lt-LT" w:eastAsia="lt-LT"/>
    </w:rPr>
  </w:style>
  <w:style w:type="paragraph" w:customStyle="1" w:styleId="BodyBold">
    <w:name w:val="Body Bold"/>
    <w:basedOn w:val="BodyText"/>
    <w:rsid w:val="00216E24"/>
    <w:pPr>
      <w:widowControl w:val="0"/>
      <w:spacing w:after="270" w:line="270" w:lineRule="atLeast"/>
    </w:pPr>
    <w:rPr>
      <w:b/>
      <w:sz w:val="23"/>
      <w:szCs w:val="20"/>
      <w:lang w:val="en-US"/>
    </w:rPr>
  </w:style>
  <w:style w:type="paragraph" w:styleId="BodyText3">
    <w:name w:val="Body Text 3"/>
    <w:basedOn w:val="Normal"/>
    <w:link w:val="BodyText3Char"/>
    <w:rsid w:val="00216E24"/>
    <w:pPr>
      <w:widowControl w:val="0"/>
      <w:spacing w:after="120" w:line="270" w:lineRule="atLeast"/>
    </w:pPr>
    <w:rPr>
      <w:rFonts w:ascii="Times New Roman" w:eastAsia="Times New Roman" w:hAnsi="Times New Roman" w:cs="Times New Roman"/>
      <w:sz w:val="16"/>
      <w:szCs w:val="16"/>
      <w:lang w:val="en-US" w:eastAsia="lt-LT"/>
    </w:rPr>
  </w:style>
  <w:style w:type="character" w:customStyle="1" w:styleId="BodyText3Char">
    <w:name w:val="Body Text 3 Char"/>
    <w:basedOn w:val="DefaultParagraphFont"/>
    <w:link w:val="BodyText3"/>
    <w:rsid w:val="00216E24"/>
    <w:rPr>
      <w:rFonts w:ascii="Times New Roman" w:eastAsia="Times New Roman" w:hAnsi="Times New Roman" w:cs="Times New Roman"/>
      <w:sz w:val="16"/>
      <w:szCs w:val="16"/>
      <w:lang w:val="en-US" w:eastAsia="lt-LT"/>
    </w:rPr>
  </w:style>
  <w:style w:type="paragraph" w:customStyle="1" w:styleId="StyleHeading1TimesNewRoman18ptLeft0cmFirstline">
    <w:name w:val="Style Heading 1 + Times New Roman 18 pt Left:  0 cm First line: ..."/>
    <w:basedOn w:val="Heading1"/>
    <w:rsid w:val="00216E24"/>
    <w:pPr>
      <w:keepLines/>
      <w:widowControl w:val="0"/>
      <w:numPr>
        <w:numId w:val="0"/>
      </w:numPr>
      <w:adjustRightInd/>
      <w:spacing w:before="2680" w:after="130" w:line="320" w:lineRule="exact"/>
      <w:textAlignment w:val="auto"/>
    </w:pPr>
    <w:rPr>
      <w:rFonts w:ascii="Times New Roman" w:hAnsi="Times New Roman"/>
      <w:bCs/>
      <w:kern w:val="0"/>
      <w:sz w:val="36"/>
      <w:lang w:val="en-US"/>
    </w:rPr>
  </w:style>
  <w:style w:type="paragraph" w:customStyle="1" w:styleId="WW-TableContents11">
    <w:name w:val="WW-Table Contents11"/>
    <w:basedOn w:val="BodyText"/>
    <w:rsid w:val="00216E24"/>
    <w:pPr>
      <w:widowControl w:val="0"/>
      <w:suppressLineNumbers/>
      <w:suppressAutoHyphens/>
    </w:pPr>
    <w:rPr>
      <w:szCs w:val="20"/>
    </w:rPr>
  </w:style>
  <w:style w:type="paragraph" w:customStyle="1" w:styleId="WW-TableHeading11">
    <w:name w:val="WW-Table Heading11"/>
    <w:basedOn w:val="WW-TableContents11"/>
    <w:rsid w:val="00216E24"/>
    <w:pPr>
      <w:jc w:val="center"/>
    </w:pPr>
    <w:rPr>
      <w:b/>
      <w:bCs/>
      <w:i/>
      <w:iCs/>
    </w:rPr>
  </w:style>
  <w:style w:type="paragraph" w:customStyle="1" w:styleId="MAZAS0">
    <w:name w:val="MAZAS"/>
    <w:rsid w:val="00216E24"/>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pavadinimas0">
    <w:name w:val="pavadinimas"/>
    <w:basedOn w:val="Normal"/>
    <w:rsid w:val="00216E24"/>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customStyle="1" w:styleId="WW-FootnoteCharacters11111">
    <w:name w:val="WW-Footnote Characters11111"/>
    <w:rsid w:val="00216E24"/>
    <w:rPr>
      <w:rFonts w:cs="Times New Roman"/>
      <w:sz w:val="20"/>
      <w:vertAlign w:val="superscript"/>
    </w:rPr>
  </w:style>
  <w:style w:type="paragraph" w:customStyle="1" w:styleId="WW-BodyTextIndent31">
    <w:name w:val="WW-Body Text Indent 31"/>
    <w:basedOn w:val="Normal"/>
    <w:rsid w:val="00216E24"/>
    <w:pPr>
      <w:widowControl w:val="0"/>
      <w:suppressAutoHyphens/>
      <w:spacing w:after="0" w:line="240" w:lineRule="auto"/>
      <w:ind w:left="567"/>
    </w:pPr>
    <w:rPr>
      <w:rFonts w:ascii="Times New Roman" w:eastAsia="Times New Roman" w:hAnsi="Times New Roman" w:cs="Times New Roman"/>
      <w:sz w:val="24"/>
      <w:szCs w:val="24"/>
      <w:lang w:val="lt-LT" w:eastAsia="ar-SA"/>
    </w:rPr>
  </w:style>
  <w:style w:type="paragraph" w:customStyle="1" w:styleId="WW-Heading10">
    <w:name w:val="WW-Heading 10"/>
    <w:basedOn w:val="Normal"/>
    <w:next w:val="BodyText"/>
    <w:rsid w:val="00216E24"/>
    <w:pPr>
      <w:keepNext/>
      <w:widowControl w:val="0"/>
      <w:tabs>
        <w:tab w:val="left" w:pos="0"/>
      </w:tabs>
      <w:suppressAutoHyphens/>
      <w:spacing w:before="240" w:after="120" w:line="270" w:lineRule="atLeast"/>
    </w:pPr>
    <w:rPr>
      <w:rFonts w:ascii="Arial" w:eastAsia="Times New Roman" w:hAnsi="Arial" w:cs="Tahoma"/>
      <w:b/>
      <w:bCs/>
      <w:sz w:val="21"/>
      <w:szCs w:val="21"/>
      <w:lang w:val="en-US" w:eastAsia="ar-SA"/>
    </w:rPr>
  </w:style>
  <w:style w:type="paragraph" w:customStyle="1" w:styleId="HeaderEven">
    <w:name w:val="HeaderEven"/>
    <w:basedOn w:val="Normal"/>
    <w:rsid w:val="00216E24"/>
    <w:pPr>
      <w:tabs>
        <w:tab w:val="right" w:pos="7371"/>
      </w:tabs>
      <w:spacing w:after="0" w:line="270" w:lineRule="atLeast"/>
      <w:ind w:left="-2268"/>
    </w:pPr>
    <w:rPr>
      <w:rFonts w:ascii="Times New Roman" w:eastAsia="Times New Roman" w:hAnsi="Times New Roman" w:cs="Times New Roman"/>
      <w:sz w:val="23"/>
      <w:szCs w:val="20"/>
      <w:lang w:val="en-GB"/>
    </w:rPr>
  </w:style>
  <w:style w:type="paragraph" w:customStyle="1" w:styleId="BodyMargin">
    <w:name w:val="Body Margin"/>
    <w:basedOn w:val="BodyText"/>
    <w:next w:val="BodyText"/>
    <w:rsid w:val="00216E24"/>
    <w:pPr>
      <w:spacing w:after="270" w:line="270" w:lineRule="atLeast"/>
      <w:ind w:hanging="2268"/>
    </w:pPr>
    <w:rPr>
      <w:sz w:val="23"/>
      <w:szCs w:val="20"/>
    </w:rPr>
  </w:style>
  <w:style w:type="paragraph" w:customStyle="1" w:styleId="MarginFrame">
    <w:name w:val="Margin Frame"/>
    <w:basedOn w:val="Normal"/>
    <w:rsid w:val="00216E24"/>
    <w:pPr>
      <w:keepNext/>
      <w:keepLines/>
      <w:framePr w:w="1985" w:wrap="auto" w:vAnchor="text" w:hAnchor="margin" w:x="-2267" w:y="1"/>
      <w:spacing w:after="0" w:line="270" w:lineRule="atLeast"/>
    </w:pPr>
    <w:rPr>
      <w:rFonts w:ascii="Times New Roman" w:eastAsia="Times New Roman" w:hAnsi="Times New Roman" w:cs="Times New Roman"/>
      <w:sz w:val="23"/>
      <w:szCs w:val="20"/>
      <w:lang w:val="en-GB"/>
    </w:rPr>
  </w:style>
  <w:style w:type="paragraph" w:customStyle="1" w:styleId="BodyMarginNoSpace">
    <w:name w:val="Body Margin NoSpace"/>
    <w:basedOn w:val="BodyMargin"/>
    <w:next w:val="BodyTextNoSpace"/>
    <w:rsid w:val="00216E24"/>
    <w:pPr>
      <w:spacing w:after="0"/>
    </w:pPr>
  </w:style>
  <w:style w:type="paragraph" w:styleId="ListBullet">
    <w:name w:val="List Bullet"/>
    <w:basedOn w:val="BodyText"/>
    <w:rsid w:val="00216E24"/>
    <w:pPr>
      <w:tabs>
        <w:tab w:val="left" w:pos="425"/>
        <w:tab w:val="num" w:pos="546"/>
      </w:tabs>
      <w:spacing w:after="270" w:line="270" w:lineRule="atLeast"/>
      <w:ind w:left="425" w:hanging="425"/>
    </w:pPr>
    <w:rPr>
      <w:sz w:val="23"/>
      <w:szCs w:val="20"/>
    </w:rPr>
  </w:style>
  <w:style w:type="paragraph" w:styleId="ListBullet2">
    <w:name w:val="List Bullet 2"/>
    <w:basedOn w:val="ListBullet"/>
    <w:rsid w:val="00216E24"/>
    <w:pPr>
      <w:numPr>
        <w:numId w:val="1"/>
      </w:numPr>
      <w:tabs>
        <w:tab w:val="clear" w:pos="425"/>
        <w:tab w:val="left" w:pos="851"/>
      </w:tabs>
    </w:pPr>
  </w:style>
  <w:style w:type="paragraph" w:customStyle="1" w:styleId="ListBulletNoSpace">
    <w:name w:val="List Bullet NoSpace"/>
    <w:basedOn w:val="ListBullet"/>
    <w:rsid w:val="00216E24"/>
    <w:pPr>
      <w:numPr>
        <w:numId w:val="5"/>
      </w:numPr>
      <w:tabs>
        <w:tab w:val="clear" w:pos="851"/>
        <w:tab w:val="num" w:pos="0"/>
      </w:tabs>
      <w:spacing w:after="0"/>
      <w:ind w:left="425" w:hanging="425"/>
    </w:pPr>
  </w:style>
  <w:style w:type="paragraph" w:customStyle="1" w:styleId="ListBullet2NoSpace">
    <w:name w:val="List Bullet 2 NoSpace"/>
    <w:basedOn w:val="ListBullet2"/>
    <w:rsid w:val="00216E24"/>
    <w:pPr>
      <w:spacing w:after="0"/>
    </w:pPr>
  </w:style>
  <w:style w:type="paragraph" w:styleId="ListContinue">
    <w:name w:val="List Continue"/>
    <w:basedOn w:val="ListNumber"/>
    <w:rsid w:val="00216E24"/>
  </w:style>
  <w:style w:type="paragraph" w:styleId="ListNumber">
    <w:name w:val="List Number"/>
    <w:basedOn w:val="BodyText"/>
    <w:rsid w:val="00216E24"/>
    <w:pPr>
      <w:spacing w:after="270" w:line="270" w:lineRule="atLeast"/>
    </w:pPr>
    <w:rPr>
      <w:sz w:val="23"/>
      <w:szCs w:val="20"/>
    </w:rPr>
  </w:style>
  <w:style w:type="paragraph" w:styleId="ListContinue2">
    <w:name w:val="List Continue 2"/>
    <w:basedOn w:val="ListContinue"/>
    <w:rsid w:val="00216E24"/>
    <w:pPr>
      <w:ind w:left="851"/>
    </w:pPr>
  </w:style>
  <w:style w:type="paragraph" w:styleId="ListNumber2">
    <w:name w:val="List Number 2"/>
    <w:basedOn w:val="ListNumber"/>
    <w:rsid w:val="00216E24"/>
    <w:pPr>
      <w:numPr>
        <w:ilvl w:val="1"/>
        <w:numId w:val="4"/>
      </w:numPr>
      <w:ind w:left="850" w:hanging="425"/>
    </w:pPr>
  </w:style>
  <w:style w:type="paragraph" w:customStyle="1" w:styleId="ListContinueNoSpace">
    <w:name w:val="List Continue NoSpace"/>
    <w:basedOn w:val="ListContinue"/>
    <w:rsid w:val="00216E24"/>
    <w:pPr>
      <w:spacing w:after="0"/>
    </w:pPr>
  </w:style>
  <w:style w:type="paragraph" w:customStyle="1" w:styleId="ListContinue2NoSpace">
    <w:name w:val="List Continue 2 NoSpace"/>
    <w:basedOn w:val="ListContinue2"/>
    <w:rsid w:val="00216E24"/>
    <w:pPr>
      <w:spacing w:after="0"/>
    </w:pPr>
  </w:style>
  <w:style w:type="paragraph" w:customStyle="1" w:styleId="ListNumberNoSpace">
    <w:name w:val="List Number NoSpace"/>
    <w:basedOn w:val="ListNumber"/>
    <w:rsid w:val="00216E24"/>
    <w:pPr>
      <w:spacing w:after="0"/>
    </w:pPr>
  </w:style>
  <w:style w:type="paragraph" w:customStyle="1" w:styleId="ListNumber2NoSpace">
    <w:name w:val="List Number 2 NoSpace"/>
    <w:basedOn w:val="ListNumber2"/>
    <w:rsid w:val="00216E24"/>
    <w:pPr>
      <w:spacing w:after="0"/>
    </w:pPr>
  </w:style>
  <w:style w:type="paragraph" w:customStyle="1" w:styleId="ListHanging">
    <w:name w:val="List Hanging"/>
    <w:basedOn w:val="BodyText"/>
    <w:rsid w:val="00216E24"/>
    <w:pPr>
      <w:spacing w:after="270" w:line="270" w:lineRule="atLeast"/>
      <w:ind w:left="1701" w:hanging="1701"/>
    </w:pPr>
    <w:rPr>
      <w:sz w:val="23"/>
      <w:szCs w:val="20"/>
    </w:rPr>
  </w:style>
  <w:style w:type="paragraph" w:customStyle="1" w:styleId="ListHangingNoSpace">
    <w:name w:val="List Hanging NoSpace"/>
    <w:basedOn w:val="ListHanging"/>
    <w:rsid w:val="00216E24"/>
    <w:pPr>
      <w:spacing w:after="0"/>
    </w:pPr>
  </w:style>
  <w:style w:type="paragraph" w:styleId="Signature">
    <w:name w:val="Signature"/>
    <w:basedOn w:val="BodyText"/>
    <w:link w:val="SignatureChar"/>
    <w:rsid w:val="00216E24"/>
    <w:pPr>
      <w:spacing w:after="0" w:line="220" w:lineRule="atLeast"/>
    </w:pPr>
    <w:rPr>
      <w:sz w:val="18"/>
      <w:szCs w:val="20"/>
    </w:rPr>
  </w:style>
  <w:style w:type="character" w:customStyle="1" w:styleId="SignatureChar">
    <w:name w:val="Signature Char"/>
    <w:basedOn w:val="DefaultParagraphFont"/>
    <w:link w:val="Signature"/>
    <w:rsid w:val="00216E24"/>
    <w:rPr>
      <w:rFonts w:ascii="Times New Roman" w:eastAsia="Times New Roman" w:hAnsi="Times New Roman" w:cs="Times New Roman"/>
      <w:sz w:val="18"/>
      <w:szCs w:val="20"/>
      <w:lang w:val="lt-LT" w:eastAsia="lt-LT"/>
    </w:rPr>
  </w:style>
  <w:style w:type="paragraph" w:customStyle="1" w:styleId="FrontPage1">
    <w:name w:val="FrontPage1"/>
    <w:basedOn w:val="Normal"/>
    <w:next w:val="BodyText"/>
    <w:rsid w:val="00216E24"/>
    <w:pPr>
      <w:suppressAutoHyphens/>
      <w:spacing w:after="160" w:line="320" w:lineRule="exact"/>
    </w:pPr>
    <w:rPr>
      <w:rFonts w:ascii="TrueHelveticaLight" w:eastAsia="Times New Roman" w:hAnsi="TrueHelveticaLight" w:cs="Times New Roman"/>
      <w:sz w:val="28"/>
      <w:szCs w:val="20"/>
      <w:lang w:val="en-GB"/>
    </w:rPr>
  </w:style>
  <w:style w:type="paragraph" w:customStyle="1" w:styleId="CowiTitle">
    <w:name w:val="CowiTitle"/>
    <w:basedOn w:val="FrontPage2"/>
    <w:next w:val="BodyText"/>
    <w:rsid w:val="00216E24"/>
  </w:style>
  <w:style w:type="paragraph" w:customStyle="1" w:styleId="FrontPage2">
    <w:name w:val="FrontPage2"/>
    <w:basedOn w:val="FrontPage1"/>
    <w:next w:val="BodyText"/>
    <w:rsid w:val="00216E24"/>
    <w:pPr>
      <w:spacing w:line="400" w:lineRule="exact"/>
    </w:pPr>
    <w:rPr>
      <w:rFonts w:ascii="TrueHelveticaBlack" w:hAnsi="TrueHelveticaBlack"/>
      <w:sz w:val="36"/>
    </w:rPr>
  </w:style>
  <w:style w:type="paragraph" w:styleId="ListBullet3">
    <w:name w:val="List Bullet 3"/>
    <w:basedOn w:val="ListBullet2"/>
    <w:rsid w:val="00216E24"/>
    <w:pPr>
      <w:tabs>
        <w:tab w:val="clear" w:pos="851"/>
        <w:tab w:val="left" w:pos="1276"/>
      </w:tabs>
      <w:ind w:left="1276"/>
    </w:pPr>
  </w:style>
  <w:style w:type="paragraph" w:styleId="ListContinue3">
    <w:name w:val="List Continue 3"/>
    <w:basedOn w:val="ListContinue2"/>
    <w:rsid w:val="00216E24"/>
    <w:pPr>
      <w:ind w:left="1276"/>
    </w:pPr>
  </w:style>
  <w:style w:type="paragraph" w:styleId="ListNumber3">
    <w:name w:val="List Number 3"/>
    <w:basedOn w:val="ListNumber2"/>
    <w:rsid w:val="00216E24"/>
    <w:pPr>
      <w:numPr>
        <w:ilvl w:val="2"/>
      </w:numPr>
      <w:tabs>
        <w:tab w:val="num" w:pos="643"/>
        <w:tab w:val="left" w:pos="1276"/>
      </w:tabs>
      <w:ind w:left="1276" w:hanging="360"/>
    </w:pPr>
  </w:style>
  <w:style w:type="paragraph" w:customStyle="1" w:styleId="ListBullet3NoSpace">
    <w:name w:val="List Bullet 3 NoSpace"/>
    <w:basedOn w:val="ListBullet3"/>
    <w:rsid w:val="00216E24"/>
    <w:pPr>
      <w:spacing w:after="0"/>
    </w:pPr>
  </w:style>
  <w:style w:type="paragraph" w:customStyle="1" w:styleId="ListContinue3NoSpace">
    <w:name w:val="List Continue 3 NoSpace"/>
    <w:basedOn w:val="ListContinue3"/>
    <w:rsid w:val="00216E24"/>
    <w:pPr>
      <w:spacing w:after="0"/>
    </w:pPr>
  </w:style>
  <w:style w:type="paragraph" w:customStyle="1" w:styleId="ListNumber3NoSpace">
    <w:name w:val="List Number 3 NoSpace"/>
    <w:rsid w:val="00216E24"/>
    <w:pPr>
      <w:tabs>
        <w:tab w:val="num" w:pos="643"/>
        <w:tab w:val="left" w:pos="1276"/>
        <w:tab w:val="num" w:pos="2346"/>
      </w:tabs>
      <w:spacing w:after="0" w:line="270" w:lineRule="atLeast"/>
      <w:ind w:left="1276" w:hanging="360"/>
    </w:pPr>
    <w:rPr>
      <w:rFonts w:ascii="Times New Roman" w:eastAsia="Times New Roman" w:hAnsi="Times New Roman" w:cs="Times New Roman"/>
      <w:sz w:val="23"/>
      <w:szCs w:val="20"/>
      <w:lang w:val="en-GB"/>
    </w:rPr>
  </w:style>
  <w:style w:type="paragraph" w:customStyle="1" w:styleId="ListContinue0">
    <w:name w:val="List Continue 0"/>
    <w:basedOn w:val="ListContinue"/>
    <w:rsid w:val="00216E24"/>
  </w:style>
  <w:style w:type="paragraph" w:customStyle="1" w:styleId="ListContinue0NoSpace">
    <w:name w:val="List Continue 0 NoSpace"/>
    <w:rsid w:val="00216E24"/>
    <w:pPr>
      <w:spacing w:after="0" w:line="270" w:lineRule="atLeast"/>
    </w:pPr>
    <w:rPr>
      <w:rFonts w:ascii="Times New Roman" w:eastAsia="Times New Roman" w:hAnsi="Times New Roman" w:cs="Times New Roman"/>
      <w:sz w:val="23"/>
      <w:szCs w:val="20"/>
      <w:lang w:val="en-GB"/>
    </w:rPr>
  </w:style>
  <w:style w:type="paragraph" w:customStyle="1" w:styleId="CaptionMargin">
    <w:name w:val="Caption Margin"/>
    <w:basedOn w:val="Caption"/>
    <w:next w:val="BodyText"/>
    <w:rsid w:val="00216E24"/>
    <w:pPr>
      <w:spacing w:before="140" w:after="140" w:line="250" w:lineRule="atLeast"/>
      <w:ind w:left="-992" w:hanging="1276"/>
    </w:pPr>
    <w:rPr>
      <w:rFonts w:ascii="Times New Roman" w:eastAsia="Times New Roman" w:hAnsi="Times New Roman" w:cs="Times New Roman"/>
      <w:b w:val="0"/>
      <w:bCs w:val="0"/>
      <w:i/>
      <w:color w:val="auto"/>
      <w:sz w:val="21"/>
      <w:szCs w:val="20"/>
      <w:lang w:val="lt-LT" w:eastAsia="lt-LT"/>
    </w:rPr>
  </w:style>
  <w:style w:type="paragraph" w:customStyle="1" w:styleId="CowiDate">
    <w:name w:val="CowiDate"/>
    <w:basedOn w:val="FrontPageFrame"/>
    <w:next w:val="FrontPageFrame"/>
    <w:rsid w:val="00216E24"/>
    <w:pPr>
      <w:framePr w:wrap="auto"/>
    </w:pPr>
  </w:style>
  <w:style w:type="paragraph" w:customStyle="1" w:styleId="FrontPageFrame">
    <w:name w:val="FrontPageFrame"/>
    <w:basedOn w:val="Normal"/>
    <w:rsid w:val="00216E24"/>
    <w:pPr>
      <w:framePr w:wrap="auto" w:hAnchor="margin" w:x="-2267" w:yAlign="bottom"/>
      <w:tabs>
        <w:tab w:val="left" w:pos="1134"/>
      </w:tabs>
      <w:spacing w:after="0" w:line="240" w:lineRule="atLeast"/>
    </w:pPr>
    <w:rPr>
      <w:rFonts w:ascii="DaneHelveticaNeue" w:eastAsia="Times New Roman" w:hAnsi="DaneHelveticaNeue" w:cs="Times New Roman"/>
      <w:sz w:val="14"/>
      <w:szCs w:val="20"/>
      <w:lang w:val="en-GB"/>
    </w:rPr>
  </w:style>
  <w:style w:type="paragraph" w:customStyle="1" w:styleId="CowiAuthor">
    <w:name w:val="CowiAuthor"/>
    <w:basedOn w:val="FrontPageFrame"/>
    <w:next w:val="FrontPageFrame"/>
    <w:rsid w:val="00216E24"/>
    <w:pPr>
      <w:framePr w:wrap="auto"/>
    </w:pPr>
  </w:style>
  <w:style w:type="paragraph" w:customStyle="1" w:styleId="CowiClient">
    <w:name w:val="CowiClient"/>
    <w:basedOn w:val="FrontPage1"/>
    <w:next w:val="BlockText"/>
    <w:rsid w:val="00216E24"/>
  </w:style>
  <w:style w:type="paragraph" w:styleId="BlockText">
    <w:name w:val="Block Text"/>
    <w:basedOn w:val="Normal"/>
    <w:rsid w:val="00216E24"/>
    <w:pPr>
      <w:spacing w:after="120" w:line="270" w:lineRule="atLeast"/>
      <w:ind w:left="1440" w:right="1440"/>
    </w:pPr>
    <w:rPr>
      <w:rFonts w:ascii="Times New Roman" w:eastAsia="Times New Roman" w:hAnsi="Times New Roman" w:cs="Times New Roman"/>
      <w:sz w:val="23"/>
      <w:szCs w:val="20"/>
      <w:lang w:val="en-GB"/>
    </w:rPr>
  </w:style>
  <w:style w:type="paragraph" w:customStyle="1" w:styleId="HeaderFirstLogo">
    <w:name w:val="HeaderFirstLogo"/>
    <w:basedOn w:val="Normal"/>
    <w:next w:val="Normal"/>
    <w:rsid w:val="00216E24"/>
    <w:pPr>
      <w:framePr w:w="3799" w:wrap="auto" w:vAnchor="page" w:hAnchor="page" w:xAlign="right" w:y="795"/>
      <w:spacing w:after="0" w:line="270" w:lineRule="atLeast"/>
    </w:pPr>
    <w:rPr>
      <w:rFonts w:ascii="Times New Roman" w:eastAsia="Times New Roman" w:hAnsi="Times New Roman" w:cs="Times New Roman"/>
      <w:sz w:val="23"/>
      <w:szCs w:val="20"/>
      <w:lang w:val="en-GB"/>
    </w:rPr>
  </w:style>
  <w:style w:type="paragraph" w:customStyle="1" w:styleId="HeaderFrame">
    <w:name w:val="HeaderFrame"/>
    <w:basedOn w:val="Normal"/>
    <w:next w:val="Normal"/>
    <w:rsid w:val="00216E24"/>
    <w:pPr>
      <w:framePr w:hSpace="284" w:wrap="auto" w:vAnchor="text" w:hAnchor="margin" w:xAlign="right" w:y="1"/>
      <w:spacing w:after="0" w:line="270" w:lineRule="atLeast"/>
    </w:pPr>
    <w:rPr>
      <w:rFonts w:ascii="Times New Roman" w:eastAsia="Times New Roman" w:hAnsi="Times New Roman" w:cs="Times New Roman"/>
      <w:sz w:val="23"/>
      <w:szCs w:val="20"/>
      <w:lang w:val="en-GB"/>
    </w:rPr>
  </w:style>
  <w:style w:type="paragraph" w:customStyle="1" w:styleId="FooterFrame">
    <w:name w:val="FooterFrame"/>
    <w:basedOn w:val="Normal"/>
    <w:next w:val="Normal"/>
    <w:rsid w:val="00216E24"/>
    <w:pPr>
      <w:framePr w:hSpace="284" w:wrap="auto" w:vAnchor="text" w:hAnchor="margin" w:xAlign="right" w:y="1"/>
      <w:spacing w:after="0" w:line="270" w:lineRule="atLeast"/>
    </w:pPr>
    <w:rPr>
      <w:rFonts w:ascii="DaneHelveticaNeue" w:eastAsia="Times New Roman" w:hAnsi="DaneHelveticaNeue" w:cs="Times New Roman"/>
      <w:sz w:val="12"/>
      <w:szCs w:val="20"/>
      <w:lang w:val="en-GB"/>
    </w:rPr>
  </w:style>
  <w:style w:type="paragraph" w:customStyle="1" w:styleId="FrontPage3">
    <w:name w:val="FrontPage3"/>
    <w:basedOn w:val="FrontPage1"/>
    <w:next w:val="BlockText"/>
    <w:rsid w:val="00216E24"/>
    <w:pPr>
      <w:spacing w:before="160" w:after="0"/>
    </w:pPr>
    <w:rPr>
      <w:sz w:val="20"/>
    </w:rPr>
  </w:style>
  <w:style w:type="paragraph" w:customStyle="1" w:styleId="ContentsPage">
    <w:name w:val="ContentsPage"/>
    <w:basedOn w:val="Normal"/>
    <w:next w:val="BodyText"/>
    <w:rsid w:val="00216E24"/>
    <w:pPr>
      <w:pageBreakBefore/>
      <w:suppressAutoHyphens/>
      <w:spacing w:before="2680" w:after="0" w:line="320" w:lineRule="exact"/>
    </w:pPr>
    <w:rPr>
      <w:rFonts w:ascii="TrueHelveticaBlack" w:eastAsia="Times New Roman" w:hAnsi="TrueHelveticaBlack" w:cs="Times New Roman"/>
      <w:b/>
      <w:sz w:val="32"/>
      <w:szCs w:val="20"/>
      <w:lang w:val="en-GB"/>
    </w:rPr>
  </w:style>
  <w:style w:type="paragraph" w:customStyle="1" w:styleId="AppendixPage">
    <w:name w:val="AppendixPage"/>
    <w:basedOn w:val="ContentsPage"/>
    <w:next w:val="BodyTextNoSpace"/>
    <w:rsid w:val="00216E24"/>
    <w:pPr>
      <w:pageBreakBefore w:val="0"/>
      <w:spacing w:before="120" w:after="320"/>
    </w:pPr>
  </w:style>
  <w:style w:type="paragraph" w:customStyle="1" w:styleId="Appendix">
    <w:name w:val="Appendix"/>
    <w:basedOn w:val="Normal"/>
    <w:next w:val="BodyText"/>
    <w:rsid w:val="00216E24"/>
    <w:pPr>
      <w:keepNext/>
      <w:keepLines/>
      <w:pageBreakBefore/>
      <w:suppressAutoHyphens/>
      <w:spacing w:after="130" w:line="320" w:lineRule="exact"/>
      <w:outlineLvl w:val="6"/>
    </w:pPr>
    <w:rPr>
      <w:rFonts w:ascii="DaneHelveticaNeue" w:eastAsia="Times New Roman" w:hAnsi="DaneHelveticaNeue" w:cs="Times New Roman"/>
      <w:b/>
      <w:sz w:val="32"/>
      <w:szCs w:val="20"/>
      <w:lang w:val="en-GB"/>
    </w:rPr>
  </w:style>
  <w:style w:type="paragraph" w:customStyle="1" w:styleId="HeaderFrameEven">
    <w:name w:val="HeaderFrameEven"/>
    <w:basedOn w:val="HeaderFrame"/>
    <w:rsid w:val="00216E24"/>
    <w:pPr>
      <w:framePr w:wrap="auto"/>
    </w:pPr>
    <w:rPr>
      <w:rFonts w:ascii="DaneHelveticaNeue" w:hAnsi="DaneHelveticaNeue"/>
      <w:sz w:val="16"/>
    </w:rPr>
  </w:style>
  <w:style w:type="paragraph" w:styleId="BodyTextIndent2">
    <w:name w:val="Body Text Indent 2"/>
    <w:basedOn w:val="Normal"/>
    <w:link w:val="BodyTextIndent2Char"/>
    <w:rsid w:val="00216E24"/>
    <w:pPr>
      <w:widowControl w:val="0"/>
      <w:pBdr>
        <w:top w:val="single" w:sz="6" w:space="1" w:color="auto"/>
        <w:left w:val="single" w:sz="6" w:space="4" w:color="auto"/>
        <w:bottom w:val="single" w:sz="6" w:space="1" w:color="auto"/>
        <w:right w:val="single" w:sz="6" w:space="4" w:color="auto"/>
      </w:pBdr>
      <w:tabs>
        <w:tab w:val="left" w:pos="1134"/>
      </w:tabs>
      <w:spacing w:after="0" w:line="270" w:lineRule="atLeast"/>
      <w:ind w:right="29" w:firstLine="284"/>
      <w:jc w:val="both"/>
    </w:pPr>
    <w:rPr>
      <w:rFonts w:ascii="Times New Roman" w:eastAsia="Times New Roman" w:hAnsi="Times New Roman" w:cs="Times New Roman"/>
      <w:sz w:val="23"/>
      <w:szCs w:val="20"/>
      <w:lang w:val="en-GB"/>
    </w:rPr>
  </w:style>
  <w:style w:type="character" w:customStyle="1" w:styleId="BodyTextIndent2Char">
    <w:name w:val="Body Text Indent 2 Char"/>
    <w:basedOn w:val="DefaultParagraphFont"/>
    <w:link w:val="BodyTextIndent2"/>
    <w:rsid w:val="00216E24"/>
    <w:rPr>
      <w:rFonts w:ascii="Times New Roman" w:eastAsia="Times New Roman" w:hAnsi="Times New Roman" w:cs="Times New Roman"/>
      <w:sz w:val="23"/>
      <w:szCs w:val="20"/>
      <w:lang w:val="en-GB"/>
    </w:rPr>
  </w:style>
  <w:style w:type="paragraph" w:customStyle="1" w:styleId="FooterEven">
    <w:name w:val="FooterEven"/>
    <w:basedOn w:val="Footer"/>
    <w:rsid w:val="00216E24"/>
    <w:pPr>
      <w:widowControl w:val="0"/>
      <w:tabs>
        <w:tab w:val="clear" w:pos="4819"/>
        <w:tab w:val="clear" w:pos="7370"/>
        <w:tab w:val="clear" w:pos="9638"/>
        <w:tab w:val="right" w:pos="7371"/>
      </w:tabs>
      <w:spacing w:line="270" w:lineRule="atLeast"/>
      <w:ind w:left="-2268"/>
    </w:pPr>
    <w:rPr>
      <w:rFonts w:ascii="DaneHelveticaNeue" w:hAnsi="DaneHelveticaNeue"/>
      <w:sz w:val="12"/>
      <w:lang w:val="da-DK"/>
    </w:rPr>
  </w:style>
  <w:style w:type="character" w:customStyle="1" w:styleId="HeaderTitle">
    <w:name w:val="HeaderTitle"/>
    <w:rsid w:val="00216E24"/>
    <w:rPr>
      <w:rFonts w:ascii="DaneHelveticaNeue" w:hAnsi="DaneHelveticaNeue" w:cs="Times New Roman"/>
      <w:sz w:val="16"/>
    </w:rPr>
  </w:style>
  <w:style w:type="paragraph" w:customStyle="1" w:styleId="gerard">
    <w:name w:val="gerard"/>
    <w:basedOn w:val="Heading2"/>
    <w:rsid w:val="00216E24"/>
    <w:pPr>
      <w:keepNext/>
      <w:spacing w:before="240" w:beforeAutospacing="0" w:after="60" w:afterAutospacing="0"/>
      <w:jc w:val="center"/>
      <w:outlineLvl w:val="9"/>
    </w:pPr>
    <w:rPr>
      <w:rFonts w:ascii="Arial" w:hAnsi="Arial"/>
      <w:b w:val="0"/>
      <w:bCs w:val="0"/>
      <w:i/>
      <w:sz w:val="24"/>
      <w:szCs w:val="20"/>
      <w:lang w:val="en-GB" w:eastAsia="en-US"/>
    </w:rPr>
  </w:style>
  <w:style w:type="paragraph" w:styleId="BodyTextIndent3">
    <w:name w:val="Body Text Indent 3"/>
    <w:basedOn w:val="Normal"/>
    <w:link w:val="BodyTextIndent3Char"/>
    <w:rsid w:val="00216E24"/>
    <w:pPr>
      <w:widowControl w:val="0"/>
      <w:numPr>
        <w:ilvl w:val="12"/>
      </w:numPr>
      <w:spacing w:after="0" w:line="270" w:lineRule="atLeast"/>
      <w:ind w:left="993" w:hanging="142"/>
    </w:pPr>
    <w:rPr>
      <w:rFonts w:ascii="Times New Roman" w:eastAsia="Times New Roman" w:hAnsi="Times New Roman" w:cs="Times New Roman"/>
      <w:sz w:val="20"/>
      <w:szCs w:val="20"/>
      <w:lang w:val="en-GB"/>
    </w:rPr>
  </w:style>
  <w:style w:type="character" w:customStyle="1" w:styleId="BodyTextIndent3Char">
    <w:name w:val="Body Text Indent 3 Char"/>
    <w:basedOn w:val="DefaultParagraphFont"/>
    <w:link w:val="BodyTextIndent3"/>
    <w:rsid w:val="00216E24"/>
    <w:rPr>
      <w:rFonts w:ascii="Times New Roman" w:eastAsia="Times New Roman" w:hAnsi="Times New Roman" w:cs="Times New Roman"/>
      <w:sz w:val="20"/>
      <w:szCs w:val="20"/>
      <w:lang w:val="en-GB"/>
    </w:rPr>
  </w:style>
  <w:style w:type="character" w:styleId="LineNumber">
    <w:name w:val="line number"/>
    <w:rsid w:val="00216E24"/>
    <w:rPr>
      <w:rFonts w:cs="Times New Roman"/>
    </w:rPr>
  </w:style>
  <w:style w:type="paragraph" w:customStyle="1" w:styleId="WW-Caption">
    <w:name w:val="WW-Caption"/>
    <w:basedOn w:val="Normal"/>
    <w:rsid w:val="00216E24"/>
    <w:pPr>
      <w:widowControl w:val="0"/>
      <w:suppressLineNumbers/>
      <w:suppressAutoHyphens/>
      <w:spacing w:before="120" w:after="120" w:line="270" w:lineRule="atLeast"/>
    </w:pPr>
    <w:rPr>
      <w:rFonts w:ascii="Times New Roman" w:eastAsia="Times New Roman" w:hAnsi="Times New Roman" w:cs="Tahoma"/>
      <w:i/>
      <w:iCs/>
      <w:sz w:val="20"/>
      <w:szCs w:val="20"/>
      <w:lang w:val="en-US" w:eastAsia="ar-SA"/>
    </w:rPr>
  </w:style>
  <w:style w:type="character" w:styleId="CommentReference">
    <w:name w:val="annotation reference"/>
    <w:semiHidden/>
    <w:rsid w:val="00216E24"/>
    <w:rPr>
      <w:rFonts w:cs="Times New Roman"/>
      <w:sz w:val="16"/>
      <w:szCs w:val="16"/>
    </w:rPr>
  </w:style>
  <w:style w:type="paragraph" w:styleId="CommentText">
    <w:name w:val="annotation text"/>
    <w:basedOn w:val="Normal"/>
    <w:link w:val="CommentTextChar"/>
    <w:semiHidden/>
    <w:rsid w:val="00216E24"/>
    <w:pPr>
      <w:suppressAutoHyphens/>
      <w:adjustRightInd w:val="0"/>
      <w:spacing w:after="0" w:line="360" w:lineRule="atLeast"/>
      <w:textAlignment w:val="baseline"/>
    </w:pPr>
    <w:rPr>
      <w:rFonts w:ascii="Times New Roman" w:eastAsia="Times New Roman" w:hAnsi="Times New Roman" w:cs="Times New Roman"/>
      <w:sz w:val="20"/>
      <w:szCs w:val="20"/>
      <w:lang w:val="lt-LT" w:eastAsia="lt-LT"/>
    </w:rPr>
  </w:style>
  <w:style w:type="character" w:customStyle="1" w:styleId="CommentTextChar">
    <w:name w:val="Comment Text Char"/>
    <w:basedOn w:val="DefaultParagraphFont"/>
    <w:link w:val="CommentText"/>
    <w:semiHidden/>
    <w:rsid w:val="00216E24"/>
    <w:rPr>
      <w:rFonts w:ascii="Times New Roman" w:eastAsia="Times New Roman" w:hAnsi="Times New Roman" w:cs="Times New Roman"/>
      <w:sz w:val="20"/>
      <w:szCs w:val="20"/>
      <w:lang w:val="lt-LT" w:eastAsia="lt-LT"/>
    </w:rPr>
  </w:style>
  <w:style w:type="paragraph" w:styleId="ListParagraph">
    <w:name w:val="List Paragraph"/>
    <w:basedOn w:val="Normal"/>
    <w:qFormat/>
    <w:rsid w:val="00216E24"/>
    <w:pPr>
      <w:spacing w:after="0" w:line="240" w:lineRule="auto"/>
      <w:ind w:left="720"/>
    </w:pPr>
    <w:rPr>
      <w:rFonts w:ascii="Times New Roman" w:eastAsia="Times New Roman" w:hAnsi="Times New Roman" w:cs="Times New Roman"/>
      <w:sz w:val="24"/>
      <w:szCs w:val="24"/>
      <w:lang w:val="lt-LT" w:eastAsia="lt-LT"/>
    </w:rPr>
  </w:style>
  <w:style w:type="paragraph" w:customStyle="1" w:styleId="BodyText20">
    <w:name w:val="Body Text2"/>
    <w:rsid w:val="00216E24"/>
    <w:pPr>
      <w:autoSpaceDE w:val="0"/>
      <w:autoSpaceDN w:val="0"/>
      <w:adjustRightInd w:val="0"/>
      <w:spacing w:after="0" w:line="240" w:lineRule="auto"/>
      <w:ind w:firstLine="709"/>
      <w:jc w:val="both"/>
    </w:pPr>
    <w:rPr>
      <w:rFonts w:ascii="Times New Roman" w:eastAsia="Times New Roman" w:hAnsi="Times New Roman" w:cs="Times New Roman"/>
      <w:bCs/>
      <w:sz w:val="24"/>
      <w:szCs w:val="24"/>
      <w:lang w:val="lt-LT"/>
    </w:rPr>
  </w:style>
  <w:style w:type="paragraph" w:styleId="CommentSubject">
    <w:name w:val="annotation subject"/>
    <w:basedOn w:val="CommentText"/>
    <w:next w:val="CommentText"/>
    <w:link w:val="CommentSubjectChar"/>
    <w:semiHidden/>
    <w:rsid w:val="00216E24"/>
    <w:pPr>
      <w:suppressAutoHyphens w:val="0"/>
      <w:adjustRightInd/>
      <w:spacing w:line="240" w:lineRule="auto"/>
      <w:textAlignment w:val="auto"/>
    </w:pPr>
    <w:rPr>
      <w:b/>
      <w:bCs/>
    </w:rPr>
  </w:style>
  <w:style w:type="character" w:customStyle="1" w:styleId="CommentSubjectChar">
    <w:name w:val="Comment Subject Char"/>
    <w:basedOn w:val="CommentTextChar"/>
    <w:link w:val="CommentSubject"/>
    <w:semiHidden/>
    <w:rsid w:val="00216E24"/>
    <w:rPr>
      <w:rFonts w:ascii="Times New Roman" w:eastAsia="Times New Roman" w:hAnsi="Times New Roman" w:cs="Times New Roman"/>
      <w:b/>
      <w:bCs/>
      <w:sz w:val="20"/>
      <w:szCs w:val="20"/>
      <w:lang w:val="lt-LT" w:eastAsia="lt-LT"/>
    </w:rPr>
  </w:style>
  <w:style w:type="paragraph" w:customStyle="1" w:styleId="BodyText30">
    <w:name w:val="Body Text3"/>
    <w:rsid w:val="00216E24"/>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Revision">
    <w:name w:val="Revision"/>
    <w:hidden/>
    <w:uiPriority w:val="99"/>
    <w:semiHidden/>
    <w:rsid w:val="00216E24"/>
    <w:pPr>
      <w:spacing w:after="0" w:line="240" w:lineRule="auto"/>
    </w:pPr>
    <w:rPr>
      <w:rFonts w:ascii="Times New Roman" w:eastAsia="Times New Roman" w:hAnsi="Times New Roman" w:cs="Times New Roman"/>
      <w:sz w:val="24"/>
      <w:szCs w:val="24"/>
      <w:lang w:val="lt-LT" w:eastAsia="lt-LT"/>
    </w:rPr>
  </w:style>
  <w:style w:type="paragraph" w:customStyle="1" w:styleId="Lentelsturinys">
    <w:name w:val="Lentelės turinys"/>
    <w:basedOn w:val="Normal"/>
    <w:rsid w:val="00216E24"/>
    <w:pPr>
      <w:suppressLineNumbers/>
      <w:suppressAutoHyphens/>
      <w:spacing w:after="0" w:line="240" w:lineRule="auto"/>
    </w:pPr>
    <w:rPr>
      <w:rFonts w:ascii="Times New Roman" w:eastAsia="Times New Roman" w:hAnsi="Times New Roman" w:cs="Times New Roman"/>
      <w:sz w:val="20"/>
      <w:szCs w:val="20"/>
      <w:lang w:val="en-AU" w:eastAsia="ar-SA"/>
    </w:rPr>
  </w:style>
  <w:style w:type="numbering" w:customStyle="1" w:styleId="CowiBulletList">
    <w:name w:val="CowiBulletList"/>
    <w:basedOn w:val="NoList"/>
    <w:rsid w:val="00216E24"/>
    <w:pPr>
      <w:numPr>
        <w:numId w:val="6"/>
      </w:numPr>
    </w:pPr>
  </w:style>
  <w:style w:type="paragraph" w:styleId="ListBullet4">
    <w:name w:val="List Bullet 4"/>
    <w:basedOn w:val="Normal"/>
    <w:uiPriority w:val="99"/>
    <w:unhideWhenUsed/>
    <w:rsid w:val="00216E24"/>
    <w:pPr>
      <w:tabs>
        <w:tab w:val="num" w:pos="1701"/>
      </w:tabs>
      <w:spacing w:after="0" w:line="240" w:lineRule="auto"/>
      <w:ind w:left="1701" w:hanging="425"/>
    </w:pPr>
    <w:rPr>
      <w:rFonts w:ascii="Times New Roman" w:eastAsia="Times New Roman" w:hAnsi="Times New Roman" w:cs="Times New Roman"/>
      <w:sz w:val="24"/>
      <w:szCs w:val="24"/>
      <w:lang w:val="lt-LT" w:eastAsia="lt-LT"/>
    </w:rPr>
  </w:style>
  <w:style w:type="paragraph" w:customStyle="1" w:styleId="BodyText4">
    <w:name w:val="Body Text4"/>
    <w:rsid w:val="00216E24"/>
    <w:pPr>
      <w:spacing w:after="0" w:line="240" w:lineRule="auto"/>
      <w:ind w:firstLine="312"/>
      <w:jc w:val="both"/>
    </w:pPr>
    <w:rPr>
      <w:rFonts w:ascii="TimesLT" w:eastAsia="Times New Roman" w:hAnsi="TimesLT" w:cs="Times New Roman"/>
      <w:snapToGrid w:val="0"/>
      <w:sz w:val="20"/>
      <w:szCs w:val="20"/>
      <w:lang w:val="en-US"/>
    </w:rPr>
  </w:style>
  <w:style w:type="paragraph" w:customStyle="1" w:styleId="BodyText5">
    <w:name w:val="Body Text5"/>
    <w:rsid w:val="00216E24"/>
    <w:pPr>
      <w:spacing w:after="0" w:line="240" w:lineRule="auto"/>
      <w:ind w:firstLine="312"/>
      <w:jc w:val="both"/>
    </w:pPr>
    <w:rPr>
      <w:rFonts w:ascii="TimesLT" w:eastAsia="Times New Roman" w:hAnsi="TimesLT" w:cs="Times New Roman"/>
      <w:snapToGrid w:val="0"/>
      <w:sz w:val="20"/>
      <w:szCs w:val="20"/>
      <w:lang w:val="en-US"/>
    </w:rPr>
  </w:style>
  <w:style w:type="paragraph" w:styleId="Caption">
    <w:name w:val="caption"/>
    <w:basedOn w:val="Normal"/>
    <w:next w:val="Normal"/>
    <w:uiPriority w:val="35"/>
    <w:semiHidden/>
    <w:unhideWhenUsed/>
    <w:qFormat/>
    <w:rsid w:val="00216E24"/>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16E24"/>
    <w:pPr>
      <w:keepNext/>
      <w:numPr>
        <w:numId w:val="3"/>
      </w:numPr>
      <w:suppressAutoHyphens/>
      <w:adjustRightInd w:val="0"/>
      <w:spacing w:before="240" w:after="60" w:line="360" w:lineRule="atLeast"/>
      <w:textAlignment w:val="baseline"/>
      <w:outlineLvl w:val="0"/>
    </w:pPr>
    <w:rPr>
      <w:rFonts w:ascii="Arial" w:eastAsia="Times New Roman" w:hAnsi="Arial" w:cs="Times New Roman"/>
      <w:b/>
      <w:kern w:val="1"/>
      <w:sz w:val="28"/>
      <w:szCs w:val="20"/>
      <w:lang w:val="lt-LT" w:eastAsia="lt-LT"/>
    </w:rPr>
  </w:style>
  <w:style w:type="paragraph" w:styleId="Heading2">
    <w:name w:val="heading 2"/>
    <w:basedOn w:val="Normal"/>
    <w:link w:val="Heading2Char"/>
    <w:qFormat/>
    <w:rsid w:val="00216E24"/>
    <w:pPr>
      <w:spacing w:before="100" w:beforeAutospacing="1" w:after="100" w:afterAutospacing="1" w:line="240" w:lineRule="auto"/>
      <w:outlineLvl w:val="1"/>
    </w:pPr>
    <w:rPr>
      <w:rFonts w:ascii="Times New Roman" w:eastAsia="Times New Roman" w:hAnsi="Times New Roman" w:cs="Times New Roman"/>
      <w:b/>
      <w:bCs/>
      <w:sz w:val="36"/>
      <w:szCs w:val="36"/>
      <w:lang w:val="lt-LT" w:eastAsia="lt-LT"/>
    </w:rPr>
  </w:style>
  <w:style w:type="paragraph" w:styleId="Heading3">
    <w:name w:val="heading 3"/>
    <w:basedOn w:val="Normal"/>
    <w:next w:val="Normal"/>
    <w:link w:val="Heading3Char"/>
    <w:qFormat/>
    <w:rsid w:val="00216E24"/>
    <w:pPr>
      <w:keepNext/>
      <w:numPr>
        <w:ilvl w:val="2"/>
        <w:numId w:val="3"/>
      </w:numPr>
      <w:suppressAutoHyphens/>
      <w:adjustRightInd w:val="0"/>
      <w:spacing w:before="240" w:after="60" w:line="360" w:lineRule="atLeast"/>
      <w:textAlignment w:val="baseline"/>
      <w:outlineLvl w:val="2"/>
    </w:pPr>
    <w:rPr>
      <w:rFonts w:ascii="Arial" w:eastAsia="Times New Roman" w:hAnsi="Arial" w:cs="Times New Roman"/>
      <w:sz w:val="24"/>
      <w:szCs w:val="20"/>
      <w:lang w:val="lt-LT" w:eastAsia="lt-LT"/>
    </w:rPr>
  </w:style>
  <w:style w:type="paragraph" w:styleId="Heading4">
    <w:name w:val="heading 4"/>
    <w:basedOn w:val="Normal"/>
    <w:next w:val="Normal"/>
    <w:link w:val="Heading4Char"/>
    <w:qFormat/>
    <w:rsid w:val="00216E24"/>
    <w:pPr>
      <w:keepNext/>
      <w:numPr>
        <w:ilvl w:val="3"/>
        <w:numId w:val="3"/>
      </w:numPr>
      <w:suppressAutoHyphens/>
      <w:adjustRightInd w:val="0"/>
      <w:spacing w:before="240" w:after="60" w:line="360" w:lineRule="atLeast"/>
      <w:textAlignment w:val="baseline"/>
      <w:outlineLvl w:val="3"/>
    </w:pPr>
    <w:rPr>
      <w:rFonts w:ascii="Arial" w:eastAsia="Times New Roman" w:hAnsi="Arial" w:cs="Times New Roman"/>
      <w:b/>
      <w:sz w:val="24"/>
      <w:szCs w:val="20"/>
      <w:lang w:val="lt-LT" w:eastAsia="lt-LT"/>
    </w:rPr>
  </w:style>
  <w:style w:type="paragraph" w:styleId="Heading5">
    <w:name w:val="heading 5"/>
    <w:basedOn w:val="Normal"/>
    <w:next w:val="Normal"/>
    <w:link w:val="Heading5Char"/>
    <w:qFormat/>
    <w:rsid w:val="00216E24"/>
    <w:pPr>
      <w:numPr>
        <w:ilvl w:val="4"/>
        <w:numId w:val="3"/>
      </w:numPr>
      <w:suppressAutoHyphens/>
      <w:adjustRightInd w:val="0"/>
      <w:spacing w:before="240" w:after="60" w:line="360" w:lineRule="atLeast"/>
      <w:textAlignment w:val="baseline"/>
      <w:outlineLvl w:val="4"/>
    </w:pPr>
    <w:rPr>
      <w:rFonts w:ascii="Times New Roman" w:eastAsia="Times New Roman" w:hAnsi="Times New Roman" w:cs="Times New Roman"/>
      <w:sz w:val="24"/>
      <w:szCs w:val="20"/>
      <w:lang w:val="lt-LT" w:eastAsia="lt-LT"/>
    </w:rPr>
  </w:style>
  <w:style w:type="paragraph" w:styleId="Heading6">
    <w:name w:val="heading 6"/>
    <w:basedOn w:val="Normal"/>
    <w:next w:val="Normal"/>
    <w:link w:val="Heading6Char"/>
    <w:qFormat/>
    <w:rsid w:val="00216E24"/>
    <w:pPr>
      <w:numPr>
        <w:ilvl w:val="5"/>
        <w:numId w:val="3"/>
      </w:numPr>
      <w:suppressAutoHyphens/>
      <w:adjustRightInd w:val="0"/>
      <w:spacing w:before="240" w:after="60" w:line="360" w:lineRule="atLeast"/>
      <w:textAlignment w:val="baseline"/>
      <w:outlineLvl w:val="5"/>
    </w:pPr>
    <w:rPr>
      <w:rFonts w:ascii="Times New Roman" w:eastAsia="Times New Roman" w:hAnsi="Times New Roman" w:cs="Times New Roman"/>
      <w:i/>
      <w:sz w:val="24"/>
      <w:szCs w:val="20"/>
      <w:lang w:val="lt-LT" w:eastAsia="lt-LT"/>
    </w:rPr>
  </w:style>
  <w:style w:type="paragraph" w:styleId="Heading7">
    <w:name w:val="heading 7"/>
    <w:basedOn w:val="Normal"/>
    <w:next w:val="Normal"/>
    <w:link w:val="Heading7Char"/>
    <w:qFormat/>
    <w:rsid w:val="00216E24"/>
    <w:pPr>
      <w:numPr>
        <w:ilvl w:val="6"/>
        <w:numId w:val="3"/>
      </w:numPr>
      <w:suppressAutoHyphens/>
      <w:adjustRightInd w:val="0"/>
      <w:spacing w:before="240" w:after="60" w:line="360" w:lineRule="atLeast"/>
      <w:textAlignment w:val="baseline"/>
      <w:outlineLvl w:val="6"/>
    </w:pPr>
    <w:rPr>
      <w:rFonts w:ascii="Arial" w:eastAsia="Times New Roman" w:hAnsi="Arial" w:cs="Times New Roman"/>
      <w:sz w:val="20"/>
      <w:szCs w:val="20"/>
      <w:lang w:val="lt-LT" w:eastAsia="lt-LT"/>
    </w:rPr>
  </w:style>
  <w:style w:type="paragraph" w:styleId="Heading8">
    <w:name w:val="heading 8"/>
    <w:basedOn w:val="Normal"/>
    <w:next w:val="Normal"/>
    <w:link w:val="Heading8Char"/>
    <w:qFormat/>
    <w:rsid w:val="00216E24"/>
    <w:pPr>
      <w:numPr>
        <w:ilvl w:val="7"/>
        <w:numId w:val="3"/>
      </w:numPr>
      <w:suppressAutoHyphens/>
      <w:adjustRightInd w:val="0"/>
      <w:spacing w:before="240" w:after="60" w:line="360" w:lineRule="atLeast"/>
      <w:textAlignment w:val="baseline"/>
      <w:outlineLvl w:val="7"/>
    </w:pPr>
    <w:rPr>
      <w:rFonts w:ascii="Arial" w:eastAsia="Times New Roman" w:hAnsi="Arial" w:cs="Times New Roman"/>
      <w:i/>
      <w:sz w:val="20"/>
      <w:szCs w:val="20"/>
      <w:lang w:val="lt-LT" w:eastAsia="lt-LT"/>
    </w:rPr>
  </w:style>
  <w:style w:type="paragraph" w:styleId="Heading9">
    <w:name w:val="heading 9"/>
    <w:basedOn w:val="Normal"/>
    <w:next w:val="Normal"/>
    <w:link w:val="Heading9Char"/>
    <w:qFormat/>
    <w:rsid w:val="00216E24"/>
    <w:pPr>
      <w:numPr>
        <w:ilvl w:val="8"/>
        <w:numId w:val="3"/>
      </w:numPr>
      <w:suppressAutoHyphens/>
      <w:adjustRightInd w:val="0"/>
      <w:spacing w:before="240" w:after="60" w:line="360" w:lineRule="atLeast"/>
      <w:textAlignment w:val="baseline"/>
      <w:outlineLvl w:val="8"/>
    </w:pPr>
    <w:rPr>
      <w:rFonts w:ascii="Arial" w:eastAsia="Times New Roman" w:hAnsi="Arial" w:cs="Times New Roman"/>
      <w:b/>
      <w:i/>
      <w:sz w:val="18"/>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6E24"/>
    <w:rPr>
      <w:rFonts w:ascii="Arial" w:eastAsia="Times New Roman" w:hAnsi="Arial" w:cs="Times New Roman"/>
      <w:b/>
      <w:kern w:val="1"/>
      <w:sz w:val="28"/>
      <w:szCs w:val="20"/>
      <w:lang w:val="lt-LT" w:eastAsia="lt-LT"/>
    </w:rPr>
  </w:style>
  <w:style w:type="character" w:customStyle="1" w:styleId="Heading2Char">
    <w:name w:val="Heading 2 Char"/>
    <w:basedOn w:val="DefaultParagraphFont"/>
    <w:link w:val="Heading2"/>
    <w:rsid w:val="00216E24"/>
    <w:rPr>
      <w:rFonts w:ascii="Times New Roman" w:eastAsia="Times New Roman" w:hAnsi="Times New Roman" w:cs="Times New Roman"/>
      <w:b/>
      <w:bCs/>
      <w:sz w:val="36"/>
      <w:szCs w:val="36"/>
      <w:lang w:val="lt-LT" w:eastAsia="lt-LT"/>
    </w:rPr>
  </w:style>
  <w:style w:type="character" w:customStyle="1" w:styleId="Heading3Char">
    <w:name w:val="Heading 3 Char"/>
    <w:basedOn w:val="DefaultParagraphFont"/>
    <w:link w:val="Heading3"/>
    <w:rsid w:val="00216E24"/>
    <w:rPr>
      <w:rFonts w:ascii="Arial" w:eastAsia="Times New Roman" w:hAnsi="Arial" w:cs="Times New Roman"/>
      <w:sz w:val="24"/>
      <w:szCs w:val="20"/>
      <w:lang w:val="lt-LT" w:eastAsia="lt-LT"/>
    </w:rPr>
  </w:style>
  <w:style w:type="character" w:customStyle="1" w:styleId="Heading4Char">
    <w:name w:val="Heading 4 Char"/>
    <w:basedOn w:val="DefaultParagraphFont"/>
    <w:link w:val="Heading4"/>
    <w:rsid w:val="00216E24"/>
    <w:rPr>
      <w:rFonts w:ascii="Arial" w:eastAsia="Times New Roman" w:hAnsi="Arial" w:cs="Times New Roman"/>
      <w:b/>
      <w:sz w:val="24"/>
      <w:szCs w:val="20"/>
      <w:lang w:val="lt-LT" w:eastAsia="lt-LT"/>
    </w:rPr>
  </w:style>
  <w:style w:type="character" w:customStyle="1" w:styleId="Heading5Char">
    <w:name w:val="Heading 5 Char"/>
    <w:basedOn w:val="DefaultParagraphFont"/>
    <w:link w:val="Heading5"/>
    <w:rsid w:val="00216E24"/>
    <w:rPr>
      <w:rFonts w:ascii="Times New Roman" w:eastAsia="Times New Roman" w:hAnsi="Times New Roman" w:cs="Times New Roman"/>
      <w:sz w:val="24"/>
      <w:szCs w:val="20"/>
      <w:lang w:val="lt-LT" w:eastAsia="lt-LT"/>
    </w:rPr>
  </w:style>
  <w:style w:type="character" w:customStyle="1" w:styleId="Heading6Char">
    <w:name w:val="Heading 6 Char"/>
    <w:basedOn w:val="DefaultParagraphFont"/>
    <w:link w:val="Heading6"/>
    <w:rsid w:val="00216E24"/>
    <w:rPr>
      <w:rFonts w:ascii="Times New Roman" w:eastAsia="Times New Roman" w:hAnsi="Times New Roman" w:cs="Times New Roman"/>
      <w:i/>
      <w:sz w:val="24"/>
      <w:szCs w:val="20"/>
      <w:lang w:val="lt-LT" w:eastAsia="lt-LT"/>
    </w:rPr>
  </w:style>
  <w:style w:type="character" w:customStyle="1" w:styleId="Heading7Char">
    <w:name w:val="Heading 7 Char"/>
    <w:basedOn w:val="DefaultParagraphFont"/>
    <w:link w:val="Heading7"/>
    <w:rsid w:val="00216E24"/>
    <w:rPr>
      <w:rFonts w:ascii="Arial" w:eastAsia="Times New Roman" w:hAnsi="Arial" w:cs="Times New Roman"/>
      <w:sz w:val="20"/>
      <w:szCs w:val="20"/>
      <w:lang w:val="lt-LT" w:eastAsia="lt-LT"/>
    </w:rPr>
  </w:style>
  <w:style w:type="character" w:customStyle="1" w:styleId="Heading8Char">
    <w:name w:val="Heading 8 Char"/>
    <w:basedOn w:val="DefaultParagraphFont"/>
    <w:link w:val="Heading8"/>
    <w:rsid w:val="00216E24"/>
    <w:rPr>
      <w:rFonts w:ascii="Arial" w:eastAsia="Times New Roman" w:hAnsi="Arial" w:cs="Times New Roman"/>
      <w:i/>
      <w:sz w:val="20"/>
      <w:szCs w:val="20"/>
      <w:lang w:val="lt-LT" w:eastAsia="lt-LT"/>
    </w:rPr>
  </w:style>
  <w:style w:type="character" w:customStyle="1" w:styleId="Heading9Char">
    <w:name w:val="Heading 9 Char"/>
    <w:basedOn w:val="DefaultParagraphFont"/>
    <w:link w:val="Heading9"/>
    <w:rsid w:val="00216E24"/>
    <w:rPr>
      <w:rFonts w:ascii="Arial" w:eastAsia="Times New Roman" w:hAnsi="Arial" w:cs="Times New Roman"/>
      <w:b/>
      <w:i/>
      <w:sz w:val="18"/>
      <w:szCs w:val="20"/>
      <w:lang w:val="lt-LT" w:eastAsia="lt-LT"/>
    </w:rPr>
  </w:style>
  <w:style w:type="numbering" w:customStyle="1" w:styleId="NoList1">
    <w:name w:val="No List1"/>
    <w:next w:val="NoList"/>
    <w:uiPriority w:val="99"/>
    <w:semiHidden/>
    <w:unhideWhenUsed/>
    <w:rsid w:val="00216E24"/>
  </w:style>
  <w:style w:type="paragraph" w:styleId="BodyText">
    <w:name w:val="Body Text"/>
    <w:basedOn w:val="Normal"/>
    <w:link w:val="BodyTextChar"/>
    <w:unhideWhenUsed/>
    <w:rsid w:val="00216E24"/>
    <w:pPr>
      <w:spacing w:after="120" w:line="240" w:lineRule="auto"/>
    </w:pPr>
    <w:rPr>
      <w:rFonts w:ascii="Times New Roman" w:eastAsia="Times New Roman" w:hAnsi="Times New Roman" w:cs="Times New Roman"/>
      <w:sz w:val="24"/>
      <w:szCs w:val="24"/>
      <w:lang w:val="lt-LT" w:eastAsia="lt-LT"/>
    </w:rPr>
  </w:style>
  <w:style w:type="character" w:customStyle="1" w:styleId="BodyTextChar">
    <w:name w:val="Body Text Char"/>
    <w:basedOn w:val="DefaultParagraphFont"/>
    <w:link w:val="BodyText"/>
    <w:rsid w:val="00216E24"/>
    <w:rPr>
      <w:rFonts w:ascii="Times New Roman" w:eastAsia="Times New Roman" w:hAnsi="Times New Roman" w:cs="Times New Roman"/>
      <w:sz w:val="24"/>
      <w:szCs w:val="24"/>
      <w:lang w:val="lt-LT" w:eastAsia="lt-LT"/>
    </w:rPr>
  </w:style>
  <w:style w:type="paragraph" w:customStyle="1" w:styleId="Caption1">
    <w:name w:val="Caption1"/>
    <w:basedOn w:val="Normal"/>
    <w:next w:val="Normal"/>
    <w:unhideWhenUsed/>
    <w:qFormat/>
    <w:rsid w:val="00216E24"/>
    <w:pPr>
      <w:spacing w:after="0" w:line="240" w:lineRule="auto"/>
    </w:pPr>
    <w:rPr>
      <w:rFonts w:ascii="Times New Roman" w:eastAsia="Times New Roman" w:hAnsi="Times New Roman" w:cs="Times New Roman"/>
      <w:b/>
      <w:bCs/>
      <w:color w:val="4F81BD"/>
      <w:sz w:val="18"/>
      <w:szCs w:val="18"/>
      <w:lang w:val="lt-LT" w:eastAsia="lt-LT"/>
    </w:rPr>
  </w:style>
  <w:style w:type="table" w:styleId="TableGrid">
    <w:name w:val="Table Grid"/>
    <w:basedOn w:val="TableNormal"/>
    <w:rsid w:val="00216E24"/>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rsid w:val="0021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t-LT" w:eastAsia="lt-LT"/>
    </w:rPr>
  </w:style>
  <w:style w:type="character" w:customStyle="1" w:styleId="HTMLPreformattedChar">
    <w:name w:val="HTML Preformatted Char"/>
    <w:basedOn w:val="DefaultParagraphFont"/>
    <w:link w:val="HTMLPreformatted"/>
    <w:rsid w:val="00216E24"/>
    <w:rPr>
      <w:rFonts w:ascii="Courier New" w:eastAsia="Times New Roman" w:hAnsi="Courier New" w:cs="Courier New"/>
      <w:sz w:val="20"/>
      <w:szCs w:val="20"/>
      <w:lang w:val="lt-LT" w:eastAsia="lt-LT"/>
    </w:rPr>
  </w:style>
  <w:style w:type="paragraph" w:styleId="NormalWeb">
    <w:name w:val="Normal (Web)"/>
    <w:basedOn w:val="Normal"/>
    <w:uiPriority w:val="99"/>
    <w:rsid w:val="00216E24"/>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Point0">
    <w:name w:val="Point 0"/>
    <w:basedOn w:val="Normal"/>
    <w:rsid w:val="00216E24"/>
    <w:pPr>
      <w:spacing w:before="120" w:after="120" w:line="360" w:lineRule="auto"/>
      <w:ind w:left="850" w:hanging="850"/>
    </w:pPr>
    <w:rPr>
      <w:rFonts w:ascii="Times New Roman" w:eastAsia="Times New Roman" w:hAnsi="Times New Roman" w:cs="Times New Roman"/>
      <w:sz w:val="24"/>
      <w:szCs w:val="20"/>
      <w:lang w:val="lt-LT"/>
    </w:rPr>
  </w:style>
  <w:style w:type="paragraph" w:customStyle="1" w:styleId="CharCharCharCharCharCharCharCharChar">
    <w:name w:val="Char Char Char Char Char Char Char Char Char"/>
    <w:basedOn w:val="Normal"/>
    <w:rsid w:val="00216E24"/>
    <w:pPr>
      <w:spacing w:after="0" w:line="240" w:lineRule="auto"/>
    </w:pPr>
    <w:rPr>
      <w:rFonts w:ascii="Times New Roman" w:eastAsia="Times New Roman" w:hAnsi="Times New Roman" w:cs="Times New Roman"/>
      <w:sz w:val="24"/>
      <w:szCs w:val="24"/>
      <w:lang w:val="pl-PL" w:eastAsia="pl-PL"/>
    </w:rPr>
  </w:style>
  <w:style w:type="paragraph" w:styleId="Footer">
    <w:name w:val="footer"/>
    <w:basedOn w:val="Normal"/>
    <w:link w:val="FooterChar"/>
    <w:uiPriority w:val="99"/>
    <w:rsid w:val="00216E24"/>
    <w:pPr>
      <w:tabs>
        <w:tab w:val="center" w:pos="4819"/>
        <w:tab w:val="center" w:pos="7370"/>
        <w:tab w:val="right" w:pos="9638"/>
      </w:tabs>
      <w:spacing w:after="0" w:line="240" w:lineRule="auto"/>
    </w:pPr>
    <w:rPr>
      <w:rFonts w:ascii="Times New Roman" w:eastAsia="Times New Roman" w:hAnsi="Times New Roman" w:cs="Times New Roman"/>
      <w:sz w:val="24"/>
      <w:szCs w:val="20"/>
      <w:lang w:val="lt-LT"/>
    </w:rPr>
  </w:style>
  <w:style w:type="character" w:customStyle="1" w:styleId="FooterChar">
    <w:name w:val="Footer Char"/>
    <w:basedOn w:val="DefaultParagraphFont"/>
    <w:link w:val="Footer"/>
    <w:uiPriority w:val="99"/>
    <w:rsid w:val="00216E24"/>
    <w:rPr>
      <w:rFonts w:ascii="Times New Roman" w:eastAsia="Times New Roman" w:hAnsi="Times New Roman" w:cs="Times New Roman"/>
      <w:sz w:val="24"/>
      <w:szCs w:val="20"/>
      <w:lang w:val="lt-LT"/>
    </w:rPr>
  </w:style>
  <w:style w:type="paragraph" w:styleId="FootnoteText">
    <w:name w:val="footnote text"/>
    <w:basedOn w:val="Normal"/>
    <w:link w:val="FootnoteTextChar"/>
    <w:semiHidden/>
    <w:rsid w:val="00216E24"/>
    <w:pPr>
      <w:spacing w:after="0" w:line="240" w:lineRule="auto"/>
      <w:ind w:left="720" w:hanging="720"/>
    </w:pPr>
    <w:rPr>
      <w:rFonts w:ascii="Times New Roman" w:eastAsia="Times New Roman" w:hAnsi="Times New Roman" w:cs="Times New Roman"/>
      <w:sz w:val="24"/>
      <w:szCs w:val="20"/>
      <w:lang w:val="lt-LT"/>
    </w:rPr>
  </w:style>
  <w:style w:type="character" w:customStyle="1" w:styleId="FootnoteTextChar">
    <w:name w:val="Footnote Text Char"/>
    <w:basedOn w:val="DefaultParagraphFont"/>
    <w:link w:val="FootnoteText"/>
    <w:semiHidden/>
    <w:rsid w:val="00216E24"/>
    <w:rPr>
      <w:rFonts w:ascii="Times New Roman" w:eastAsia="Times New Roman" w:hAnsi="Times New Roman" w:cs="Times New Roman"/>
      <w:sz w:val="24"/>
      <w:szCs w:val="20"/>
      <w:lang w:val="lt-LT"/>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Footnote Reference Superscript"/>
    <w:semiHidden/>
    <w:rsid w:val="00216E24"/>
    <w:rPr>
      <w:rFonts w:cs="Times New Roman"/>
      <w:b/>
      <w:vertAlign w:val="superscript"/>
    </w:rPr>
  </w:style>
  <w:style w:type="paragraph" w:customStyle="1" w:styleId="Point1">
    <w:name w:val="Point 1"/>
    <w:basedOn w:val="Normal"/>
    <w:rsid w:val="00216E24"/>
    <w:pPr>
      <w:spacing w:before="120" w:after="120" w:line="360" w:lineRule="auto"/>
      <w:ind w:left="1417" w:hanging="567"/>
    </w:pPr>
    <w:rPr>
      <w:rFonts w:ascii="Times New Roman" w:eastAsia="Times New Roman" w:hAnsi="Times New Roman" w:cs="Times New Roman"/>
      <w:sz w:val="24"/>
      <w:szCs w:val="20"/>
      <w:lang w:val="lt-LT"/>
    </w:rPr>
  </w:style>
  <w:style w:type="paragraph" w:customStyle="1" w:styleId="Point2">
    <w:name w:val="Point 2"/>
    <w:basedOn w:val="Normal"/>
    <w:rsid w:val="00216E24"/>
    <w:pPr>
      <w:spacing w:before="120" w:after="120" w:line="360" w:lineRule="auto"/>
      <w:ind w:left="1984" w:hanging="567"/>
    </w:pPr>
    <w:rPr>
      <w:rFonts w:ascii="Times New Roman" w:eastAsia="Times New Roman" w:hAnsi="Times New Roman" w:cs="Times New Roman"/>
      <w:sz w:val="24"/>
      <w:szCs w:val="20"/>
      <w:lang w:val="lt-LT"/>
    </w:rPr>
  </w:style>
  <w:style w:type="paragraph" w:customStyle="1" w:styleId="BodyText1">
    <w:name w:val="Body Text1"/>
    <w:rsid w:val="00216E24"/>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Title">
    <w:name w:val="Title"/>
    <w:basedOn w:val="Normal"/>
    <w:link w:val="TitleChar"/>
    <w:qFormat/>
    <w:rsid w:val="00216E24"/>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customStyle="1" w:styleId="TitleChar">
    <w:name w:val="Title Char"/>
    <w:basedOn w:val="DefaultParagraphFont"/>
    <w:link w:val="Title"/>
    <w:rsid w:val="00216E24"/>
    <w:rPr>
      <w:rFonts w:ascii="Times New Roman" w:eastAsia="Times New Roman" w:hAnsi="Times New Roman" w:cs="Times New Roman"/>
      <w:sz w:val="24"/>
      <w:szCs w:val="24"/>
      <w:lang w:val="lt-LT" w:eastAsia="lt-LT"/>
    </w:rPr>
  </w:style>
  <w:style w:type="paragraph" w:customStyle="1" w:styleId="mazas">
    <w:name w:val="mazas"/>
    <w:basedOn w:val="Normal"/>
    <w:rsid w:val="00216E24"/>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istatymas">
    <w:name w:val="istatymas"/>
    <w:basedOn w:val="Normal"/>
    <w:rsid w:val="00216E24"/>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pavadinimas1">
    <w:name w:val="pavadinimas1"/>
    <w:basedOn w:val="Normal"/>
    <w:rsid w:val="00216E24"/>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bodytext0">
    <w:name w:val="bodytext"/>
    <w:basedOn w:val="Normal"/>
    <w:rsid w:val="00216E24"/>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styleId="PageNumber">
    <w:name w:val="page number"/>
    <w:rsid w:val="00216E24"/>
    <w:rPr>
      <w:rFonts w:cs="Times New Roman"/>
    </w:rPr>
  </w:style>
  <w:style w:type="character" w:styleId="Hyperlink">
    <w:name w:val="Hyperlink"/>
    <w:rsid w:val="00216E24"/>
    <w:rPr>
      <w:rFonts w:cs="Times New Roman"/>
      <w:color w:val="0000FF"/>
      <w:u w:val="single"/>
    </w:rPr>
  </w:style>
  <w:style w:type="paragraph" w:customStyle="1" w:styleId="Hyperlink1">
    <w:name w:val="Hyperlink1"/>
    <w:basedOn w:val="Normal"/>
    <w:rsid w:val="00216E24"/>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styleId="Header">
    <w:name w:val="header"/>
    <w:basedOn w:val="Normal"/>
    <w:link w:val="HeaderChar"/>
    <w:rsid w:val="00216E24"/>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customStyle="1" w:styleId="HeaderChar">
    <w:name w:val="Header Char"/>
    <w:basedOn w:val="DefaultParagraphFont"/>
    <w:link w:val="Header"/>
    <w:rsid w:val="00216E24"/>
    <w:rPr>
      <w:rFonts w:ascii="Times New Roman" w:eastAsia="Times New Roman" w:hAnsi="Times New Roman" w:cs="Times New Roman"/>
      <w:sz w:val="24"/>
      <w:szCs w:val="24"/>
      <w:lang w:val="lt-LT" w:eastAsia="lt-LT"/>
    </w:rPr>
  </w:style>
  <w:style w:type="paragraph" w:customStyle="1" w:styleId="Default">
    <w:name w:val="Default"/>
    <w:rsid w:val="00216E24"/>
    <w:pPr>
      <w:autoSpaceDE w:val="0"/>
      <w:autoSpaceDN w:val="0"/>
      <w:adjustRightInd w:val="0"/>
      <w:spacing w:after="0" w:line="240" w:lineRule="auto"/>
    </w:pPr>
    <w:rPr>
      <w:rFonts w:ascii="EUAlbertina" w:eastAsia="Times New Roman" w:hAnsi="EUAlbertina" w:cs="EUAlbertina"/>
      <w:color w:val="000000"/>
      <w:sz w:val="24"/>
      <w:szCs w:val="24"/>
      <w:lang w:val="lt-LT" w:eastAsia="lt-LT"/>
    </w:rPr>
  </w:style>
  <w:style w:type="paragraph" w:styleId="PlainText">
    <w:name w:val="Plain Text"/>
    <w:basedOn w:val="Normal"/>
    <w:link w:val="PlainTextChar"/>
    <w:rsid w:val="00216E24"/>
    <w:pPr>
      <w:spacing w:after="0" w:line="240" w:lineRule="auto"/>
    </w:pPr>
    <w:rPr>
      <w:rFonts w:ascii="Consolas" w:eastAsia="Times New Roman" w:hAnsi="Consolas" w:cs="Times New Roman"/>
      <w:sz w:val="21"/>
      <w:szCs w:val="21"/>
      <w:lang w:val="lt-LT"/>
    </w:rPr>
  </w:style>
  <w:style w:type="character" w:customStyle="1" w:styleId="PlainTextChar">
    <w:name w:val="Plain Text Char"/>
    <w:basedOn w:val="DefaultParagraphFont"/>
    <w:link w:val="PlainText"/>
    <w:rsid w:val="00216E24"/>
    <w:rPr>
      <w:rFonts w:ascii="Consolas" w:eastAsia="Times New Roman" w:hAnsi="Consolas" w:cs="Times New Roman"/>
      <w:sz w:val="21"/>
      <w:szCs w:val="21"/>
      <w:lang w:val="lt-LT"/>
    </w:rPr>
  </w:style>
  <w:style w:type="character" w:customStyle="1" w:styleId="apple-style-span">
    <w:name w:val="apple-style-span"/>
    <w:rsid w:val="00216E24"/>
    <w:rPr>
      <w:rFonts w:cs="Times New Roman"/>
    </w:rPr>
  </w:style>
  <w:style w:type="paragraph" w:customStyle="1" w:styleId="WW-BodyText21">
    <w:name w:val="WW-Body Text 21"/>
    <w:basedOn w:val="Normal"/>
    <w:rsid w:val="00216E24"/>
    <w:pPr>
      <w:suppressAutoHyphens/>
      <w:adjustRightInd w:val="0"/>
      <w:spacing w:before="120" w:after="60" w:line="360" w:lineRule="atLeast"/>
      <w:jc w:val="center"/>
      <w:textAlignment w:val="baseline"/>
    </w:pPr>
    <w:rPr>
      <w:rFonts w:ascii="Times New Roman" w:eastAsia="Times New Roman" w:hAnsi="Times New Roman" w:cs="Times New Roman"/>
      <w:b/>
      <w:bCs/>
      <w:sz w:val="24"/>
      <w:szCs w:val="20"/>
      <w:lang w:val="lt-LT" w:eastAsia="lt-LT"/>
    </w:rPr>
  </w:style>
  <w:style w:type="paragraph" w:customStyle="1" w:styleId="WW-PlainText1">
    <w:name w:val="WW-Plain Text1"/>
    <w:basedOn w:val="Normal"/>
    <w:rsid w:val="00216E24"/>
    <w:pPr>
      <w:widowControl w:val="0"/>
      <w:suppressAutoHyphens/>
      <w:adjustRightInd w:val="0"/>
      <w:spacing w:after="0" w:line="360" w:lineRule="atLeast"/>
      <w:textAlignment w:val="baseline"/>
    </w:pPr>
    <w:rPr>
      <w:rFonts w:ascii="Courier New" w:eastAsia="Times New Roman" w:hAnsi="Courier New" w:cs="Times New Roman"/>
      <w:sz w:val="24"/>
      <w:szCs w:val="20"/>
      <w:lang w:val="lt-LT" w:eastAsia="lt-LT"/>
    </w:rPr>
  </w:style>
  <w:style w:type="character" w:customStyle="1" w:styleId="WW8Num4z0">
    <w:name w:val="WW8Num4z0"/>
    <w:rsid w:val="00216E24"/>
    <w:rPr>
      <w:rFonts w:ascii="Times New Roman" w:hAnsi="Times New Roman"/>
    </w:rPr>
  </w:style>
  <w:style w:type="character" w:customStyle="1" w:styleId="WW8Num4z1">
    <w:name w:val="WW8Num4z1"/>
    <w:rsid w:val="00216E24"/>
    <w:rPr>
      <w:rFonts w:ascii="Courier New" w:hAnsi="Courier New"/>
    </w:rPr>
  </w:style>
  <w:style w:type="character" w:customStyle="1" w:styleId="WW8Num4z2">
    <w:name w:val="WW8Num4z2"/>
    <w:rsid w:val="00216E24"/>
    <w:rPr>
      <w:rFonts w:ascii="Wingdings" w:hAnsi="Wingdings"/>
    </w:rPr>
  </w:style>
  <w:style w:type="character" w:customStyle="1" w:styleId="WW8Num4z3">
    <w:name w:val="WW8Num4z3"/>
    <w:rsid w:val="00216E24"/>
    <w:rPr>
      <w:rFonts w:ascii="Symbol" w:hAnsi="Symbol"/>
    </w:rPr>
  </w:style>
  <w:style w:type="character" w:customStyle="1" w:styleId="WW8Num6z0">
    <w:name w:val="WW8Num6z0"/>
    <w:rsid w:val="00216E24"/>
    <w:rPr>
      <w:rFonts w:ascii="Times New Roman" w:hAnsi="Times New Roman"/>
    </w:rPr>
  </w:style>
  <w:style w:type="character" w:customStyle="1" w:styleId="WW8Num13z0">
    <w:name w:val="WW8Num13z0"/>
    <w:rsid w:val="00216E24"/>
    <w:rPr>
      <w:rFonts w:ascii="Times New Roman" w:hAnsi="Times New Roman"/>
    </w:rPr>
  </w:style>
  <w:style w:type="character" w:customStyle="1" w:styleId="WW8Num14z0">
    <w:name w:val="WW8Num14z0"/>
    <w:rsid w:val="00216E24"/>
    <w:rPr>
      <w:rFonts w:ascii="Times New Roman" w:hAnsi="Times New Roman"/>
    </w:rPr>
  </w:style>
  <w:style w:type="character" w:customStyle="1" w:styleId="WW-DefaultParagraphFont">
    <w:name w:val="WW-Default Paragraph Font"/>
    <w:rsid w:val="00216E24"/>
  </w:style>
  <w:style w:type="character" w:customStyle="1" w:styleId="WW-Absatz-Standardschriftart">
    <w:name w:val="WW-Absatz-Standardschriftart"/>
    <w:rsid w:val="00216E24"/>
  </w:style>
  <w:style w:type="character" w:customStyle="1" w:styleId="WW-Absatz-Standardschriftart1">
    <w:name w:val="WW-Absatz-Standardschriftart1"/>
    <w:rsid w:val="00216E24"/>
  </w:style>
  <w:style w:type="character" w:customStyle="1" w:styleId="WW-Absatz-Standardschriftart11">
    <w:name w:val="WW-Absatz-Standardschriftart11"/>
    <w:rsid w:val="00216E24"/>
  </w:style>
  <w:style w:type="character" w:customStyle="1" w:styleId="WW-Absatz-Standardschriftart111">
    <w:name w:val="WW-Absatz-Standardschriftart111"/>
    <w:rsid w:val="00216E24"/>
  </w:style>
  <w:style w:type="character" w:customStyle="1" w:styleId="WW-Absatz-Standardschriftart1111">
    <w:name w:val="WW-Absatz-Standardschriftart1111"/>
    <w:rsid w:val="00216E24"/>
  </w:style>
  <w:style w:type="character" w:customStyle="1" w:styleId="WW-Absatz-Standardschriftart11111">
    <w:name w:val="WW-Absatz-Standardschriftart11111"/>
    <w:rsid w:val="00216E24"/>
  </w:style>
  <w:style w:type="character" w:customStyle="1" w:styleId="WW-Absatz-Standardschriftart111111">
    <w:name w:val="WW-Absatz-Standardschriftart111111"/>
    <w:rsid w:val="00216E24"/>
  </w:style>
  <w:style w:type="character" w:customStyle="1" w:styleId="WW-Absatz-Standardschriftart1111111">
    <w:name w:val="WW-Absatz-Standardschriftart1111111"/>
    <w:rsid w:val="00216E24"/>
  </w:style>
  <w:style w:type="character" w:customStyle="1" w:styleId="WW-Absatz-Standardschriftart11111111">
    <w:name w:val="WW-Absatz-Standardschriftart11111111"/>
    <w:rsid w:val="00216E24"/>
  </w:style>
  <w:style w:type="character" w:customStyle="1" w:styleId="WW-DefaultParagraphFont1">
    <w:name w:val="WW-Default Paragraph Font1"/>
    <w:rsid w:val="00216E24"/>
  </w:style>
  <w:style w:type="character" w:customStyle="1" w:styleId="WW-DefaultParagraphFont1111">
    <w:name w:val="WW-Default Paragraph Font1111"/>
    <w:rsid w:val="00216E24"/>
  </w:style>
  <w:style w:type="character" w:customStyle="1" w:styleId="Placeholder">
    <w:name w:val="Placeholder"/>
    <w:rsid w:val="00216E24"/>
    <w:rPr>
      <w:smallCaps/>
      <w:color w:val="008080"/>
      <w:u w:val="dotted"/>
    </w:rPr>
  </w:style>
  <w:style w:type="character" w:customStyle="1" w:styleId="WW-Placeholder">
    <w:name w:val="WW-Placeholder"/>
    <w:rsid w:val="00216E24"/>
    <w:rPr>
      <w:smallCaps/>
      <w:color w:val="008080"/>
      <w:u w:val="dotted"/>
    </w:rPr>
  </w:style>
  <w:style w:type="character" w:customStyle="1" w:styleId="WW-Placeholder1">
    <w:name w:val="WW-Placeholder1"/>
    <w:rsid w:val="00216E24"/>
    <w:rPr>
      <w:smallCaps/>
      <w:color w:val="008080"/>
      <w:u w:val="dotted"/>
    </w:rPr>
  </w:style>
  <w:style w:type="character" w:customStyle="1" w:styleId="WW-Placeholder11">
    <w:name w:val="WW-Placeholder11"/>
    <w:rsid w:val="00216E24"/>
    <w:rPr>
      <w:smallCaps/>
      <w:color w:val="008080"/>
      <w:u w:val="dotted"/>
    </w:rPr>
  </w:style>
  <w:style w:type="character" w:customStyle="1" w:styleId="WW-Placeholder111">
    <w:name w:val="WW-Placeholder111"/>
    <w:rsid w:val="00216E24"/>
    <w:rPr>
      <w:smallCaps/>
      <w:color w:val="008080"/>
      <w:u w:val="dotted"/>
    </w:rPr>
  </w:style>
  <w:style w:type="character" w:customStyle="1" w:styleId="WW-Placeholder1111">
    <w:name w:val="WW-Placeholder1111"/>
    <w:rsid w:val="00216E24"/>
    <w:rPr>
      <w:smallCaps/>
      <w:color w:val="008080"/>
      <w:u w:val="dotted"/>
    </w:rPr>
  </w:style>
  <w:style w:type="character" w:customStyle="1" w:styleId="WW-Placeholder11111">
    <w:name w:val="WW-Placeholder11111"/>
    <w:rsid w:val="00216E24"/>
    <w:rPr>
      <w:smallCaps/>
      <w:color w:val="008080"/>
      <w:u w:val="dotted"/>
    </w:rPr>
  </w:style>
  <w:style w:type="character" w:customStyle="1" w:styleId="WW-Placeholder111111">
    <w:name w:val="WW-Placeholder111111"/>
    <w:rsid w:val="00216E24"/>
    <w:rPr>
      <w:smallCaps/>
      <w:color w:val="008080"/>
      <w:u w:val="dotted"/>
    </w:rPr>
  </w:style>
  <w:style w:type="character" w:customStyle="1" w:styleId="WW-Placeholder1111111">
    <w:name w:val="WW-Placeholder1111111"/>
    <w:rsid w:val="00216E24"/>
    <w:rPr>
      <w:smallCaps/>
      <w:color w:val="008080"/>
      <w:u w:val="dotted"/>
    </w:rPr>
  </w:style>
  <w:style w:type="character" w:customStyle="1" w:styleId="WW-Placeholder11111111">
    <w:name w:val="WW-Placeholder11111111"/>
    <w:rsid w:val="00216E24"/>
    <w:rPr>
      <w:smallCaps/>
      <w:color w:val="008080"/>
      <w:u w:val="dotted"/>
    </w:rPr>
  </w:style>
  <w:style w:type="character" w:customStyle="1" w:styleId="WW-Placeholder111111111">
    <w:name w:val="WW-Placeholder111111111"/>
    <w:rsid w:val="00216E24"/>
    <w:rPr>
      <w:smallCaps/>
      <w:color w:val="008080"/>
      <w:u w:val="dotted"/>
    </w:rPr>
  </w:style>
  <w:style w:type="character" w:customStyle="1" w:styleId="WW-Placeholder1111111111">
    <w:name w:val="WW-Placeholder1111111111"/>
    <w:rsid w:val="00216E24"/>
    <w:rPr>
      <w:smallCaps/>
      <w:color w:val="008080"/>
      <w:u w:val="dotted"/>
    </w:rPr>
  </w:style>
  <w:style w:type="character" w:customStyle="1" w:styleId="SourceText">
    <w:name w:val="Source Text"/>
    <w:rsid w:val="00216E24"/>
    <w:rPr>
      <w:rFonts w:ascii="Courier New" w:hAnsi="Courier New"/>
    </w:rPr>
  </w:style>
  <w:style w:type="character" w:customStyle="1" w:styleId="WW-SourceText">
    <w:name w:val="WW-Source Text"/>
    <w:rsid w:val="00216E24"/>
    <w:rPr>
      <w:rFonts w:ascii="Courier New" w:hAnsi="Courier New"/>
    </w:rPr>
  </w:style>
  <w:style w:type="character" w:customStyle="1" w:styleId="WW-SourceText1">
    <w:name w:val="WW-Source Text1"/>
    <w:rsid w:val="00216E24"/>
    <w:rPr>
      <w:rFonts w:ascii="Courier New" w:hAnsi="Courier New"/>
    </w:rPr>
  </w:style>
  <w:style w:type="character" w:customStyle="1" w:styleId="WW-SourceText11">
    <w:name w:val="WW-Source Text11"/>
    <w:rsid w:val="00216E24"/>
    <w:rPr>
      <w:rFonts w:ascii="Courier New" w:hAnsi="Courier New"/>
    </w:rPr>
  </w:style>
  <w:style w:type="character" w:customStyle="1" w:styleId="WW-SourceText111">
    <w:name w:val="WW-Source Text111"/>
    <w:rsid w:val="00216E24"/>
    <w:rPr>
      <w:rFonts w:ascii="Courier New" w:hAnsi="Courier New"/>
    </w:rPr>
  </w:style>
  <w:style w:type="character" w:customStyle="1" w:styleId="WW-SourceText1111">
    <w:name w:val="WW-Source Text1111"/>
    <w:rsid w:val="00216E24"/>
    <w:rPr>
      <w:rFonts w:ascii="Courier New" w:hAnsi="Courier New"/>
    </w:rPr>
  </w:style>
  <w:style w:type="character" w:customStyle="1" w:styleId="WW-SourceText11111">
    <w:name w:val="WW-Source Text11111"/>
    <w:rsid w:val="00216E24"/>
    <w:rPr>
      <w:rFonts w:ascii="Courier New" w:hAnsi="Courier New"/>
    </w:rPr>
  </w:style>
  <w:style w:type="character" w:customStyle="1" w:styleId="WW-SourceText111111">
    <w:name w:val="WW-Source Text111111"/>
    <w:rsid w:val="00216E24"/>
    <w:rPr>
      <w:rFonts w:ascii="Courier New" w:hAnsi="Courier New"/>
    </w:rPr>
  </w:style>
  <w:style w:type="character" w:customStyle="1" w:styleId="WW-SourceText1111111">
    <w:name w:val="WW-Source Text1111111"/>
    <w:rsid w:val="00216E24"/>
    <w:rPr>
      <w:rFonts w:ascii="Courier New" w:hAnsi="Courier New"/>
    </w:rPr>
  </w:style>
  <w:style w:type="character" w:customStyle="1" w:styleId="WW-SourceText11111111">
    <w:name w:val="WW-Source Text11111111"/>
    <w:rsid w:val="00216E24"/>
    <w:rPr>
      <w:rFonts w:ascii="Courier New" w:hAnsi="Courier New"/>
    </w:rPr>
  </w:style>
  <w:style w:type="character" w:customStyle="1" w:styleId="WW-SourceText111111111">
    <w:name w:val="WW-Source Text111111111"/>
    <w:rsid w:val="00216E24"/>
    <w:rPr>
      <w:rFonts w:ascii="Courier New" w:hAnsi="Courier New"/>
    </w:rPr>
  </w:style>
  <w:style w:type="character" w:customStyle="1" w:styleId="WW-SourceText1111111111">
    <w:name w:val="WW-Source Text1111111111"/>
    <w:rsid w:val="00216E24"/>
    <w:rPr>
      <w:rFonts w:ascii="Cumberland" w:hAnsi="Cumberland"/>
    </w:rPr>
  </w:style>
  <w:style w:type="character" w:customStyle="1" w:styleId="WW-Absatz-Standardschriftart111111111">
    <w:name w:val="WW-Absatz-Standardschriftart111111111"/>
    <w:rsid w:val="00216E24"/>
  </w:style>
  <w:style w:type="character" w:customStyle="1" w:styleId="WW-Absatz-Standardschriftart1111111111">
    <w:name w:val="WW-Absatz-Standardschriftart1111111111"/>
    <w:rsid w:val="00216E24"/>
  </w:style>
  <w:style w:type="character" w:customStyle="1" w:styleId="WW-Absatz-Standardschriftart11111111111">
    <w:name w:val="WW-Absatz-Standardschriftart11111111111"/>
    <w:rsid w:val="00216E24"/>
  </w:style>
  <w:style w:type="character" w:customStyle="1" w:styleId="WW-DefaultParagraphFont11">
    <w:name w:val="WW-Default Paragraph Font11"/>
    <w:rsid w:val="00216E24"/>
  </w:style>
  <w:style w:type="character" w:customStyle="1" w:styleId="WW-DefaultParagraphFont111">
    <w:name w:val="WW-Default Paragraph Font111"/>
    <w:rsid w:val="00216E24"/>
  </w:style>
  <w:style w:type="character" w:customStyle="1" w:styleId="WW-DefaultParagraphFont1112">
    <w:name w:val="WW-Default Paragraph Font1112"/>
    <w:rsid w:val="00216E24"/>
  </w:style>
  <w:style w:type="character" w:customStyle="1" w:styleId="WW-Absatz-Standardschriftart111111111111">
    <w:name w:val="WW-Absatz-Standardschriftart111111111111"/>
    <w:rsid w:val="00216E24"/>
  </w:style>
  <w:style w:type="character" w:customStyle="1" w:styleId="WW-DefaultParagraphFont11121">
    <w:name w:val="WW-Default Paragraph Font11121"/>
    <w:rsid w:val="00216E24"/>
  </w:style>
  <w:style w:type="character" w:customStyle="1" w:styleId="WW-Placeholder11111111111">
    <w:name w:val="WW-Placeholder11111111111"/>
    <w:rsid w:val="00216E24"/>
    <w:rPr>
      <w:smallCaps/>
      <w:color w:val="008080"/>
      <w:u w:val="dotted"/>
    </w:rPr>
  </w:style>
  <w:style w:type="character" w:customStyle="1" w:styleId="WW-Placeholder111111111111">
    <w:name w:val="WW-Placeholder111111111111"/>
    <w:rsid w:val="00216E24"/>
    <w:rPr>
      <w:smallCaps/>
      <w:color w:val="008080"/>
      <w:u w:val="dotted"/>
    </w:rPr>
  </w:style>
  <w:style w:type="character" w:customStyle="1" w:styleId="WW-Placeholder1111111111111">
    <w:name w:val="WW-Placeholder1111111111111"/>
    <w:rsid w:val="00216E24"/>
    <w:rPr>
      <w:smallCaps/>
      <w:color w:val="008080"/>
      <w:u w:val="dotted"/>
    </w:rPr>
  </w:style>
  <w:style w:type="character" w:customStyle="1" w:styleId="WW-Placeholder11111111111111">
    <w:name w:val="WW-Placeholder11111111111111"/>
    <w:rsid w:val="00216E24"/>
    <w:rPr>
      <w:smallCaps/>
      <w:color w:val="008080"/>
      <w:u w:val="dotted"/>
    </w:rPr>
  </w:style>
  <w:style w:type="character" w:customStyle="1" w:styleId="WW-Placeholder111111111111111">
    <w:name w:val="WW-Placeholder111111111111111"/>
    <w:rsid w:val="00216E24"/>
    <w:rPr>
      <w:smallCaps/>
      <w:color w:val="008080"/>
      <w:u w:val="dotted"/>
    </w:rPr>
  </w:style>
  <w:style w:type="character" w:customStyle="1" w:styleId="WW-Placeholder1111111111111111">
    <w:name w:val="WW-Placeholder1111111111111111"/>
    <w:rsid w:val="00216E24"/>
    <w:rPr>
      <w:smallCaps/>
      <w:color w:val="008080"/>
      <w:u w:val="dotted"/>
    </w:rPr>
  </w:style>
  <w:style w:type="character" w:customStyle="1" w:styleId="WW-Placeholder11111111111111111">
    <w:name w:val="WW-Placeholder11111111111111111"/>
    <w:rsid w:val="00216E24"/>
    <w:rPr>
      <w:smallCaps/>
      <w:color w:val="008080"/>
      <w:u w:val="dotted"/>
    </w:rPr>
  </w:style>
  <w:style w:type="character" w:customStyle="1" w:styleId="WW-Placeholder111111111111111111">
    <w:name w:val="WW-Placeholder111111111111111111"/>
    <w:rsid w:val="00216E24"/>
    <w:rPr>
      <w:smallCaps/>
      <w:color w:val="008080"/>
      <w:u w:val="dotted"/>
    </w:rPr>
  </w:style>
  <w:style w:type="character" w:customStyle="1" w:styleId="WW-SourceText11111111111">
    <w:name w:val="WW-Source Text11111111111"/>
    <w:rsid w:val="00216E24"/>
    <w:rPr>
      <w:rFonts w:ascii="Cumberland" w:hAnsi="Cumberland"/>
    </w:rPr>
  </w:style>
  <w:style w:type="character" w:customStyle="1" w:styleId="WW-SourceText111111111111">
    <w:name w:val="WW-Source Text111111111111"/>
    <w:rsid w:val="00216E24"/>
    <w:rPr>
      <w:rFonts w:ascii="Cumberland" w:hAnsi="Cumberland"/>
    </w:rPr>
  </w:style>
  <w:style w:type="character" w:customStyle="1" w:styleId="WW-SourceText1111111111111">
    <w:name w:val="WW-Source Text1111111111111"/>
    <w:rsid w:val="00216E24"/>
    <w:rPr>
      <w:rFonts w:ascii="Cumberland" w:hAnsi="Cumberland"/>
    </w:rPr>
  </w:style>
  <w:style w:type="character" w:customStyle="1" w:styleId="WW-SourceText11111111111111">
    <w:name w:val="WW-Source Text11111111111111"/>
    <w:rsid w:val="00216E24"/>
    <w:rPr>
      <w:rFonts w:ascii="Cumberland" w:hAnsi="Cumberland"/>
    </w:rPr>
  </w:style>
  <w:style w:type="character" w:customStyle="1" w:styleId="WW-SourceText111111111111111">
    <w:name w:val="WW-Source Text111111111111111"/>
    <w:rsid w:val="00216E24"/>
    <w:rPr>
      <w:rFonts w:ascii="Cumberland" w:hAnsi="Cumberland"/>
    </w:rPr>
  </w:style>
  <w:style w:type="character" w:customStyle="1" w:styleId="WW-SourceText1111111111111111">
    <w:name w:val="WW-Source Text1111111111111111"/>
    <w:rsid w:val="00216E24"/>
    <w:rPr>
      <w:rFonts w:ascii="Cumberland" w:hAnsi="Cumberland"/>
    </w:rPr>
  </w:style>
  <w:style w:type="character" w:customStyle="1" w:styleId="WW-SourceText11111111111111111">
    <w:name w:val="WW-Source Text11111111111111111"/>
    <w:rsid w:val="00216E24"/>
    <w:rPr>
      <w:rFonts w:ascii="Cumberland" w:hAnsi="Cumberland"/>
    </w:rPr>
  </w:style>
  <w:style w:type="character" w:customStyle="1" w:styleId="WW-SourceText111111111111111111">
    <w:name w:val="WW-Source Text111111111111111111"/>
    <w:rsid w:val="00216E24"/>
    <w:rPr>
      <w:rFonts w:ascii="Cumberland" w:hAnsi="Cumberland"/>
    </w:rPr>
  </w:style>
  <w:style w:type="character" w:styleId="FollowedHyperlink">
    <w:name w:val="FollowedHyperlink"/>
    <w:rsid w:val="00216E24"/>
    <w:rPr>
      <w:rFonts w:cs="Times New Roman"/>
      <w:color w:val="800080"/>
      <w:u w:val="single"/>
    </w:rPr>
  </w:style>
  <w:style w:type="character" w:customStyle="1" w:styleId="NumberingSymbols">
    <w:name w:val="Numbering Symbols"/>
    <w:rsid w:val="00216E24"/>
  </w:style>
  <w:style w:type="character" w:customStyle="1" w:styleId="WW-NumberingSymbols">
    <w:name w:val="WW-Numbering Symbols"/>
    <w:rsid w:val="00216E24"/>
  </w:style>
  <w:style w:type="character" w:customStyle="1" w:styleId="WW-NumberingSymbols1">
    <w:name w:val="WW-Numbering Symbols1"/>
    <w:rsid w:val="00216E24"/>
  </w:style>
  <w:style w:type="character" w:customStyle="1" w:styleId="WW-NumberingSymbols11">
    <w:name w:val="WW-Numbering Symbols11"/>
    <w:rsid w:val="00216E24"/>
  </w:style>
  <w:style w:type="character" w:customStyle="1" w:styleId="WW-NumberingSymbols111">
    <w:name w:val="WW-Numbering Symbols111"/>
    <w:rsid w:val="00216E24"/>
  </w:style>
  <w:style w:type="character" w:customStyle="1" w:styleId="WW-NumberingSymbols1111">
    <w:name w:val="WW-Numbering Symbols1111"/>
    <w:rsid w:val="00216E24"/>
  </w:style>
  <w:style w:type="character" w:customStyle="1" w:styleId="CharChar">
    <w:name w:val="Char Char"/>
    <w:rsid w:val="00216E24"/>
    <w:rPr>
      <w:rFonts w:cs="Times New Roman"/>
    </w:rPr>
  </w:style>
  <w:style w:type="character" w:styleId="Strong">
    <w:name w:val="Strong"/>
    <w:qFormat/>
    <w:rsid w:val="00216E24"/>
    <w:rPr>
      <w:rFonts w:cs="Times New Roman"/>
      <w:b/>
      <w:bCs/>
    </w:rPr>
  </w:style>
  <w:style w:type="paragraph" w:styleId="List">
    <w:name w:val="List"/>
    <w:basedOn w:val="BodyText"/>
    <w:rsid w:val="00216E24"/>
    <w:pPr>
      <w:suppressAutoHyphens/>
      <w:adjustRightInd w:val="0"/>
      <w:spacing w:after="0" w:line="360" w:lineRule="atLeast"/>
      <w:textAlignment w:val="baseline"/>
    </w:pPr>
    <w:rPr>
      <w:szCs w:val="20"/>
    </w:rPr>
  </w:style>
  <w:style w:type="paragraph" w:customStyle="1" w:styleId="Index">
    <w:name w:val="Index"/>
    <w:basedOn w:val="Normal"/>
    <w:rsid w:val="00216E24"/>
    <w:pPr>
      <w:suppressLineNumbers/>
      <w:suppressAutoHyphens/>
      <w:adjustRightInd w:val="0"/>
      <w:spacing w:after="0" w:line="360" w:lineRule="atLeast"/>
      <w:textAlignment w:val="baseline"/>
    </w:pPr>
    <w:rPr>
      <w:rFonts w:ascii="Times New Roman" w:eastAsia="Times New Roman" w:hAnsi="Times New Roman" w:cs="Tahoma"/>
      <w:sz w:val="24"/>
      <w:szCs w:val="20"/>
      <w:lang w:val="lt-LT" w:eastAsia="lt-LT"/>
    </w:rPr>
  </w:style>
  <w:style w:type="paragraph" w:customStyle="1" w:styleId="Heading">
    <w:name w:val="Heading"/>
    <w:basedOn w:val="Normal"/>
    <w:next w:val="BodyText"/>
    <w:rsid w:val="00216E24"/>
    <w:pPr>
      <w:keepNext/>
      <w:suppressAutoHyphens/>
      <w:adjustRightInd w:val="0"/>
      <w:spacing w:before="240" w:after="120" w:line="360" w:lineRule="atLeast"/>
      <w:textAlignment w:val="baseline"/>
    </w:pPr>
    <w:rPr>
      <w:rFonts w:ascii="Arial" w:eastAsia="Times New Roman" w:hAnsi="Arial" w:cs="Tahoma"/>
      <w:sz w:val="28"/>
      <w:szCs w:val="28"/>
      <w:lang w:val="lt-LT" w:eastAsia="lt-LT"/>
    </w:rPr>
  </w:style>
  <w:style w:type="paragraph" w:customStyle="1" w:styleId="WW-Index">
    <w:name w:val="WW-Index"/>
    <w:basedOn w:val="Normal"/>
    <w:rsid w:val="00216E24"/>
    <w:pPr>
      <w:suppressLineNumbers/>
      <w:suppressAutoHyphens/>
      <w:adjustRightInd w:val="0"/>
      <w:spacing w:after="0" w:line="360" w:lineRule="atLeast"/>
      <w:textAlignment w:val="baseline"/>
    </w:pPr>
    <w:rPr>
      <w:rFonts w:ascii="Times New Roman" w:eastAsia="Times New Roman" w:hAnsi="Times New Roman" w:cs="Times New Roman"/>
      <w:sz w:val="24"/>
      <w:szCs w:val="20"/>
      <w:lang w:val="lt-LT" w:eastAsia="lt-LT"/>
    </w:rPr>
  </w:style>
  <w:style w:type="paragraph" w:customStyle="1" w:styleId="WW-Heading">
    <w:name w:val="WW-Heading"/>
    <w:basedOn w:val="Normal"/>
    <w:next w:val="BodyText"/>
    <w:rsid w:val="00216E24"/>
    <w:pPr>
      <w:keepNext/>
      <w:suppressAutoHyphens/>
      <w:adjustRightInd w:val="0"/>
      <w:spacing w:before="240" w:after="120" w:line="360" w:lineRule="atLeast"/>
      <w:textAlignment w:val="baseline"/>
    </w:pPr>
    <w:rPr>
      <w:rFonts w:ascii="Times New Roman" w:eastAsia="Times New Roman" w:hAnsi="Times New Roman" w:cs="Times New Roman"/>
      <w:sz w:val="28"/>
      <w:szCs w:val="20"/>
      <w:lang w:val="lt-LT" w:eastAsia="lt-LT"/>
    </w:rPr>
  </w:style>
  <w:style w:type="paragraph" w:customStyle="1" w:styleId="Footerleft">
    <w:name w:val="Footer left"/>
    <w:basedOn w:val="Normal"/>
    <w:rsid w:val="00216E24"/>
    <w:pPr>
      <w:suppressLineNumbers/>
      <w:tabs>
        <w:tab w:val="center" w:pos="4818"/>
        <w:tab w:val="right" w:pos="9637"/>
      </w:tabs>
      <w:suppressAutoHyphens/>
      <w:adjustRightInd w:val="0"/>
      <w:spacing w:after="0" w:line="360" w:lineRule="atLeast"/>
      <w:textAlignment w:val="baseline"/>
    </w:pPr>
    <w:rPr>
      <w:rFonts w:ascii="Times New Roman" w:eastAsia="Times New Roman" w:hAnsi="Times New Roman" w:cs="Times New Roman"/>
      <w:sz w:val="24"/>
      <w:szCs w:val="20"/>
      <w:lang w:val="lt-LT" w:eastAsia="lt-LT"/>
    </w:rPr>
  </w:style>
  <w:style w:type="paragraph" w:customStyle="1" w:styleId="WW-Footerleft">
    <w:name w:val="WW-Footer left"/>
    <w:basedOn w:val="Normal"/>
    <w:rsid w:val="00216E24"/>
    <w:pPr>
      <w:suppressLineNumbers/>
      <w:tabs>
        <w:tab w:val="center" w:pos="4748"/>
        <w:tab w:val="right" w:pos="9496"/>
      </w:tabs>
      <w:suppressAutoHyphens/>
      <w:adjustRightInd w:val="0"/>
      <w:spacing w:after="0" w:line="360" w:lineRule="atLeast"/>
      <w:textAlignment w:val="baseline"/>
    </w:pPr>
    <w:rPr>
      <w:rFonts w:ascii="Times New Roman" w:eastAsia="Times New Roman" w:hAnsi="Times New Roman" w:cs="Times New Roman"/>
      <w:sz w:val="24"/>
      <w:szCs w:val="20"/>
      <w:lang w:val="lt-LT" w:eastAsia="lt-LT"/>
    </w:rPr>
  </w:style>
  <w:style w:type="paragraph" w:customStyle="1" w:styleId="Footerright">
    <w:name w:val="Footer right"/>
    <w:basedOn w:val="Normal"/>
    <w:rsid w:val="00216E24"/>
    <w:pPr>
      <w:suppressLineNumbers/>
      <w:tabs>
        <w:tab w:val="center" w:pos="4818"/>
        <w:tab w:val="right" w:pos="9637"/>
      </w:tabs>
      <w:suppressAutoHyphens/>
      <w:adjustRightInd w:val="0"/>
      <w:spacing w:after="0" w:line="360" w:lineRule="atLeast"/>
      <w:textAlignment w:val="baseline"/>
    </w:pPr>
    <w:rPr>
      <w:rFonts w:ascii="Times New Roman" w:eastAsia="Times New Roman" w:hAnsi="Times New Roman" w:cs="Times New Roman"/>
      <w:sz w:val="24"/>
      <w:szCs w:val="20"/>
      <w:lang w:val="lt-LT" w:eastAsia="lt-LT"/>
    </w:rPr>
  </w:style>
  <w:style w:type="paragraph" w:customStyle="1" w:styleId="WW-Footerright">
    <w:name w:val="WW-Footer right"/>
    <w:basedOn w:val="Normal"/>
    <w:rsid w:val="00216E24"/>
    <w:pPr>
      <w:suppressLineNumbers/>
      <w:tabs>
        <w:tab w:val="center" w:pos="4748"/>
        <w:tab w:val="right" w:pos="9496"/>
      </w:tabs>
      <w:suppressAutoHyphens/>
      <w:adjustRightInd w:val="0"/>
      <w:spacing w:after="0" w:line="360" w:lineRule="atLeast"/>
      <w:textAlignment w:val="baseline"/>
    </w:pPr>
    <w:rPr>
      <w:rFonts w:ascii="Times New Roman" w:eastAsia="Times New Roman" w:hAnsi="Times New Roman" w:cs="Times New Roman"/>
      <w:sz w:val="24"/>
      <w:szCs w:val="20"/>
      <w:lang w:val="lt-LT" w:eastAsia="lt-LT"/>
    </w:rPr>
  </w:style>
  <w:style w:type="paragraph" w:customStyle="1" w:styleId="TableContents">
    <w:name w:val="Table Contents"/>
    <w:basedOn w:val="BodyText"/>
    <w:rsid w:val="00216E24"/>
    <w:pPr>
      <w:suppressLineNumbers/>
      <w:suppressAutoHyphens/>
      <w:adjustRightInd w:val="0"/>
      <w:spacing w:after="0" w:line="360" w:lineRule="atLeast"/>
      <w:textAlignment w:val="baseline"/>
    </w:pPr>
    <w:rPr>
      <w:szCs w:val="20"/>
    </w:rPr>
  </w:style>
  <w:style w:type="paragraph" w:customStyle="1" w:styleId="WW-TableContents">
    <w:name w:val="WW-Table Contents"/>
    <w:basedOn w:val="BodyText"/>
    <w:rsid w:val="00216E24"/>
    <w:pPr>
      <w:suppressLineNumbers/>
      <w:suppressAutoHyphens/>
      <w:adjustRightInd w:val="0"/>
      <w:spacing w:after="0" w:line="360" w:lineRule="atLeast"/>
      <w:textAlignment w:val="baseline"/>
    </w:pPr>
    <w:rPr>
      <w:szCs w:val="20"/>
    </w:rPr>
  </w:style>
  <w:style w:type="paragraph" w:customStyle="1" w:styleId="TableHeading">
    <w:name w:val="Table Heading"/>
    <w:basedOn w:val="TableContents"/>
    <w:rsid w:val="00216E24"/>
    <w:pPr>
      <w:jc w:val="center"/>
    </w:pPr>
    <w:rPr>
      <w:b/>
      <w:bCs/>
      <w:i/>
      <w:iCs/>
    </w:rPr>
  </w:style>
  <w:style w:type="paragraph" w:customStyle="1" w:styleId="WW-TableHeading">
    <w:name w:val="WW-Table Heading"/>
    <w:basedOn w:val="WW-TableContents"/>
    <w:rsid w:val="00216E24"/>
    <w:pPr>
      <w:jc w:val="center"/>
    </w:pPr>
    <w:rPr>
      <w:b/>
      <w:i/>
    </w:rPr>
  </w:style>
  <w:style w:type="paragraph" w:customStyle="1" w:styleId="Illustration">
    <w:name w:val="Illustration"/>
    <w:basedOn w:val="Caption"/>
    <w:rsid w:val="00216E24"/>
    <w:pPr>
      <w:suppressLineNumbers/>
      <w:suppressAutoHyphens/>
      <w:adjustRightInd w:val="0"/>
      <w:spacing w:before="120" w:after="120" w:line="360" w:lineRule="atLeast"/>
      <w:textAlignment w:val="baseline"/>
    </w:pPr>
    <w:rPr>
      <w:rFonts w:ascii="Times New Roman" w:eastAsia="Times New Roman" w:hAnsi="Times New Roman" w:cs="Tahoma"/>
      <w:b w:val="0"/>
      <w:bCs w:val="0"/>
      <w:i/>
      <w:iCs/>
      <w:color w:val="auto"/>
      <w:sz w:val="20"/>
      <w:szCs w:val="20"/>
      <w:lang w:val="lt-LT" w:eastAsia="lt-LT"/>
    </w:rPr>
  </w:style>
  <w:style w:type="paragraph" w:customStyle="1" w:styleId="WW-Illustration">
    <w:name w:val="WW-Illustration"/>
    <w:basedOn w:val="Caption1"/>
    <w:rsid w:val="00216E24"/>
    <w:pPr>
      <w:suppressLineNumbers/>
      <w:suppressAutoHyphens/>
      <w:adjustRightInd w:val="0"/>
      <w:spacing w:before="120" w:after="120" w:line="360" w:lineRule="atLeast"/>
      <w:textAlignment w:val="baseline"/>
    </w:pPr>
    <w:rPr>
      <w:b w:val="0"/>
      <w:bCs w:val="0"/>
      <w:i/>
      <w:color w:val="auto"/>
      <w:sz w:val="20"/>
      <w:szCs w:val="20"/>
    </w:rPr>
  </w:style>
  <w:style w:type="paragraph" w:customStyle="1" w:styleId="Text">
    <w:name w:val="Text"/>
    <w:basedOn w:val="Caption"/>
    <w:rsid w:val="00216E24"/>
    <w:pPr>
      <w:suppressLineNumbers/>
      <w:suppressAutoHyphens/>
      <w:adjustRightInd w:val="0"/>
      <w:spacing w:before="120" w:after="120" w:line="360" w:lineRule="atLeast"/>
      <w:textAlignment w:val="baseline"/>
    </w:pPr>
    <w:rPr>
      <w:rFonts w:ascii="Times New Roman" w:eastAsia="Times New Roman" w:hAnsi="Times New Roman" w:cs="Tahoma"/>
      <w:b w:val="0"/>
      <w:bCs w:val="0"/>
      <w:i/>
      <w:iCs/>
      <w:color w:val="auto"/>
      <w:sz w:val="20"/>
      <w:szCs w:val="20"/>
      <w:lang w:val="lt-LT" w:eastAsia="lt-LT"/>
    </w:rPr>
  </w:style>
  <w:style w:type="paragraph" w:customStyle="1" w:styleId="WW-Text">
    <w:name w:val="WW-Text"/>
    <w:basedOn w:val="Caption1"/>
    <w:rsid w:val="00216E24"/>
    <w:pPr>
      <w:suppressLineNumbers/>
      <w:suppressAutoHyphens/>
      <w:adjustRightInd w:val="0"/>
      <w:spacing w:before="120" w:after="120" w:line="360" w:lineRule="atLeast"/>
      <w:textAlignment w:val="baseline"/>
    </w:pPr>
    <w:rPr>
      <w:b w:val="0"/>
      <w:bCs w:val="0"/>
      <w:i/>
      <w:color w:val="auto"/>
      <w:sz w:val="20"/>
      <w:szCs w:val="20"/>
    </w:rPr>
  </w:style>
  <w:style w:type="paragraph" w:customStyle="1" w:styleId="Framecontents">
    <w:name w:val="Frame contents"/>
    <w:basedOn w:val="BodyText"/>
    <w:rsid w:val="00216E24"/>
    <w:pPr>
      <w:suppressAutoHyphens/>
      <w:adjustRightInd w:val="0"/>
      <w:spacing w:after="0" w:line="360" w:lineRule="atLeast"/>
      <w:textAlignment w:val="baseline"/>
    </w:pPr>
    <w:rPr>
      <w:szCs w:val="20"/>
    </w:rPr>
  </w:style>
  <w:style w:type="paragraph" w:customStyle="1" w:styleId="WW-Framecontents">
    <w:name w:val="WW-Frame contents"/>
    <w:basedOn w:val="BodyText"/>
    <w:rsid w:val="00216E24"/>
    <w:pPr>
      <w:suppressAutoHyphens/>
      <w:adjustRightInd w:val="0"/>
      <w:spacing w:after="0" w:line="360" w:lineRule="atLeast"/>
      <w:textAlignment w:val="baseline"/>
    </w:pPr>
    <w:rPr>
      <w:szCs w:val="20"/>
    </w:rPr>
  </w:style>
  <w:style w:type="paragraph" w:styleId="EnvelopeAddress">
    <w:name w:val="envelope address"/>
    <w:basedOn w:val="Normal"/>
    <w:rsid w:val="00216E24"/>
    <w:pPr>
      <w:suppressLineNumbers/>
      <w:suppressAutoHyphens/>
      <w:adjustRightInd w:val="0"/>
      <w:spacing w:after="60" w:line="360" w:lineRule="atLeast"/>
      <w:textAlignment w:val="baseline"/>
    </w:pPr>
    <w:rPr>
      <w:rFonts w:ascii="Times New Roman" w:eastAsia="Times New Roman" w:hAnsi="Times New Roman" w:cs="Times New Roman"/>
      <w:sz w:val="24"/>
      <w:szCs w:val="20"/>
      <w:lang w:val="lt-LT" w:eastAsia="lt-LT"/>
    </w:rPr>
  </w:style>
  <w:style w:type="paragraph" w:styleId="EnvelopeReturn">
    <w:name w:val="envelope return"/>
    <w:basedOn w:val="Normal"/>
    <w:rsid w:val="00216E24"/>
    <w:pPr>
      <w:suppressLineNumbers/>
      <w:suppressAutoHyphens/>
      <w:adjustRightInd w:val="0"/>
      <w:spacing w:after="60" w:line="360" w:lineRule="atLeast"/>
      <w:textAlignment w:val="baseline"/>
    </w:pPr>
    <w:rPr>
      <w:rFonts w:ascii="Times New Roman" w:eastAsia="Times New Roman" w:hAnsi="Times New Roman" w:cs="Times New Roman"/>
      <w:sz w:val="24"/>
      <w:szCs w:val="20"/>
      <w:lang w:val="lt-LT" w:eastAsia="lt-LT"/>
    </w:rPr>
  </w:style>
  <w:style w:type="paragraph" w:styleId="EndnoteText">
    <w:name w:val="endnote text"/>
    <w:basedOn w:val="Normal"/>
    <w:link w:val="EndnoteTextChar"/>
    <w:semiHidden/>
    <w:rsid w:val="00216E24"/>
    <w:pPr>
      <w:suppressLineNumbers/>
      <w:suppressAutoHyphens/>
      <w:adjustRightInd w:val="0"/>
      <w:spacing w:after="0" w:line="360" w:lineRule="atLeast"/>
      <w:ind w:left="283" w:hanging="283"/>
      <w:textAlignment w:val="baseline"/>
    </w:pPr>
    <w:rPr>
      <w:rFonts w:ascii="Times New Roman" w:eastAsia="Times New Roman" w:hAnsi="Times New Roman" w:cs="Times New Roman"/>
      <w:sz w:val="20"/>
      <w:szCs w:val="20"/>
      <w:lang w:val="lt-LT" w:eastAsia="lt-LT"/>
    </w:rPr>
  </w:style>
  <w:style w:type="character" w:customStyle="1" w:styleId="EndnoteTextChar">
    <w:name w:val="Endnote Text Char"/>
    <w:basedOn w:val="DefaultParagraphFont"/>
    <w:link w:val="EndnoteText"/>
    <w:semiHidden/>
    <w:rsid w:val="00216E24"/>
    <w:rPr>
      <w:rFonts w:ascii="Times New Roman" w:eastAsia="Times New Roman" w:hAnsi="Times New Roman" w:cs="Times New Roman"/>
      <w:sz w:val="20"/>
      <w:szCs w:val="20"/>
      <w:lang w:val="lt-LT" w:eastAsia="lt-LT"/>
    </w:rPr>
  </w:style>
  <w:style w:type="paragraph" w:customStyle="1" w:styleId="Drawing">
    <w:name w:val="Drawing"/>
    <w:basedOn w:val="Caption"/>
    <w:rsid w:val="00216E24"/>
    <w:pPr>
      <w:suppressLineNumbers/>
      <w:suppressAutoHyphens/>
      <w:adjustRightInd w:val="0"/>
      <w:spacing w:before="120" w:after="120" w:line="360" w:lineRule="atLeast"/>
      <w:textAlignment w:val="baseline"/>
    </w:pPr>
    <w:rPr>
      <w:rFonts w:ascii="Times New Roman" w:eastAsia="Times New Roman" w:hAnsi="Times New Roman" w:cs="Tahoma"/>
      <w:b w:val="0"/>
      <w:bCs w:val="0"/>
      <w:i/>
      <w:iCs/>
      <w:color w:val="auto"/>
      <w:sz w:val="20"/>
      <w:szCs w:val="20"/>
      <w:lang w:val="lt-LT" w:eastAsia="lt-LT"/>
    </w:rPr>
  </w:style>
  <w:style w:type="paragraph" w:customStyle="1" w:styleId="WW-Drawing">
    <w:name w:val="WW-Drawing"/>
    <w:basedOn w:val="Caption1"/>
    <w:rsid w:val="00216E24"/>
    <w:pPr>
      <w:suppressLineNumbers/>
      <w:suppressAutoHyphens/>
      <w:adjustRightInd w:val="0"/>
      <w:spacing w:before="120" w:after="120" w:line="360" w:lineRule="atLeast"/>
      <w:textAlignment w:val="baseline"/>
    </w:pPr>
    <w:rPr>
      <w:b w:val="0"/>
      <w:bCs w:val="0"/>
      <w:i/>
      <w:color w:val="auto"/>
      <w:sz w:val="20"/>
      <w:szCs w:val="20"/>
    </w:rPr>
  </w:style>
  <w:style w:type="paragraph" w:styleId="Subtitle">
    <w:name w:val="Subtitle"/>
    <w:basedOn w:val="WW-Heading"/>
    <w:next w:val="BodyText"/>
    <w:link w:val="SubtitleChar"/>
    <w:qFormat/>
    <w:rsid w:val="00216E24"/>
    <w:pPr>
      <w:jc w:val="center"/>
    </w:pPr>
    <w:rPr>
      <w:i/>
      <w:iCs/>
      <w:szCs w:val="28"/>
    </w:rPr>
  </w:style>
  <w:style w:type="character" w:customStyle="1" w:styleId="SubtitleChar">
    <w:name w:val="Subtitle Char"/>
    <w:basedOn w:val="DefaultParagraphFont"/>
    <w:link w:val="Subtitle"/>
    <w:rsid w:val="00216E24"/>
    <w:rPr>
      <w:rFonts w:ascii="Times New Roman" w:eastAsia="Times New Roman" w:hAnsi="Times New Roman" w:cs="Times New Roman"/>
      <w:i/>
      <w:iCs/>
      <w:sz w:val="28"/>
      <w:szCs w:val="28"/>
      <w:lang w:val="lt-LT" w:eastAsia="lt-LT"/>
    </w:rPr>
  </w:style>
  <w:style w:type="paragraph" w:customStyle="1" w:styleId="WW-BodyText2">
    <w:name w:val="WW-Body Text 2"/>
    <w:basedOn w:val="Normal"/>
    <w:rsid w:val="00216E24"/>
    <w:pPr>
      <w:suppressAutoHyphens/>
      <w:adjustRightInd w:val="0"/>
      <w:spacing w:before="120" w:after="60" w:line="360" w:lineRule="atLeast"/>
      <w:jc w:val="center"/>
      <w:textAlignment w:val="baseline"/>
    </w:pPr>
    <w:rPr>
      <w:rFonts w:ascii="Times New Roman" w:eastAsia="Times New Roman" w:hAnsi="Times New Roman" w:cs="Times New Roman"/>
      <w:b/>
      <w:bCs/>
      <w:sz w:val="24"/>
      <w:szCs w:val="20"/>
      <w:lang w:val="lt-LT" w:eastAsia="lt-LT"/>
    </w:rPr>
  </w:style>
  <w:style w:type="paragraph" w:customStyle="1" w:styleId="ISTATYMAS0">
    <w:name w:val="ISTATYMAS"/>
    <w:rsid w:val="00216E24"/>
    <w:pPr>
      <w:suppressAutoHyphens/>
      <w:adjustRightInd w:val="0"/>
      <w:spacing w:after="0" w:line="360" w:lineRule="atLeast"/>
      <w:jc w:val="center"/>
      <w:textAlignment w:val="baseline"/>
    </w:pPr>
    <w:rPr>
      <w:rFonts w:ascii="TimesLT" w:eastAsia="Times New Roman" w:hAnsi="TimesLT" w:cs="Times New Roman"/>
      <w:sz w:val="20"/>
      <w:szCs w:val="20"/>
      <w:lang w:val="en-US" w:eastAsia="ar-SA"/>
    </w:rPr>
  </w:style>
  <w:style w:type="paragraph" w:customStyle="1" w:styleId="Linija">
    <w:name w:val="Linija"/>
    <w:basedOn w:val="Normal"/>
    <w:rsid w:val="00216E24"/>
    <w:pPr>
      <w:adjustRightInd w:val="0"/>
      <w:spacing w:after="0" w:line="360" w:lineRule="atLeast"/>
      <w:jc w:val="center"/>
      <w:textAlignment w:val="baseline"/>
    </w:pPr>
    <w:rPr>
      <w:rFonts w:ascii="TimesLT" w:eastAsia="Times New Roman" w:hAnsi="TimesLT" w:cs="Times New Roman"/>
      <w:sz w:val="12"/>
      <w:szCs w:val="20"/>
      <w:lang w:val="en-US" w:eastAsia="lt-LT"/>
    </w:rPr>
  </w:style>
  <w:style w:type="paragraph" w:customStyle="1" w:styleId="Pavadinimas">
    <w:name w:val="Pavadinimas"/>
    <w:rsid w:val="00216E24"/>
    <w:pPr>
      <w:suppressAutoHyphens/>
      <w:adjustRightInd w:val="0"/>
      <w:snapToGrid w:val="0"/>
      <w:spacing w:after="0" w:line="360" w:lineRule="atLeast"/>
      <w:ind w:left="850"/>
      <w:jc w:val="both"/>
      <w:textAlignment w:val="baseline"/>
    </w:pPr>
    <w:rPr>
      <w:rFonts w:ascii="TimesLT" w:eastAsia="Times New Roman" w:hAnsi="TimesLT" w:cs="Times New Roman"/>
      <w:b/>
      <w:caps/>
      <w:szCs w:val="20"/>
      <w:lang w:val="en-US" w:eastAsia="ar-SA"/>
    </w:rPr>
  </w:style>
  <w:style w:type="paragraph" w:customStyle="1" w:styleId="Patvirtinta">
    <w:name w:val="Patvirtinta"/>
    <w:rsid w:val="00216E24"/>
    <w:pPr>
      <w:suppressAutoHyphens/>
      <w:adjustRightInd w:val="0"/>
      <w:spacing w:after="0" w:line="360" w:lineRule="atLeast"/>
      <w:ind w:left="5953"/>
      <w:jc w:val="both"/>
      <w:textAlignment w:val="baseline"/>
    </w:pPr>
    <w:rPr>
      <w:rFonts w:ascii="TimesLT" w:eastAsia="Times New Roman" w:hAnsi="TimesLT" w:cs="Times New Roman"/>
      <w:sz w:val="20"/>
      <w:szCs w:val="20"/>
      <w:lang w:val="en-US" w:eastAsia="ar-SA"/>
    </w:rPr>
  </w:style>
  <w:style w:type="paragraph" w:customStyle="1" w:styleId="CentrBold">
    <w:name w:val="CentrBold"/>
    <w:rsid w:val="00216E24"/>
    <w:pPr>
      <w:suppressAutoHyphens/>
      <w:adjustRightInd w:val="0"/>
      <w:spacing w:after="0" w:line="360" w:lineRule="atLeast"/>
      <w:jc w:val="center"/>
      <w:textAlignment w:val="baseline"/>
    </w:pPr>
    <w:rPr>
      <w:rFonts w:ascii="TimesLT" w:eastAsia="Times New Roman" w:hAnsi="TimesLT" w:cs="Times New Roman"/>
      <w:b/>
      <w:caps/>
      <w:sz w:val="20"/>
      <w:szCs w:val="20"/>
      <w:lang w:val="en-US" w:eastAsia="ar-SA"/>
    </w:rPr>
  </w:style>
  <w:style w:type="paragraph" w:customStyle="1" w:styleId="WW-BodyText3">
    <w:name w:val="WW-Body Text 3"/>
    <w:basedOn w:val="Normal"/>
    <w:rsid w:val="00216E24"/>
    <w:pPr>
      <w:suppressAutoHyphens/>
      <w:adjustRightInd w:val="0"/>
      <w:spacing w:after="120" w:line="360" w:lineRule="atLeast"/>
      <w:textAlignment w:val="baseline"/>
    </w:pPr>
    <w:rPr>
      <w:rFonts w:ascii="Times New Roman" w:eastAsia="Times New Roman" w:hAnsi="Times New Roman" w:cs="Times New Roman"/>
      <w:sz w:val="16"/>
      <w:szCs w:val="16"/>
      <w:lang w:val="lt-LT" w:eastAsia="lt-LT"/>
    </w:rPr>
  </w:style>
  <w:style w:type="paragraph" w:customStyle="1" w:styleId="WW-BodyTextIndent2">
    <w:name w:val="WW-Body Text Indent 2"/>
    <w:basedOn w:val="Normal"/>
    <w:rsid w:val="00216E24"/>
    <w:pPr>
      <w:suppressAutoHyphens/>
      <w:adjustRightInd w:val="0"/>
      <w:spacing w:after="120" w:line="480" w:lineRule="auto"/>
      <w:ind w:left="283"/>
      <w:textAlignment w:val="baseline"/>
    </w:pPr>
    <w:rPr>
      <w:rFonts w:ascii="Times New Roman" w:eastAsia="Times New Roman" w:hAnsi="Times New Roman" w:cs="Times New Roman"/>
      <w:sz w:val="24"/>
      <w:szCs w:val="20"/>
      <w:lang w:val="lt-LT" w:eastAsia="lt-LT"/>
    </w:rPr>
  </w:style>
  <w:style w:type="paragraph" w:customStyle="1" w:styleId="WW-BodyTextIndent3">
    <w:name w:val="WW-Body Text Indent 3"/>
    <w:basedOn w:val="Normal"/>
    <w:rsid w:val="00216E24"/>
    <w:pPr>
      <w:suppressAutoHyphens/>
      <w:adjustRightInd w:val="0"/>
      <w:spacing w:after="120" w:line="360" w:lineRule="atLeast"/>
      <w:ind w:left="283"/>
      <w:textAlignment w:val="baseline"/>
    </w:pPr>
    <w:rPr>
      <w:rFonts w:ascii="Times New Roman" w:eastAsia="Times New Roman" w:hAnsi="Times New Roman" w:cs="Times New Roman"/>
      <w:sz w:val="16"/>
      <w:szCs w:val="16"/>
      <w:lang w:val="lt-LT" w:eastAsia="lt-LT"/>
    </w:rPr>
  </w:style>
  <w:style w:type="paragraph" w:customStyle="1" w:styleId="WW-PlainText">
    <w:name w:val="WW-Plain Text"/>
    <w:basedOn w:val="Normal"/>
    <w:rsid w:val="00216E24"/>
    <w:pPr>
      <w:adjustRightInd w:val="0"/>
      <w:spacing w:after="0" w:line="360" w:lineRule="atLeast"/>
      <w:textAlignment w:val="baseline"/>
    </w:pPr>
    <w:rPr>
      <w:rFonts w:ascii="Courier New" w:eastAsia="Times New Roman" w:hAnsi="Courier New" w:cs="Times New Roman"/>
      <w:sz w:val="20"/>
      <w:szCs w:val="20"/>
      <w:lang w:val="lt-LT" w:eastAsia="lt-LT"/>
    </w:rPr>
  </w:style>
  <w:style w:type="paragraph" w:customStyle="1" w:styleId="WW-HTMLPreformatted">
    <w:name w:val="WW-HTML Preformatted"/>
    <w:basedOn w:val="Normal"/>
    <w:rsid w:val="0021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textAlignment w:val="baseline"/>
    </w:pPr>
    <w:rPr>
      <w:rFonts w:ascii="Courier New" w:eastAsia="Times New Roman" w:hAnsi="Courier New" w:cs="Courier New"/>
      <w:sz w:val="20"/>
      <w:szCs w:val="20"/>
      <w:lang w:val="en-US" w:eastAsia="lt-LT"/>
    </w:rPr>
  </w:style>
  <w:style w:type="paragraph" w:customStyle="1" w:styleId="WW-BalloonText">
    <w:name w:val="WW-Balloon Text"/>
    <w:basedOn w:val="Normal"/>
    <w:rsid w:val="00216E24"/>
    <w:pPr>
      <w:suppressAutoHyphens/>
      <w:adjustRightInd w:val="0"/>
      <w:spacing w:after="0" w:line="360" w:lineRule="atLeast"/>
      <w:textAlignment w:val="baseline"/>
    </w:pPr>
    <w:rPr>
      <w:rFonts w:ascii="Tahoma" w:eastAsia="Times New Roman" w:hAnsi="Tahoma" w:cs="Tahoma"/>
      <w:sz w:val="16"/>
      <w:szCs w:val="16"/>
      <w:lang w:val="lt-LT" w:eastAsia="lt-LT"/>
    </w:rPr>
  </w:style>
  <w:style w:type="paragraph" w:customStyle="1" w:styleId="WW-BodyText31">
    <w:name w:val="WW-Body Text 31"/>
    <w:basedOn w:val="Normal"/>
    <w:rsid w:val="00216E24"/>
    <w:pPr>
      <w:suppressAutoHyphens/>
      <w:adjustRightInd w:val="0"/>
      <w:spacing w:after="0" w:line="360" w:lineRule="auto"/>
      <w:jc w:val="center"/>
      <w:textAlignment w:val="baseline"/>
    </w:pPr>
    <w:rPr>
      <w:rFonts w:ascii="Times New Roman" w:eastAsia="Times New Roman" w:hAnsi="Times New Roman" w:cs="Times New Roman"/>
      <w:b/>
      <w:sz w:val="20"/>
      <w:szCs w:val="20"/>
      <w:lang w:val="en-US" w:eastAsia="lt-LT"/>
    </w:rPr>
  </w:style>
  <w:style w:type="paragraph" w:customStyle="1" w:styleId="PreformattedText">
    <w:name w:val="Preformatted Text"/>
    <w:basedOn w:val="Normal"/>
    <w:rsid w:val="00216E24"/>
    <w:pPr>
      <w:suppressAutoHyphens/>
      <w:adjustRightInd w:val="0"/>
      <w:spacing w:after="0" w:line="360" w:lineRule="atLeast"/>
      <w:textAlignment w:val="baseline"/>
    </w:pPr>
    <w:rPr>
      <w:rFonts w:ascii="Courier New" w:eastAsia="Times New Roman" w:hAnsi="Courier New" w:cs="Courier New"/>
      <w:sz w:val="20"/>
      <w:szCs w:val="20"/>
      <w:lang w:val="lt-LT" w:eastAsia="lt-LT"/>
    </w:rPr>
  </w:style>
  <w:style w:type="paragraph" w:styleId="BalloonText">
    <w:name w:val="Balloon Text"/>
    <w:basedOn w:val="Normal"/>
    <w:link w:val="BalloonTextChar"/>
    <w:semiHidden/>
    <w:rsid w:val="00216E24"/>
    <w:pPr>
      <w:suppressAutoHyphens/>
      <w:adjustRightInd w:val="0"/>
      <w:spacing w:after="0" w:line="360" w:lineRule="atLeast"/>
      <w:textAlignment w:val="baseline"/>
    </w:pPr>
    <w:rPr>
      <w:rFonts w:ascii="Tahoma" w:eastAsia="Times New Roman" w:hAnsi="Tahoma" w:cs="Tahoma"/>
      <w:sz w:val="16"/>
      <w:szCs w:val="16"/>
      <w:lang w:val="lt-LT" w:eastAsia="lt-LT"/>
    </w:rPr>
  </w:style>
  <w:style w:type="character" w:customStyle="1" w:styleId="BalloonTextChar">
    <w:name w:val="Balloon Text Char"/>
    <w:basedOn w:val="DefaultParagraphFont"/>
    <w:link w:val="BalloonText"/>
    <w:semiHidden/>
    <w:rsid w:val="00216E24"/>
    <w:rPr>
      <w:rFonts w:ascii="Tahoma" w:eastAsia="Times New Roman" w:hAnsi="Tahoma" w:cs="Tahoma"/>
      <w:sz w:val="16"/>
      <w:szCs w:val="16"/>
      <w:lang w:val="lt-LT" w:eastAsia="lt-LT"/>
    </w:rPr>
  </w:style>
  <w:style w:type="paragraph" w:customStyle="1" w:styleId="Table">
    <w:name w:val="Table"/>
    <w:basedOn w:val="Normal"/>
    <w:rsid w:val="00216E24"/>
    <w:pPr>
      <w:widowControl w:val="0"/>
      <w:spacing w:before="140" w:after="140" w:line="270" w:lineRule="atLeast"/>
    </w:pPr>
    <w:rPr>
      <w:rFonts w:ascii="Times New Roman" w:eastAsia="Times New Roman" w:hAnsi="Times New Roman" w:cs="Times New Roman"/>
      <w:sz w:val="23"/>
      <w:szCs w:val="20"/>
      <w:lang w:val="en-US" w:eastAsia="lt-LT"/>
    </w:rPr>
  </w:style>
  <w:style w:type="paragraph" w:customStyle="1" w:styleId="BodyTextNoSpace">
    <w:name w:val="Body Text NoSpace"/>
    <w:basedOn w:val="BodyText"/>
    <w:rsid w:val="00216E24"/>
    <w:pPr>
      <w:widowControl w:val="0"/>
      <w:spacing w:after="0" w:line="270" w:lineRule="atLeast"/>
    </w:pPr>
    <w:rPr>
      <w:sz w:val="23"/>
      <w:szCs w:val="20"/>
      <w:lang w:val="en-US"/>
    </w:rPr>
  </w:style>
  <w:style w:type="paragraph" w:styleId="BodyText2">
    <w:name w:val="Body Text 2"/>
    <w:basedOn w:val="Normal"/>
    <w:link w:val="BodyText2Char"/>
    <w:rsid w:val="00216E24"/>
    <w:pPr>
      <w:widowControl w:val="0"/>
      <w:spacing w:after="120" w:line="480" w:lineRule="auto"/>
    </w:pPr>
    <w:rPr>
      <w:rFonts w:ascii="Times New Roman" w:eastAsia="Times New Roman" w:hAnsi="Times New Roman" w:cs="Times New Roman"/>
      <w:sz w:val="23"/>
      <w:szCs w:val="20"/>
      <w:lang w:val="en-US" w:eastAsia="lt-LT"/>
    </w:rPr>
  </w:style>
  <w:style w:type="character" w:customStyle="1" w:styleId="BodyText2Char">
    <w:name w:val="Body Text 2 Char"/>
    <w:basedOn w:val="DefaultParagraphFont"/>
    <w:link w:val="BodyText2"/>
    <w:rsid w:val="00216E24"/>
    <w:rPr>
      <w:rFonts w:ascii="Times New Roman" w:eastAsia="Times New Roman" w:hAnsi="Times New Roman" w:cs="Times New Roman"/>
      <w:sz w:val="23"/>
      <w:szCs w:val="20"/>
      <w:lang w:val="en-US" w:eastAsia="lt-LT"/>
    </w:rPr>
  </w:style>
  <w:style w:type="paragraph" w:styleId="BodyTextIndent">
    <w:name w:val="Body Text Indent"/>
    <w:basedOn w:val="Normal"/>
    <w:link w:val="BodyTextIndentChar"/>
    <w:rsid w:val="00216E24"/>
    <w:pPr>
      <w:widowControl w:val="0"/>
      <w:spacing w:after="120" w:line="270" w:lineRule="atLeast"/>
      <w:ind w:left="283"/>
    </w:pPr>
    <w:rPr>
      <w:rFonts w:ascii="Times New Roman" w:eastAsia="Times New Roman" w:hAnsi="Times New Roman" w:cs="Times New Roman"/>
      <w:sz w:val="23"/>
      <w:szCs w:val="20"/>
      <w:lang w:val="en-US" w:eastAsia="lt-LT"/>
    </w:rPr>
  </w:style>
  <w:style w:type="character" w:customStyle="1" w:styleId="BodyTextIndentChar">
    <w:name w:val="Body Text Indent Char"/>
    <w:basedOn w:val="DefaultParagraphFont"/>
    <w:link w:val="BodyTextIndent"/>
    <w:rsid w:val="00216E24"/>
    <w:rPr>
      <w:rFonts w:ascii="Times New Roman" w:eastAsia="Times New Roman" w:hAnsi="Times New Roman" w:cs="Times New Roman"/>
      <w:sz w:val="23"/>
      <w:szCs w:val="20"/>
      <w:lang w:val="en-US" w:eastAsia="lt-LT"/>
    </w:rPr>
  </w:style>
  <w:style w:type="paragraph" w:customStyle="1" w:styleId="BodyBoldNoSpace">
    <w:name w:val="Body Bold NoSpace"/>
    <w:basedOn w:val="Normal"/>
    <w:rsid w:val="00216E24"/>
    <w:pPr>
      <w:widowControl w:val="0"/>
      <w:spacing w:after="0" w:line="270" w:lineRule="atLeast"/>
    </w:pPr>
    <w:rPr>
      <w:rFonts w:ascii="Times New Roman" w:eastAsia="Times New Roman" w:hAnsi="Times New Roman" w:cs="Times New Roman"/>
      <w:b/>
      <w:sz w:val="23"/>
      <w:szCs w:val="20"/>
      <w:lang w:val="en-US" w:eastAsia="lt-LT"/>
    </w:rPr>
  </w:style>
  <w:style w:type="paragraph" w:customStyle="1" w:styleId="Style1">
    <w:name w:val="Style1"/>
    <w:basedOn w:val="Normal"/>
    <w:rsid w:val="00216E24"/>
    <w:pPr>
      <w:widowControl w:val="0"/>
      <w:spacing w:after="0" w:line="240" w:lineRule="auto"/>
      <w:ind w:firstLine="432"/>
      <w:jc w:val="both"/>
    </w:pPr>
    <w:rPr>
      <w:rFonts w:ascii="Times New Roman" w:eastAsia="Times New Roman" w:hAnsi="Times New Roman" w:cs="Times New Roman"/>
      <w:szCs w:val="20"/>
      <w:lang w:val="lt-LT" w:eastAsia="lt-LT"/>
    </w:rPr>
  </w:style>
  <w:style w:type="paragraph" w:customStyle="1" w:styleId="BodyBold">
    <w:name w:val="Body Bold"/>
    <w:basedOn w:val="BodyText"/>
    <w:rsid w:val="00216E24"/>
    <w:pPr>
      <w:widowControl w:val="0"/>
      <w:spacing w:after="270" w:line="270" w:lineRule="atLeast"/>
    </w:pPr>
    <w:rPr>
      <w:b/>
      <w:sz w:val="23"/>
      <w:szCs w:val="20"/>
      <w:lang w:val="en-US"/>
    </w:rPr>
  </w:style>
  <w:style w:type="paragraph" w:styleId="BodyText3">
    <w:name w:val="Body Text 3"/>
    <w:basedOn w:val="Normal"/>
    <w:link w:val="BodyText3Char"/>
    <w:rsid w:val="00216E24"/>
    <w:pPr>
      <w:widowControl w:val="0"/>
      <w:spacing w:after="120" w:line="270" w:lineRule="atLeast"/>
    </w:pPr>
    <w:rPr>
      <w:rFonts w:ascii="Times New Roman" w:eastAsia="Times New Roman" w:hAnsi="Times New Roman" w:cs="Times New Roman"/>
      <w:sz w:val="16"/>
      <w:szCs w:val="16"/>
      <w:lang w:val="en-US" w:eastAsia="lt-LT"/>
    </w:rPr>
  </w:style>
  <w:style w:type="character" w:customStyle="1" w:styleId="BodyText3Char">
    <w:name w:val="Body Text 3 Char"/>
    <w:basedOn w:val="DefaultParagraphFont"/>
    <w:link w:val="BodyText3"/>
    <w:rsid w:val="00216E24"/>
    <w:rPr>
      <w:rFonts w:ascii="Times New Roman" w:eastAsia="Times New Roman" w:hAnsi="Times New Roman" w:cs="Times New Roman"/>
      <w:sz w:val="16"/>
      <w:szCs w:val="16"/>
      <w:lang w:val="en-US" w:eastAsia="lt-LT"/>
    </w:rPr>
  </w:style>
  <w:style w:type="paragraph" w:customStyle="1" w:styleId="StyleHeading1TimesNewRoman18ptLeft0cmFirstline">
    <w:name w:val="Style Heading 1 + Times New Roman 18 pt Left:  0 cm First line: ..."/>
    <w:basedOn w:val="Heading1"/>
    <w:rsid w:val="00216E24"/>
    <w:pPr>
      <w:keepLines/>
      <w:widowControl w:val="0"/>
      <w:numPr>
        <w:numId w:val="0"/>
      </w:numPr>
      <w:adjustRightInd/>
      <w:spacing w:before="2680" w:after="130" w:line="320" w:lineRule="exact"/>
      <w:textAlignment w:val="auto"/>
    </w:pPr>
    <w:rPr>
      <w:rFonts w:ascii="Times New Roman" w:hAnsi="Times New Roman"/>
      <w:bCs/>
      <w:kern w:val="0"/>
      <w:sz w:val="36"/>
      <w:lang w:val="en-US"/>
    </w:rPr>
  </w:style>
  <w:style w:type="paragraph" w:customStyle="1" w:styleId="WW-TableContents11">
    <w:name w:val="WW-Table Contents11"/>
    <w:basedOn w:val="BodyText"/>
    <w:rsid w:val="00216E24"/>
    <w:pPr>
      <w:widowControl w:val="0"/>
      <w:suppressLineNumbers/>
      <w:suppressAutoHyphens/>
    </w:pPr>
    <w:rPr>
      <w:szCs w:val="20"/>
    </w:rPr>
  </w:style>
  <w:style w:type="paragraph" w:customStyle="1" w:styleId="WW-TableHeading11">
    <w:name w:val="WW-Table Heading11"/>
    <w:basedOn w:val="WW-TableContents11"/>
    <w:rsid w:val="00216E24"/>
    <w:pPr>
      <w:jc w:val="center"/>
    </w:pPr>
    <w:rPr>
      <w:b/>
      <w:bCs/>
      <w:i/>
      <w:iCs/>
    </w:rPr>
  </w:style>
  <w:style w:type="paragraph" w:customStyle="1" w:styleId="MAZAS0">
    <w:name w:val="MAZAS"/>
    <w:rsid w:val="00216E24"/>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pavadinimas0">
    <w:name w:val="pavadinimas"/>
    <w:basedOn w:val="Normal"/>
    <w:rsid w:val="00216E24"/>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customStyle="1" w:styleId="WW-FootnoteCharacters11111">
    <w:name w:val="WW-Footnote Characters11111"/>
    <w:rsid w:val="00216E24"/>
    <w:rPr>
      <w:rFonts w:cs="Times New Roman"/>
      <w:sz w:val="20"/>
      <w:vertAlign w:val="superscript"/>
    </w:rPr>
  </w:style>
  <w:style w:type="paragraph" w:customStyle="1" w:styleId="WW-BodyTextIndent31">
    <w:name w:val="WW-Body Text Indent 31"/>
    <w:basedOn w:val="Normal"/>
    <w:rsid w:val="00216E24"/>
    <w:pPr>
      <w:widowControl w:val="0"/>
      <w:suppressAutoHyphens/>
      <w:spacing w:after="0" w:line="240" w:lineRule="auto"/>
      <w:ind w:left="567"/>
    </w:pPr>
    <w:rPr>
      <w:rFonts w:ascii="Times New Roman" w:eastAsia="Times New Roman" w:hAnsi="Times New Roman" w:cs="Times New Roman"/>
      <w:sz w:val="24"/>
      <w:szCs w:val="24"/>
      <w:lang w:val="lt-LT" w:eastAsia="ar-SA"/>
    </w:rPr>
  </w:style>
  <w:style w:type="paragraph" w:customStyle="1" w:styleId="WW-Heading10">
    <w:name w:val="WW-Heading 10"/>
    <w:basedOn w:val="Normal"/>
    <w:next w:val="BodyText"/>
    <w:rsid w:val="00216E24"/>
    <w:pPr>
      <w:keepNext/>
      <w:widowControl w:val="0"/>
      <w:tabs>
        <w:tab w:val="left" w:pos="0"/>
      </w:tabs>
      <w:suppressAutoHyphens/>
      <w:spacing w:before="240" w:after="120" w:line="270" w:lineRule="atLeast"/>
    </w:pPr>
    <w:rPr>
      <w:rFonts w:ascii="Arial" w:eastAsia="Times New Roman" w:hAnsi="Arial" w:cs="Tahoma"/>
      <w:b/>
      <w:bCs/>
      <w:sz w:val="21"/>
      <w:szCs w:val="21"/>
      <w:lang w:val="en-US" w:eastAsia="ar-SA"/>
    </w:rPr>
  </w:style>
  <w:style w:type="paragraph" w:customStyle="1" w:styleId="HeaderEven">
    <w:name w:val="HeaderEven"/>
    <w:basedOn w:val="Normal"/>
    <w:rsid w:val="00216E24"/>
    <w:pPr>
      <w:tabs>
        <w:tab w:val="right" w:pos="7371"/>
      </w:tabs>
      <w:spacing w:after="0" w:line="270" w:lineRule="atLeast"/>
      <w:ind w:left="-2268"/>
    </w:pPr>
    <w:rPr>
      <w:rFonts w:ascii="Times New Roman" w:eastAsia="Times New Roman" w:hAnsi="Times New Roman" w:cs="Times New Roman"/>
      <w:sz w:val="23"/>
      <w:szCs w:val="20"/>
      <w:lang w:val="en-GB"/>
    </w:rPr>
  </w:style>
  <w:style w:type="paragraph" w:customStyle="1" w:styleId="BodyMargin">
    <w:name w:val="Body Margin"/>
    <w:basedOn w:val="BodyText"/>
    <w:next w:val="BodyText"/>
    <w:rsid w:val="00216E24"/>
    <w:pPr>
      <w:spacing w:after="270" w:line="270" w:lineRule="atLeast"/>
      <w:ind w:hanging="2268"/>
    </w:pPr>
    <w:rPr>
      <w:sz w:val="23"/>
      <w:szCs w:val="20"/>
    </w:rPr>
  </w:style>
  <w:style w:type="paragraph" w:customStyle="1" w:styleId="MarginFrame">
    <w:name w:val="Margin Frame"/>
    <w:basedOn w:val="Normal"/>
    <w:rsid w:val="00216E24"/>
    <w:pPr>
      <w:keepNext/>
      <w:keepLines/>
      <w:framePr w:w="1985" w:wrap="auto" w:vAnchor="text" w:hAnchor="margin" w:x="-2267" w:y="1"/>
      <w:spacing w:after="0" w:line="270" w:lineRule="atLeast"/>
    </w:pPr>
    <w:rPr>
      <w:rFonts w:ascii="Times New Roman" w:eastAsia="Times New Roman" w:hAnsi="Times New Roman" w:cs="Times New Roman"/>
      <w:sz w:val="23"/>
      <w:szCs w:val="20"/>
      <w:lang w:val="en-GB"/>
    </w:rPr>
  </w:style>
  <w:style w:type="paragraph" w:customStyle="1" w:styleId="BodyMarginNoSpace">
    <w:name w:val="Body Margin NoSpace"/>
    <w:basedOn w:val="BodyMargin"/>
    <w:next w:val="BodyTextNoSpace"/>
    <w:rsid w:val="00216E24"/>
    <w:pPr>
      <w:spacing w:after="0"/>
    </w:pPr>
  </w:style>
  <w:style w:type="paragraph" w:styleId="ListBullet">
    <w:name w:val="List Bullet"/>
    <w:basedOn w:val="BodyText"/>
    <w:rsid w:val="00216E24"/>
    <w:pPr>
      <w:tabs>
        <w:tab w:val="left" w:pos="425"/>
        <w:tab w:val="num" w:pos="546"/>
      </w:tabs>
      <w:spacing w:after="270" w:line="270" w:lineRule="atLeast"/>
      <w:ind w:left="425" w:hanging="425"/>
    </w:pPr>
    <w:rPr>
      <w:sz w:val="23"/>
      <w:szCs w:val="20"/>
    </w:rPr>
  </w:style>
  <w:style w:type="paragraph" w:styleId="ListBullet2">
    <w:name w:val="List Bullet 2"/>
    <w:basedOn w:val="ListBullet"/>
    <w:rsid w:val="00216E24"/>
    <w:pPr>
      <w:numPr>
        <w:numId w:val="1"/>
      </w:numPr>
      <w:tabs>
        <w:tab w:val="clear" w:pos="425"/>
        <w:tab w:val="left" w:pos="851"/>
      </w:tabs>
    </w:pPr>
  </w:style>
  <w:style w:type="paragraph" w:customStyle="1" w:styleId="ListBulletNoSpace">
    <w:name w:val="List Bullet NoSpace"/>
    <w:basedOn w:val="ListBullet"/>
    <w:rsid w:val="00216E24"/>
    <w:pPr>
      <w:numPr>
        <w:numId w:val="5"/>
      </w:numPr>
      <w:tabs>
        <w:tab w:val="clear" w:pos="851"/>
        <w:tab w:val="num" w:pos="0"/>
      </w:tabs>
      <w:spacing w:after="0"/>
      <w:ind w:left="425" w:hanging="425"/>
    </w:pPr>
  </w:style>
  <w:style w:type="paragraph" w:customStyle="1" w:styleId="ListBullet2NoSpace">
    <w:name w:val="List Bullet 2 NoSpace"/>
    <w:basedOn w:val="ListBullet2"/>
    <w:rsid w:val="00216E24"/>
    <w:pPr>
      <w:spacing w:after="0"/>
    </w:pPr>
  </w:style>
  <w:style w:type="paragraph" w:styleId="ListContinue">
    <w:name w:val="List Continue"/>
    <w:basedOn w:val="ListNumber"/>
    <w:rsid w:val="00216E24"/>
  </w:style>
  <w:style w:type="paragraph" w:styleId="ListNumber">
    <w:name w:val="List Number"/>
    <w:basedOn w:val="BodyText"/>
    <w:rsid w:val="00216E24"/>
    <w:pPr>
      <w:spacing w:after="270" w:line="270" w:lineRule="atLeast"/>
    </w:pPr>
    <w:rPr>
      <w:sz w:val="23"/>
      <w:szCs w:val="20"/>
    </w:rPr>
  </w:style>
  <w:style w:type="paragraph" w:styleId="ListContinue2">
    <w:name w:val="List Continue 2"/>
    <w:basedOn w:val="ListContinue"/>
    <w:rsid w:val="00216E24"/>
    <w:pPr>
      <w:ind w:left="851"/>
    </w:pPr>
  </w:style>
  <w:style w:type="paragraph" w:styleId="ListNumber2">
    <w:name w:val="List Number 2"/>
    <w:basedOn w:val="ListNumber"/>
    <w:rsid w:val="00216E24"/>
    <w:pPr>
      <w:numPr>
        <w:ilvl w:val="1"/>
        <w:numId w:val="4"/>
      </w:numPr>
      <w:ind w:left="850" w:hanging="425"/>
    </w:pPr>
  </w:style>
  <w:style w:type="paragraph" w:customStyle="1" w:styleId="ListContinueNoSpace">
    <w:name w:val="List Continue NoSpace"/>
    <w:basedOn w:val="ListContinue"/>
    <w:rsid w:val="00216E24"/>
    <w:pPr>
      <w:spacing w:after="0"/>
    </w:pPr>
  </w:style>
  <w:style w:type="paragraph" w:customStyle="1" w:styleId="ListContinue2NoSpace">
    <w:name w:val="List Continue 2 NoSpace"/>
    <w:basedOn w:val="ListContinue2"/>
    <w:rsid w:val="00216E24"/>
    <w:pPr>
      <w:spacing w:after="0"/>
    </w:pPr>
  </w:style>
  <w:style w:type="paragraph" w:customStyle="1" w:styleId="ListNumberNoSpace">
    <w:name w:val="List Number NoSpace"/>
    <w:basedOn w:val="ListNumber"/>
    <w:rsid w:val="00216E24"/>
    <w:pPr>
      <w:spacing w:after="0"/>
    </w:pPr>
  </w:style>
  <w:style w:type="paragraph" w:customStyle="1" w:styleId="ListNumber2NoSpace">
    <w:name w:val="List Number 2 NoSpace"/>
    <w:basedOn w:val="ListNumber2"/>
    <w:rsid w:val="00216E24"/>
    <w:pPr>
      <w:spacing w:after="0"/>
    </w:pPr>
  </w:style>
  <w:style w:type="paragraph" w:customStyle="1" w:styleId="ListHanging">
    <w:name w:val="List Hanging"/>
    <w:basedOn w:val="BodyText"/>
    <w:rsid w:val="00216E24"/>
    <w:pPr>
      <w:spacing w:after="270" w:line="270" w:lineRule="atLeast"/>
      <w:ind w:left="1701" w:hanging="1701"/>
    </w:pPr>
    <w:rPr>
      <w:sz w:val="23"/>
      <w:szCs w:val="20"/>
    </w:rPr>
  </w:style>
  <w:style w:type="paragraph" w:customStyle="1" w:styleId="ListHangingNoSpace">
    <w:name w:val="List Hanging NoSpace"/>
    <w:basedOn w:val="ListHanging"/>
    <w:rsid w:val="00216E24"/>
    <w:pPr>
      <w:spacing w:after="0"/>
    </w:pPr>
  </w:style>
  <w:style w:type="paragraph" w:styleId="Signature">
    <w:name w:val="Signature"/>
    <w:basedOn w:val="BodyText"/>
    <w:link w:val="SignatureChar"/>
    <w:rsid w:val="00216E24"/>
    <w:pPr>
      <w:spacing w:after="0" w:line="220" w:lineRule="atLeast"/>
    </w:pPr>
    <w:rPr>
      <w:sz w:val="18"/>
      <w:szCs w:val="20"/>
    </w:rPr>
  </w:style>
  <w:style w:type="character" w:customStyle="1" w:styleId="SignatureChar">
    <w:name w:val="Signature Char"/>
    <w:basedOn w:val="DefaultParagraphFont"/>
    <w:link w:val="Signature"/>
    <w:rsid w:val="00216E24"/>
    <w:rPr>
      <w:rFonts w:ascii="Times New Roman" w:eastAsia="Times New Roman" w:hAnsi="Times New Roman" w:cs="Times New Roman"/>
      <w:sz w:val="18"/>
      <w:szCs w:val="20"/>
      <w:lang w:val="lt-LT" w:eastAsia="lt-LT"/>
    </w:rPr>
  </w:style>
  <w:style w:type="paragraph" w:customStyle="1" w:styleId="FrontPage1">
    <w:name w:val="FrontPage1"/>
    <w:basedOn w:val="Normal"/>
    <w:next w:val="BodyText"/>
    <w:rsid w:val="00216E24"/>
    <w:pPr>
      <w:suppressAutoHyphens/>
      <w:spacing w:after="160" w:line="320" w:lineRule="exact"/>
    </w:pPr>
    <w:rPr>
      <w:rFonts w:ascii="TrueHelveticaLight" w:eastAsia="Times New Roman" w:hAnsi="TrueHelveticaLight" w:cs="Times New Roman"/>
      <w:sz w:val="28"/>
      <w:szCs w:val="20"/>
      <w:lang w:val="en-GB"/>
    </w:rPr>
  </w:style>
  <w:style w:type="paragraph" w:customStyle="1" w:styleId="CowiTitle">
    <w:name w:val="CowiTitle"/>
    <w:basedOn w:val="FrontPage2"/>
    <w:next w:val="BodyText"/>
    <w:rsid w:val="00216E24"/>
  </w:style>
  <w:style w:type="paragraph" w:customStyle="1" w:styleId="FrontPage2">
    <w:name w:val="FrontPage2"/>
    <w:basedOn w:val="FrontPage1"/>
    <w:next w:val="BodyText"/>
    <w:rsid w:val="00216E24"/>
    <w:pPr>
      <w:spacing w:line="400" w:lineRule="exact"/>
    </w:pPr>
    <w:rPr>
      <w:rFonts w:ascii="TrueHelveticaBlack" w:hAnsi="TrueHelveticaBlack"/>
      <w:sz w:val="36"/>
    </w:rPr>
  </w:style>
  <w:style w:type="paragraph" w:styleId="ListBullet3">
    <w:name w:val="List Bullet 3"/>
    <w:basedOn w:val="ListBullet2"/>
    <w:rsid w:val="00216E24"/>
    <w:pPr>
      <w:tabs>
        <w:tab w:val="clear" w:pos="851"/>
        <w:tab w:val="left" w:pos="1276"/>
      </w:tabs>
      <w:ind w:left="1276"/>
    </w:pPr>
  </w:style>
  <w:style w:type="paragraph" w:styleId="ListContinue3">
    <w:name w:val="List Continue 3"/>
    <w:basedOn w:val="ListContinue2"/>
    <w:rsid w:val="00216E24"/>
    <w:pPr>
      <w:ind w:left="1276"/>
    </w:pPr>
  </w:style>
  <w:style w:type="paragraph" w:styleId="ListNumber3">
    <w:name w:val="List Number 3"/>
    <w:basedOn w:val="ListNumber2"/>
    <w:rsid w:val="00216E24"/>
    <w:pPr>
      <w:numPr>
        <w:ilvl w:val="2"/>
      </w:numPr>
      <w:tabs>
        <w:tab w:val="num" w:pos="643"/>
        <w:tab w:val="left" w:pos="1276"/>
      </w:tabs>
      <w:ind w:left="1276" w:hanging="360"/>
    </w:pPr>
  </w:style>
  <w:style w:type="paragraph" w:customStyle="1" w:styleId="ListBullet3NoSpace">
    <w:name w:val="List Bullet 3 NoSpace"/>
    <w:basedOn w:val="ListBullet3"/>
    <w:rsid w:val="00216E24"/>
    <w:pPr>
      <w:spacing w:after="0"/>
    </w:pPr>
  </w:style>
  <w:style w:type="paragraph" w:customStyle="1" w:styleId="ListContinue3NoSpace">
    <w:name w:val="List Continue 3 NoSpace"/>
    <w:basedOn w:val="ListContinue3"/>
    <w:rsid w:val="00216E24"/>
    <w:pPr>
      <w:spacing w:after="0"/>
    </w:pPr>
  </w:style>
  <w:style w:type="paragraph" w:customStyle="1" w:styleId="ListNumber3NoSpace">
    <w:name w:val="List Number 3 NoSpace"/>
    <w:rsid w:val="00216E24"/>
    <w:pPr>
      <w:tabs>
        <w:tab w:val="num" w:pos="643"/>
        <w:tab w:val="left" w:pos="1276"/>
        <w:tab w:val="num" w:pos="2346"/>
      </w:tabs>
      <w:spacing w:after="0" w:line="270" w:lineRule="atLeast"/>
      <w:ind w:left="1276" w:hanging="360"/>
    </w:pPr>
    <w:rPr>
      <w:rFonts w:ascii="Times New Roman" w:eastAsia="Times New Roman" w:hAnsi="Times New Roman" w:cs="Times New Roman"/>
      <w:sz w:val="23"/>
      <w:szCs w:val="20"/>
      <w:lang w:val="en-GB"/>
    </w:rPr>
  </w:style>
  <w:style w:type="paragraph" w:customStyle="1" w:styleId="ListContinue0">
    <w:name w:val="List Continue 0"/>
    <w:basedOn w:val="ListContinue"/>
    <w:rsid w:val="00216E24"/>
  </w:style>
  <w:style w:type="paragraph" w:customStyle="1" w:styleId="ListContinue0NoSpace">
    <w:name w:val="List Continue 0 NoSpace"/>
    <w:rsid w:val="00216E24"/>
    <w:pPr>
      <w:spacing w:after="0" w:line="270" w:lineRule="atLeast"/>
    </w:pPr>
    <w:rPr>
      <w:rFonts w:ascii="Times New Roman" w:eastAsia="Times New Roman" w:hAnsi="Times New Roman" w:cs="Times New Roman"/>
      <w:sz w:val="23"/>
      <w:szCs w:val="20"/>
      <w:lang w:val="en-GB"/>
    </w:rPr>
  </w:style>
  <w:style w:type="paragraph" w:customStyle="1" w:styleId="CaptionMargin">
    <w:name w:val="Caption Margin"/>
    <w:basedOn w:val="Caption"/>
    <w:next w:val="BodyText"/>
    <w:rsid w:val="00216E24"/>
    <w:pPr>
      <w:spacing w:before="140" w:after="140" w:line="250" w:lineRule="atLeast"/>
      <w:ind w:left="-992" w:hanging="1276"/>
    </w:pPr>
    <w:rPr>
      <w:rFonts w:ascii="Times New Roman" w:eastAsia="Times New Roman" w:hAnsi="Times New Roman" w:cs="Times New Roman"/>
      <w:b w:val="0"/>
      <w:bCs w:val="0"/>
      <w:i/>
      <w:color w:val="auto"/>
      <w:sz w:val="21"/>
      <w:szCs w:val="20"/>
      <w:lang w:val="lt-LT" w:eastAsia="lt-LT"/>
    </w:rPr>
  </w:style>
  <w:style w:type="paragraph" w:customStyle="1" w:styleId="CowiDate">
    <w:name w:val="CowiDate"/>
    <w:basedOn w:val="FrontPageFrame"/>
    <w:next w:val="FrontPageFrame"/>
    <w:rsid w:val="00216E24"/>
    <w:pPr>
      <w:framePr w:wrap="auto"/>
    </w:pPr>
  </w:style>
  <w:style w:type="paragraph" w:customStyle="1" w:styleId="FrontPageFrame">
    <w:name w:val="FrontPageFrame"/>
    <w:basedOn w:val="Normal"/>
    <w:rsid w:val="00216E24"/>
    <w:pPr>
      <w:framePr w:wrap="auto" w:hAnchor="margin" w:x="-2267" w:yAlign="bottom"/>
      <w:tabs>
        <w:tab w:val="left" w:pos="1134"/>
      </w:tabs>
      <w:spacing w:after="0" w:line="240" w:lineRule="atLeast"/>
    </w:pPr>
    <w:rPr>
      <w:rFonts w:ascii="DaneHelveticaNeue" w:eastAsia="Times New Roman" w:hAnsi="DaneHelveticaNeue" w:cs="Times New Roman"/>
      <w:sz w:val="14"/>
      <w:szCs w:val="20"/>
      <w:lang w:val="en-GB"/>
    </w:rPr>
  </w:style>
  <w:style w:type="paragraph" w:customStyle="1" w:styleId="CowiAuthor">
    <w:name w:val="CowiAuthor"/>
    <w:basedOn w:val="FrontPageFrame"/>
    <w:next w:val="FrontPageFrame"/>
    <w:rsid w:val="00216E24"/>
    <w:pPr>
      <w:framePr w:wrap="auto"/>
    </w:pPr>
  </w:style>
  <w:style w:type="paragraph" w:customStyle="1" w:styleId="CowiClient">
    <w:name w:val="CowiClient"/>
    <w:basedOn w:val="FrontPage1"/>
    <w:next w:val="BlockText"/>
    <w:rsid w:val="00216E24"/>
  </w:style>
  <w:style w:type="paragraph" w:styleId="BlockText">
    <w:name w:val="Block Text"/>
    <w:basedOn w:val="Normal"/>
    <w:rsid w:val="00216E24"/>
    <w:pPr>
      <w:spacing w:after="120" w:line="270" w:lineRule="atLeast"/>
      <w:ind w:left="1440" w:right="1440"/>
    </w:pPr>
    <w:rPr>
      <w:rFonts w:ascii="Times New Roman" w:eastAsia="Times New Roman" w:hAnsi="Times New Roman" w:cs="Times New Roman"/>
      <w:sz w:val="23"/>
      <w:szCs w:val="20"/>
      <w:lang w:val="en-GB"/>
    </w:rPr>
  </w:style>
  <w:style w:type="paragraph" w:customStyle="1" w:styleId="HeaderFirstLogo">
    <w:name w:val="HeaderFirstLogo"/>
    <w:basedOn w:val="Normal"/>
    <w:next w:val="Normal"/>
    <w:rsid w:val="00216E24"/>
    <w:pPr>
      <w:framePr w:w="3799" w:wrap="auto" w:vAnchor="page" w:hAnchor="page" w:xAlign="right" w:y="795"/>
      <w:spacing w:after="0" w:line="270" w:lineRule="atLeast"/>
    </w:pPr>
    <w:rPr>
      <w:rFonts w:ascii="Times New Roman" w:eastAsia="Times New Roman" w:hAnsi="Times New Roman" w:cs="Times New Roman"/>
      <w:sz w:val="23"/>
      <w:szCs w:val="20"/>
      <w:lang w:val="en-GB"/>
    </w:rPr>
  </w:style>
  <w:style w:type="paragraph" w:customStyle="1" w:styleId="HeaderFrame">
    <w:name w:val="HeaderFrame"/>
    <w:basedOn w:val="Normal"/>
    <w:next w:val="Normal"/>
    <w:rsid w:val="00216E24"/>
    <w:pPr>
      <w:framePr w:hSpace="284" w:wrap="auto" w:vAnchor="text" w:hAnchor="margin" w:xAlign="right" w:y="1"/>
      <w:spacing w:after="0" w:line="270" w:lineRule="atLeast"/>
    </w:pPr>
    <w:rPr>
      <w:rFonts w:ascii="Times New Roman" w:eastAsia="Times New Roman" w:hAnsi="Times New Roman" w:cs="Times New Roman"/>
      <w:sz w:val="23"/>
      <w:szCs w:val="20"/>
      <w:lang w:val="en-GB"/>
    </w:rPr>
  </w:style>
  <w:style w:type="paragraph" w:customStyle="1" w:styleId="FooterFrame">
    <w:name w:val="FooterFrame"/>
    <w:basedOn w:val="Normal"/>
    <w:next w:val="Normal"/>
    <w:rsid w:val="00216E24"/>
    <w:pPr>
      <w:framePr w:hSpace="284" w:wrap="auto" w:vAnchor="text" w:hAnchor="margin" w:xAlign="right" w:y="1"/>
      <w:spacing w:after="0" w:line="270" w:lineRule="atLeast"/>
    </w:pPr>
    <w:rPr>
      <w:rFonts w:ascii="DaneHelveticaNeue" w:eastAsia="Times New Roman" w:hAnsi="DaneHelveticaNeue" w:cs="Times New Roman"/>
      <w:sz w:val="12"/>
      <w:szCs w:val="20"/>
      <w:lang w:val="en-GB"/>
    </w:rPr>
  </w:style>
  <w:style w:type="paragraph" w:customStyle="1" w:styleId="FrontPage3">
    <w:name w:val="FrontPage3"/>
    <w:basedOn w:val="FrontPage1"/>
    <w:next w:val="BlockText"/>
    <w:rsid w:val="00216E24"/>
    <w:pPr>
      <w:spacing w:before="160" w:after="0"/>
    </w:pPr>
    <w:rPr>
      <w:sz w:val="20"/>
    </w:rPr>
  </w:style>
  <w:style w:type="paragraph" w:customStyle="1" w:styleId="ContentsPage">
    <w:name w:val="ContentsPage"/>
    <w:basedOn w:val="Normal"/>
    <w:next w:val="BodyText"/>
    <w:rsid w:val="00216E24"/>
    <w:pPr>
      <w:pageBreakBefore/>
      <w:suppressAutoHyphens/>
      <w:spacing w:before="2680" w:after="0" w:line="320" w:lineRule="exact"/>
    </w:pPr>
    <w:rPr>
      <w:rFonts w:ascii="TrueHelveticaBlack" w:eastAsia="Times New Roman" w:hAnsi="TrueHelveticaBlack" w:cs="Times New Roman"/>
      <w:b/>
      <w:sz w:val="32"/>
      <w:szCs w:val="20"/>
      <w:lang w:val="en-GB"/>
    </w:rPr>
  </w:style>
  <w:style w:type="paragraph" w:customStyle="1" w:styleId="AppendixPage">
    <w:name w:val="AppendixPage"/>
    <w:basedOn w:val="ContentsPage"/>
    <w:next w:val="BodyTextNoSpace"/>
    <w:rsid w:val="00216E24"/>
    <w:pPr>
      <w:pageBreakBefore w:val="0"/>
      <w:spacing w:before="120" w:after="320"/>
    </w:pPr>
  </w:style>
  <w:style w:type="paragraph" w:customStyle="1" w:styleId="Appendix">
    <w:name w:val="Appendix"/>
    <w:basedOn w:val="Normal"/>
    <w:next w:val="BodyText"/>
    <w:rsid w:val="00216E24"/>
    <w:pPr>
      <w:keepNext/>
      <w:keepLines/>
      <w:pageBreakBefore/>
      <w:suppressAutoHyphens/>
      <w:spacing w:after="130" w:line="320" w:lineRule="exact"/>
      <w:outlineLvl w:val="6"/>
    </w:pPr>
    <w:rPr>
      <w:rFonts w:ascii="DaneHelveticaNeue" w:eastAsia="Times New Roman" w:hAnsi="DaneHelveticaNeue" w:cs="Times New Roman"/>
      <w:b/>
      <w:sz w:val="32"/>
      <w:szCs w:val="20"/>
      <w:lang w:val="en-GB"/>
    </w:rPr>
  </w:style>
  <w:style w:type="paragraph" w:customStyle="1" w:styleId="HeaderFrameEven">
    <w:name w:val="HeaderFrameEven"/>
    <w:basedOn w:val="HeaderFrame"/>
    <w:rsid w:val="00216E24"/>
    <w:pPr>
      <w:framePr w:wrap="auto"/>
    </w:pPr>
    <w:rPr>
      <w:rFonts w:ascii="DaneHelveticaNeue" w:hAnsi="DaneHelveticaNeue"/>
      <w:sz w:val="16"/>
    </w:rPr>
  </w:style>
  <w:style w:type="paragraph" w:styleId="BodyTextIndent2">
    <w:name w:val="Body Text Indent 2"/>
    <w:basedOn w:val="Normal"/>
    <w:link w:val="BodyTextIndent2Char"/>
    <w:rsid w:val="00216E24"/>
    <w:pPr>
      <w:widowControl w:val="0"/>
      <w:pBdr>
        <w:top w:val="single" w:sz="6" w:space="1" w:color="auto"/>
        <w:left w:val="single" w:sz="6" w:space="4" w:color="auto"/>
        <w:bottom w:val="single" w:sz="6" w:space="1" w:color="auto"/>
        <w:right w:val="single" w:sz="6" w:space="4" w:color="auto"/>
      </w:pBdr>
      <w:tabs>
        <w:tab w:val="left" w:pos="1134"/>
      </w:tabs>
      <w:spacing w:after="0" w:line="270" w:lineRule="atLeast"/>
      <w:ind w:right="29" w:firstLine="284"/>
      <w:jc w:val="both"/>
    </w:pPr>
    <w:rPr>
      <w:rFonts w:ascii="Times New Roman" w:eastAsia="Times New Roman" w:hAnsi="Times New Roman" w:cs="Times New Roman"/>
      <w:sz w:val="23"/>
      <w:szCs w:val="20"/>
      <w:lang w:val="en-GB"/>
    </w:rPr>
  </w:style>
  <w:style w:type="character" w:customStyle="1" w:styleId="BodyTextIndent2Char">
    <w:name w:val="Body Text Indent 2 Char"/>
    <w:basedOn w:val="DefaultParagraphFont"/>
    <w:link w:val="BodyTextIndent2"/>
    <w:rsid w:val="00216E24"/>
    <w:rPr>
      <w:rFonts w:ascii="Times New Roman" w:eastAsia="Times New Roman" w:hAnsi="Times New Roman" w:cs="Times New Roman"/>
      <w:sz w:val="23"/>
      <w:szCs w:val="20"/>
      <w:lang w:val="en-GB"/>
    </w:rPr>
  </w:style>
  <w:style w:type="paragraph" w:customStyle="1" w:styleId="FooterEven">
    <w:name w:val="FooterEven"/>
    <w:basedOn w:val="Footer"/>
    <w:rsid w:val="00216E24"/>
    <w:pPr>
      <w:widowControl w:val="0"/>
      <w:tabs>
        <w:tab w:val="clear" w:pos="4819"/>
        <w:tab w:val="clear" w:pos="7370"/>
        <w:tab w:val="clear" w:pos="9638"/>
        <w:tab w:val="right" w:pos="7371"/>
      </w:tabs>
      <w:spacing w:line="270" w:lineRule="atLeast"/>
      <w:ind w:left="-2268"/>
    </w:pPr>
    <w:rPr>
      <w:rFonts w:ascii="DaneHelveticaNeue" w:hAnsi="DaneHelveticaNeue"/>
      <w:sz w:val="12"/>
      <w:lang w:val="da-DK"/>
    </w:rPr>
  </w:style>
  <w:style w:type="character" w:customStyle="1" w:styleId="HeaderTitle">
    <w:name w:val="HeaderTitle"/>
    <w:rsid w:val="00216E24"/>
    <w:rPr>
      <w:rFonts w:ascii="DaneHelveticaNeue" w:hAnsi="DaneHelveticaNeue" w:cs="Times New Roman"/>
      <w:sz w:val="16"/>
    </w:rPr>
  </w:style>
  <w:style w:type="paragraph" w:customStyle="1" w:styleId="gerard">
    <w:name w:val="gerard"/>
    <w:basedOn w:val="Heading2"/>
    <w:rsid w:val="00216E24"/>
    <w:pPr>
      <w:keepNext/>
      <w:spacing w:before="240" w:beforeAutospacing="0" w:after="60" w:afterAutospacing="0"/>
      <w:jc w:val="center"/>
      <w:outlineLvl w:val="9"/>
    </w:pPr>
    <w:rPr>
      <w:rFonts w:ascii="Arial" w:hAnsi="Arial"/>
      <w:b w:val="0"/>
      <w:bCs w:val="0"/>
      <w:i/>
      <w:sz w:val="24"/>
      <w:szCs w:val="20"/>
      <w:lang w:val="en-GB" w:eastAsia="en-US"/>
    </w:rPr>
  </w:style>
  <w:style w:type="paragraph" w:styleId="BodyTextIndent3">
    <w:name w:val="Body Text Indent 3"/>
    <w:basedOn w:val="Normal"/>
    <w:link w:val="BodyTextIndent3Char"/>
    <w:rsid w:val="00216E24"/>
    <w:pPr>
      <w:widowControl w:val="0"/>
      <w:numPr>
        <w:ilvl w:val="12"/>
      </w:numPr>
      <w:spacing w:after="0" w:line="270" w:lineRule="atLeast"/>
      <w:ind w:left="993" w:hanging="142"/>
    </w:pPr>
    <w:rPr>
      <w:rFonts w:ascii="Times New Roman" w:eastAsia="Times New Roman" w:hAnsi="Times New Roman" w:cs="Times New Roman"/>
      <w:sz w:val="20"/>
      <w:szCs w:val="20"/>
      <w:lang w:val="en-GB"/>
    </w:rPr>
  </w:style>
  <w:style w:type="character" w:customStyle="1" w:styleId="BodyTextIndent3Char">
    <w:name w:val="Body Text Indent 3 Char"/>
    <w:basedOn w:val="DefaultParagraphFont"/>
    <w:link w:val="BodyTextIndent3"/>
    <w:rsid w:val="00216E24"/>
    <w:rPr>
      <w:rFonts w:ascii="Times New Roman" w:eastAsia="Times New Roman" w:hAnsi="Times New Roman" w:cs="Times New Roman"/>
      <w:sz w:val="20"/>
      <w:szCs w:val="20"/>
      <w:lang w:val="en-GB"/>
    </w:rPr>
  </w:style>
  <w:style w:type="character" w:styleId="LineNumber">
    <w:name w:val="line number"/>
    <w:rsid w:val="00216E24"/>
    <w:rPr>
      <w:rFonts w:cs="Times New Roman"/>
    </w:rPr>
  </w:style>
  <w:style w:type="paragraph" w:customStyle="1" w:styleId="WW-Caption">
    <w:name w:val="WW-Caption"/>
    <w:basedOn w:val="Normal"/>
    <w:rsid w:val="00216E24"/>
    <w:pPr>
      <w:widowControl w:val="0"/>
      <w:suppressLineNumbers/>
      <w:suppressAutoHyphens/>
      <w:spacing w:before="120" w:after="120" w:line="270" w:lineRule="atLeast"/>
    </w:pPr>
    <w:rPr>
      <w:rFonts w:ascii="Times New Roman" w:eastAsia="Times New Roman" w:hAnsi="Times New Roman" w:cs="Tahoma"/>
      <w:i/>
      <w:iCs/>
      <w:sz w:val="20"/>
      <w:szCs w:val="20"/>
      <w:lang w:val="en-US" w:eastAsia="ar-SA"/>
    </w:rPr>
  </w:style>
  <w:style w:type="character" w:styleId="CommentReference">
    <w:name w:val="annotation reference"/>
    <w:semiHidden/>
    <w:rsid w:val="00216E24"/>
    <w:rPr>
      <w:rFonts w:cs="Times New Roman"/>
      <w:sz w:val="16"/>
      <w:szCs w:val="16"/>
    </w:rPr>
  </w:style>
  <w:style w:type="paragraph" w:styleId="CommentText">
    <w:name w:val="annotation text"/>
    <w:basedOn w:val="Normal"/>
    <w:link w:val="CommentTextChar"/>
    <w:semiHidden/>
    <w:rsid w:val="00216E24"/>
    <w:pPr>
      <w:suppressAutoHyphens/>
      <w:adjustRightInd w:val="0"/>
      <w:spacing w:after="0" w:line="360" w:lineRule="atLeast"/>
      <w:textAlignment w:val="baseline"/>
    </w:pPr>
    <w:rPr>
      <w:rFonts w:ascii="Times New Roman" w:eastAsia="Times New Roman" w:hAnsi="Times New Roman" w:cs="Times New Roman"/>
      <w:sz w:val="20"/>
      <w:szCs w:val="20"/>
      <w:lang w:val="lt-LT" w:eastAsia="lt-LT"/>
    </w:rPr>
  </w:style>
  <w:style w:type="character" w:customStyle="1" w:styleId="CommentTextChar">
    <w:name w:val="Comment Text Char"/>
    <w:basedOn w:val="DefaultParagraphFont"/>
    <w:link w:val="CommentText"/>
    <w:semiHidden/>
    <w:rsid w:val="00216E24"/>
    <w:rPr>
      <w:rFonts w:ascii="Times New Roman" w:eastAsia="Times New Roman" w:hAnsi="Times New Roman" w:cs="Times New Roman"/>
      <w:sz w:val="20"/>
      <w:szCs w:val="20"/>
      <w:lang w:val="lt-LT" w:eastAsia="lt-LT"/>
    </w:rPr>
  </w:style>
  <w:style w:type="paragraph" w:styleId="ListParagraph">
    <w:name w:val="List Paragraph"/>
    <w:basedOn w:val="Normal"/>
    <w:qFormat/>
    <w:rsid w:val="00216E24"/>
    <w:pPr>
      <w:spacing w:after="0" w:line="240" w:lineRule="auto"/>
      <w:ind w:left="720"/>
    </w:pPr>
    <w:rPr>
      <w:rFonts w:ascii="Times New Roman" w:eastAsia="Times New Roman" w:hAnsi="Times New Roman" w:cs="Times New Roman"/>
      <w:sz w:val="24"/>
      <w:szCs w:val="24"/>
      <w:lang w:val="lt-LT" w:eastAsia="lt-LT"/>
    </w:rPr>
  </w:style>
  <w:style w:type="paragraph" w:customStyle="1" w:styleId="BodyText20">
    <w:name w:val="Body Text2"/>
    <w:rsid w:val="00216E24"/>
    <w:pPr>
      <w:autoSpaceDE w:val="0"/>
      <w:autoSpaceDN w:val="0"/>
      <w:adjustRightInd w:val="0"/>
      <w:spacing w:after="0" w:line="240" w:lineRule="auto"/>
      <w:ind w:firstLine="709"/>
      <w:jc w:val="both"/>
    </w:pPr>
    <w:rPr>
      <w:rFonts w:ascii="Times New Roman" w:eastAsia="Times New Roman" w:hAnsi="Times New Roman" w:cs="Times New Roman"/>
      <w:bCs/>
      <w:sz w:val="24"/>
      <w:szCs w:val="24"/>
      <w:lang w:val="lt-LT"/>
    </w:rPr>
  </w:style>
  <w:style w:type="paragraph" w:styleId="CommentSubject">
    <w:name w:val="annotation subject"/>
    <w:basedOn w:val="CommentText"/>
    <w:next w:val="CommentText"/>
    <w:link w:val="CommentSubjectChar"/>
    <w:semiHidden/>
    <w:rsid w:val="00216E24"/>
    <w:pPr>
      <w:suppressAutoHyphens w:val="0"/>
      <w:adjustRightInd/>
      <w:spacing w:line="240" w:lineRule="auto"/>
      <w:textAlignment w:val="auto"/>
    </w:pPr>
    <w:rPr>
      <w:b/>
      <w:bCs/>
    </w:rPr>
  </w:style>
  <w:style w:type="character" w:customStyle="1" w:styleId="CommentSubjectChar">
    <w:name w:val="Comment Subject Char"/>
    <w:basedOn w:val="CommentTextChar"/>
    <w:link w:val="CommentSubject"/>
    <w:semiHidden/>
    <w:rsid w:val="00216E24"/>
    <w:rPr>
      <w:rFonts w:ascii="Times New Roman" w:eastAsia="Times New Roman" w:hAnsi="Times New Roman" w:cs="Times New Roman"/>
      <w:b/>
      <w:bCs/>
      <w:sz w:val="20"/>
      <w:szCs w:val="20"/>
      <w:lang w:val="lt-LT" w:eastAsia="lt-LT"/>
    </w:rPr>
  </w:style>
  <w:style w:type="paragraph" w:customStyle="1" w:styleId="BodyText30">
    <w:name w:val="Body Text3"/>
    <w:rsid w:val="00216E24"/>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Revision">
    <w:name w:val="Revision"/>
    <w:hidden/>
    <w:uiPriority w:val="99"/>
    <w:semiHidden/>
    <w:rsid w:val="00216E24"/>
    <w:pPr>
      <w:spacing w:after="0" w:line="240" w:lineRule="auto"/>
    </w:pPr>
    <w:rPr>
      <w:rFonts w:ascii="Times New Roman" w:eastAsia="Times New Roman" w:hAnsi="Times New Roman" w:cs="Times New Roman"/>
      <w:sz w:val="24"/>
      <w:szCs w:val="24"/>
      <w:lang w:val="lt-LT" w:eastAsia="lt-LT"/>
    </w:rPr>
  </w:style>
  <w:style w:type="paragraph" w:customStyle="1" w:styleId="Lentelsturinys">
    <w:name w:val="Lentelės turinys"/>
    <w:basedOn w:val="Normal"/>
    <w:rsid w:val="00216E24"/>
    <w:pPr>
      <w:suppressLineNumbers/>
      <w:suppressAutoHyphens/>
      <w:spacing w:after="0" w:line="240" w:lineRule="auto"/>
    </w:pPr>
    <w:rPr>
      <w:rFonts w:ascii="Times New Roman" w:eastAsia="Times New Roman" w:hAnsi="Times New Roman" w:cs="Times New Roman"/>
      <w:sz w:val="20"/>
      <w:szCs w:val="20"/>
      <w:lang w:val="en-AU" w:eastAsia="ar-SA"/>
    </w:rPr>
  </w:style>
  <w:style w:type="numbering" w:customStyle="1" w:styleId="CowiBulletList">
    <w:name w:val="CowiBulletList"/>
    <w:basedOn w:val="NoList"/>
    <w:rsid w:val="00216E24"/>
    <w:pPr>
      <w:numPr>
        <w:numId w:val="6"/>
      </w:numPr>
    </w:pPr>
  </w:style>
  <w:style w:type="paragraph" w:styleId="ListBullet4">
    <w:name w:val="List Bullet 4"/>
    <w:basedOn w:val="Normal"/>
    <w:uiPriority w:val="99"/>
    <w:unhideWhenUsed/>
    <w:rsid w:val="00216E24"/>
    <w:pPr>
      <w:tabs>
        <w:tab w:val="num" w:pos="1701"/>
      </w:tabs>
      <w:spacing w:after="0" w:line="240" w:lineRule="auto"/>
      <w:ind w:left="1701" w:hanging="425"/>
    </w:pPr>
    <w:rPr>
      <w:rFonts w:ascii="Times New Roman" w:eastAsia="Times New Roman" w:hAnsi="Times New Roman" w:cs="Times New Roman"/>
      <w:sz w:val="24"/>
      <w:szCs w:val="24"/>
      <w:lang w:val="lt-LT" w:eastAsia="lt-LT"/>
    </w:rPr>
  </w:style>
  <w:style w:type="paragraph" w:customStyle="1" w:styleId="BodyText4">
    <w:name w:val="Body Text4"/>
    <w:rsid w:val="00216E24"/>
    <w:pPr>
      <w:spacing w:after="0" w:line="240" w:lineRule="auto"/>
      <w:ind w:firstLine="312"/>
      <w:jc w:val="both"/>
    </w:pPr>
    <w:rPr>
      <w:rFonts w:ascii="TimesLT" w:eastAsia="Times New Roman" w:hAnsi="TimesLT" w:cs="Times New Roman"/>
      <w:snapToGrid w:val="0"/>
      <w:sz w:val="20"/>
      <w:szCs w:val="20"/>
      <w:lang w:val="en-US"/>
    </w:rPr>
  </w:style>
  <w:style w:type="paragraph" w:customStyle="1" w:styleId="BodyText5">
    <w:name w:val="Body Text5"/>
    <w:rsid w:val="00216E24"/>
    <w:pPr>
      <w:spacing w:after="0" w:line="240" w:lineRule="auto"/>
      <w:ind w:firstLine="312"/>
      <w:jc w:val="both"/>
    </w:pPr>
    <w:rPr>
      <w:rFonts w:ascii="TimesLT" w:eastAsia="Times New Roman" w:hAnsi="TimesLT" w:cs="Times New Roman"/>
      <w:snapToGrid w:val="0"/>
      <w:sz w:val="20"/>
      <w:szCs w:val="20"/>
      <w:lang w:val="en-US"/>
    </w:rPr>
  </w:style>
  <w:style w:type="paragraph" w:styleId="Caption">
    <w:name w:val="caption"/>
    <w:basedOn w:val="Normal"/>
    <w:next w:val="Normal"/>
    <w:uiPriority w:val="35"/>
    <w:semiHidden/>
    <w:unhideWhenUsed/>
    <w:qFormat/>
    <w:rsid w:val="00216E24"/>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A4159-CD95-4996-8E45-9E3A2B3A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8730</TotalTime>
  <Pages>1</Pages>
  <Words>11126</Words>
  <Characters>63419</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21</cp:revision>
  <cp:lastPrinted>2015-07-23T07:46:00Z</cp:lastPrinted>
  <dcterms:created xsi:type="dcterms:W3CDTF">2015-07-01T10:35:00Z</dcterms:created>
  <dcterms:modified xsi:type="dcterms:W3CDTF">2015-07-23T07:46:00Z</dcterms:modified>
</cp:coreProperties>
</file>