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b/>
          <w:sz w:val="24"/>
          <w:szCs w:val="20"/>
          <w:lang w:eastAsia="lt-LT"/>
        </w:rPr>
      </w:pPr>
      <w:r w:rsidRPr="0070670D">
        <w:rPr>
          <w:rFonts w:ascii="Times New Roman" w:eastAsia="Times New Roman" w:hAnsi="Times New Roman" w:cs="Times New Roman"/>
          <w:b/>
          <w:sz w:val="24"/>
          <w:szCs w:val="20"/>
          <w:lang w:eastAsia="lt-LT"/>
        </w:rPr>
        <w:t>PARAIŠKA</w:t>
      </w:r>
    </w:p>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b/>
          <w:sz w:val="24"/>
          <w:szCs w:val="20"/>
          <w:lang w:eastAsia="lt-LT"/>
        </w:rPr>
      </w:pPr>
      <w:r w:rsidRPr="0070670D">
        <w:rPr>
          <w:rFonts w:ascii="Times New Roman" w:eastAsia="Times New Roman" w:hAnsi="Times New Roman" w:cs="Times New Roman"/>
          <w:b/>
          <w:sz w:val="24"/>
          <w:szCs w:val="20"/>
          <w:lang w:eastAsia="lt-LT"/>
        </w:rPr>
        <w:t xml:space="preserve">TARŠOS INTEGRUOTOS PREVENCIJOS IR KONTROLĖS LEIDIMUI GAUTI </w:t>
      </w:r>
    </w:p>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b/>
          <w:sz w:val="24"/>
          <w:szCs w:val="20"/>
          <w:lang w:eastAsia="lt-LT"/>
        </w:rPr>
      </w:pPr>
    </w:p>
    <w:p w:rsidR="0070670D" w:rsidRPr="0070670D" w:rsidRDefault="0070670D" w:rsidP="00600CE0">
      <w:pPr>
        <w:suppressAutoHyphens/>
        <w:spacing w:after="0" w:line="240" w:lineRule="auto"/>
        <w:textAlignment w:val="baseline"/>
        <w:rPr>
          <w:rFonts w:ascii="Times New Roman" w:eastAsia="Times New Roman" w:hAnsi="Times New Roman" w:cs="Times New Roman"/>
          <w:sz w:val="24"/>
          <w:szCs w:val="20"/>
          <w:lang w:eastAsia="lt-LT"/>
        </w:rPr>
      </w:pPr>
    </w:p>
    <w:p w:rsidR="0070670D" w:rsidRPr="0070670D" w:rsidRDefault="0070670D" w:rsidP="00600CE0">
      <w:pPr>
        <w:suppressAutoHyphens/>
        <w:spacing w:after="0" w:line="240" w:lineRule="auto"/>
        <w:textAlignment w:val="baseline"/>
        <w:rPr>
          <w:rFonts w:ascii="Times New Roman" w:eastAsia="Times New Roman" w:hAnsi="Times New Roman" w:cs="Times New Roman"/>
          <w:sz w:val="24"/>
          <w:szCs w:val="20"/>
          <w:lang w:eastAsia="lt-LT"/>
        </w:rPr>
      </w:pPr>
    </w:p>
    <w:p w:rsidR="0070670D" w:rsidRPr="0070670D" w:rsidRDefault="0070670D" w:rsidP="00600CE0">
      <w:pPr>
        <w:suppressAutoHyphens/>
        <w:spacing w:after="0" w:line="240" w:lineRule="auto"/>
        <w:textAlignment w:val="baseline"/>
        <w:rPr>
          <w:rFonts w:ascii="Times New Roman" w:eastAsia="Times New Roman" w:hAnsi="Times New Roman" w:cs="Times New Roman"/>
          <w:sz w:val="24"/>
          <w:szCs w:val="20"/>
          <w:lang w:eastAsia="lt-LT"/>
        </w:rPr>
      </w:pPr>
    </w:p>
    <w:p w:rsidR="0070670D" w:rsidRPr="0070670D" w:rsidRDefault="0070670D" w:rsidP="00600CE0">
      <w:pPr>
        <w:suppressAutoHyphens/>
        <w:spacing w:after="0" w:line="240" w:lineRule="auto"/>
        <w:textAlignment w:val="baseline"/>
        <w:rPr>
          <w:rFonts w:ascii="Times New Roman" w:eastAsia="Times New Roman" w:hAnsi="Times New Roman" w:cs="Times New Roman"/>
          <w:sz w:val="24"/>
          <w:szCs w:val="20"/>
          <w:lang w:eastAsia="lt-LT"/>
        </w:rPr>
      </w:pPr>
    </w:p>
    <w:p w:rsidR="0070670D" w:rsidRPr="0070670D" w:rsidRDefault="0070670D" w:rsidP="00600CE0">
      <w:pPr>
        <w:suppressAutoHyphens/>
        <w:spacing w:after="0" w:line="240" w:lineRule="auto"/>
        <w:jc w:val="right"/>
        <w:textAlignment w:val="baseline"/>
        <w:rPr>
          <w:rFonts w:ascii="Times New Roman" w:eastAsia="Times New Roman" w:hAnsi="Times New Roman" w:cs="Times New Roman"/>
          <w:sz w:val="24"/>
          <w:szCs w:val="20"/>
          <w:lang w:eastAsia="lt-LT"/>
        </w:rPr>
      </w:pPr>
      <w:r w:rsidRPr="0070670D">
        <w:rPr>
          <w:rFonts w:ascii="Times New Roman" w:eastAsia="Times New Roman" w:hAnsi="Times New Roman" w:cs="Times New Roman"/>
          <w:sz w:val="24"/>
          <w:szCs w:val="20"/>
          <w:lang w:eastAsia="lt-LT"/>
        </w:rPr>
        <w:t>[</w:t>
      </w:r>
      <w:r w:rsidR="00BC4513">
        <w:rPr>
          <w:rFonts w:ascii="Times New Roman" w:eastAsia="Times New Roman" w:hAnsi="Times New Roman" w:cs="Times New Roman"/>
          <w:sz w:val="24"/>
          <w:szCs w:val="20"/>
          <w:lang w:eastAsia="lt-LT"/>
        </w:rPr>
        <w:t>1</w:t>
      </w:r>
      <w:r w:rsidRPr="0070670D">
        <w:rPr>
          <w:rFonts w:ascii="Times New Roman" w:eastAsia="Times New Roman" w:hAnsi="Times New Roman" w:cs="Times New Roman"/>
          <w:sz w:val="24"/>
          <w:szCs w:val="20"/>
          <w:lang w:eastAsia="lt-LT"/>
        </w:rPr>
        <w:t>] [</w:t>
      </w:r>
      <w:r w:rsidR="00BC4513">
        <w:rPr>
          <w:rFonts w:ascii="Times New Roman" w:eastAsia="Times New Roman" w:hAnsi="Times New Roman" w:cs="Times New Roman"/>
          <w:sz w:val="24"/>
          <w:szCs w:val="20"/>
          <w:lang w:eastAsia="lt-LT"/>
        </w:rPr>
        <w:t>4</w:t>
      </w:r>
      <w:r w:rsidRPr="0070670D">
        <w:rPr>
          <w:rFonts w:ascii="Times New Roman" w:eastAsia="Times New Roman" w:hAnsi="Times New Roman" w:cs="Times New Roman"/>
          <w:sz w:val="24"/>
          <w:szCs w:val="20"/>
          <w:lang w:eastAsia="lt-LT"/>
        </w:rPr>
        <w:t>] [</w:t>
      </w:r>
      <w:r w:rsidR="00BC4513">
        <w:rPr>
          <w:rFonts w:ascii="Times New Roman" w:eastAsia="Times New Roman" w:hAnsi="Times New Roman" w:cs="Times New Roman"/>
          <w:sz w:val="24"/>
          <w:szCs w:val="20"/>
          <w:lang w:eastAsia="lt-LT"/>
        </w:rPr>
        <w:t>2</w:t>
      </w:r>
      <w:r w:rsidRPr="0070670D">
        <w:rPr>
          <w:rFonts w:ascii="Times New Roman" w:eastAsia="Times New Roman" w:hAnsi="Times New Roman" w:cs="Times New Roman"/>
          <w:sz w:val="24"/>
          <w:szCs w:val="20"/>
          <w:lang w:eastAsia="lt-LT"/>
        </w:rPr>
        <w:t>] [</w:t>
      </w:r>
      <w:r w:rsidR="00BC4513">
        <w:rPr>
          <w:rFonts w:ascii="Times New Roman" w:eastAsia="Times New Roman" w:hAnsi="Times New Roman" w:cs="Times New Roman"/>
          <w:sz w:val="24"/>
          <w:szCs w:val="20"/>
          <w:lang w:eastAsia="lt-LT"/>
        </w:rPr>
        <w:t>0</w:t>
      </w:r>
      <w:r w:rsidRPr="0070670D">
        <w:rPr>
          <w:rFonts w:ascii="Times New Roman" w:eastAsia="Times New Roman" w:hAnsi="Times New Roman" w:cs="Times New Roman"/>
          <w:sz w:val="24"/>
          <w:szCs w:val="20"/>
          <w:lang w:eastAsia="lt-LT"/>
        </w:rPr>
        <w:t>] [</w:t>
      </w:r>
      <w:r w:rsidR="00BC4513">
        <w:rPr>
          <w:rFonts w:ascii="Times New Roman" w:eastAsia="Times New Roman" w:hAnsi="Times New Roman" w:cs="Times New Roman"/>
          <w:sz w:val="24"/>
          <w:szCs w:val="20"/>
          <w:lang w:eastAsia="lt-LT"/>
        </w:rPr>
        <w:t>4] [4</w:t>
      </w:r>
      <w:r w:rsidRPr="0070670D">
        <w:rPr>
          <w:rFonts w:ascii="Times New Roman" w:eastAsia="Times New Roman" w:hAnsi="Times New Roman" w:cs="Times New Roman"/>
          <w:sz w:val="24"/>
          <w:szCs w:val="20"/>
          <w:lang w:eastAsia="lt-LT"/>
        </w:rPr>
        <w:t>] [</w:t>
      </w:r>
      <w:r w:rsidR="00BC4513">
        <w:rPr>
          <w:rFonts w:ascii="Times New Roman" w:eastAsia="Times New Roman" w:hAnsi="Times New Roman" w:cs="Times New Roman"/>
          <w:sz w:val="24"/>
          <w:szCs w:val="20"/>
          <w:lang w:eastAsia="lt-LT"/>
        </w:rPr>
        <w:t>7</w:t>
      </w:r>
      <w:r w:rsidRPr="0070670D">
        <w:rPr>
          <w:rFonts w:ascii="Times New Roman" w:eastAsia="Times New Roman" w:hAnsi="Times New Roman" w:cs="Times New Roman"/>
          <w:sz w:val="24"/>
          <w:szCs w:val="20"/>
          <w:lang w:eastAsia="lt-LT"/>
        </w:rPr>
        <w:t>] [</w:t>
      </w:r>
      <w:r w:rsidR="00BC4513">
        <w:rPr>
          <w:rFonts w:ascii="Times New Roman" w:eastAsia="Times New Roman" w:hAnsi="Times New Roman" w:cs="Times New Roman"/>
          <w:sz w:val="24"/>
          <w:szCs w:val="20"/>
          <w:lang w:eastAsia="lt-LT"/>
        </w:rPr>
        <w:t>2</w:t>
      </w:r>
      <w:r w:rsidRPr="0070670D">
        <w:rPr>
          <w:rFonts w:ascii="Times New Roman" w:eastAsia="Times New Roman" w:hAnsi="Times New Roman" w:cs="Times New Roman"/>
          <w:sz w:val="24"/>
          <w:szCs w:val="20"/>
          <w:lang w:eastAsia="lt-LT"/>
        </w:rPr>
        <w:t>] [</w:t>
      </w:r>
      <w:r w:rsidR="00BC4513">
        <w:rPr>
          <w:rFonts w:ascii="Times New Roman" w:eastAsia="Times New Roman" w:hAnsi="Times New Roman" w:cs="Times New Roman"/>
          <w:sz w:val="24"/>
          <w:szCs w:val="20"/>
          <w:lang w:eastAsia="lt-LT"/>
        </w:rPr>
        <w:t>3</w:t>
      </w:r>
      <w:r w:rsidRPr="0070670D">
        <w:rPr>
          <w:rFonts w:ascii="Times New Roman" w:eastAsia="Times New Roman" w:hAnsi="Times New Roman" w:cs="Times New Roman"/>
          <w:sz w:val="24"/>
          <w:szCs w:val="20"/>
          <w:lang w:eastAsia="lt-LT"/>
        </w:rPr>
        <w:t>]</w:t>
      </w:r>
    </w:p>
    <w:p w:rsidR="0070670D" w:rsidRPr="0070670D" w:rsidRDefault="0070670D" w:rsidP="00600CE0">
      <w:pPr>
        <w:suppressAutoHyphens/>
        <w:spacing w:after="0" w:line="240" w:lineRule="auto"/>
        <w:jc w:val="right"/>
        <w:textAlignment w:val="baseline"/>
        <w:rPr>
          <w:rFonts w:ascii="Times New Roman" w:eastAsia="Times New Roman" w:hAnsi="Times New Roman" w:cs="Times New Roman"/>
          <w:sz w:val="20"/>
          <w:szCs w:val="20"/>
          <w:lang w:eastAsia="lt-LT"/>
        </w:rPr>
      </w:pPr>
      <w:r w:rsidRPr="0070670D">
        <w:rPr>
          <w:rFonts w:ascii="Times New Roman" w:eastAsia="Times New Roman" w:hAnsi="Times New Roman" w:cs="Times New Roman"/>
          <w:sz w:val="20"/>
          <w:szCs w:val="20"/>
          <w:lang w:eastAsia="lt-LT"/>
        </w:rPr>
        <w:t>(Juridinio asmens kodas)</w:t>
      </w:r>
    </w:p>
    <w:p w:rsidR="0070670D" w:rsidRPr="0070670D" w:rsidRDefault="0070670D" w:rsidP="00600CE0">
      <w:pPr>
        <w:suppressAutoHyphens/>
        <w:spacing w:after="0" w:line="240" w:lineRule="auto"/>
        <w:jc w:val="right"/>
        <w:textAlignment w:val="baseline"/>
        <w:rPr>
          <w:rFonts w:ascii="Times New Roman" w:eastAsia="Times New Roman" w:hAnsi="Times New Roman" w:cs="Times New Roman"/>
          <w:sz w:val="24"/>
          <w:szCs w:val="20"/>
          <w:lang w:eastAsia="lt-LT"/>
        </w:rPr>
      </w:pPr>
    </w:p>
    <w:p w:rsidR="0070670D" w:rsidRPr="00D22C8E" w:rsidRDefault="00D22C8E" w:rsidP="00600CE0">
      <w:pPr>
        <w:pBdr>
          <w:bottom w:val="single" w:sz="4" w:space="1" w:color="auto"/>
        </w:pBdr>
        <w:tabs>
          <w:tab w:val="right" w:leader="underscore" w:pos="9072"/>
        </w:tabs>
        <w:suppressAutoHyphens/>
        <w:spacing w:after="0" w:line="240" w:lineRule="auto"/>
        <w:jc w:val="both"/>
        <w:textAlignment w:val="baseline"/>
        <w:rPr>
          <w:rFonts w:ascii="Times New Roman" w:eastAsia="Times New Roman" w:hAnsi="Times New Roman" w:cs="Times New Roman"/>
          <w:sz w:val="24"/>
          <w:szCs w:val="20"/>
          <w:lang w:eastAsia="lt-LT"/>
        </w:rPr>
      </w:pPr>
      <w:r>
        <w:rPr>
          <w:rFonts w:ascii="Times New Roman" w:eastAsia="Times New Roman" w:hAnsi="Times New Roman" w:cs="Times New Roman"/>
          <w:sz w:val="24"/>
          <w:szCs w:val="20"/>
          <w:lang w:eastAsia="lt-LT"/>
        </w:rPr>
        <w:t>Vakarų medienos grupė</w:t>
      </w:r>
      <w:r w:rsidR="00BC4513" w:rsidRPr="00BC4513">
        <w:rPr>
          <w:rFonts w:ascii="Times New Roman" w:eastAsia="Times New Roman" w:hAnsi="Times New Roman" w:cs="Times New Roman"/>
          <w:sz w:val="24"/>
          <w:szCs w:val="20"/>
          <w:lang w:eastAsia="lt-LT"/>
        </w:rPr>
        <w:t xml:space="preserve"> UAB</w:t>
      </w:r>
      <w:r w:rsidR="00BC4513">
        <w:rPr>
          <w:rFonts w:ascii="Times New Roman" w:eastAsia="Times New Roman" w:hAnsi="Times New Roman" w:cs="Times New Roman"/>
          <w:sz w:val="24"/>
          <w:szCs w:val="20"/>
          <w:lang w:eastAsia="lt-LT"/>
        </w:rPr>
        <w:t xml:space="preserve">, </w:t>
      </w:r>
      <w:r>
        <w:rPr>
          <w:rFonts w:ascii="Times New Roman" w:eastAsia="Times New Roman" w:hAnsi="Times New Roman" w:cs="Times New Roman"/>
          <w:sz w:val="24"/>
          <w:szCs w:val="20"/>
          <w:lang w:eastAsia="lt-LT"/>
        </w:rPr>
        <w:t xml:space="preserve">Liepų g. 68, Klaipėda, tel. +370 46 469588, </w:t>
      </w:r>
      <w:proofErr w:type="spellStart"/>
      <w:r>
        <w:rPr>
          <w:rFonts w:ascii="Times New Roman" w:eastAsia="Times New Roman" w:hAnsi="Times New Roman" w:cs="Times New Roman"/>
          <w:sz w:val="24"/>
          <w:szCs w:val="20"/>
          <w:lang w:eastAsia="lt-LT"/>
        </w:rPr>
        <w:t>el.paštas</w:t>
      </w:r>
      <w:proofErr w:type="spellEnd"/>
      <w:r>
        <w:rPr>
          <w:rFonts w:ascii="Times New Roman" w:eastAsia="Times New Roman" w:hAnsi="Times New Roman" w:cs="Times New Roman"/>
          <w:sz w:val="24"/>
          <w:szCs w:val="20"/>
          <w:lang w:eastAsia="lt-LT"/>
        </w:rPr>
        <w:t>: info</w:t>
      </w:r>
      <w:r w:rsidRPr="002408AD">
        <w:rPr>
          <w:rFonts w:ascii="Times New Roman" w:eastAsia="Times New Roman" w:hAnsi="Times New Roman" w:cs="Times New Roman"/>
          <w:sz w:val="24"/>
          <w:szCs w:val="20"/>
          <w:lang w:eastAsia="lt-LT"/>
        </w:rPr>
        <w:t>@</w:t>
      </w:r>
      <w:r>
        <w:rPr>
          <w:rFonts w:ascii="Times New Roman" w:eastAsia="Times New Roman" w:hAnsi="Times New Roman" w:cs="Times New Roman"/>
          <w:sz w:val="24"/>
          <w:szCs w:val="20"/>
          <w:lang w:eastAsia="lt-LT"/>
        </w:rPr>
        <w:t>vmg.eu</w:t>
      </w:r>
    </w:p>
    <w:p w:rsidR="0070670D" w:rsidRPr="0070670D" w:rsidRDefault="0070670D" w:rsidP="00600CE0">
      <w:pPr>
        <w:tabs>
          <w:tab w:val="right" w:leader="underscore" w:pos="9072"/>
        </w:tabs>
        <w:suppressAutoHyphens/>
        <w:spacing w:after="0" w:line="240" w:lineRule="auto"/>
        <w:textAlignment w:val="baseline"/>
        <w:rPr>
          <w:rFonts w:ascii="Times New Roman" w:eastAsia="Times New Roman" w:hAnsi="Times New Roman" w:cs="Times New Roman"/>
          <w:sz w:val="20"/>
          <w:szCs w:val="20"/>
          <w:lang w:eastAsia="lt-LT"/>
        </w:rPr>
      </w:pPr>
      <w:r w:rsidRPr="0070670D">
        <w:rPr>
          <w:rFonts w:ascii="Times New Roman" w:eastAsia="Times New Roman" w:hAnsi="Times New Roman" w:cs="Times New Roman"/>
          <w:sz w:val="20"/>
          <w:szCs w:val="20"/>
          <w:lang w:eastAsia="lt-LT"/>
        </w:rPr>
        <w:t>(Veiklos vykdytojo, teikiančio Paraišką, pavadinimas, jo adresas, telefono, fakso Nr., elektroninio</w:t>
      </w:r>
      <w:r w:rsidRPr="0070670D">
        <w:rPr>
          <w:rFonts w:ascii="Times New Roman" w:eastAsia="Times New Roman" w:hAnsi="Times New Roman" w:cs="Times New Roman"/>
          <w:sz w:val="24"/>
          <w:szCs w:val="20"/>
          <w:lang w:eastAsia="lt-LT"/>
        </w:rPr>
        <w:t xml:space="preserve"> </w:t>
      </w:r>
      <w:r w:rsidRPr="0070670D">
        <w:rPr>
          <w:rFonts w:ascii="Times New Roman" w:eastAsia="Times New Roman" w:hAnsi="Times New Roman" w:cs="Times New Roman"/>
          <w:sz w:val="20"/>
          <w:szCs w:val="20"/>
          <w:lang w:eastAsia="lt-LT"/>
        </w:rPr>
        <w:t>pašto adresas)</w:t>
      </w:r>
    </w:p>
    <w:p w:rsidR="0070670D" w:rsidRPr="0070670D" w:rsidRDefault="0070670D" w:rsidP="00600CE0">
      <w:pPr>
        <w:tabs>
          <w:tab w:val="right" w:leader="underscore" w:pos="9072"/>
        </w:tabs>
        <w:suppressAutoHyphens/>
        <w:spacing w:after="0" w:line="240" w:lineRule="auto"/>
        <w:jc w:val="center"/>
        <w:textAlignment w:val="baseline"/>
        <w:rPr>
          <w:rFonts w:ascii="Times New Roman" w:eastAsia="Times New Roman" w:hAnsi="Times New Roman" w:cs="Times New Roman"/>
          <w:sz w:val="20"/>
          <w:szCs w:val="20"/>
          <w:lang w:eastAsia="lt-LT"/>
        </w:rPr>
      </w:pPr>
    </w:p>
    <w:p w:rsidR="0070670D" w:rsidRPr="0070670D" w:rsidRDefault="00D22C8E" w:rsidP="00600CE0">
      <w:pPr>
        <w:pBdr>
          <w:bottom w:val="single" w:sz="4" w:space="1" w:color="auto"/>
        </w:pBdr>
        <w:tabs>
          <w:tab w:val="right" w:leader="underscore" w:pos="9072"/>
        </w:tabs>
        <w:suppressAutoHyphens/>
        <w:spacing w:after="0" w:line="240" w:lineRule="auto"/>
        <w:textAlignment w:val="baseline"/>
        <w:rPr>
          <w:rFonts w:ascii="Times New Roman" w:eastAsia="Times New Roman" w:hAnsi="Times New Roman" w:cs="Times New Roman"/>
          <w:sz w:val="24"/>
          <w:szCs w:val="20"/>
          <w:lang w:eastAsia="lt-LT"/>
        </w:rPr>
      </w:pPr>
      <w:r>
        <w:rPr>
          <w:rFonts w:ascii="Times New Roman" w:eastAsia="Times New Roman" w:hAnsi="Times New Roman" w:cs="Times New Roman"/>
          <w:sz w:val="24"/>
          <w:szCs w:val="20"/>
          <w:lang w:eastAsia="lt-LT"/>
        </w:rPr>
        <w:t xml:space="preserve">Medienos </w:t>
      </w:r>
      <w:r w:rsidR="005A124E">
        <w:rPr>
          <w:rFonts w:ascii="Times New Roman" w:eastAsia="Times New Roman" w:hAnsi="Times New Roman" w:cs="Times New Roman"/>
          <w:sz w:val="24"/>
          <w:szCs w:val="20"/>
          <w:lang w:eastAsia="lt-LT"/>
        </w:rPr>
        <w:t xml:space="preserve">drožlių </w:t>
      </w:r>
      <w:r>
        <w:rPr>
          <w:rFonts w:ascii="Times New Roman" w:eastAsia="Times New Roman" w:hAnsi="Times New Roman" w:cs="Times New Roman"/>
          <w:sz w:val="24"/>
          <w:szCs w:val="20"/>
          <w:lang w:eastAsia="lt-LT"/>
        </w:rPr>
        <w:t>plokščių gamybos įmonė, Ryto g. 4, Menčių k., Naujosios Akmenės kaimiškoji sen., Akmenės r. sav., tel. +</w:t>
      </w:r>
      <w:r w:rsidR="005A124E" w:rsidRPr="005A124E">
        <w:rPr>
          <w:rFonts w:ascii="Times New Roman" w:eastAsia="Times New Roman" w:hAnsi="Times New Roman" w:cs="Times New Roman"/>
          <w:sz w:val="24"/>
          <w:szCs w:val="20"/>
          <w:lang w:eastAsia="lt-LT"/>
        </w:rPr>
        <w:t>370 686 39375</w:t>
      </w:r>
    </w:p>
    <w:p w:rsidR="0070670D" w:rsidRPr="0070670D" w:rsidRDefault="0070670D" w:rsidP="00600CE0">
      <w:pPr>
        <w:tabs>
          <w:tab w:val="right" w:leader="underscore" w:pos="9072"/>
        </w:tabs>
        <w:suppressAutoHyphens/>
        <w:spacing w:after="0" w:line="240" w:lineRule="auto"/>
        <w:textAlignment w:val="baseline"/>
        <w:rPr>
          <w:rFonts w:ascii="Times New Roman" w:eastAsia="Times New Roman" w:hAnsi="Times New Roman" w:cs="Times New Roman"/>
          <w:sz w:val="20"/>
          <w:szCs w:val="20"/>
          <w:lang w:eastAsia="lt-LT"/>
        </w:rPr>
      </w:pPr>
      <w:r w:rsidRPr="0070670D">
        <w:rPr>
          <w:rFonts w:ascii="Times New Roman" w:eastAsia="Times New Roman" w:hAnsi="Times New Roman" w:cs="Times New Roman"/>
          <w:sz w:val="20"/>
          <w:szCs w:val="20"/>
          <w:lang w:eastAsia="lt-LT"/>
        </w:rPr>
        <w:t>(Ūkinės veiklos objekto pavadinimas, adresas, telefonas)</w:t>
      </w:r>
    </w:p>
    <w:p w:rsidR="0070670D" w:rsidRDefault="0070670D" w:rsidP="00600CE0">
      <w:pPr>
        <w:pBdr>
          <w:bottom w:val="single" w:sz="4" w:space="1" w:color="auto"/>
        </w:pBdr>
        <w:tabs>
          <w:tab w:val="right" w:leader="underscore" w:pos="9072"/>
        </w:tabs>
        <w:suppressAutoHyphens/>
        <w:spacing w:after="0" w:line="240" w:lineRule="auto"/>
        <w:textAlignment w:val="baseline"/>
        <w:rPr>
          <w:rFonts w:ascii="Times New Roman" w:eastAsia="Times New Roman" w:hAnsi="Times New Roman" w:cs="Times New Roman"/>
          <w:sz w:val="24"/>
          <w:szCs w:val="20"/>
          <w:lang w:eastAsia="lt-LT"/>
        </w:rPr>
      </w:pPr>
    </w:p>
    <w:p w:rsidR="0070670D" w:rsidRPr="0070670D" w:rsidRDefault="0070670D" w:rsidP="00600CE0">
      <w:pPr>
        <w:tabs>
          <w:tab w:val="right" w:leader="underscore" w:pos="9072"/>
        </w:tabs>
        <w:suppressAutoHyphens/>
        <w:spacing w:after="0" w:line="240" w:lineRule="auto"/>
        <w:textAlignment w:val="baseline"/>
        <w:rPr>
          <w:rFonts w:ascii="Times New Roman" w:eastAsia="Times New Roman" w:hAnsi="Times New Roman" w:cs="Times New Roman"/>
          <w:sz w:val="20"/>
          <w:szCs w:val="20"/>
          <w:lang w:eastAsia="lt-LT"/>
        </w:rPr>
      </w:pPr>
      <w:r w:rsidRPr="0070670D">
        <w:rPr>
          <w:rFonts w:ascii="Times New Roman" w:eastAsia="Times New Roman" w:hAnsi="Times New Roman" w:cs="Times New Roman"/>
          <w:sz w:val="20"/>
          <w:szCs w:val="20"/>
          <w:lang w:eastAsia="lt-LT"/>
        </w:rPr>
        <w:t>(kontaktinio asmens duomenys, telefono, fakso Nr., el. pašto adresas)</w:t>
      </w:r>
    </w:p>
    <w:p w:rsidR="0070670D" w:rsidRPr="0070670D" w:rsidRDefault="0070670D" w:rsidP="00600CE0">
      <w:pPr>
        <w:tabs>
          <w:tab w:val="right" w:leader="underscore" w:pos="9072"/>
        </w:tabs>
        <w:suppressAutoHyphens/>
        <w:spacing w:after="0" w:line="240" w:lineRule="auto"/>
        <w:jc w:val="center"/>
        <w:textAlignment w:val="baseline"/>
        <w:rPr>
          <w:rFonts w:ascii="Times New Roman" w:eastAsia="Times New Roman" w:hAnsi="Times New Roman" w:cs="Times New Roman"/>
          <w:sz w:val="24"/>
          <w:szCs w:val="24"/>
          <w:lang w:eastAsia="lt-LT"/>
        </w:rPr>
      </w:pPr>
    </w:p>
    <w:p w:rsidR="0070670D" w:rsidRPr="0070670D" w:rsidRDefault="0070670D" w:rsidP="00600CE0">
      <w:pPr>
        <w:tabs>
          <w:tab w:val="right" w:leader="underscore" w:pos="9072"/>
        </w:tabs>
        <w:suppressAutoHyphens/>
        <w:spacing w:after="0" w:line="240" w:lineRule="auto"/>
        <w:jc w:val="center"/>
        <w:textAlignment w:val="baseline"/>
        <w:rPr>
          <w:rFonts w:ascii="Times New Roman" w:eastAsia="Times New Roman" w:hAnsi="Times New Roman" w:cs="Times New Roman"/>
          <w:sz w:val="24"/>
          <w:szCs w:val="24"/>
          <w:lang w:eastAsia="lt-LT"/>
        </w:rPr>
        <w:sectPr w:rsidR="0070670D" w:rsidRPr="0070670D">
          <w:pgSz w:w="12240" w:h="15840" w:code="1"/>
          <w:pgMar w:top="1134" w:right="1134" w:bottom="1418" w:left="1701" w:header="720" w:footer="720" w:gutter="0"/>
          <w:pgNumType w:start="1"/>
          <w:cols w:space="720"/>
          <w:noEndnote/>
          <w:titlePg/>
          <w:docGrid w:linePitch="326"/>
        </w:sectPr>
      </w:pPr>
    </w:p>
    <w:p w:rsidR="0070670D" w:rsidRPr="0070670D" w:rsidRDefault="0070670D" w:rsidP="00600CE0">
      <w:pPr>
        <w:tabs>
          <w:tab w:val="right" w:leader="underscore" w:pos="9072"/>
        </w:tabs>
        <w:suppressAutoHyphens/>
        <w:spacing w:after="0" w:line="240" w:lineRule="auto"/>
        <w:jc w:val="center"/>
        <w:textAlignment w:val="baseline"/>
        <w:rPr>
          <w:rFonts w:ascii="Times New Roman" w:eastAsia="Times New Roman" w:hAnsi="Times New Roman" w:cs="Times New Roman"/>
          <w:sz w:val="24"/>
          <w:szCs w:val="24"/>
          <w:lang w:eastAsia="lt-LT"/>
        </w:rPr>
      </w:pPr>
    </w:p>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b/>
          <w:szCs w:val="24"/>
          <w:lang w:eastAsia="lt-LT"/>
        </w:rPr>
      </w:pPr>
      <w:r w:rsidRPr="0070670D">
        <w:rPr>
          <w:rFonts w:ascii="Times New Roman" w:eastAsia="Times New Roman" w:hAnsi="Times New Roman" w:cs="Times New Roman"/>
          <w:b/>
          <w:szCs w:val="24"/>
          <w:lang w:eastAsia="lt-LT"/>
        </w:rPr>
        <w:t>I. BENDRO POBŪDŽIO INFORMACIJA</w:t>
      </w:r>
    </w:p>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b/>
          <w:szCs w:val="24"/>
          <w:lang w:eastAsia="lt-LT"/>
        </w:rPr>
      </w:pPr>
    </w:p>
    <w:p w:rsidR="0070670D" w:rsidRPr="00D22C8E" w:rsidRDefault="0070670D" w:rsidP="00600CE0">
      <w:pPr>
        <w:pStyle w:val="Sraopastraipa"/>
        <w:numPr>
          <w:ilvl w:val="0"/>
          <w:numId w:val="1"/>
        </w:numPr>
        <w:suppressAutoHyphens/>
        <w:jc w:val="both"/>
        <w:textAlignment w:val="baseline"/>
        <w:rPr>
          <w:szCs w:val="24"/>
          <w:lang w:eastAsia="lt-LT"/>
        </w:rPr>
      </w:pPr>
      <w:r w:rsidRPr="00D22C8E">
        <w:rPr>
          <w:szCs w:val="24"/>
          <w:lang w:eastAsia="lt-LT"/>
        </w:rPr>
        <w:t>Informacija apie vietos sąlygas: įrenginio eksploatavimo</w:t>
      </w:r>
      <w:r w:rsidRPr="00D22C8E">
        <w:rPr>
          <w:b/>
          <w:szCs w:val="24"/>
          <w:lang w:eastAsia="lt-LT"/>
        </w:rPr>
        <w:t xml:space="preserve"> </w:t>
      </w:r>
      <w:r w:rsidRPr="00D22C8E">
        <w:rPr>
          <w:szCs w:val="24"/>
          <w:lang w:eastAsia="lt-LT"/>
        </w:rPr>
        <w:t xml:space="preserve">vieta, trumpa vietovės charakteristika. </w:t>
      </w:r>
    </w:p>
    <w:p w:rsidR="002408AD" w:rsidRPr="00DF6597" w:rsidRDefault="002408AD" w:rsidP="00600CE0">
      <w:pPr>
        <w:suppressAutoHyphens/>
        <w:spacing w:after="0" w:line="240" w:lineRule="auto"/>
        <w:ind w:firstLine="567"/>
        <w:jc w:val="both"/>
        <w:textAlignment w:val="baseline"/>
        <w:rPr>
          <w:rFonts w:ascii="Times New Roman" w:hAnsi="Times New Roman" w:cs="Times New Roman"/>
          <w:sz w:val="24"/>
          <w:szCs w:val="24"/>
          <w:lang w:eastAsia="lt-LT"/>
        </w:rPr>
      </w:pPr>
      <w:r w:rsidRPr="002408AD">
        <w:rPr>
          <w:rFonts w:ascii="Times New Roman" w:hAnsi="Times New Roman" w:cs="Times New Roman"/>
          <w:sz w:val="24"/>
          <w:szCs w:val="24"/>
          <w:lang w:eastAsia="lt-LT"/>
        </w:rPr>
        <w:t>Įrenginio eksploatavimo vieta - valstybinis 60,5498 ha ploto žemės sklypas (kad. Nr. 3203/0010:65), esantis Ryto g. 4, Menčių k., Naujosios Akmenės kaimiškoji sen., Akmenės r. sav., Šiaulių apskritis. Žemės sklypas yra Akmenės laisvosios ekonominės zonos teritorijoje.</w:t>
      </w:r>
      <w:r w:rsidR="00E24A0B">
        <w:rPr>
          <w:rFonts w:ascii="Times New Roman" w:hAnsi="Times New Roman" w:cs="Times New Roman"/>
          <w:sz w:val="24"/>
          <w:szCs w:val="24"/>
          <w:lang w:eastAsia="lt-LT"/>
        </w:rPr>
        <w:t xml:space="preserve"> Žemės sklypo pagrindinė naudojimo paskirtis – kata, teritorijos naudojimo būdas – pramonės ir sandėliavimo objektų teritorija.</w:t>
      </w:r>
      <w:r w:rsidR="00DC6094">
        <w:rPr>
          <w:rFonts w:ascii="Times New Roman" w:hAnsi="Times New Roman" w:cs="Times New Roman"/>
          <w:sz w:val="24"/>
          <w:szCs w:val="24"/>
          <w:lang w:eastAsia="lt-LT"/>
        </w:rPr>
        <w:t xml:space="preserve"> </w:t>
      </w:r>
      <w:r w:rsidR="00D40A1D">
        <w:rPr>
          <w:rFonts w:ascii="Times New Roman" w:hAnsi="Times New Roman" w:cs="Times New Roman"/>
          <w:sz w:val="24"/>
          <w:szCs w:val="24"/>
          <w:lang w:eastAsia="lt-LT"/>
        </w:rPr>
        <w:t xml:space="preserve">Žemės </w:t>
      </w:r>
      <w:r w:rsidR="00350672">
        <w:rPr>
          <w:rFonts w:ascii="Times New Roman" w:hAnsi="Times New Roman" w:cs="Times New Roman"/>
          <w:sz w:val="24"/>
          <w:szCs w:val="24"/>
          <w:lang w:eastAsia="lt-LT"/>
        </w:rPr>
        <w:t xml:space="preserve">sklypo </w:t>
      </w:r>
      <w:r w:rsidR="00D40A1D">
        <w:rPr>
          <w:rFonts w:ascii="Times New Roman" w:hAnsi="Times New Roman" w:cs="Times New Roman"/>
          <w:sz w:val="24"/>
          <w:szCs w:val="24"/>
          <w:lang w:eastAsia="lt-LT"/>
        </w:rPr>
        <w:t xml:space="preserve">registro išrašas yra </w:t>
      </w:r>
      <w:r w:rsidR="00D40A1D" w:rsidRPr="00DF6597">
        <w:rPr>
          <w:rFonts w:ascii="Times New Roman" w:hAnsi="Times New Roman" w:cs="Times New Roman"/>
          <w:sz w:val="24"/>
          <w:szCs w:val="24"/>
          <w:lang w:eastAsia="lt-LT"/>
        </w:rPr>
        <w:t>priede</w:t>
      </w:r>
      <w:r w:rsidR="00350672" w:rsidRPr="00DF6597">
        <w:rPr>
          <w:rFonts w:ascii="Times New Roman" w:hAnsi="Times New Roman" w:cs="Times New Roman"/>
          <w:sz w:val="24"/>
          <w:szCs w:val="24"/>
          <w:lang w:eastAsia="lt-LT"/>
        </w:rPr>
        <w:t xml:space="preserve"> 1</w:t>
      </w:r>
      <w:r w:rsidR="00D40A1D" w:rsidRPr="00DF6597">
        <w:rPr>
          <w:rFonts w:ascii="Times New Roman" w:hAnsi="Times New Roman" w:cs="Times New Roman"/>
          <w:sz w:val="24"/>
          <w:szCs w:val="24"/>
          <w:lang w:eastAsia="lt-LT"/>
        </w:rPr>
        <w:t>.</w:t>
      </w:r>
    </w:p>
    <w:p w:rsidR="00D22C8E" w:rsidRDefault="002408AD" w:rsidP="00600CE0">
      <w:pPr>
        <w:suppressAutoHyphens/>
        <w:spacing w:after="0" w:line="240" w:lineRule="auto"/>
        <w:ind w:firstLine="567"/>
        <w:jc w:val="both"/>
        <w:textAlignment w:val="baseline"/>
        <w:rPr>
          <w:rFonts w:ascii="Times New Roman" w:hAnsi="Times New Roman" w:cs="Times New Roman"/>
          <w:sz w:val="24"/>
          <w:szCs w:val="24"/>
          <w:lang w:eastAsia="lt-LT"/>
        </w:rPr>
      </w:pPr>
      <w:r w:rsidRPr="002408AD">
        <w:rPr>
          <w:rFonts w:ascii="Times New Roman" w:hAnsi="Times New Roman" w:cs="Times New Roman"/>
          <w:sz w:val="24"/>
          <w:szCs w:val="24"/>
          <w:lang w:eastAsia="lt-LT"/>
        </w:rPr>
        <w:t xml:space="preserve">Ūkinės veiklos teritorija yra šalia </w:t>
      </w:r>
      <w:proofErr w:type="spellStart"/>
      <w:r w:rsidRPr="002408AD">
        <w:rPr>
          <w:rFonts w:ascii="Times New Roman" w:hAnsi="Times New Roman" w:cs="Times New Roman"/>
          <w:sz w:val="24"/>
          <w:szCs w:val="24"/>
          <w:lang w:eastAsia="lt-LT"/>
        </w:rPr>
        <w:t>gležinkelio</w:t>
      </w:r>
      <w:proofErr w:type="spellEnd"/>
      <w:r w:rsidRPr="002408AD">
        <w:rPr>
          <w:rFonts w:ascii="Times New Roman" w:hAnsi="Times New Roman" w:cs="Times New Roman"/>
          <w:sz w:val="24"/>
          <w:szCs w:val="24"/>
          <w:lang w:eastAsia="lt-LT"/>
        </w:rPr>
        <w:t xml:space="preserve"> Šiauliai–Mažeikiai atšakos nuo Ventos į Naująją Akmenę, netoli krašto kelių Nr. 156 Naujoji Akmenė – Venta ir Nr.154 Šiauliai – Gruzdžiai – Naujoji Akmenė, apie </w:t>
      </w:r>
      <w:r w:rsidR="00D40A1D">
        <w:rPr>
          <w:rFonts w:ascii="Times New Roman" w:hAnsi="Times New Roman" w:cs="Times New Roman"/>
          <w:sz w:val="24"/>
          <w:szCs w:val="24"/>
          <w:lang w:eastAsia="lt-LT"/>
        </w:rPr>
        <w:t>2,</w:t>
      </w:r>
      <w:r w:rsidRPr="002408AD">
        <w:rPr>
          <w:rFonts w:ascii="Times New Roman" w:hAnsi="Times New Roman" w:cs="Times New Roman"/>
          <w:sz w:val="24"/>
          <w:szCs w:val="24"/>
          <w:lang w:eastAsia="lt-LT"/>
        </w:rPr>
        <w:t>3 km iki Naujosios Akmenės miesto, pagal Akmenės rajono savivaldybės teritorijos bendrąjį planą urbanizuotinoje teritorijoje.</w:t>
      </w:r>
    </w:p>
    <w:p w:rsidR="00D40A1D" w:rsidRDefault="00D40A1D" w:rsidP="00600CE0">
      <w:pPr>
        <w:suppressAutoHyphens/>
        <w:spacing w:after="0" w:line="240" w:lineRule="auto"/>
        <w:ind w:firstLine="567"/>
        <w:jc w:val="both"/>
        <w:textAlignment w:val="baseline"/>
        <w:rPr>
          <w:rFonts w:ascii="Times New Roman" w:hAnsi="Times New Roman" w:cs="Times New Roman"/>
          <w:sz w:val="24"/>
          <w:szCs w:val="24"/>
          <w:lang w:eastAsia="lt-LT"/>
        </w:rPr>
      </w:pPr>
    </w:p>
    <w:tbl>
      <w:tblPr>
        <w:tblStyle w:val="Lentelstinklelis"/>
        <w:tblW w:w="14293" w:type="dxa"/>
        <w:tblInd w:w="21" w:type="dxa"/>
        <w:tblBorders>
          <w:top w:val="none" w:sz="0" w:space="0" w:color="auto"/>
          <w:left w:val="single" w:sz="2" w:space="0" w:color="auto"/>
          <w:bottom w:val="single" w:sz="2" w:space="0" w:color="auto"/>
          <w:right w:val="none" w:sz="0" w:space="0" w:color="auto"/>
          <w:insideH w:val="none" w:sz="0" w:space="0" w:color="auto"/>
          <w:insideV w:val="none" w:sz="0" w:space="0" w:color="auto"/>
        </w:tblBorders>
        <w:shd w:val="clear" w:color="auto" w:fill="FCDBD3"/>
        <w:tblLook w:val="04A0" w:firstRow="1" w:lastRow="0" w:firstColumn="1" w:lastColumn="0" w:noHBand="0" w:noVBand="1"/>
      </w:tblPr>
      <w:tblGrid>
        <w:gridCol w:w="1584"/>
        <w:gridCol w:w="3365"/>
        <w:gridCol w:w="2128"/>
        <w:gridCol w:w="1278"/>
        <w:gridCol w:w="1206"/>
        <w:gridCol w:w="4732"/>
      </w:tblGrid>
      <w:tr w:rsidR="00181F49" w:rsidRPr="009B620D" w:rsidTr="00851E59">
        <w:trPr>
          <w:gridAfter w:val="1"/>
          <w:wAfter w:w="4732" w:type="dxa"/>
          <w:trHeight w:val="525"/>
        </w:trPr>
        <w:tc>
          <w:tcPr>
            <w:tcW w:w="1584" w:type="dxa"/>
            <w:tcBorders>
              <w:bottom w:val="single" w:sz="2" w:space="0" w:color="auto"/>
            </w:tcBorders>
            <w:shd w:val="clear" w:color="auto" w:fill="auto"/>
            <w:vAlign w:val="center"/>
          </w:tcPr>
          <w:p w:rsidR="00181F49" w:rsidRPr="009B620D" w:rsidRDefault="00181F49" w:rsidP="00600CE0">
            <w:pPr>
              <w:suppressAutoHyphens/>
              <w:spacing w:after="0" w:line="240" w:lineRule="auto"/>
              <w:rPr>
                <w:noProof/>
                <w:sz w:val="24"/>
                <w:szCs w:val="24"/>
              </w:rPr>
            </w:pPr>
            <w:r w:rsidRPr="009B620D">
              <w:rPr>
                <w:noProof/>
                <w:sz w:val="24"/>
                <w:szCs w:val="24"/>
              </w:rPr>
              <w:t>1.1. lentelė.</w:t>
            </w:r>
          </w:p>
        </w:tc>
        <w:tc>
          <w:tcPr>
            <w:tcW w:w="7977" w:type="dxa"/>
            <w:gridSpan w:val="4"/>
            <w:tcBorders>
              <w:bottom w:val="single" w:sz="2" w:space="0" w:color="auto"/>
            </w:tcBorders>
            <w:shd w:val="clear" w:color="auto" w:fill="auto"/>
            <w:vAlign w:val="center"/>
          </w:tcPr>
          <w:p w:rsidR="00181F49" w:rsidRPr="009B620D" w:rsidRDefault="00181F49" w:rsidP="00600CE0">
            <w:pPr>
              <w:suppressAutoHyphens/>
              <w:spacing w:after="0" w:line="240" w:lineRule="auto"/>
              <w:rPr>
                <w:noProof/>
                <w:sz w:val="24"/>
                <w:szCs w:val="24"/>
                <w:lang w:eastAsia="lt-LT"/>
              </w:rPr>
            </w:pPr>
            <w:r w:rsidRPr="009B620D">
              <w:rPr>
                <w:noProof/>
                <w:sz w:val="24"/>
                <w:szCs w:val="24"/>
                <w:lang w:eastAsia="lt-LT"/>
              </w:rPr>
              <w:t>Ūkinei veiklai naudo</w:t>
            </w:r>
            <w:r w:rsidR="009B620D" w:rsidRPr="009B620D">
              <w:rPr>
                <w:noProof/>
                <w:sz w:val="24"/>
                <w:szCs w:val="24"/>
                <w:lang w:eastAsia="lt-LT"/>
              </w:rPr>
              <w:t>jamo</w:t>
            </w:r>
            <w:r w:rsidRPr="009B620D">
              <w:rPr>
                <w:noProof/>
                <w:sz w:val="24"/>
                <w:szCs w:val="24"/>
                <w:lang w:eastAsia="lt-LT"/>
              </w:rPr>
              <w:t xml:space="preserve"> žemės sklypo duomenys </w:t>
            </w:r>
          </w:p>
        </w:tc>
      </w:tr>
      <w:tr w:rsidR="00181F49" w:rsidRPr="009B620D" w:rsidTr="0085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584" w:type="dxa"/>
            <w:shd w:val="clear" w:color="auto" w:fill="auto"/>
            <w:vAlign w:val="center"/>
          </w:tcPr>
          <w:p w:rsidR="00181F49" w:rsidRPr="009B620D" w:rsidRDefault="00181F49" w:rsidP="00600CE0">
            <w:pPr>
              <w:suppressAutoHyphens/>
              <w:snapToGrid w:val="0"/>
              <w:spacing w:after="0" w:line="240" w:lineRule="auto"/>
              <w:jc w:val="center"/>
              <w:rPr>
                <w:rFonts w:eastAsia="Arial Unicode MS"/>
                <w:noProof/>
                <w:spacing w:val="-2"/>
                <w:sz w:val="24"/>
                <w:szCs w:val="24"/>
              </w:rPr>
            </w:pPr>
            <w:r w:rsidRPr="009B620D">
              <w:rPr>
                <w:rFonts w:eastAsia="Arial Unicode MS"/>
                <w:noProof/>
                <w:spacing w:val="-2"/>
                <w:sz w:val="24"/>
                <w:szCs w:val="24"/>
              </w:rPr>
              <w:t>Žemės sklypo kadastrinis numeris, valdymo teisė</w:t>
            </w:r>
          </w:p>
        </w:tc>
        <w:tc>
          <w:tcPr>
            <w:tcW w:w="3365" w:type="dxa"/>
            <w:shd w:val="clear" w:color="auto" w:fill="auto"/>
            <w:vAlign w:val="center"/>
          </w:tcPr>
          <w:p w:rsidR="00181F49" w:rsidRPr="009B620D" w:rsidRDefault="00181F49" w:rsidP="00600CE0">
            <w:pPr>
              <w:suppressAutoHyphens/>
              <w:snapToGrid w:val="0"/>
              <w:spacing w:after="0" w:line="240" w:lineRule="auto"/>
              <w:jc w:val="center"/>
              <w:rPr>
                <w:rFonts w:eastAsia="Arial Unicode MS"/>
                <w:noProof/>
                <w:spacing w:val="-2"/>
                <w:sz w:val="24"/>
                <w:szCs w:val="24"/>
              </w:rPr>
            </w:pPr>
            <w:r w:rsidRPr="009B620D">
              <w:rPr>
                <w:rFonts w:eastAsia="Arial Unicode MS"/>
                <w:noProof/>
                <w:spacing w:val="-2"/>
                <w:sz w:val="24"/>
                <w:szCs w:val="24"/>
              </w:rPr>
              <w:t>Žemės sklypo adresas</w:t>
            </w:r>
          </w:p>
        </w:tc>
        <w:tc>
          <w:tcPr>
            <w:tcW w:w="2128" w:type="dxa"/>
            <w:shd w:val="clear" w:color="auto" w:fill="auto"/>
            <w:vAlign w:val="center"/>
          </w:tcPr>
          <w:p w:rsidR="00181F49" w:rsidRPr="009B620D" w:rsidRDefault="00181F49" w:rsidP="00600CE0">
            <w:pPr>
              <w:suppressAutoHyphens/>
              <w:snapToGrid w:val="0"/>
              <w:spacing w:after="0" w:line="240" w:lineRule="auto"/>
              <w:ind w:firstLine="36"/>
              <w:jc w:val="center"/>
              <w:rPr>
                <w:rFonts w:eastAsia="Arial Unicode MS"/>
                <w:noProof/>
                <w:spacing w:val="-2"/>
                <w:sz w:val="24"/>
                <w:szCs w:val="24"/>
                <w:highlight w:val="yellow"/>
              </w:rPr>
            </w:pPr>
            <w:r w:rsidRPr="009B620D">
              <w:rPr>
                <w:rFonts w:eastAsia="Arial Unicode MS"/>
                <w:noProof/>
                <w:spacing w:val="-2"/>
                <w:sz w:val="24"/>
                <w:szCs w:val="24"/>
              </w:rPr>
              <w:t>Pagrindinė žemės naudojimo paskirtis/naudojimo būdas</w:t>
            </w:r>
          </w:p>
        </w:tc>
        <w:tc>
          <w:tcPr>
            <w:tcW w:w="1278" w:type="dxa"/>
            <w:shd w:val="clear" w:color="auto" w:fill="auto"/>
            <w:vAlign w:val="center"/>
          </w:tcPr>
          <w:p w:rsidR="00181F49" w:rsidRPr="009B620D" w:rsidRDefault="00181F49" w:rsidP="00600CE0">
            <w:pPr>
              <w:suppressAutoHyphens/>
              <w:snapToGrid w:val="0"/>
              <w:spacing w:after="0" w:line="240" w:lineRule="auto"/>
              <w:ind w:firstLine="36"/>
              <w:jc w:val="center"/>
              <w:rPr>
                <w:rFonts w:eastAsia="Arial Unicode MS"/>
                <w:noProof/>
                <w:spacing w:val="-2"/>
                <w:sz w:val="24"/>
                <w:szCs w:val="24"/>
              </w:rPr>
            </w:pPr>
            <w:r w:rsidRPr="009B620D">
              <w:rPr>
                <w:rFonts w:eastAsia="Arial Unicode MS"/>
                <w:noProof/>
                <w:spacing w:val="-2"/>
                <w:sz w:val="24"/>
                <w:szCs w:val="24"/>
              </w:rPr>
              <w:t>Žemės sklypo plotas, ha</w:t>
            </w:r>
          </w:p>
        </w:tc>
        <w:tc>
          <w:tcPr>
            <w:tcW w:w="5938" w:type="dxa"/>
            <w:gridSpan w:val="2"/>
            <w:shd w:val="clear" w:color="auto" w:fill="auto"/>
            <w:vAlign w:val="center"/>
          </w:tcPr>
          <w:p w:rsidR="00181F49" w:rsidRPr="009B620D" w:rsidRDefault="00181F49" w:rsidP="00600CE0">
            <w:pPr>
              <w:suppressAutoHyphens/>
              <w:snapToGrid w:val="0"/>
              <w:spacing w:after="0" w:line="240" w:lineRule="auto"/>
              <w:ind w:hanging="33"/>
              <w:jc w:val="center"/>
              <w:rPr>
                <w:rFonts w:eastAsia="Arial Unicode MS"/>
                <w:noProof/>
                <w:spacing w:val="-2"/>
                <w:sz w:val="24"/>
                <w:szCs w:val="24"/>
              </w:rPr>
            </w:pPr>
            <w:r w:rsidRPr="009B620D">
              <w:rPr>
                <w:rFonts w:eastAsia="Arial Unicode MS"/>
                <w:noProof/>
                <w:spacing w:val="-2"/>
                <w:sz w:val="24"/>
                <w:szCs w:val="24"/>
              </w:rPr>
              <w:t>Žemės sklypui taikomi apribojimai</w:t>
            </w:r>
          </w:p>
        </w:tc>
      </w:tr>
      <w:tr w:rsidR="00181F49" w:rsidRPr="009B620D" w:rsidTr="0085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584" w:type="dxa"/>
            <w:vAlign w:val="center"/>
          </w:tcPr>
          <w:p w:rsidR="00181F49" w:rsidRPr="009B620D" w:rsidRDefault="00181F49" w:rsidP="00600CE0">
            <w:pPr>
              <w:suppressAutoHyphens/>
              <w:snapToGrid w:val="0"/>
              <w:spacing w:after="0" w:line="240" w:lineRule="auto"/>
              <w:rPr>
                <w:rFonts w:eastAsia="Arial Unicode MS"/>
                <w:noProof/>
                <w:spacing w:val="-2"/>
                <w:sz w:val="24"/>
                <w:szCs w:val="24"/>
              </w:rPr>
            </w:pPr>
            <w:r w:rsidRPr="009B620D">
              <w:rPr>
                <w:rFonts w:eastAsia="Arial Unicode MS"/>
                <w:noProof/>
                <w:spacing w:val="-2"/>
                <w:sz w:val="24"/>
                <w:szCs w:val="24"/>
              </w:rPr>
              <w:t>3203/0010:65, nuomos teisė</w:t>
            </w:r>
          </w:p>
        </w:tc>
        <w:tc>
          <w:tcPr>
            <w:tcW w:w="3365" w:type="dxa"/>
            <w:vAlign w:val="center"/>
          </w:tcPr>
          <w:p w:rsidR="00181F49" w:rsidRPr="009B620D" w:rsidRDefault="00181F49" w:rsidP="00600CE0">
            <w:pPr>
              <w:suppressAutoHyphens/>
              <w:snapToGrid w:val="0"/>
              <w:spacing w:after="0" w:line="240" w:lineRule="auto"/>
              <w:ind w:firstLine="17"/>
              <w:rPr>
                <w:rFonts w:eastAsia="Arial Unicode MS"/>
                <w:noProof/>
                <w:spacing w:val="-2"/>
                <w:sz w:val="24"/>
                <w:szCs w:val="24"/>
              </w:rPr>
            </w:pPr>
            <w:r w:rsidRPr="009B620D">
              <w:rPr>
                <w:rFonts w:eastAsia="Arial Unicode MS"/>
                <w:noProof/>
                <w:spacing w:val="-2"/>
                <w:sz w:val="24"/>
                <w:szCs w:val="24"/>
              </w:rPr>
              <w:t>Ryto g. 4, Menčių k., Naujosios Akmenės kaimiškoji sen., Akmenės r. sav.</w:t>
            </w:r>
          </w:p>
        </w:tc>
        <w:tc>
          <w:tcPr>
            <w:tcW w:w="2128" w:type="dxa"/>
            <w:vAlign w:val="center"/>
          </w:tcPr>
          <w:p w:rsidR="00181F49" w:rsidRPr="009B620D" w:rsidRDefault="00181F49" w:rsidP="00600CE0">
            <w:pPr>
              <w:suppressAutoHyphens/>
              <w:snapToGrid w:val="0"/>
              <w:spacing w:after="0" w:line="240" w:lineRule="auto"/>
              <w:ind w:firstLine="33"/>
              <w:rPr>
                <w:rFonts w:eastAsia="Arial Unicode MS"/>
                <w:noProof/>
                <w:spacing w:val="-2"/>
                <w:sz w:val="24"/>
                <w:szCs w:val="24"/>
              </w:rPr>
            </w:pPr>
            <w:r w:rsidRPr="009B620D">
              <w:rPr>
                <w:rFonts w:eastAsia="Arial Unicode MS"/>
                <w:noProof/>
                <w:spacing w:val="-2"/>
                <w:sz w:val="24"/>
                <w:szCs w:val="24"/>
              </w:rPr>
              <w:t>Kita/Pramonės ir sandėliavimo objektų teritorijos</w:t>
            </w:r>
          </w:p>
        </w:tc>
        <w:tc>
          <w:tcPr>
            <w:tcW w:w="1278" w:type="dxa"/>
            <w:vAlign w:val="center"/>
          </w:tcPr>
          <w:p w:rsidR="00181F49" w:rsidRPr="009B620D" w:rsidRDefault="00181F49" w:rsidP="00600CE0">
            <w:pPr>
              <w:suppressAutoHyphens/>
              <w:snapToGrid w:val="0"/>
              <w:spacing w:after="0" w:line="240" w:lineRule="auto"/>
              <w:rPr>
                <w:rFonts w:eastAsia="Arial Unicode MS"/>
                <w:noProof/>
                <w:spacing w:val="-2"/>
                <w:sz w:val="24"/>
                <w:szCs w:val="24"/>
              </w:rPr>
            </w:pPr>
            <w:r w:rsidRPr="009B620D">
              <w:rPr>
                <w:rFonts w:eastAsia="Arial Unicode MS"/>
                <w:noProof/>
                <w:spacing w:val="-2"/>
                <w:sz w:val="24"/>
                <w:szCs w:val="24"/>
              </w:rPr>
              <w:t>60,5498</w:t>
            </w:r>
          </w:p>
        </w:tc>
        <w:tc>
          <w:tcPr>
            <w:tcW w:w="5938" w:type="dxa"/>
            <w:gridSpan w:val="2"/>
            <w:vAlign w:val="center"/>
          </w:tcPr>
          <w:p w:rsidR="00181F49" w:rsidRPr="009B620D" w:rsidRDefault="00181F49" w:rsidP="00600CE0">
            <w:pPr>
              <w:numPr>
                <w:ilvl w:val="0"/>
                <w:numId w:val="2"/>
              </w:numPr>
              <w:suppressAutoHyphens/>
              <w:spacing w:after="0" w:line="240" w:lineRule="auto"/>
              <w:ind w:left="162" w:hanging="180"/>
              <w:rPr>
                <w:rFonts w:eastAsia="Arial Unicode MS"/>
                <w:noProof/>
                <w:spacing w:val="-2"/>
                <w:sz w:val="24"/>
                <w:szCs w:val="24"/>
              </w:rPr>
            </w:pPr>
            <w:r w:rsidRPr="009B620D">
              <w:rPr>
                <w:rFonts w:eastAsia="Arial Unicode MS"/>
                <w:noProof/>
                <w:spacing w:val="-2"/>
                <w:sz w:val="24"/>
                <w:szCs w:val="24"/>
              </w:rPr>
              <w:t>Vandentiekio, lietaus ir fekalinės kanalizacijos tinklų ir įrenginių apsaugos zonos (1,7204 ha).</w:t>
            </w:r>
          </w:p>
          <w:p w:rsidR="00181F49" w:rsidRPr="009B620D" w:rsidRDefault="00181F49" w:rsidP="00600CE0">
            <w:pPr>
              <w:numPr>
                <w:ilvl w:val="0"/>
                <w:numId w:val="2"/>
              </w:numPr>
              <w:suppressAutoHyphens/>
              <w:spacing w:after="0" w:line="240" w:lineRule="auto"/>
              <w:ind w:left="162" w:hanging="180"/>
              <w:rPr>
                <w:rFonts w:eastAsia="Arial Unicode MS"/>
                <w:noProof/>
                <w:spacing w:val="-2"/>
                <w:sz w:val="24"/>
                <w:szCs w:val="24"/>
              </w:rPr>
            </w:pPr>
            <w:r w:rsidRPr="009B620D">
              <w:rPr>
                <w:rFonts w:eastAsia="Arial Unicode MS"/>
                <w:noProof/>
                <w:spacing w:val="-2"/>
                <w:sz w:val="24"/>
                <w:szCs w:val="24"/>
              </w:rPr>
              <w:t xml:space="preserve">Paviršinio vandens telkinių apsaugos zonos ir pakrantės apsaugos juostos (3,7064 ha). </w:t>
            </w:r>
          </w:p>
          <w:p w:rsidR="00181F49" w:rsidRPr="009B620D" w:rsidRDefault="00181F49" w:rsidP="00600CE0">
            <w:pPr>
              <w:numPr>
                <w:ilvl w:val="0"/>
                <w:numId w:val="2"/>
              </w:numPr>
              <w:suppressAutoHyphens/>
              <w:spacing w:after="0" w:line="240" w:lineRule="auto"/>
              <w:ind w:left="162" w:hanging="180"/>
              <w:rPr>
                <w:rFonts w:eastAsia="Arial Unicode MS"/>
                <w:noProof/>
                <w:spacing w:val="-2"/>
                <w:sz w:val="24"/>
                <w:szCs w:val="24"/>
              </w:rPr>
            </w:pPr>
            <w:r w:rsidRPr="009B620D">
              <w:rPr>
                <w:rFonts w:eastAsia="Arial Unicode MS"/>
                <w:noProof/>
                <w:spacing w:val="-2"/>
                <w:sz w:val="24"/>
                <w:szCs w:val="24"/>
              </w:rPr>
              <w:t>Gamybinių ir komunalinių objektų sanitarinės apsaugos ir taršos poveikio zonos (60,5498 ha).</w:t>
            </w:r>
          </w:p>
          <w:p w:rsidR="00181F49" w:rsidRPr="009B620D" w:rsidRDefault="00181F49" w:rsidP="00600CE0">
            <w:pPr>
              <w:numPr>
                <w:ilvl w:val="0"/>
                <w:numId w:val="2"/>
              </w:numPr>
              <w:suppressAutoHyphens/>
              <w:spacing w:after="0" w:line="240" w:lineRule="auto"/>
              <w:ind w:left="162" w:hanging="180"/>
              <w:rPr>
                <w:rFonts w:eastAsia="Arial Unicode MS"/>
                <w:noProof/>
                <w:spacing w:val="-2"/>
                <w:sz w:val="24"/>
                <w:szCs w:val="24"/>
              </w:rPr>
            </w:pPr>
            <w:r w:rsidRPr="009B620D">
              <w:rPr>
                <w:rFonts w:eastAsia="Arial Unicode MS"/>
                <w:noProof/>
                <w:spacing w:val="-2"/>
                <w:sz w:val="24"/>
                <w:szCs w:val="24"/>
              </w:rPr>
              <w:t>Elektros linijų apsaugos zonos (14,1536 ha).</w:t>
            </w:r>
          </w:p>
          <w:p w:rsidR="00181F49" w:rsidRPr="009B620D" w:rsidRDefault="00181F49" w:rsidP="00600CE0">
            <w:pPr>
              <w:numPr>
                <w:ilvl w:val="0"/>
                <w:numId w:val="2"/>
              </w:numPr>
              <w:suppressAutoHyphens/>
              <w:spacing w:after="0" w:line="240" w:lineRule="auto"/>
              <w:ind w:left="162" w:hanging="180"/>
              <w:rPr>
                <w:rFonts w:eastAsia="Arial Unicode MS"/>
                <w:noProof/>
                <w:spacing w:val="-2"/>
                <w:sz w:val="24"/>
                <w:szCs w:val="24"/>
              </w:rPr>
            </w:pPr>
            <w:r w:rsidRPr="009B620D">
              <w:rPr>
                <w:rFonts w:eastAsia="Arial Unicode MS"/>
                <w:noProof/>
                <w:spacing w:val="-2"/>
                <w:sz w:val="24"/>
                <w:szCs w:val="24"/>
              </w:rPr>
              <w:t>Geležinkelio kelių ir jų įrenginių apsaugos zonos (1,4482 ha).</w:t>
            </w:r>
          </w:p>
        </w:tc>
      </w:tr>
    </w:tbl>
    <w:p w:rsidR="009B620D" w:rsidRDefault="009B620D" w:rsidP="00600CE0">
      <w:pPr>
        <w:suppressAutoHyphens/>
        <w:spacing w:after="0" w:line="240" w:lineRule="auto"/>
        <w:ind w:firstLine="567"/>
        <w:jc w:val="both"/>
        <w:textAlignment w:val="baseline"/>
        <w:rPr>
          <w:rFonts w:ascii="Times New Roman" w:hAnsi="Times New Roman" w:cs="Times New Roman"/>
          <w:sz w:val="24"/>
          <w:szCs w:val="24"/>
          <w:lang w:eastAsia="lt-LT"/>
        </w:rPr>
      </w:pPr>
    </w:p>
    <w:p w:rsidR="009B620D" w:rsidRDefault="009B620D" w:rsidP="00600CE0">
      <w:pPr>
        <w:spacing w:after="0" w:line="240" w:lineRule="auto"/>
        <w:rPr>
          <w:rFonts w:ascii="Times New Roman" w:hAnsi="Times New Roman" w:cs="Times New Roman"/>
          <w:sz w:val="24"/>
          <w:szCs w:val="24"/>
          <w:lang w:eastAsia="lt-LT"/>
        </w:rPr>
      </w:pPr>
      <w:r>
        <w:rPr>
          <w:rFonts w:ascii="Times New Roman" w:hAnsi="Times New Roman" w:cs="Times New Roman"/>
          <w:sz w:val="24"/>
          <w:szCs w:val="24"/>
          <w:lang w:eastAsia="lt-LT"/>
        </w:rPr>
        <w:br w:type="page"/>
      </w:r>
    </w:p>
    <w:p w:rsidR="0070670D" w:rsidRPr="00AA1C2D" w:rsidRDefault="0070670D" w:rsidP="00600CE0">
      <w:pPr>
        <w:pStyle w:val="Sraopastraipa"/>
        <w:numPr>
          <w:ilvl w:val="0"/>
          <w:numId w:val="1"/>
        </w:numPr>
        <w:suppressAutoHyphens/>
        <w:jc w:val="both"/>
        <w:textAlignment w:val="baseline"/>
        <w:rPr>
          <w:szCs w:val="24"/>
          <w:lang w:eastAsia="lt-LT"/>
        </w:rPr>
      </w:pPr>
      <w:r w:rsidRPr="00AA1C2D">
        <w:rPr>
          <w:szCs w:val="24"/>
          <w:lang w:eastAsia="lt-LT"/>
        </w:rPr>
        <w:lastRenderedPageBreak/>
        <w:t xml:space="preserve">Ūkinės veiklos vietos padėtis vietovės plane ar schemoje su gyvenamųjų namų, ugdymo įstaigų, ligoninių, gretimų įmonių, saugomų teritorijų ir biotopų bei vandens apsaugos zonų ir juostų išsidėstymu. </w:t>
      </w:r>
    </w:p>
    <w:p w:rsidR="00AA1C2D" w:rsidRDefault="00E0594C" w:rsidP="00600CE0">
      <w:pPr>
        <w:pStyle w:val="Sraopastraipa"/>
        <w:suppressAutoHyphens/>
        <w:ind w:left="0" w:firstLine="720"/>
        <w:jc w:val="both"/>
        <w:textAlignment w:val="baseline"/>
        <w:rPr>
          <w:szCs w:val="24"/>
          <w:lang w:eastAsia="lt-LT"/>
        </w:rPr>
      </w:pPr>
      <w:r w:rsidRPr="00E0594C">
        <w:rPr>
          <w:szCs w:val="24"/>
          <w:lang w:eastAsia="lt-LT"/>
        </w:rPr>
        <w:t xml:space="preserve">Daugumos vietovėje esančių </w:t>
      </w:r>
      <w:r>
        <w:rPr>
          <w:szCs w:val="24"/>
          <w:lang w:eastAsia="lt-LT"/>
        </w:rPr>
        <w:t xml:space="preserve">gretimų </w:t>
      </w:r>
      <w:r w:rsidRPr="00E0594C">
        <w:rPr>
          <w:szCs w:val="24"/>
          <w:lang w:eastAsia="lt-LT"/>
        </w:rPr>
        <w:t>žemės sklypų naudojimo paskirtis – žemės ūkio, dalis – miškų ūkio paskirties. Pagal Akmenės rajono savivaldybės teritorijos bendrojo plano sprendinius gretimose teritorijose yra priemiestinio ūkininkavimo perspektyvių gyvenamųjų vietovių įtakos zona bei intensyvaus žemės ūkio zona labai geros ir geros ūkinės vertės žemėse.</w:t>
      </w:r>
    </w:p>
    <w:p w:rsidR="009B620D" w:rsidRDefault="009B620D" w:rsidP="00600CE0">
      <w:pPr>
        <w:pStyle w:val="Sraopastraipa"/>
        <w:suppressAutoHyphens/>
        <w:jc w:val="both"/>
        <w:textAlignment w:val="baseline"/>
        <w:rPr>
          <w:szCs w:val="24"/>
          <w:lang w:eastAsia="lt-LT"/>
        </w:rPr>
      </w:pPr>
    </w:p>
    <w:p w:rsidR="006123C6" w:rsidRDefault="00B7561F" w:rsidP="00600CE0">
      <w:pPr>
        <w:pStyle w:val="Sraopastraipa"/>
        <w:suppressAutoHyphens/>
        <w:jc w:val="both"/>
        <w:textAlignment w:val="baseline"/>
        <w:rPr>
          <w:szCs w:val="24"/>
          <w:lang w:eastAsia="lt-LT"/>
        </w:rPr>
      </w:pPr>
      <w:r w:rsidRPr="00B7561F">
        <w:rPr>
          <w:rFonts w:asciiTheme="minorHAnsi" w:eastAsiaTheme="minorHAnsi" w:hAnsiTheme="minorHAnsi" w:cstheme="minorBidi"/>
          <w:noProof/>
          <w:sz w:val="22"/>
          <w:szCs w:val="22"/>
          <w:lang w:eastAsia="lt-LT"/>
        </w:rPr>
        <mc:AlternateContent>
          <mc:Choice Requires="wps">
            <w:drawing>
              <wp:anchor distT="0" distB="0" distL="114300" distR="114300" simplePos="0" relativeHeight="251707392" behindDoc="0" locked="0" layoutInCell="1" allowOverlap="1" wp14:anchorId="65D09F12" wp14:editId="0F73511B">
                <wp:simplePos x="0" y="0"/>
                <wp:positionH relativeFrom="column">
                  <wp:posOffset>3340100</wp:posOffset>
                </wp:positionH>
                <wp:positionV relativeFrom="paragraph">
                  <wp:posOffset>3677857</wp:posOffset>
                </wp:positionV>
                <wp:extent cx="232012" cy="204717"/>
                <wp:effectExtent l="0" t="0" r="0" b="5080"/>
                <wp:wrapNone/>
                <wp:docPr id="30" name="Text Box 30"/>
                <wp:cNvGraphicFramePr/>
                <a:graphic xmlns:a="http://schemas.openxmlformats.org/drawingml/2006/main">
                  <a:graphicData uri="http://schemas.microsoft.com/office/word/2010/wordprocessingShape">
                    <wps:wsp>
                      <wps:cNvSpPr txBox="1"/>
                      <wps:spPr>
                        <a:xfrm>
                          <a:off x="0" y="0"/>
                          <a:ext cx="232012" cy="204717"/>
                        </a:xfrm>
                        <a:prstGeom prst="rect">
                          <a:avLst/>
                        </a:prstGeom>
                        <a:noFill/>
                        <a:ln w="6350">
                          <a:noFill/>
                        </a:ln>
                        <a:effectLst/>
                      </wps:spPr>
                      <wps:txbx>
                        <w:txbxContent>
                          <w:p w:rsidR="00E40B24" w:rsidRPr="00B7561F" w:rsidRDefault="00E40B24" w:rsidP="00B7561F">
                            <w:pPr>
                              <w:rPr>
                                <w:rFonts w:ascii="Times New Roman" w:hAnsi="Times New Roman" w:cs="Times New Roman"/>
                                <w:b/>
                                <w:color w:val="FFFF00"/>
                                <w:sz w:val="16"/>
                                <w:szCs w:val="16"/>
                              </w:rPr>
                            </w:pPr>
                            <w:r>
                              <w:rPr>
                                <w:rFonts w:ascii="Times New Roman" w:hAnsi="Times New Roman" w:cs="Times New Roman"/>
                                <w:b/>
                                <w:color w:val="FFFF00"/>
                                <w:sz w:val="16"/>
                                <w:szCs w:val="1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5D09F12" id="_x0000_t202" coordsize="21600,21600" o:spt="202" path="m,l,21600r21600,l21600,xe">
                <v:stroke joinstyle="miter"/>
                <v:path gradientshapeok="t" o:connecttype="rect"/>
              </v:shapetype>
              <v:shape id="Text Box 30" o:spid="_x0000_s1026" type="#_x0000_t202" style="position:absolute;left:0;text-align:left;margin-left:263pt;margin-top:289.6pt;width:18.25pt;height:16.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" filled="f" stroked="f" strokeweight=".5pt">
                <v:textbox>
                  <w:txbxContent>
                    <w:p w:rsidR="00E40B24" w:rsidRPr="00B7561F" w:rsidRDefault="00E40B24" w:rsidP="00B7561F">
                      <w:pPr>
                        <w:rPr>
                          <w:rFonts w:ascii="Times New Roman" w:hAnsi="Times New Roman" w:cs="Times New Roman"/>
                          <w:b/>
                          <w:color w:val="FFFF00"/>
                          <w:sz w:val="16"/>
                          <w:szCs w:val="16"/>
                        </w:rPr>
                      </w:pPr>
                      <w:r>
                        <w:rPr>
                          <w:rFonts w:ascii="Times New Roman" w:hAnsi="Times New Roman" w:cs="Times New Roman"/>
                          <w:b/>
                          <w:color w:val="FFFF00"/>
                          <w:sz w:val="16"/>
                          <w:szCs w:val="16"/>
                        </w:rPr>
                        <w:t>H</w:t>
                      </w:r>
                    </w:p>
                  </w:txbxContent>
                </v:textbox>
              </v:shape>
            </w:pict>
          </mc:Fallback>
        </mc:AlternateContent>
      </w:r>
      <w:r w:rsidRPr="00B7561F">
        <w:rPr>
          <w:rFonts w:asciiTheme="minorHAnsi" w:eastAsiaTheme="minorHAnsi" w:hAnsiTheme="minorHAnsi" w:cstheme="minorBidi"/>
          <w:noProof/>
          <w:sz w:val="22"/>
          <w:szCs w:val="22"/>
          <w:lang w:eastAsia="lt-LT"/>
        </w:rPr>
        <mc:AlternateContent>
          <mc:Choice Requires="wps">
            <w:drawing>
              <wp:anchor distT="0" distB="0" distL="114300" distR="114300" simplePos="0" relativeHeight="251703296" behindDoc="0" locked="0" layoutInCell="1" allowOverlap="1" wp14:anchorId="21D26F79" wp14:editId="210B4775">
                <wp:simplePos x="0" y="0"/>
                <wp:positionH relativeFrom="column">
                  <wp:posOffset>3720528</wp:posOffset>
                </wp:positionH>
                <wp:positionV relativeFrom="paragraph">
                  <wp:posOffset>3512820</wp:posOffset>
                </wp:positionV>
                <wp:extent cx="232012" cy="204717"/>
                <wp:effectExtent l="0" t="0" r="0" b="5080"/>
                <wp:wrapNone/>
                <wp:docPr id="28" name="Text Box 28"/>
                <wp:cNvGraphicFramePr/>
                <a:graphic xmlns:a="http://schemas.openxmlformats.org/drawingml/2006/main">
                  <a:graphicData uri="http://schemas.microsoft.com/office/word/2010/wordprocessingShape">
                    <wps:wsp>
                      <wps:cNvSpPr txBox="1"/>
                      <wps:spPr>
                        <a:xfrm>
                          <a:off x="0" y="0"/>
                          <a:ext cx="232012" cy="204717"/>
                        </a:xfrm>
                        <a:prstGeom prst="rect">
                          <a:avLst/>
                        </a:prstGeom>
                        <a:noFill/>
                        <a:ln w="6350">
                          <a:noFill/>
                        </a:ln>
                        <a:effectLst/>
                      </wps:spPr>
                      <wps:txbx>
                        <w:txbxContent>
                          <w:p w:rsidR="00E40B24" w:rsidRPr="00B7561F" w:rsidRDefault="00E40B24" w:rsidP="00B7561F">
                            <w:pPr>
                              <w:rPr>
                                <w:rFonts w:ascii="Times New Roman" w:hAnsi="Times New Roman" w:cs="Times New Roman"/>
                                <w:b/>
                                <w:color w:val="FFFF00"/>
                                <w:sz w:val="16"/>
                                <w:szCs w:val="16"/>
                              </w:rPr>
                            </w:pPr>
                            <w:r>
                              <w:rPr>
                                <w:rFonts w:ascii="Times New Roman" w:hAnsi="Times New Roman" w:cs="Times New Roman"/>
                                <w:b/>
                                <w:color w:val="FFFF00"/>
                                <w:sz w:val="16"/>
                                <w:szCs w:val="1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D26F79" id="Text Box 28" o:spid="_x0000_s1027" type="#_x0000_t202" style="position:absolute;left:0;text-align:left;margin-left:292.95pt;margin-top:276.6pt;width:18.25pt;height:16.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" filled="f" stroked="f" strokeweight=".5pt">
                <v:textbox>
                  <w:txbxContent>
                    <w:p w:rsidR="00E40B24" w:rsidRPr="00B7561F" w:rsidRDefault="00E40B24" w:rsidP="00B7561F">
                      <w:pPr>
                        <w:rPr>
                          <w:rFonts w:ascii="Times New Roman" w:hAnsi="Times New Roman" w:cs="Times New Roman"/>
                          <w:b/>
                          <w:color w:val="FFFF00"/>
                          <w:sz w:val="16"/>
                          <w:szCs w:val="16"/>
                        </w:rPr>
                      </w:pPr>
                      <w:r>
                        <w:rPr>
                          <w:rFonts w:ascii="Times New Roman" w:hAnsi="Times New Roman" w:cs="Times New Roman"/>
                          <w:b/>
                          <w:color w:val="FFFF00"/>
                          <w:sz w:val="16"/>
                          <w:szCs w:val="16"/>
                        </w:rPr>
                        <w:t>F</w:t>
                      </w:r>
                    </w:p>
                  </w:txbxContent>
                </v:textbox>
              </v:shape>
            </w:pict>
          </mc:Fallback>
        </mc:AlternateContent>
      </w:r>
      <w:r w:rsidRPr="00B7561F">
        <w:rPr>
          <w:rFonts w:asciiTheme="minorHAnsi" w:eastAsiaTheme="minorHAnsi" w:hAnsiTheme="minorHAnsi" w:cstheme="minorBidi"/>
          <w:noProof/>
          <w:sz w:val="22"/>
          <w:szCs w:val="22"/>
          <w:lang w:eastAsia="lt-LT"/>
        </w:rPr>
        <mc:AlternateContent>
          <mc:Choice Requires="wps">
            <w:drawing>
              <wp:anchor distT="0" distB="0" distL="114300" distR="114300" simplePos="0" relativeHeight="251705344" behindDoc="0" locked="0" layoutInCell="1" allowOverlap="1" wp14:anchorId="48C10674" wp14:editId="30217DC3">
                <wp:simplePos x="0" y="0"/>
                <wp:positionH relativeFrom="column">
                  <wp:posOffset>3449147</wp:posOffset>
                </wp:positionH>
                <wp:positionV relativeFrom="paragraph">
                  <wp:posOffset>3642486</wp:posOffset>
                </wp:positionV>
                <wp:extent cx="232012" cy="204717"/>
                <wp:effectExtent l="0" t="0" r="0" b="5080"/>
                <wp:wrapNone/>
                <wp:docPr id="29" name="Text Box 29"/>
                <wp:cNvGraphicFramePr/>
                <a:graphic xmlns:a="http://schemas.openxmlformats.org/drawingml/2006/main">
                  <a:graphicData uri="http://schemas.microsoft.com/office/word/2010/wordprocessingShape">
                    <wps:wsp>
                      <wps:cNvSpPr txBox="1"/>
                      <wps:spPr>
                        <a:xfrm>
                          <a:off x="0" y="0"/>
                          <a:ext cx="232012" cy="204717"/>
                        </a:xfrm>
                        <a:prstGeom prst="rect">
                          <a:avLst/>
                        </a:prstGeom>
                        <a:noFill/>
                        <a:ln w="6350">
                          <a:noFill/>
                        </a:ln>
                        <a:effectLst/>
                      </wps:spPr>
                      <wps:txbx>
                        <w:txbxContent>
                          <w:p w:rsidR="00E40B24" w:rsidRPr="00B7561F" w:rsidRDefault="00E40B24" w:rsidP="00B7561F">
                            <w:pPr>
                              <w:rPr>
                                <w:rFonts w:ascii="Times New Roman" w:hAnsi="Times New Roman" w:cs="Times New Roman"/>
                                <w:b/>
                                <w:color w:val="FFFF00"/>
                                <w:sz w:val="16"/>
                                <w:szCs w:val="16"/>
                              </w:rPr>
                            </w:pPr>
                            <w:r>
                              <w:rPr>
                                <w:rFonts w:ascii="Times New Roman" w:hAnsi="Times New Roman" w:cs="Times New Roman"/>
                                <w:b/>
                                <w:color w:val="FFFF00"/>
                                <w:sz w:val="16"/>
                                <w:szCs w:val="1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C10674" id="Text Box 29" o:spid="_x0000_s1028" type="#_x0000_t202" style="position:absolute;left:0;text-align:left;margin-left:271.6pt;margin-top:286.8pt;width:18.25pt;height:16.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" filled="f" stroked="f" strokeweight=".5pt">
                <v:textbox>
                  <w:txbxContent>
                    <w:p w:rsidR="00E40B24" w:rsidRPr="00B7561F" w:rsidRDefault="00E40B24" w:rsidP="00B7561F">
                      <w:pPr>
                        <w:rPr>
                          <w:rFonts w:ascii="Times New Roman" w:hAnsi="Times New Roman" w:cs="Times New Roman"/>
                          <w:b/>
                          <w:color w:val="FFFF00"/>
                          <w:sz w:val="16"/>
                          <w:szCs w:val="16"/>
                        </w:rPr>
                      </w:pPr>
                      <w:r>
                        <w:rPr>
                          <w:rFonts w:ascii="Times New Roman" w:hAnsi="Times New Roman" w:cs="Times New Roman"/>
                          <w:b/>
                          <w:color w:val="FFFF00"/>
                          <w:sz w:val="16"/>
                          <w:szCs w:val="16"/>
                        </w:rPr>
                        <w:t>G</w:t>
                      </w:r>
                    </w:p>
                  </w:txbxContent>
                </v:textbox>
              </v:shape>
            </w:pict>
          </mc:Fallback>
        </mc:AlternateContent>
      </w:r>
      <w:r w:rsidRPr="00B7561F">
        <w:rPr>
          <w:rFonts w:asciiTheme="minorHAnsi" w:eastAsiaTheme="minorHAnsi" w:hAnsiTheme="minorHAnsi" w:cstheme="minorBidi"/>
          <w:noProof/>
          <w:sz w:val="22"/>
          <w:szCs w:val="22"/>
          <w:lang w:eastAsia="lt-LT"/>
        </w:rPr>
        <mc:AlternateContent>
          <mc:Choice Requires="wps">
            <w:drawing>
              <wp:anchor distT="0" distB="0" distL="114300" distR="114300" simplePos="0" relativeHeight="251701248" behindDoc="0" locked="0" layoutInCell="1" allowOverlap="1" wp14:anchorId="0FE271B7" wp14:editId="7D314514">
                <wp:simplePos x="0" y="0"/>
                <wp:positionH relativeFrom="column">
                  <wp:posOffset>3637915</wp:posOffset>
                </wp:positionH>
                <wp:positionV relativeFrom="paragraph">
                  <wp:posOffset>3360992</wp:posOffset>
                </wp:positionV>
                <wp:extent cx="232012" cy="204717"/>
                <wp:effectExtent l="0" t="0" r="0" b="5080"/>
                <wp:wrapNone/>
                <wp:docPr id="27" name="Text Box 27"/>
                <wp:cNvGraphicFramePr/>
                <a:graphic xmlns:a="http://schemas.openxmlformats.org/drawingml/2006/main">
                  <a:graphicData uri="http://schemas.microsoft.com/office/word/2010/wordprocessingShape">
                    <wps:wsp>
                      <wps:cNvSpPr txBox="1"/>
                      <wps:spPr>
                        <a:xfrm>
                          <a:off x="0" y="0"/>
                          <a:ext cx="232012" cy="204717"/>
                        </a:xfrm>
                        <a:prstGeom prst="rect">
                          <a:avLst/>
                        </a:prstGeom>
                        <a:noFill/>
                        <a:ln w="6350">
                          <a:noFill/>
                        </a:ln>
                        <a:effectLst/>
                      </wps:spPr>
                      <wps:txbx>
                        <w:txbxContent>
                          <w:p w:rsidR="00E40B24" w:rsidRPr="00B7561F" w:rsidRDefault="00E40B24" w:rsidP="00B7561F">
                            <w:pPr>
                              <w:rPr>
                                <w:rFonts w:ascii="Times New Roman" w:hAnsi="Times New Roman" w:cs="Times New Roman"/>
                                <w:b/>
                                <w:color w:val="FFFF00"/>
                                <w:sz w:val="16"/>
                                <w:szCs w:val="16"/>
                              </w:rPr>
                            </w:pPr>
                            <w:r>
                              <w:rPr>
                                <w:rFonts w:ascii="Times New Roman" w:hAnsi="Times New Roman" w:cs="Times New Roman"/>
                                <w:b/>
                                <w:color w:val="FFFF00"/>
                                <w:sz w:val="16"/>
                                <w:szCs w:val="1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E271B7" id="Text Box 27" o:spid="_x0000_s1029" type="#_x0000_t202" style="position:absolute;left:0;text-align:left;margin-left:286.45pt;margin-top:264.65pt;width:18.25pt;height:16.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" filled="f" stroked="f" strokeweight=".5pt">
                <v:textbox>
                  <w:txbxContent>
                    <w:p w:rsidR="00E40B24" w:rsidRPr="00B7561F" w:rsidRDefault="00E40B24" w:rsidP="00B7561F">
                      <w:pPr>
                        <w:rPr>
                          <w:rFonts w:ascii="Times New Roman" w:hAnsi="Times New Roman" w:cs="Times New Roman"/>
                          <w:b/>
                          <w:color w:val="FFFF00"/>
                          <w:sz w:val="16"/>
                          <w:szCs w:val="16"/>
                        </w:rPr>
                      </w:pPr>
                      <w:r>
                        <w:rPr>
                          <w:rFonts w:ascii="Times New Roman" w:hAnsi="Times New Roman" w:cs="Times New Roman"/>
                          <w:b/>
                          <w:color w:val="FFFF00"/>
                          <w:sz w:val="16"/>
                          <w:szCs w:val="16"/>
                        </w:rPr>
                        <w:t>E</w:t>
                      </w:r>
                    </w:p>
                  </w:txbxContent>
                </v:textbox>
              </v:shape>
            </w:pict>
          </mc:Fallback>
        </mc:AlternateContent>
      </w:r>
      <w:r w:rsidRPr="00B7561F">
        <w:rPr>
          <w:rFonts w:asciiTheme="minorHAnsi" w:eastAsiaTheme="minorHAnsi" w:hAnsiTheme="minorHAnsi" w:cstheme="minorBidi"/>
          <w:noProof/>
          <w:sz w:val="22"/>
          <w:szCs w:val="22"/>
          <w:lang w:eastAsia="lt-LT"/>
        </w:rPr>
        <mc:AlternateContent>
          <mc:Choice Requires="wps">
            <w:drawing>
              <wp:anchor distT="0" distB="0" distL="114300" distR="114300" simplePos="0" relativeHeight="251699200" behindDoc="0" locked="0" layoutInCell="1" allowOverlap="1" wp14:anchorId="66341B08" wp14:editId="77FDEB07">
                <wp:simplePos x="0" y="0"/>
                <wp:positionH relativeFrom="column">
                  <wp:posOffset>3376264</wp:posOffset>
                </wp:positionH>
                <wp:positionV relativeFrom="paragraph">
                  <wp:posOffset>3029742</wp:posOffset>
                </wp:positionV>
                <wp:extent cx="232012" cy="204717"/>
                <wp:effectExtent l="0" t="0" r="0" b="5080"/>
                <wp:wrapNone/>
                <wp:docPr id="26" name="Text Box 26"/>
                <wp:cNvGraphicFramePr/>
                <a:graphic xmlns:a="http://schemas.openxmlformats.org/drawingml/2006/main">
                  <a:graphicData uri="http://schemas.microsoft.com/office/word/2010/wordprocessingShape">
                    <wps:wsp>
                      <wps:cNvSpPr txBox="1"/>
                      <wps:spPr>
                        <a:xfrm>
                          <a:off x="0" y="0"/>
                          <a:ext cx="232012" cy="204717"/>
                        </a:xfrm>
                        <a:prstGeom prst="rect">
                          <a:avLst/>
                        </a:prstGeom>
                        <a:noFill/>
                        <a:ln w="6350">
                          <a:noFill/>
                        </a:ln>
                        <a:effectLst/>
                      </wps:spPr>
                      <wps:txbx>
                        <w:txbxContent>
                          <w:p w:rsidR="00E40B24" w:rsidRPr="00B7561F" w:rsidRDefault="00E40B24" w:rsidP="00B7561F">
                            <w:pPr>
                              <w:rPr>
                                <w:rFonts w:ascii="Times New Roman" w:hAnsi="Times New Roman" w:cs="Times New Roman"/>
                                <w:b/>
                                <w:color w:val="FFFF00"/>
                                <w:sz w:val="16"/>
                                <w:szCs w:val="16"/>
                              </w:rPr>
                            </w:pPr>
                            <w:r>
                              <w:rPr>
                                <w:rFonts w:ascii="Times New Roman" w:hAnsi="Times New Roman" w:cs="Times New Roman"/>
                                <w:b/>
                                <w:color w:val="FFFF00"/>
                                <w:sz w:val="16"/>
                                <w:szCs w:val="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341B08" id="Text Box 26" o:spid="_x0000_s1030" type="#_x0000_t202" style="position:absolute;left:0;text-align:left;margin-left:265.85pt;margin-top:238.55pt;width:18.25pt;height:16.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" filled="f" stroked="f" strokeweight=".5pt">
                <v:textbox>
                  <w:txbxContent>
                    <w:p w:rsidR="00E40B24" w:rsidRPr="00B7561F" w:rsidRDefault="00E40B24" w:rsidP="00B7561F">
                      <w:pPr>
                        <w:rPr>
                          <w:rFonts w:ascii="Times New Roman" w:hAnsi="Times New Roman" w:cs="Times New Roman"/>
                          <w:b/>
                          <w:color w:val="FFFF00"/>
                          <w:sz w:val="16"/>
                          <w:szCs w:val="16"/>
                        </w:rPr>
                      </w:pPr>
                      <w:r>
                        <w:rPr>
                          <w:rFonts w:ascii="Times New Roman" w:hAnsi="Times New Roman" w:cs="Times New Roman"/>
                          <w:b/>
                          <w:color w:val="FFFF00"/>
                          <w:sz w:val="16"/>
                          <w:szCs w:val="16"/>
                        </w:rPr>
                        <w:t>D</w:t>
                      </w:r>
                    </w:p>
                  </w:txbxContent>
                </v:textbox>
              </v:shape>
            </w:pict>
          </mc:Fallback>
        </mc:AlternateContent>
      </w:r>
      <w:r w:rsidRPr="00B7561F">
        <w:rPr>
          <w:rFonts w:asciiTheme="minorHAnsi" w:eastAsiaTheme="minorHAnsi" w:hAnsiTheme="minorHAnsi" w:cstheme="minorBidi"/>
          <w:noProof/>
          <w:sz w:val="22"/>
          <w:szCs w:val="22"/>
          <w:lang w:eastAsia="lt-LT"/>
        </w:rPr>
        <mc:AlternateContent>
          <mc:Choice Requires="wps">
            <w:drawing>
              <wp:anchor distT="0" distB="0" distL="114300" distR="114300" simplePos="0" relativeHeight="251697152" behindDoc="0" locked="0" layoutInCell="1" allowOverlap="1" wp14:anchorId="632E65AD" wp14:editId="05FF7AB0">
                <wp:simplePos x="0" y="0"/>
                <wp:positionH relativeFrom="column">
                  <wp:posOffset>3464626</wp:posOffset>
                </wp:positionH>
                <wp:positionV relativeFrom="paragraph">
                  <wp:posOffset>2175178</wp:posOffset>
                </wp:positionV>
                <wp:extent cx="232012" cy="204717"/>
                <wp:effectExtent l="0" t="0" r="0" b="5080"/>
                <wp:wrapNone/>
                <wp:docPr id="25" name="Text Box 25"/>
                <wp:cNvGraphicFramePr/>
                <a:graphic xmlns:a="http://schemas.openxmlformats.org/drawingml/2006/main">
                  <a:graphicData uri="http://schemas.microsoft.com/office/word/2010/wordprocessingShape">
                    <wps:wsp>
                      <wps:cNvSpPr txBox="1"/>
                      <wps:spPr>
                        <a:xfrm>
                          <a:off x="0" y="0"/>
                          <a:ext cx="232012" cy="204717"/>
                        </a:xfrm>
                        <a:prstGeom prst="rect">
                          <a:avLst/>
                        </a:prstGeom>
                        <a:noFill/>
                        <a:ln w="6350">
                          <a:noFill/>
                        </a:ln>
                        <a:effectLst/>
                      </wps:spPr>
                      <wps:txbx>
                        <w:txbxContent>
                          <w:p w:rsidR="00E40B24" w:rsidRPr="00B7561F" w:rsidRDefault="00E40B24" w:rsidP="00B7561F">
                            <w:pPr>
                              <w:rPr>
                                <w:rFonts w:ascii="Times New Roman" w:hAnsi="Times New Roman" w:cs="Times New Roman"/>
                                <w:b/>
                                <w:color w:val="FFFF00"/>
                                <w:sz w:val="16"/>
                                <w:szCs w:val="16"/>
                              </w:rPr>
                            </w:pPr>
                            <w:r>
                              <w:rPr>
                                <w:rFonts w:ascii="Times New Roman" w:hAnsi="Times New Roman" w:cs="Times New Roman"/>
                                <w:b/>
                                <w:color w:val="FFFF00"/>
                                <w:sz w:val="16"/>
                                <w:szCs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2E65AD" id="Text Box 25" o:spid="_x0000_s1031" type="#_x0000_t202" style="position:absolute;left:0;text-align:left;margin-left:272.8pt;margin-top:171.25pt;width:18.25pt;height:16.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" filled="f" stroked="f" strokeweight=".5pt">
                <v:textbox>
                  <w:txbxContent>
                    <w:p w:rsidR="00E40B24" w:rsidRPr="00B7561F" w:rsidRDefault="00E40B24" w:rsidP="00B7561F">
                      <w:pPr>
                        <w:rPr>
                          <w:rFonts w:ascii="Times New Roman" w:hAnsi="Times New Roman" w:cs="Times New Roman"/>
                          <w:b/>
                          <w:color w:val="FFFF00"/>
                          <w:sz w:val="16"/>
                          <w:szCs w:val="16"/>
                        </w:rPr>
                      </w:pPr>
                      <w:r>
                        <w:rPr>
                          <w:rFonts w:ascii="Times New Roman" w:hAnsi="Times New Roman" w:cs="Times New Roman"/>
                          <w:b/>
                          <w:color w:val="FFFF00"/>
                          <w:sz w:val="16"/>
                          <w:szCs w:val="16"/>
                        </w:rPr>
                        <w:t>C</w:t>
                      </w:r>
                    </w:p>
                  </w:txbxContent>
                </v:textbox>
              </v:shape>
            </w:pict>
          </mc:Fallback>
        </mc:AlternateContent>
      </w:r>
      <w:r w:rsidRPr="00B7561F">
        <w:rPr>
          <w:rFonts w:asciiTheme="minorHAnsi" w:eastAsiaTheme="minorHAnsi" w:hAnsiTheme="minorHAnsi" w:cstheme="minorBidi"/>
          <w:noProof/>
          <w:sz w:val="22"/>
          <w:szCs w:val="22"/>
          <w:lang w:eastAsia="lt-LT"/>
        </w:rPr>
        <mc:AlternateContent>
          <mc:Choice Requires="wps">
            <w:drawing>
              <wp:anchor distT="0" distB="0" distL="114300" distR="114300" simplePos="0" relativeHeight="251695104" behindDoc="0" locked="0" layoutInCell="1" allowOverlap="1" wp14:anchorId="35126770" wp14:editId="1E1701B1">
                <wp:simplePos x="0" y="0"/>
                <wp:positionH relativeFrom="column">
                  <wp:posOffset>3677920</wp:posOffset>
                </wp:positionH>
                <wp:positionV relativeFrom="paragraph">
                  <wp:posOffset>1687669</wp:posOffset>
                </wp:positionV>
                <wp:extent cx="232012" cy="204717"/>
                <wp:effectExtent l="0" t="0" r="0" b="5080"/>
                <wp:wrapNone/>
                <wp:docPr id="24" name="Text Box 24"/>
                <wp:cNvGraphicFramePr/>
                <a:graphic xmlns:a="http://schemas.openxmlformats.org/drawingml/2006/main">
                  <a:graphicData uri="http://schemas.microsoft.com/office/word/2010/wordprocessingShape">
                    <wps:wsp>
                      <wps:cNvSpPr txBox="1"/>
                      <wps:spPr>
                        <a:xfrm>
                          <a:off x="0" y="0"/>
                          <a:ext cx="232012" cy="204717"/>
                        </a:xfrm>
                        <a:prstGeom prst="rect">
                          <a:avLst/>
                        </a:prstGeom>
                        <a:noFill/>
                        <a:ln w="6350">
                          <a:noFill/>
                        </a:ln>
                        <a:effectLst/>
                      </wps:spPr>
                      <wps:txbx>
                        <w:txbxContent>
                          <w:p w:rsidR="00E40B24" w:rsidRPr="00B7561F" w:rsidRDefault="00E40B24" w:rsidP="00B7561F">
                            <w:pPr>
                              <w:rPr>
                                <w:rFonts w:ascii="Times New Roman" w:hAnsi="Times New Roman" w:cs="Times New Roman"/>
                                <w:b/>
                                <w:color w:val="FFFF00"/>
                                <w:sz w:val="16"/>
                                <w:szCs w:val="16"/>
                              </w:rPr>
                            </w:pPr>
                            <w:r>
                              <w:rPr>
                                <w:rFonts w:ascii="Times New Roman" w:hAnsi="Times New Roman" w:cs="Times New Roman"/>
                                <w:b/>
                                <w:color w:val="FFFF00"/>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126770" id="Text Box 24" o:spid="_x0000_s1032" type="#_x0000_t202" style="position:absolute;left:0;text-align:left;margin-left:289.6pt;margin-top:132.9pt;width:18.25pt;height:16.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" filled="f" stroked="f" strokeweight=".5pt">
                <v:textbox>
                  <w:txbxContent>
                    <w:p w:rsidR="00E40B24" w:rsidRPr="00B7561F" w:rsidRDefault="00E40B24" w:rsidP="00B7561F">
                      <w:pPr>
                        <w:rPr>
                          <w:rFonts w:ascii="Times New Roman" w:hAnsi="Times New Roman" w:cs="Times New Roman"/>
                          <w:b/>
                          <w:color w:val="FFFF00"/>
                          <w:sz w:val="16"/>
                          <w:szCs w:val="16"/>
                        </w:rPr>
                      </w:pPr>
                      <w:r>
                        <w:rPr>
                          <w:rFonts w:ascii="Times New Roman" w:hAnsi="Times New Roman" w:cs="Times New Roman"/>
                          <w:b/>
                          <w:color w:val="FFFF00"/>
                          <w:sz w:val="16"/>
                          <w:szCs w:val="16"/>
                        </w:rPr>
                        <w:t>B</w:t>
                      </w:r>
                    </w:p>
                  </w:txbxContent>
                </v:textbox>
              </v:shape>
            </w:pict>
          </mc:Fallback>
        </mc:AlternateContent>
      </w:r>
      <w:r>
        <w:rPr>
          <w:noProof/>
          <w:lang w:eastAsia="lt-LT"/>
        </w:rPr>
        <mc:AlternateContent>
          <mc:Choice Requires="wps">
            <w:drawing>
              <wp:anchor distT="0" distB="0" distL="114300" distR="114300" simplePos="0" relativeHeight="251691008" behindDoc="0" locked="0" layoutInCell="1" allowOverlap="1" wp14:anchorId="73A89A25" wp14:editId="262E7C26">
                <wp:simplePos x="0" y="0"/>
                <wp:positionH relativeFrom="column">
                  <wp:posOffset>3409789</wp:posOffset>
                </wp:positionH>
                <wp:positionV relativeFrom="paragraph">
                  <wp:posOffset>1320165</wp:posOffset>
                </wp:positionV>
                <wp:extent cx="232012" cy="204717"/>
                <wp:effectExtent l="0" t="0" r="0" b="5080"/>
                <wp:wrapNone/>
                <wp:docPr id="21" name="Text Box 21"/>
                <wp:cNvGraphicFramePr/>
                <a:graphic xmlns:a="http://schemas.openxmlformats.org/drawingml/2006/main">
                  <a:graphicData uri="http://schemas.microsoft.com/office/word/2010/wordprocessingShape">
                    <wps:wsp>
                      <wps:cNvSpPr txBox="1"/>
                      <wps:spPr>
                        <a:xfrm>
                          <a:off x="0" y="0"/>
                          <a:ext cx="232012" cy="204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0B24" w:rsidRPr="00B7561F" w:rsidRDefault="00E40B24">
                            <w:pPr>
                              <w:rPr>
                                <w:rFonts w:ascii="Times New Roman" w:hAnsi="Times New Roman" w:cs="Times New Roman"/>
                                <w:b/>
                                <w:color w:val="FFFF00"/>
                                <w:sz w:val="16"/>
                                <w:szCs w:val="16"/>
                              </w:rPr>
                            </w:pPr>
                            <w:r w:rsidRPr="00B7561F">
                              <w:rPr>
                                <w:rFonts w:ascii="Times New Roman" w:hAnsi="Times New Roman" w:cs="Times New Roman"/>
                                <w:b/>
                                <w:color w:val="FFFF00"/>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A89A25" id="Text Box 21" o:spid="_x0000_s1033" type="#_x0000_t202" style="position:absolute;left:0;text-align:left;margin-left:268.5pt;margin-top:103.95pt;width:18.25pt;height:16.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" filled="f" stroked="f" strokeweight=".5pt">
                <v:textbox>
                  <w:txbxContent>
                    <w:p w:rsidR="00E40B24" w:rsidRPr="00B7561F" w:rsidRDefault="00E40B24">
                      <w:pPr>
                        <w:rPr>
                          <w:rFonts w:ascii="Times New Roman" w:hAnsi="Times New Roman" w:cs="Times New Roman"/>
                          <w:b/>
                          <w:color w:val="FFFF00"/>
                          <w:sz w:val="16"/>
                          <w:szCs w:val="16"/>
                        </w:rPr>
                      </w:pPr>
                      <w:r w:rsidRPr="00B7561F">
                        <w:rPr>
                          <w:rFonts w:ascii="Times New Roman" w:hAnsi="Times New Roman" w:cs="Times New Roman"/>
                          <w:b/>
                          <w:color w:val="FFFF00"/>
                          <w:sz w:val="16"/>
                          <w:szCs w:val="16"/>
                        </w:rPr>
                        <w:t>A</w:t>
                      </w:r>
                    </w:p>
                  </w:txbxContent>
                </v:textbox>
              </v:shape>
            </w:pict>
          </mc:Fallback>
        </mc:AlternateContent>
      </w:r>
      <w:r w:rsidRPr="00B7561F">
        <w:rPr>
          <w:rFonts w:asciiTheme="minorHAnsi" w:eastAsiaTheme="minorHAnsi" w:hAnsiTheme="minorHAnsi" w:cstheme="minorBidi"/>
          <w:noProof/>
          <w:sz w:val="22"/>
          <w:szCs w:val="22"/>
          <w:lang w:eastAsia="lt-LT"/>
        </w:rPr>
        <mc:AlternateContent>
          <mc:Choice Requires="wps">
            <w:drawing>
              <wp:anchor distT="0" distB="0" distL="114300" distR="114300" simplePos="0" relativeHeight="251693056" behindDoc="0" locked="0" layoutInCell="1" allowOverlap="1" wp14:anchorId="605D7746" wp14:editId="7CB59E7B">
                <wp:simplePos x="0" y="0"/>
                <wp:positionH relativeFrom="column">
                  <wp:posOffset>5449361</wp:posOffset>
                </wp:positionH>
                <wp:positionV relativeFrom="paragraph">
                  <wp:posOffset>3964712</wp:posOffset>
                </wp:positionV>
                <wp:extent cx="232012" cy="204717"/>
                <wp:effectExtent l="0" t="0" r="0" b="5080"/>
                <wp:wrapNone/>
                <wp:docPr id="23" name="Text Box 23"/>
                <wp:cNvGraphicFramePr/>
                <a:graphic xmlns:a="http://schemas.openxmlformats.org/drawingml/2006/main">
                  <a:graphicData uri="http://schemas.microsoft.com/office/word/2010/wordprocessingShape">
                    <wps:wsp>
                      <wps:cNvSpPr txBox="1"/>
                      <wps:spPr>
                        <a:xfrm>
                          <a:off x="0" y="0"/>
                          <a:ext cx="232012" cy="204717"/>
                        </a:xfrm>
                        <a:prstGeom prst="rect">
                          <a:avLst/>
                        </a:prstGeom>
                        <a:noFill/>
                        <a:ln w="6350">
                          <a:noFill/>
                        </a:ln>
                        <a:effectLst/>
                      </wps:spPr>
                      <wps:txbx>
                        <w:txbxContent>
                          <w:p w:rsidR="00E40B24" w:rsidRPr="00B7561F" w:rsidRDefault="00E40B24" w:rsidP="00B7561F">
                            <w:pPr>
                              <w:rPr>
                                <w:rFonts w:ascii="Times New Roman" w:hAnsi="Times New Roman" w:cs="Times New Roman"/>
                                <w:b/>
                                <w:color w:val="FFFF00"/>
                                <w:sz w:val="16"/>
                                <w:szCs w:val="16"/>
                              </w:rPr>
                            </w:pPr>
                            <w:r w:rsidRPr="00B7561F">
                              <w:rPr>
                                <w:rFonts w:ascii="Times New Roman" w:hAnsi="Times New Roman" w:cs="Times New Roman"/>
                                <w:b/>
                                <w:color w:val="FFFF00"/>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5D7746" id="Text Box 23" o:spid="_x0000_s1034" type="#_x0000_t202" style="position:absolute;left:0;text-align:left;margin-left:429.1pt;margin-top:312.2pt;width:18.25pt;height:16.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" filled="f" stroked="f" strokeweight=".5pt">
                <v:textbox>
                  <w:txbxContent>
                    <w:p w:rsidR="00E40B24" w:rsidRPr="00B7561F" w:rsidRDefault="00E40B24" w:rsidP="00B7561F">
                      <w:pPr>
                        <w:rPr>
                          <w:rFonts w:ascii="Times New Roman" w:hAnsi="Times New Roman" w:cs="Times New Roman"/>
                          <w:b/>
                          <w:color w:val="FFFF00"/>
                          <w:sz w:val="16"/>
                          <w:szCs w:val="16"/>
                        </w:rPr>
                      </w:pPr>
                      <w:r w:rsidRPr="00B7561F">
                        <w:rPr>
                          <w:rFonts w:ascii="Times New Roman" w:hAnsi="Times New Roman" w:cs="Times New Roman"/>
                          <w:b/>
                          <w:color w:val="FFFF00"/>
                          <w:sz w:val="16"/>
                          <w:szCs w:val="16"/>
                        </w:rPr>
                        <w:t>A</w:t>
                      </w:r>
                    </w:p>
                  </w:txbxContent>
                </v:textbox>
              </v:shape>
            </w:pict>
          </mc:Fallback>
        </mc:AlternateContent>
      </w:r>
      <w:r>
        <w:rPr>
          <w:noProof/>
          <w:lang w:eastAsia="lt-LT"/>
        </w:rPr>
        <mc:AlternateContent>
          <mc:Choice Requires="wps">
            <w:drawing>
              <wp:anchor distT="0" distB="0" distL="114300" distR="114300" simplePos="0" relativeHeight="251671552" behindDoc="0" locked="0" layoutInCell="1" allowOverlap="1" wp14:anchorId="5E8DBDA8" wp14:editId="7EB1C24D">
                <wp:simplePos x="0" y="0"/>
                <wp:positionH relativeFrom="column">
                  <wp:posOffset>5551199</wp:posOffset>
                </wp:positionH>
                <wp:positionV relativeFrom="paragraph">
                  <wp:posOffset>4131727</wp:posOffset>
                </wp:positionV>
                <wp:extent cx="55266" cy="55266"/>
                <wp:effectExtent l="0" t="0" r="20955" b="20955"/>
                <wp:wrapNone/>
                <wp:docPr id="10" name="Oval 10"/>
                <wp:cNvGraphicFramePr/>
                <a:graphic xmlns:a="http://schemas.openxmlformats.org/drawingml/2006/main">
                  <a:graphicData uri="http://schemas.microsoft.com/office/word/2010/wordprocessingShape">
                    <wps:wsp>
                      <wps:cNvSpPr/>
                      <wps:spPr>
                        <a:xfrm>
                          <a:off x="0" y="0"/>
                          <a:ext cx="55266" cy="55266"/>
                        </a:xfrm>
                        <a:prstGeom prst="ellipse">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7CFD566" id="Oval 10" o:spid="_x0000_s1026" style="position:absolute;margin-left:437.1pt;margin-top:325.35pt;width:4.35pt;height:4.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" fillcolor="yellow" strokecolor="yellow" strokeweight="1pt">
                <v:stroke joinstyle="miter"/>
              </v:oval>
            </w:pict>
          </mc:Fallback>
        </mc:AlternateContent>
      </w:r>
      <w:r>
        <w:rPr>
          <w:noProof/>
          <w:lang w:eastAsia="lt-LT"/>
        </w:rPr>
        <mc:AlternateContent>
          <mc:Choice Requires="wps">
            <w:drawing>
              <wp:anchor distT="0" distB="0" distL="114300" distR="114300" simplePos="0" relativeHeight="251683840" behindDoc="0" locked="0" layoutInCell="1" allowOverlap="1" wp14:anchorId="0477EFE0" wp14:editId="083A0712">
                <wp:simplePos x="0" y="0"/>
                <wp:positionH relativeFrom="column">
                  <wp:posOffset>3515549</wp:posOffset>
                </wp:positionH>
                <wp:positionV relativeFrom="paragraph">
                  <wp:posOffset>1500638</wp:posOffset>
                </wp:positionV>
                <wp:extent cx="55266" cy="55266"/>
                <wp:effectExtent l="0" t="0" r="20955" b="20955"/>
                <wp:wrapNone/>
                <wp:docPr id="16" name="Oval 16"/>
                <wp:cNvGraphicFramePr/>
                <a:graphic xmlns:a="http://schemas.openxmlformats.org/drawingml/2006/main">
                  <a:graphicData uri="http://schemas.microsoft.com/office/word/2010/wordprocessingShape">
                    <wps:wsp>
                      <wps:cNvSpPr/>
                      <wps:spPr>
                        <a:xfrm>
                          <a:off x="0" y="0"/>
                          <a:ext cx="55266" cy="55266"/>
                        </a:xfrm>
                        <a:prstGeom prst="ellipse">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994DDC7" id="Oval 16" o:spid="_x0000_s1026" style="position:absolute;margin-left:276.8pt;margin-top:118.15pt;width:4.35pt;height:4.3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" fillcolor="yellow" strokecolor="yellow" strokeweight="1pt">
                <v:stroke joinstyle="miter"/>
              </v:oval>
            </w:pict>
          </mc:Fallback>
        </mc:AlternateContent>
      </w:r>
      <w:r w:rsidR="00A3435A">
        <w:rPr>
          <w:noProof/>
          <w:lang w:eastAsia="lt-LT"/>
        </w:rPr>
        <mc:AlternateContent>
          <mc:Choice Requires="wps">
            <w:drawing>
              <wp:anchor distT="0" distB="0" distL="114300" distR="114300" simplePos="0" relativeHeight="251689984" behindDoc="0" locked="0" layoutInCell="1" allowOverlap="1" wp14:anchorId="352DF4D6" wp14:editId="3F169188">
                <wp:simplePos x="0" y="0"/>
                <wp:positionH relativeFrom="column">
                  <wp:posOffset>2745740</wp:posOffset>
                </wp:positionH>
                <wp:positionV relativeFrom="paragraph">
                  <wp:posOffset>1483108</wp:posOffset>
                </wp:positionV>
                <wp:extent cx="631261" cy="220132"/>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31261" cy="220132"/>
                        </a:xfrm>
                        <a:prstGeom prst="rect">
                          <a:avLst/>
                        </a:prstGeom>
                        <a:noFill/>
                        <a:ln w="6350">
                          <a:noFill/>
                        </a:ln>
                        <a:effectLst/>
                      </wps:spPr>
                      <wps:txbx>
                        <w:txbxContent>
                          <w:p w:rsidR="00E40B24" w:rsidRPr="00A42231" w:rsidRDefault="00E40B24" w:rsidP="00A3435A">
                            <w:pPr>
                              <w:spacing w:after="0" w:line="240" w:lineRule="auto"/>
                              <w:rPr>
                                <w:rFonts w:ascii="Times New Roman" w:hAnsi="Times New Roman" w:cs="Times New Roman"/>
                                <w:caps/>
                                <w:color w:val="FFFF00"/>
                                <w:sz w:val="12"/>
                                <w:szCs w:val="12"/>
                              </w:rPr>
                            </w:pPr>
                            <w:r>
                              <w:rPr>
                                <w:rFonts w:ascii="Times New Roman" w:hAnsi="Times New Roman" w:cs="Times New Roman"/>
                                <w:caps/>
                                <w:color w:val="FFFF00"/>
                                <w:sz w:val="12"/>
                                <w:szCs w:val="12"/>
                              </w:rPr>
                              <w:t>gaušiai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2DF4D6" id="Text Box 19" o:spid="_x0000_s1035" type="#_x0000_t202" style="position:absolute;left:0;text-align:left;margin-left:216.2pt;margin-top:116.8pt;width:49.7pt;height:17.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" filled="f" stroked="f" strokeweight=".5pt">
                <v:textbox>
                  <w:txbxContent>
                    <w:p w:rsidR="00E40B24" w:rsidRPr="00A42231" w:rsidRDefault="00E40B24" w:rsidP="00A3435A">
                      <w:pPr>
                        <w:spacing w:after="0" w:line="240" w:lineRule="auto"/>
                        <w:rPr>
                          <w:rFonts w:ascii="Times New Roman" w:hAnsi="Times New Roman" w:cs="Times New Roman"/>
                          <w:caps/>
                          <w:color w:val="FFFF00"/>
                          <w:sz w:val="12"/>
                          <w:szCs w:val="12"/>
                        </w:rPr>
                      </w:pPr>
                      <w:r>
                        <w:rPr>
                          <w:rFonts w:ascii="Times New Roman" w:hAnsi="Times New Roman" w:cs="Times New Roman"/>
                          <w:caps/>
                          <w:color w:val="FFFF00"/>
                          <w:sz w:val="12"/>
                          <w:szCs w:val="12"/>
                        </w:rPr>
                        <w:t>gaušiai</w:t>
                      </w:r>
                    </w:p>
                  </w:txbxContent>
                </v:textbox>
              </v:shape>
            </w:pict>
          </mc:Fallback>
        </mc:AlternateContent>
      </w:r>
      <w:r w:rsidR="00A3435A">
        <w:rPr>
          <w:noProof/>
          <w:lang w:eastAsia="lt-LT"/>
        </w:rPr>
        <mc:AlternateContent>
          <mc:Choice Requires="wps">
            <w:drawing>
              <wp:anchor distT="0" distB="0" distL="114300" distR="114300" simplePos="0" relativeHeight="251687936" behindDoc="0" locked="0" layoutInCell="1" allowOverlap="1" wp14:anchorId="5FD9D570" wp14:editId="42DE0B05">
                <wp:simplePos x="0" y="0"/>
                <wp:positionH relativeFrom="column">
                  <wp:posOffset>2745740</wp:posOffset>
                </wp:positionH>
                <wp:positionV relativeFrom="paragraph">
                  <wp:posOffset>3781221</wp:posOffset>
                </wp:positionV>
                <wp:extent cx="631261" cy="220132"/>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31261" cy="220132"/>
                        </a:xfrm>
                        <a:prstGeom prst="rect">
                          <a:avLst/>
                        </a:prstGeom>
                        <a:noFill/>
                        <a:ln w="6350">
                          <a:noFill/>
                        </a:ln>
                        <a:effectLst/>
                      </wps:spPr>
                      <wps:txbx>
                        <w:txbxContent>
                          <w:p w:rsidR="00E40B24" w:rsidRPr="00A42231" w:rsidRDefault="00E40B24" w:rsidP="00A3435A">
                            <w:pPr>
                              <w:spacing w:after="0" w:line="240" w:lineRule="auto"/>
                              <w:rPr>
                                <w:rFonts w:ascii="Times New Roman" w:hAnsi="Times New Roman" w:cs="Times New Roman"/>
                                <w:caps/>
                                <w:color w:val="FFFF00"/>
                                <w:sz w:val="12"/>
                                <w:szCs w:val="12"/>
                              </w:rPr>
                            </w:pPr>
                            <w:r>
                              <w:rPr>
                                <w:rFonts w:ascii="Times New Roman" w:hAnsi="Times New Roman" w:cs="Times New Roman"/>
                                <w:caps/>
                                <w:color w:val="FFFF00"/>
                                <w:sz w:val="12"/>
                                <w:szCs w:val="12"/>
                              </w:rPr>
                              <w:t>kyšiai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D9D570" id="Text Box 18" o:spid="_x0000_s1036" type="#_x0000_t202" style="position:absolute;left:0;text-align:left;margin-left:216.2pt;margin-top:297.75pt;width:49.7pt;height:17.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" filled="f" stroked="f" strokeweight=".5pt">
                <v:textbox>
                  <w:txbxContent>
                    <w:p w:rsidR="00E40B24" w:rsidRPr="00A42231" w:rsidRDefault="00E40B24" w:rsidP="00A3435A">
                      <w:pPr>
                        <w:spacing w:after="0" w:line="240" w:lineRule="auto"/>
                        <w:rPr>
                          <w:rFonts w:ascii="Times New Roman" w:hAnsi="Times New Roman" w:cs="Times New Roman"/>
                          <w:caps/>
                          <w:color w:val="FFFF00"/>
                          <w:sz w:val="12"/>
                          <w:szCs w:val="12"/>
                        </w:rPr>
                      </w:pPr>
                      <w:r>
                        <w:rPr>
                          <w:rFonts w:ascii="Times New Roman" w:hAnsi="Times New Roman" w:cs="Times New Roman"/>
                          <w:caps/>
                          <w:color w:val="FFFF00"/>
                          <w:sz w:val="12"/>
                          <w:szCs w:val="12"/>
                        </w:rPr>
                        <w:t>kyšiai</w:t>
                      </w:r>
                    </w:p>
                  </w:txbxContent>
                </v:textbox>
              </v:shape>
            </w:pict>
          </mc:Fallback>
        </mc:AlternateContent>
      </w:r>
      <w:r w:rsidR="00A3435A">
        <w:rPr>
          <w:noProof/>
          <w:lang w:eastAsia="lt-LT"/>
        </w:rPr>
        <mc:AlternateContent>
          <mc:Choice Requires="wps">
            <w:drawing>
              <wp:anchor distT="0" distB="0" distL="114300" distR="114300" simplePos="0" relativeHeight="251668480" behindDoc="0" locked="0" layoutInCell="1" allowOverlap="1" wp14:anchorId="5B5996C8" wp14:editId="16FA59F0">
                <wp:simplePos x="0" y="0"/>
                <wp:positionH relativeFrom="column">
                  <wp:posOffset>3638550</wp:posOffset>
                </wp:positionH>
                <wp:positionV relativeFrom="paragraph">
                  <wp:posOffset>1915795</wp:posOffset>
                </wp:positionV>
                <wp:extent cx="927735" cy="219710"/>
                <wp:effectExtent l="0" t="0" r="0" b="0"/>
                <wp:wrapNone/>
                <wp:docPr id="8" name="Text Box 8"/>
                <wp:cNvGraphicFramePr/>
                <a:graphic xmlns:a="http://schemas.openxmlformats.org/drawingml/2006/main">
                  <a:graphicData uri="http://schemas.microsoft.com/office/word/2010/wordprocessingShape">
                    <wps:wsp>
                      <wps:cNvSpPr txBox="1"/>
                      <wps:spPr>
                        <a:xfrm>
                          <a:off x="0" y="0"/>
                          <a:ext cx="927735" cy="219710"/>
                        </a:xfrm>
                        <a:prstGeom prst="rect">
                          <a:avLst/>
                        </a:prstGeom>
                        <a:noFill/>
                        <a:ln w="6350">
                          <a:noFill/>
                        </a:ln>
                        <a:effectLst/>
                      </wps:spPr>
                      <wps:txbx>
                        <w:txbxContent>
                          <w:p w:rsidR="00E40B24" w:rsidRPr="00A42231" w:rsidRDefault="00E40B24" w:rsidP="00A42231">
                            <w:pPr>
                              <w:spacing w:after="0" w:line="240" w:lineRule="auto"/>
                              <w:rPr>
                                <w:rFonts w:ascii="Times New Roman" w:hAnsi="Times New Roman" w:cs="Times New Roman"/>
                                <w:caps/>
                                <w:color w:val="FFFF00"/>
                                <w:sz w:val="12"/>
                                <w:szCs w:val="12"/>
                              </w:rPr>
                            </w:pPr>
                            <w:r w:rsidRPr="00A42231">
                              <w:rPr>
                                <w:rFonts w:ascii="Times New Roman" w:hAnsi="Times New Roman" w:cs="Times New Roman"/>
                                <w:caps/>
                                <w:color w:val="FFFF00"/>
                                <w:sz w:val="12"/>
                                <w:szCs w:val="12"/>
                              </w:rPr>
                              <w:t>pašakarniai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5996C8" id="Text Box 8" o:spid="_x0000_s1037" type="#_x0000_t202" style="position:absolute;left:0;text-align:left;margin-left:286.5pt;margin-top:150.85pt;width:73.05pt;height:1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" filled="f" stroked="f" strokeweight=".5pt">
                <v:textbox>
                  <w:txbxContent>
                    <w:p w:rsidR="00E40B24" w:rsidRPr="00A42231" w:rsidRDefault="00E40B24" w:rsidP="00A42231">
                      <w:pPr>
                        <w:spacing w:after="0" w:line="240" w:lineRule="auto"/>
                        <w:rPr>
                          <w:rFonts w:ascii="Times New Roman" w:hAnsi="Times New Roman" w:cs="Times New Roman"/>
                          <w:caps/>
                          <w:color w:val="FFFF00"/>
                          <w:sz w:val="12"/>
                          <w:szCs w:val="12"/>
                        </w:rPr>
                      </w:pPr>
                      <w:r w:rsidRPr="00A42231">
                        <w:rPr>
                          <w:rFonts w:ascii="Times New Roman" w:hAnsi="Times New Roman" w:cs="Times New Roman"/>
                          <w:caps/>
                          <w:color w:val="FFFF00"/>
                          <w:sz w:val="12"/>
                          <w:szCs w:val="12"/>
                        </w:rPr>
                        <w:t>pašakarniai</w:t>
                      </w:r>
                    </w:p>
                  </w:txbxContent>
                </v:textbox>
              </v:shape>
            </w:pict>
          </mc:Fallback>
        </mc:AlternateContent>
      </w:r>
      <w:r w:rsidR="00A3435A">
        <w:rPr>
          <w:noProof/>
          <w:lang w:eastAsia="lt-LT"/>
        </w:rPr>
        <mc:AlternateContent>
          <mc:Choice Requires="wps">
            <w:drawing>
              <wp:anchor distT="0" distB="0" distL="114300" distR="114300" simplePos="0" relativeHeight="251685888" behindDoc="0" locked="0" layoutInCell="1" allowOverlap="1" wp14:anchorId="1D591984" wp14:editId="7E34A1CF">
                <wp:simplePos x="0" y="0"/>
                <wp:positionH relativeFrom="column">
                  <wp:posOffset>3812700</wp:posOffset>
                </wp:positionH>
                <wp:positionV relativeFrom="paragraph">
                  <wp:posOffset>1863090</wp:posOffset>
                </wp:positionV>
                <wp:extent cx="55266" cy="55266"/>
                <wp:effectExtent l="0" t="0" r="20955" b="20955"/>
                <wp:wrapNone/>
                <wp:docPr id="17" name="Oval 17"/>
                <wp:cNvGraphicFramePr/>
                <a:graphic xmlns:a="http://schemas.openxmlformats.org/drawingml/2006/main">
                  <a:graphicData uri="http://schemas.microsoft.com/office/word/2010/wordprocessingShape">
                    <wps:wsp>
                      <wps:cNvSpPr/>
                      <wps:spPr>
                        <a:xfrm>
                          <a:off x="0" y="0"/>
                          <a:ext cx="55266" cy="55266"/>
                        </a:xfrm>
                        <a:prstGeom prst="ellipse">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257E43B" id="Oval 17" o:spid="_x0000_s1026" style="position:absolute;margin-left:300.2pt;margin-top:146.7pt;width:4.35pt;height:4.3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" fillcolor="yellow" strokecolor="yellow" strokeweight="1pt">
                <v:stroke joinstyle="miter"/>
              </v:oval>
            </w:pict>
          </mc:Fallback>
        </mc:AlternateContent>
      </w:r>
      <w:r w:rsidR="00A3435A">
        <w:rPr>
          <w:noProof/>
          <w:lang w:eastAsia="lt-LT"/>
        </w:rPr>
        <mc:AlternateContent>
          <mc:Choice Requires="wps">
            <w:drawing>
              <wp:anchor distT="0" distB="0" distL="114300" distR="114300" simplePos="0" relativeHeight="251675648" behindDoc="0" locked="0" layoutInCell="1" allowOverlap="1" wp14:anchorId="44307FA1" wp14:editId="139D2007">
                <wp:simplePos x="0" y="0"/>
                <wp:positionH relativeFrom="column">
                  <wp:posOffset>3468607</wp:posOffset>
                </wp:positionH>
                <wp:positionV relativeFrom="paragraph">
                  <wp:posOffset>3862300</wp:posOffset>
                </wp:positionV>
                <wp:extent cx="55266" cy="55266"/>
                <wp:effectExtent l="0" t="0" r="20955" b="20955"/>
                <wp:wrapNone/>
                <wp:docPr id="12" name="Oval 12"/>
                <wp:cNvGraphicFramePr/>
                <a:graphic xmlns:a="http://schemas.openxmlformats.org/drawingml/2006/main">
                  <a:graphicData uri="http://schemas.microsoft.com/office/word/2010/wordprocessingShape">
                    <wps:wsp>
                      <wps:cNvSpPr/>
                      <wps:spPr>
                        <a:xfrm>
                          <a:off x="0" y="0"/>
                          <a:ext cx="55266" cy="55266"/>
                        </a:xfrm>
                        <a:prstGeom prst="ellipse">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1BEBD40" id="Oval 12" o:spid="_x0000_s1026" style="position:absolute;margin-left:273.1pt;margin-top:304.1pt;width:4.35pt;height:4.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" fillcolor="yellow" strokecolor="yellow" strokeweight="1pt">
                <v:stroke joinstyle="miter"/>
              </v:oval>
            </w:pict>
          </mc:Fallback>
        </mc:AlternateContent>
      </w:r>
      <w:r w:rsidR="00A3435A">
        <w:rPr>
          <w:noProof/>
          <w:lang w:eastAsia="lt-LT"/>
        </w:rPr>
        <mc:AlternateContent>
          <mc:Choice Requires="wps">
            <w:drawing>
              <wp:anchor distT="0" distB="0" distL="114300" distR="114300" simplePos="0" relativeHeight="251677696" behindDoc="0" locked="0" layoutInCell="1" allowOverlap="1" wp14:anchorId="0DE26C89" wp14:editId="426A7BE4">
                <wp:simplePos x="0" y="0"/>
                <wp:positionH relativeFrom="column">
                  <wp:posOffset>3565699</wp:posOffset>
                </wp:positionH>
                <wp:positionV relativeFrom="paragraph">
                  <wp:posOffset>3833216</wp:posOffset>
                </wp:positionV>
                <wp:extent cx="55266" cy="55266"/>
                <wp:effectExtent l="0" t="0" r="20955" b="20955"/>
                <wp:wrapNone/>
                <wp:docPr id="13" name="Oval 13"/>
                <wp:cNvGraphicFramePr/>
                <a:graphic xmlns:a="http://schemas.openxmlformats.org/drawingml/2006/main">
                  <a:graphicData uri="http://schemas.microsoft.com/office/word/2010/wordprocessingShape">
                    <wps:wsp>
                      <wps:cNvSpPr/>
                      <wps:spPr>
                        <a:xfrm>
                          <a:off x="0" y="0"/>
                          <a:ext cx="55266" cy="55266"/>
                        </a:xfrm>
                        <a:prstGeom prst="ellipse">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92BA148" id="Oval 13" o:spid="_x0000_s1026" style="position:absolute;margin-left:280.75pt;margin-top:301.85pt;width:4.35pt;height:4.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" fillcolor="yellow" strokecolor="yellow" strokeweight="1pt">
                <v:stroke joinstyle="miter"/>
              </v:oval>
            </w:pict>
          </mc:Fallback>
        </mc:AlternateContent>
      </w:r>
      <w:r w:rsidR="00A3435A">
        <w:rPr>
          <w:noProof/>
          <w:lang w:eastAsia="lt-LT"/>
        </w:rPr>
        <mc:AlternateContent>
          <mc:Choice Requires="wps">
            <w:drawing>
              <wp:anchor distT="0" distB="0" distL="114300" distR="114300" simplePos="0" relativeHeight="251662336" behindDoc="0" locked="0" layoutInCell="1" allowOverlap="1" wp14:anchorId="0A1FB58B" wp14:editId="7D84558E">
                <wp:simplePos x="0" y="0"/>
                <wp:positionH relativeFrom="column">
                  <wp:posOffset>3264730</wp:posOffset>
                </wp:positionH>
                <wp:positionV relativeFrom="paragraph">
                  <wp:posOffset>3866815</wp:posOffset>
                </wp:positionV>
                <wp:extent cx="631261" cy="220132"/>
                <wp:effectExtent l="0" t="0" r="0" b="0"/>
                <wp:wrapNone/>
                <wp:docPr id="5" name="Text Box 5"/>
                <wp:cNvGraphicFramePr/>
                <a:graphic xmlns:a="http://schemas.openxmlformats.org/drawingml/2006/main">
                  <a:graphicData uri="http://schemas.microsoft.com/office/word/2010/wordprocessingShape">
                    <wps:wsp>
                      <wps:cNvSpPr txBox="1"/>
                      <wps:spPr>
                        <a:xfrm>
                          <a:off x="0" y="0"/>
                          <a:ext cx="631261" cy="220132"/>
                        </a:xfrm>
                        <a:prstGeom prst="rect">
                          <a:avLst/>
                        </a:prstGeom>
                        <a:noFill/>
                        <a:ln w="6350">
                          <a:noFill/>
                        </a:ln>
                        <a:effectLst/>
                      </wps:spPr>
                      <wps:txbx>
                        <w:txbxContent>
                          <w:p w:rsidR="00E40B24" w:rsidRPr="00A42231" w:rsidRDefault="00E40B24" w:rsidP="00A42231">
                            <w:pPr>
                              <w:spacing w:after="0" w:line="240" w:lineRule="auto"/>
                              <w:rPr>
                                <w:rFonts w:ascii="Times New Roman" w:hAnsi="Times New Roman" w:cs="Times New Roman"/>
                                <w:caps/>
                                <w:color w:val="FFFF00"/>
                                <w:sz w:val="12"/>
                                <w:szCs w:val="12"/>
                              </w:rPr>
                            </w:pPr>
                            <w:r w:rsidRPr="00A42231">
                              <w:rPr>
                                <w:rFonts w:ascii="Times New Roman" w:hAnsi="Times New Roman" w:cs="Times New Roman"/>
                                <w:caps/>
                                <w:color w:val="FFFF00"/>
                                <w:sz w:val="12"/>
                                <w:szCs w:val="12"/>
                              </w:rPr>
                              <w:t>Menčiai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1FB58B" id="Text Box 5" o:spid="_x0000_s1038" type="#_x0000_t202" style="position:absolute;left:0;text-align:left;margin-left:257.05pt;margin-top:304.45pt;width:49.7pt;height:1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" filled="f" stroked="f" strokeweight=".5pt">
                <v:textbox>
                  <w:txbxContent>
                    <w:p w:rsidR="00E40B24" w:rsidRPr="00A42231" w:rsidRDefault="00E40B24" w:rsidP="00A42231">
                      <w:pPr>
                        <w:spacing w:after="0" w:line="240" w:lineRule="auto"/>
                        <w:rPr>
                          <w:rFonts w:ascii="Times New Roman" w:hAnsi="Times New Roman" w:cs="Times New Roman"/>
                          <w:caps/>
                          <w:color w:val="FFFF00"/>
                          <w:sz w:val="12"/>
                          <w:szCs w:val="12"/>
                        </w:rPr>
                      </w:pPr>
                      <w:r w:rsidRPr="00A42231">
                        <w:rPr>
                          <w:rFonts w:ascii="Times New Roman" w:hAnsi="Times New Roman" w:cs="Times New Roman"/>
                          <w:caps/>
                          <w:color w:val="FFFF00"/>
                          <w:sz w:val="12"/>
                          <w:szCs w:val="12"/>
                        </w:rPr>
                        <w:t>Menčiai</w:t>
                      </w:r>
                    </w:p>
                  </w:txbxContent>
                </v:textbox>
              </v:shape>
            </w:pict>
          </mc:Fallback>
        </mc:AlternateContent>
      </w:r>
      <w:r w:rsidR="00A3435A">
        <w:rPr>
          <w:noProof/>
          <w:lang w:eastAsia="lt-LT"/>
        </w:rPr>
        <mc:AlternateContent>
          <mc:Choice Requires="wps">
            <w:drawing>
              <wp:anchor distT="0" distB="0" distL="114300" distR="114300" simplePos="0" relativeHeight="251679744" behindDoc="0" locked="0" layoutInCell="1" allowOverlap="1" wp14:anchorId="58D33467" wp14:editId="398E2B29">
                <wp:simplePos x="0" y="0"/>
                <wp:positionH relativeFrom="column">
                  <wp:posOffset>3743241</wp:posOffset>
                </wp:positionH>
                <wp:positionV relativeFrom="paragraph">
                  <wp:posOffset>3638969</wp:posOffset>
                </wp:positionV>
                <wp:extent cx="55266" cy="55266"/>
                <wp:effectExtent l="0" t="0" r="20955" b="20955"/>
                <wp:wrapNone/>
                <wp:docPr id="14" name="Oval 14"/>
                <wp:cNvGraphicFramePr/>
                <a:graphic xmlns:a="http://schemas.openxmlformats.org/drawingml/2006/main">
                  <a:graphicData uri="http://schemas.microsoft.com/office/word/2010/wordprocessingShape">
                    <wps:wsp>
                      <wps:cNvSpPr/>
                      <wps:spPr>
                        <a:xfrm>
                          <a:off x="0" y="0"/>
                          <a:ext cx="55266" cy="55266"/>
                        </a:xfrm>
                        <a:prstGeom prst="ellipse">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C9F355A" id="Oval 14" o:spid="_x0000_s1026" style="position:absolute;margin-left:294.75pt;margin-top:286.55pt;width:4.35pt;height:4.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" fillcolor="yellow" strokecolor="yellow" strokeweight="1pt">
                <v:stroke joinstyle="miter"/>
              </v:oval>
            </w:pict>
          </mc:Fallback>
        </mc:AlternateContent>
      </w:r>
      <w:r w:rsidR="00A3435A">
        <w:rPr>
          <w:noProof/>
          <w:lang w:eastAsia="lt-LT"/>
        </w:rPr>
        <mc:AlternateContent>
          <mc:Choice Requires="wps">
            <w:drawing>
              <wp:anchor distT="0" distB="0" distL="114300" distR="114300" simplePos="0" relativeHeight="251681792" behindDoc="0" locked="0" layoutInCell="1" allowOverlap="1" wp14:anchorId="1E1A9246" wp14:editId="7C6A3AC1">
                <wp:simplePos x="0" y="0"/>
                <wp:positionH relativeFrom="column">
                  <wp:posOffset>3744916</wp:posOffset>
                </wp:positionH>
                <wp:positionV relativeFrom="paragraph">
                  <wp:posOffset>3540139</wp:posOffset>
                </wp:positionV>
                <wp:extent cx="55266" cy="55266"/>
                <wp:effectExtent l="0" t="0" r="20955" b="20955"/>
                <wp:wrapNone/>
                <wp:docPr id="15" name="Oval 15"/>
                <wp:cNvGraphicFramePr/>
                <a:graphic xmlns:a="http://schemas.openxmlformats.org/drawingml/2006/main">
                  <a:graphicData uri="http://schemas.microsoft.com/office/word/2010/wordprocessingShape">
                    <wps:wsp>
                      <wps:cNvSpPr/>
                      <wps:spPr>
                        <a:xfrm>
                          <a:off x="0" y="0"/>
                          <a:ext cx="55266" cy="55266"/>
                        </a:xfrm>
                        <a:prstGeom prst="ellipse">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D547680" id="Oval 15" o:spid="_x0000_s1026" style="position:absolute;margin-left:294.9pt;margin-top:278.75pt;width:4.35pt;height:4.3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" fillcolor="yellow" strokecolor="yellow" strokeweight="1pt">
                <v:stroke joinstyle="miter"/>
              </v:oval>
            </w:pict>
          </mc:Fallback>
        </mc:AlternateContent>
      </w:r>
      <w:r w:rsidR="00A3435A">
        <w:rPr>
          <w:noProof/>
          <w:lang w:eastAsia="lt-LT"/>
        </w:rPr>
        <mc:AlternateContent>
          <mc:Choice Requires="wps">
            <w:drawing>
              <wp:anchor distT="0" distB="0" distL="114300" distR="114300" simplePos="0" relativeHeight="251673600" behindDoc="0" locked="0" layoutInCell="1" allowOverlap="1" wp14:anchorId="125CE837" wp14:editId="11454140">
                <wp:simplePos x="0" y="0"/>
                <wp:positionH relativeFrom="column">
                  <wp:posOffset>3525283</wp:posOffset>
                </wp:positionH>
                <wp:positionV relativeFrom="paragraph">
                  <wp:posOffset>3195593</wp:posOffset>
                </wp:positionV>
                <wp:extent cx="55266" cy="55266"/>
                <wp:effectExtent l="0" t="0" r="20955" b="20955"/>
                <wp:wrapNone/>
                <wp:docPr id="11" name="Oval 11"/>
                <wp:cNvGraphicFramePr/>
                <a:graphic xmlns:a="http://schemas.openxmlformats.org/drawingml/2006/main">
                  <a:graphicData uri="http://schemas.microsoft.com/office/word/2010/wordprocessingShape">
                    <wps:wsp>
                      <wps:cNvSpPr/>
                      <wps:spPr>
                        <a:xfrm>
                          <a:off x="0" y="0"/>
                          <a:ext cx="55266" cy="55266"/>
                        </a:xfrm>
                        <a:prstGeom prst="ellipse">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64C0441" id="Oval 11" o:spid="_x0000_s1026" style="position:absolute;margin-left:277.6pt;margin-top:251.6pt;width:4.35pt;height:4.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" fillcolor="yellow" strokecolor="yellow" strokeweight="1pt">
                <v:stroke joinstyle="miter"/>
              </v:oval>
            </w:pict>
          </mc:Fallback>
        </mc:AlternateContent>
      </w:r>
      <w:r w:rsidR="00A3435A">
        <w:rPr>
          <w:noProof/>
          <w:lang w:eastAsia="lt-LT"/>
        </w:rPr>
        <mc:AlternateContent>
          <mc:Choice Requires="wps">
            <w:drawing>
              <wp:anchor distT="0" distB="0" distL="114300" distR="114300" simplePos="0" relativeHeight="251660288" behindDoc="0" locked="0" layoutInCell="1" allowOverlap="1" wp14:anchorId="28E501BA" wp14:editId="74800F5D">
                <wp:simplePos x="0" y="0"/>
                <wp:positionH relativeFrom="column">
                  <wp:posOffset>5430233</wp:posOffset>
                </wp:positionH>
                <wp:positionV relativeFrom="paragraph">
                  <wp:posOffset>3728085</wp:posOffset>
                </wp:positionV>
                <wp:extent cx="176400" cy="241200"/>
                <wp:effectExtent l="19050" t="19050" r="14605" b="45085"/>
                <wp:wrapNone/>
                <wp:docPr id="4" name="Freeform 4"/>
                <wp:cNvGraphicFramePr/>
                <a:graphic xmlns:a="http://schemas.openxmlformats.org/drawingml/2006/main">
                  <a:graphicData uri="http://schemas.microsoft.com/office/word/2010/wordprocessingShape">
                    <wps:wsp>
                      <wps:cNvSpPr/>
                      <wps:spPr>
                        <a:xfrm>
                          <a:off x="0" y="0"/>
                          <a:ext cx="176400" cy="241200"/>
                        </a:xfrm>
                        <a:custGeom>
                          <a:avLst/>
                          <a:gdLst>
                            <a:gd name="connsiteX0" fmla="*/ 235613 w 751716"/>
                            <a:gd name="connsiteY0" fmla="*/ 1026596 h 1026596"/>
                            <a:gd name="connsiteX1" fmla="*/ 173905 w 751716"/>
                            <a:gd name="connsiteY1" fmla="*/ 998547 h 1026596"/>
                            <a:gd name="connsiteX2" fmla="*/ 67318 w 751716"/>
                            <a:gd name="connsiteY2" fmla="*/ 981718 h 1026596"/>
                            <a:gd name="connsiteX3" fmla="*/ 22440 w 751716"/>
                            <a:gd name="connsiteY3" fmla="*/ 970498 h 1026596"/>
                            <a:gd name="connsiteX4" fmla="*/ 0 w 751716"/>
                            <a:gd name="connsiteY4" fmla="*/ 942449 h 1026596"/>
                            <a:gd name="connsiteX5" fmla="*/ 190734 w 751716"/>
                            <a:gd name="connsiteY5" fmla="*/ 622690 h 1026596"/>
                            <a:gd name="connsiteX6" fmla="*/ 185124 w 751716"/>
                            <a:gd name="connsiteY6" fmla="*/ 594641 h 1026596"/>
                            <a:gd name="connsiteX7" fmla="*/ 499274 w 751716"/>
                            <a:gd name="connsiteY7" fmla="*/ 0 h 1026596"/>
                            <a:gd name="connsiteX8" fmla="*/ 560982 w 751716"/>
                            <a:gd name="connsiteY8" fmla="*/ 16830 h 1026596"/>
                            <a:gd name="connsiteX9" fmla="*/ 532933 w 751716"/>
                            <a:gd name="connsiteY9" fmla="*/ 106587 h 1026596"/>
                            <a:gd name="connsiteX10" fmla="*/ 544153 w 751716"/>
                            <a:gd name="connsiteY10" fmla="*/ 213173 h 1026596"/>
                            <a:gd name="connsiteX11" fmla="*/ 583421 w 751716"/>
                            <a:gd name="connsiteY11" fmla="*/ 213173 h 1026596"/>
                            <a:gd name="connsiteX12" fmla="*/ 617080 w 751716"/>
                            <a:gd name="connsiteY12" fmla="*/ 381468 h 1026596"/>
                            <a:gd name="connsiteX13" fmla="*/ 746106 w 751716"/>
                            <a:gd name="connsiteY13" fmla="*/ 353419 h 1026596"/>
                            <a:gd name="connsiteX14" fmla="*/ 751716 w 751716"/>
                            <a:gd name="connsiteY14" fmla="*/ 437566 h 1026596"/>
                            <a:gd name="connsiteX15" fmla="*/ 544153 w 751716"/>
                            <a:gd name="connsiteY15" fmla="*/ 465615 h 1026596"/>
                            <a:gd name="connsiteX16" fmla="*/ 560982 w 751716"/>
                            <a:gd name="connsiteY16" fmla="*/ 729276 h 1026596"/>
                            <a:gd name="connsiteX17" fmla="*/ 207564 w 751716"/>
                            <a:gd name="connsiteY17" fmla="*/ 768545 h 1026596"/>
                            <a:gd name="connsiteX18" fmla="*/ 235613 w 751716"/>
                            <a:gd name="connsiteY18" fmla="*/ 1026596 h 10265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51716" h="1026596">
                              <a:moveTo>
                                <a:pt x="235613" y="1026596"/>
                              </a:moveTo>
                              <a:lnTo>
                                <a:pt x="173905" y="998547"/>
                              </a:lnTo>
                              <a:lnTo>
                                <a:pt x="67318" y="981718"/>
                              </a:lnTo>
                              <a:lnTo>
                                <a:pt x="22440" y="970498"/>
                              </a:lnTo>
                              <a:lnTo>
                                <a:pt x="0" y="942449"/>
                              </a:lnTo>
                              <a:lnTo>
                                <a:pt x="190734" y="622690"/>
                              </a:lnTo>
                              <a:lnTo>
                                <a:pt x="185124" y="594641"/>
                              </a:lnTo>
                              <a:lnTo>
                                <a:pt x="499274" y="0"/>
                              </a:lnTo>
                              <a:lnTo>
                                <a:pt x="560982" y="16830"/>
                              </a:lnTo>
                              <a:lnTo>
                                <a:pt x="532933" y="106587"/>
                              </a:lnTo>
                              <a:lnTo>
                                <a:pt x="544153" y="213173"/>
                              </a:lnTo>
                              <a:lnTo>
                                <a:pt x="583421" y="213173"/>
                              </a:lnTo>
                              <a:lnTo>
                                <a:pt x="617080" y="381468"/>
                              </a:lnTo>
                              <a:lnTo>
                                <a:pt x="746106" y="353419"/>
                              </a:lnTo>
                              <a:lnTo>
                                <a:pt x="751716" y="437566"/>
                              </a:lnTo>
                              <a:lnTo>
                                <a:pt x="544153" y="465615"/>
                              </a:lnTo>
                              <a:lnTo>
                                <a:pt x="560982" y="729276"/>
                              </a:lnTo>
                              <a:lnTo>
                                <a:pt x="207564" y="768545"/>
                              </a:lnTo>
                              <a:lnTo>
                                <a:pt x="235613" y="1026596"/>
                              </a:lnTo>
                              <a:close/>
                            </a:path>
                          </a:pathLst>
                        </a:custGeom>
                        <a:solidFill>
                          <a:schemeClr val="bg2">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6C23B7" id="Freeform 4" o:spid="_x0000_s1026" style="position:absolute;margin-left:427.6pt;margin-top:293.55pt;width:13.9pt;height: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1716,1026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" path="m235613,1026596l173905,998547,67318,981718,22440,970498,,942449,190734,622690r-5610,-28049l499274,r61708,16830l532933,106587r11220,106586l583421,213173r33659,168295l746106,353419r5610,84147l544153,465615r16829,263661l207564,768545r28049,258051xe" fillcolor="#aeaaaa [2414]" strokecolor="black [3213]" strokeweight=".5pt">
                <v:stroke joinstyle="miter"/>
                <v:path arrowok="t" o:connecttype="custom" o:connectlocs="55290,241200;40809,234610;15797,230656;5266,228020;0,221430;44758,146302;43442,139712;117161,0;131642,3954;125060,25043;127693,50085;136907,50085;144806,89626;175084,83036;176400,102807;127693,109397;131642,171344;48708,180571;55290,241200" o:connectangles="0,0,0,0,0,0,0,0,0,0,0,0,0,0,0,0,0,0,0"/>
              </v:shape>
            </w:pict>
          </mc:Fallback>
        </mc:AlternateContent>
      </w:r>
      <w:r w:rsidR="00A3435A">
        <w:rPr>
          <w:noProof/>
          <w:lang w:eastAsia="lt-LT"/>
        </w:rPr>
        <mc:AlternateContent>
          <mc:Choice Requires="wps">
            <w:drawing>
              <wp:anchor distT="0" distB="0" distL="114300" distR="114300" simplePos="0" relativeHeight="251659264" behindDoc="0" locked="0" layoutInCell="1" allowOverlap="1" wp14:anchorId="6FDA57F8" wp14:editId="266DC898">
                <wp:simplePos x="0" y="0"/>
                <wp:positionH relativeFrom="column">
                  <wp:posOffset>5388141</wp:posOffset>
                </wp:positionH>
                <wp:positionV relativeFrom="paragraph">
                  <wp:posOffset>3696349</wp:posOffset>
                </wp:positionV>
                <wp:extent cx="2214001" cy="628650"/>
                <wp:effectExtent l="0" t="0" r="15240" b="19050"/>
                <wp:wrapNone/>
                <wp:docPr id="3" name="Text Box 3"/>
                <wp:cNvGraphicFramePr/>
                <a:graphic xmlns:a="http://schemas.openxmlformats.org/drawingml/2006/main">
                  <a:graphicData uri="http://schemas.microsoft.com/office/word/2010/wordprocessingShape">
                    <wps:wsp>
                      <wps:cNvSpPr txBox="1"/>
                      <wps:spPr>
                        <a:xfrm>
                          <a:off x="0" y="0"/>
                          <a:ext cx="2214001" cy="628650"/>
                        </a:xfrm>
                        <a:prstGeom prst="rect">
                          <a:avLst/>
                        </a:prstGeom>
                        <a:solidFill>
                          <a:schemeClr val="lt1">
                            <a:alpha val="64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0B24" w:rsidRDefault="00E40B24" w:rsidP="00A3435A">
                            <w:pPr>
                              <w:spacing w:after="0" w:line="240" w:lineRule="auto"/>
                              <w:rPr>
                                <w:rFonts w:ascii="Times New Roman" w:hAnsi="Times New Roman" w:cs="Times New Roman"/>
                              </w:rPr>
                            </w:pPr>
                            <w:r>
                              <w:rPr>
                                <w:rFonts w:ascii="Times New Roman" w:hAnsi="Times New Roman" w:cs="Times New Roman"/>
                              </w:rPr>
                              <w:t xml:space="preserve">       Ūkinės veiklos žemės sklypas</w:t>
                            </w:r>
                          </w:p>
                          <w:p w:rsidR="00E40B24" w:rsidRDefault="00E40B24" w:rsidP="00A3435A">
                            <w:pPr>
                              <w:spacing w:after="0" w:line="240" w:lineRule="auto"/>
                              <w:rPr>
                                <w:rFonts w:ascii="Times New Roman" w:hAnsi="Times New Roman" w:cs="Times New Roman"/>
                              </w:rPr>
                            </w:pPr>
                          </w:p>
                          <w:p w:rsidR="00E40B24" w:rsidRPr="006123C6" w:rsidRDefault="00E40B24" w:rsidP="00A3435A">
                            <w:pPr>
                              <w:spacing w:after="0" w:line="240" w:lineRule="auto"/>
                              <w:rPr>
                                <w:rFonts w:ascii="Times New Roman" w:hAnsi="Times New Roman" w:cs="Times New Roman"/>
                              </w:rPr>
                            </w:pPr>
                            <w:r>
                              <w:rPr>
                                <w:rFonts w:ascii="Times New Roman" w:hAnsi="Times New Roman" w:cs="Times New Roman"/>
                              </w:rPr>
                              <w:t xml:space="preserve">        Gyvenamosios teritorijos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DA57F8" id="Text Box 3" o:spid="_x0000_s1039" type="#_x0000_t202" style="position:absolute;left:0;text-align:left;margin-left:424.25pt;margin-top:291.05pt;width:174.3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" fillcolor="white [3201]" strokeweight=".5pt">
                <v:fill opacity="41891f"/>
                <v:textbox>
                  <w:txbxContent>
                    <w:p w:rsidR="00E40B24" w:rsidRDefault="00E40B24" w:rsidP="00A3435A">
                      <w:pPr>
                        <w:spacing w:after="0" w:line="240" w:lineRule="auto"/>
                        <w:rPr>
                          <w:rFonts w:ascii="Times New Roman" w:hAnsi="Times New Roman" w:cs="Times New Roman"/>
                        </w:rPr>
                      </w:pPr>
                      <w:r>
                        <w:rPr>
                          <w:rFonts w:ascii="Times New Roman" w:hAnsi="Times New Roman" w:cs="Times New Roman"/>
                        </w:rPr>
                        <w:t xml:space="preserve">       Ūkinės veiklos žemės sklypas</w:t>
                      </w:r>
                    </w:p>
                    <w:p w:rsidR="00E40B24" w:rsidRDefault="00E40B24" w:rsidP="00A3435A">
                      <w:pPr>
                        <w:spacing w:after="0" w:line="240" w:lineRule="auto"/>
                        <w:rPr>
                          <w:rFonts w:ascii="Times New Roman" w:hAnsi="Times New Roman" w:cs="Times New Roman"/>
                        </w:rPr>
                      </w:pPr>
                    </w:p>
                    <w:p w:rsidR="00E40B24" w:rsidRPr="006123C6" w:rsidRDefault="00E40B24" w:rsidP="00A3435A">
                      <w:pPr>
                        <w:spacing w:after="0" w:line="240" w:lineRule="auto"/>
                        <w:rPr>
                          <w:rFonts w:ascii="Times New Roman" w:hAnsi="Times New Roman" w:cs="Times New Roman"/>
                        </w:rPr>
                      </w:pPr>
                      <w:r>
                        <w:rPr>
                          <w:rFonts w:ascii="Times New Roman" w:hAnsi="Times New Roman" w:cs="Times New Roman"/>
                        </w:rPr>
                        <w:t xml:space="preserve">        Gyvenamosios teritorijos</w:t>
                      </w:r>
                    </w:p>
                  </w:txbxContent>
                </v:textbox>
              </v:shape>
            </w:pict>
          </mc:Fallback>
        </mc:AlternateContent>
      </w:r>
      <w:r w:rsidR="00E74E3D">
        <w:rPr>
          <w:noProof/>
          <w:lang w:eastAsia="lt-LT"/>
        </w:rPr>
        <mc:AlternateContent>
          <mc:Choice Requires="wps">
            <w:drawing>
              <wp:anchor distT="0" distB="0" distL="114300" distR="114300" simplePos="0" relativeHeight="251669504" behindDoc="0" locked="0" layoutInCell="1" allowOverlap="1" wp14:anchorId="5CB540AA" wp14:editId="307EA49B">
                <wp:simplePos x="0" y="0"/>
                <wp:positionH relativeFrom="column">
                  <wp:posOffset>3639729</wp:posOffset>
                </wp:positionH>
                <wp:positionV relativeFrom="paragraph">
                  <wp:posOffset>2324749</wp:posOffset>
                </wp:positionV>
                <wp:extent cx="55266" cy="55266"/>
                <wp:effectExtent l="0" t="0" r="20955" b="20955"/>
                <wp:wrapNone/>
                <wp:docPr id="9" name="Oval 9"/>
                <wp:cNvGraphicFramePr/>
                <a:graphic xmlns:a="http://schemas.openxmlformats.org/drawingml/2006/main">
                  <a:graphicData uri="http://schemas.microsoft.com/office/word/2010/wordprocessingShape">
                    <wps:wsp>
                      <wps:cNvSpPr/>
                      <wps:spPr>
                        <a:xfrm>
                          <a:off x="0" y="0"/>
                          <a:ext cx="55266" cy="55266"/>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FE5798E" id="Oval 9" o:spid="_x0000_s1026" style="position:absolute;margin-left:286.6pt;margin-top:183.05pt;width:4.35pt;height:4.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" fillcolor="yellow" strokecolor="yellow" strokeweight="1pt">
                <v:stroke joinstyle="miter"/>
              </v:oval>
            </w:pict>
          </mc:Fallback>
        </mc:AlternateContent>
      </w:r>
      <w:r w:rsidR="00A42231">
        <w:rPr>
          <w:noProof/>
          <w:lang w:eastAsia="lt-LT"/>
        </w:rPr>
        <mc:AlternateContent>
          <mc:Choice Requires="wps">
            <w:drawing>
              <wp:anchor distT="0" distB="0" distL="114300" distR="114300" simplePos="0" relativeHeight="251664384" behindDoc="0" locked="0" layoutInCell="1" allowOverlap="1" wp14:anchorId="057DA8E7" wp14:editId="40C54A2F">
                <wp:simplePos x="0" y="0"/>
                <wp:positionH relativeFrom="column">
                  <wp:posOffset>1403911</wp:posOffset>
                </wp:positionH>
                <wp:positionV relativeFrom="paragraph">
                  <wp:posOffset>3279865</wp:posOffset>
                </wp:positionV>
                <wp:extent cx="728735" cy="219710"/>
                <wp:effectExtent l="0" t="0" r="0" b="0"/>
                <wp:wrapNone/>
                <wp:docPr id="6" name="Text Box 6"/>
                <wp:cNvGraphicFramePr/>
                <a:graphic xmlns:a="http://schemas.openxmlformats.org/drawingml/2006/main">
                  <a:graphicData uri="http://schemas.microsoft.com/office/word/2010/wordprocessingShape">
                    <wps:wsp>
                      <wps:cNvSpPr txBox="1"/>
                      <wps:spPr>
                        <a:xfrm>
                          <a:off x="0" y="0"/>
                          <a:ext cx="728735" cy="219710"/>
                        </a:xfrm>
                        <a:prstGeom prst="rect">
                          <a:avLst/>
                        </a:prstGeom>
                        <a:noFill/>
                        <a:ln w="6350">
                          <a:noFill/>
                        </a:ln>
                        <a:effectLst/>
                      </wps:spPr>
                      <wps:txbx>
                        <w:txbxContent>
                          <w:p w:rsidR="00E40B24" w:rsidRPr="00A42231" w:rsidRDefault="00E40B24" w:rsidP="00A42231">
                            <w:pPr>
                              <w:spacing w:after="0" w:line="240" w:lineRule="auto"/>
                              <w:rPr>
                                <w:rFonts w:ascii="Times New Roman" w:hAnsi="Times New Roman" w:cs="Times New Roman"/>
                                <w:caps/>
                                <w:color w:val="FFFF00"/>
                                <w:sz w:val="12"/>
                                <w:szCs w:val="12"/>
                              </w:rPr>
                            </w:pPr>
                            <w:r w:rsidRPr="00A42231">
                              <w:rPr>
                                <w:rFonts w:ascii="Times New Roman" w:hAnsi="Times New Roman" w:cs="Times New Roman"/>
                                <w:caps/>
                                <w:color w:val="FFFF00"/>
                                <w:sz w:val="12"/>
                                <w:szCs w:val="12"/>
                              </w:rPr>
                              <w:t>alkiškiai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7DA8E7" id="Text Box 6" o:spid="_x0000_s1040" type="#_x0000_t202" style="position:absolute;left:0;text-align:left;margin-left:110.55pt;margin-top:258.25pt;width:57.4pt;height:1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" filled="f" stroked="f" strokeweight=".5pt">
                <v:textbox>
                  <w:txbxContent>
                    <w:p w:rsidR="00E40B24" w:rsidRPr="00A42231" w:rsidRDefault="00E40B24" w:rsidP="00A42231">
                      <w:pPr>
                        <w:spacing w:after="0" w:line="240" w:lineRule="auto"/>
                        <w:rPr>
                          <w:rFonts w:ascii="Times New Roman" w:hAnsi="Times New Roman" w:cs="Times New Roman"/>
                          <w:caps/>
                          <w:color w:val="FFFF00"/>
                          <w:sz w:val="12"/>
                          <w:szCs w:val="12"/>
                        </w:rPr>
                      </w:pPr>
                      <w:r w:rsidRPr="00A42231">
                        <w:rPr>
                          <w:rFonts w:ascii="Times New Roman" w:hAnsi="Times New Roman" w:cs="Times New Roman"/>
                          <w:caps/>
                          <w:color w:val="FFFF00"/>
                          <w:sz w:val="12"/>
                          <w:szCs w:val="12"/>
                        </w:rPr>
                        <w:t>alkiškiai</w:t>
                      </w:r>
                    </w:p>
                  </w:txbxContent>
                </v:textbox>
              </v:shape>
            </w:pict>
          </mc:Fallback>
        </mc:AlternateContent>
      </w:r>
      <w:r w:rsidR="00A42231">
        <w:rPr>
          <w:noProof/>
          <w:lang w:eastAsia="lt-LT"/>
        </w:rPr>
        <mc:AlternateContent>
          <mc:Choice Requires="wps">
            <w:drawing>
              <wp:anchor distT="0" distB="0" distL="114300" distR="114300" simplePos="0" relativeHeight="251666432" behindDoc="0" locked="0" layoutInCell="1" allowOverlap="1" wp14:anchorId="6BBBC39D" wp14:editId="1D4C565F">
                <wp:simplePos x="0" y="0"/>
                <wp:positionH relativeFrom="column">
                  <wp:posOffset>4356271</wp:posOffset>
                </wp:positionH>
                <wp:positionV relativeFrom="paragraph">
                  <wp:posOffset>429895</wp:posOffset>
                </wp:positionV>
                <wp:extent cx="1071880" cy="362046"/>
                <wp:effectExtent l="0" t="0" r="0" b="0"/>
                <wp:wrapNone/>
                <wp:docPr id="7" name="Text Box 7"/>
                <wp:cNvGraphicFramePr/>
                <a:graphic xmlns:a="http://schemas.openxmlformats.org/drawingml/2006/main">
                  <a:graphicData uri="http://schemas.microsoft.com/office/word/2010/wordprocessingShape">
                    <wps:wsp>
                      <wps:cNvSpPr txBox="1"/>
                      <wps:spPr>
                        <a:xfrm>
                          <a:off x="0" y="0"/>
                          <a:ext cx="1071880" cy="362046"/>
                        </a:xfrm>
                        <a:prstGeom prst="rect">
                          <a:avLst/>
                        </a:prstGeom>
                        <a:noFill/>
                        <a:ln w="6350">
                          <a:noFill/>
                        </a:ln>
                        <a:effectLst/>
                      </wps:spPr>
                      <wps:txbx>
                        <w:txbxContent>
                          <w:p w:rsidR="00E40B24" w:rsidRDefault="00E40B24" w:rsidP="00A42231">
                            <w:pPr>
                              <w:spacing w:after="0" w:line="240" w:lineRule="auto"/>
                              <w:rPr>
                                <w:rFonts w:ascii="Times New Roman" w:hAnsi="Times New Roman" w:cs="Times New Roman"/>
                                <w:caps/>
                                <w:color w:val="FFFF00"/>
                                <w:sz w:val="16"/>
                                <w:szCs w:val="16"/>
                              </w:rPr>
                            </w:pPr>
                            <w:r>
                              <w:rPr>
                                <w:rFonts w:ascii="Times New Roman" w:hAnsi="Times New Roman" w:cs="Times New Roman"/>
                                <w:caps/>
                                <w:color w:val="FFFF00"/>
                                <w:sz w:val="16"/>
                                <w:szCs w:val="16"/>
                              </w:rPr>
                              <w:t xml:space="preserve">naujoji </w:t>
                            </w:r>
                          </w:p>
                          <w:p w:rsidR="00E40B24" w:rsidRPr="00A42231" w:rsidRDefault="00E40B24" w:rsidP="00A42231">
                            <w:pPr>
                              <w:spacing w:after="0" w:line="240" w:lineRule="auto"/>
                              <w:rPr>
                                <w:rFonts w:ascii="Times New Roman" w:hAnsi="Times New Roman" w:cs="Times New Roman"/>
                                <w:caps/>
                                <w:color w:val="FFFF00"/>
                                <w:sz w:val="16"/>
                                <w:szCs w:val="16"/>
                              </w:rPr>
                            </w:pPr>
                            <w:r>
                              <w:rPr>
                                <w:rFonts w:ascii="Times New Roman" w:hAnsi="Times New Roman" w:cs="Times New Roman"/>
                                <w:caps/>
                                <w:color w:val="FFFF00"/>
                                <w:sz w:val="16"/>
                                <w:szCs w:val="16"/>
                              </w:rPr>
                              <w:t>akmenė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BBC39D" id="Text Box 7" o:spid="_x0000_s1041" type="#_x0000_t202" style="position:absolute;left:0;text-align:left;margin-left:343pt;margin-top:33.85pt;width:84.4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" filled="f" stroked="f" strokeweight=".5pt">
                <v:textbox>
                  <w:txbxContent>
                    <w:p w:rsidR="00E40B24" w:rsidRDefault="00E40B24" w:rsidP="00A42231">
                      <w:pPr>
                        <w:spacing w:after="0" w:line="240" w:lineRule="auto"/>
                        <w:rPr>
                          <w:rFonts w:ascii="Times New Roman" w:hAnsi="Times New Roman" w:cs="Times New Roman"/>
                          <w:caps/>
                          <w:color w:val="FFFF00"/>
                          <w:sz w:val="16"/>
                          <w:szCs w:val="16"/>
                        </w:rPr>
                      </w:pPr>
                      <w:r>
                        <w:rPr>
                          <w:rFonts w:ascii="Times New Roman" w:hAnsi="Times New Roman" w:cs="Times New Roman"/>
                          <w:caps/>
                          <w:color w:val="FFFF00"/>
                          <w:sz w:val="16"/>
                          <w:szCs w:val="16"/>
                        </w:rPr>
                        <w:t xml:space="preserve">naujoji </w:t>
                      </w:r>
                    </w:p>
                    <w:p w:rsidR="00E40B24" w:rsidRPr="00A42231" w:rsidRDefault="00E40B24" w:rsidP="00A42231">
                      <w:pPr>
                        <w:spacing w:after="0" w:line="240" w:lineRule="auto"/>
                        <w:rPr>
                          <w:rFonts w:ascii="Times New Roman" w:hAnsi="Times New Roman" w:cs="Times New Roman"/>
                          <w:caps/>
                          <w:color w:val="FFFF00"/>
                          <w:sz w:val="16"/>
                          <w:szCs w:val="16"/>
                        </w:rPr>
                      </w:pPr>
                      <w:r>
                        <w:rPr>
                          <w:rFonts w:ascii="Times New Roman" w:hAnsi="Times New Roman" w:cs="Times New Roman"/>
                          <w:caps/>
                          <w:color w:val="FFFF00"/>
                          <w:sz w:val="16"/>
                          <w:szCs w:val="16"/>
                        </w:rPr>
                        <w:t>akmenė</w:t>
                      </w:r>
                    </w:p>
                  </w:txbxContent>
                </v:textbox>
              </v:shape>
            </w:pict>
          </mc:Fallback>
        </mc:AlternateContent>
      </w:r>
      <w:r w:rsidR="006123C6">
        <w:rPr>
          <w:noProof/>
          <w:lang w:eastAsia="lt-LT"/>
        </w:rPr>
        <w:drawing>
          <wp:inline distT="0" distB="0" distL="0" distR="0" wp14:anchorId="4C76FF15" wp14:editId="0C24AA90">
            <wp:extent cx="7239000" cy="4409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006" t="16600" r="50636" b="6816"/>
                    <a:stretch/>
                  </pic:blipFill>
                  <pic:spPr bwMode="auto">
                    <a:xfrm>
                      <a:off x="0" y="0"/>
                      <a:ext cx="7259587" cy="4421980"/>
                    </a:xfrm>
                    <a:prstGeom prst="rect">
                      <a:avLst/>
                    </a:prstGeom>
                    <a:ln>
                      <a:noFill/>
                    </a:ln>
                    <a:extLst>
                      <a:ext uri="{53640926-AAD7-44D8-BBD7-CCE9431645EC}">
                        <a14:shadowObscured xmlns:a14="http://schemas.microsoft.com/office/drawing/2010/main"/>
                      </a:ext>
                    </a:extLst>
                  </pic:spPr>
                </pic:pic>
              </a:graphicData>
            </a:graphic>
          </wp:inline>
        </w:drawing>
      </w:r>
    </w:p>
    <w:p w:rsidR="006123C6" w:rsidRDefault="006123C6" w:rsidP="00600CE0">
      <w:pPr>
        <w:pStyle w:val="Sraopastraipa"/>
        <w:numPr>
          <w:ilvl w:val="1"/>
          <w:numId w:val="1"/>
        </w:numPr>
        <w:suppressAutoHyphens/>
        <w:jc w:val="both"/>
        <w:textAlignment w:val="baseline"/>
        <w:rPr>
          <w:szCs w:val="24"/>
          <w:lang w:eastAsia="lt-LT"/>
        </w:rPr>
      </w:pPr>
      <w:r>
        <w:rPr>
          <w:szCs w:val="24"/>
          <w:lang w:eastAsia="lt-LT"/>
        </w:rPr>
        <w:t xml:space="preserve"> </w:t>
      </w:r>
      <w:r w:rsidR="008D5156">
        <w:rPr>
          <w:szCs w:val="24"/>
          <w:lang w:eastAsia="lt-LT"/>
        </w:rPr>
        <w:t>p</w:t>
      </w:r>
      <w:r>
        <w:rPr>
          <w:szCs w:val="24"/>
          <w:lang w:eastAsia="lt-LT"/>
        </w:rPr>
        <w:t>av</w:t>
      </w:r>
      <w:r w:rsidR="008D5156">
        <w:rPr>
          <w:szCs w:val="24"/>
          <w:lang w:eastAsia="lt-LT"/>
        </w:rPr>
        <w:t>eikslas</w:t>
      </w:r>
      <w:r>
        <w:rPr>
          <w:szCs w:val="24"/>
          <w:lang w:eastAsia="lt-LT"/>
        </w:rPr>
        <w:t>.</w:t>
      </w:r>
      <w:r w:rsidR="00530B83">
        <w:rPr>
          <w:szCs w:val="24"/>
          <w:lang w:eastAsia="lt-LT"/>
        </w:rPr>
        <w:t xml:space="preserve"> Ūkinės veiklos vietos padėties schema</w:t>
      </w:r>
    </w:p>
    <w:p w:rsidR="009B620D" w:rsidRDefault="009B620D" w:rsidP="00600CE0">
      <w:pPr>
        <w:pStyle w:val="Sraopastraipa"/>
        <w:suppressAutoHyphens/>
        <w:jc w:val="both"/>
        <w:textAlignment w:val="baseline"/>
        <w:rPr>
          <w:szCs w:val="24"/>
          <w:lang w:eastAsia="lt-LT"/>
        </w:rPr>
      </w:pPr>
    </w:p>
    <w:p w:rsidR="009B620D" w:rsidRDefault="00A42231" w:rsidP="00600CE0">
      <w:pPr>
        <w:pStyle w:val="Sraopastraipa"/>
        <w:suppressAutoHyphens/>
        <w:ind w:left="0" w:firstLine="567"/>
        <w:jc w:val="both"/>
        <w:textAlignment w:val="baseline"/>
        <w:rPr>
          <w:szCs w:val="24"/>
          <w:lang w:eastAsia="lt-LT"/>
        </w:rPr>
      </w:pPr>
      <w:r>
        <w:rPr>
          <w:szCs w:val="24"/>
          <w:lang w:eastAsia="lt-LT"/>
        </w:rPr>
        <w:lastRenderedPageBreak/>
        <w:t>Ūkinės veiklos</w:t>
      </w:r>
      <w:r w:rsidRPr="00A42231">
        <w:rPr>
          <w:szCs w:val="24"/>
          <w:lang w:eastAsia="lt-LT"/>
        </w:rPr>
        <w:t xml:space="preserve"> teritorijoje bei gretimybėse nėra rekreacinių, kurortinių vietovių. Artimiausios gyvenvietės yra </w:t>
      </w:r>
      <w:proofErr w:type="spellStart"/>
      <w:r w:rsidRPr="00A42231">
        <w:rPr>
          <w:szCs w:val="24"/>
          <w:lang w:eastAsia="lt-LT"/>
        </w:rPr>
        <w:t>Menčiai</w:t>
      </w:r>
      <w:proofErr w:type="spellEnd"/>
      <w:r w:rsidRPr="00A42231">
        <w:rPr>
          <w:szCs w:val="24"/>
          <w:lang w:eastAsia="lt-LT"/>
        </w:rPr>
        <w:t xml:space="preserve">, Kyšiai, </w:t>
      </w:r>
      <w:proofErr w:type="spellStart"/>
      <w:r w:rsidRPr="00A42231">
        <w:rPr>
          <w:szCs w:val="24"/>
          <w:lang w:eastAsia="lt-LT"/>
        </w:rPr>
        <w:t>Alkiškiai</w:t>
      </w:r>
      <w:proofErr w:type="spellEnd"/>
      <w:r w:rsidRPr="00A42231">
        <w:rPr>
          <w:szCs w:val="24"/>
          <w:lang w:eastAsia="lt-LT"/>
        </w:rPr>
        <w:t xml:space="preserve">, </w:t>
      </w:r>
      <w:proofErr w:type="spellStart"/>
      <w:r w:rsidRPr="00A42231">
        <w:rPr>
          <w:szCs w:val="24"/>
          <w:lang w:eastAsia="lt-LT"/>
        </w:rPr>
        <w:t>Gaušiai</w:t>
      </w:r>
      <w:proofErr w:type="spellEnd"/>
      <w:r w:rsidRPr="00A42231">
        <w:rPr>
          <w:szCs w:val="24"/>
          <w:lang w:eastAsia="lt-LT"/>
        </w:rPr>
        <w:t xml:space="preserve">, </w:t>
      </w:r>
      <w:proofErr w:type="spellStart"/>
      <w:r w:rsidRPr="00A42231">
        <w:rPr>
          <w:szCs w:val="24"/>
          <w:lang w:eastAsia="lt-LT"/>
        </w:rPr>
        <w:t>Pašakarniai</w:t>
      </w:r>
      <w:proofErr w:type="spellEnd"/>
      <w:r w:rsidRPr="00A42231">
        <w:rPr>
          <w:szCs w:val="24"/>
          <w:lang w:eastAsia="lt-LT"/>
        </w:rPr>
        <w:t xml:space="preserve">. Nuo </w:t>
      </w:r>
      <w:r w:rsidR="00A3435A">
        <w:rPr>
          <w:szCs w:val="24"/>
          <w:lang w:eastAsia="lt-LT"/>
        </w:rPr>
        <w:t>ūkinės veiklos</w:t>
      </w:r>
      <w:r w:rsidRPr="00A42231">
        <w:rPr>
          <w:szCs w:val="24"/>
          <w:lang w:eastAsia="lt-LT"/>
        </w:rPr>
        <w:t xml:space="preserve"> teritorijos iki Naujosios Akmenės miesto gyvenamųjų rajonų yra apie 2,3 km atstumas.</w:t>
      </w:r>
    </w:p>
    <w:p w:rsidR="008D5156" w:rsidRDefault="008D5156" w:rsidP="00600CE0">
      <w:pPr>
        <w:pStyle w:val="Sraopastraipa"/>
        <w:suppressAutoHyphens/>
        <w:ind w:left="0" w:firstLine="567"/>
        <w:jc w:val="both"/>
        <w:textAlignment w:val="baseline"/>
        <w:rPr>
          <w:szCs w:val="24"/>
          <w:lang w:eastAsia="lt-LT"/>
        </w:rPr>
      </w:pPr>
      <w:r>
        <w:rPr>
          <w:szCs w:val="24"/>
          <w:lang w:eastAsia="lt-LT"/>
        </w:rPr>
        <w:t>Informacija apie greta ūkinės veiklos žemės sklypo esančias gyvenamąsias teritorijas yra 2.1. lentelėje ir 2.1. paveiksle.</w:t>
      </w:r>
    </w:p>
    <w:p w:rsidR="00530B83" w:rsidRPr="00530B83" w:rsidRDefault="00530B83" w:rsidP="00600CE0">
      <w:pPr>
        <w:pStyle w:val="Sraopastraipa"/>
        <w:suppressAutoHyphens/>
        <w:ind w:left="0" w:firstLine="567"/>
        <w:jc w:val="both"/>
        <w:textAlignment w:val="baseline"/>
        <w:rPr>
          <w:szCs w:val="24"/>
          <w:lang w:eastAsia="lt-LT"/>
        </w:rPr>
      </w:pPr>
    </w:p>
    <w:tbl>
      <w:tblPr>
        <w:tblStyle w:val="TableGrid1"/>
        <w:tblW w:w="13464" w:type="dxa"/>
        <w:tblBorders>
          <w:top w:val="none" w:sz="0" w:space="0" w:color="auto"/>
          <w:left w:val="single" w:sz="2" w:space="0" w:color="auto"/>
          <w:bottom w:val="single" w:sz="2" w:space="0" w:color="auto"/>
          <w:right w:val="none" w:sz="0" w:space="0" w:color="auto"/>
          <w:insideH w:val="none" w:sz="0" w:space="0" w:color="auto"/>
          <w:insideV w:val="none" w:sz="0" w:space="0" w:color="auto"/>
        </w:tblBorders>
        <w:shd w:val="clear" w:color="auto" w:fill="FCDBD3"/>
        <w:tblLook w:val="04A0" w:firstRow="1" w:lastRow="0" w:firstColumn="1" w:lastColumn="0" w:noHBand="0" w:noVBand="1"/>
      </w:tblPr>
      <w:tblGrid>
        <w:gridCol w:w="1557"/>
        <w:gridCol w:w="11907"/>
      </w:tblGrid>
      <w:tr w:rsidR="00530B83" w:rsidRPr="00530B83" w:rsidTr="004057E6">
        <w:trPr>
          <w:trHeight w:val="213"/>
        </w:trPr>
        <w:tc>
          <w:tcPr>
            <w:tcW w:w="1557" w:type="dxa"/>
            <w:tcBorders>
              <w:bottom w:val="single" w:sz="2" w:space="0" w:color="auto"/>
            </w:tcBorders>
            <w:shd w:val="clear" w:color="auto" w:fill="auto"/>
            <w:vAlign w:val="center"/>
          </w:tcPr>
          <w:p w:rsidR="00530B83" w:rsidRPr="00530B83" w:rsidRDefault="00530B83" w:rsidP="00600CE0">
            <w:pPr>
              <w:suppressAutoHyphens/>
              <w:spacing w:after="0"/>
              <w:rPr>
                <w:noProof/>
                <w:sz w:val="24"/>
                <w:szCs w:val="24"/>
              </w:rPr>
            </w:pPr>
            <w:r w:rsidRPr="00530B83">
              <w:rPr>
                <w:noProof/>
                <w:sz w:val="24"/>
                <w:szCs w:val="24"/>
              </w:rPr>
              <w:t>2.1. lentelė</w:t>
            </w:r>
          </w:p>
        </w:tc>
        <w:tc>
          <w:tcPr>
            <w:tcW w:w="11907" w:type="dxa"/>
            <w:tcBorders>
              <w:bottom w:val="single" w:sz="2" w:space="0" w:color="auto"/>
            </w:tcBorders>
            <w:shd w:val="clear" w:color="auto" w:fill="auto"/>
            <w:vAlign w:val="center"/>
          </w:tcPr>
          <w:p w:rsidR="00530B83" w:rsidRPr="00530B83" w:rsidRDefault="00530B83" w:rsidP="00600CE0">
            <w:pPr>
              <w:suppressAutoHyphens/>
              <w:spacing w:after="0"/>
              <w:rPr>
                <w:noProof/>
                <w:sz w:val="24"/>
                <w:szCs w:val="24"/>
              </w:rPr>
            </w:pPr>
            <w:r w:rsidRPr="00530B83">
              <w:rPr>
                <w:noProof/>
                <w:sz w:val="24"/>
                <w:szCs w:val="24"/>
              </w:rPr>
              <w:t>Informacija apie greta ūkinės veiklos žemės sklypo esančias gyvenamąsias teritorijas</w:t>
            </w:r>
          </w:p>
        </w:tc>
      </w:tr>
    </w:tbl>
    <w:tbl>
      <w:tblPr>
        <w:tblStyle w:val="TableGrid41"/>
        <w:tblW w:w="13472" w:type="dxa"/>
        <w:tblInd w:w="-5" w:type="dxa"/>
        <w:tblLayout w:type="fixed"/>
        <w:tblLook w:val="04A0" w:firstRow="1" w:lastRow="0" w:firstColumn="1" w:lastColumn="0" w:noHBand="0" w:noVBand="1"/>
      </w:tblPr>
      <w:tblGrid>
        <w:gridCol w:w="8652"/>
        <w:gridCol w:w="2552"/>
        <w:gridCol w:w="2268"/>
      </w:tblGrid>
      <w:tr w:rsidR="00530B83" w:rsidRPr="00530B83" w:rsidTr="004057E6">
        <w:tc>
          <w:tcPr>
            <w:tcW w:w="8652" w:type="dxa"/>
            <w:tcBorders>
              <w:left w:val="nil"/>
            </w:tcBorders>
            <w:shd w:val="clear" w:color="auto" w:fill="auto"/>
            <w:vAlign w:val="center"/>
          </w:tcPr>
          <w:p w:rsidR="00530B83" w:rsidRPr="00530B83" w:rsidRDefault="00530B83" w:rsidP="00600CE0">
            <w:pPr>
              <w:suppressAutoHyphens/>
              <w:spacing w:after="0"/>
              <w:jc w:val="center"/>
              <w:rPr>
                <w:rFonts w:ascii="Times New Roman" w:hAnsi="Times New Roman"/>
                <w:noProof/>
                <w:sz w:val="24"/>
                <w:szCs w:val="24"/>
              </w:rPr>
            </w:pPr>
            <w:r w:rsidRPr="00530B83">
              <w:rPr>
                <w:rFonts w:ascii="Times New Roman" w:hAnsi="Times New Roman"/>
                <w:noProof/>
                <w:sz w:val="24"/>
                <w:szCs w:val="24"/>
              </w:rPr>
              <w:t>Gyvenamosios teritorijos žemės sklypo kadstrinis numeris, adresas, paskirtis, naudojimo būdas</w:t>
            </w:r>
          </w:p>
        </w:tc>
        <w:tc>
          <w:tcPr>
            <w:tcW w:w="2552" w:type="dxa"/>
            <w:shd w:val="clear" w:color="auto" w:fill="auto"/>
            <w:vAlign w:val="center"/>
          </w:tcPr>
          <w:p w:rsidR="00530B83" w:rsidRPr="00530B83" w:rsidRDefault="00530B83" w:rsidP="00600CE0">
            <w:pPr>
              <w:suppressAutoHyphens/>
              <w:spacing w:after="0"/>
              <w:jc w:val="center"/>
              <w:rPr>
                <w:rFonts w:ascii="Times New Roman" w:hAnsi="Times New Roman"/>
                <w:noProof/>
                <w:sz w:val="24"/>
                <w:szCs w:val="24"/>
              </w:rPr>
            </w:pPr>
            <w:r w:rsidRPr="00530B83">
              <w:rPr>
                <w:rFonts w:ascii="Times New Roman" w:hAnsi="Times New Roman"/>
                <w:noProof/>
                <w:sz w:val="24"/>
                <w:szCs w:val="24"/>
              </w:rPr>
              <w:t xml:space="preserve">Gyvenamosios teritorijos pažymėjimas schemoje </w:t>
            </w:r>
          </w:p>
        </w:tc>
        <w:tc>
          <w:tcPr>
            <w:tcW w:w="2268" w:type="dxa"/>
            <w:tcBorders>
              <w:right w:val="nil"/>
            </w:tcBorders>
            <w:shd w:val="clear" w:color="auto" w:fill="auto"/>
            <w:vAlign w:val="center"/>
          </w:tcPr>
          <w:p w:rsidR="00530B83" w:rsidRPr="00530B83" w:rsidRDefault="00530B83" w:rsidP="00600CE0">
            <w:pPr>
              <w:suppressAutoHyphens/>
              <w:spacing w:after="0"/>
              <w:jc w:val="center"/>
              <w:rPr>
                <w:rFonts w:ascii="Times New Roman" w:hAnsi="Times New Roman"/>
                <w:noProof/>
                <w:sz w:val="24"/>
                <w:szCs w:val="24"/>
              </w:rPr>
            </w:pPr>
            <w:r w:rsidRPr="00530B83">
              <w:rPr>
                <w:rFonts w:ascii="Times New Roman" w:hAnsi="Times New Roman"/>
                <w:noProof/>
                <w:sz w:val="24"/>
                <w:szCs w:val="24"/>
              </w:rPr>
              <w:t>Atstumas nuo ūkinės veiklos žemės sklypo ribos (m)</w:t>
            </w:r>
          </w:p>
        </w:tc>
      </w:tr>
      <w:tr w:rsidR="00530B83" w:rsidRPr="00530B83" w:rsidTr="00B7561F">
        <w:tc>
          <w:tcPr>
            <w:tcW w:w="8652" w:type="dxa"/>
            <w:tcBorders>
              <w:left w:val="nil"/>
            </w:tcBorders>
            <w:vAlign w:val="center"/>
          </w:tcPr>
          <w:p w:rsidR="00530B83" w:rsidRPr="00530B83" w:rsidRDefault="00530B83" w:rsidP="00600CE0">
            <w:pPr>
              <w:suppressAutoHyphens/>
              <w:spacing w:after="0"/>
              <w:rPr>
                <w:rFonts w:ascii="Times New Roman" w:hAnsi="Times New Roman"/>
                <w:noProof/>
                <w:sz w:val="24"/>
                <w:szCs w:val="24"/>
              </w:rPr>
            </w:pPr>
            <w:r w:rsidRPr="00530B83">
              <w:rPr>
                <w:rFonts w:ascii="Times New Roman" w:hAnsi="Times New Roman"/>
                <w:noProof/>
                <w:sz w:val="24"/>
                <w:szCs w:val="24"/>
              </w:rPr>
              <w:t>Žemės sklypas 3203/0009:109, Gaušių k. 6A, žemės ūkio naudojimo paskirties</w:t>
            </w:r>
          </w:p>
        </w:tc>
        <w:tc>
          <w:tcPr>
            <w:tcW w:w="2552" w:type="dxa"/>
            <w:vAlign w:val="center"/>
          </w:tcPr>
          <w:p w:rsidR="00530B83" w:rsidRPr="00530B83" w:rsidRDefault="00530B83" w:rsidP="00600CE0">
            <w:pPr>
              <w:suppressAutoHyphens/>
              <w:spacing w:after="0"/>
              <w:jc w:val="center"/>
              <w:rPr>
                <w:rFonts w:ascii="Times New Roman" w:hAnsi="Times New Roman"/>
                <w:noProof/>
                <w:sz w:val="24"/>
                <w:szCs w:val="24"/>
              </w:rPr>
            </w:pPr>
            <w:r w:rsidRPr="00530B83">
              <w:rPr>
                <w:rFonts w:ascii="Times New Roman" w:hAnsi="Times New Roman"/>
                <w:noProof/>
                <w:sz w:val="24"/>
                <w:szCs w:val="24"/>
              </w:rPr>
              <w:t>A</w:t>
            </w:r>
          </w:p>
        </w:tc>
        <w:tc>
          <w:tcPr>
            <w:tcW w:w="2268" w:type="dxa"/>
            <w:tcBorders>
              <w:right w:val="nil"/>
            </w:tcBorders>
            <w:vAlign w:val="center"/>
          </w:tcPr>
          <w:p w:rsidR="00530B83" w:rsidRPr="00530B83" w:rsidRDefault="00530B83" w:rsidP="00600CE0">
            <w:pPr>
              <w:suppressAutoHyphens/>
              <w:spacing w:after="0"/>
              <w:jc w:val="center"/>
              <w:rPr>
                <w:rFonts w:ascii="Times New Roman" w:hAnsi="Times New Roman"/>
                <w:noProof/>
                <w:sz w:val="24"/>
                <w:szCs w:val="24"/>
              </w:rPr>
            </w:pPr>
            <w:r w:rsidRPr="00530B83">
              <w:rPr>
                <w:rFonts w:ascii="Times New Roman" w:hAnsi="Times New Roman"/>
                <w:noProof/>
                <w:sz w:val="24"/>
                <w:szCs w:val="24"/>
              </w:rPr>
              <w:t>700</w:t>
            </w:r>
          </w:p>
        </w:tc>
      </w:tr>
      <w:tr w:rsidR="00530B83" w:rsidRPr="00530B83" w:rsidTr="00B7561F">
        <w:tc>
          <w:tcPr>
            <w:tcW w:w="8652" w:type="dxa"/>
            <w:tcBorders>
              <w:left w:val="nil"/>
            </w:tcBorders>
            <w:vAlign w:val="center"/>
          </w:tcPr>
          <w:p w:rsidR="00530B83" w:rsidRPr="00391381" w:rsidRDefault="00530B83" w:rsidP="00600CE0">
            <w:pPr>
              <w:suppressAutoHyphens/>
              <w:spacing w:after="0"/>
              <w:rPr>
                <w:rFonts w:ascii="Times New Roman" w:hAnsi="Times New Roman"/>
                <w:noProof/>
                <w:sz w:val="24"/>
                <w:szCs w:val="24"/>
                <w:lang w:val="lt-LT"/>
              </w:rPr>
            </w:pPr>
            <w:r w:rsidRPr="00391381">
              <w:rPr>
                <w:rFonts w:ascii="Times New Roman" w:hAnsi="Times New Roman"/>
                <w:noProof/>
                <w:sz w:val="24"/>
                <w:szCs w:val="24"/>
                <w:lang w:val="lt-LT"/>
              </w:rPr>
              <w:t>Žemės sklypas 3203/0010:75, Ąžuolų g. 6, Pašakarnių k., kitos paskirties, vinebučių ir dvibučių pastatų teritorijos</w:t>
            </w:r>
          </w:p>
        </w:tc>
        <w:tc>
          <w:tcPr>
            <w:tcW w:w="2552" w:type="dxa"/>
            <w:vAlign w:val="center"/>
          </w:tcPr>
          <w:p w:rsidR="00530B83" w:rsidRPr="00530B83" w:rsidRDefault="00530B83" w:rsidP="00600CE0">
            <w:pPr>
              <w:suppressAutoHyphens/>
              <w:spacing w:after="0"/>
              <w:jc w:val="center"/>
              <w:rPr>
                <w:rFonts w:ascii="Times New Roman" w:hAnsi="Times New Roman"/>
                <w:noProof/>
                <w:sz w:val="24"/>
                <w:szCs w:val="24"/>
              </w:rPr>
            </w:pPr>
            <w:r w:rsidRPr="00530B83">
              <w:rPr>
                <w:rFonts w:ascii="Times New Roman" w:hAnsi="Times New Roman"/>
                <w:noProof/>
                <w:sz w:val="24"/>
                <w:szCs w:val="24"/>
              </w:rPr>
              <w:t>B</w:t>
            </w:r>
          </w:p>
        </w:tc>
        <w:tc>
          <w:tcPr>
            <w:tcW w:w="2268" w:type="dxa"/>
            <w:tcBorders>
              <w:right w:val="nil"/>
            </w:tcBorders>
            <w:vAlign w:val="center"/>
          </w:tcPr>
          <w:p w:rsidR="00530B83" w:rsidRPr="00530B83" w:rsidRDefault="00530B83" w:rsidP="00600CE0">
            <w:pPr>
              <w:suppressAutoHyphens/>
              <w:spacing w:after="0"/>
              <w:jc w:val="center"/>
              <w:rPr>
                <w:rFonts w:ascii="Times New Roman" w:hAnsi="Times New Roman"/>
                <w:noProof/>
                <w:sz w:val="24"/>
                <w:szCs w:val="24"/>
              </w:rPr>
            </w:pPr>
            <w:r w:rsidRPr="00530B83">
              <w:rPr>
                <w:rFonts w:ascii="Times New Roman" w:hAnsi="Times New Roman"/>
                <w:noProof/>
                <w:sz w:val="24"/>
                <w:szCs w:val="24"/>
              </w:rPr>
              <w:t>785</w:t>
            </w:r>
          </w:p>
        </w:tc>
      </w:tr>
      <w:tr w:rsidR="00530B83" w:rsidRPr="00530B83" w:rsidTr="00B7561F">
        <w:tc>
          <w:tcPr>
            <w:tcW w:w="8652" w:type="dxa"/>
            <w:tcBorders>
              <w:left w:val="nil"/>
            </w:tcBorders>
            <w:vAlign w:val="center"/>
          </w:tcPr>
          <w:p w:rsidR="00530B83" w:rsidRPr="00391381" w:rsidRDefault="00530B83" w:rsidP="00600CE0">
            <w:pPr>
              <w:suppressAutoHyphens/>
              <w:spacing w:after="0"/>
              <w:rPr>
                <w:rFonts w:ascii="Times New Roman" w:hAnsi="Times New Roman"/>
                <w:noProof/>
                <w:sz w:val="24"/>
                <w:szCs w:val="24"/>
                <w:lang w:val="lt-LT"/>
              </w:rPr>
            </w:pPr>
            <w:bookmarkStart w:id="0" w:name="_Hlk511726632"/>
            <w:r w:rsidRPr="00391381">
              <w:rPr>
                <w:rFonts w:ascii="Times New Roman" w:hAnsi="Times New Roman"/>
                <w:noProof/>
                <w:sz w:val="24"/>
                <w:szCs w:val="24"/>
                <w:lang w:val="lt-LT"/>
              </w:rPr>
              <w:t>Žemės sklypas 3203/0010:68, Ąžuolų g. 1, Pašakarnių k., kitos paskirties, vinebučių ir dvibučių pastatų teritorijos</w:t>
            </w:r>
            <w:bookmarkEnd w:id="0"/>
          </w:p>
        </w:tc>
        <w:tc>
          <w:tcPr>
            <w:tcW w:w="2552" w:type="dxa"/>
            <w:vAlign w:val="center"/>
          </w:tcPr>
          <w:p w:rsidR="00530B83" w:rsidRPr="00530B83" w:rsidRDefault="00530B83" w:rsidP="00600CE0">
            <w:pPr>
              <w:suppressAutoHyphens/>
              <w:spacing w:after="0"/>
              <w:jc w:val="center"/>
              <w:rPr>
                <w:rFonts w:ascii="Times New Roman" w:hAnsi="Times New Roman"/>
                <w:noProof/>
                <w:sz w:val="24"/>
                <w:szCs w:val="24"/>
              </w:rPr>
            </w:pPr>
            <w:r w:rsidRPr="00530B83">
              <w:rPr>
                <w:rFonts w:ascii="Times New Roman" w:hAnsi="Times New Roman"/>
                <w:noProof/>
                <w:sz w:val="24"/>
                <w:szCs w:val="24"/>
              </w:rPr>
              <w:t>C</w:t>
            </w:r>
          </w:p>
        </w:tc>
        <w:tc>
          <w:tcPr>
            <w:tcW w:w="2268" w:type="dxa"/>
            <w:tcBorders>
              <w:right w:val="nil"/>
            </w:tcBorders>
            <w:vAlign w:val="center"/>
          </w:tcPr>
          <w:p w:rsidR="00530B83" w:rsidRPr="00530B83" w:rsidRDefault="00B7561F" w:rsidP="00600CE0">
            <w:pPr>
              <w:suppressAutoHyphens/>
              <w:spacing w:after="0"/>
              <w:jc w:val="center"/>
              <w:rPr>
                <w:rFonts w:ascii="Times New Roman" w:hAnsi="Times New Roman"/>
                <w:noProof/>
                <w:sz w:val="24"/>
                <w:szCs w:val="24"/>
              </w:rPr>
            </w:pPr>
            <w:r>
              <w:rPr>
                <w:rFonts w:ascii="Times New Roman" w:hAnsi="Times New Roman"/>
                <w:noProof/>
                <w:sz w:val="24"/>
                <w:szCs w:val="24"/>
              </w:rPr>
              <w:t>385</w:t>
            </w:r>
          </w:p>
        </w:tc>
      </w:tr>
      <w:tr w:rsidR="00530B83" w:rsidRPr="00530B83" w:rsidTr="00B7561F">
        <w:tc>
          <w:tcPr>
            <w:tcW w:w="8652" w:type="dxa"/>
            <w:tcBorders>
              <w:left w:val="nil"/>
            </w:tcBorders>
            <w:vAlign w:val="center"/>
          </w:tcPr>
          <w:p w:rsidR="00530B83" w:rsidRPr="00391381" w:rsidRDefault="00530B83" w:rsidP="00600CE0">
            <w:pPr>
              <w:suppressAutoHyphens/>
              <w:spacing w:after="0"/>
              <w:rPr>
                <w:rFonts w:ascii="Times New Roman" w:hAnsi="Times New Roman"/>
                <w:noProof/>
                <w:sz w:val="24"/>
                <w:szCs w:val="24"/>
                <w:lang w:val="lt-LT"/>
              </w:rPr>
            </w:pPr>
            <w:r w:rsidRPr="00391381">
              <w:rPr>
                <w:rFonts w:ascii="Times New Roman" w:hAnsi="Times New Roman"/>
                <w:noProof/>
                <w:sz w:val="24"/>
                <w:szCs w:val="24"/>
                <w:lang w:val="lt-LT"/>
              </w:rPr>
              <w:t>Žemės sklypas 3203/0010:52, Menčių k., kitos paskirties, vinebučių ir dvibučių pastatų teritorijos</w:t>
            </w:r>
          </w:p>
          <w:p w:rsidR="00530B83" w:rsidRPr="00530B83" w:rsidRDefault="00530B83" w:rsidP="00600CE0">
            <w:pPr>
              <w:suppressAutoHyphens/>
              <w:spacing w:after="0"/>
              <w:rPr>
                <w:rFonts w:ascii="Times New Roman" w:hAnsi="Times New Roman"/>
                <w:noProof/>
                <w:sz w:val="24"/>
                <w:szCs w:val="24"/>
              </w:rPr>
            </w:pPr>
            <w:r w:rsidRPr="00530B83">
              <w:rPr>
                <w:rFonts w:ascii="Times New Roman" w:hAnsi="Times New Roman"/>
                <w:noProof/>
                <w:sz w:val="24"/>
                <w:szCs w:val="24"/>
              </w:rPr>
              <w:t>(sodyba šiuo metu apleista, negyvenama)</w:t>
            </w:r>
          </w:p>
        </w:tc>
        <w:tc>
          <w:tcPr>
            <w:tcW w:w="2552" w:type="dxa"/>
            <w:vAlign w:val="center"/>
          </w:tcPr>
          <w:p w:rsidR="00530B83" w:rsidRPr="00530B83" w:rsidRDefault="00530B83" w:rsidP="00600CE0">
            <w:pPr>
              <w:suppressAutoHyphens/>
              <w:spacing w:after="0"/>
              <w:jc w:val="center"/>
              <w:rPr>
                <w:rFonts w:ascii="Times New Roman" w:hAnsi="Times New Roman"/>
                <w:noProof/>
                <w:sz w:val="24"/>
                <w:szCs w:val="24"/>
              </w:rPr>
            </w:pPr>
            <w:r w:rsidRPr="00530B83">
              <w:rPr>
                <w:rFonts w:ascii="Times New Roman" w:hAnsi="Times New Roman"/>
                <w:noProof/>
                <w:sz w:val="24"/>
                <w:szCs w:val="24"/>
              </w:rPr>
              <w:t>D</w:t>
            </w:r>
          </w:p>
        </w:tc>
        <w:tc>
          <w:tcPr>
            <w:tcW w:w="2268" w:type="dxa"/>
            <w:tcBorders>
              <w:right w:val="nil"/>
            </w:tcBorders>
            <w:vAlign w:val="center"/>
          </w:tcPr>
          <w:p w:rsidR="00530B83" w:rsidRPr="00530B83" w:rsidRDefault="00B7561F" w:rsidP="00600CE0">
            <w:pPr>
              <w:suppressAutoHyphens/>
              <w:spacing w:after="0"/>
              <w:jc w:val="center"/>
              <w:rPr>
                <w:rFonts w:ascii="Times New Roman" w:hAnsi="Times New Roman"/>
                <w:noProof/>
                <w:sz w:val="24"/>
                <w:szCs w:val="24"/>
              </w:rPr>
            </w:pPr>
            <w:r>
              <w:rPr>
                <w:rFonts w:ascii="Times New Roman" w:hAnsi="Times New Roman"/>
                <w:noProof/>
                <w:sz w:val="24"/>
                <w:szCs w:val="24"/>
              </w:rPr>
              <w:t>405</w:t>
            </w:r>
          </w:p>
        </w:tc>
      </w:tr>
      <w:tr w:rsidR="00530B83" w:rsidRPr="00530B83" w:rsidTr="00B7561F">
        <w:tc>
          <w:tcPr>
            <w:tcW w:w="8652" w:type="dxa"/>
            <w:tcBorders>
              <w:left w:val="nil"/>
            </w:tcBorders>
            <w:vAlign w:val="center"/>
          </w:tcPr>
          <w:p w:rsidR="00530B83" w:rsidRPr="00391381" w:rsidRDefault="00530B83" w:rsidP="00600CE0">
            <w:pPr>
              <w:suppressAutoHyphens/>
              <w:spacing w:after="0"/>
              <w:rPr>
                <w:rFonts w:ascii="Times New Roman" w:hAnsi="Times New Roman"/>
                <w:noProof/>
                <w:sz w:val="24"/>
                <w:szCs w:val="24"/>
                <w:lang w:val="lt-LT"/>
              </w:rPr>
            </w:pPr>
            <w:r w:rsidRPr="00391381">
              <w:rPr>
                <w:rFonts w:ascii="Times New Roman" w:hAnsi="Times New Roman"/>
                <w:noProof/>
                <w:sz w:val="24"/>
                <w:szCs w:val="24"/>
                <w:lang w:val="lt-LT"/>
              </w:rPr>
              <w:t>Žemės sklypas 3203/0010:12, Ryto g. 3, Menčių k., žemės ūkio naudojimo paskirties</w:t>
            </w:r>
          </w:p>
        </w:tc>
        <w:tc>
          <w:tcPr>
            <w:tcW w:w="2552" w:type="dxa"/>
            <w:vAlign w:val="center"/>
          </w:tcPr>
          <w:p w:rsidR="00530B83" w:rsidRPr="00530B83" w:rsidRDefault="00530B83" w:rsidP="00600CE0">
            <w:pPr>
              <w:suppressAutoHyphens/>
              <w:spacing w:after="0"/>
              <w:jc w:val="center"/>
              <w:rPr>
                <w:rFonts w:ascii="Times New Roman" w:hAnsi="Times New Roman"/>
                <w:noProof/>
                <w:sz w:val="24"/>
                <w:szCs w:val="24"/>
              </w:rPr>
            </w:pPr>
            <w:r w:rsidRPr="00530B83">
              <w:rPr>
                <w:rFonts w:ascii="Times New Roman" w:hAnsi="Times New Roman"/>
                <w:noProof/>
                <w:sz w:val="24"/>
                <w:szCs w:val="24"/>
              </w:rPr>
              <w:t>E</w:t>
            </w:r>
          </w:p>
        </w:tc>
        <w:tc>
          <w:tcPr>
            <w:tcW w:w="2268" w:type="dxa"/>
            <w:tcBorders>
              <w:right w:val="nil"/>
            </w:tcBorders>
            <w:vAlign w:val="center"/>
          </w:tcPr>
          <w:p w:rsidR="00530B83" w:rsidRPr="00530B83" w:rsidRDefault="008D5156" w:rsidP="00600CE0">
            <w:pPr>
              <w:suppressAutoHyphens/>
              <w:spacing w:after="0"/>
              <w:jc w:val="center"/>
              <w:rPr>
                <w:rFonts w:ascii="Times New Roman" w:hAnsi="Times New Roman"/>
                <w:noProof/>
                <w:sz w:val="24"/>
                <w:szCs w:val="24"/>
              </w:rPr>
            </w:pPr>
            <w:r>
              <w:rPr>
                <w:rFonts w:ascii="Times New Roman" w:hAnsi="Times New Roman"/>
                <w:noProof/>
                <w:sz w:val="24"/>
                <w:szCs w:val="24"/>
              </w:rPr>
              <w:t>9</w:t>
            </w:r>
            <w:r w:rsidR="00B7561F">
              <w:rPr>
                <w:rFonts w:ascii="Times New Roman" w:hAnsi="Times New Roman"/>
                <w:noProof/>
                <w:sz w:val="24"/>
                <w:szCs w:val="24"/>
              </w:rPr>
              <w:t>00</w:t>
            </w:r>
          </w:p>
        </w:tc>
      </w:tr>
      <w:tr w:rsidR="00530B83" w:rsidRPr="00530B83" w:rsidTr="00B7561F">
        <w:tc>
          <w:tcPr>
            <w:tcW w:w="8652" w:type="dxa"/>
            <w:tcBorders>
              <w:left w:val="nil"/>
            </w:tcBorders>
            <w:vAlign w:val="center"/>
          </w:tcPr>
          <w:p w:rsidR="00530B83" w:rsidRPr="00391381" w:rsidRDefault="00530B83" w:rsidP="00600CE0">
            <w:pPr>
              <w:suppressAutoHyphens/>
              <w:spacing w:after="0"/>
              <w:rPr>
                <w:rFonts w:ascii="Times New Roman" w:hAnsi="Times New Roman"/>
                <w:noProof/>
                <w:sz w:val="24"/>
                <w:szCs w:val="24"/>
                <w:lang w:val="lt-LT"/>
              </w:rPr>
            </w:pPr>
            <w:r w:rsidRPr="00391381">
              <w:rPr>
                <w:rFonts w:ascii="Times New Roman" w:hAnsi="Times New Roman"/>
                <w:noProof/>
                <w:sz w:val="24"/>
                <w:szCs w:val="24"/>
                <w:lang w:val="lt-LT"/>
              </w:rPr>
              <w:t>Žemės sklypas 3203/0010:74, Ryto g. 1, Menčių k., žemės ūkio naudojimo paskirties</w:t>
            </w:r>
          </w:p>
        </w:tc>
        <w:tc>
          <w:tcPr>
            <w:tcW w:w="2552" w:type="dxa"/>
            <w:vAlign w:val="center"/>
          </w:tcPr>
          <w:p w:rsidR="00530B83" w:rsidRPr="00530B83" w:rsidRDefault="00530B83" w:rsidP="00600CE0">
            <w:pPr>
              <w:suppressAutoHyphens/>
              <w:spacing w:after="0"/>
              <w:jc w:val="center"/>
              <w:rPr>
                <w:rFonts w:ascii="Times New Roman" w:hAnsi="Times New Roman"/>
                <w:noProof/>
                <w:sz w:val="24"/>
                <w:szCs w:val="24"/>
              </w:rPr>
            </w:pPr>
            <w:r w:rsidRPr="00530B83">
              <w:rPr>
                <w:rFonts w:ascii="Times New Roman" w:hAnsi="Times New Roman"/>
                <w:noProof/>
                <w:sz w:val="24"/>
                <w:szCs w:val="24"/>
              </w:rPr>
              <w:t>F</w:t>
            </w:r>
          </w:p>
        </w:tc>
        <w:tc>
          <w:tcPr>
            <w:tcW w:w="2268" w:type="dxa"/>
            <w:tcBorders>
              <w:right w:val="nil"/>
            </w:tcBorders>
            <w:vAlign w:val="center"/>
          </w:tcPr>
          <w:p w:rsidR="00530B83" w:rsidRPr="00530B83" w:rsidRDefault="00530B83" w:rsidP="00600CE0">
            <w:pPr>
              <w:suppressAutoHyphens/>
              <w:spacing w:after="0"/>
              <w:jc w:val="center"/>
              <w:rPr>
                <w:rFonts w:ascii="Times New Roman" w:hAnsi="Times New Roman"/>
                <w:noProof/>
                <w:sz w:val="24"/>
                <w:szCs w:val="24"/>
              </w:rPr>
            </w:pPr>
            <w:r w:rsidRPr="00530B83">
              <w:rPr>
                <w:rFonts w:ascii="Times New Roman" w:hAnsi="Times New Roman"/>
                <w:noProof/>
                <w:sz w:val="24"/>
                <w:szCs w:val="24"/>
              </w:rPr>
              <w:t>1</w:t>
            </w:r>
            <w:r w:rsidR="008D5156">
              <w:rPr>
                <w:rFonts w:ascii="Times New Roman" w:hAnsi="Times New Roman"/>
                <w:noProof/>
                <w:sz w:val="24"/>
                <w:szCs w:val="24"/>
              </w:rPr>
              <w:t>15</w:t>
            </w:r>
            <w:r w:rsidRPr="00530B83">
              <w:rPr>
                <w:rFonts w:ascii="Times New Roman" w:hAnsi="Times New Roman"/>
                <w:noProof/>
                <w:sz w:val="24"/>
                <w:szCs w:val="24"/>
              </w:rPr>
              <w:t>0</w:t>
            </w:r>
          </w:p>
        </w:tc>
      </w:tr>
      <w:tr w:rsidR="00530B83" w:rsidRPr="00530B83" w:rsidTr="00B7561F">
        <w:tc>
          <w:tcPr>
            <w:tcW w:w="8652" w:type="dxa"/>
            <w:tcBorders>
              <w:left w:val="nil"/>
            </w:tcBorders>
            <w:vAlign w:val="center"/>
          </w:tcPr>
          <w:p w:rsidR="00530B83" w:rsidRPr="00391381" w:rsidRDefault="00530B83" w:rsidP="00600CE0">
            <w:pPr>
              <w:suppressAutoHyphens/>
              <w:spacing w:after="0"/>
              <w:rPr>
                <w:rFonts w:ascii="Times New Roman" w:hAnsi="Times New Roman"/>
                <w:noProof/>
                <w:sz w:val="24"/>
                <w:szCs w:val="24"/>
                <w:lang w:val="lt-LT"/>
              </w:rPr>
            </w:pPr>
            <w:r w:rsidRPr="00391381">
              <w:rPr>
                <w:rFonts w:ascii="Times New Roman" w:hAnsi="Times New Roman"/>
                <w:noProof/>
                <w:sz w:val="24"/>
                <w:szCs w:val="24"/>
                <w:lang w:val="lt-LT"/>
              </w:rPr>
              <w:t>Menčių kaimo, Aušros gatvės gyvenamieji namai</w:t>
            </w:r>
          </w:p>
        </w:tc>
        <w:tc>
          <w:tcPr>
            <w:tcW w:w="2552" w:type="dxa"/>
            <w:vAlign w:val="center"/>
          </w:tcPr>
          <w:p w:rsidR="00530B83" w:rsidRPr="00530B83" w:rsidRDefault="00B7561F" w:rsidP="00600CE0">
            <w:pPr>
              <w:suppressAutoHyphens/>
              <w:spacing w:after="0"/>
              <w:jc w:val="center"/>
              <w:rPr>
                <w:rFonts w:ascii="Times New Roman" w:hAnsi="Times New Roman"/>
                <w:noProof/>
                <w:sz w:val="24"/>
                <w:szCs w:val="24"/>
              </w:rPr>
            </w:pPr>
            <w:r>
              <w:rPr>
                <w:rFonts w:ascii="Times New Roman" w:hAnsi="Times New Roman"/>
                <w:noProof/>
                <w:sz w:val="24"/>
                <w:szCs w:val="24"/>
              </w:rPr>
              <w:t>G, H</w:t>
            </w:r>
          </w:p>
        </w:tc>
        <w:tc>
          <w:tcPr>
            <w:tcW w:w="2268" w:type="dxa"/>
            <w:tcBorders>
              <w:right w:val="nil"/>
            </w:tcBorders>
            <w:vAlign w:val="center"/>
          </w:tcPr>
          <w:p w:rsidR="00530B83" w:rsidRPr="00530B83" w:rsidRDefault="00530B83" w:rsidP="00600CE0">
            <w:pPr>
              <w:suppressAutoHyphens/>
              <w:spacing w:after="0"/>
              <w:jc w:val="center"/>
              <w:rPr>
                <w:rFonts w:ascii="Times New Roman" w:hAnsi="Times New Roman"/>
                <w:noProof/>
                <w:sz w:val="24"/>
                <w:szCs w:val="24"/>
              </w:rPr>
            </w:pPr>
            <w:r w:rsidRPr="00530B83">
              <w:rPr>
                <w:rFonts w:ascii="Times New Roman" w:hAnsi="Times New Roman"/>
                <w:noProof/>
                <w:sz w:val="24"/>
                <w:szCs w:val="24"/>
              </w:rPr>
              <w:t>&gt; 1200</w:t>
            </w:r>
          </w:p>
        </w:tc>
      </w:tr>
    </w:tbl>
    <w:p w:rsidR="00AA1C2D" w:rsidRPr="009B620D" w:rsidRDefault="00AA1C2D" w:rsidP="00600CE0">
      <w:pPr>
        <w:pStyle w:val="Sraopastraipa"/>
        <w:suppressAutoHyphens/>
        <w:jc w:val="both"/>
        <w:textAlignment w:val="baseline"/>
        <w:rPr>
          <w:szCs w:val="24"/>
          <w:lang w:eastAsia="lt-LT"/>
        </w:rPr>
      </w:pPr>
    </w:p>
    <w:p w:rsidR="0070670D" w:rsidRPr="00066C98" w:rsidRDefault="0070670D" w:rsidP="00600CE0">
      <w:pPr>
        <w:pStyle w:val="Sraopastraipa"/>
        <w:numPr>
          <w:ilvl w:val="0"/>
          <w:numId w:val="1"/>
        </w:numPr>
        <w:suppressAutoHyphens/>
        <w:jc w:val="both"/>
        <w:textAlignment w:val="baseline"/>
        <w:rPr>
          <w:szCs w:val="24"/>
          <w:lang w:eastAsia="ar-SA"/>
        </w:rPr>
      </w:pPr>
      <w:r w:rsidRPr="00066C98">
        <w:rPr>
          <w:szCs w:val="24"/>
          <w:lang w:eastAsia="ar-SA"/>
        </w:rPr>
        <w:t xml:space="preserve">Naujam įrenginiui – statybos pradžia ir planuojama veiklos pradžia. Esamam įrenginiui – veiklos pradžia. </w:t>
      </w:r>
    </w:p>
    <w:p w:rsidR="00066C98" w:rsidRDefault="00066C98" w:rsidP="00600CE0">
      <w:pPr>
        <w:pStyle w:val="Sraopastraipa"/>
        <w:suppressAutoHyphens/>
        <w:ind w:left="0" w:firstLine="567"/>
        <w:jc w:val="both"/>
        <w:textAlignment w:val="baseline"/>
        <w:rPr>
          <w:szCs w:val="24"/>
          <w:lang w:eastAsia="ar-SA"/>
        </w:rPr>
      </w:pPr>
      <w:r>
        <w:rPr>
          <w:szCs w:val="24"/>
          <w:lang w:eastAsia="ar-SA"/>
        </w:rPr>
        <w:t xml:space="preserve">Įmonės statybos pradžia – 2018 m. lapkričio 2 d., gavus leidimą </w:t>
      </w:r>
      <w:proofErr w:type="spellStart"/>
      <w:r>
        <w:rPr>
          <w:szCs w:val="24"/>
          <w:lang w:eastAsia="ar-SA"/>
        </w:rPr>
        <w:t>Nr.LSNS-62-181102</w:t>
      </w:r>
      <w:proofErr w:type="spellEnd"/>
      <w:r>
        <w:rPr>
          <w:szCs w:val="24"/>
          <w:lang w:eastAsia="ar-SA"/>
        </w:rPr>
        <w:t>-00030 statyti naują statinį. Planuojama veiklos pradžia 2020 m. sausio 1 d.</w:t>
      </w:r>
    </w:p>
    <w:p w:rsidR="00066C98" w:rsidRPr="00066C98" w:rsidRDefault="00066C98" w:rsidP="00600CE0">
      <w:pPr>
        <w:pStyle w:val="Sraopastraipa"/>
        <w:suppressAutoHyphens/>
        <w:jc w:val="both"/>
        <w:textAlignment w:val="baseline"/>
        <w:rPr>
          <w:szCs w:val="24"/>
          <w:lang w:eastAsia="ar-SA"/>
        </w:rPr>
      </w:pPr>
    </w:p>
    <w:p w:rsidR="0070670D" w:rsidRDefault="0070670D" w:rsidP="00600CE0">
      <w:pPr>
        <w:pStyle w:val="Sraopastraipa"/>
        <w:numPr>
          <w:ilvl w:val="0"/>
          <w:numId w:val="1"/>
        </w:numPr>
        <w:suppressAutoHyphens/>
        <w:jc w:val="both"/>
        <w:textAlignment w:val="baseline"/>
        <w:rPr>
          <w:szCs w:val="24"/>
          <w:lang w:eastAsia="ar-SA"/>
        </w:rPr>
      </w:pPr>
      <w:r w:rsidRPr="00DF6597">
        <w:rPr>
          <w:szCs w:val="24"/>
          <w:lang w:eastAsia="ar-SA"/>
        </w:rPr>
        <w:t>Informacija apie asmenis, atsakingus už įmonės aplinkos apsaugą.</w:t>
      </w:r>
      <w:r w:rsidR="00DF6597">
        <w:rPr>
          <w:szCs w:val="24"/>
          <w:lang w:eastAsia="ar-SA"/>
        </w:rPr>
        <w:t xml:space="preserve"> </w:t>
      </w:r>
    </w:p>
    <w:p w:rsidR="00DF6597" w:rsidRPr="00DF6597" w:rsidRDefault="00DF6597" w:rsidP="00DF6597">
      <w:pPr>
        <w:pStyle w:val="Sraopastraipa"/>
        <w:suppressAutoHyphens/>
        <w:ind w:left="0" w:firstLine="567"/>
        <w:jc w:val="both"/>
        <w:textAlignment w:val="baseline"/>
        <w:rPr>
          <w:szCs w:val="24"/>
          <w:lang w:eastAsia="ar-SA"/>
        </w:rPr>
      </w:pPr>
      <w:r>
        <w:rPr>
          <w:szCs w:val="24"/>
          <w:lang w:eastAsia="ar-SA"/>
        </w:rPr>
        <w:t>Atsakingasis už aplinkos apsaugą asmuo.</w:t>
      </w:r>
    </w:p>
    <w:p w:rsidR="00066C98" w:rsidRPr="00DF6597" w:rsidRDefault="00066C98" w:rsidP="00600CE0">
      <w:pPr>
        <w:pStyle w:val="Sraopastraipa"/>
        <w:suppressAutoHyphens/>
        <w:jc w:val="both"/>
        <w:textAlignment w:val="baseline"/>
        <w:rPr>
          <w:b/>
          <w:szCs w:val="24"/>
          <w:lang w:eastAsia="lt-LT"/>
        </w:rPr>
      </w:pPr>
    </w:p>
    <w:p w:rsidR="0070670D" w:rsidRPr="00DF6597" w:rsidRDefault="0070670D" w:rsidP="00600CE0">
      <w:pPr>
        <w:pStyle w:val="Sraopastraipa"/>
        <w:numPr>
          <w:ilvl w:val="0"/>
          <w:numId w:val="1"/>
        </w:numPr>
        <w:suppressAutoHyphens/>
        <w:jc w:val="both"/>
        <w:textAlignment w:val="baseline"/>
        <w:rPr>
          <w:szCs w:val="24"/>
          <w:lang w:eastAsia="ar-SA"/>
        </w:rPr>
      </w:pPr>
      <w:r w:rsidRPr="00DF6597">
        <w:rPr>
          <w:szCs w:val="24"/>
          <w:lang w:eastAsia="ar-SA"/>
        </w:rPr>
        <w:t xml:space="preserve">Informacija apie įdiegtas aplinkos apsaugos vadybos sistemas. </w:t>
      </w:r>
    </w:p>
    <w:p w:rsidR="00066C98" w:rsidRPr="00066C98" w:rsidRDefault="00F7027E" w:rsidP="00600CE0">
      <w:pPr>
        <w:pStyle w:val="Sraopastraipa"/>
        <w:ind w:left="0" w:firstLine="567"/>
        <w:jc w:val="both"/>
        <w:rPr>
          <w:szCs w:val="24"/>
          <w:lang w:eastAsia="ar-SA"/>
        </w:rPr>
      </w:pPr>
      <w:r w:rsidRPr="00F7027E">
        <w:rPr>
          <w:szCs w:val="24"/>
          <w:lang w:eastAsia="ar-SA"/>
        </w:rPr>
        <w:t>Įmonės produkcija bus skirta IKEA įmonių grupei. Veikoje numatoma taikyti IKEA gamybos standartus ir aplinkos politiką.</w:t>
      </w:r>
      <w:r>
        <w:rPr>
          <w:szCs w:val="24"/>
          <w:lang w:eastAsia="ar-SA"/>
        </w:rPr>
        <w:t xml:space="preserve"> </w:t>
      </w:r>
      <w:r w:rsidRPr="00F7027E">
        <w:rPr>
          <w:szCs w:val="24"/>
          <w:lang w:eastAsia="ar-SA"/>
        </w:rPr>
        <w:t>Siekiant padidinti bend</w:t>
      </w:r>
      <w:r>
        <w:rPr>
          <w:szCs w:val="24"/>
          <w:lang w:eastAsia="ar-SA"/>
        </w:rPr>
        <w:t xml:space="preserve">rą aplinkosauginį veiksmingumą </w:t>
      </w:r>
      <w:r w:rsidRPr="00F7027E">
        <w:rPr>
          <w:szCs w:val="24"/>
          <w:lang w:eastAsia="ar-SA"/>
        </w:rPr>
        <w:t>yra įgyvendint</w:t>
      </w:r>
      <w:r>
        <w:rPr>
          <w:szCs w:val="24"/>
          <w:lang w:eastAsia="ar-SA"/>
        </w:rPr>
        <w:t>a</w:t>
      </w:r>
      <w:r w:rsidRPr="00F7027E">
        <w:rPr>
          <w:szCs w:val="24"/>
          <w:lang w:eastAsia="ar-SA"/>
        </w:rPr>
        <w:t xml:space="preserve"> aplinkos vadybos sistemą (AVS) ir </w:t>
      </w:r>
      <w:r>
        <w:rPr>
          <w:szCs w:val="24"/>
          <w:lang w:eastAsia="ar-SA"/>
        </w:rPr>
        <w:t xml:space="preserve">bus </w:t>
      </w:r>
      <w:r w:rsidRPr="00F7027E">
        <w:rPr>
          <w:szCs w:val="24"/>
          <w:lang w:eastAsia="ar-SA"/>
        </w:rPr>
        <w:t>laik</w:t>
      </w:r>
      <w:r>
        <w:rPr>
          <w:szCs w:val="24"/>
          <w:lang w:eastAsia="ar-SA"/>
        </w:rPr>
        <w:t>omasi</w:t>
      </w:r>
      <w:r w:rsidRPr="00F7027E">
        <w:rPr>
          <w:szCs w:val="24"/>
          <w:lang w:eastAsia="ar-SA"/>
        </w:rPr>
        <w:t xml:space="preserve"> tos sistemos reikalavimų</w:t>
      </w:r>
      <w:r>
        <w:rPr>
          <w:szCs w:val="24"/>
          <w:lang w:eastAsia="ar-SA"/>
        </w:rPr>
        <w:t xml:space="preserve">. </w:t>
      </w:r>
    </w:p>
    <w:p w:rsidR="00066C98" w:rsidRDefault="00066C98" w:rsidP="00600CE0">
      <w:pPr>
        <w:pStyle w:val="Sraopastraipa"/>
        <w:suppressAutoHyphens/>
        <w:jc w:val="both"/>
        <w:textAlignment w:val="baseline"/>
        <w:rPr>
          <w:szCs w:val="24"/>
          <w:lang w:eastAsia="ar-SA"/>
        </w:rPr>
      </w:pPr>
    </w:p>
    <w:p w:rsidR="00D40A1D" w:rsidRDefault="00D40A1D" w:rsidP="00600CE0">
      <w:pPr>
        <w:pStyle w:val="Sraopastraipa"/>
        <w:suppressAutoHyphens/>
        <w:jc w:val="both"/>
        <w:textAlignment w:val="baseline"/>
        <w:rPr>
          <w:szCs w:val="24"/>
          <w:lang w:eastAsia="ar-SA"/>
        </w:rPr>
      </w:pPr>
    </w:p>
    <w:p w:rsidR="00D40A1D" w:rsidRPr="00066C98" w:rsidRDefault="00D40A1D" w:rsidP="00600CE0">
      <w:pPr>
        <w:pStyle w:val="Sraopastraipa"/>
        <w:suppressAutoHyphens/>
        <w:jc w:val="both"/>
        <w:textAlignment w:val="baseline"/>
        <w:rPr>
          <w:szCs w:val="24"/>
          <w:lang w:eastAsia="ar-SA"/>
        </w:rPr>
      </w:pPr>
    </w:p>
    <w:p w:rsidR="0070670D" w:rsidRDefault="0070670D" w:rsidP="00600CE0">
      <w:pPr>
        <w:pStyle w:val="Sraopastraipa"/>
        <w:numPr>
          <w:ilvl w:val="0"/>
          <w:numId w:val="1"/>
        </w:numPr>
        <w:suppressAutoHyphens/>
        <w:jc w:val="both"/>
        <w:textAlignment w:val="baseline"/>
        <w:rPr>
          <w:szCs w:val="24"/>
          <w:lang w:eastAsia="ar-SA"/>
        </w:rPr>
      </w:pPr>
      <w:r w:rsidRPr="00F7027E">
        <w:rPr>
          <w:szCs w:val="24"/>
          <w:lang w:eastAsia="ar-SA"/>
        </w:rPr>
        <w:lastRenderedPageBreak/>
        <w:t xml:space="preserve">Netechninio pobūdžio santrauka (informacija apie įrenginyje (įrenginiuose) vykdomą veiklą, trumpas visos paraiškoje pateiktos informacijos apibendrinimas). </w:t>
      </w:r>
    </w:p>
    <w:p w:rsidR="00F7027E" w:rsidRPr="00F7027E" w:rsidRDefault="006B7D84" w:rsidP="00600CE0">
      <w:pPr>
        <w:suppressAutoHyphens/>
        <w:spacing w:after="0" w:line="240" w:lineRule="auto"/>
        <w:ind w:firstLine="567"/>
        <w:jc w:val="both"/>
        <w:rPr>
          <w:rFonts w:ascii="Times New Roman" w:eastAsia="Times New Roman" w:hAnsi="Times New Roman" w:cs="Times New Roman"/>
          <w:b/>
          <w:sz w:val="24"/>
          <w:szCs w:val="24"/>
          <w:u w:val="single"/>
          <w:lang w:eastAsia="da-DK"/>
        </w:rPr>
      </w:pPr>
      <w:r>
        <w:rPr>
          <w:rFonts w:ascii="Times New Roman" w:eastAsia="Times New Roman" w:hAnsi="Times New Roman" w:cs="Times New Roman"/>
          <w:b/>
          <w:sz w:val="24"/>
          <w:szCs w:val="24"/>
          <w:u w:val="single"/>
          <w:lang w:eastAsia="da-DK"/>
        </w:rPr>
        <w:t>Ū</w:t>
      </w:r>
      <w:r w:rsidR="00F7027E" w:rsidRPr="00F7027E">
        <w:rPr>
          <w:rFonts w:ascii="Times New Roman" w:eastAsia="Times New Roman" w:hAnsi="Times New Roman" w:cs="Times New Roman"/>
          <w:b/>
          <w:sz w:val="24"/>
          <w:szCs w:val="24"/>
          <w:u w:val="single"/>
          <w:lang w:eastAsia="da-DK"/>
        </w:rPr>
        <w:t>kinė veikla</w:t>
      </w:r>
    </w:p>
    <w:p w:rsidR="00F7027E" w:rsidRDefault="00F7027E" w:rsidP="00600CE0">
      <w:pPr>
        <w:suppressAutoHyphens/>
        <w:spacing w:after="0" w:line="240" w:lineRule="auto"/>
        <w:ind w:firstLine="567"/>
        <w:jc w:val="both"/>
        <w:rPr>
          <w:rFonts w:ascii="Times New Roman" w:eastAsia="Times New Roman" w:hAnsi="Times New Roman" w:cs="Times New Roman"/>
          <w:noProof/>
          <w:sz w:val="24"/>
          <w:szCs w:val="24"/>
        </w:rPr>
      </w:pPr>
      <w:r w:rsidRPr="00F7027E">
        <w:rPr>
          <w:rFonts w:ascii="Times New Roman" w:eastAsia="Times New Roman" w:hAnsi="Times New Roman" w:cs="Times New Roman"/>
          <w:noProof/>
          <w:sz w:val="24"/>
          <w:szCs w:val="24"/>
        </w:rPr>
        <w:t>Ūkinės veiklos metu planuojama gaminti m</w:t>
      </w:r>
      <w:r w:rsidRPr="00044E3F">
        <w:rPr>
          <w:rFonts w:ascii="Times New Roman" w:eastAsia="Times New Roman" w:hAnsi="Times New Roman" w:cs="Times New Roman"/>
          <w:noProof/>
          <w:sz w:val="24"/>
          <w:szCs w:val="24"/>
        </w:rPr>
        <w:t>edienos drožlių plokštes (MDP)</w:t>
      </w:r>
      <w:r w:rsidRPr="00F7027E">
        <w:rPr>
          <w:rFonts w:ascii="Times New Roman" w:eastAsia="Times New Roman" w:hAnsi="Times New Roman" w:cs="Times New Roman"/>
          <w:noProof/>
          <w:sz w:val="24"/>
          <w:szCs w:val="24"/>
        </w:rPr>
        <w:t>.</w:t>
      </w:r>
      <w:r w:rsidRPr="00044E3F">
        <w:rPr>
          <w:rFonts w:ascii="Times New Roman" w:eastAsia="Times New Roman" w:hAnsi="Times New Roman" w:cs="Times New Roman"/>
          <w:noProof/>
          <w:sz w:val="24"/>
          <w:szCs w:val="24"/>
        </w:rPr>
        <w:t xml:space="preserve"> </w:t>
      </w:r>
      <w:r w:rsidRPr="00F7027E">
        <w:rPr>
          <w:rFonts w:ascii="Times New Roman" w:eastAsia="Times New Roman" w:hAnsi="Times New Roman" w:cs="Times New Roman"/>
          <w:noProof/>
          <w:sz w:val="24"/>
          <w:szCs w:val="24"/>
        </w:rPr>
        <w:t>MDP plokščių gamybos apimtys – 600 tūkst. m</w:t>
      </w:r>
      <w:r w:rsidRPr="00F7027E">
        <w:rPr>
          <w:rFonts w:ascii="Times New Roman" w:eastAsia="Times New Roman" w:hAnsi="Times New Roman" w:cs="Times New Roman"/>
          <w:noProof/>
          <w:sz w:val="24"/>
          <w:szCs w:val="24"/>
          <w:vertAlign w:val="superscript"/>
        </w:rPr>
        <w:t>3</w:t>
      </w:r>
      <w:r w:rsidRPr="00F7027E">
        <w:rPr>
          <w:rFonts w:ascii="Times New Roman" w:eastAsia="Times New Roman" w:hAnsi="Times New Roman" w:cs="Times New Roman"/>
          <w:noProof/>
          <w:sz w:val="24"/>
          <w:szCs w:val="24"/>
        </w:rPr>
        <w:t xml:space="preserve"> plokščių per metus, 1800 m</w:t>
      </w:r>
      <w:r w:rsidRPr="00F7027E">
        <w:rPr>
          <w:rFonts w:ascii="Times New Roman" w:eastAsia="Times New Roman" w:hAnsi="Times New Roman" w:cs="Times New Roman"/>
          <w:noProof/>
          <w:sz w:val="24"/>
          <w:szCs w:val="24"/>
          <w:vertAlign w:val="superscript"/>
        </w:rPr>
        <w:t>3</w:t>
      </w:r>
      <w:r w:rsidRPr="00F7027E">
        <w:rPr>
          <w:rFonts w:ascii="Times New Roman" w:eastAsia="Times New Roman" w:hAnsi="Times New Roman" w:cs="Times New Roman"/>
          <w:noProof/>
          <w:sz w:val="24"/>
          <w:szCs w:val="24"/>
        </w:rPr>
        <w:t xml:space="preserve"> plokščių per parą. Numatoma iš bendro gamybos kiekio gaminti 150 tūkst. m</w:t>
      </w:r>
      <w:r w:rsidRPr="00F7027E">
        <w:rPr>
          <w:rFonts w:ascii="Times New Roman" w:eastAsia="Times New Roman" w:hAnsi="Times New Roman" w:cs="Times New Roman"/>
          <w:noProof/>
          <w:sz w:val="24"/>
          <w:szCs w:val="24"/>
          <w:vertAlign w:val="superscript"/>
        </w:rPr>
        <w:t>3</w:t>
      </w:r>
      <w:r w:rsidRPr="00F7027E">
        <w:rPr>
          <w:rFonts w:ascii="Times New Roman" w:eastAsia="Times New Roman" w:hAnsi="Times New Roman" w:cs="Times New Roman"/>
          <w:noProof/>
          <w:sz w:val="24"/>
          <w:szCs w:val="24"/>
        </w:rPr>
        <w:t xml:space="preserve"> apdailintų (laminuotų) plokščių.</w:t>
      </w:r>
    </w:p>
    <w:p w:rsidR="00332D22" w:rsidRPr="00DF6597" w:rsidRDefault="00332D22" w:rsidP="00600CE0">
      <w:pPr>
        <w:suppressAutoHyphens/>
        <w:spacing w:after="0" w:line="240" w:lineRule="auto"/>
        <w:ind w:firstLine="56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Ūkinės veiklos vykdymui buvo atliktas planuojamos ūkinės veiklos poveikio aplinkai vertinimas ir gautas Aplinkos apsaugos agentūros sprendimas dėl veiklos galimybių 2018-09-</w:t>
      </w:r>
      <w:r w:rsidR="006B7D84">
        <w:rPr>
          <w:rFonts w:ascii="Times New Roman" w:eastAsia="Times New Roman" w:hAnsi="Times New Roman" w:cs="Times New Roman"/>
          <w:noProof/>
          <w:sz w:val="24"/>
          <w:szCs w:val="24"/>
        </w:rPr>
        <w:t>2</w:t>
      </w:r>
      <w:r>
        <w:rPr>
          <w:rFonts w:ascii="Times New Roman" w:eastAsia="Times New Roman" w:hAnsi="Times New Roman" w:cs="Times New Roman"/>
          <w:noProof/>
          <w:sz w:val="24"/>
          <w:szCs w:val="24"/>
        </w:rPr>
        <w:t>5 raštu Nr.(30.1)-A4-7776.</w:t>
      </w:r>
      <w:r w:rsidR="00D40A1D">
        <w:rPr>
          <w:rFonts w:ascii="Times New Roman" w:eastAsia="Times New Roman" w:hAnsi="Times New Roman" w:cs="Times New Roman"/>
          <w:noProof/>
          <w:sz w:val="24"/>
          <w:szCs w:val="24"/>
        </w:rPr>
        <w:t xml:space="preserve"> </w:t>
      </w:r>
      <w:r w:rsidR="00350672">
        <w:rPr>
          <w:rFonts w:ascii="Times New Roman" w:eastAsia="Times New Roman" w:hAnsi="Times New Roman" w:cs="Times New Roman"/>
          <w:noProof/>
          <w:sz w:val="24"/>
          <w:szCs w:val="24"/>
        </w:rPr>
        <w:t xml:space="preserve">Sprendimas yra </w:t>
      </w:r>
      <w:r w:rsidR="00350672" w:rsidRPr="00DF6597">
        <w:rPr>
          <w:rFonts w:ascii="Times New Roman" w:eastAsia="Times New Roman" w:hAnsi="Times New Roman" w:cs="Times New Roman"/>
          <w:noProof/>
          <w:sz w:val="24"/>
          <w:szCs w:val="24"/>
        </w:rPr>
        <w:t xml:space="preserve">priede </w:t>
      </w:r>
      <w:r w:rsidR="00DF6597" w:rsidRPr="00DF6597">
        <w:rPr>
          <w:rFonts w:ascii="Times New Roman" w:eastAsia="Times New Roman" w:hAnsi="Times New Roman" w:cs="Times New Roman"/>
          <w:noProof/>
          <w:sz w:val="24"/>
          <w:szCs w:val="24"/>
        </w:rPr>
        <w:t>3</w:t>
      </w:r>
      <w:r w:rsidR="00350672" w:rsidRPr="00DF6597">
        <w:rPr>
          <w:rFonts w:ascii="Times New Roman" w:eastAsia="Times New Roman" w:hAnsi="Times New Roman" w:cs="Times New Roman"/>
          <w:noProof/>
          <w:sz w:val="24"/>
          <w:szCs w:val="24"/>
        </w:rPr>
        <w:t>.</w:t>
      </w:r>
    </w:p>
    <w:p w:rsidR="00F7027E" w:rsidRPr="00F7027E" w:rsidRDefault="00332D22" w:rsidP="00600CE0">
      <w:pPr>
        <w:spacing w:after="0" w:line="240" w:lineRule="auto"/>
        <w:ind w:firstLine="567"/>
        <w:jc w:val="both"/>
        <w:rPr>
          <w:rFonts w:ascii="Times New Roman" w:eastAsia="Times New Roman" w:hAnsi="Times New Roman" w:cs="Times New Roman"/>
          <w:b/>
          <w:sz w:val="24"/>
          <w:szCs w:val="24"/>
          <w:u w:val="single"/>
          <w:lang w:eastAsia="da-DK"/>
        </w:rPr>
      </w:pPr>
      <w:r>
        <w:rPr>
          <w:rFonts w:ascii="Times New Roman" w:eastAsia="Times New Roman" w:hAnsi="Times New Roman" w:cs="Times New Roman"/>
          <w:b/>
          <w:sz w:val="24"/>
          <w:szCs w:val="24"/>
          <w:u w:val="single"/>
          <w:lang w:eastAsia="da-DK"/>
        </w:rPr>
        <w:t xml:space="preserve">Ūkinės veiklos vykdymo </w:t>
      </w:r>
      <w:r w:rsidR="00F7027E" w:rsidRPr="00F7027E">
        <w:rPr>
          <w:rFonts w:ascii="Times New Roman" w:eastAsia="Times New Roman" w:hAnsi="Times New Roman" w:cs="Times New Roman"/>
          <w:b/>
          <w:sz w:val="24"/>
          <w:szCs w:val="24"/>
          <w:u w:val="single"/>
          <w:lang w:eastAsia="da-DK"/>
        </w:rPr>
        <w:t>vieta</w:t>
      </w:r>
    </w:p>
    <w:p w:rsidR="00F7027E" w:rsidRPr="00F7027E" w:rsidRDefault="00F7027E" w:rsidP="00600CE0">
      <w:pPr>
        <w:suppressAutoHyphens/>
        <w:spacing w:after="0" w:line="240" w:lineRule="auto"/>
        <w:ind w:firstLine="567"/>
        <w:jc w:val="both"/>
        <w:rPr>
          <w:rFonts w:ascii="Times New Roman" w:eastAsia="Times New Roman" w:hAnsi="Times New Roman" w:cs="Times New Roman"/>
          <w:noProof/>
          <w:spacing w:val="-2"/>
          <w:sz w:val="24"/>
          <w:szCs w:val="24"/>
          <w:lang w:eastAsia="da-DK"/>
        </w:rPr>
      </w:pPr>
      <w:r w:rsidRPr="00F7027E">
        <w:rPr>
          <w:rFonts w:ascii="Times New Roman" w:eastAsia="Times New Roman" w:hAnsi="Times New Roman" w:cs="Times New Roman"/>
          <w:noProof/>
          <w:spacing w:val="-2"/>
          <w:sz w:val="24"/>
          <w:szCs w:val="24"/>
          <w:lang w:eastAsia="da-DK"/>
        </w:rPr>
        <w:t xml:space="preserve">Veikla planuojama </w:t>
      </w:r>
      <w:r w:rsidRPr="00F7027E">
        <w:rPr>
          <w:rFonts w:ascii="Times New Roman" w:eastAsia="Times New Roman" w:hAnsi="Times New Roman" w:cs="Times New Roman"/>
          <w:sz w:val="24"/>
          <w:szCs w:val="24"/>
          <w:lang w:eastAsia="da-DK"/>
        </w:rPr>
        <w:t>Akmenės laisvosio</w:t>
      </w:r>
      <w:r w:rsidRPr="00044E3F">
        <w:rPr>
          <w:rFonts w:ascii="Times New Roman" w:eastAsia="Times New Roman" w:hAnsi="Times New Roman" w:cs="Times New Roman"/>
          <w:sz w:val="24"/>
          <w:szCs w:val="24"/>
          <w:lang w:eastAsia="da-DK"/>
        </w:rPr>
        <w:t xml:space="preserve">s ekonominės zonos teritorijoje, </w:t>
      </w:r>
      <w:r w:rsidRPr="00F7027E">
        <w:rPr>
          <w:rFonts w:ascii="Times New Roman" w:eastAsia="Times New Roman" w:hAnsi="Times New Roman" w:cs="Times New Roman"/>
          <w:noProof/>
          <w:spacing w:val="-2"/>
          <w:sz w:val="24"/>
          <w:szCs w:val="24"/>
          <w:lang w:eastAsia="da-DK"/>
        </w:rPr>
        <w:t>valstybiniame 60,5498 ha ploto žemės sklype (kad. Nr. 3203/0010:65), esančiame</w:t>
      </w:r>
      <w:r w:rsidRPr="00044E3F">
        <w:rPr>
          <w:rFonts w:ascii="Times New Roman" w:eastAsia="Times New Roman" w:hAnsi="Times New Roman" w:cs="Times New Roman"/>
          <w:sz w:val="24"/>
          <w:szCs w:val="24"/>
          <w:lang w:eastAsia="da-DK"/>
        </w:rPr>
        <w:t xml:space="preserve"> Ryto g. 4,</w:t>
      </w:r>
      <w:r w:rsidRPr="00F7027E">
        <w:rPr>
          <w:rFonts w:ascii="Times New Roman" w:eastAsia="Times New Roman" w:hAnsi="Times New Roman" w:cs="Times New Roman"/>
          <w:sz w:val="24"/>
          <w:szCs w:val="24"/>
          <w:lang w:eastAsia="da-DK"/>
        </w:rPr>
        <w:t xml:space="preserve"> </w:t>
      </w:r>
      <w:r w:rsidRPr="00F7027E">
        <w:rPr>
          <w:rFonts w:ascii="Times New Roman" w:eastAsia="Times New Roman" w:hAnsi="Times New Roman" w:cs="Times New Roman"/>
          <w:noProof/>
          <w:spacing w:val="-2"/>
          <w:sz w:val="24"/>
          <w:szCs w:val="24"/>
          <w:lang w:eastAsia="da-DK"/>
        </w:rPr>
        <w:t>Naujosios Akmenės kaimiškojoje sen., Akmenės r. sav., Šiaulių apskrityje.</w:t>
      </w:r>
    </w:p>
    <w:p w:rsidR="00F7027E" w:rsidRPr="00F7027E" w:rsidRDefault="00F7027E" w:rsidP="00600CE0">
      <w:pPr>
        <w:shd w:val="clear" w:color="auto" w:fill="FFFFFF"/>
        <w:tabs>
          <w:tab w:val="right" w:leader="dot" w:pos="9180"/>
        </w:tabs>
        <w:suppressAutoHyphens/>
        <w:spacing w:after="0" w:line="240" w:lineRule="auto"/>
        <w:ind w:firstLine="567"/>
        <w:jc w:val="both"/>
        <w:rPr>
          <w:rFonts w:ascii="Times New Roman" w:eastAsia="Times New Roman" w:hAnsi="Times New Roman" w:cs="Times New Roman"/>
          <w:noProof/>
          <w:spacing w:val="-2"/>
          <w:sz w:val="24"/>
          <w:szCs w:val="24"/>
          <w:lang w:eastAsia="da-DK"/>
        </w:rPr>
      </w:pPr>
      <w:r w:rsidRPr="00F7027E">
        <w:rPr>
          <w:rFonts w:ascii="Times New Roman" w:eastAsia="Times New Roman" w:hAnsi="Times New Roman" w:cs="Times New Roman"/>
          <w:noProof/>
          <w:spacing w:val="-2"/>
          <w:sz w:val="24"/>
          <w:szCs w:val="24"/>
          <w:lang w:eastAsia="da-DK"/>
        </w:rPr>
        <w:t xml:space="preserve">Planuojama teritorija yra </w:t>
      </w:r>
      <w:r w:rsidRPr="00F7027E">
        <w:rPr>
          <w:rFonts w:ascii="Times New Roman" w:eastAsia="Times New Roman" w:hAnsi="Times New Roman" w:cs="Times New Roman"/>
          <w:noProof/>
          <w:sz w:val="24"/>
          <w:szCs w:val="24"/>
          <w:lang w:eastAsia="da-DK"/>
        </w:rPr>
        <w:t>šalia gležinkelio Šiauliai–Mažeikiai atšakos nuo Ventos į Naująją Akmenę, netoli yra krašto keliai Nr. 156 Naujoji Akmenė – Venta ir Nr.154 Šiauliai – Gruzdžiai – Naujoji Akmenė</w:t>
      </w:r>
      <w:r w:rsidRPr="00F7027E">
        <w:rPr>
          <w:rFonts w:ascii="Times New Roman" w:eastAsia="Times New Roman" w:hAnsi="Times New Roman" w:cs="Times New Roman"/>
          <w:noProof/>
          <w:spacing w:val="-2"/>
          <w:sz w:val="24"/>
          <w:szCs w:val="24"/>
          <w:lang w:eastAsia="da-DK"/>
        </w:rPr>
        <w:t xml:space="preserve">, apie </w:t>
      </w:r>
      <w:r w:rsidR="00D40A1D">
        <w:rPr>
          <w:rFonts w:ascii="Times New Roman" w:eastAsia="Times New Roman" w:hAnsi="Times New Roman" w:cs="Times New Roman"/>
          <w:noProof/>
          <w:spacing w:val="-2"/>
          <w:sz w:val="24"/>
          <w:szCs w:val="24"/>
          <w:lang w:eastAsia="da-DK"/>
        </w:rPr>
        <w:t>2,</w:t>
      </w:r>
      <w:r w:rsidRPr="00F7027E">
        <w:rPr>
          <w:rFonts w:ascii="Times New Roman" w:eastAsia="Times New Roman" w:hAnsi="Times New Roman" w:cs="Times New Roman"/>
          <w:noProof/>
          <w:spacing w:val="-2"/>
          <w:sz w:val="24"/>
          <w:szCs w:val="24"/>
          <w:lang w:eastAsia="da-DK"/>
        </w:rPr>
        <w:t>3 km iki Naujosios Akmenės miesto, pagal Akmenės rajono savivaldybės teritorijos bendrąjį planą urbanizuotinoje teritorijoje.</w:t>
      </w:r>
    </w:p>
    <w:p w:rsidR="00F7027E" w:rsidRPr="00F7027E" w:rsidRDefault="00F7027E" w:rsidP="00600CE0">
      <w:pPr>
        <w:spacing w:after="0" w:line="240" w:lineRule="auto"/>
        <w:ind w:firstLine="567"/>
        <w:jc w:val="both"/>
        <w:rPr>
          <w:rFonts w:ascii="Times New Roman" w:eastAsia="Times New Roman" w:hAnsi="Times New Roman" w:cs="Times New Roman"/>
          <w:b/>
          <w:sz w:val="24"/>
          <w:szCs w:val="24"/>
          <w:u w:val="single"/>
          <w:lang w:eastAsia="da-DK"/>
        </w:rPr>
      </w:pPr>
      <w:r w:rsidRPr="00F7027E">
        <w:rPr>
          <w:rFonts w:ascii="Times New Roman" w:eastAsia="Times New Roman" w:hAnsi="Times New Roman" w:cs="Times New Roman"/>
          <w:b/>
          <w:sz w:val="24"/>
          <w:szCs w:val="24"/>
          <w:u w:val="single"/>
          <w:lang w:eastAsia="da-DK"/>
        </w:rPr>
        <w:t>Naudojamos žaliavos</w:t>
      </w:r>
    </w:p>
    <w:p w:rsidR="00F7027E" w:rsidRPr="00F7027E" w:rsidRDefault="00F7027E" w:rsidP="00600CE0">
      <w:pPr>
        <w:suppressAutoHyphens/>
        <w:spacing w:after="0" w:line="240" w:lineRule="auto"/>
        <w:ind w:firstLine="567"/>
        <w:jc w:val="both"/>
        <w:rPr>
          <w:rFonts w:ascii="Times New Roman" w:eastAsia="Times New Roman" w:hAnsi="Times New Roman" w:cs="Times New Roman"/>
          <w:noProof/>
          <w:sz w:val="24"/>
          <w:szCs w:val="24"/>
          <w:lang w:eastAsia="da-DK"/>
        </w:rPr>
      </w:pPr>
      <w:r w:rsidRPr="00F7027E">
        <w:rPr>
          <w:rFonts w:ascii="Times New Roman" w:eastAsia="Times New Roman" w:hAnsi="Times New Roman" w:cs="Times New Roman"/>
          <w:noProof/>
          <w:sz w:val="24"/>
          <w:szCs w:val="24"/>
          <w:lang w:eastAsia="da-DK"/>
        </w:rPr>
        <w:t>MDP gamybai naudojama pagrindinė žaliava – technologinės medienos rąstai. Naudojama mediena pagal medienos rūšis – eglė, pušis, beržas, alksnis, drebulė. Rąstai smulkinami į medienos drožles. MDP plokščių gamybai naudojama iki 10 % medienos pjuvenų, tiekiamų iš kitų tiekėjų.</w:t>
      </w:r>
    </w:p>
    <w:p w:rsidR="00F7027E" w:rsidRPr="00044E3F" w:rsidRDefault="00F7027E" w:rsidP="00600CE0">
      <w:pPr>
        <w:widowControl w:val="0"/>
        <w:suppressAutoHyphens/>
        <w:spacing w:after="0" w:line="240" w:lineRule="auto"/>
        <w:ind w:firstLine="567"/>
        <w:jc w:val="both"/>
        <w:rPr>
          <w:rFonts w:ascii="Times New Roman" w:eastAsia="Times New Roman" w:hAnsi="Times New Roman" w:cs="Times New Roman"/>
          <w:sz w:val="24"/>
          <w:szCs w:val="24"/>
        </w:rPr>
      </w:pPr>
      <w:r w:rsidRPr="00F7027E">
        <w:rPr>
          <w:rFonts w:ascii="Times New Roman" w:eastAsia="Times New Roman" w:hAnsi="Times New Roman" w:cs="Times New Roman"/>
          <w:noProof/>
          <w:sz w:val="24"/>
          <w:szCs w:val="24"/>
          <w:lang w:eastAsia="da-DK"/>
        </w:rPr>
        <w:t>MDP gamyboje medienos drožlių ir pjuvenų mišinio klijavimui yra naudojama klijuojanti medžiaga – derva. Numatoma naudoti karbamido-formaldehido (UF), melamino-karbamido-formaldehido (MUF).</w:t>
      </w:r>
      <w:r w:rsidRPr="00F7027E">
        <w:rPr>
          <w:rFonts w:ascii="Times New Roman" w:eastAsia="Times New Roman" w:hAnsi="Times New Roman" w:cs="Times New Roman"/>
          <w:iCs/>
          <w:sz w:val="24"/>
          <w:szCs w:val="24"/>
          <w:lang w:eastAsia="da-DK"/>
        </w:rPr>
        <w:t xml:space="preserve"> </w:t>
      </w:r>
      <w:r w:rsidRPr="00044E3F">
        <w:rPr>
          <w:rFonts w:ascii="Times New Roman" w:eastAsia="Times New Roman" w:hAnsi="Times New Roman" w:cs="Times New Roman"/>
          <w:sz w:val="24"/>
          <w:szCs w:val="24"/>
        </w:rPr>
        <w:t xml:space="preserve">Siekiant efektyviau išnaudoti liniją, į gali būti įvedamas proceso greitiklis (PMDI). Greitiklio dėka sutrumpinamas presavimo procesas, nes sutrumpėja dervos sukietėjimo laikas. </w:t>
      </w:r>
    </w:p>
    <w:p w:rsidR="00F7027E" w:rsidRPr="00F7027E" w:rsidRDefault="00F7027E" w:rsidP="00600CE0">
      <w:pPr>
        <w:suppressAutoHyphens/>
        <w:spacing w:after="0" w:line="240" w:lineRule="auto"/>
        <w:ind w:firstLine="567"/>
        <w:jc w:val="both"/>
        <w:rPr>
          <w:rFonts w:ascii="Times New Roman" w:eastAsia="Times New Roman" w:hAnsi="Times New Roman" w:cs="Times New Roman"/>
          <w:noProof/>
          <w:sz w:val="24"/>
          <w:szCs w:val="24"/>
          <w:lang w:eastAsia="da-DK"/>
        </w:rPr>
      </w:pPr>
      <w:r w:rsidRPr="00F7027E">
        <w:rPr>
          <w:rFonts w:ascii="Times New Roman" w:eastAsia="Times New Roman" w:hAnsi="Times New Roman" w:cs="Times New Roman"/>
          <w:noProof/>
          <w:sz w:val="24"/>
          <w:szCs w:val="24"/>
          <w:lang w:eastAsia="da-DK"/>
        </w:rPr>
        <w:t>Dervos kietinimui naudojamas kietiklis – 98,5% amonio nitratas (NH</w:t>
      </w:r>
      <w:r w:rsidRPr="00F7027E">
        <w:rPr>
          <w:rFonts w:ascii="Times New Roman" w:eastAsia="Times New Roman" w:hAnsi="Times New Roman" w:cs="Times New Roman"/>
          <w:noProof/>
          <w:sz w:val="24"/>
          <w:szCs w:val="24"/>
          <w:vertAlign w:val="subscript"/>
          <w:lang w:eastAsia="da-DK"/>
        </w:rPr>
        <w:t>4</w:t>
      </w:r>
      <w:r w:rsidRPr="00F7027E">
        <w:rPr>
          <w:rFonts w:ascii="Times New Roman" w:eastAsia="Times New Roman" w:hAnsi="Times New Roman" w:cs="Times New Roman"/>
          <w:noProof/>
          <w:sz w:val="24"/>
          <w:szCs w:val="24"/>
          <w:lang w:eastAsia="da-DK"/>
        </w:rPr>
        <w:t>)NO</w:t>
      </w:r>
      <w:r w:rsidRPr="00F7027E">
        <w:rPr>
          <w:rFonts w:ascii="Times New Roman" w:eastAsia="Times New Roman" w:hAnsi="Times New Roman" w:cs="Times New Roman"/>
          <w:noProof/>
          <w:sz w:val="24"/>
          <w:szCs w:val="24"/>
          <w:vertAlign w:val="subscript"/>
          <w:lang w:eastAsia="da-DK"/>
        </w:rPr>
        <w:t>3</w:t>
      </w:r>
      <w:r w:rsidRPr="00F7027E">
        <w:rPr>
          <w:rFonts w:ascii="Times New Roman" w:eastAsia="Times New Roman" w:hAnsi="Times New Roman" w:cs="Times New Roman"/>
          <w:noProof/>
          <w:sz w:val="24"/>
          <w:szCs w:val="24"/>
          <w:lang w:eastAsia="da-DK"/>
        </w:rPr>
        <w:t>. Formaldehido išsiskyrimo į aplinką sumažinimui naudojamas 95% techninis karbamidas (NH</w:t>
      </w:r>
      <w:r w:rsidRPr="00F7027E">
        <w:rPr>
          <w:rFonts w:ascii="Times New Roman" w:eastAsia="Times New Roman" w:hAnsi="Times New Roman" w:cs="Times New Roman"/>
          <w:noProof/>
          <w:sz w:val="24"/>
          <w:szCs w:val="24"/>
          <w:vertAlign w:val="subscript"/>
          <w:lang w:eastAsia="da-DK"/>
        </w:rPr>
        <w:t>2</w:t>
      </w:r>
      <w:r w:rsidRPr="00F7027E">
        <w:rPr>
          <w:rFonts w:ascii="Times New Roman" w:eastAsia="Times New Roman" w:hAnsi="Times New Roman" w:cs="Times New Roman"/>
          <w:noProof/>
          <w:sz w:val="24"/>
          <w:szCs w:val="24"/>
          <w:lang w:eastAsia="da-DK"/>
        </w:rPr>
        <w:t>)</w:t>
      </w:r>
      <w:r w:rsidRPr="00F7027E">
        <w:rPr>
          <w:rFonts w:ascii="Times New Roman" w:eastAsia="Times New Roman" w:hAnsi="Times New Roman" w:cs="Times New Roman"/>
          <w:noProof/>
          <w:sz w:val="24"/>
          <w:szCs w:val="24"/>
          <w:vertAlign w:val="subscript"/>
          <w:lang w:eastAsia="da-DK"/>
        </w:rPr>
        <w:t>2</w:t>
      </w:r>
      <w:r w:rsidRPr="00F7027E">
        <w:rPr>
          <w:rFonts w:ascii="Times New Roman" w:eastAsia="Times New Roman" w:hAnsi="Times New Roman" w:cs="Times New Roman"/>
          <w:noProof/>
          <w:sz w:val="24"/>
          <w:szCs w:val="24"/>
          <w:lang w:eastAsia="da-DK"/>
        </w:rPr>
        <w:t>CO. Pagamintų plokščių atsparumo vandeniui padidinimui (brinkimo sumažinimui) naudojama parafino emulsija.</w:t>
      </w:r>
    </w:p>
    <w:p w:rsidR="00F7027E" w:rsidRPr="00F7027E" w:rsidRDefault="00F7027E" w:rsidP="00600CE0">
      <w:pPr>
        <w:suppressAutoHyphens/>
        <w:spacing w:after="0" w:line="240" w:lineRule="auto"/>
        <w:ind w:firstLine="567"/>
        <w:jc w:val="both"/>
        <w:rPr>
          <w:rFonts w:ascii="Times New Roman" w:eastAsia="Times New Roman" w:hAnsi="Times New Roman" w:cs="Times New Roman"/>
          <w:noProof/>
          <w:sz w:val="24"/>
          <w:szCs w:val="24"/>
          <w:lang w:eastAsia="da-DK"/>
        </w:rPr>
      </w:pPr>
      <w:r w:rsidRPr="00F7027E">
        <w:rPr>
          <w:rFonts w:ascii="Times New Roman" w:eastAsia="Times New Roman" w:hAnsi="Times New Roman" w:cs="Times New Roman"/>
          <w:noProof/>
          <w:sz w:val="24"/>
          <w:szCs w:val="24"/>
          <w:lang w:eastAsia="da-DK"/>
        </w:rPr>
        <w:t xml:space="preserve">Ūkinės veiklos metu gaminant MDP numatoma </w:t>
      </w:r>
      <w:r w:rsidR="00D40A1D">
        <w:rPr>
          <w:rFonts w:ascii="Times New Roman" w:eastAsia="Times New Roman" w:hAnsi="Times New Roman" w:cs="Times New Roman"/>
          <w:noProof/>
          <w:sz w:val="24"/>
          <w:szCs w:val="24"/>
          <w:lang w:eastAsia="da-DK"/>
        </w:rPr>
        <w:t xml:space="preserve">per metus </w:t>
      </w:r>
      <w:r w:rsidRPr="00F7027E">
        <w:rPr>
          <w:rFonts w:ascii="Times New Roman" w:eastAsia="Times New Roman" w:hAnsi="Times New Roman" w:cs="Times New Roman"/>
          <w:noProof/>
          <w:sz w:val="24"/>
          <w:szCs w:val="24"/>
          <w:lang w:eastAsia="da-DK"/>
        </w:rPr>
        <w:t>sunaudoti iki 55 tūkst. t formaldehidinių dervų, amonio nitrato – 460 t, karbamido – 550 t, parafino emulsijos – apie 500 t.</w:t>
      </w:r>
    </w:p>
    <w:p w:rsidR="00F7027E" w:rsidRPr="00F7027E" w:rsidRDefault="00F7027E" w:rsidP="00600CE0">
      <w:pPr>
        <w:suppressAutoHyphens/>
        <w:spacing w:after="0" w:line="240" w:lineRule="auto"/>
        <w:ind w:firstLine="426"/>
        <w:jc w:val="both"/>
        <w:rPr>
          <w:rFonts w:ascii="Times New Roman" w:eastAsia="Times New Roman" w:hAnsi="Times New Roman" w:cs="Times New Roman"/>
          <w:b/>
          <w:sz w:val="24"/>
          <w:szCs w:val="24"/>
          <w:u w:val="single"/>
        </w:rPr>
      </w:pPr>
      <w:r w:rsidRPr="00F7027E">
        <w:rPr>
          <w:rFonts w:ascii="Times New Roman" w:eastAsia="Times New Roman" w:hAnsi="Times New Roman" w:cs="Times New Roman"/>
          <w:b/>
          <w:sz w:val="24"/>
          <w:szCs w:val="24"/>
          <w:u w:val="single"/>
        </w:rPr>
        <w:t>Atliekos</w:t>
      </w:r>
    </w:p>
    <w:p w:rsidR="00F7027E" w:rsidRPr="00F7027E" w:rsidRDefault="00F7027E" w:rsidP="00600CE0">
      <w:pPr>
        <w:suppressAutoHyphens/>
        <w:spacing w:after="0" w:line="240" w:lineRule="auto"/>
        <w:ind w:firstLine="426"/>
        <w:jc w:val="both"/>
        <w:rPr>
          <w:rFonts w:ascii="Times New Roman" w:eastAsia="Verdana" w:hAnsi="Times New Roman" w:cs="Times New Roman"/>
          <w:color w:val="121212"/>
          <w:sz w:val="24"/>
          <w:szCs w:val="24"/>
        </w:rPr>
      </w:pPr>
      <w:r w:rsidRPr="00F7027E">
        <w:rPr>
          <w:rFonts w:ascii="Times New Roman" w:eastAsia="Verdana" w:hAnsi="Times New Roman" w:cs="Times New Roman"/>
          <w:color w:val="121212"/>
          <w:sz w:val="24"/>
          <w:szCs w:val="24"/>
        </w:rPr>
        <w:t>Įmonės eksploatacijos metu susidarys</w:t>
      </w:r>
      <w:r w:rsidR="00044E3F">
        <w:rPr>
          <w:rFonts w:ascii="Times New Roman" w:eastAsia="Verdana" w:hAnsi="Times New Roman" w:cs="Times New Roman"/>
          <w:color w:val="121212"/>
          <w:sz w:val="24"/>
          <w:szCs w:val="24"/>
        </w:rPr>
        <w:t xml:space="preserve"> šios pagrindinės atliekų grupės</w:t>
      </w:r>
      <w:r w:rsidRPr="00F7027E">
        <w:rPr>
          <w:rFonts w:ascii="Times New Roman" w:eastAsia="Verdana" w:hAnsi="Times New Roman" w:cs="Times New Roman"/>
          <w:color w:val="121212"/>
          <w:sz w:val="24"/>
          <w:szCs w:val="24"/>
        </w:rPr>
        <w:t xml:space="preserve">: </w:t>
      </w:r>
    </w:p>
    <w:p w:rsidR="00F7027E" w:rsidRPr="00F7027E" w:rsidRDefault="00F7027E" w:rsidP="00600CE0">
      <w:pPr>
        <w:suppressAutoHyphens/>
        <w:spacing w:after="0" w:line="240" w:lineRule="auto"/>
        <w:ind w:firstLine="426"/>
        <w:jc w:val="both"/>
        <w:rPr>
          <w:rFonts w:ascii="Times New Roman" w:eastAsia="Verdana" w:hAnsi="Times New Roman" w:cs="Times New Roman"/>
          <w:color w:val="121212"/>
          <w:sz w:val="24"/>
          <w:szCs w:val="24"/>
        </w:rPr>
      </w:pPr>
      <w:r w:rsidRPr="00F7027E">
        <w:rPr>
          <w:rFonts w:ascii="Times New Roman" w:eastAsia="Verdana" w:hAnsi="Times New Roman" w:cs="Times New Roman"/>
          <w:color w:val="121212"/>
          <w:sz w:val="24"/>
          <w:szCs w:val="24"/>
        </w:rPr>
        <w:t xml:space="preserve">- </w:t>
      </w:r>
      <w:r w:rsidRPr="00F7027E">
        <w:rPr>
          <w:rFonts w:ascii="Times New Roman" w:eastAsia="Verdana" w:hAnsi="Times New Roman" w:cs="Times New Roman"/>
          <w:sz w:val="24"/>
          <w:szCs w:val="24"/>
        </w:rPr>
        <w:t>gamybinės ir</w:t>
      </w:r>
      <w:r w:rsidRPr="00F7027E">
        <w:rPr>
          <w:rFonts w:ascii="Times New Roman" w:eastAsia="Verdana" w:hAnsi="Times New Roman" w:cs="Times New Roman"/>
          <w:color w:val="FF0000"/>
          <w:sz w:val="24"/>
          <w:szCs w:val="24"/>
        </w:rPr>
        <w:t xml:space="preserve"> </w:t>
      </w:r>
      <w:r w:rsidRPr="00F7027E">
        <w:rPr>
          <w:rFonts w:ascii="Times New Roman" w:eastAsia="Verdana" w:hAnsi="Times New Roman" w:cs="Times New Roman"/>
          <w:color w:val="121212"/>
          <w:sz w:val="24"/>
          <w:szCs w:val="24"/>
        </w:rPr>
        <w:t xml:space="preserve">pakuočių atliekos. Gamybos procese susidariusios medžio dulkės, bus paduodamos į </w:t>
      </w:r>
      <w:proofErr w:type="spellStart"/>
      <w:r w:rsidRPr="00F7027E">
        <w:rPr>
          <w:rFonts w:ascii="Times New Roman" w:eastAsia="Verdana" w:hAnsi="Times New Roman" w:cs="Times New Roman"/>
          <w:color w:val="121212"/>
          <w:sz w:val="24"/>
          <w:szCs w:val="24"/>
        </w:rPr>
        <w:t>būgninės</w:t>
      </w:r>
      <w:proofErr w:type="spellEnd"/>
      <w:r w:rsidRPr="00F7027E">
        <w:rPr>
          <w:rFonts w:ascii="Times New Roman" w:eastAsia="Verdana" w:hAnsi="Times New Roman" w:cs="Times New Roman"/>
          <w:color w:val="121212"/>
          <w:sz w:val="24"/>
          <w:szCs w:val="24"/>
        </w:rPr>
        <w:t xml:space="preserve"> džiovyklos integruotą  pakurą, kurioje kartu su dujomis bus sudeginamos. </w:t>
      </w:r>
    </w:p>
    <w:p w:rsidR="00F7027E" w:rsidRPr="00F7027E" w:rsidRDefault="00F7027E" w:rsidP="00600CE0">
      <w:pPr>
        <w:suppressAutoHyphens/>
        <w:spacing w:after="0" w:line="240" w:lineRule="auto"/>
        <w:ind w:firstLine="426"/>
        <w:jc w:val="both"/>
        <w:rPr>
          <w:rFonts w:ascii="Times New Roman" w:eastAsia="Verdana" w:hAnsi="Times New Roman" w:cs="Times New Roman"/>
          <w:sz w:val="24"/>
          <w:szCs w:val="24"/>
        </w:rPr>
      </w:pPr>
      <w:r w:rsidRPr="00F7027E">
        <w:rPr>
          <w:rFonts w:ascii="Times New Roman" w:eastAsia="Verdana" w:hAnsi="Times New Roman" w:cs="Times New Roman"/>
          <w:sz w:val="24"/>
          <w:szCs w:val="24"/>
        </w:rPr>
        <w:t>- pagalbinio (gamybos aptarnavimo) ūkio atliekos: gatvių valymo liekanos, naudota tepalinė alyva, paviršinių nuotekų valymo dumblas, absorbentai, filtrų medžiagos, pakuotės, užteršti apsauginiai drabužiai, transporto priemonių aptarnavimo atliekos, dienos šviesos lempos. Darbuotojų buitinių patalpų priežiūros metu susidarys mišrios komunalinės atliekos, stiklas, plastikas ir popierius;</w:t>
      </w:r>
    </w:p>
    <w:p w:rsidR="00F7027E" w:rsidRPr="00F7027E" w:rsidRDefault="00F7027E" w:rsidP="00600CE0">
      <w:pPr>
        <w:suppressAutoHyphens/>
        <w:spacing w:after="0" w:line="240" w:lineRule="auto"/>
        <w:ind w:firstLine="426"/>
        <w:jc w:val="both"/>
        <w:rPr>
          <w:rFonts w:ascii="Times New Roman" w:eastAsia="Verdana" w:hAnsi="Times New Roman" w:cs="Times New Roman"/>
          <w:sz w:val="24"/>
          <w:szCs w:val="24"/>
        </w:rPr>
      </w:pPr>
      <w:r w:rsidRPr="00F7027E">
        <w:rPr>
          <w:rFonts w:ascii="Times New Roman" w:eastAsia="Verdana" w:hAnsi="Times New Roman" w:cs="Times New Roman"/>
          <w:sz w:val="24"/>
          <w:szCs w:val="24"/>
        </w:rPr>
        <w:t xml:space="preserve">- kuro deginimo atliekos. </w:t>
      </w:r>
      <w:r w:rsidRPr="00F7027E">
        <w:rPr>
          <w:rFonts w:ascii="Times New Roman" w:eastAsia="Verdana" w:hAnsi="Times New Roman" w:cs="Times New Roman"/>
          <w:noProof/>
          <w:color w:val="121212"/>
          <w:sz w:val="24"/>
          <w:szCs w:val="24"/>
        </w:rPr>
        <w:t xml:space="preserve">Gaminant šilumą, kuru naudojant medieną susidarys pelenai. Veiklos vykdytojas privalo nustatyti pelenų atitiktį šalutiniams produktams pagal Gamybos liekanų priskyrimo prie šalutinių produktų tvarkos aprašą, patvirtintą 2012-01-17 LR aplinkos ministro ir </w:t>
      </w:r>
      <w:r w:rsidRPr="00F7027E">
        <w:rPr>
          <w:rFonts w:ascii="Times New Roman" w:eastAsia="Verdana" w:hAnsi="Times New Roman" w:cs="Times New Roman"/>
          <w:noProof/>
          <w:color w:val="121212"/>
          <w:sz w:val="24"/>
          <w:szCs w:val="24"/>
        </w:rPr>
        <w:lastRenderedPageBreak/>
        <w:t>LR ūkio ministro įsakymu Nr. D1-46/4-63, ir, eant kriterijams, pelenai turi būti tvarkomi pagal LR aplinkos ministro 2014-06-25 įsakymu Nr.D1-572 patvirtintas medienos kuro pelenų tvarkymo ir naudojimo taisykles.</w:t>
      </w:r>
    </w:p>
    <w:p w:rsidR="00F7027E" w:rsidRPr="00F7027E" w:rsidRDefault="00F7027E" w:rsidP="00600CE0">
      <w:pPr>
        <w:spacing w:after="0" w:line="240" w:lineRule="auto"/>
        <w:ind w:firstLine="426"/>
        <w:jc w:val="both"/>
        <w:rPr>
          <w:rFonts w:ascii="Times New Roman" w:eastAsia="Times New Roman" w:hAnsi="Times New Roman" w:cs="Times New Roman"/>
          <w:b/>
          <w:sz w:val="24"/>
          <w:szCs w:val="24"/>
          <w:u w:val="single"/>
          <w:lang w:eastAsia="da-DK"/>
        </w:rPr>
      </w:pPr>
      <w:r w:rsidRPr="00F7027E">
        <w:rPr>
          <w:rFonts w:ascii="Times New Roman" w:eastAsia="Times New Roman" w:hAnsi="Times New Roman" w:cs="Times New Roman"/>
          <w:b/>
          <w:sz w:val="24"/>
          <w:szCs w:val="24"/>
          <w:u w:val="single"/>
          <w:lang w:eastAsia="da-DK"/>
        </w:rPr>
        <w:t>Technologiniai procesai</w:t>
      </w:r>
    </w:p>
    <w:p w:rsidR="00F7027E" w:rsidRPr="00F7027E" w:rsidRDefault="00F7027E" w:rsidP="00600CE0">
      <w:pPr>
        <w:suppressAutoHyphens/>
        <w:spacing w:after="0" w:line="240" w:lineRule="auto"/>
        <w:ind w:firstLine="567"/>
        <w:jc w:val="both"/>
        <w:rPr>
          <w:rFonts w:ascii="Times New Roman" w:eastAsia="Times New Roman" w:hAnsi="Times New Roman" w:cs="Times New Roman"/>
          <w:sz w:val="24"/>
          <w:szCs w:val="24"/>
        </w:rPr>
      </w:pPr>
      <w:r w:rsidRPr="00F7027E">
        <w:rPr>
          <w:rFonts w:ascii="Times New Roman" w:eastAsia="Times New Roman" w:hAnsi="Times New Roman" w:cs="Times New Roman"/>
          <w:sz w:val="24"/>
          <w:szCs w:val="24"/>
          <w:u w:val="single"/>
        </w:rPr>
        <w:t>MDP linijos</w:t>
      </w:r>
      <w:r w:rsidRPr="00F7027E">
        <w:rPr>
          <w:rFonts w:ascii="Times New Roman" w:eastAsia="Times New Roman" w:hAnsi="Times New Roman" w:cs="Times New Roman"/>
          <w:sz w:val="24"/>
          <w:szCs w:val="24"/>
        </w:rPr>
        <w:t xml:space="preserve"> paskirtis gaminti trijų sluoksnių medienos drožlių plokštę  skirtą baldų gamybai, statyboms ir kt. Technologinis procesas vykdomas </w:t>
      </w:r>
      <w:proofErr w:type="spellStart"/>
      <w:r w:rsidRPr="00F7027E">
        <w:rPr>
          <w:rFonts w:ascii="Times New Roman" w:eastAsia="Times New Roman" w:hAnsi="Times New Roman" w:cs="Times New Roman"/>
          <w:sz w:val="24"/>
          <w:szCs w:val="24"/>
        </w:rPr>
        <w:t>ContiRoll</w:t>
      </w:r>
      <w:proofErr w:type="spellEnd"/>
      <w:r w:rsidRPr="00F7027E">
        <w:rPr>
          <w:rFonts w:ascii="Times New Roman" w:eastAsia="Times New Roman" w:hAnsi="Times New Roman" w:cs="Times New Roman"/>
          <w:sz w:val="24"/>
          <w:szCs w:val="24"/>
        </w:rPr>
        <w:t xml:space="preserve"> nepertraukiamo veikimo presu. Gaminamos plokštės storio diapazonas 6,0–40,0 mm, tankis 500–780 kg/m</w:t>
      </w:r>
      <w:r w:rsidRPr="00F7027E">
        <w:rPr>
          <w:rFonts w:ascii="Times New Roman" w:eastAsia="Times New Roman" w:hAnsi="Times New Roman" w:cs="Times New Roman"/>
          <w:sz w:val="24"/>
          <w:szCs w:val="24"/>
          <w:vertAlign w:val="superscript"/>
        </w:rPr>
        <w:t>3</w:t>
      </w:r>
      <w:r w:rsidRPr="00F7027E">
        <w:rPr>
          <w:rFonts w:ascii="Times New Roman" w:eastAsia="Times New Roman" w:hAnsi="Times New Roman" w:cs="Times New Roman"/>
          <w:sz w:val="24"/>
          <w:szCs w:val="24"/>
        </w:rPr>
        <w:t xml:space="preserve">. </w:t>
      </w:r>
    </w:p>
    <w:p w:rsidR="00F7027E" w:rsidRPr="00F7027E" w:rsidRDefault="00F7027E" w:rsidP="00600CE0">
      <w:pPr>
        <w:suppressAutoHyphens/>
        <w:spacing w:after="0" w:line="240" w:lineRule="auto"/>
        <w:ind w:firstLine="567"/>
        <w:jc w:val="both"/>
        <w:rPr>
          <w:rFonts w:ascii="Times New Roman" w:eastAsia="Times New Roman" w:hAnsi="Times New Roman" w:cs="Times New Roman"/>
          <w:sz w:val="24"/>
          <w:szCs w:val="24"/>
        </w:rPr>
      </w:pPr>
      <w:r w:rsidRPr="00F7027E">
        <w:rPr>
          <w:rFonts w:ascii="Times New Roman" w:eastAsia="Times New Roman" w:hAnsi="Times New Roman" w:cs="Times New Roman"/>
          <w:sz w:val="24"/>
          <w:szCs w:val="24"/>
        </w:rPr>
        <w:t xml:space="preserve">MDP gamybai mediena, atraižos ir </w:t>
      </w:r>
      <w:r w:rsidR="009C5DA6">
        <w:rPr>
          <w:rFonts w:ascii="Times New Roman" w:eastAsia="Times New Roman" w:hAnsi="Times New Roman" w:cs="Times New Roman"/>
          <w:sz w:val="24"/>
          <w:szCs w:val="24"/>
        </w:rPr>
        <w:t>lukštas</w:t>
      </w:r>
      <w:r w:rsidRPr="00F7027E">
        <w:rPr>
          <w:rFonts w:ascii="Times New Roman" w:eastAsia="Times New Roman" w:hAnsi="Times New Roman" w:cs="Times New Roman"/>
          <w:sz w:val="24"/>
          <w:szCs w:val="24"/>
        </w:rPr>
        <w:t xml:space="preserve"> </w:t>
      </w:r>
      <w:proofErr w:type="spellStart"/>
      <w:r w:rsidRPr="00F7027E">
        <w:rPr>
          <w:rFonts w:ascii="Times New Roman" w:eastAsia="Times New Roman" w:hAnsi="Times New Roman" w:cs="Times New Roman"/>
          <w:sz w:val="24"/>
          <w:szCs w:val="24"/>
        </w:rPr>
        <w:t>būgniniu</w:t>
      </w:r>
      <w:proofErr w:type="spellEnd"/>
      <w:r w:rsidRPr="00F7027E">
        <w:rPr>
          <w:rFonts w:ascii="Times New Roman" w:eastAsia="Times New Roman" w:hAnsi="Times New Roman" w:cs="Times New Roman"/>
          <w:sz w:val="24"/>
          <w:szCs w:val="24"/>
        </w:rPr>
        <w:t xml:space="preserve"> smulkintuvu kapojamos į skiedrą. Iš susmulkintos skiedros </w:t>
      </w:r>
      <w:proofErr w:type="spellStart"/>
      <w:r w:rsidRPr="00F7027E">
        <w:rPr>
          <w:rFonts w:ascii="Times New Roman" w:eastAsia="Times New Roman" w:hAnsi="Times New Roman" w:cs="Times New Roman"/>
          <w:sz w:val="24"/>
          <w:szCs w:val="24"/>
        </w:rPr>
        <w:t>drožliavimo</w:t>
      </w:r>
      <w:proofErr w:type="spellEnd"/>
      <w:r w:rsidRPr="00F7027E">
        <w:rPr>
          <w:rFonts w:ascii="Times New Roman" w:eastAsia="Times New Roman" w:hAnsi="Times New Roman" w:cs="Times New Roman"/>
          <w:sz w:val="24"/>
          <w:szCs w:val="24"/>
        </w:rPr>
        <w:t xml:space="preserve"> staklėmis gaminama drožlė, kuri (kartu su pjuvenomis) džiovinama </w:t>
      </w:r>
      <w:proofErr w:type="spellStart"/>
      <w:r w:rsidRPr="00F7027E">
        <w:rPr>
          <w:rFonts w:ascii="Times New Roman" w:eastAsia="Times New Roman" w:hAnsi="Times New Roman" w:cs="Times New Roman"/>
          <w:sz w:val="24"/>
          <w:szCs w:val="24"/>
        </w:rPr>
        <w:t>būgninėje</w:t>
      </w:r>
      <w:proofErr w:type="spellEnd"/>
      <w:r w:rsidRPr="00F7027E">
        <w:rPr>
          <w:rFonts w:ascii="Times New Roman" w:eastAsia="Times New Roman" w:hAnsi="Times New Roman" w:cs="Times New Roman"/>
          <w:sz w:val="24"/>
          <w:szCs w:val="24"/>
        </w:rPr>
        <w:t xml:space="preserve"> džiovykloje. Iš džiovyklos išmetamų dujų valymas vykdomas penkių ciklonų baterijoje, iš kurių apvalytas oras patenka į šlapią </w:t>
      </w:r>
      <w:proofErr w:type="spellStart"/>
      <w:r w:rsidRPr="00F7027E">
        <w:rPr>
          <w:rFonts w:ascii="Times New Roman" w:eastAsia="Times New Roman" w:hAnsi="Times New Roman" w:cs="Times New Roman"/>
          <w:sz w:val="24"/>
          <w:szCs w:val="24"/>
        </w:rPr>
        <w:t>elektrostatinį</w:t>
      </w:r>
      <w:proofErr w:type="spellEnd"/>
      <w:r w:rsidRPr="00F7027E">
        <w:rPr>
          <w:rFonts w:ascii="Times New Roman" w:eastAsia="Times New Roman" w:hAnsi="Times New Roman" w:cs="Times New Roman"/>
          <w:sz w:val="24"/>
          <w:szCs w:val="24"/>
        </w:rPr>
        <w:t xml:space="preserve"> filtrą (WESP). Po džiovyklos drožlė tiekiama į rūšiavimo įrenginį – mechaninį </w:t>
      </w:r>
      <w:proofErr w:type="spellStart"/>
      <w:r w:rsidRPr="00F7027E">
        <w:rPr>
          <w:rFonts w:ascii="Times New Roman" w:eastAsia="Times New Roman" w:hAnsi="Times New Roman" w:cs="Times New Roman"/>
          <w:sz w:val="24"/>
          <w:szCs w:val="24"/>
        </w:rPr>
        <w:t>sijotuvą</w:t>
      </w:r>
      <w:proofErr w:type="spellEnd"/>
      <w:r w:rsidRPr="00F7027E">
        <w:rPr>
          <w:rFonts w:ascii="Times New Roman" w:eastAsia="Times New Roman" w:hAnsi="Times New Roman" w:cs="Times New Roman"/>
          <w:sz w:val="24"/>
          <w:szCs w:val="24"/>
        </w:rPr>
        <w:t xml:space="preserve">, kur atskiriamos keturios skirtingo dydžio drožlės frakcijos. </w:t>
      </w:r>
    </w:p>
    <w:p w:rsidR="00F7027E" w:rsidRPr="00F7027E" w:rsidRDefault="00F7027E" w:rsidP="00600CE0">
      <w:pPr>
        <w:suppressAutoHyphens/>
        <w:spacing w:after="0" w:line="240" w:lineRule="auto"/>
        <w:ind w:firstLine="567"/>
        <w:jc w:val="both"/>
        <w:rPr>
          <w:rFonts w:ascii="Times New Roman" w:eastAsia="Times New Roman" w:hAnsi="Times New Roman" w:cs="Times New Roman"/>
          <w:sz w:val="24"/>
          <w:szCs w:val="24"/>
        </w:rPr>
      </w:pPr>
      <w:r w:rsidRPr="00F7027E">
        <w:rPr>
          <w:rFonts w:ascii="Times New Roman" w:eastAsia="Times New Roman" w:hAnsi="Times New Roman" w:cs="Times New Roman"/>
          <w:sz w:val="24"/>
          <w:szCs w:val="24"/>
        </w:rPr>
        <w:t xml:space="preserve">Atskirta per stambi drožlė patenka į </w:t>
      </w:r>
      <w:proofErr w:type="spellStart"/>
      <w:r w:rsidRPr="00F7027E">
        <w:rPr>
          <w:rFonts w:ascii="Times New Roman" w:eastAsia="Times New Roman" w:hAnsi="Times New Roman" w:cs="Times New Roman"/>
          <w:sz w:val="24"/>
          <w:szCs w:val="24"/>
        </w:rPr>
        <w:t>negabaritinės</w:t>
      </w:r>
      <w:proofErr w:type="spellEnd"/>
      <w:r w:rsidRPr="00F7027E">
        <w:rPr>
          <w:rFonts w:ascii="Times New Roman" w:eastAsia="Times New Roman" w:hAnsi="Times New Roman" w:cs="Times New Roman"/>
          <w:sz w:val="24"/>
          <w:szCs w:val="24"/>
        </w:rPr>
        <w:t xml:space="preserve"> drožlės talpyklą, iš kurios tiekiama į tris pakartotino smulkinimo smulkintuvus, o susmulkinus tiekiama atgal į rūšiavimo srautą. </w:t>
      </w:r>
    </w:p>
    <w:p w:rsidR="00F7027E" w:rsidRPr="00F7027E" w:rsidRDefault="00F7027E" w:rsidP="00600CE0">
      <w:pPr>
        <w:suppressAutoHyphens/>
        <w:spacing w:after="0" w:line="240" w:lineRule="auto"/>
        <w:ind w:firstLine="567"/>
        <w:jc w:val="both"/>
        <w:rPr>
          <w:rFonts w:ascii="Times New Roman" w:eastAsia="Times New Roman" w:hAnsi="Times New Roman" w:cs="Times New Roman"/>
          <w:sz w:val="24"/>
          <w:szCs w:val="24"/>
        </w:rPr>
      </w:pPr>
      <w:r w:rsidRPr="00F7027E">
        <w:rPr>
          <w:rFonts w:ascii="Times New Roman" w:eastAsia="Times New Roman" w:hAnsi="Times New Roman" w:cs="Times New Roman"/>
          <w:sz w:val="24"/>
          <w:szCs w:val="24"/>
        </w:rPr>
        <w:t xml:space="preserve">Toliau drožlė sveriama ir sumaišoma su klijais. Klijų paruošimas ir dozavimas vykdomas uždaroje sistemoje pilnai automatiniame režime pagal technologo užduotas receptūras. MDP atsparumo drėgmei padidinimui naudojamas parafinas, </w:t>
      </w:r>
      <w:proofErr w:type="spellStart"/>
      <w:r w:rsidRPr="00F7027E">
        <w:rPr>
          <w:rFonts w:ascii="Times New Roman" w:eastAsia="Times New Roman" w:hAnsi="Times New Roman" w:cs="Times New Roman"/>
          <w:sz w:val="24"/>
          <w:szCs w:val="24"/>
        </w:rPr>
        <w:t>Formaldehido</w:t>
      </w:r>
      <w:proofErr w:type="spellEnd"/>
      <w:r w:rsidRPr="00F7027E">
        <w:rPr>
          <w:rFonts w:ascii="Times New Roman" w:eastAsia="Times New Roman" w:hAnsi="Times New Roman" w:cs="Times New Roman"/>
          <w:sz w:val="24"/>
          <w:szCs w:val="24"/>
        </w:rPr>
        <w:t xml:space="preserve"> surišimui naudojamas karbamidas. Sumaišyta su klijais drožlė toliau transportuojama uždarais konvejeriais į formavimo mašinas, kurių pagalba suformuojamas tolygus kilimas: vidinis sluoksnis – iš stambesnės drožlės, išoriniai – iš smulkios. </w:t>
      </w:r>
    </w:p>
    <w:p w:rsidR="00F7027E" w:rsidRPr="00F7027E" w:rsidRDefault="00F7027E" w:rsidP="00600CE0">
      <w:pPr>
        <w:suppressAutoHyphens/>
        <w:spacing w:after="0" w:line="240" w:lineRule="auto"/>
        <w:ind w:firstLine="567"/>
        <w:jc w:val="both"/>
        <w:rPr>
          <w:rFonts w:ascii="Times New Roman" w:eastAsia="Times New Roman" w:hAnsi="Times New Roman" w:cs="Times New Roman"/>
          <w:sz w:val="24"/>
          <w:szCs w:val="24"/>
        </w:rPr>
      </w:pPr>
      <w:r w:rsidRPr="00F7027E">
        <w:rPr>
          <w:rFonts w:ascii="Times New Roman" w:eastAsia="Times New Roman" w:hAnsi="Times New Roman" w:cs="Times New Roman"/>
          <w:sz w:val="24"/>
          <w:szCs w:val="24"/>
        </w:rPr>
        <w:t xml:space="preserve">Prieš patekdamas į nepertraukiamo veikimo presą drožlės kilimas papresuojamas nepertraukiamo veikimo papresavimo prese. Presavimo procesui suintensyvinti kilimas apipurškiamas vandeniu. </w:t>
      </w:r>
    </w:p>
    <w:p w:rsidR="00F7027E" w:rsidRPr="00F7027E" w:rsidRDefault="00F7027E" w:rsidP="00600CE0">
      <w:pPr>
        <w:suppressAutoHyphens/>
        <w:spacing w:after="0" w:line="240" w:lineRule="auto"/>
        <w:ind w:firstLine="567"/>
        <w:jc w:val="both"/>
        <w:rPr>
          <w:rFonts w:ascii="Times New Roman" w:eastAsia="Times New Roman" w:hAnsi="Times New Roman" w:cs="Times New Roman"/>
          <w:sz w:val="24"/>
          <w:szCs w:val="24"/>
          <w:lang w:eastAsia="da-DK"/>
        </w:rPr>
      </w:pPr>
      <w:r w:rsidRPr="00F7027E">
        <w:rPr>
          <w:rFonts w:ascii="Times New Roman" w:eastAsia="Times New Roman" w:hAnsi="Times New Roman" w:cs="Times New Roman"/>
          <w:sz w:val="24"/>
          <w:szCs w:val="24"/>
          <w:lang w:eastAsia="da-DK"/>
        </w:rPr>
        <w:t>Suformuotas plokštės srautas tiekiamas į presavimo įrenginį, kur plokštė supresuojama volais, įkaitintais karšta alyva.</w:t>
      </w:r>
      <w:r w:rsidR="009C5DA6">
        <w:rPr>
          <w:rFonts w:ascii="Times New Roman" w:eastAsia="Times New Roman" w:hAnsi="Times New Roman" w:cs="Times New Roman"/>
          <w:sz w:val="24"/>
          <w:szCs w:val="24"/>
          <w:lang w:eastAsia="da-DK"/>
        </w:rPr>
        <w:t xml:space="preserve"> Karšta alyva ruošiama greta technologinės linijos esančiu 9 MW galios gamtinių dujų katilu.</w:t>
      </w:r>
    </w:p>
    <w:p w:rsidR="00F7027E" w:rsidRPr="00F7027E" w:rsidRDefault="00F7027E" w:rsidP="00600CE0">
      <w:pPr>
        <w:suppressAutoHyphens/>
        <w:spacing w:after="0" w:line="240" w:lineRule="auto"/>
        <w:ind w:firstLine="567"/>
        <w:jc w:val="both"/>
        <w:rPr>
          <w:rFonts w:ascii="Times New Roman" w:eastAsia="Times New Roman" w:hAnsi="Times New Roman" w:cs="Times New Roman"/>
          <w:sz w:val="24"/>
          <w:szCs w:val="24"/>
          <w:lang w:eastAsia="da-DK"/>
        </w:rPr>
      </w:pPr>
      <w:r w:rsidRPr="00F7027E">
        <w:rPr>
          <w:rFonts w:ascii="Times New Roman" w:eastAsia="Times New Roman" w:hAnsi="Times New Roman" w:cs="Times New Roman"/>
          <w:sz w:val="24"/>
          <w:szCs w:val="24"/>
          <w:lang w:eastAsia="da-DK"/>
        </w:rPr>
        <w:t xml:space="preserve">Supresuota plokštė yra vėdinama oro srautu, nusiurbiant įkaitusį orą, susimaišiusį su kietosiomis dalelėmis ir </w:t>
      </w:r>
      <w:proofErr w:type="spellStart"/>
      <w:r w:rsidRPr="00F7027E">
        <w:rPr>
          <w:rFonts w:ascii="Times New Roman" w:eastAsia="Times New Roman" w:hAnsi="Times New Roman" w:cs="Times New Roman"/>
          <w:sz w:val="24"/>
          <w:szCs w:val="24"/>
          <w:lang w:eastAsia="da-DK"/>
        </w:rPr>
        <w:t>formaldehidu</w:t>
      </w:r>
      <w:proofErr w:type="spellEnd"/>
      <w:r w:rsidRPr="00F7027E">
        <w:rPr>
          <w:rFonts w:ascii="Times New Roman" w:eastAsia="Times New Roman" w:hAnsi="Times New Roman" w:cs="Times New Roman"/>
          <w:sz w:val="24"/>
          <w:szCs w:val="24"/>
          <w:lang w:eastAsia="da-DK"/>
        </w:rPr>
        <w:t>. Užterštas karštas oras nukreipiamas per vandens aušintuvą ir patenka į šlapio valymo filtrą.</w:t>
      </w:r>
    </w:p>
    <w:p w:rsidR="00F7027E" w:rsidRPr="00F7027E" w:rsidRDefault="00F7027E" w:rsidP="00600CE0">
      <w:pPr>
        <w:suppressAutoHyphens/>
        <w:spacing w:after="0" w:line="240" w:lineRule="auto"/>
        <w:ind w:firstLine="567"/>
        <w:jc w:val="both"/>
        <w:rPr>
          <w:rFonts w:ascii="Times New Roman" w:eastAsia="Times New Roman" w:hAnsi="Times New Roman" w:cs="Times New Roman"/>
          <w:sz w:val="24"/>
          <w:szCs w:val="24"/>
          <w:lang w:eastAsia="da-DK"/>
        </w:rPr>
      </w:pPr>
      <w:r w:rsidRPr="00F7027E">
        <w:rPr>
          <w:rFonts w:ascii="Times New Roman" w:eastAsia="Times New Roman" w:hAnsi="Times New Roman" w:cs="Times New Roman"/>
          <w:sz w:val="24"/>
          <w:szCs w:val="24"/>
          <w:lang w:eastAsia="da-DK"/>
        </w:rPr>
        <w:t xml:space="preserve">Supresuota ištisinė MDP iš kraštų apipjaunama ir supjaustoma į didelius lapus. </w:t>
      </w:r>
    </w:p>
    <w:p w:rsidR="00F7027E" w:rsidRPr="00F7027E" w:rsidRDefault="00F7027E" w:rsidP="00600CE0">
      <w:pPr>
        <w:suppressAutoHyphens/>
        <w:spacing w:after="0" w:line="240" w:lineRule="auto"/>
        <w:ind w:firstLine="567"/>
        <w:jc w:val="both"/>
        <w:rPr>
          <w:rFonts w:ascii="Times New Roman" w:eastAsia="Times New Roman" w:hAnsi="Times New Roman" w:cs="Times New Roman"/>
          <w:sz w:val="24"/>
          <w:szCs w:val="24"/>
          <w:lang w:eastAsia="da-DK"/>
        </w:rPr>
      </w:pPr>
      <w:r w:rsidRPr="00F7027E">
        <w:rPr>
          <w:rFonts w:ascii="Times New Roman" w:eastAsia="Times New Roman" w:hAnsi="Times New Roman" w:cs="Times New Roman"/>
          <w:sz w:val="24"/>
          <w:szCs w:val="24"/>
          <w:lang w:eastAsia="da-DK"/>
        </w:rPr>
        <w:t xml:space="preserve">MDP gamybos proceso metu apipjaunant už preso jau suklijuotą MDP plokštę </w:t>
      </w:r>
      <w:r w:rsidR="009C5DA6">
        <w:rPr>
          <w:rFonts w:ascii="Times New Roman" w:eastAsia="Times New Roman" w:hAnsi="Times New Roman" w:cs="Times New Roman"/>
          <w:sz w:val="24"/>
          <w:szCs w:val="24"/>
          <w:lang w:eastAsia="da-DK"/>
        </w:rPr>
        <w:t>susidaro pjuvenos, kurios pneumatinio</w:t>
      </w:r>
      <w:r w:rsidRPr="00F7027E">
        <w:rPr>
          <w:rFonts w:ascii="Times New Roman" w:eastAsia="Times New Roman" w:hAnsi="Times New Roman" w:cs="Times New Roman"/>
          <w:sz w:val="24"/>
          <w:szCs w:val="24"/>
          <w:lang w:eastAsia="da-DK"/>
        </w:rPr>
        <w:t xml:space="preserve"> transporto sistemų pagalba nutransportuojamos į grįžtamų medžiagų bunkerį. Į šį bunkerį taip pat iš transporterio patenka ir brokuotas praklijuotas kilimas (per drėgnas, ar su metalu). Iš šio bunkerio grįžtamos medžiagos (pjuvenos, brokuotas praklijuotas kilimas) dėl p</w:t>
      </w:r>
      <w:r w:rsidR="009C5DA6">
        <w:rPr>
          <w:rFonts w:ascii="Times New Roman" w:eastAsia="Times New Roman" w:hAnsi="Times New Roman" w:cs="Times New Roman"/>
          <w:sz w:val="24"/>
          <w:szCs w:val="24"/>
          <w:lang w:eastAsia="da-DK"/>
        </w:rPr>
        <w:t xml:space="preserve">adidintos drėgmės toliau </w:t>
      </w:r>
      <w:proofErr w:type="spellStart"/>
      <w:r w:rsidR="009C5DA6">
        <w:rPr>
          <w:rFonts w:ascii="Times New Roman" w:eastAsia="Times New Roman" w:hAnsi="Times New Roman" w:cs="Times New Roman"/>
          <w:sz w:val="24"/>
          <w:szCs w:val="24"/>
          <w:lang w:eastAsia="da-DK"/>
        </w:rPr>
        <w:t>pneumo</w:t>
      </w:r>
      <w:r w:rsidRPr="00F7027E">
        <w:rPr>
          <w:rFonts w:ascii="Times New Roman" w:eastAsia="Times New Roman" w:hAnsi="Times New Roman" w:cs="Times New Roman"/>
          <w:sz w:val="24"/>
          <w:szCs w:val="24"/>
          <w:lang w:eastAsia="da-DK"/>
        </w:rPr>
        <w:t>transporto</w:t>
      </w:r>
      <w:proofErr w:type="spellEnd"/>
      <w:r w:rsidRPr="00F7027E">
        <w:rPr>
          <w:rFonts w:ascii="Times New Roman" w:eastAsia="Times New Roman" w:hAnsi="Times New Roman" w:cs="Times New Roman"/>
          <w:sz w:val="24"/>
          <w:szCs w:val="24"/>
          <w:lang w:eastAsia="da-DK"/>
        </w:rPr>
        <w:t xml:space="preserve"> sistemos pagalba transportuojamos į džiovyklos pirminio padžiovinimo zoną pakartotinam džiovinimui. </w:t>
      </w:r>
    </w:p>
    <w:p w:rsidR="00F7027E" w:rsidRPr="00F7027E" w:rsidRDefault="00F7027E" w:rsidP="00600CE0">
      <w:pPr>
        <w:suppressAutoHyphens/>
        <w:spacing w:after="0" w:line="240" w:lineRule="auto"/>
        <w:ind w:firstLine="567"/>
        <w:jc w:val="both"/>
        <w:rPr>
          <w:rFonts w:ascii="Times New Roman" w:eastAsia="Times New Roman" w:hAnsi="Times New Roman" w:cs="Times New Roman"/>
          <w:sz w:val="24"/>
          <w:szCs w:val="24"/>
          <w:lang w:eastAsia="da-DK"/>
        </w:rPr>
      </w:pPr>
      <w:r w:rsidRPr="00F7027E">
        <w:rPr>
          <w:rFonts w:ascii="Times New Roman" w:eastAsia="Times New Roman" w:hAnsi="Times New Roman" w:cs="Times New Roman"/>
          <w:sz w:val="24"/>
          <w:szCs w:val="24"/>
          <w:lang w:eastAsia="da-DK"/>
        </w:rPr>
        <w:t>Supjaustyta plokštė patenka į vėsinimo oru įrenginį. Toliau plokštė šlifuojama, rūšiuojama. Nušlifuota, supjauta ir atvėsinta plokštė tiekiama į sandėlį, iš kur tiekiama į prekybą arba į laminavimo liniją.</w:t>
      </w:r>
    </w:p>
    <w:p w:rsidR="00F7027E" w:rsidRPr="00F7027E" w:rsidRDefault="00F7027E" w:rsidP="00600CE0">
      <w:pPr>
        <w:spacing w:after="0" w:line="240" w:lineRule="auto"/>
        <w:ind w:firstLine="567"/>
        <w:jc w:val="both"/>
        <w:rPr>
          <w:rFonts w:ascii="Times New Roman" w:eastAsia="Times New Roman" w:hAnsi="Times New Roman" w:cs="Times New Roman"/>
          <w:noProof/>
          <w:sz w:val="24"/>
          <w:szCs w:val="24"/>
        </w:rPr>
      </w:pPr>
      <w:r w:rsidRPr="00F7027E">
        <w:rPr>
          <w:rFonts w:ascii="Times New Roman" w:eastAsia="Times New Roman" w:hAnsi="Times New Roman" w:cs="Times New Roman"/>
          <w:sz w:val="24"/>
          <w:szCs w:val="24"/>
          <w:u w:val="single"/>
          <w:lang w:eastAsia="da-DK"/>
        </w:rPr>
        <w:t>Šilumos gamybos procesas</w:t>
      </w:r>
      <w:r w:rsidR="009C5DA6">
        <w:rPr>
          <w:rFonts w:ascii="Times New Roman" w:eastAsia="Times New Roman" w:hAnsi="Times New Roman" w:cs="Times New Roman"/>
          <w:sz w:val="24"/>
          <w:szCs w:val="24"/>
          <w:u w:val="single"/>
          <w:lang w:eastAsia="da-DK"/>
        </w:rPr>
        <w:t xml:space="preserve">. </w:t>
      </w:r>
      <w:r w:rsidRPr="00F7027E">
        <w:rPr>
          <w:rFonts w:ascii="Times New Roman" w:eastAsia="Times New Roman" w:hAnsi="Times New Roman" w:cs="Times New Roman"/>
          <w:noProof/>
          <w:sz w:val="24"/>
          <w:szCs w:val="24"/>
        </w:rPr>
        <w:t>Planuojamas 30 MW šiluminio našumo biokurą naudojantis šiluminis įrenginys skirtas generuoti šiluminę energiją terminės alyvos kaitinimui, kuru naudojant medieną, susmulkintą iki 1 mm dydžio dalelių (dulkių). Katilinėje numatomas rezervinis 6 MW katilas.</w:t>
      </w:r>
    </w:p>
    <w:p w:rsidR="00F7027E" w:rsidRPr="00F7027E" w:rsidRDefault="00F7027E" w:rsidP="00600CE0">
      <w:pPr>
        <w:suppressAutoHyphens/>
        <w:spacing w:after="0" w:line="240" w:lineRule="auto"/>
        <w:ind w:firstLine="567"/>
        <w:jc w:val="both"/>
        <w:rPr>
          <w:rFonts w:ascii="Times New Roman" w:eastAsia="Times New Roman" w:hAnsi="Times New Roman" w:cs="Times New Roman"/>
          <w:sz w:val="24"/>
          <w:szCs w:val="24"/>
        </w:rPr>
      </w:pPr>
      <w:r w:rsidRPr="00F7027E">
        <w:rPr>
          <w:rFonts w:ascii="Times New Roman" w:eastAsia="Times New Roman" w:hAnsi="Times New Roman" w:cs="Times New Roman"/>
          <w:sz w:val="24"/>
          <w:szCs w:val="24"/>
        </w:rPr>
        <w:t xml:space="preserve">Chemiškai neapdorota mediena susmulkinama smulkintuvu ir iš kuro saugyklos 7,5 t/val. našumu </w:t>
      </w:r>
      <w:proofErr w:type="spellStart"/>
      <w:r w:rsidRPr="00F7027E">
        <w:rPr>
          <w:rFonts w:ascii="Times New Roman" w:eastAsia="Times New Roman" w:hAnsi="Times New Roman" w:cs="Times New Roman"/>
          <w:sz w:val="24"/>
          <w:szCs w:val="24"/>
        </w:rPr>
        <w:t>pneumotransportu</w:t>
      </w:r>
      <w:proofErr w:type="spellEnd"/>
      <w:r w:rsidRPr="00F7027E">
        <w:rPr>
          <w:rFonts w:ascii="Times New Roman" w:eastAsia="Times New Roman" w:hAnsi="Times New Roman" w:cs="Times New Roman"/>
          <w:sz w:val="24"/>
          <w:szCs w:val="24"/>
        </w:rPr>
        <w:t xml:space="preserve"> tiekiama į pakurą – medienos dulkių degiklį. Degantis kuras generuoja iki 30 MW galios šiluminę energiją ir iki 320 °C pakaitina vertikaliuoju šilumokaičiu cirkuliuojančią terminę alyvą. 320 °C temperatūros deginiai, 50000 Nm</w:t>
      </w:r>
      <w:r w:rsidRPr="00F7027E">
        <w:rPr>
          <w:rFonts w:ascii="Times New Roman" w:eastAsia="Times New Roman" w:hAnsi="Times New Roman" w:cs="Times New Roman"/>
          <w:sz w:val="24"/>
          <w:szCs w:val="24"/>
          <w:vertAlign w:val="superscript"/>
        </w:rPr>
        <w:t>3</w:t>
      </w:r>
      <w:r w:rsidRPr="00F7027E">
        <w:rPr>
          <w:rFonts w:ascii="Times New Roman" w:eastAsia="Times New Roman" w:hAnsi="Times New Roman" w:cs="Times New Roman"/>
          <w:sz w:val="24"/>
          <w:szCs w:val="24"/>
        </w:rPr>
        <w:t xml:space="preserve">/val. srautu, patenka į įeinančio oro </w:t>
      </w:r>
      <w:proofErr w:type="spellStart"/>
      <w:r w:rsidRPr="00F7027E">
        <w:rPr>
          <w:rFonts w:ascii="Times New Roman" w:eastAsia="Times New Roman" w:hAnsi="Times New Roman" w:cs="Times New Roman"/>
          <w:sz w:val="24"/>
          <w:szCs w:val="24"/>
        </w:rPr>
        <w:t>pašildytoją</w:t>
      </w:r>
      <w:proofErr w:type="spellEnd"/>
      <w:r w:rsidRPr="00F7027E">
        <w:rPr>
          <w:rFonts w:ascii="Times New Roman" w:eastAsia="Times New Roman" w:hAnsi="Times New Roman" w:cs="Times New Roman"/>
          <w:sz w:val="24"/>
          <w:szCs w:val="24"/>
        </w:rPr>
        <w:t xml:space="preserve">, kur įeinantis 25 °C oras </w:t>
      </w:r>
      <w:r w:rsidRPr="00F7027E">
        <w:rPr>
          <w:rFonts w:ascii="Times New Roman" w:eastAsia="Times New Roman" w:hAnsi="Times New Roman" w:cs="Times New Roman"/>
          <w:sz w:val="24"/>
          <w:szCs w:val="24"/>
        </w:rPr>
        <w:lastRenderedPageBreak/>
        <w:t xml:space="preserve">pašildomas iki 210 °C. Atidirbę deginiai tiekiami į </w:t>
      </w:r>
      <w:proofErr w:type="spellStart"/>
      <w:r w:rsidRPr="00F7027E">
        <w:rPr>
          <w:rFonts w:ascii="Times New Roman" w:eastAsia="Times New Roman" w:hAnsi="Times New Roman" w:cs="Times New Roman"/>
          <w:sz w:val="24"/>
          <w:szCs w:val="24"/>
        </w:rPr>
        <w:t>multicikloną</w:t>
      </w:r>
      <w:proofErr w:type="spellEnd"/>
      <w:r w:rsidRPr="00F7027E">
        <w:rPr>
          <w:rFonts w:ascii="Times New Roman" w:eastAsia="Times New Roman" w:hAnsi="Times New Roman" w:cs="Times New Roman"/>
          <w:sz w:val="24"/>
          <w:szCs w:val="24"/>
        </w:rPr>
        <w:t>, kuriame 2000 mg/m</w:t>
      </w:r>
      <w:r w:rsidRPr="00F7027E">
        <w:rPr>
          <w:rFonts w:ascii="Times New Roman" w:eastAsia="Times New Roman" w:hAnsi="Times New Roman" w:cs="Times New Roman"/>
          <w:sz w:val="24"/>
          <w:szCs w:val="24"/>
          <w:vertAlign w:val="superscript"/>
        </w:rPr>
        <w:t>3</w:t>
      </w:r>
      <w:r w:rsidRPr="00F7027E">
        <w:rPr>
          <w:rFonts w:ascii="Times New Roman" w:eastAsia="Times New Roman" w:hAnsi="Times New Roman" w:cs="Times New Roman"/>
          <w:sz w:val="24"/>
          <w:szCs w:val="24"/>
        </w:rPr>
        <w:t xml:space="preserve"> kietųjų dalelių koncentracija sumažinama iki 150 mg/m</w:t>
      </w:r>
      <w:r w:rsidRPr="00F7027E">
        <w:rPr>
          <w:rFonts w:ascii="Times New Roman" w:eastAsia="Times New Roman" w:hAnsi="Times New Roman" w:cs="Times New Roman"/>
          <w:sz w:val="24"/>
          <w:szCs w:val="24"/>
          <w:vertAlign w:val="superscript"/>
        </w:rPr>
        <w:t>3</w:t>
      </w:r>
      <w:r w:rsidRPr="00F7027E">
        <w:rPr>
          <w:rFonts w:ascii="Times New Roman" w:eastAsia="Times New Roman" w:hAnsi="Times New Roman" w:cs="Times New Roman"/>
          <w:sz w:val="24"/>
          <w:szCs w:val="24"/>
        </w:rPr>
        <w:t>. Deginiai šalinami per 29 m aukščio kaminą.</w:t>
      </w:r>
    </w:p>
    <w:p w:rsidR="00B574BD" w:rsidRDefault="00B574BD" w:rsidP="00600CE0">
      <w:pPr>
        <w:suppressAutoHyphens/>
        <w:spacing w:after="0" w:line="240" w:lineRule="auto"/>
        <w:ind w:firstLine="567"/>
        <w:jc w:val="both"/>
        <w:rPr>
          <w:rFonts w:ascii="Times New Roman" w:eastAsia="Times New Roman" w:hAnsi="Times New Roman" w:cs="Times New Roman"/>
          <w:b/>
          <w:sz w:val="24"/>
          <w:szCs w:val="24"/>
          <w:u w:val="single"/>
        </w:rPr>
      </w:pPr>
    </w:p>
    <w:p w:rsidR="00F7027E" w:rsidRPr="00F7027E" w:rsidRDefault="00F7027E" w:rsidP="00600CE0">
      <w:pPr>
        <w:suppressAutoHyphens/>
        <w:spacing w:after="0" w:line="240" w:lineRule="auto"/>
        <w:ind w:firstLine="567"/>
        <w:jc w:val="both"/>
        <w:rPr>
          <w:rFonts w:ascii="Times New Roman" w:eastAsia="Times New Roman" w:hAnsi="Times New Roman" w:cs="Times New Roman"/>
          <w:b/>
          <w:sz w:val="24"/>
          <w:szCs w:val="24"/>
          <w:u w:val="single"/>
        </w:rPr>
      </w:pPr>
      <w:r w:rsidRPr="00F7027E">
        <w:rPr>
          <w:rFonts w:ascii="Times New Roman" w:eastAsia="Times New Roman" w:hAnsi="Times New Roman" w:cs="Times New Roman"/>
          <w:b/>
          <w:sz w:val="24"/>
          <w:szCs w:val="24"/>
          <w:u w:val="single"/>
        </w:rPr>
        <w:t>Vanduo</w:t>
      </w:r>
    </w:p>
    <w:p w:rsidR="00F7027E" w:rsidRPr="00F7027E" w:rsidRDefault="00F7027E" w:rsidP="00600CE0">
      <w:pPr>
        <w:suppressAutoHyphens/>
        <w:spacing w:after="0" w:line="240" w:lineRule="auto"/>
        <w:ind w:firstLine="567"/>
        <w:jc w:val="both"/>
        <w:rPr>
          <w:rFonts w:ascii="Times New Roman" w:eastAsia="Times New Roman" w:hAnsi="Times New Roman" w:cs="Times New Roman"/>
          <w:sz w:val="24"/>
          <w:szCs w:val="24"/>
        </w:rPr>
      </w:pPr>
      <w:r w:rsidRPr="00F7027E">
        <w:rPr>
          <w:rFonts w:ascii="Times New Roman" w:eastAsia="TimesNewRomanPSMT" w:hAnsi="Times New Roman" w:cs="Times New Roman"/>
          <w:sz w:val="24"/>
          <w:szCs w:val="24"/>
        </w:rPr>
        <w:t xml:space="preserve">Artimiausi paviršinio vandens telkiniai Ventos baseino upės – </w:t>
      </w:r>
      <w:proofErr w:type="spellStart"/>
      <w:r w:rsidRPr="00F7027E">
        <w:rPr>
          <w:rFonts w:ascii="Times New Roman" w:eastAsia="TimesNewRomanPSMT" w:hAnsi="Times New Roman" w:cs="Times New Roman"/>
          <w:sz w:val="24"/>
          <w:szCs w:val="24"/>
        </w:rPr>
        <w:t>Drūktupis</w:t>
      </w:r>
      <w:proofErr w:type="spellEnd"/>
      <w:r w:rsidRPr="00F7027E">
        <w:rPr>
          <w:rFonts w:ascii="Times New Roman" w:eastAsia="TimesNewRomanPSMT" w:hAnsi="Times New Roman" w:cs="Times New Roman"/>
          <w:sz w:val="24"/>
          <w:szCs w:val="24"/>
        </w:rPr>
        <w:t xml:space="preserve">, Kelmynė. </w:t>
      </w:r>
      <w:r w:rsidRPr="00F7027E">
        <w:rPr>
          <w:rFonts w:ascii="Times New Roman" w:eastAsia="Times New Roman" w:hAnsi="Times New Roman" w:cs="Times New Roman"/>
          <w:noProof/>
          <w:sz w:val="24"/>
          <w:szCs w:val="24"/>
        </w:rPr>
        <w:t>Pagal Lietuvos Respublikos upių, ežerų ir tvenkinių kadastro infromaciją planuojamos ūkinės veiklos teritorija nesiriboja su p</w:t>
      </w:r>
      <w:r w:rsidRPr="00F7027E">
        <w:rPr>
          <w:rFonts w:ascii="Times New Roman" w:eastAsia="Times New Roman" w:hAnsi="Times New Roman" w:cs="Times New Roman"/>
          <w:noProof/>
          <w:spacing w:val="-2"/>
          <w:sz w:val="24"/>
          <w:szCs w:val="24"/>
        </w:rPr>
        <w:t>aviršinio vandens telkinių apsaugos zonomis ir pakrantės apsaugos juostomis</w:t>
      </w:r>
      <w:r w:rsidRPr="00F7027E">
        <w:rPr>
          <w:rFonts w:ascii="Times New Roman" w:eastAsia="Times New Roman" w:hAnsi="Times New Roman" w:cs="Times New Roman"/>
          <w:noProof/>
          <w:sz w:val="24"/>
          <w:szCs w:val="24"/>
        </w:rPr>
        <w:t>.</w:t>
      </w:r>
    </w:p>
    <w:p w:rsidR="00F7027E" w:rsidRPr="00F7027E" w:rsidRDefault="00F7027E" w:rsidP="00600CE0">
      <w:pPr>
        <w:suppressAutoHyphens/>
        <w:spacing w:after="0" w:line="240" w:lineRule="auto"/>
        <w:ind w:firstLine="567"/>
        <w:jc w:val="both"/>
        <w:rPr>
          <w:rFonts w:ascii="Times New Roman" w:eastAsia="Times New Roman" w:hAnsi="Times New Roman" w:cs="Times New Roman"/>
          <w:sz w:val="24"/>
          <w:szCs w:val="24"/>
        </w:rPr>
      </w:pPr>
      <w:r w:rsidRPr="00F7027E">
        <w:rPr>
          <w:rFonts w:ascii="Times New Roman" w:eastAsia="Times New Roman" w:hAnsi="Times New Roman" w:cs="Times New Roman"/>
          <w:sz w:val="24"/>
          <w:szCs w:val="24"/>
        </w:rPr>
        <w:t xml:space="preserve">Šiuo metu </w:t>
      </w:r>
      <w:r w:rsidR="002F00BA">
        <w:rPr>
          <w:rFonts w:ascii="Times New Roman" w:eastAsia="Times New Roman" w:hAnsi="Times New Roman" w:cs="Times New Roman"/>
          <w:sz w:val="24"/>
          <w:szCs w:val="24"/>
        </w:rPr>
        <w:t>ūkinės veiklos vykdymo žemės sklype yra</w:t>
      </w:r>
      <w:r w:rsidRPr="00F7027E">
        <w:rPr>
          <w:rFonts w:ascii="Times New Roman" w:eastAsia="Times New Roman" w:hAnsi="Times New Roman" w:cs="Times New Roman"/>
          <w:sz w:val="24"/>
          <w:szCs w:val="24"/>
        </w:rPr>
        <w:t xml:space="preserve"> centralizuot</w:t>
      </w:r>
      <w:r w:rsidR="002F00BA">
        <w:rPr>
          <w:rFonts w:ascii="Times New Roman" w:eastAsia="Times New Roman" w:hAnsi="Times New Roman" w:cs="Times New Roman"/>
          <w:sz w:val="24"/>
          <w:szCs w:val="24"/>
        </w:rPr>
        <w:t>i</w:t>
      </w:r>
      <w:r w:rsidRPr="00F7027E">
        <w:rPr>
          <w:rFonts w:ascii="Times New Roman" w:eastAsia="Times New Roman" w:hAnsi="Times New Roman" w:cs="Times New Roman"/>
          <w:sz w:val="24"/>
          <w:szCs w:val="24"/>
        </w:rPr>
        <w:t xml:space="preserve"> vandens tiekimo ir </w:t>
      </w:r>
      <w:r w:rsidR="002F00BA">
        <w:rPr>
          <w:rFonts w:ascii="Times New Roman" w:eastAsia="Times New Roman" w:hAnsi="Times New Roman" w:cs="Times New Roman"/>
          <w:sz w:val="24"/>
          <w:szCs w:val="24"/>
        </w:rPr>
        <w:t xml:space="preserve">buitinių </w:t>
      </w:r>
      <w:r w:rsidRPr="00F7027E">
        <w:rPr>
          <w:rFonts w:ascii="Times New Roman" w:eastAsia="Times New Roman" w:hAnsi="Times New Roman" w:cs="Times New Roman"/>
          <w:sz w:val="24"/>
          <w:szCs w:val="24"/>
        </w:rPr>
        <w:t>nuotekų šalinimo tinkl</w:t>
      </w:r>
      <w:r w:rsidR="00B574BD">
        <w:rPr>
          <w:rFonts w:ascii="Times New Roman" w:eastAsia="Times New Roman" w:hAnsi="Times New Roman" w:cs="Times New Roman"/>
          <w:sz w:val="24"/>
          <w:szCs w:val="24"/>
        </w:rPr>
        <w:t>ai</w:t>
      </w:r>
      <w:r w:rsidRPr="00F7027E">
        <w:rPr>
          <w:rFonts w:ascii="Times New Roman" w:eastAsia="Times New Roman" w:hAnsi="Times New Roman" w:cs="Times New Roman"/>
          <w:sz w:val="24"/>
          <w:szCs w:val="24"/>
        </w:rPr>
        <w:t xml:space="preserve">. </w:t>
      </w:r>
    </w:p>
    <w:p w:rsidR="00F7027E" w:rsidRPr="00F7027E" w:rsidRDefault="002F00BA" w:rsidP="00600CE0">
      <w:pPr>
        <w:suppressAutoHyphen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F7027E" w:rsidRPr="00F7027E">
        <w:rPr>
          <w:rFonts w:ascii="Times New Roman" w:eastAsia="Times New Roman" w:hAnsi="Times New Roman" w:cs="Times New Roman"/>
          <w:sz w:val="24"/>
          <w:szCs w:val="24"/>
        </w:rPr>
        <w:t xml:space="preserve">bjekto eksploatavimo metu vanduo bus naudojamas buitinėms, gamybinėms ir priešgaisrinėms reikmėms. Vandens teikimui </w:t>
      </w:r>
      <w:r>
        <w:rPr>
          <w:rFonts w:ascii="Times New Roman" w:eastAsia="Times New Roman" w:hAnsi="Times New Roman" w:cs="Times New Roman"/>
          <w:sz w:val="24"/>
          <w:szCs w:val="24"/>
        </w:rPr>
        <w:t>Akmenės rajono savivaldybė įrengė</w:t>
      </w:r>
      <w:r w:rsidR="00F7027E" w:rsidRPr="00F7027E">
        <w:rPr>
          <w:rFonts w:ascii="Times New Roman" w:eastAsia="Times New Roman" w:hAnsi="Times New Roman" w:cs="Times New Roman"/>
          <w:sz w:val="24"/>
          <w:szCs w:val="24"/>
        </w:rPr>
        <w:t xml:space="preserve"> </w:t>
      </w:r>
      <w:r w:rsidR="00332D22">
        <w:rPr>
          <w:rFonts w:ascii="Times New Roman" w:eastAsia="Times New Roman" w:hAnsi="Times New Roman" w:cs="Times New Roman"/>
          <w:sz w:val="24"/>
          <w:szCs w:val="24"/>
        </w:rPr>
        <w:t xml:space="preserve">centralizuoto vandens tiekimo </w:t>
      </w:r>
      <w:r w:rsidR="00F7027E" w:rsidRPr="00F7027E">
        <w:rPr>
          <w:rFonts w:ascii="Times New Roman" w:eastAsia="Times New Roman" w:hAnsi="Times New Roman" w:cs="Times New Roman"/>
          <w:sz w:val="24"/>
          <w:szCs w:val="24"/>
        </w:rPr>
        <w:t>požeminio vand</w:t>
      </w:r>
      <w:r>
        <w:rPr>
          <w:rFonts w:ascii="Times New Roman" w:eastAsia="Times New Roman" w:hAnsi="Times New Roman" w:cs="Times New Roman"/>
          <w:sz w:val="24"/>
          <w:szCs w:val="24"/>
        </w:rPr>
        <w:t>ens vandenvietę</w:t>
      </w:r>
      <w:r w:rsidR="00F7027E" w:rsidRPr="00F7027E">
        <w:rPr>
          <w:rFonts w:ascii="Times New Roman" w:eastAsia="Times New Roman" w:hAnsi="Times New Roman" w:cs="Times New Roman"/>
          <w:sz w:val="24"/>
          <w:szCs w:val="24"/>
        </w:rPr>
        <w:t>.</w:t>
      </w:r>
      <w:r w:rsidR="00332D22">
        <w:rPr>
          <w:rFonts w:ascii="Times New Roman" w:eastAsia="Times New Roman" w:hAnsi="Times New Roman" w:cs="Times New Roman"/>
          <w:sz w:val="24"/>
          <w:szCs w:val="24"/>
        </w:rPr>
        <w:t xml:space="preserve"> </w:t>
      </w:r>
      <w:r w:rsidR="00F7027E" w:rsidRPr="00F7027E">
        <w:rPr>
          <w:rFonts w:ascii="Times New Roman" w:eastAsia="Times New Roman" w:hAnsi="Times New Roman" w:cs="Times New Roman"/>
          <w:sz w:val="24"/>
          <w:szCs w:val="24"/>
        </w:rPr>
        <w:t xml:space="preserve">Vandens poreikiams užtikrinti </w:t>
      </w:r>
      <w:r w:rsidR="00332D22">
        <w:rPr>
          <w:rFonts w:ascii="Times New Roman" w:eastAsia="Times New Roman" w:hAnsi="Times New Roman" w:cs="Times New Roman"/>
          <w:sz w:val="24"/>
          <w:szCs w:val="24"/>
        </w:rPr>
        <w:t xml:space="preserve">yra </w:t>
      </w:r>
      <w:r w:rsidR="00F7027E" w:rsidRPr="00F7027E">
        <w:rPr>
          <w:rFonts w:ascii="Times New Roman" w:eastAsia="Times New Roman" w:hAnsi="Times New Roman" w:cs="Times New Roman"/>
          <w:sz w:val="24"/>
          <w:szCs w:val="24"/>
        </w:rPr>
        <w:t xml:space="preserve">įrengti </w:t>
      </w:r>
      <w:r w:rsidR="00332D22">
        <w:rPr>
          <w:rFonts w:ascii="Times New Roman" w:eastAsia="Times New Roman" w:hAnsi="Times New Roman" w:cs="Times New Roman"/>
          <w:noProof/>
          <w:sz w:val="24"/>
          <w:szCs w:val="24"/>
        </w:rPr>
        <w:t>keturi arteziniai</w:t>
      </w:r>
      <w:r w:rsidR="00F7027E" w:rsidRPr="00F7027E">
        <w:rPr>
          <w:rFonts w:ascii="Times New Roman" w:eastAsia="Times New Roman" w:hAnsi="Times New Roman" w:cs="Times New Roman"/>
          <w:noProof/>
          <w:sz w:val="24"/>
          <w:szCs w:val="24"/>
        </w:rPr>
        <w:t xml:space="preserve"> vandens gręžini</w:t>
      </w:r>
      <w:r w:rsidR="00332D22">
        <w:rPr>
          <w:rFonts w:ascii="Times New Roman" w:eastAsia="Times New Roman" w:hAnsi="Times New Roman" w:cs="Times New Roman"/>
          <w:noProof/>
          <w:sz w:val="24"/>
          <w:szCs w:val="24"/>
        </w:rPr>
        <w:t>ai</w:t>
      </w:r>
      <w:r w:rsidR="00F7027E" w:rsidRPr="00F7027E">
        <w:rPr>
          <w:rFonts w:ascii="Times New Roman" w:eastAsia="Times New Roman" w:hAnsi="Times New Roman" w:cs="Times New Roman"/>
          <w:noProof/>
          <w:sz w:val="24"/>
          <w:szCs w:val="24"/>
        </w:rPr>
        <w:t>: tr</w:t>
      </w:r>
      <w:r w:rsidR="00332D22">
        <w:rPr>
          <w:rFonts w:ascii="Times New Roman" w:eastAsia="Times New Roman" w:hAnsi="Times New Roman" w:cs="Times New Roman"/>
          <w:noProof/>
          <w:sz w:val="24"/>
          <w:szCs w:val="24"/>
        </w:rPr>
        <w:t>y</w:t>
      </w:r>
      <w:r w:rsidR="00F7027E" w:rsidRPr="00F7027E">
        <w:rPr>
          <w:rFonts w:ascii="Times New Roman" w:eastAsia="Times New Roman" w:hAnsi="Times New Roman" w:cs="Times New Roman"/>
          <w:noProof/>
          <w:sz w:val="24"/>
          <w:szCs w:val="24"/>
        </w:rPr>
        <w:t>s – pramonės gamybiniams poreikiams iki 200 m</w:t>
      </w:r>
      <w:r w:rsidR="00F7027E" w:rsidRPr="00F7027E">
        <w:rPr>
          <w:rFonts w:ascii="Times New Roman" w:eastAsia="Times New Roman" w:hAnsi="Times New Roman" w:cs="Times New Roman"/>
          <w:noProof/>
          <w:sz w:val="24"/>
          <w:szCs w:val="24"/>
          <w:vertAlign w:val="superscript"/>
        </w:rPr>
        <w:t>3</w:t>
      </w:r>
      <w:r w:rsidR="00F7027E" w:rsidRPr="00F7027E">
        <w:rPr>
          <w:rFonts w:ascii="Times New Roman" w:eastAsia="Times New Roman" w:hAnsi="Times New Roman" w:cs="Times New Roman"/>
          <w:noProof/>
          <w:sz w:val="24"/>
          <w:szCs w:val="24"/>
        </w:rPr>
        <w:t>/d pajėgumo kiekvienas bei vienas maistiniams poreikiams, t. y. valgyklos reikmėms iki 99 m</w:t>
      </w:r>
      <w:r w:rsidR="00F7027E" w:rsidRPr="00F7027E">
        <w:rPr>
          <w:rFonts w:ascii="Times New Roman" w:eastAsia="Times New Roman" w:hAnsi="Times New Roman" w:cs="Times New Roman"/>
          <w:noProof/>
          <w:sz w:val="24"/>
          <w:szCs w:val="24"/>
          <w:vertAlign w:val="superscript"/>
        </w:rPr>
        <w:t>3</w:t>
      </w:r>
      <w:r w:rsidR="00F7027E" w:rsidRPr="00F7027E">
        <w:rPr>
          <w:rFonts w:ascii="Times New Roman" w:eastAsia="Times New Roman" w:hAnsi="Times New Roman" w:cs="Times New Roman"/>
          <w:noProof/>
          <w:sz w:val="24"/>
          <w:szCs w:val="24"/>
        </w:rPr>
        <w:t xml:space="preserve">/d pajėgumo. </w:t>
      </w:r>
      <w:r w:rsidR="00F7027E" w:rsidRPr="00F7027E">
        <w:rPr>
          <w:rFonts w:ascii="Times New Roman" w:eastAsia="Times New Roman" w:hAnsi="Times New Roman" w:cs="Times New Roman"/>
          <w:sz w:val="24"/>
          <w:szCs w:val="24"/>
        </w:rPr>
        <w:t xml:space="preserve">Vanduo bus naudojamas darbuotojų buitinėms reikmėms, gamyboje – klijų ruošimui. </w:t>
      </w:r>
    </w:p>
    <w:p w:rsidR="00F7027E" w:rsidRPr="00F7027E" w:rsidRDefault="00332D22" w:rsidP="00600CE0">
      <w:pPr>
        <w:suppressAutoHyphen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Ūkinėje</w:t>
      </w:r>
      <w:r w:rsidR="00F7027E" w:rsidRPr="00F7027E">
        <w:rPr>
          <w:rFonts w:ascii="Times New Roman" w:eastAsia="Times New Roman" w:hAnsi="Times New Roman" w:cs="Times New Roman"/>
          <w:sz w:val="24"/>
          <w:szCs w:val="24"/>
        </w:rPr>
        <w:t xml:space="preserve"> veikloje susidarys ūkio-buities nuotekos, paviršinės nuotekos nuo pastatų stogų ir teritorijos bei gamybinės nuotekos.</w:t>
      </w:r>
    </w:p>
    <w:p w:rsidR="00F7027E" w:rsidRPr="00F7027E" w:rsidRDefault="00F7027E" w:rsidP="00600CE0">
      <w:pPr>
        <w:suppressAutoHyphens/>
        <w:spacing w:after="0" w:line="240" w:lineRule="auto"/>
        <w:ind w:firstLine="567"/>
        <w:jc w:val="both"/>
        <w:rPr>
          <w:rFonts w:ascii="Times New Roman" w:eastAsia="Times New Roman" w:hAnsi="Times New Roman" w:cs="Times New Roman"/>
          <w:noProof/>
          <w:sz w:val="24"/>
          <w:szCs w:val="24"/>
        </w:rPr>
      </w:pPr>
      <w:r w:rsidRPr="00332D22">
        <w:rPr>
          <w:rFonts w:ascii="Times New Roman" w:eastAsia="Times New Roman" w:hAnsi="Times New Roman" w:cs="Times New Roman"/>
          <w:color w:val="000000" w:themeColor="text1"/>
          <w:sz w:val="24"/>
          <w:szCs w:val="24"/>
          <w:u w:val="single"/>
        </w:rPr>
        <w:t>Ūkio-buities nuotekos</w:t>
      </w:r>
      <w:r w:rsidR="00332D22">
        <w:rPr>
          <w:rFonts w:ascii="Times New Roman" w:eastAsia="Times New Roman" w:hAnsi="Times New Roman" w:cs="Times New Roman"/>
          <w:color w:val="000000" w:themeColor="text1"/>
          <w:sz w:val="24"/>
          <w:szCs w:val="24"/>
          <w:u w:val="single"/>
        </w:rPr>
        <w:t>.</w:t>
      </w:r>
      <w:r w:rsidR="00332D22">
        <w:rPr>
          <w:rFonts w:ascii="Times New Roman" w:eastAsia="Times New Roman" w:hAnsi="Times New Roman" w:cs="Times New Roman"/>
          <w:color w:val="000000" w:themeColor="text1"/>
          <w:sz w:val="24"/>
          <w:szCs w:val="24"/>
        </w:rPr>
        <w:t xml:space="preserve"> </w:t>
      </w:r>
      <w:r w:rsidR="00332D22">
        <w:rPr>
          <w:rFonts w:ascii="Times New Roman" w:eastAsia="Times New Roman" w:hAnsi="Times New Roman" w:cs="Times New Roman"/>
          <w:sz w:val="24"/>
          <w:szCs w:val="24"/>
        </w:rPr>
        <w:t>S</w:t>
      </w:r>
      <w:r w:rsidRPr="00F7027E">
        <w:rPr>
          <w:rFonts w:ascii="Times New Roman" w:eastAsia="Times New Roman" w:hAnsi="Times New Roman" w:cs="Times New Roman"/>
          <w:sz w:val="24"/>
          <w:szCs w:val="24"/>
        </w:rPr>
        <w:t xml:space="preserve">usidarančios buitinės nuotekos surenkamos ir buitinių nuotekų tinklais nuvedamos į </w:t>
      </w:r>
      <w:r w:rsidR="00B574BD">
        <w:rPr>
          <w:rFonts w:ascii="Times New Roman" w:eastAsia="Times New Roman" w:hAnsi="Times New Roman" w:cs="Times New Roman"/>
          <w:sz w:val="24"/>
          <w:szCs w:val="24"/>
        </w:rPr>
        <w:t xml:space="preserve">Naujosios </w:t>
      </w:r>
      <w:r w:rsidRPr="00F7027E">
        <w:rPr>
          <w:rFonts w:ascii="Times New Roman" w:eastAsia="Times New Roman" w:hAnsi="Times New Roman" w:cs="Times New Roman"/>
          <w:sz w:val="24"/>
          <w:szCs w:val="24"/>
        </w:rPr>
        <w:t xml:space="preserve">Akmenės miesto centralizuotus buitinių nuotekų surinkimo tinklus pagal sudarytą sutartį. Susidarančių nuotekų apskaita vykdoma pagal buitinėms reikmėms sunaudotą vandens kiekį, t. y. vandens apskaitos prietaiso rodmenis. </w:t>
      </w:r>
    </w:p>
    <w:p w:rsidR="00F7027E" w:rsidRPr="00F7027E" w:rsidRDefault="00F7027E" w:rsidP="00600CE0">
      <w:pPr>
        <w:suppressAutoHyphens/>
        <w:spacing w:after="0" w:line="240" w:lineRule="auto"/>
        <w:ind w:firstLine="567"/>
        <w:jc w:val="both"/>
        <w:rPr>
          <w:rFonts w:ascii="Times New Roman" w:eastAsia="Times New Roman" w:hAnsi="Times New Roman" w:cs="Times New Roman"/>
          <w:sz w:val="24"/>
          <w:szCs w:val="24"/>
        </w:rPr>
      </w:pPr>
      <w:r w:rsidRPr="00F7027E">
        <w:rPr>
          <w:rFonts w:ascii="Times New Roman" w:eastAsia="Times New Roman" w:hAnsi="Times New Roman" w:cs="Times New Roman"/>
          <w:sz w:val="24"/>
          <w:szCs w:val="24"/>
          <w:u w:val="single"/>
        </w:rPr>
        <w:t xml:space="preserve">Gamybinės nuotekos. </w:t>
      </w:r>
      <w:r w:rsidRPr="00F7027E">
        <w:rPr>
          <w:rFonts w:ascii="Times New Roman" w:eastAsia="Times New Roman" w:hAnsi="Times New Roman" w:cs="Times New Roman"/>
          <w:sz w:val="24"/>
          <w:szCs w:val="24"/>
        </w:rPr>
        <w:t xml:space="preserve">Gamybinių nuotekų centralizuoti tinklai nėra projektuojami. Gamybinės nuotekos susidaro MDP gamybos klijų paruošimo bare profilaktiškai plaunant maišytuvus ir kt. įrengimus. Šios nuotekos surenkamos į </w:t>
      </w:r>
      <w:proofErr w:type="spellStart"/>
      <w:r w:rsidRPr="00F7027E">
        <w:rPr>
          <w:rFonts w:ascii="Times New Roman" w:eastAsia="Times New Roman" w:hAnsi="Times New Roman" w:cs="Times New Roman"/>
          <w:sz w:val="24"/>
          <w:szCs w:val="24"/>
        </w:rPr>
        <w:t>spec</w:t>
      </w:r>
      <w:proofErr w:type="spellEnd"/>
      <w:r w:rsidRPr="00F7027E">
        <w:rPr>
          <w:rFonts w:ascii="Times New Roman" w:eastAsia="Times New Roman" w:hAnsi="Times New Roman" w:cs="Times New Roman"/>
          <w:sz w:val="24"/>
          <w:szCs w:val="24"/>
        </w:rPr>
        <w:t xml:space="preserve">. rezervuarą </w:t>
      </w:r>
      <w:proofErr w:type="spellStart"/>
      <w:r w:rsidRPr="00F7027E">
        <w:rPr>
          <w:rFonts w:ascii="Times New Roman" w:eastAsia="Times New Roman" w:hAnsi="Times New Roman" w:cs="Times New Roman"/>
          <w:sz w:val="24"/>
          <w:szCs w:val="24"/>
        </w:rPr>
        <w:t>nusėsdintuvą</w:t>
      </w:r>
      <w:proofErr w:type="spellEnd"/>
      <w:r w:rsidRPr="00F7027E">
        <w:rPr>
          <w:rFonts w:ascii="Times New Roman" w:eastAsia="Times New Roman" w:hAnsi="Times New Roman" w:cs="Times New Roman"/>
          <w:sz w:val="24"/>
          <w:szCs w:val="24"/>
        </w:rPr>
        <w:t xml:space="preserve"> šalia klijų virtuvės ir vėliau pakartotinai panaudojamos MDP klijų gamybai. </w:t>
      </w:r>
      <w:proofErr w:type="spellStart"/>
      <w:r w:rsidRPr="00F7027E">
        <w:rPr>
          <w:rFonts w:ascii="Times New Roman" w:eastAsia="Times New Roman" w:hAnsi="Times New Roman" w:cs="Times New Roman"/>
          <w:sz w:val="24"/>
          <w:szCs w:val="24"/>
        </w:rPr>
        <w:t>Nusėsdintuvuose</w:t>
      </w:r>
      <w:proofErr w:type="spellEnd"/>
      <w:r w:rsidRPr="00F7027E">
        <w:rPr>
          <w:rFonts w:ascii="Times New Roman" w:eastAsia="Times New Roman" w:hAnsi="Times New Roman" w:cs="Times New Roman"/>
          <w:sz w:val="24"/>
          <w:szCs w:val="24"/>
        </w:rPr>
        <w:t xml:space="preserve"> susikaupusios </w:t>
      </w:r>
      <w:proofErr w:type="spellStart"/>
      <w:r w:rsidRPr="00F7027E">
        <w:rPr>
          <w:rFonts w:ascii="Times New Roman" w:eastAsia="Times New Roman" w:hAnsi="Times New Roman" w:cs="Times New Roman"/>
          <w:sz w:val="24"/>
          <w:szCs w:val="24"/>
        </w:rPr>
        <w:t>karbamidinių-formaldehidinių</w:t>
      </w:r>
      <w:proofErr w:type="spellEnd"/>
      <w:r w:rsidRPr="00F7027E">
        <w:rPr>
          <w:rFonts w:ascii="Times New Roman" w:eastAsia="Times New Roman" w:hAnsi="Times New Roman" w:cs="Times New Roman"/>
          <w:sz w:val="24"/>
          <w:szCs w:val="24"/>
        </w:rPr>
        <w:t xml:space="preserve"> dervų nuosėdos keletą kartų per metus yra išvalomos ir priduodamos atliekas tvarkančiai įmonei.</w:t>
      </w:r>
    </w:p>
    <w:p w:rsidR="00F7027E" w:rsidRPr="00F7027E" w:rsidRDefault="00F7027E" w:rsidP="00600CE0">
      <w:pPr>
        <w:suppressAutoHyphens/>
        <w:spacing w:after="0" w:line="240" w:lineRule="auto"/>
        <w:ind w:firstLine="567"/>
        <w:jc w:val="both"/>
        <w:rPr>
          <w:rFonts w:ascii="Times New Roman" w:eastAsia="Times New Roman" w:hAnsi="Times New Roman" w:cs="Times New Roman"/>
          <w:sz w:val="24"/>
          <w:szCs w:val="24"/>
        </w:rPr>
      </w:pPr>
      <w:r w:rsidRPr="00F7027E">
        <w:rPr>
          <w:rFonts w:ascii="Times New Roman" w:eastAsia="Times New Roman" w:hAnsi="Times New Roman" w:cs="Times New Roman"/>
          <w:sz w:val="24"/>
          <w:szCs w:val="24"/>
        </w:rPr>
        <w:t xml:space="preserve">MDP gamybos metu išmetamo oro šlapio </w:t>
      </w:r>
      <w:proofErr w:type="spellStart"/>
      <w:r w:rsidRPr="00F7027E">
        <w:rPr>
          <w:rFonts w:ascii="Times New Roman" w:eastAsia="Times New Roman" w:hAnsi="Times New Roman" w:cs="Times New Roman"/>
          <w:sz w:val="24"/>
          <w:szCs w:val="24"/>
        </w:rPr>
        <w:t>elektrostatinio</w:t>
      </w:r>
      <w:proofErr w:type="spellEnd"/>
      <w:r w:rsidRPr="00F7027E">
        <w:rPr>
          <w:rFonts w:ascii="Times New Roman" w:eastAsia="Times New Roman" w:hAnsi="Times New Roman" w:cs="Times New Roman"/>
          <w:sz w:val="24"/>
          <w:szCs w:val="24"/>
        </w:rPr>
        <w:t xml:space="preserve"> valymo (WESP) metu susidarys nuotekos, kurios bus surenkamos </w:t>
      </w:r>
      <w:proofErr w:type="spellStart"/>
      <w:r w:rsidRPr="00F7027E">
        <w:rPr>
          <w:rFonts w:ascii="Times New Roman" w:eastAsia="Times New Roman" w:hAnsi="Times New Roman" w:cs="Times New Roman"/>
          <w:sz w:val="24"/>
          <w:szCs w:val="24"/>
        </w:rPr>
        <w:t>spec</w:t>
      </w:r>
      <w:proofErr w:type="spellEnd"/>
      <w:r w:rsidRPr="00F7027E">
        <w:rPr>
          <w:rFonts w:ascii="Times New Roman" w:eastAsia="Times New Roman" w:hAnsi="Times New Roman" w:cs="Times New Roman"/>
          <w:sz w:val="24"/>
          <w:szCs w:val="24"/>
        </w:rPr>
        <w:t xml:space="preserve">. rezervuare ir išvalomos aukšto efektyvumo </w:t>
      </w:r>
      <w:proofErr w:type="spellStart"/>
      <w:r w:rsidRPr="00F7027E">
        <w:rPr>
          <w:rFonts w:ascii="Times New Roman" w:eastAsia="Times New Roman" w:hAnsi="Times New Roman" w:cs="Times New Roman"/>
          <w:sz w:val="24"/>
          <w:szCs w:val="24"/>
        </w:rPr>
        <w:t>flotatoriuje</w:t>
      </w:r>
      <w:proofErr w:type="spellEnd"/>
      <w:r w:rsidRPr="00F7027E">
        <w:rPr>
          <w:rFonts w:ascii="Times New Roman" w:eastAsia="Times New Roman" w:hAnsi="Times New Roman" w:cs="Times New Roman"/>
          <w:sz w:val="24"/>
          <w:szCs w:val="24"/>
        </w:rPr>
        <w:t xml:space="preserve">. Po </w:t>
      </w:r>
      <w:proofErr w:type="spellStart"/>
      <w:r w:rsidRPr="00F7027E">
        <w:rPr>
          <w:rFonts w:ascii="Times New Roman" w:eastAsia="Times New Roman" w:hAnsi="Times New Roman" w:cs="Times New Roman"/>
          <w:sz w:val="24"/>
          <w:szCs w:val="24"/>
        </w:rPr>
        <w:t>flotatoriaus</w:t>
      </w:r>
      <w:proofErr w:type="spellEnd"/>
      <w:r w:rsidRPr="00F7027E">
        <w:rPr>
          <w:rFonts w:ascii="Times New Roman" w:eastAsia="Times New Roman" w:hAnsi="Times New Roman" w:cs="Times New Roman"/>
          <w:sz w:val="24"/>
          <w:szCs w:val="24"/>
        </w:rPr>
        <w:t xml:space="preserve"> proceso vanduo bus naudojamas klijų gamybai ir/arba kuro </w:t>
      </w:r>
      <w:proofErr w:type="spellStart"/>
      <w:r w:rsidRPr="00F7027E">
        <w:rPr>
          <w:rFonts w:ascii="Times New Roman" w:eastAsia="Times New Roman" w:hAnsi="Times New Roman" w:cs="Times New Roman"/>
          <w:sz w:val="24"/>
          <w:szCs w:val="24"/>
        </w:rPr>
        <w:t>homogenizavimui</w:t>
      </w:r>
      <w:proofErr w:type="spellEnd"/>
      <w:r w:rsidRPr="00F7027E">
        <w:rPr>
          <w:rFonts w:ascii="Times New Roman" w:eastAsia="Times New Roman" w:hAnsi="Times New Roman" w:cs="Times New Roman"/>
          <w:sz w:val="24"/>
          <w:szCs w:val="24"/>
        </w:rPr>
        <w:t>. Nesant galimybės nuotekas panaudoti, jos bus priduodamos specializuotiems atliekų tvarkytojams.</w:t>
      </w:r>
    </w:p>
    <w:p w:rsidR="00F7027E" w:rsidRPr="00F7027E" w:rsidRDefault="00F7027E" w:rsidP="00600CE0">
      <w:pPr>
        <w:suppressAutoHyphens/>
        <w:spacing w:after="0" w:line="240" w:lineRule="auto"/>
        <w:ind w:firstLine="567"/>
        <w:jc w:val="both"/>
        <w:rPr>
          <w:rFonts w:ascii="Times New Roman" w:eastAsia="Times New Roman" w:hAnsi="Times New Roman" w:cs="Times New Roman"/>
          <w:sz w:val="24"/>
          <w:szCs w:val="24"/>
        </w:rPr>
      </w:pPr>
      <w:r w:rsidRPr="00F7027E">
        <w:rPr>
          <w:rFonts w:ascii="Times New Roman" w:eastAsia="Times New Roman" w:hAnsi="Times New Roman" w:cs="Times New Roman"/>
          <w:sz w:val="24"/>
          <w:szCs w:val="24"/>
        </w:rPr>
        <w:t>Tokiu būdu gamybinės nuotekos į centralizuotus buitinių nuotekų surinkimo tinklus ar gamtinę aplinką nebus išleidžiamos.</w:t>
      </w:r>
    </w:p>
    <w:p w:rsidR="00F7027E" w:rsidRPr="00F7027E" w:rsidRDefault="00F7027E" w:rsidP="00600CE0">
      <w:pPr>
        <w:suppressAutoHyphens/>
        <w:spacing w:after="0" w:line="240" w:lineRule="auto"/>
        <w:ind w:firstLine="567"/>
        <w:jc w:val="both"/>
        <w:rPr>
          <w:rFonts w:ascii="Times New Roman" w:eastAsia="Times New Roman" w:hAnsi="Times New Roman" w:cs="Times New Roman"/>
          <w:sz w:val="24"/>
          <w:szCs w:val="24"/>
          <w:lang w:eastAsia="da-DK"/>
        </w:rPr>
      </w:pPr>
      <w:r w:rsidRPr="00332D22">
        <w:rPr>
          <w:rFonts w:ascii="Times New Roman" w:eastAsia="Times New Roman" w:hAnsi="Times New Roman" w:cs="Times New Roman"/>
          <w:color w:val="000000" w:themeColor="text1"/>
          <w:sz w:val="24"/>
          <w:szCs w:val="24"/>
          <w:u w:val="single"/>
          <w:lang w:eastAsia="da-DK"/>
        </w:rPr>
        <w:t>Paviršinės nuotekos.</w:t>
      </w:r>
      <w:r w:rsidRPr="00332D22">
        <w:rPr>
          <w:rFonts w:ascii="Times New Roman" w:eastAsia="Times New Roman" w:hAnsi="Times New Roman" w:cs="Times New Roman"/>
          <w:color w:val="000000" w:themeColor="text1"/>
          <w:sz w:val="24"/>
          <w:szCs w:val="24"/>
          <w:lang w:eastAsia="da-DK"/>
        </w:rPr>
        <w:t xml:space="preserve"> </w:t>
      </w:r>
      <w:r w:rsidR="00332D22">
        <w:rPr>
          <w:rFonts w:ascii="Times New Roman" w:eastAsia="Times New Roman" w:hAnsi="Times New Roman" w:cs="Times New Roman"/>
          <w:sz w:val="24"/>
          <w:szCs w:val="24"/>
          <w:lang w:eastAsia="da-DK"/>
        </w:rPr>
        <w:t>T</w:t>
      </w:r>
      <w:r w:rsidRPr="00F7027E">
        <w:rPr>
          <w:rFonts w:ascii="Times New Roman" w:eastAsia="Times New Roman" w:hAnsi="Times New Roman" w:cs="Times New Roman"/>
          <w:sz w:val="24"/>
          <w:szCs w:val="24"/>
          <w:lang w:eastAsia="da-DK"/>
        </w:rPr>
        <w:t xml:space="preserve">eritorijoje susidarys dviejų rūšių paviršinės nuotekos: </w:t>
      </w:r>
    </w:p>
    <w:p w:rsidR="00F7027E" w:rsidRPr="00F7027E" w:rsidRDefault="00F7027E" w:rsidP="00600CE0">
      <w:pPr>
        <w:suppressAutoHyphens/>
        <w:spacing w:after="0" w:line="240" w:lineRule="auto"/>
        <w:ind w:firstLine="567"/>
        <w:jc w:val="both"/>
        <w:rPr>
          <w:rFonts w:ascii="Times New Roman" w:eastAsia="Times New Roman" w:hAnsi="Times New Roman" w:cs="Times New Roman"/>
          <w:sz w:val="24"/>
          <w:szCs w:val="24"/>
          <w:lang w:eastAsia="da-DK"/>
        </w:rPr>
      </w:pPr>
      <w:r w:rsidRPr="00F7027E">
        <w:rPr>
          <w:rFonts w:ascii="Times New Roman" w:eastAsia="Times New Roman" w:hAnsi="Times New Roman" w:cs="Times New Roman"/>
          <w:sz w:val="24"/>
          <w:szCs w:val="24"/>
          <w:lang w:eastAsia="da-DK"/>
        </w:rPr>
        <w:t xml:space="preserve">a) paviršinės nuotekos surenkamos nuo teritorijų ir pastatų stogų, kurios nėra užterštos kenksmingomis aplinkai medžiagomis (pastato stogo). </w:t>
      </w:r>
      <w:r w:rsidR="00332D22">
        <w:rPr>
          <w:rFonts w:ascii="Times New Roman" w:eastAsia="Times New Roman" w:hAnsi="Times New Roman" w:cs="Times New Roman"/>
          <w:sz w:val="24"/>
          <w:szCs w:val="24"/>
          <w:lang w:eastAsia="da-DK"/>
        </w:rPr>
        <w:t>P</w:t>
      </w:r>
      <w:r w:rsidRPr="00F7027E">
        <w:rPr>
          <w:rFonts w:ascii="Times New Roman" w:eastAsia="Times New Roman" w:hAnsi="Times New Roman" w:cs="Times New Roman"/>
          <w:noProof/>
          <w:sz w:val="24"/>
          <w:szCs w:val="24"/>
          <w:lang w:eastAsia="da-DK"/>
        </w:rPr>
        <w:t>aviršinės nuotekos nuo sąlyginai švarių teritorijų bus išleist</w:t>
      </w:r>
      <w:r w:rsidR="00332D22">
        <w:rPr>
          <w:rFonts w:ascii="Times New Roman" w:eastAsia="Times New Roman" w:hAnsi="Times New Roman" w:cs="Times New Roman"/>
          <w:noProof/>
          <w:sz w:val="24"/>
          <w:szCs w:val="24"/>
          <w:lang w:eastAsia="da-DK"/>
        </w:rPr>
        <w:t>os</w:t>
      </w:r>
      <w:r w:rsidRPr="00F7027E">
        <w:rPr>
          <w:rFonts w:ascii="Times New Roman" w:eastAsia="Times New Roman" w:hAnsi="Times New Roman" w:cs="Times New Roman"/>
          <w:noProof/>
          <w:sz w:val="24"/>
          <w:szCs w:val="24"/>
          <w:lang w:eastAsia="da-DK"/>
        </w:rPr>
        <w:t xml:space="preserve"> nevalytas į paviršinio vandens telkinius. </w:t>
      </w:r>
    </w:p>
    <w:p w:rsidR="00F7027E" w:rsidRPr="00F7027E" w:rsidRDefault="00F7027E" w:rsidP="00600CE0">
      <w:pPr>
        <w:suppressAutoHyphens/>
        <w:spacing w:after="0" w:line="240" w:lineRule="auto"/>
        <w:ind w:firstLine="567"/>
        <w:jc w:val="both"/>
        <w:rPr>
          <w:rFonts w:ascii="Times New Roman" w:eastAsia="Times New Roman" w:hAnsi="Times New Roman" w:cs="Times New Roman"/>
          <w:sz w:val="24"/>
          <w:szCs w:val="24"/>
          <w:lang w:eastAsia="da-DK"/>
        </w:rPr>
      </w:pPr>
      <w:r w:rsidRPr="00F7027E">
        <w:rPr>
          <w:rFonts w:ascii="Times New Roman" w:eastAsia="Times New Roman" w:hAnsi="Times New Roman" w:cs="Times New Roman"/>
          <w:sz w:val="24"/>
          <w:szCs w:val="24"/>
          <w:lang w:eastAsia="da-DK"/>
        </w:rPr>
        <w:t xml:space="preserve">b) paviršinės nuotekos nuo galimai taršių teritorijų, kurios surenkamos vietiniais nuotekų tinklais, apvalomos purvo ir naftos gaudyklėse ir išleidžiamos į gamtinę aplinką, t. y. į melioracijos kanalą, kuriuo pateks į </w:t>
      </w:r>
      <w:proofErr w:type="spellStart"/>
      <w:r w:rsidRPr="00F7027E">
        <w:rPr>
          <w:rFonts w:ascii="Times New Roman" w:eastAsia="Times New Roman" w:hAnsi="Times New Roman" w:cs="Times New Roman"/>
          <w:sz w:val="24"/>
          <w:szCs w:val="24"/>
          <w:lang w:eastAsia="da-DK"/>
        </w:rPr>
        <w:t>Drūktupio</w:t>
      </w:r>
      <w:proofErr w:type="spellEnd"/>
      <w:r w:rsidRPr="00F7027E">
        <w:rPr>
          <w:rFonts w:ascii="Times New Roman" w:eastAsia="Times New Roman" w:hAnsi="Times New Roman" w:cs="Times New Roman"/>
          <w:sz w:val="24"/>
          <w:szCs w:val="24"/>
          <w:lang w:eastAsia="da-DK"/>
        </w:rPr>
        <w:t xml:space="preserve"> upę (vandentakio kodas 30010652, vietos koordinates: X:6237372, Y:431472 LKS), esantį apie 500 m į rytus nuo rytinės sklypo ribos. Planuojama išleidžiamų paviršinių nuotekų didžiausia teršalų momentinė koncentracija: </w:t>
      </w:r>
      <w:r w:rsidR="00D40A1D">
        <w:rPr>
          <w:rFonts w:ascii="Times New Roman" w:eastAsia="Times New Roman" w:hAnsi="Times New Roman" w:cs="Times New Roman"/>
          <w:sz w:val="24"/>
          <w:szCs w:val="24"/>
          <w:lang w:eastAsia="da-DK"/>
        </w:rPr>
        <w:t>skendinčios medžiagos (SM)</w:t>
      </w:r>
      <w:r w:rsidRPr="00F7027E">
        <w:rPr>
          <w:rFonts w:ascii="Times New Roman" w:eastAsia="Times New Roman" w:hAnsi="Times New Roman" w:cs="Times New Roman"/>
          <w:sz w:val="24"/>
          <w:szCs w:val="24"/>
          <w:lang w:eastAsia="da-DK"/>
        </w:rPr>
        <w:t xml:space="preserve"> -50 mg/l; </w:t>
      </w:r>
      <w:r w:rsidR="00D40A1D">
        <w:rPr>
          <w:rFonts w:ascii="Times New Roman" w:eastAsia="Times New Roman" w:hAnsi="Times New Roman" w:cs="Times New Roman"/>
          <w:sz w:val="24"/>
          <w:szCs w:val="24"/>
          <w:lang w:eastAsia="da-DK"/>
        </w:rPr>
        <w:t>naftos produktai (NP)</w:t>
      </w:r>
      <w:r w:rsidRPr="00F7027E">
        <w:rPr>
          <w:rFonts w:ascii="Times New Roman" w:eastAsia="Times New Roman" w:hAnsi="Times New Roman" w:cs="Times New Roman"/>
          <w:sz w:val="24"/>
          <w:szCs w:val="24"/>
          <w:lang w:eastAsia="da-DK"/>
        </w:rPr>
        <w:t xml:space="preserve"> -7 mg/l, vidutinė metinė: SM -30 mg/l; NP - 5 mg/l. Išleidžiamų paviršinių nuotekų užterštumas neviršys Paviršinių nuotekų tvarkymo reglamente nustatytų reikalavimų paviršinėms nuotekoms, išleidžiamoms į gamtinę aplinką.</w:t>
      </w:r>
    </w:p>
    <w:p w:rsidR="00F7027E" w:rsidRPr="00F7027E" w:rsidRDefault="00F7027E" w:rsidP="00600CE0">
      <w:pPr>
        <w:suppressAutoHyphens/>
        <w:spacing w:after="0" w:line="240" w:lineRule="auto"/>
        <w:ind w:firstLine="567"/>
        <w:jc w:val="both"/>
        <w:rPr>
          <w:rFonts w:ascii="Times New Roman" w:eastAsia="Times New Roman" w:hAnsi="Times New Roman" w:cs="Times New Roman"/>
          <w:b/>
          <w:sz w:val="24"/>
          <w:szCs w:val="24"/>
          <w:u w:val="single"/>
        </w:rPr>
      </w:pPr>
      <w:r w:rsidRPr="00F7027E">
        <w:rPr>
          <w:rFonts w:ascii="Times New Roman" w:eastAsia="Times New Roman" w:hAnsi="Times New Roman" w:cs="Times New Roman"/>
          <w:b/>
          <w:sz w:val="24"/>
          <w:szCs w:val="24"/>
          <w:u w:val="single"/>
        </w:rPr>
        <w:t>Aplinkos oras</w:t>
      </w:r>
    </w:p>
    <w:p w:rsidR="00F7027E" w:rsidRPr="00F7027E" w:rsidRDefault="00332D22" w:rsidP="00600CE0">
      <w:pPr>
        <w:suppressAutoHyphen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Ūkinės veiklos</w:t>
      </w:r>
      <w:r w:rsidR="00F7027E" w:rsidRPr="00F7027E">
        <w:rPr>
          <w:rFonts w:ascii="Times New Roman" w:eastAsia="Times New Roman" w:hAnsi="Times New Roman" w:cs="Times New Roman"/>
          <w:sz w:val="24"/>
          <w:szCs w:val="24"/>
        </w:rPr>
        <w:t xml:space="preserve"> metu į aplinkos orą bus išmetami teršalai iš MDP gamybos proces</w:t>
      </w:r>
      <w:r w:rsidR="00D40A1D">
        <w:rPr>
          <w:rFonts w:ascii="Times New Roman" w:eastAsia="Times New Roman" w:hAnsi="Times New Roman" w:cs="Times New Roman"/>
          <w:sz w:val="24"/>
          <w:szCs w:val="24"/>
        </w:rPr>
        <w:t>ų (</w:t>
      </w:r>
      <w:r w:rsidR="00F7027E" w:rsidRPr="00F7027E">
        <w:rPr>
          <w:rFonts w:ascii="Times New Roman" w:eastAsia="Times New Roman" w:hAnsi="Times New Roman" w:cs="Times New Roman"/>
          <w:sz w:val="24"/>
          <w:szCs w:val="24"/>
        </w:rPr>
        <w:t xml:space="preserve">kietos dalelės ir </w:t>
      </w:r>
      <w:proofErr w:type="spellStart"/>
      <w:r w:rsidR="00F7027E" w:rsidRPr="00F7027E">
        <w:rPr>
          <w:rFonts w:ascii="Times New Roman" w:eastAsia="Times New Roman" w:hAnsi="Times New Roman" w:cs="Times New Roman"/>
          <w:sz w:val="24"/>
          <w:szCs w:val="24"/>
        </w:rPr>
        <w:t>formaldehidas</w:t>
      </w:r>
      <w:proofErr w:type="spellEnd"/>
      <w:r w:rsidR="00F7027E" w:rsidRPr="00F7027E">
        <w:rPr>
          <w:rFonts w:ascii="Times New Roman" w:eastAsia="Times New Roman" w:hAnsi="Times New Roman" w:cs="Times New Roman"/>
          <w:sz w:val="24"/>
          <w:szCs w:val="24"/>
        </w:rPr>
        <w:t xml:space="preserve">) bei iš katilinės (kietos dalelės, CO, </w:t>
      </w:r>
      <w:proofErr w:type="spellStart"/>
      <w:r w:rsidR="00F7027E" w:rsidRPr="00F7027E">
        <w:rPr>
          <w:rFonts w:ascii="Times New Roman" w:eastAsia="Times New Roman" w:hAnsi="Times New Roman" w:cs="Times New Roman"/>
          <w:sz w:val="24"/>
          <w:szCs w:val="24"/>
        </w:rPr>
        <w:t>NOx</w:t>
      </w:r>
      <w:proofErr w:type="spellEnd"/>
      <w:r w:rsidR="00F7027E" w:rsidRPr="00F7027E">
        <w:rPr>
          <w:rFonts w:ascii="Times New Roman" w:eastAsia="Times New Roman" w:hAnsi="Times New Roman" w:cs="Times New Roman"/>
          <w:sz w:val="24"/>
          <w:szCs w:val="24"/>
        </w:rPr>
        <w:t>, SO</w:t>
      </w:r>
      <w:r w:rsidR="00F7027E" w:rsidRPr="00F7027E">
        <w:rPr>
          <w:rFonts w:ascii="Times New Roman" w:eastAsia="Times New Roman" w:hAnsi="Times New Roman" w:cs="Times New Roman"/>
          <w:sz w:val="24"/>
          <w:szCs w:val="24"/>
          <w:vertAlign w:val="subscript"/>
        </w:rPr>
        <w:t>2</w:t>
      </w:r>
      <w:r w:rsidR="00F7027E" w:rsidRPr="00F7027E">
        <w:rPr>
          <w:rFonts w:ascii="Times New Roman" w:eastAsia="Times New Roman" w:hAnsi="Times New Roman" w:cs="Times New Roman"/>
          <w:sz w:val="24"/>
          <w:szCs w:val="24"/>
        </w:rPr>
        <w:t xml:space="preserve">). </w:t>
      </w:r>
    </w:p>
    <w:p w:rsidR="00F7027E" w:rsidRPr="00F7027E" w:rsidRDefault="00332D22" w:rsidP="00600CE0">
      <w:pPr>
        <w:suppressAutoHyphens/>
        <w:spacing w:after="0" w:line="240" w:lineRule="auto"/>
        <w:ind w:firstLine="567"/>
        <w:jc w:val="both"/>
        <w:rPr>
          <w:rFonts w:ascii="Times New Roman" w:eastAsia="Calibri" w:hAnsi="Times New Roman" w:cs="Times New Roman"/>
          <w:sz w:val="24"/>
          <w:szCs w:val="24"/>
        </w:rPr>
      </w:pPr>
      <w:r>
        <w:rPr>
          <w:rFonts w:ascii="Times New Roman" w:eastAsia="Times New Roman" w:hAnsi="Times New Roman" w:cs="Times New Roman"/>
          <w:sz w:val="24"/>
          <w:szCs w:val="24"/>
        </w:rPr>
        <w:t>Atliekant planuojamos ūkinės veik</w:t>
      </w:r>
      <w:r w:rsidR="00130FFF">
        <w:rPr>
          <w:rFonts w:ascii="Times New Roman" w:eastAsia="Times New Roman" w:hAnsi="Times New Roman" w:cs="Times New Roman"/>
          <w:sz w:val="24"/>
          <w:szCs w:val="24"/>
        </w:rPr>
        <w:t>los poveikio aplinkai vertinimą, aplinkos oro t</w:t>
      </w:r>
      <w:r w:rsidR="00F7027E" w:rsidRPr="00F7027E">
        <w:rPr>
          <w:rFonts w:ascii="Times New Roman" w:eastAsia="Times New Roman" w:hAnsi="Times New Roman" w:cs="Times New Roman"/>
          <w:sz w:val="24"/>
          <w:szCs w:val="24"/>
        </w:rPr>
        <w:t xml:space="preserve">eršalų sklaidos matematinis modeliavimas </w:t>
      </w:r>
      <w:r w:rsidR="00784C5B">
        <w:rPr>
          <w:rFonts w:ascii="Times New Roman" w:eastAsia="Times New Roman" w:hAnsi="Times New Roman" w:cs="Times New Roman"/>
          <w:sz w:val="24"/>
          <w:szCs w:val="24"/>
        </w:rPr>
        <w:t xml:space="preserve">buvo </w:t>
      </w:r>
      <w:r w:rsidR="00F7027E" w:rsidRPr="00F7027E">
        <w:rPr>
          <w:rFonts w:ascii="Times New Roman" w:eastAsia="Times New Roman" w:hAnsi="Times New Roman" w:cs="Times New Roman"/>
          <w:sz w:val="24"/>
          <w:szCs w:val="24"/>
        </w:rPr>
        <w:t xml:space="preserve">atliktas kompiuterinių programų paketu „ISC-AERMOD </w:t>
      </w:r>
      <w:proofErr w:type="spellStart"/>
      <w:r w:rsidR="00F7027E" w:rsidRPr="00F7027E">
        <w:rPr>
          <w:rFonts w:ascii="Times New Roman" w:eastAsia="Times New Roman" w:hAnsi="Times New Roman" w:cs="Times New Roman"/>
          <w:sz w:val="24"/>
          <w:szCs w:val="24"/>
        </w:rPr>
        <w:t>Vi</w:t>
      </w:r>
      <w:r w:rsidR="00784C5B">
        <w:rPr>
          <w:rFonts w:ascii="Times New Roman" w:eastAsia="Times New Roman" w:hAnsi="Times New Roman" w:cs="Times New Roman"/>
          <w:sz w:val="24"/>
          <w:szCs w:val="24"/>
        </w:rPr>
        <w:t>ew</w:t>
      </w:r>
      <w:proofErr w:type="spellEnd"/>
      <w:r w:rsidR="00784C5B">
        <w:rPr>
          <w:rFonts w:ascii="Times New Roman" w:eastAsia="Times New Roman" w:hAnsi="Times New Roman" w:cs="Times New Roman"/>
          <w:sz w:val="24"/>
          <w:szCs w:val="24"/>
        </w:rPr>
        <w:t>”, AERMOD matematiniu modeliu</w:t>
      </w:r>
      <w:r w:rsidR="00F7027E" w:rsidRPr="00F7027E">
        <w:rPr>
          <w:rFonts w:ascii="Times New Roman" w:eastAsia="Times New Roman" w:hAnsi="Times New Roman" w:cs="Times New Roman"/>
          <w:sz w:val="24"/>
          <w:szCs w:val="24"/>
        </w:rPr>
        <w:t>.</w:t>
      </w:r>
      <w:r w:rsidR="00784C5B">
        <w:rPr>
          <w:rFonts w:ascii="Times New Roman" w:eastAsia="Times New Roman" w:hAnsi="Times New Roman" w:cs="Times New Roman"/>
          <w:sz w:val="24"/>
          <w:szCs w:val="24"/>
        </w:rPr>
        <w:t xml:space="preserve"> </w:t>
      </w:r>
      <w:r w:rsidR="00F7027E" w:rsidRPr="00F7027E">
        <w:rPr>
          <w:rFonts w:ascii="Times New Roman" w:eastAsia="Calibri" w:hAnsi="Times New Roman" w:cs="Times New Roman"/>
          <w:sz w:val="24"/>
          <w:szCs w:val="24"/>
          <w:lang w:eastAsia="ar-SA"/>
        </w:rPr>
        <w:t xml:space="preserve">Atlikus planuojamos ūkinės veiklos išmetamų aplinkos oro teršalų sklaidos matematinį modeliavimą, nustatyta, kad nei vieno teršalo atveju ribinės vertės nėra viršijamos įvertinus ir esamą foninę taršą. </w:t>
      </w:r>
    </w:p>
    <w:p w:rsidR="00F7027E" w:rsidRPr="00F7027E" w:rsidRDefault="00784C5B" w:rsidP="00600CE0">
      <w:pPr>
        <w:suppressAutoHyphen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napToGrid w:val="0"/>
          <w:sz w:val="24"/>
          <w:szCs w:val="24"/>
        </w:rPr>
        <w:t xml:space="preserve">Taip pat </w:t>
      </w:r>
      <w:r w:rsidR="00F7027E" w:rsidRPr="00F7027E">
        <w:rPr>
          <w:rFonts w:ascii="Times New Roman" w:eastAsia="Times New Roman" w:hAnsi="Times New Roman" w:cs="Times New Roman"/>
          <w:snapToGrid w:val="0"/>
          <w:sz w:val="24"/>
          <w:szCs w:val="24"/>
        </w:rPr>
        <w:t xml:space="preserve">ūkinėje veikloje galima tarša kvapais: </w:t>
      </w:r>
      <w:proofErr w:type="spellStart"/>
      <w:r w:rsidR="00F7027E" w:rsidRPr="00F7027E">
        <w:rPr>
          <w:rFonts w:ascii="Times New Roman" w:eastAsia="Times New Roman" w:hAnsi="Times New Roman" w:cs="Times New Roman"/>
          <w:snapToGrid w:val="0"/>
          <w:sz w:val="24"/>
          <w:szCs w:val="24"/>
        </w:rPr>
        <w:t>formaldehid</w:t>
      </w:r>
      <w:r>
        <w:rPr>
          <w:rFonts w:ascii="Times New Roman" w:eastAsia="Times New Roman" w:hAnsi="Times New Roman" w:cs="Times New Roman"/>
          <w:snapToGrid w:val="0"/>
          <w:sz w:val="24"/>
          <w:szCs w:val="24"/>
        </w:rPr>
        <w:t>o</w:t>
      </w:r>
      <w:proofErr w:type="spellEnd"/>
      <w:r w:rsidR="00F7027E" w:rsidRPr="00F7027E">
        <w:rPr>
          <w:rFonts w:ascii="Times New Roman" w:eastAsia="Times New Roman" w:hAnsi="Times New Roman" w:cs="Times New Roman"/>
          <w:snapToGrid w:val="0"/>
          <w:sz w:val="24"/>
          <w:szCs w:val="24"/>
        </w:rPr>
        <w:t>, azoto oksid</w:t>
      </w:r>
      <w:r>
        <w:rPr>
          <w:rFonts w:ascii="Times New Roman" w:eastAsia="Times New Roman" w:hAnsi="Times New Roman" w:cs="Times New Roman"/>
          <w:snapToGrid w:val="0"/>
          <w:sz w:val="24"/>
          <w:szCs w:val="24"/>
        </w:rPr>
        <w:t>ų</w:t>
      </w:r>
      <w:r w:rsidR="00F7027E" w:rsidRPr="00F7027E">
        <w:rPr>
          <w:rFonts w:ascii="Times New Roman" w:eastAsia="Times New Roman" w:hAnsi="Times New Roman" w:cs="Times New Roman"/>
          <w:snapToGrid w:val="0"/>
          <w:sz w:val="24"/>
          <w:szCs w:val="24"/>
        </w:rPr>
        <w:t>, sieros dioksid</w:t>
      </w:r>
      <w:r>
        <w:rPr>
          <w:rFonts w:ascii="Times New Roman" w:eastAsia="Times New Roman" w:hAnsi="Times New Roman" w:cs="Times New Roman"/>
          <w:snapToGrid w:val="0"/>
          <w:sz w:val="24"/>
          <w:szCs w:val="24"/>
        </w:rPr>
        <w:t>o</w:t>
      </w:r>
      <w:r w:rsidR="00F7027E" w:rsidRPr="00F7027E">
        <w:rPr>
          <w:rFonts w:ascii="Times New Roman" w:eastAsia="Times New Roman" w:hAnsi="Times New Roman" w:cs="Times New Roman"/>
          <w:snapToGrid w:val="0"/>
          <w:sz w:val="24"/>
          <w:szCs w:val="24"/>
        </w:rPr>
        <w:t xml:space="preserve">. </w:t>
      </w:r>
      <w:r>
        <w:rPr>
          <w:rFonts w:ascii="Times New Roman" w:eastAsia="Times New Roman" w:hAnsi="Times New Roman" w:cs="Times New Roman"/>
          <w:sz w:val="24"/>
          <w:szCs w:val="24"/>
        </w:rPr>
        <w:t>K</w:t>
      </w:r>
      <w:r w:rsidR="00F7027E" w:rsidRPr="00F7027E">
        <w:rPr>
          <w:rFonts w:ascii="Times New Roman" w:eastAsia="Times New Roman" w:hAnsi="Times New Roman" w:cs="Times New Roman"/>
          <w:sz w:val="24"/>
          <w:szCs w:val="24"/>
        </w:rPr>
        <w:t>vapo sklaidos aplinkos ore modeliavim</w:t>
      </w:r>
      <w:r>
        <w:rPr>
          <w:rFonts w:ascii="Times New Roman" w:eastAsia="Times New Roman" w:hAnsi="Times New Roman" w:cs="Times New Roman"/>
          <w:sz w:val="24"/>
          <w:szCs w:val="24"/>
        </w:rPr>
        <w:t>u nustatyta</w:t>
      </w:r>
      <w:r w:rsidR="00F7027E" w:rsidRPr="00F7027E">
        <w:rPr>
          <w:rFonts w:ascii="Times New Roman" w:eastAsia="Times New Roman" w:hAnsi="Times New Roman" w:cs="Times New Roman"/>
          <w:sz w:val="24"/>
          <w:szCs w:val="24"/>
        </w:rPr>
        <w:t>, kad kvapo koncentracijos vienos valandos vidurkio intervale neviršija ribinės gyvenamosios aplinkos ore 8 OUE/m</w:t>
      </w:r>
      <w:r w:rsidR="00F7027E" w:rsidRPr="00F7027E">
        <w:rPr>
          <w:rFonts w:ascii="Times New Roman" w:eastAsia="Times New Roman" w:hAnsi="Times New Roman" w:cs="Times New Roman"/>
          <w:sz w:val="24"/>
          <w:szCs w:val="24"/>
          <w:vertAlign w:val="superscript"/>
        </w:rPr>
        <w:t>3</w:t>
      </w:r>
      <w:r w:rsidR="00F7027E" w:rsidRPr="00F7027E">
        <w:rPr>
          <w:rFonts w:ascii="Times New Roman" w:eastAsia="Times New Roman" w:hAnsi="Times New Roman" w:cs="Times New Roman"/>
          <w:sz w:val="24"/>
          <w:szCs w:val="24"/>
        </w:rPr>
        <w:t xml:space="preserve"> vertės. </w:t>
      </w:r>
    </w:p>
    <w:p w:rsidR="00F7027E" w:rsidRPr="00F7027E" w:rsidRDefault="00F7027E" w:rsidP="00600CE0">
      <w:pPr>
        <w:suppressAutoHyphens/>
        <w:spacing w:after="0" w:line="240" w:lineRule="auto"/>
        <w:ind w:firstLine="567"/>
        <w:jc w:val="both"/>
        <w:rPr>
          <w:rFonts w:ascii="Times New Roman" w:eastAsia="Times New Roman" w:hAnsi="Times New Roman" w:cs="Times New Roman"/>
          <w:b/>
          <w:sz w:val="24"/>
          <w:szCs w:val="24"/>
          <w:u w:val="single"/>
        </w:rPr>
      </w:pPr>
      <w:r w:rsidRPr="00F7027E">
        <w:rPr>
          <w:rFonts w:ascii="Times New Roman" w:eastAsia="Times New Roman" w:hAnsi="Times New Roman" w:cs="Times New Roman"/>
          <w:b/>
          <w:sz w:val="24"/>
          <w:szCs w:val="24"/>
          <w:u w:val="single"/>
        </w:rPr>
        <w:t>Visuomenės sveikata</w:t>
      </w:r>
    </w:p>
    <w:p w:rsidR="00F7027E" w:rsidRPr="00DF6597" w:rsidRDefault="00784C5B" w:rsidP="00600CE0">
      <w:pPr>
        <w:suppressAutoHyphen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Vykdant planuojamos ūkinės veiklos poveikio aplinkai vertinimą, buvo apskaičiuotas s</w:t>
      </w:r>
      <w:r w:rsidR="00F7027E" w:rsidRPr="00F7027E">
        <w:rPr>
          <w:rFonts w:ascii="Times New Roman" w:eastAsia="Times New Roman" w:hAnsi="Times New Roman" w:cs="Times New Roman"/>
          <w:sz w:val="24"/>
          <w:szCs w:val="24"/>
        </w:rPr>
        <w:t>tacionarių ir mobilių šaltinių triu</w:t>
      </w:r>
      <w:r w:rsidR="0056492C">
        <w:rPr>
          <w:rFonts w:ascii="Times New Roman" w:eastAsia="Times New Roman" w:hAnsi="Times New Roman" w:cs="Times New Roman"/>
          <w:sz w:val="24"/>
          <w:szCs w:val="24"/>
        </w:rPr>
        <w:t xml:space="preserve">kšmas planuojamoje teritorijoje, </w:t>
      </w:r>
      <w:r w:rsidR="00F7027E" w:rsidRPr="00F7027E">
        <w:rPr>
          <w:rFonts w:ascii="Times New Roman" w:eastAsia="Times New Roman" w:hAnsi="Times New Roman" w:cs="Times New Roman"/>
          <w:sz w:val="24"/>
          <w:szCs w:val="24"/>
        </w:rPr>
        <w:t xml:space="preserve">naudojant </w:t>
      </w:r>
      <w:proofErr w:type="spellStart"/>
      <w:r w:rsidR="00F7027E" w:rsidRPr="00F7027E">
        <w:rPr>
          <w:rFonts w:ascii="Times New Roman" w:eastAsia="Times New Roman" w:hAnsi="Times New Roman" w:cs="Times New Roman"/>
          <w:sz w:val="24"/>
          <w:szCs w:val="24"/>
        </w:rPr>
        <w:t>CadnaA</w:t>
      </w:r>
      <w:proofErr w:type="spellEnd"/>
      <w:r w:rsidR="00F7027E" w:rsidRPr="00F7027E">
        <w:rPr>
          <w:rFonts w:ascii="Times New Roman" w:eastAsia="Times New Roman" w:hAnsi="Times New Roman" w:cs="Times New Roman"/>
          <w:sz w:val="24"/>
          <w:szCs w:val="24"/>
        </w:rPr>
        <w:t xml:space="preserve"> programinę įrangą.</w:t>
      </w:r>
      <w:r w:rsidR="0056492C">
        <w:rPr>
          <w:rFonts w:ascii="Times New Roman" w:eastAsia="Times New Roman" w:hAnsi="Times New Roman" w:cs="Times New Roman"/>
          <w:sz w:val="24"/>
          <w:szCs w:val="24"/>
        </w:rPr>
        <w:t xml:space="preserve"> </w:t>
      </w:r>
      <w:r w:rsidR="00F7027E" w:rsidRPr="00F7027E">
        <w:rPr>
          <w:rFonts w:ascii="Times New Roman" w:eastAsia="Times New Roman" w:hAnsi="Times New Roman" w:cs="Times New Roman"/>
          <w:sz w:val="24"/>
          <w:szCs w:val="24"/>
        </w:rPr>
        <w:t>Pagal atliktą triukšmo vertinimą ir triukšmo sklaidos matematinį modeliavimą apskaičiuoti triukšmo rodikliai ties vakarine ir pietine teritorijos žemės sklypų ribomis viršij</w:t>
      </w:r>
      <w:r w:rsidR="0056492C">
        <w:rPr>
          <w:rFonts w:ascii="Times New Roman" w:eastAsia="Times New Roman" w:hAnsi="Times New Roman" w:cs="Times New Roman"/>
          <w:sz w:val="24"/>
          <w:szCs w:val="24"/>
        </w:rPr>
        <w:t>o</w:t>
      </w:r>
      <w:r w:rsidR="00F7027E" w:rsidRPr="00F7027E">
        <w:rPr>
          <w:rFonts w:ascii="Times New Roman" w:eastAsia="Times New Roman" w:hAnsi="Times New Roman" w:cs="Times New Roman"/>
          <w:sz w:val="24"/>
          <w:szCs w:val="24"/>
        </w:rPr>
        <w:t xml:space="preserve"> HN 33:2011 nustatytas ribines vertes gyvenamajai ir visuomeninei aplinkai dienos, vakaro ir nakties periodais. A</w:t>
      </w:r>
      <w:r w:rsidR="0056492C">
        <w:rPr>
          <w:rFonts w:ascii="Times New Roman" w:eastAsia="Times New Roman" w:hAnsi="Times New Roman" w:cs="Times New Roman"/>
          <w:sz w:val="24"/>
          <w:szCs w:val="24"/>
        </w:rPr>
        <w:t>tsižvelgiant į šiuos viršijimus</w:t>
      </w:r>
      <w:r w:rsidR="00F7027E" w:rsidRPr="00F7027E">
        <w:rPr>
          <w:rFonts w:ascii="Times New Roman" w:eastAsia="Times New Roman" w:hAnsi="Times New Roman" w:cs="Times New Roman"/>
          <w:sz w:val="24"/>
          <w:szCs w:val="24"/>
        </w:rPr>
        <w:t xml:space="preserve"> </w:t>
      </w:r>
      <w:r w:rsidR="0056492C">
        <w:rPr>
          <w:rFonts w:ascii="Times New Roman" w:eastAsia="Times New Roman" w:hAnsi="Times New Roman" w:cs="Times New Roman"/>
          <w:sz w:val="24"/>
          <w:szCs w:val="24"/>
        </w:rPr>
        <w:t>buvo</w:t>
      </w:r>
      <w:r w:rsidR="00F7027E" w:rsidRPr="00F7027E">
        <w:rPr>
          <w:rFonts w:ascii="Times New Roman" w:eastAsia="Times New Roman" w:hAnsi="Times New Roman" w:cs="Times New Roman"/>
          <w:sz w:val="24"/>
          <w:szCs w:val="24"/>
        </w:rPr>
        <w:t xml:space="preserve"> nustatyt</w:t>
      </w:r>
      <w:r w:rsidR="0056492C">
        <w:rPr>
          <w:rFonts w:ascii="Times New Roman" w:eastAsia="Times New Roman" w:hAnsi="Times New Roman" w:cs="Times New Roman"/>
          <w:sz w:val="24"/>
          <w:szCs w:val="24"/>
        </w:rPr>
        <w:t>a</w:t>
      </w:r>
      <w:r w:rsidR="00F7027E" w:rsidRPr="00F7027E">
        <w:rPr>
          <w:rFonts w:ascii="Times New Roman" w:eastAsia="Times New Roman" w:hAnsi="Times New Roman" w:cs="Times New Roman"/>
          <w:sz w:val="24"/>
          <w:szCs w:val="24"/>
        </w:rPr>
        <w:t xml:space="preserve"> sanitarin</w:t>
      </w:r>
      <w:r w:rsidR="0056492C">
        <w:rPr>
          <w:rFonts w:ascii="Times New Roman" w:eastAsia="Times New Roman" w:hAnsi="Times New Roman" w:cs="Times New Roman"/>
          <w:sz w:val="24"/>
          <w:szCs w:val="24"/>
        </w:rPr>
        <w:t>ės</w:t>
      </w:r>
      <w:r w:rsidR="00F7027E" w:rsidRPr="00F7027E">
        <w:rPr>
          <w:rFonts w:ascii="Times New Roman" w:eastAsia="Times New Roman" w:hAnsi="Times New Roman" w:cs="Times New Roman"/>
          <w:sz w:val="24"/>
          <w:szCs w:val="24"/>
        </w:rPr>
        <w:t xml:space="preserve"> apsaugos zon</w:t>
      </w:r>
      <w:r w:rsidR="0056492C">
        <w:rPr>
          <w:rFonts w:ascii="Times New Roman" w:eastAsia="Times New Roman" w:hAnsi="Times New Roman" w:cs="Times New Roman"/>
          <w:sz w:val="24"/>
          <w:szCs w:val="24"/>
        </w:rPr>
        <w:t xml:space="preserve">a. Nustatyta sanitarinės apsaugos zona buvo patikslinta, įvertinus garso sklidimą mažinančias priemones ir gautas Nacionalinio visuomenės sveikatos centro prie Sveikatos apsaugos ministerijos Šiaulių departamento 2019-03-12 sprendimas raštu Nr.(6-11 14.3.4 E) 2-11985 </w:t>
      </w:r>
      <w:proofErr w:type="spellStart"/>
      <w:r w:rsidR="0056492C">
        <w:rPr>
          <w:rFonts w:ascii="Times New Roman" w:eastAsia="Times New Roman" w:hAnsi="Times New Roman" w:cs="Times New Roman"/>
          <w:sz w:val="24"/>
          <w:szCs w:val="24"/>
        </w:rPr>
        <w:t>dėlplanuojamos</w:t>
      </w:r>
      <w:proofErr w:type="spellEnd"/>
      <w:r w:rsidR="0056492C">
        <w:rPr>
          <w:rFonts w:ascii="Times New Roman" w:eastAsia="Times New Roman" w:hAnsi="Times New Roman" w:cs="Times New Roman"/>
          <w:sz w:val="24"/>
          <w:szCs w:val="24"/>
        </w:rPr>
        <w:t xml:space="preserve"> ūkinės veiklos galimybių.</w:t>
      </w:r>
      <w:r w:rsidR="00350672">
        <w:rPr>
          <w:rFonts w:ascii="Times New Roman" w:eastAsia="Times New Roman" w:hAnsi="Times New Roman" w:cs="Times New Roman"/>
          <w:sz w:val="24"/>
          <w:szCs w:val="24"/>
        </w:rPr>
        <w:t xml:space="preserve"> Sprendimas </w:t>
      </w:r>
      <w:r w:rsidR="00350672" w:rsidRPr="00DF6597">
        <w:rPr>
          <w:rFonts w:ascii="Times New Roman" w:eastAsia="Times New Roman" w:hAnsi="Times New Roman" w:cs="Times New Roman"/>
          <w:sz w:val="24"/>
          <w:szCs w:val="24"/>
        </w:rPr>
        <w:t xml:space="preserve">yra priede </w:t>
      </w:r>
      <w:r w:rsidR="00DF6597" w:rsidRPr="00DF6597">
        <w:rPr>
          <w:rFonts w:ascii="Times New Roman" w:eastAsia="Times New Roman" w:hAnsi="Times New Roman" w:cs="Times New Roman"/>
          <w:sz w:val="24"/>
          <w:szCs w:val="24"/>
        </w:rPr>
        <w:t>4</w:t>
      </w:r>
      <w:r w:rsidR="004057E6" w:rsidRPr="00DF6597">
        <w:rPr>
          <w:rFonts w:ascii="Times New Roman" w:eastAsia="Times New Roman" w:hAnsi="Times New Roman" w:cs="Times New Roman"/>
          <w:sz w:val="24"/>
          <w:szCs w:val="24"/>
        </w:rPr>
        <w:t>.</w:t>
      </w:r>
    </w:p>
    <w:p w:rsidR="00F7027E" w:rsidRPr="00F7027E" w:rsidRDefault="00F7027E" w:rsidP="00600CE0">
      <w:pPr>
        <w:suppressAutoHyphens/>
        <w:spacing w:after="0" w:line="240" w:lineRule="auto"/>
        <w:ind w:firstLine="567"/>
        <w:jc w:val="both"/>
        <w:rPr>
          <w:rFonts w:ascii="Times New Roman" w:eastAsia="Times New Roman" w:hAnsi="Times New Roman" w:cs="Times New Roman"/>
          <w:b/>
          <w:sz w:val="24"/>
          <w:szCs w:val="24"/>
          <w:u w:val="single"/>
        </w:rPr>
      </w:pPr>
      <w:r w:rsidRPr="00F7027E">
        <w:rPr>
          <w:rFonts w:ascii="Times New Roman" w:eastAsia="Times New Roman" w:hAnsi="Times New Roman" w:cs="Times New Roman"/>
          <w:b/>
          <w:sz w:val="24"/>
          <w:szCs w:val="24"/>
          <w:u w:val="single"/>
        </w:rPr>
        <w:t>Rizikos analizė ir jos vertinimas</w:t>
      </w:r>
    </w:p>
    <w:p w:rsidR="00F7027E" w:rsidRPr="00F7027E" w:rsidRDefault="00F7027E" w:rsidP="00600CE0">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da-DK"/>
        </w:rPr>
      </w:pPr>
      <w:r w:rsidRPr="00F7027E">
        <w:rPr>
          <w:rFonts w:ascii="Times New Roman" w:eastAsia="Times New Roman" w:hAnsi="Times New Roman" w:cs="Times New Roman"/>
          <w:color w:val="000000"/>
          <w:sz w:val="24"/>
          <w:szCs w:val="24"/>
          <w:lang w:eastAsia="da-DK"/>
        </w:rPr>
        <w:t xml:space="preserve">Pagal ūkinės veiklos pobūdį ūkio subjektas </w:t>
      </w:r>
      <w:proofErr w:type="spellStart"/>
      <w:r w:rsidRPr="00F7027E">
        <w:rPr>
          <w:rFonts w:ascii="Times New Roman" w:eastAsia="Times New Roman" w:hAnsi="Times New Roman" w:cs="Times New Roman"/>
          <w:color w:val="000000"/>
          <w:sz w:val="24"/>
          <w:szCs w:val="24"/>
          <w:lang w:eastAsia="da-DK"/>
        </w:rPr>
        <w:t>atitik</w:t>
      </w:r>
      <w:r w:rsidR="0056492C">
        <w:rPr>
          <w:rFonts w:ascii="Times New Roman" w:eastAsia="Times New Roman" w:hAnsi="Times New Roman" w:cs="Times New Roman"/>
          <w:color w:val="000000"/>
          <w:sz w:val="24"/>
          <w:szCs w:val="24"/>
          <w:lang w:eastAsia="da-DK"/>
        </w:rPr>
        <w:t>a</w:t>
      </w:r>
      <w:proofErr w:type="spellEnd"/>
      <w:r w:rsidRPr="00F7027E">
        <w:rPr>
          <w:rFonts w:ascii="Times New Roman" w:eastAsia="Times New Roman" w:hAnsi="Times New Roman" w:cs="Times New Roman"/>
          <w:color w:val="000000"/>
          <w:sz w:val="24"/>
          <w:szCs w:val="24"/>
          <w:lang w:eastAsia="da-DK"/>
        </w:rPr>
        <w:t xml:space="preserve"> Priešgaisrinės apsaugos ir gelbėjimo departamento prie VRM direktoriaus 2014</w:t>
      </w:r>
      <w:r w:rsidR="0056492C">
        <w:rPr>
          <w:rFonts w:ascii="Times New Roman" w:eastAsia="Times New Roman" w:hAnsi="Times New Roman" w:cs="Times New Roman"/>
          <w:color w:val="000000"/>
          <w:sz w:val="24"/>
          <w:szCs w:val="24"/>
          <w:lang w:eastAsia="da-DK"/>
        </w:rPr>
        <w:t>-</w:t>
      </w:r>
      <w:r w:rsidRPr="00F7027E">
        <w:rPr>
          <w:rFonts w:ascii="Times New Roman" w:eastAsia="Times New Roman" w:hAnsi="Times New Roman" w:cs="Times New Roman"/>
          <w:color w:val="000000"/>
          <w:sz w:val="24"/>
          <w:szCs w:val="24"/>
          <w:lang w:eastAsia="da-DK"/>
        </w:rPr>
        <w:t>01</w:t>
      </w:r>
      <w:r w:rsidR="0056492C">
        <w:rPr>
          <w:rFonts w:ascii="Times New Roman" w:eastAsia="Times New Roman" w:hAnsi="Times New Roman" w:cs="Times New Roman"/>
          <w:color w:val="000000"/>
          <w:sz w:val="24"/>
          <w:szCs w:val="24"/>
          <w:lang w:eastAsia="da-DK"/>
        </w:rPr>
        <w:t>-</w:t>
      </w:r>
      <w:r w:rsidRPr="00F7027E">
        <w:rPr>
          <w:rFonts w:ascii="Times New Roman" w:eastAsia="Times New Roman" w:hAnsi="Times New Roman" w:cs="Times New Roman"/>
          <w:color w:val="000000"/>
          <w:sz w:val="24"/>
          <w:szCs w:val="24"/>
          <w:lang w:eastAsia="da-DK"/>
        </w:rPr>
        <w:t xml:space="preserve">30 įsakymu Nr.1-37 patvirtintų </w:t>
      </w:r>
      <w:r w:rsidR="0056492C">
        <w:rPr>
          <w:rFonts w:ascii="Times New Roman" w:eastAsia="Times New Roman" w:hAnsi="Times New Roman" w:cs="Times New Roman"/>
          <w:color w:val="000000"/>
          <w:sz w:val="24"/>
          <w:szCs w:val="24"/>
          <w:lang w:eastAsia="da-DK"/>
        </w:rPr>
        <w:t>k</w:t>
      </w:r>
      <w:r w:rsidRPr="00F7027E">
        <w:rPr>
          <w:rFonts w:ascii="Times New Roman" w:eastAsia="Times New Roman" w:hAnsi="Times New Roman" w:cs="Times New Roman"/>
          <w:bCs/>
          <w:color w:val="000000"/>
          <w:sz w:val="24"/>
          <w:szCs w:val="24"/>
          <w:lang w:eastAsia="da-DK"/>
        </w:rPr>
        <w:t xml:space="preserve">riterijų ūkio subjektams ir kitoms įstaigoms, kurių vadovai turi organizuoti ekstremaliųjų situacijų valdymo planų rengimą, derinimą ir tvirtinimą, ir ūkio subjektams, kurių vadovai turi sudaryti ekstremaliųjų situacijų operacijų centrą </w:t>
      </w:r>
      <w:r w:rsidRPr="00F7027E">
        <w:rPr>
          <w:rFonts w:ascii="Times New Roman" w:eastAsia="Times New Roman" w:hAnsi="Times New Roman" w:cs="Times New Roman"/>
          <w:color w:val="000000"/>
          <w:sz w:val="24"/>
          <w:szCs w:val="24"/>
          <w:lang w:eastAsia="da-DK"/>
        </w:rPr>
        <w:t>reikalavim</w:t>
      </w:r>
      <w:r w:rsidR="0056492C">
        <w:rPr>
          <w:rFonts w:ascii="Times New Roman" w:eastAsia="Times New Roman" w:hAnsi="Times New Roman" w:cs="Times New Roman"/>
          <w:color w:val="000000"/>
          <w:sz w:val="24"/>
          <w:szCs w:val="24"/>
          <w:lang w:eastAsia="da-DK"/>
        </w:rPr>
        <w:t>u</w:t>
      </w:r>
      <w:r w:rsidRPr="00F7027E">
        <w:rPr>
          <w:rFonts w:ascii="Times New Roman" w:eastAsia="Times New Roman" w:hAnsi="Times New Roman" w:cs="Times New Roman"/>
          <w:color w:val="000000"/>
          <w:sz w:val="24"/>
          <w:szCs w:val="24"/>
          <w:lang w:eastAsia="da-DK"/>
        </w:rPr>
        <w:t xml:space="preserve">s. </w:t>
      </w:r>
      <w:r w:rsidR="0056492C">
        <w:rPr>
          <w:rFonts w:ascii="Times New Roman" w:eastAsia="Times New Roman" w:hAnsi="Times New Roman" w:cs="Times New Roman"/>
          <w:color w:val="000000"/>
          <w:sz w:val="24"/>
          <w:szCs w:val="24"/>
          <w:lang w:eastAsia="da-DK"/>
        </w:rPr>
        <w:t>Teisės</w:t>
      </w:r>
      <w:r w:rsidR="00600CE0">
        <w:rPr>
          <w:rFonts w:ascii="Times New Roman" w:eastAsia="Times New Roman" w:hAnsi="Times New Roman" w:cs="Times New Roman"/>
          <w:color w:val="000000"/>
          <w:sz w:val="24"/>
          <w:szCs w:val="24"/>
          <w:lang w:eastAsia="da-DK"/>
        </w:rPr>
        <w:t xml:space="preserve"> aktas</w:t>
      </w:r>
      <w:r w:rsidRPr="00F7027E">
        <w:rPr>
          <w:rFonts w:ascii="Times New Roman" w:eastAsia="Times New Roman" w:hAnsi="Times New Roman" w:cs="Times New Roman"/>
          <w:color w:val="000000"/>
          <w:sz w:val="24"/>
          <w:szCs w:val="24"/>
          <w:lang w:eastAsia="da-DK"/>
        </w:rPr>
        <w:t xml:space="preserve"> ekstremaliųjų situacijų valdymo planą rengti įpareigoja ūkio subjektus, kuriuose pagal vykdomos veiklos pobūdį nuolatos ar laikinai būna žmonių ir jeigu ūkio subjektas verčiasi apdirbamąja gamyba pagal Ekonominės veiklos rūšių klasifikatorių (EVRK 2 red.), patvirtintą Statistikos departamento prie Lietuvos Respublikos Vyriausybės generalinio direktoriaus 2007 m. spalio 31 d. įsakymu Nr. DĮ-226 „Dėl Ekonominės veiklos rūšių klasifikatoriaus patvirtinimo“, kai juose vienu metu dirba 100 ar daugiau žmonių.</w:t>
      </w:r>
    </w:p>
    <w:p w:rsidR="00F7027E" w:rsidRPr="00F7027E" w:rsidRDefault="00F7027E" w:rsidP="00600CE0">
      <w:pPr>
        <w:spacing w:after="0" w:line="240" w:lineRule="auto"/>
        <w:ind w:firstLine="567"/>
        <w:jc w:val="both"/>
        <w:rPr>
          <w:rFonts w:ascii="Times New Roman" w:eastAsia="Times New Roman" w:hAnsi="Times New Roman" w:cs="Times New Roman"/>
          <w:sz w:val="24"/>
          <w:szCs w:val="24"/>
          <w:lang w:eastAsia="da-DK"/>
        </w:rPr>
      </w:pPr>
      <w:r w:rsidRPr="00F7027E">
        <w:rPr>
          <w:rFonts w:ascii="Times New Roman" w:eastAsia="Times New Roman" w:hAnsi="Times New Roman" w:cs="Times New Roman"/>
          <w:sz w:val="24"/>
          <w:szCs w:val="24"/>
          <w:lang w:eastAsia="da-DK"/>
        </w:rPr>
        <w:t xml:space="preserve">Todėl </w:t>
      </w:r>
      <w:r w:rsidR="00600CE0">
        <w:rPr>
          <w:rFonts w:ascii="Times New Roman" w:eastAsia="Times New Roman" w:hAnsi="Times New Roman" w:cs="Times New Roman"/>
          <w:sz w:val="24"/>
          <w:szCs w:val="24"/>
          <w:lang w:eastAsia="da-DK"/>
        </w:rPr>
        <w:t xml:space="preserve">poveikio aplinkai vertinimo metu, </w:t>
      </w:r>
      <w:r w:rsidR="00600CE0" w:rsidRPr="00F7027E">
        <w:rPr>
          <w:rFonts w:ascii="Times New Roman" w:eastAsia="Times New Roman" w:hAnsi="Times New Roman" w:cs="Times New Roman"/>
          <w:sz w:val="24"/>
          <w:szCs w:val="24"/>
          <w:lang w:eastAsia="da-DK"/>
        </w:rPr>
        <w:t>vadovaujantis Priešgaisrinės apsaugos ir gelbėjimo departamento prie LR VRM direktoriaus 2011-06-09 įsakymu Nr.70-3360 patvirtintomis Ūkio subjekto, kitos įstaigos galimų pavojų ir ekstremaliųjų situacijų rizikos analizės rekomendacijomis</w:t>
      </w:r>
      <w:r w:rsidR="00600CE0">
        <w:rPr>
          <w:rFonts w:ascii="Times New Roman" w:eastAsia="Times New Roman" w:hAnsi="Times New Roman" w:cs="Times New Roman"/>
          <w:sz w:val="24"/>
          <w:szCs w:val="24"/>
          <w:lang w:eastAsia="da-DK"/>
        </w:rPr>
        <w:t>, buvo atlikta</w:t>
      </w:r>
      <w:r w:rsidRPr="00F7027E">
        <w:rPr>
          <w:rFonts w:ascii="Times New Roman" w:eastAsia="Times New Roman" w:hAnsi="Times New Roman" w:cs="Times New Roman"/>
          <w:sz w:val="24"/>
          <w:szCs w:val="24"/>
          <w:lang w:eastAsia="da-DK"/>
        </w:rPr>
        <w:t xml:space="preserve"> rizikos analizė. Vertinimo metu nustatyta kad galimų avarinių situacijų rizika yra priimtina, vidutinė, kartais didelė. Nepriimtinos rizikos įvykių nenustatyta.</w:t>
      </w:r>
    </w:p>
    <w:p w:rsidR="00F7027E" w:rsidRPr="00DF6597" w:rsidRDefault="00600CE0" w:rsidP="00600CE0">
      <w:pPr>
        <w:spacing w:after="0" w:line="240" w:lineRule="auto"/>
        <w:ind w:firstLine="567"/>
        <w:jc w:val="both"/>
        <w:rPr>
          <w:rFonts w:ascii="Times New Roman" w:eastAsia="Times New Roman" w:hAnsi="Times New Roman" w:cs="Times New Roman"/>
          <w:sz w:val="24"/>
          <w:szCs w:val="24"/>
          <w:lang w:eastAsia="da-DK"/>
        </w:rPr>
      </w:pPr>
      <w:r w:rsidRPr="00DF6597">
        <w:rPr>
          <w:rFonts w:ascii="Times New Roman" w:eastAsia="Times New Roman" w:hAnsi="Times New Roman" w:cs="Times New Roman"/>
          <w:sz w:val="24"/>
          <w:szCs w:val="24"/>
          <w:lang w:eastAsia="da-DK"/>
        </w:rPr>
        <w:t>Ūkinės veiklos</w:t>
      </w:r>
      <w:r w:rsidR="00F7027E" w:rsidRPr="00DF6597">
        <w:rPr>
          <w:rFonts w:ascii="Times New Roman" w:eastAsia="Times New Roman" w:hAnsi="Times New Roman" w:cs="Times New Roman"/>
          <w:sz w:val="24"/>
          <w:szCs w:val="24"/>
          <w:lang w:eastAsia="da-DK"/>
        </w:rPr>
        <w:t xml:space="preserve"> vykdymo metu įmonė privalės parengti Ekstre</w:t>
      </w:r>
      <w:r w:rsidRPr="00DF6597">
        <w:rPr>
          <w:rFonts w:ascii="Times New Roman" w:eastAsia="Times New Roman" w:hAnsi="Times New Roman" w:cs="Times New Roman"/>
          <w:sz w:val="24"/>
          <w:szCs w:val="24"/>
          <w:lang w:eastAsia="da-DK"/>
        </w:rPr>
        <w:t>maliųjų situacijų valdymo planą</w:t>
      </w:r>
      <w:r w:rsidR="00F7027E" w:rsidRPr="00DF6597">
        <w:rPr>
          <w:rFonts w:ascii="Times New Roman" w:eastAsia="Times New Roman" w:hAnsi="Times New Roman" w:cs="Times New Roman"/>
          <w:sz w:val="24"/>
          <w:szCs w:val="24"/>
          <w:lang w:eastAsia="da-DK"/>
        </w:rPr>
        <w:t>.</w:t>
      </w:r>
    </w:p>
    <w:p w:rsidR="00F7027E" w:rsidRPr="00F7027E" w:rsidRDefault="00600CE0" w:rsidP="00600CE0">
      <w:pPr>
        <w:spacing w:after="0" w:line="240" w:lineRule="auto"/>
        <w:ind w:firstLine="567"/>
        <w:jc w:val="both"/>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 xml:space="preserve">Taip pat ūkinės veiklos </w:t>
      </w:r>
      <w:r w:rsidR="00F7027E" w:rsidRPr="00F7027E">
        <w:rPr>
          <w:rFonts w:ascii="Times New Roman" w:eastAsia="Times New Roman" w:hAnsi="Times New Roman" w:cs="Times New Roman"/>
          <w:sz w:val="24"/>
          <w:szCs w:val="24"/>
          <w:lang w:eastAsia="da-DK"/>
        </w:rPr>
        <w:t>vykdymo metu</w:t>
      </w:r>
      <w:r>
        <w:rPr>
          <w:rFonts w:ascii="Times New Roman" w:eastAsia="Times New Roman" w:hAnsi="Times New Roman" w:cs="Times New Roman"/>
          <w:sz w:val="24"/>
          <w:szCs w:val="24"/>
          <w:lang w:eastAsia="da-DK"/>
        </w:rPr>
        <w:t>,</w:t>
      </w:r>
      <w:r w:rsidR="00F7027E" w:rsidRPr="00F7027E">
        <w:rPr>
          <w:rFonts w:ascii="Times New Roman" w:eastAsia="Times New Roman" w:hAnsi="Times New Roman" w:cs="Times New Roman"/>
          <w:sz w:val="24"/>
          <w:szCs w:val="24"/>
          <w:lang w:eastAsia="da-DK"/>
        </w:rPr>
        <w:t xml:space="preserve"> </w:t>
      </w:r>
      <w:r w:rsidRPr="00F7027E">
        <w:rPr>
          <w:rFonts w:ascii="Times New Roman" w:eastAsia="Times New Roman" w:hAnsi="Times New Roman" w:cs="Times New Roman"/>
          <w:sz w:val="24"/>
          <w:szCs w:val="24"/>
          <w:lang w:eastAsia="da-DK"/>
        </w:rPr>
        <w:t>va</w:t>
      </w:r>
      <w:r>
        <w:rPr>
          <w:rFonts w:ascii="Times New Roman" w:eastAsia="Times New Roman" w:hAnsi="Times New Roman" w:cs="Times New Roman"/>
          <w:sz w:val="24"/>
          <w:szCs w:val="24"/>
          <w:lang w:eastAsia="da-DK"/>
        </w:rPr>
        <w:t>dovaujantis LR vyriausybės 2010-03-</w:t>
      </w:r>
      <w:r w:rsidRPr="00F7027E">
        <w:rPr>
          <w:rFonts w:ascii="Times New Roman" w:eastAsia="Times New Roman" w:hAnsi="Times New Roman" w:cs="Times New Roman"/>
          <w:sz w:val="24"/>
          <w:szCs w:val="24"/>
          <w:lang w:eastAsia="da-DK"/>
        </w:rPr>
        <w:t xml:space="preserve">10 nutarimu Nr. 244 patvirtintų </w:t>
      </w:r>
      <w:r>
        <w:rPr>
          <w:rFonts w:ascii="Times New Roman" w:eastAsia="Times New Roman" w:hAnsi="Times New Roman" w:cs="Times New Roman"/>
          <w:sz w:val="24"/>
          <w:szCs w:val="24"/>
          <w:lang w:eastAsia="da-DK"/>
        </w:rPr>
        <w:t>k</w:t>
      </w:r>
      <w:r w:rsidRPr="00F7027E">
        <w:rPr>
          <w:rFonts w:ascii="Times New Roman" w:eastAsia="Times New Roman" w:hAnsi="Times New Roman" w:cs="Times New Roman"/>
          <w:sz w:val="24"/>
          <w:szCs w:val="24"/>
          <w:lang w:eastAsia="da-DK"/>
        </w:rPr>
        <w:t>riterijų, pagal kuriuos gaisro atžvilgiu pavojingo objekto savininkui (valdytojui) atsiranda pareiga steigti priešgaisrinį gelbėjimo padalinį (žinybines priešgaisrines pajėgas)</w:t>
      </w:r>
      <w:r>
        <w:rPr>
          <w:rFonts w:ascii="Times New Roman" w:eastAsia="Times New Roman" w:hAnsi="Times New Roman" w:cs="Times New Roman"/>
          <w:sz w:val="24"/>
          <w:szCs w:val="24"/>
          <w:lang w:eastAsia="da-DK"/>
        </w:rPr>
        <w:t xml:space="preserve">, </w:t>
      </w:r>
      <w:r w:rsidR="00F7027E" w:rsidRPr="00F7027E">
        <w:rPr>
          <w:rFonts w:ascii="Times New Roman" w:eastAsia="Times New Roman" w:hAnsi="Times New Roman" w:cs="Times New Roman"/>
          <w:sz w:val="24"/>
          <w:szCs w:val="24"/>
          <w:lang w:eastAsia="da-DK"/>
        </w:rPr>
        <w:t>įmonė privalės st</w:t>
      </w:r>
      <w:r>
        <w:rPr>
          <w:rFonts w:ascii="Times New Roman" w:eastAsia="Times New Roman" w:hAnsi="Times New Roman" w:cs="Times New Roman"/>
          <w:sz w:val="24"/>
          <w:szCs w:val="24"/>
          <w:lang w:eastAsia="da-DK"/>
        </w:rPr>
        <w:t>e</w:t>
      </w:r>
      <w:r w:rsidR="00F7027E" w:rsidRPr="00F7027E">
        <w:rPr>
          <w:rFonts w:ascii="Times New Roman" w:eastAsia="Times New Roman" w:hAnsi="Times New Roman" w:cs="Times New Roman"/>
          <w:sz w:val="24"/>
          <w:szCs w:val="24"/>
          <w:lang w:eastAsia="da-DK"/>
        </w:rPr>
        <w:t>igti žinybines priešgaisrines pajė</w:t>
      </w:r>
      <w:r>
        <w:rPr>
          <w:rFonts w:ascii="Times New Roman" w:eastAsia="Times New Roman" w:hAnsi="Times New Roman" w:cs="Times New Roman"/>
          <w:sz w:val="24"/>
          <w:szCs w:val="24"/>
          <w:lang w:eastAsia="da-DK"/>
        </w:rPr>
        <w:t>gas.</w:t>
      </w:r>
      <w:r w:rsidR="00F7027E" w:rsidRPr="00F7027E">
        <w:rPr>
          <w:rFonts w:ascii="Times New Roman" w:eastAsia="Times New Roman" w:hAnsi="Times New Roman" w:cs="Times New Roman"/>
          <w:sz w:val="24"/>
          <w:szCs w:val="24"/>
          <w:lang w:eastAsia="da-DK"/>
        </w:rPr>
        <w:t xml:space="preserve"> </w:t>
      </w:r>
    </w:p>
    <w:p w:rsidR="00F7027E" w:rsidRPr="00F7027E" w:rsidRDefault="00F7027E" w:rsidP="00600CE0">
      <w:pPr>
        <w:suppressAutoHyphens/>
        <w:spacing w:after="0" w:line="240" w:lineRule="auto"/>
        <w:ind w:firstLine="567"/>
        <w:jc w:val="both"/>
        <w:rPr>
          <w:rFonts w:ascii="Times New Roman" w:eastAsia="Times New Roman" w:hAnsi="Times New Roman" w:cs="Times New Roman"/>
          <w:b/>
          <w:sz w:val="24"/>
          <w:szCs w:val="24"/>
          <w:u w:val="single"/>
        </w:rPr>
      </w:pPr>
      <w:r w:rsidRPr="00F7027E">
        <w:rPr>
          <w:rFonts w:ascii="Times New Roman" w:eastAsia="Times New Roman" w:hAnsi="Times New Roman" w:cs="Times New Roman"/>
          <w:b/>
          <w:sz w:val="24"/>
          <w:szCs w:val="24"/>
          <w:u w:val="single"/>
        </w:rPr>
        <w:t>Monitoringas</w:t>
      </w:r>
    </w:p>
    <w:p w:rsidR="00F7027E" w:rsidRPr="00F7027E" w:rsidRDefault="00F7027E" w:rsidP="00600CE0">
      <w:pPr>
        <w:suppressAutoHyphens/>
        <w:spacing w:after="0" w:line="240" w:lineRule="auto"/>
        <w:ind w:firstLine="567"/>
        <w:jc w:val="both"/>
        <w:rPr>
          <w:rFonts w:ascii="Times New Roman" w:eastAsia="Times New Roman" w:hAnsi="Times New Roman" w:cs="Times New Roman"/>
          <w:sz w:val="24"/>
          <w:szCs w:val="24"/>
        </w:rPr>
      </w:pPr>
      <w:r w:rsidRPr="00F7027E">
        <w:rPr>
          <w:rFonts w:ascii="Times New Roman" w:eastAsia="Times New Roman" w:hAnsi="Times New Roman" w:cs="Times New Roman"/>
          <w:sz w:val="24"/>
          <w:szCs w:val="24"/>
        </w:rPr>
        <w:t xml:space="preserve">Vadovaujantis Ūkio subjektų aplinkos monitoringo nuostatais </w:t>
      </w:r>
      <w:r w:rsidR="00600CE0">
        <w:rPr>
          <w:rFonts w:ascii="Times New Roman" w:eastAsia="Times New Roman" w:hAnsi="Times New Roman" w:cs="Times New Roman"/>
          <w:sz w:val="24"/>
          <w:szCs w:val="24"/>
        </w:rPr>
        <w:t>objekte</w:t>
      </w:r>
      <w:r w:rsidRPr="00F7027E">
        <w:rPr>
          <w:rFonts w:ascii="Times New Roman" w:eastAsia="Times New Roman" w:hAnsi="Times New Roman" w:cs="Times New Roman"/>
          <w:sz w:val="24"/>
          <w:szCs w:val="24"/>
        </w:rPr>
        <w:t xml:space="preserve"> turės būti vykdomas taršos šaltinių išmetamų/iš</w:t>
      </w:r>
      <w:r w:rsidR="00600CE0">
        <w:rPr>
          <w:rFonts w:ascii="Times New Roman" w:eastAsia="Times New Roman" w:hAnsi="Times New Roman" w:cs="Times New Roman"/>
          <w:sz w:val="24"/>
          <w:szCs w:val="24"/>
        </w:rPr>
        <w:t xml:space="preserve">leidžiamų teršalų monitoringas oro taršos ir </w:t>
      </w:r>
      <w:r w:rsidRPr="00F7027E">
        <w:rPr>
          <w:rFonts w:ascii="Times New Roman" w:eastAsia="Times New Roman" w:hAnsi="Times New Roman" w:cs="Times New Roman"/>
          <w:sz w:val="24"/>
          <w:szCs w:val="24"/>
        </w:rPr>
        <w:t xml:space="preserve">paviršinių nuotekų. </w:t>
      </w:r>
    </w:p>
    <w:p w:rsidR="00600CE0" w:rsidRDefault="00600CE0" w:rsidP="00600CE0">
      <w:pPr>
        <w:spacing w:after="0" w:line="240" w:lineRule="auto"/>
        <w:rPr>
          <w:rFonts w:ascii="Times New Roman" w:eastAsia="Times New Roman" w:hAnsi="Times New Roman" w:cs="Times New Roman"/>
          <w:b/>
          <w:szCs w:val="24"/>
          <w:lang w:eastAsia="lt-LT"/>
        </w:rPr>
      </w:pPr>
      <w:r>
        <w:rPr>
          <w:rFonts w:ascii="Times New Roman" w:eastAsia="Times New Roman" w:hAnsi="Times New Roman" w:cs="Times New Roman"/>
          <w:b/>
          <w:szCs w:val="24"/>
          <w:lang w:eastAsia="lt-LT"/>
        </w:rPr>
        <w:lastRenderedPageBreak/>
        <w:br w:type="page"/>
      </w:r>
    </w:p>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b/>
          <w:szCs w:val="24"/>
          <w:lang w:eastAsia="lt-LT"/>
        </w:rPr>
      </w:pPr>
      <w:r w:rsidRPr="0070670D">
        <w:rPr>
          <w:rFonts w:ascii="Times New Roman" w:eastAsia="Times New Roman" w:hAnsi="Times New Roman" w:cs="Times New Roman"/>
          <w:b/>
          <w:szCs w:val="24"/>
          <w:lang w:eastAsia="lt-LT"/>
        </w:rPr>
        <w:lastRenderedPageBreak/>
        <w:t>II. INFORMACIJA APIE ĮRENGINĮ IR JAME VYKDOMĄ ŪKINĘ VEIKLĄ</w:t>
      </w:r>
    </w:p>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b/>
          <w:szCs w:val="24"/>
          <w:lang w:eastAsia="lt-LT"/>
        </w:rPr>
      </w:pPr>
    </w:p>
    <w:p w:rsidR="0070670D" w:rsidRPr="008B2E7D" w:rsidRDefault="0070670D" w:rsidP="008B2E7D">
      <w:pPr>
        <w:pStyle w:val="Sraopastraipa"/>
        <w:numPr>
          <w:ilvl w:val="0"/>
          <w:numId w:val="1"/>
        </w:numPr>
        <w:suppressAutoHyphens/>
        <w:jc w:val="both"/>
        <w:textAlignment w:val="baseline"/>
        <w:rPr>
          <w:szCs w:val="24"/>
          <w:lang w:eastAsia="lt-LT"/>
        </w:rPr>
      </w:pPr>
      <w:r w:rsidRPr="008B2E7D">
        <w:rPr>
          <w:szCs w:val="24"/>
          <w:lang w:eastAsia="lt-LT"/>
        </w:rPr>
        <w:t>Įrenginys (-</w:t>
      </w:r>
      <w:proofErr w:type="spellStart"/>
      <w:r w:rsidRPr="008B2E7D">
        <w:rPr>
          <w:szCs w:val="24"/>
          <w:lang w:eastAsia="lt-LT"/>
        </w:rPr>
        <w:t>iai</w:t>
      </w:r>
      <w:proofErr w:type="spellEnd"/>
      <w:r w:rsidRPr="008B2E7D">
        <w:rPr>
          <w:szCs w:val="24"/>
          <w:lang w:eastAsia="lt-LT"/>
        </w:rPr>
        <w:t xml:space="preserve">) ir jame (juose) vykdomos veiklos rūšys. </w:t>
      </w:r>
    </w:p>
    <w:p w:rsidR="008B2E7D" w:rsidRPr="002F3F3A" w:rsidRDefault="008B2E7D" w:rsidP="008B2E7D">
      <w:pPr>
        <w:pStyle w:val="Sraopastraipa"/>
        <w:suppressAutoHyphens/>
        <w:jc w:val="both"/>
        <w:textAlignment w:val="baseline"/>
        <w:rPr>
          <w:b/>
          <w:i/>
          <w:szCs w:val="24"/>
          <w:lang w:eastAsia="lt-LT"/>
        </w:rPr>
      </w:pPr>
    </w:p>
    <w:p w:rsidR="006B7D84" w:rsidRPr="002F3F3A" w:rsidRDefault="006B7D84" w:rsidP="0043573D">
      <w:pPr>
        <w:suppressAutoHyphens/>
        <w:spacing w:after="0" w:line="240" w:lineRule="auto"/>
        <w:ind w:firstLine="567"/>
        <w:jc w:val="both"/>
        <w:textAlignment w:val="baseline"/>
        <w:rPr>
          <w:rFonts w:ascii="Times New Roman" w:eastAsia="Times New Roman" w:hAnsi="Times New Roman" w:cs="Times New Roman"/>
          <w:sz w:val="24"/>
          <w:szCs w:val="24"/>
          <w:lang w:eastAsia="lt-LT"/>
        </w:rPr>
      </w:pPr>
      <w:r w:rsidRPr="002F3F3A">
        <w:rPr>
          <w:rFonts w:ascii="Times New Roman" w:eastAsia="Times New Roman" w:hAnsi="Times New Roman" w:cs="Times New Roman"/>
          <w:sz w:val="24"/>
          <w:szCs w:val="24"/>
          <w:lang w:eastAsia="lt-LT"/>
        </w:rPr>
        <w:t>Ūkinės veiklos metu planuojama eksploatuoti įrenginį, kuriuo būtų gaminamos medienos drožlių plokštės (MDP). MDP plokščių gamybos apimtys – 600 tūkst. m</w:t>
      </w:r>
      <w:r w:rsidRPr="002F3F3A">
        <w:rPr>
          <w:rFonts w:ascii="Times New Roman" w:eastAsia="Times New Roman" w:hAnsi="Times New Roman" w:cs="Times New Roman"/>
          <w:sz w:val="24"/>
          <w:szCs w:val="24"/>
          <w:vertAlign w:val="superscript"/>
          <w:lang w:eastAsia="lt-LT"/>
        </w:rPr>
        <w:t>3</w:t>
      </w:r>
      <w:r w:rsidRPr="002F3F3A">
        <w:rPr>
          <w:rFonts w:ascii="Times New Roman" w:eastAsia="Times New Roman" w:hAnsi="Times New Roman" w:cs="Times New Roman"/>
          <w:sz w:val="24"/>
          <w:szCs w:val="24"/>
          <w:lang w:eastAsia="lt-LT"/>
        </w:rPr>
        <w:t xml:space="preserve"> plokščių per metus, 1800 m</w:t>
      </w:r>
      <w:r w:rsidRPr="002F3F3A">
        <w:rPr>
          <w:rFonts w:ascii="Times New Roman" w:eastAsia="Times New Roman" w:hAnsi="Times New Roman" w:cs="Times New Roman"/>
          <w:sz w:val="24"/>
          <w:szCs w:val="24"/>
          <w:vertAlign w:val="superscript"/>
          <w:lang w:eastAsia="lt-LT"/>
        </w:rPr>
        <w:t>3</w:t>
      </w:r>
      <w:r w:rsidRPr="002F3F3A">
        <w:rPr>
          <w:rFonts w:ascii="Times New Roman" w:eastAsia="Times New Roman" w:hAnsi="Times New Roman" w:cs="Times New Roman"/>
          <w:sz w:val="24"/>
          <w:szCs w:val="24"/>
          <w:lang w:eastAsia="lt-LT"/>
        </w:rPr>
        <w:t xml:space="preserve"> plokščių per parą. Numatoma iš bendro gamybos kiekio gaminti 150 tūkst. m</w:t>
      </w:r>
      <w:r w:rsidRPr="002F3F3A">
        <w:rPr>
          <w:rFonts w:ascii="Times New Roman" w:eastAsia="Times New Roman" w:hAnsi="Times New Roman" w:cs="Times New Roman"/>
          <w:sz w:val="24"/>
          <w:szCs w:val="24"/>
          <w:vertAlign w:val="superscript"/>
          <w:lang w:eastAsia="lt-LT"/>
        </w:rPr>
        <w:t>3</w:t>
      </w:r>
      <w:r w:rsidRPr="002F3F3A">
        <w:rPr>
          <w:rFonts w:ascii="Times New Roman" w:eastAsia="Times New Roman" w:hAnsi="Times New Roman" w:cs="Times New Roman"/>
          <w:sz w:val="24"/>
          <w:szCs w:val="24"/>
          <w:lang w:eastAsia="lt-LT"/>
        </w:rPr>
        <w:t xml:space="preserve"> apdailintų (laminuotų) plokščių.</w:t>
      </w:r>
    </w:p>
    <w:p w:rsidR="0070670D" w:rsidRPr="002F3F3A" w:rsidRDefault="0043573D" w:rsidP="0043573D">
      <w:pPr>
        <w:suppressAutoHyphens/>
        <w:spacing w:after="0" w:line="240" w:lineRule="auto"/>
        <w:ind w:firstLine="567"/>
        <w:jc w:val="both"/>
        <w:textAlignment w:val="baseline"/>
        <w:rPr>
          <w:rFonts w:ascii="Times New Roman" w:eastAsia="Times New Roman" w:hAnsi="Times New Roman" w:cs="Times New Roman"/>
          <w:sz w:val="24"/>
          <w:szCs w:val="24"/>
          <w:lang w:eastAsia="lt-LT"/>
        </w:rPr>
      </w:pPr>
      <w:r w:rsidRPr="002F3F3A">
        <w:rPr>
          <w:rFonts w:ascii="Times New Roman" w:eastAsia="Times New Roman" w:hAnsi="Times New Roman" w:cs="Times New Roman"/>
          <w:sz w:val="24"/>
          <w:szCs w:val="24"/>
          <w:lang w:eastAsia="lt-LT"/>
        </w:rPr>
        <w:t xml:space="preserve">Atsižvelgiant į </w:t>
      </w:r>
      <w:r w:rsidR="006B7D84" w:rsidRPr="002F3F3A">
        <w:rPr>
          <w:rFonts w:ascii="Times New Roman" w:eastAsia="Times New Roman" w:hAnsi="Times New Roman" w:cs="Times New Roman"/>
          <w:sz w:val="24"/>
          <w:szCs w:val="24"/>
          <w:lang w:eastAsia="lt-LT"/>
        </w:rPr>
        <w:t>T</w:t>
      </w:r>
      <w:r w:rsidRPr="002F3F3A">
        <w:rPr>
          <w:rFonts w:ascii="Times New Roman" w:eastAsia="Times New Roman" w:hAnsi="Times New Roman" w:cs="Times New Roman"/>
          <w:sz w:val="24"/>
          <w:szCs w:val="24"/>
          <w:lang w:eastAsia="lt-LT"/>
        </w:rPr>
        <w:t xml:space="preserve">aršos integruotos prevencijos ir kontrolės leidimų </w:t>
      </w:r>
      <w:r w:rsidR="004445FB" w:rsidRPr="002F3F3A">
        <w:rPr>
          <w:rFonts w:ascii="Times New Roman" w:eastAsia="Times New Roman" w:hAnsi="Times New Roman" w:cs="Times New Roman"/>
          <w:sz w:val="24"/>
          <w:szCs w:val="24"/>
          <w:lang w:eastAsia="lt-LT"/>
        </w:rPr>
        <w:t>išdavimo taisykl</w:t>
      </w:r>
      <w:r w:rsidR="009965F1" w:rsidRPr="002F3F3A">
        <w:rPr>
          <w:rFonts w:ascii="Times New Roman" w:eastAsia="Times New Roman" w:hAnsi="Times New Roman" w:cs="Times New Roman"/>
          <w:sz w:val="24"/>
          <w:szCs w:val="24"/>
          <w:lang w:eastAsia="lt-LT"/>
        </w:rPr>
        <w:t>ėse</w:t>
      </w:r>
      <w:r w:rsidR="004445FB" w:rsidRPr="002F3F3A">
        <w:rPr>
          <w:rFonts w:ascii="Times New Roman" w:eastAsia="Times New Roman" w:hAnsi="Times New Roman" w:cs="Times New Roman"/>
          <w:sz w:val="24"/>
          <w:szCs w:val="24"/>
          <w:lang w:eastAsia="lt-LT"/>
        </w:rPr>
        <w:t xml:space="preserve"> (toliau Taisyklės)</w:t>
      </w:r>
      <w:r w:rsidR="009965F1" w:rsidRPr="002F3F3A">
        <w:rPr>
          <w:rFonts w:ascii="Times New Roman" w:eastAsia="Times New Roman" w:hAnsi="Times New Roman" w:cs="Times New Roman"/>
          <w:sz w:val="24"/>
          <w:szCs w:val="24"/>
          <w:lang w:eastAsia="lt-LT"/>
        </w:rPr>
        <w:t xml:space="preserve"> reglamentuojamas</w:t>
      </w:r>
      <w:r w:rsidR="006B7D84" w:rsidRPr="002F3F3A">
        <w:rPr>
          <w:rFonts w:ascii="Times New Roman" w:eastAsia="Times New Roman" w:hAnsi="Times New Roman" w:cs="Times New Roman"/>
          <w:sz w:val="24"/>
          <w:szCs w:val="24"/>
          <w:lang w:eastAsia="lt-LT"/>
        </w:rPr>
        <w:t xml:space="preserve"> veiklos rūšis, pagal kurias nus</w:t>
      </w:r>
      <w:r w:rsidR="009965F1" w:rsidRPr="002F3F3A">
        <w:rPr>
          <w:rFonts w:ascii="Times New Roman" w:eastAsia="Times New Roman" w:hAnsi="Times New Roman" w:cs="Times New Roman"/>
          <w:sz w:val="24"/>
          <w:szCs w:val="24"/>
          <w:lang w:eastAsia="lt-LT"/>
        </w:rPr>
        <w:t>tatoma, ar įrenginiui</w:t>
      </w:r>
      <w:r w:rsidR="004445FB" w:rsidRPr="002F3F3A">
        <w:rPr>
          <w:rFonts w:ascii="Times New Roman" w:eastAsia="Times New Roman" w:hAnsi="Times New Roman" w:cs="Times New Roman"/>
          <w:sz w:val="24"/>
          <w:szCs w:val="24"/>
          <w:lang w:eastAsia="lt-LT"/>
        </w:rPr>
        <w:t xml:space="preserve"> reikia turėti leidimą, numatomas eksploatuoti įreng</w:t>
      </w:r>
      <w:r w:rsidR="006B7D84" w:rsidRPr="002F3F3A">
        <w:rPr>
          <w:rFonts w:ascii="Times New Roman" w:eastAsia="Times New Roman" w:hAnsi="Times New Roman" w:cs="Times New Roman"/>
          <w:sz w:val="24"/>
          <w:szCs w:val="24"/>
          <w:lang w:eastAsia="lt-LT"/>
        </w:rPr>
        <w:t>inys atitinka Taisyklių 1 priedo, 6.1.3. p. kriterijus, t.y.</w:t>
      </w:r>
      <w:r w:rsidRPr="002F3F3A">
        <w:rPr>
          <w:rFonts w:ascii="Times New Roman" w:eastAsia="Times New Roman" w:hAnsi="Times New Roman" w:cs="Times New Roman"/>
          <w:sz w:val="24"/>
          <w:szCs w:val="24"/>
          <w:lang w:eastAsia="lt-LT"/>
        </w:rPr>
        <w:t xml:space="preserve"> vienos ar daugiau rūšių medžio plokščių: orientuotų </w:t>
      </w:r>
      <w:proofErr w:type="spellStart"/>
      <w:r w:rsidRPr="002F3F3A">
        <w:rPr>
          <w:rFonts w:ascii="Times New Roman" w:eastAsia="Times New Roman" w:hAnsi="Times New Roman" w:cs="Times New Roman"/>
          <w:sz w:val="24"/>
          <w:szCs w:val="24"/>
          <w:lang w:eastAsia="lt-LT"/>
        </w:rPr>
        <w:t>skiedrantų</w:t>
      </w:r>
      <w:proofErr w:type="spellEnd"/>
      <w:r w:rsidRPr="002F3F3A">
        <w:rPr>
          <w:rFonts w:ascii="Times New Roman" w:eastAsia="Times New Roman" w:hAnsi="Times New Roman" w:cs="Times New Roman"/>
          <w:sz w:val="24"/>
          <w:szCs w:val="24"/>
          <w:lang w:eastAsia="lt-LT"/>
        </w:rPr>
        <w:t xml:space="preserve"> plokščių, smulkintų plokščių arba plaušų plokščių, gamybos įrenginys, kai gamybos pajėgumas didesnis kaip 600 m</w:t>
      </w:r>
      <w:r w:rsidRPr="002F3F3A">
        <w:rPr>
          <w:rFonts w:ascii="Times New Roman" w:eastAsia="Times New Roman" w:hAnsi="Times New Roman" w:cs="Times New Roman"/>
          <w:sz w:val="24"/>
          <w:szCs w:val="24"/>
          <w:vertAlign w:val="superscript"/>
          <w:lang w:eastAsia="lt-LT"/>
        </w:rPr>
        <w:t>3</w:t>
      </w:r>
      <w:r w:rsidRPr="002F3F3A">
        <w:rPr>
          <w:rFonts w:ascii="Times New Roman" w:eastAsia="Times New Roman" w:hAnsi="Times New Roman" w:cs="Times New Roman"/>
          <w:sz w:val="24"/>
          <w:szCs w:val="24"/>
          <w:lang w:eastAsia="lt-LT"/>
        </w:rPr>
        <w:t xml:space="preserve"> per dieną.</w:t>
      </w:r>
    </w:p>
    <w:p w:rsidR="00234F90" w:rsidRPr="002F3F3A" w:rsidRDefault="00234F90" w:rsidP="004057E6">
      <w:pPr>
        <w:suppressAutoHyphens/>
        <w:spacing w:after="0" w:line="240" w:lineRule="auto"/>
        <w:ind w:firstLine="567"/>
        <w:jc w:val="both"/>
        <w:textAlignment w:val="baseline"/>
        <w:rPr>
          <w:rFonts w:ascii="Times New Roman" w:eastAsia="Times New Roman" w:hAnsi="Times New Roman" w:cs="Times New Roman"/>
          <w:sz w:val="24"/>
          <w:szCs w:val="24"/>
          <w:lang w:eastAsia="lt-LT"/>
        </w:rPr>
      </w:pPr>
      <w:r w:rsidRPr="002F3F3A">
        <w:rPr>
          <w:rFonts w:ascii="Times New Roman" w:eastAsia="Times New Roman" w:hAnsi="Times New Roman" w:cs="Times New Roman"/>
          <w:sz w:val="24"/>
          <w:szCs w:val="24"/>
          <w:lang w:eastAsia="lt-LT"/>
        </w:rPr>
        <w:t xml:space="preserve">Taip pat yra įrengtas 30 MW šiluminio našumo biokurą naudojantis šiluminis įrenginys skirtas generuoti šiluminę energiją terminės alyvos kaitinimui, kuru naudojant medieną, susmulkintą iki 1 mm dydžio dalelių (dulkių). Šilumos energijos gamybai bus sunaudojama 72 </w:t>
      </w:r>
      <w:proofErr w:type="spellStart"/>
      <w:r w:rsidRPr="002F3F3A">
        <w:rPr>
          <w:rFonts w:ascii="Times New Roman" w:eastAsia="Times New Roman" w:hAnsi="Times New Roman" w:cs="Times New Roman"/>
          <w:sz w:val="24"/>
          <w:szCs w:val="24"/>
          <w:lang w:eastAsia="lt-LT"/>
        </w:rPr>
        <w:t>tūkst.t</w:t>
      </w:r>
      <w:proofErr w:type="spellEnd"/>
      <w:r w:rsidRPr="002F3F3A">
        <w:rPr>
          <w:rFonts w:ascii="Times New Roman" w:eastAsia="Times New Roman" w:hAnsi="Times New Roman" w:cs="Times New Roman"/>
          <w:sz w:val="24"/>
          <w:szCs w:val="24"/>
          <w:lang w:eastAsia="lt-LT"/>
        </w:rPr>
        <w:t xml:space="preserve"> medienos kuro.</w:t>
      </w:r>
      <w:r w:rsidR="004057E6">
        <w:rPr>
          <w:rFonts w:ascii="Times New Roman" w:eastAsia="Times New Roman" w:hAnsi="Times New Roman" w:cs="Times New Roman"/>
          <w:sz w:val="24"/>
          <w:szCs w:val="24"/>
          <w:lang w:eastAsia="lt-LT"/>
        </w:rPr>
        <w:t xml:space="preserve"> </w:t>
      </w:r>
      <w:r w:rsidRPr="002F3F3A">
        <w:rPr>
          <w:rFonts w:ascii="Times New Roman" w:eastAsia="Times New Roman" w:hAnsi="Times New Roman" w:cs="Times New Roman"/>
          <w:sz w:val="24"/>
          <w:szCs w:val="24"/>
          <w:lang w:eastAsia="lt-LT"/>
        </w:rPr>
        <w:t>Šilumą generuojantis įrenginys komplektuojamas su trimis po 10 MW kombinuotais medžio dulkių degikliais.</w:t>
      </w:r>
    </w:p>
    <w:p w:rsidR="00234F90" w:rsidRPr="002F3F3A" w:rsidRDefault="00234F90" w:rsidP="004057E6">
      <w:pPr>
        <w:suppressAutoHyphens/>
        <w:spacing w:after="0" w:line="240" w:lineRule="auto"/>
        <w:ind w:firstLine="567"/>
        <w:jc w:val="both"/>
        <w:textAlignment w:val="baseline"/>
        <w:rPr>
          <w:rFonts w:ascii="Times New Roman" w:eastAsia="Times New Roman" w:hAnsi="Times New Roman" w:cs="Times New Roman"/>
          <w:sz w:val="24"/>
          <w:szCs w:val="24"/>
          <w:lang w:eastAsia="lt-LT"/>
        </w:rPr>
      </w:pPr>
      <w:r w:rsidRPr="002F3F3A">
        <w:rPr>
          <w:rFonts w:ascii="Times New Roman" w:eastAsia="Times New Roman" w:hAnsi="Times New Roman" w:cs="Times New Roman"/>
          <w:sz w:val="24"/>
          <w:szCs w:val="24"/>
          <w:lang w:eastAsia="lt-LT"/>
        </w:rPr>
        <w:t>Įrenginio sudėtinės dalys:</w:t>
      </w:r>
    </w:p>
    <w:p w:rsidR="00234F90" w:rsidRPr="002F3F3A" w:rsidRDefault="00234F90" w:rsidP="00234F90">
      <w:pPr>
        <w:suppressAutoHyphens/>
        <w:spacing w:after="0" w:line="240" w:lineRule="auto"/>
        <w:jc w:val="both"/>
        <w:textAlignment w:val="baseline"/>
        <w:rPr>
          <w:rFonts w:ascii="Times New Roman" w:eastAsia="Times New Roman" w:hAnsi="Times New Roman" w:cs="Times New Roman"/>
          <w:sz w:val="24"/>
          <w:szCs w:val="24"/>
          <w:lang w:eastAsia="lt-LT"/>
        </w:rPr>
      </w:pPr>
      <w:r w:rsidRPr="002F3F3A">
        <w:rPr>
          <w:rFonts w:ascii="Times New Roman" w:eastAsia="Times New Roman" w:hAnsi="Times New Roman" w:cs="Times New Roman"/>
          <w:sz w:val="24"/>
          <w:szCs w:val="24"/>
          <w:lang w:eastAsia="lt-LT"/>
        </w:rPr>
        <w:t>•</w:t>
      </w:r>
      <w:r w:rsidRPr="002F3F3A">
        <w:rPr>
          <w:rFonts w:ascii="Times New Roman" w:eastAsia="Times New Roman" w:hAnsi="Times New Roman" w:cs="Times New Roman"/>
          <w:sz w:val="24"/>
          <w:szCs w:val="24"/>
          <w:lang w:eastAsia="lt-LT"/>
        </w:rPr>
        <w:tab/>
        <w:t>kombinuoti degikliai;</w:t>
      </w:r>
    </w:p>
    <w:p w:rsidR="00234F90" w:rsidRPr="002F3F3A" w:rsidRDefault="004057E6" w:rsidP="00234F9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ab/>
        <w:t xml:space="preserve">oro </w:t>
      </w:r>
      <w:proofErr w:type="spellStart"/>
      <w:r>
        <w:rPr>
          <w:rFonts w:ascii="Times New Roman" w:eastAsia="Times New Roman" w:hAnsi="Times New Roman" w:cs="Times New Roman"/>
          <w:sz w:val="24"/>
          <w:szCs w:val="24"/>
          <w:lang w:eastAsia="lt-LT"/>
        </w:rPr>
        <w:t>pašildytojas</w:t>
      </w:r>
      <w:proofErr w:type="spellEnd"/>
      <w:r>
        <w:rPr>
          <w:rFonts w:ascii="Times New Roman" w:eastAsia="Times New Roman" w:hAnsi="Times New Roman" w:cs="Times New Roman"/>
          <w:sz w:val="24"/>
          <w:szCs w:val="24"/>
          <w:lang w:eastAsia="lt-LT"/>
        </w:rPr>
        <w:t xml:space="preserve"> - </w:t>
      </w:r>
      <w:proofErr w:type="spellStart"/>
      <w:r>
        <w:rPr>
          <w:rFonts w:ascii="Times New Roman" w:eastAsia="Times New Roman" w:hAnsi="Times New Roman" w:cs="Times New Roman"/>
          <w:sz w:val="24"/>
          <w:szCs w:val="24"/>
          <w:lang w:eastAsia="lt-LT"/>
        </w:rPr>
        <w:t>e</w:t>
      </w:r>
      <w:r w:rsidR="00234F90" w:rsidRPr="002F3F3A">
        <w:rPr>
          <w:rFonts w:ascii="Times New Roman" w:eastAsia="Times New Roman" w:hAnsi="Times New Roman" w:cs="Times New Roman"/>
          <w:sz w:val="24"/>
          <w:szCs w:val="24"/>
          <w:lang w:eastAsia="lt-LT"/>
        </w:rPr>
        <w:t>konomaizeris</w:t>
      </w:r>
      <w:proofErr w:type="spellEnd"/>
      <w:r w:rsidR="00234F90" w:rsidRPr="002F3F3A">
        <w:rPr>
          <w:rFonts w:ascii="Times New Roman" w:eastAsia="Times New Roman" w:hAnsi="Times New Roman" w:cs="Times New Roman"/>
          <w:sz w:val="24"/>
          <w:szCs w:val="24"/>
          <w:lang w:eastAsia="lt-LT"/>
        </w:rPr>
        <w:t>;</w:t>
      </w:r>
    </w:p>
    <w:p w:rsidR="00234F90" w:rsidRPr="002F3F3A" w:rsidRDefault="00234F90" w:rsidP="00234F90">
      <w:pPr>
        <w:suppressAutoHyphens/>
        <w:spacing w:after="0" w:line="240" w:lineRule="auto"/>
        <w:jc w:val="both"/>
        <w:textAlignment w:val="baseline"/>
        <w:rPr>
          <w:rFonts w:ascii="Times New Roman" w:eastAsia="Times New Roman" w:hAnsi="Times New Roman" w:cs="Times New Roman"/>
          <w:sz w:val="24"/>
          <w:szCs w:val="24"/>
          <w:lang w:eastAsia="lt-LT"/>
        </w:rPr>
      </w:pPr>
      <w:r w:rsidRPr="002F3F3A">
        <w:rPr>
          <w:rFonts w:ascii="Times New Roman" w:eastAsia="Times New Roman" w:hAnsi="Times New Roman" w:cs="Times New Roman"/>
          <w:sz w:val="24"/>
          <w:szCs w:val="24"/>
          <w:lang w:eastAsia="lt-LT"/>
        </w:rPr>
        <w:t>•</w:t>
      </w:r>
      <w:r w:rsidRPr="002F3F3A">
        <w:rPr>
          <w:rFonts w:ascii="Times New Roman" w:eastAsia="Times New Roman" w:hAnsi="Times New Roman" w:cs="Times New Roman"/>
          <w:sz w:val="24"/>
          <w:szCs w:val="24"/>
          <w:lang w:eastAsia="lt-LT"/>
        </w:rPr>
        <w:tab/>
        <w:t>terminės alyvos kaitintuvas;</w:t>
      </w:r>
    </w:p>
    <w:p w:rsidR="00234F90" w:rsidRPr="002F3F3A" w:rsidRDefault="00234F90" w:rsidP="00234F90">
      <w:pPr>
        <w:suppressAutoHyphens/>
        <w:spacing w:after="0" w:line="240" w:lineRule="auto"/>
        <w:jc w:val="both"/>
        <w:textAlignment w:val="baseline"/>
        <w:rPr>
          <w:rFonts w:ascii="Times New Roman" w:eastAsia="Times New Roman" w:hAnsi="Times New Roman" w:cs="Times New Roman"/>
          <w:sz w:val="24"/>
          <w:szCs w:val="24"/>
          <w:lang w:eastAsia="lt-LT"/>
        </w:rPr>
      </w:pPr>
      <w:r w:rsidRPr="002F3F3A">
        <w:rPr>
          <w:rFonts w:ascii="Times New Roman" w:eastAsia="Times New Roman" w:hAnsi="Times New Roman" w:cs="Times New Roman"/>
          <w:sz w:val="24"/>
          <w:szCs w:val="24"/>
          <w:lang w:eastAsia="lt-LT"/>
        </w:rPr>
        <w:t>•</w:t>
      </w:r>
      <w:r w:rsidRPr="002F3F3A">
        <w:rPr>
          <w:rFonts w:ascii="Times New Roman" w:eastAsia="Times New Roman" w:hAnsi="Times New Roman" w:cs="Times New Roman"/>
          <w:sz w:val="24"/>
          <w:szCs w:val="24"/>
          <w:lang w:eastAsia="lt-LT"/>
        </w:rPr>
        <w:tab/>
        <w:t>deginių valymo įrenginys.</w:t>
      </w:r>
    </w:p>
    <w:p w:rsidR="00234F90" w:rsidRPr="002F3F3A" w:rsidRDefault="00234F90" w:rsidP="00234F90">
      <w:pPr>
        <w:suppressAutoHyphens/>
        <w:spacing w:after="0" w:line="240" w:lineRule="auto"/>
        <w:ind w:firstLine="567"/>
        <w:jc w:val="both"/>
        <w:textAlignment w:val="baseline"/>
        <w:rPr>
          <w:rFonts w:ascii="Times New Roman" w:eastAsia="Times New Roman" w:hAnsi="Times New Roman" w:cs="Times New Roman"/>
          <w:sz w:val="24"/>
          <w:szCs w:val="24"/>
          <w:lang w:eastAsia="lt-LT"/>
        </w:rPr>
      </w:pPr>
      <w:r w:rsidRPr="002F3F3A">
        <w:rPr>
          <w:rFonts w:ascii="Times New Roman" w:eastAsia="Times New Roman" w:hAnsi="Times New Roman" w:cs="Times New Roman"/>
          <w:sz w:val="24"/>
          <w:szCs w:val="24"/>
          <w:lang w:eastAsia="lt-LT"/>
        </w:rPr>
        <w:t xml:space="preserve">Chemiškai neapdorota mediena susmulkinama smulkintuvu ir iš kuro saugyklos </w:t>
      </w:r>
      <w:proofErr w:type="spellStart"/>
      <w:r w:rsidRPr="002F3F3A">
        <w:rPr>
          <w:rFonts w:ascii="Times New Roman" w:eastAsia="Times New Roman" w:hAnsi="Times New Roman" w:cs="Times New Roman"/>
          <w:sz w:val="24"/>
          <w:szCs w:val="24"/>
          <w:lang w:eastAsia="lt-LT"/>
        </w:rPr>
        <w:t>pneumotransportu</w:t>
      </w:r>
      <w:proofErr w:type="spellEnd"/>
      <w:r w:rsidRPr="002F3F3A">
        <w:rPr>
          <w:rFonts w:ascii="Times New Roman" w:eastAsia="Times New Roman" w:hAnsi="Times New Roman" w:cs="Times New Roman"/>
          <w:sz w:val="24"/>
          <w:szCs w:val="24"/>
          <w:lang w:eastAsia="lt-LT"/>
        </w:rPr>
        <w:t xml:space="preserve"> tiekiama į pakurą – medienos dulkių degiklį. Degantis kuras generuoja iki 30 MW galios šiluminę energiją ir iki 320 °C.</w:t>
      </w:r>
    </w:p>
    <w:p w:rsidR="00234F90" w:rsidRDefault="00234F90" w:rsidP="00234F90">
      <w:pPr>
        <w:suppressAutoHyphens/>
        <w:spacing w:after="0" w:line="240" w:lineRule="auto"/>
        <w:ind w:firstLine="567"/>
        <w:jc w:val="both"/>
        <w:textAlignment w:val="baseline"/>
        <w:rPr>
          <w:rFonts w:ascii="Times New Roman" w:eastAsia="Times New Roman" w:hAnsi="Times New Roman" w:cs="Times New Roman"/>
          <w:sz w:val="24"/>
          <w:szCs w:val="24"/>
          <w:lang w:eastAsia="lt-LT"/>
        </w:rPr>
      </w:pPr>
      <w:r w:rsidRPr="002F3F3A">
        <w:rPr>
          <w:rFonts w:ascii="Times New Roman" w:eastAsia="Times New Roman" w:hAnsi="Times New Roman" w:cs="Times New Roman"/>
          <w:sz w:val="24"/>
          <w:szCs w:val="24"/>
          <w:lang w:eastAsia="lt-LT"/>
        </w:rPr>
        <w:t>Taip pat katilinėje numatomas rezervinis 6 MW gamtinių dujų katilas.</w:t>
      </w:r>
    </w:p>
    <w:p w:rsidR="00851E59" w:rsidRPr="002F3F3A" w:rsidRDefault="00851E59" w:rsidP="00234F90">
      <w:pPr>
        <w:suppressAutoHyphens/>
        <w:spacing w:after="0" w:line="240" w:lineRule="auto"/>
        <w:ind w:firstLine="567"/>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Termofikacinės alyvos kaitinimui gamybos pastate įrengtas 9 MW galios gamtinių dujų katilas.</w:t>
      </w:r>
    </w:p>
    <w:p w:rsidR="0043573D" w:rsidRPr="002F3F3A" w:rsidRDefault="0043573D" w:rsidP="00600CE0">
      <w:pPr>
        <w:suppressAutoHyphens/>
        <w:spacing w:after="0" w:line="240" w:lineRule="auto"/>
        <w:jc w:val="both"/>
        <w:textAlignment w:val="baseline"/>
        <w:rPr>
          <w:rFonts w:ascii="Times New Roman" w:eastAsia="Times New Roman" w:hAnsi="Times New Roman" w:cs="Times New Roman"/>
          <w:sz w:val="24"/>
          <w:szCs w:val="24"/>
          <w:lang w:eastAsia="lt-LT"/>
        </w:rPr>
      </w:pPr>
    </w:p>
    <w:p w:rsidR="0070670D" w:rsidRPr="002F3F3A" w:rsidRDefault="0070670D" w:rsidP="00600CE0">
      <w:pPr>
        <w:suppressAutoHyphens/>
        <w:spacing w:after="0" w:line="240" w:lineRule="auto"/>
        <w:jc w:val="both"/>
        <w:textAlignment w:val="baseline"/>
        <w:rPr>
          <w:rFonts w:ascii="Times New Roman" w:eastAsia="Times New Roman" w:hAnsi="Times New Roman" w:cs="Times New Roman"/>
          <w:sz w:val="24"/>
          <w:szCs w:val="24"/>
          <w:lang w:eastAsia="lt-LT"/>
        </w:rPr>
      </w:pPr>
      <w:r w:rsidRPr="002F3F3A">
        <w:rPr>
          <w:rFonts w:ascii="Times New Roman" w:eastAsia="Times New Roman" w:hAnsi="Times New Roman" w:cs="Times New Roman"/>
          <w:sz w:val="24"/>
          <w:szCs w:val="24"/>
          <w:lang w:eastAsia="lt-LT"/>
        </w:rPr>
        <w:t>1 lentelė. Įrenginyje planuojama vykdyti ir (ar) vykdoma ūkinė veikla</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5"/>
        <w:gridCol w:w="8613"/>
      </w:tblGrid>
      <w:tr w:rsidR="0070670D" w:rsidRPr="002F3F3A" w:rsidTr="004057E6">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rsidR="0070670D" w:rsidRPr="002F3F3A" w:rsidRDefault="0070670D" w:rsidP="00600CE0">
            <w:pPr>
              <w:suppressAutoHyphens/>
              <w:spacing w:after="0" w:line="240" w:lineRule="auto"/>
              <w:jc w:val="center"/>
              <w:textAlignment w:val="baseline"/>
              <w:rPr>
                <w:rFonts w:ascii="Times New Roman" w:eastAsia="Times New Roman" w:hAnsi="Times New Roman" w:cs="Times New Roman"/>
                <w:sz w:val="24"/>
                <w:szCs w:val="24"/>
                <w:lang w:eastAsia="lt-LT"/>
              </w:rPr>
            </w:pPr>
            <w:r w:rsidRPr="002F3F3A">
              <w:rPr>
                <w:rFonts w:ascii="Times New Roman" w:eastAsia="Times New Roman" w:hAnsi="Times New Roman" w:cs="Times New Roman"/>
                <w:sz w:val="24"/>
                <w:szCs w:val="24"/>
                <w:lang w:eastAsia="lt-LT"/>
              </w:rPr>
              <w:t>Įrenginio pavadinimas</w:t>
            </w:r>
          </w:p>
        </w:tc>
        <w:tc>
          <w:tcPr>
            <w:tcW w:w="8613" w:type="dxa"/>
            <w:tcBorders>
              <w:top w:val="single" w:sz="4" w:space="0" w:color="auto"/>
              <w:left w:val="single" w:sz="4" w:space="0" w:color="auto"/>
              <w:bottom w:val="single" w:sz="4" w:space="0" w:color="auto"/>
              <w:right w:val="single" w:sz="4" w:space="0" w:color="auto"/>
            </w:tcBorders>
            <w:shd w:val="clear" w:color="auto" w:fill="auto"/>
            <w:vAlign w:val="center"/>
          </w:tcPr>
          <w:p w:rsidR="0070670D" w:rsidRPr="002F3F3A" w:rsidRDefault="0070670D" w:rsidP="00600CE0">
            <w:pPr>
              <w:suppressAutoHyphens/>
              <w:spacing w:after="0" w:line="240" w:lineRule="auto"/>
              <w:jc w:val="center"/>
              <w:textAlignment w:val="baseline"/>
              <w:rPr>
                <w:rFonts w:ascii="Times New Roman" w:eastAsia="Times New Roman" w:hAnsi="Times New Roman" w:cs="Times New Roman"/>
                <w:sz w:val="24"/>
                <w:szCs w:val="24"/>
                <w:lang w:eastAsia="lt-LT"/>
              </w:rPr>
            </w:pPr>
            <w:r w:rsidRPr="002F3F3A">
              <w:rPr>
                <w:rFonts w:ascii="Times New Roman" w:eastAsia="Times New Roman" w:hAnsi="Times New Roman" w:cs="Times New Roman"/>
                <w:sz w:val="24"/>
                <w:szCs w:val="24"/>
                <w:lang w:eastAsia="lt-LT"/>
              </w:rPr>
              <w:t xml:space="preserve">Įrenginyje planuojamos vykdyti veiklos rūšies pavadinimas pagal Taisyklių 1 priedą </w:t>
            </w:r>
          </w:p>
          <w:p w:rsidR="0070670D" w:rsidRPr="002F3F3A" w:rsidRDefault="0070670D" w:rsidP="00600CE0">
            <w:pPr>
              <w:suppressAutoHyphens/>
              <w:spacing w:after="0" w:line="240" w:lineRule="auto"/>
              <w:jc w:val="center"/>
              <w:textAlignment w:val="baseline"/>
              <w:rPr>
                <w:rFonts w:ascii="Times New Roman" w:eastAsia="Times New Roman" w:hAnsi="Times New Roman" w:cs="Times New Roman"/>
                <w:sz w:val="24"/>
                <w:szCs w:val="24"/>
                <w:lang w:eastAsia="lt-LT"/>
              </w:rPr>
            </w:pPr>
            <w:r w:rsidRPr="002F3F3A">
              <w:rPr>
                <w:rFonts w:ascii="Times New Roman" w:eastAsia="Times New Roman" w:hAnsi="Times New Roman" w:cs="Times New Roman"/>
                <w:sz w:val="24"/>
                <w:szCs w:val="24"/>
                <w:lang w:eastAsia="lt-LT"/>
              </w:rPr>
              <w:t>ir kita tiesiogiai susijusi veikla</w:t>
            </w:r>
          </w:p>
        </w:tc>
      </w:tr>
      <w:tr w:rsidR="0070670D" w:rsidRPr="002F3F3A" w:rsidTr="008B2E7D">
        <w:tc>
          <w:tcPr>
            <w:tcW w:w="4815" w:type="dxa"/>
            <w:tcBorders>
              <w:top w:val="single" w:sz="4" w:space="0" w:color="auto"/>
              <w:left w:val="single" w:sz="4" w:space="0" w:color="auto"/>
              <w:bottom w:val="single" w:sz="4" w:space="0" w:color="auto"/>
              <w:right w:val="single" w:sz="4" w:space="0" w:color="auto"/>
            </w:tcBorders>
            <w:vAlign w:val="center"/>
          </w:tcPr>
          <w:p w:rsidR="0070670D" w:rsidRPr="002F3F3A" w:rsidRDefault="008B2E7D" w:rsidP="00600CE0">
            <w:pPr>
              <w:suppressAutoHyphens/>
              <w:spacing w:after="0" w:line="240" w:lineRule="auto"/>
              <w:jc w:val="both"/>
              <w:textAlignment w:val="baseline"/>
              <w:rPr>
                <w:rFonts w:ascii="Times New Roman" w:eastAsia="Times New Roman" w:hAnsi="Times New Roman" w:cs="Times New Roman"/>
                <w:sz w:val="24"/>
                <w:szCs w:val="24"/>
                <w:lang w:eastAsia="lt-LT"/>
              </w:rPr>
            </w:pPr>
            <w:r w:rsidRPr="002F3F3A">
              <w:rPr>
                <w:rFonts w:ascii="Times New Roman" w:eastAsia="Times New Roman" w:hAnsi="Times New Roman" w:cs="Times New Roman"/>
                <w:sz w:val="24"/>
                <w:szCs w:val="24"/>
                <w:lang w:eastAsia="lt-LT"/>
              </w:rPr>
              <w:t>Medžio drožlių plokščių gamybos linija</w:t>
            </w:r>
          </w:p>
        </w:tc>
        <w:tc>
          <w:tcPr>
            <w:tcW w:w="8613" w:type="dxa"/>
            <w:tcBorders>
              <w:top w:val="single" w:sz="4" w:space="0" w:color="auto"/>
              <w:left w:val="single" w:sz="4" w:space="0" w:color="auto"/>
              <w:bottom w:val="single" w:sz="4" w:space="0" w:color="auto"/>
              <w:right w:val="single" w:sz="4" w:space="0" w:color="auto"/>
            </w:tcBorders>
            <w:vAlign w:val="center"/>
          </w:tcPr>
          <w:p w:rsidR="0070670D" w:rsidRPr="002F3F3A" w:rsidRDefault="008B2E7D" w:rsidP="00600CE0">
            <w:pPr>
              <w:suppressAutoHyphens/>
              <w:spacing w:after="0" w:line="240" w:lineRule="auto"/>
              <w:jc w:val="both"/>
              <w:textAlignment w:val="baseline"/>
              <w:rPr>
                <w:rFonts w:ascii="Times New Roman" w:eastAsia="Times New Roman" w:hAnsi="Times New Roman" w:cs="Times New Roman"/>
                <w:sz w:val="24"/>
                <w:szCs w:val="24"/>
                <w:lang w:eastAsia="lt-LT"/>
              </w:rPr>
            </w:pPr>
            <w:r w:rsidRPr="002F3F3A">
              <w:rPr>
                <w:rFonts w:ascii="Times New Roman" w:eastAsia="Times New Roman" w:hAnsi="Times New Roman" w:cs="Times New Roman"/>
                <w:sz w:val="24"/>
                <w:szCs w:val="24"/>
                <w:lang w:eastAsia="lt-LT"/>
              </w:rPr>
              <w:t xml:space="preserve">Vienos ar daugiau rūšių medžio plokščių: orientuotų </w:t>
            </w:r>
            <w:proofErr w:type="spellStart"/>
            <w:r w:rsidRPr="002F3F3A">
              <w:rPr>
                <w:rFonts w:ascii="Times New Roman" w:eastAsia="Times New Roman" w:hAnsi="Times New Roman" w:cs="Times New Roman"/>
                <w:sz w:val="24"/>
                <w:szCs w:val="24"/>
                <w:lang w:eastAsia="lt-LT"/>
              </w:rPr>
              <w:t>skiedrantų</w:t>
            </w:r>
            <w:proofErr w:type="spellEnd"/>
            <w:r w:rsidRPr="002F3F3A">
              <w:rPr>
                <w:rFonts w:ascii="Times New Roman" w:eastAsia="Times New Roman" w:hAnsi="Times New Roman" w:cs="Times New Roman"/>
                <w:sz w:val="24"/>
                <w:szCs w:val="24"/>
                <w:lang w:eastAsia="lt-LT"/>
              </w:rPr>
              <w:t xml:space="preserve"> plokščių, smulkintų plokščių arba plaušų plokščių, gamybos įrenginys, kai gamybos pajėgumas didesnis kaip 600 m</w:t>
            </w:r>
            <w:r w:rsidRPr="002F3F3A">
              <w:rPr>
                <w:rFonts w:ascii="Times New Roman" w:eastAsia="Times New Roman" w:hAnsi="Times New Roman" w:cs="Times New Roman"/>
                <w:sz w:val="24"/>
                <w:szCs w:val="24"/>
                <w:vertAlign w:val="superscript"/>
                <w:lang w:eastAsia="lt-LT"/>
              </w:rPr>
              <w:t>3</w:t>
            </w:r>
            <w:r w:rsidRPr="002F3F3A">
              <w:rPr>
                <w:rFonts w:ascii="Times New Roman" w:eastAsia="Times New Roman" w:hAnsi="Times New Roman" w:cs="Times New Roman"/>
                <w:sz w:val="24"/>
                <w:szCs w:val="24"/>
                <w:lang w:eastAsia="lt-LT"/>
              </w:rPr>
              <w:t xml:space="preserve"> per dieną</w:t>
            </w:r>
          </w:p>
        </w:tc>
      </w:tr>
      <w:tr w:rsidR="0070670D" w:rsidRPr="002F3F3A" w:rsidTr="008B2E7D">
        <w:tc>
          <w:tcPr>
            <w:tcW w:w="4815" w:type="dxa"/>
            <w:tcBorders>
              <w:top w:val="single" w:sz="4" w:space="0" w:color="auto"/>
              <w:left w:val="single" w:sz="4" w:space="0" w:color="auto"/>
              <w:bottom w:val="single" w:sz="4" w:space="0" w:color="auto"/>
              <w:right w:val="single" w:sz="4" w:space="0" w:color="auto"/>
            </w:tcBorders>
            <w:vAlign w:val="center"/>
          </w:tcPr>
          <w:p w:rsidR="0070670D" w:rsidRPr="002F3F3A" w:rsidRDefault="008B2E7D" w:rsidP="00600CE0">
            <w:pPr>
              <w:suppressAutoHyphens/>
              <w:spacing w:after="0" w:line="240" w:lineRule="auto"/>
              <w:jc w:val="both"/>
              <w:textAlignment w:val="baseline"/>
              <w:rPr>
                <w:rFonts w:ascii="Times New Roman" w:eastAsia="Times New Roman" w:hAnsi="Times New Roman" w:cs="Times New Roman"/>
                <w:sz w:val="24"/>
                <w:szCs w:val="24"/>
                <w:lang w:eastAsia="lt-LT"/>
              </w:rPr>
            </w:pPr>
            <w:r w:rsidRPr="002F3F3A">
              <w:rPr>
                <w:rFonts w:ascii="Times New Roman" w:eastAsia="Times New Roman" w:hAnsi="Times New Roman" w:cs="Times New Roman"/>
                <w:sz w:val="24"/>
                <w:szCs w:val="24"/>
                <w:lang w:eastAsia="lt-LT"/>
              </w:rPr>
              <w:t>Šilumos energijos gamyba</w:t>
            </w:r>
          </w:p>
        </w:tc>
        <w:tc>
          <w:tcPr>
            <w:tcW w:w="8613" w:type="dxa"/>
            <w:tcBorders>
              <w:top w:val="single" w:sz="4" w:space="0" w:color="auto"/>
              <w:left w:val="single" w:sz="4" w:space="0" w:color="auto"/>
              <w:bottom w:val="single" w:sz="4" w:space="0" w:color="auto"/>
              <w:right w:val="single" w:sz="4" w:space="0" w:color="auto"/>
            </w:tcBorders>
            <w:vAlign w:val="center"/>
          </w:tcPr>
          <w:p w:rsidR="0070670D" w:rsidRPr="002F3F3A" w:rsidRDefault="008B2E7D" w:rsidP="00600CE0">
            <w:pPr>
              <w:suppressAutoHyphens/>
              <w:spacing w:after="0" w:line="240" w:lineRule="auto"/>
              <w:jc w:val="both"/>
              <w:textAlignment w:val="baseline"/>
              <w:rPr>
                <w:rFonts w:ascii="Times New Roman" w:eastAsia="Times New Roman" w:hAnsi="Times New Roman" w:cs="Times New Roman"/>
                <w:sz w:val="24"/>
                <w:szCs w:val="24"/>
                <w:lang w:eastAsia="lt-LT"/>
              </w:rPr>
            </w:pPr>
            <w:r w:rsidRPr="002F3F3A">
              <w:rPr>
                <w:rFonts w:ascii="Times New Roman" w:eastAsia="Times New Roman" w:hAnsi="Times New Roman" w:cs="Times New Roman"/>
                <w:sz w:val="24"/>
                <w:szCs w:val="24"/>
                <w:lang w:eastAsia="lt-LT"/>
              </w:rPr>
              <w:t xml:space="preserve">30 MW šiluminės galios katilinė </w:t>
            </w:r>
            <w:r w:rsidR="004057E6">
              <w:rPr>
                <w:rFonts w:ascii="Times New Roman" w:eastAsia="Times New Roman" w:hAnsi="Times New Roman" w:cs="Times New Roman"/>
                <w:sz w:val="24"/>
                <w:szCs w:val="24"/>
                <w:lang w:eastAsia="lt-LT"/>
              </w:rPr>
              <w:t>su 6 MW rezerviniu gamtinių dujų katilu</w:t>
            </w:r>
          </w:p>
        </w:tc>
      </w:tr>
      <w:tr w:rsidR="0070670D" w:rsidRPr="002F3F3A" w:rsidTr="008B2E7D">
        <w:tc>
          <w:tcPr>
            <w:tcW w:w="4815" w:type="dxa"/>
            <w:tcBorders>
              <w:top w:val="single" w:sz="4" w:space="0" w:color="auto"/>
              <w:left w:val="single" w:sz="4" w:space="0" w:color="auto"/>
              <w:bottom w:val="single" w:sz="4" w:space="0" w:color="auto"/>
              <w:right w:val="single" w:sz="4" w:space="0" w:color="auto"/>
            </w:tcBorders>
            <w:vAlign w:val="center"/>
          </w:tcPr>
          <w:p w:rsidR="0070670D" w:rsidRPr="002F3F3A" w:rsidRDefault="008B2E7D" w:rsidP="00600CE0">
            <w:pPr>
              <w:suppressAutoHyphens/>
              <w:spacing w:after="0" w:line="240" w:lineRule="auto"/>
              <w:jc w:val="both"/>
              <w:textAlignment w:val="baseline"/>
              <w:rPr>
                <w:rFonts w:ascii="Times New Roman" w:eastAsia="Times New Roman" w:hAnsi="Times New Roman" w:cs="Times New Roman"/>
                <w:sz w:val="24"/>
                <w:szCs w:val="24"/>
                <w:lang w:eastAsia="lt-LT"/>
              </w:rPr>
            </w:pPr>
            <w:r w:rsidRPr="002F3F3A">
              <w:rPr>
                <w:rFonts w:ascii="Times New Roman" w:eastAsia="Times New Roman" w:hAnsi="Times New Roman" w:cs="Times New Roman"/>
                <w:sz w:val="24"/>
                <w:szCs w:val="24"/>
                <w:lang w:eastAsia="lt-LT"/>
              </w:rPr>
              <w:t>Termofikacinės alyvos kaitinimas</w:t>
            </w:r>
          </w:p>
        </w:tc>
        <w:tc>
          <w:tcPr>
            <w:tcW w:w="8613" w:type="dxa"/>
            <w:tcBorders>
              <w:top w:val="single" w:sz="4" w:space="0" w:color="auto"/>
              <w:left w:val="single" w:sz="4" w:space="0" w:color="auto"/>
              <w:bottom w:val="single" w:sz="4" w:space="0" w:color="auto"/>
              <w:right w:val="single" w:sz="4" w:space="0" w:color="auto"/>
            </w:tcBorders>
            <w:vAlign w:val="center"/>
          </w:tcPr>
          <w:p w:rsidR="0070670D" w:rsidRPr="002F3F3A" w:rsidRDefault="008B2E7D" w:rsidP="00600CE0">
            <w:pPr>
              <w:suppressAutoHyphens/>
              <w:spacing w:after="0" w:line="240" w:lineRule="auto"/>
              <w:jc w:val="both"/>
              <w:textAlignment w:val="baseline"/>
              <w:rPr>
                <w:rFonts w:ascii="Times New Roman" w:eastAsia="Times New Roman" w:hAnsi="Times New Roman" w:cs="Times New Roman"/>
                <w:sz w:val="24"/>
                <w:szCs w:val="24"/>
                <w:lang w:eastAsia="lt-LT"/>
              </w:rPr>
            </w:pPr>
            <w:r w:rsidRPr="002F3F3A">
              <w:rPr>
                <w:rFonts w:ascii="Times New Roman" w:eastAsia="Times New Roman" w:hAnsi="Times New Roman" w:cs="Times New Roman"/>
                <w:sz w:val="24"/>
                <w:szCs w:val="24"/>
                <w:lang w:eastAsia="lt-LT"/>
              </w:rPr>
              <w:t>9 MW šiluminės galios katilas</w:t>
            </w:r>
          </w:p>
        </w:tc>
      </w:tr>
    </w:tbl>
    <w:p w:rsidR="0070670D" w:rsidRDefault="0070670D" w:rsidP="00600CE0">
      <w:pPr>
        <w:spacing w:after="0" w:line="240" w:lineRule="auto"/>
        <w:jc w:val="both"/>
        <w:rPr>
          <w:rFonts w:ascii="Times New Roman" w:eastAsia="Times New Roman" w:hAnsi="Times New Roman" w:cs="Times New Roman"/>
          <w:sz w:val="24"/>
          <w:szCs w:val="24"/>
          <w:lang w:eastAsia="lt-LT"/>
        </w:rPr>
      </w:pPr>
    </w:p>
    <w:p w:rsidR="00135AB1" w:rsidRPr="002F3F3A" w:rsidRDefault="00135AB1" w:rsidP="00600CE0">
      <w:pPr>
        <w:spacing w:after="0" w:line="240" w:lineRule="auto"/>
        <w:jc w:val="both"/>
        <w:rPr>
          <w:rFonts w:ascii="Times New Roman" w:eastAsia="Times New Roman" w:hAnsi="Times New Roman" w:cs="Times New Roman"/>
          <w:sz w:val="24"/>
          <w:szCs w:val="24"/>
          <w:lang w:eastAsia="lt-LT"/>
        </w:rPr>
      </w:pPr>
    </w:p>
    <w:p w:rsidR="0070670D" w:rsidRPr="0070670D" w:rsidRDefault="0070670D" w:rsidP="00600CE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16"/>
          <w:szCs w:val="24"/>
          <w:lang w:eastAsia="lt-LT"/>
        </w:rPr>
      </w:pPr>
      <w:r w:rsidRPr="0070670D">
        <w:rPr>
          <w:rFonts w:ascii="Times New Roman" w:eastAsia="Times New Roman" w:hAnsi="Times New Roman" w:cs="Times New Roman"/>
          <w:szCs w:val="24"/>
          <w:lang w:eastAsia="lt-LT"/>
        </w:rPr>
        <w:lastRenderedPageBreak/>
        <w:t>8. Įrenginio ar įrenginių gamybos (projektinis) pajėgumas arba vardinė (nominali) šiluminė galia.</w:t>
      </w:r>
      <w:r w:rsidRPr="0070670D">
        <w:rPr>
          <w:rFonts w:ascii="Times New Roman" w:eastAsia="Times New Roman" w:hAnsi="Times New Roman" w:cs="Times New Roman"/>
          <w:szCs w:val="20"/>
        </w:rPr>
        <w:t xml:space="preserve"> </w:t>
      </w:r>
    </w:p>
    <w:p w:rsidR="00157F29" w:rsidRPr="002F3F3A" w:rsidRDefault="00157F29" w:rsidP="004057E6">
      <w:pPr>
        <w:spacing w:after="0" w:line="240" w:lineRule="auto"/>
        <w:ind w:firstLine="567"/>
        <w:rPr>
          <w:rFonts w:ascii="Times New Roman" w:eastAsia="Times New Roman" w:hAnsi="Times New Roman" w:cs="Times New Roman"/>
          <w:sz w:val="24"/>
          <w:szCs w:val="24"/>
          <w:lang w:eastAsia="lt-LT"/>
        </w:rPr>
      </w:pPr>
      <w:r w:rsidRPr="002F3F3A">
        <w:rPr>
          <w:rFonts w:ascii="Times New Roman" w:eastAsia="MS Mincho" w:hAnsi="Times New Roman" w:cs="Times New Roman"/>
          <w:iCs/>
          <w:sz w:val="24"/>
          <w:szCs w:val="24"/>
        </w:rPr>
        <w:t xml:space="preserve">MDP įrenginio gamybos (projektinis) pajėgumas - </w:t>
      </w:r>
      <w:r w:rsidRPr="002F3F3A">
        <w:rPr>
          <w:rFonts w:ascii="Times New Roman" w:eastAsia="Times New Roman" w:hAnsi="Times New Roman" w:cs="Times New Roman"/>
          <w:sz w:val="24"/>
          <w:szCs w:val="24"/>
          <w:lang w:eastAsia="lt-LT"/>
        </w:rPr>
        <w:t>600 tūkst. m</w:t>
      </w:r>
      <w:r w:rsidRPr="002F3F3A">
        <w:rPr>
          <w:rFonts w:ascii="Times New Roman" w:eastAsia="Times New Roman" w:hAnsi="Times New Roman" w:cs="Times New Roman"/>
          <w:sz w:val="24"/>
          <w:szCs w:val="24"/>
          <w:vertAlign w:val="superscript"/>
          <w:lang w:eastAsia="lt-LT"/>
        </w:rPr>
        <w:t>3</w:t>
      </w:r>
      <w:r w:rsidRPr="002F3F3A">
        <w:rPr>
          <w:rFonts w:ascii="Times New Roman" w:eastAsia="Times New Roman" w:hAnsi="Times New Roman" w:cs="Times New Roman"/>
          <w:sz w:val="24"/>
          <w:szCs w:val="24"/>
          <w:lang w:eastAsia="lt-LT"/>
        </w:rPr>
        <w:t xml:space="preserve"> plokščių per metus, 1800 m</w:t>
      </w:r>
      <w:r w:rsidRPr="002F3F3A">
        <w:rPr>
          <w:rFonts w:ascii="Times New Roman" w:eastAsia="Times New Roman" w:hAnsi="Times New Roman" w:cs="Times New Roman"/>
          <w:sz w:val="24"/>
          <w:szCs w:val="24"/>
          <w:vertAlign w:val="superscript"/>
          <w:lang w:eastAsia="lt-LT"/>
        </w:rPr>
        <w:t>3</w:t>
      </w:r>
      <w:r w:rsidRPr="002F3F3A">
        <w:rPr>
          <w:rFonts w:ascii="Times New Roman" w:eastAsia="Times New Roman" w:hAnsi="Times New Roman" w:cs="Times New Roman"/>
          <w:sz w:val="24"/>
          <w:szCs w:val="24"/>
          <w:lang w:eastAsia="lt-LT"/>
        </w:rPr>
        <w:t xml:space="preserve"> plokščių per parą.</w:t>
      </w:r>
    </w:p>
    <w:p w:rsidR="00157F29" w:rsidRPr="002F3F3A" w:rsidRDefault="00157F29" w:rsidP="004057E6">
      <w:pPr>
        <w:spacing w:after="0" w:line="240" w:lineRule="auto"/>
        <w:ind w:firstLine="567"/>
        <w:rPr>
          <w:rFonts w:ascii="Times New Roman" w:eastAsia="Times New Roman" w:hAnsi="Times New Roman" w:cs="Times New Roman"/>
          <w:sz w:val="24"/>
          <w:szCs w:val="24"/>
          <w:lang w:eastAsia="lt-LT"/>
        </w:rPr>
      </w:pPr>
      <w:r w:rsidRPr="002F3F3A">
        <w:rPr>
          <w:rFonts w:ascii="Times New Roman" w:eastAsia="Times New Roman" w:hAnsi="Times New Roman" w:cs="Times New Roman"/>
          <w:sz w:val="24"/>
          <w:szCs w:val="24"/>
          <w:lang w:eastAsia="lt-LT"/>
        </w:rPr>
        <w:t xml:space="preserve">Katilinėje </w:t>
      </w:r>
      <w:r w:rsidR="00D33A9C" w:rsidRPr="002F3F3A">
        <w:rPr>
          <w:rFonts w:ascii="Times New Roman" w:eastAsia="Times New Roman" w:hAnsi="Times New Roman" w:cs="Times New Roman"/>
          <w:sz w:val="24"/>
          <w:szCs w:val="24"/>
          <w:lang w:eastAsia="lt-LT"/>
        </w:rPr>
        <w:t xml:space="preserve">termofikacinės alyvos kaitinimui </w:t>
      </w:r>
      <w:r w:rsidRPr="002F3F3A">
        <w:rPr>
          <w:rFonts w:ascii="Times New Roman" w:eastAsia="Times New Roman" w:hAnsi="Times New Roman" w:cs="Times New Roman"/>
          <w:sz w:val="24"/>
          <w:szCs w:val="24"/>
          <w:lang w:eastAsia="lt-LT"/>
        </w:rPr>
        <w:t>eksploatuojami trys po 10 MW šilumos galios medienos kuru eksploatuojami katilai ir vienas 6 MW gamtines dujas naudojantis rezervinis katilas.</w:t>
      </w:r>
    </w:p>
    <w:p w:rsidR="00157F29" w:rsidRPr="002F3F3A" w:rsidRDefault="00157F29" w:rsidP="004057E6">
      <w:pPr>
        <w:spacing w:after="0" w:line="240" w:lineRule="auto"/>
        <w:ind w:firstLine="567"/>
        <w:rPr>
          <w:rFonts w:ascii="Times New Roman" w:eastAsia="MS Mincho" w:hAnsi="Times New Roman" w:cs="Times New Roman"/>
          <w:iCs/>
          <w:sz w:val="24"/>
          <w:szCs w:val="24"/>
        </w:rPr>
      </w:pPr>
      <w:r w:rsidRPr="002F3F3A">
        <w:rPr>
          <w:rFonts w:ascii="Times New Roman" w:eastAsia="Times New Roman" w:hAnsi="Times New Roman" w:cs="Times New Roman"/>
          <w:sz w:val="24"/>
          <w:szCs w:val="24"/>
          <w:lang w:eastAsia="lt-LT"/>
        </w:rPr>
        <w:t>Termofikacinės alyvos kaitinimui ceche prie presų eksploatuojamas gamtine</w:t>
      </w:r>
      <w:r w:rsidR="004057E6">
        <w:rPr>
          <w:rFonts w:ascii="Times New Roman" w:eastAsia="Times New Roman" w:hAnsi="Times New Roman" w:cs="Times New Roman"/>
          <w:sz w:val="24"/>
          <w:szCs w:val="24"/>
          <w:lang w:eastAsia="lt-LT"/>
        </w:rPr>
        <w:t>s</w:t>
      </w:r>
      <w:r w:rsidRPr="002F3F3A">
        <w:rPr>
          <w:rFonts w:ascii="Times New Roman" w:eastAsia="Times New Roman" w:hAnsi="Times New Roman" w:cs="Times New Roman"/>
          <w:sz w:val="24"/>
          <w:szCs w:val="24"/>
          <w:lang w:eastAsia="lt-LT"/>
        </w:rPr>
        <w:t xml:space="preserve"> dujas naudojantis 9 MW termofikacinės alyvos kaitinimo katilas</w:t>
      </w:r>
      <w:r w:rsidR="00D33A9C" w:rsidRPr="002F3F3A">
        <w:rPr>
          <w:rFonts w:ascii="Times New Roman" w:eastAsia="Times New Roman" w:hAnsi="Times New Roman" w:cs="Times New Roman"/>
          <w:sz w:val="24"/>
          <w:szCs w:val="24"/>
          <w:lang w:eastAsia="lt-LT"/>
        </w:rPr>
        <w:t>.</w:t>
      </w:r>
    </w:p>
    <w:p w:rsidR="00135AB1" w:rsidRDefault="00135AB1" w:rsidP="00600CE0">
      <w:pPr>
        <w:suppressAutoHyphens/>
        <w:spacing w:after="0" w:line="240" w:lineRule="auto"/>
        <w:jc w:val="both"/>
        <w:textAlignment w:val="baseline"/>
        <w:rPr>
          <w:rFonts w:ascii="Times New Roman" w:eastAsia="Times New Roman" w:hAnsi="Times New Roman" w:cs="Times New Roman"/>
          <w:szCs w:val="24"/>
          <w:lang w:eastAsia="lt-LT"/>
        </w:rPr>
      </w:pPr>
    </w:p>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9. Kuro ir energijos vartojimas įrenginyje (-</w:t>
      </w:r>
      <w:proofErr w:type="spellStart"/>
      <w:r w:rsidRPr="0070670D">
        <w:rPr>
          <w:rFonts w:ascii="Times New Roman" w:eastAsia="Times New Roman" w:hAnsi="Times New Roman" w:cs="Times New Roman"/>
          <w:szCs w:val="24"/>
          <w:lang w:eastAsia="lt-LT"/>
        </w:rPr>
        <w:t>iuose</w:t>
      </w:r>
      <w:proofErr w:type="spellEnd"/>
      <w:r w:rsidRPr="0070670D">
        <w:rPr>
          <w:rFonts w:ascii="Times New Roman" w:eastAsia="Times New Roman" w:hAnsi="Times New Roman" w:cs="Times New Roman"/>
          <w:szCs w:val="24"/>
          <w:lang w:eastAsia="lt-LT"/>
        </w:rPr>
        <w:t>), kuro saugojimas. Energijos gamyba.</w:t>
      </w:r>
    </w:p>
    <w:p w:rsidR="00234F90" w:rsidRDefault="00234F90" w:rsidP="00600CE0">
      <w:pPr>
        <w:suppressAutoHyphens/>
        <w:spacing w:after="0" w:line="240" w:lineRule="auto"/>
        <w:jc w:val="both"/>
        <w:textAlignment w:val="baseline"/>
        <w:rPr>
          <w:rFonts w:ascii="Times New Roman" w:eastAsia="Times New Roman" w:hAnsi="Times New Roman" w:cs="Times New Roman"/>
          <w:szCs w:val="24"/>
          <w:lang w:eastAsia="lt-LT"/>
        </w:rPr>
      </w:pPr>
    </w:p>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2 lentelė. Kuro ir energijos vartojimas, kuro saugojimas</w:t>
      </w:r>
    </w:p>
    <w:tbl>
      <w:tblPr>
        <w:tblW w:w="13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4"/>
        <w:gridCol w:w="2404"/>
        <w:gridCol w:w="2557"/>
        <w:gridCol w:w="4546"/>
      </w:tblGrid>
      <w:tr w:rsidR="0070670D" w:rsidRPr="004057E6" w:rsidTr="0070670D">
        <w:trPr>
          <w:cantSplit/>
        </w:trPr>
        <w:tc>
          <w:tcPr>
            <w:tcW w:w="3944"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Energetiniai ir technologiniai ištekliai</w:t>
            </w:r>
          </w:p>
        </w:tc>
        <w:tc>
          <w:tcPr>
            <w:tcW w:w="2404"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Transportavimo būdas</w:t>
            </w:r>
          </w:p>
        </w:tc>
        <w:tc>
          <w:tcPr>
            <w:tcW w:w="2557"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Planuojamas sunaudojimas,</w:t>
            </w:r>
          </w:p>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matavimo vnt. (t, m</w:t>
            </w:r>
            <w:r w:rsidRPr="004057E6">
              <w:rPr>
                <w:rFonts w:ascii="Times New Roman" w:eastAsia="Times New Roman" w:hAnsi="Times New Roman" w:cs="Times New Roman"/>
                <w:sz w:val="20"/>
                <w:szCs w:val="20"/>
                <w:vertAlign w:val="superscript"/>
                <w:lang w:eastAsia="lt-LT"/>
              </w:rPr>
              <w:t>3</w:t>
            </w:r>
            <w:r w:rsidRPr="004057E6">
              <w:rPr>
                <w:rFonts w:ascii="Times New Roman" w:eastAsia="Times New Roman" w:hAnsi="Times New Roman" w:cs="Times New Roman"/>
                <w:sz w:val="20"/>
                <w:szCs w:val="20"/>
                <w:lang w:eastAsia="lt-LT"/>
              </w:rPr>
              <w:t xml:space="preserve">, </w:t>
            </w:r>
            <w:proofErr w:type="spellStart"/>
            <w:r w:rsidRPr="004057E6">
              <w:rPr>
                <w:rFonts w:ascii="Times New Roman" w:eastAsia="Times New Roman" w:hAnsi="Times New Roman" w:cs="Times New Roman"/>
                <w:sz w:val="20"/>
                <w:szCs w:val="20"/>
                <w:lang w:eastAsia="lt-LT"/>
              </w:rPr>
              <w:t>KWh</w:t>
            </w:r>
            <w:proofErr w:type="spellEnd"/>
            <w:r w:rsidRPr="004057E6">
              <w:rPr>
                <w:rFonts w:ascii="Times New Roman" w:eastAsia="Times New Roman" w:hAnsi="Times New Roman" w:cs="Times New Roman"/>
                <w:sz w:val="20"/>
                <w:szCs w:val="20"/>
                <w:lang w:eastAsia="lt-LT"/>
              </w:rPr>
              <w:t xml:space="preserve"> ir kt.)</w:t>
            </w:r>
          </w:p>
        </w:tc>
        <w:tc>
          <w:tcPr>
            <w:tcW w:w="4546" w:type="dxa"/>
            <w:tcBorders>
              <w:top w:val="single" w:sz="4" w:space="0" w:color="auto"/>
              <w:left w:val="single" w:sz="4" w:space="0" w:color="auto"/>
              <w:bottom w:val="single" w:sz="4" w:space="0" w:color="auto"/>
              <w:right w:val="single" w:sz="4" w:space="0" w:color="auto"/>
            </w:tcBorders>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Kuro saugojimo būdas (požeminės talpos, cisternos, statiniai, poveikio aplinkai riziką mažinantys betonu dengti kuro saugyklų plotai ir pan.)</w:t>
            </w:r>
          </w:p>
        </w:tc>
      </w:tr>
      <w:tr w:rsidR="0070670D" w:rsidRPr="004057E6" w:rsidTr="0070670D">
        <w:trPr>
          <w:cantSplit/>
        </w:trPr>
        <w:tc>
          <w:tcPr>
            <w:tcW w:w="3944" w:type="dxa"/>
            <w:tcBorders>
              <w:top w:val="single" w:sz="4" w:space="0" w:color="auto"/>
              <w:left w:val="nil"/>
              <w:bottom w:val="single" w:sz="4" w:space="0" w:color="auto"/>
              <w:right w:val="nil"/>
            </w:tcBorders>
            <w:vAlign w:val="center"/>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p>
        </w:tc>
        <w:tc>
          <w:tcPr>
            <w:tcW w:w="2404" w:type="dxa"/>
            <w:tcBorders>
              <w:top w:val="single" w:sz="4" w:space="0" w:color="auto"/>
              <w:left w:val="nil"/>
              <w:bottom w:val="single" w:sz="4" w:space="0" w:color="auto"/>
              <w:right w:val="nil"/>
            </w:tcBorders>
            <w:vAlign w:val="center"/>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p>
        </w:tc>
        <w:tc>
          <w:tcPr>
            <w:tcW w:w="2557" w:type="dxa"/>
            <w:tcBorders>
              <w:top w:val="single" w:sz="4" w:space="0" w:color="auto"/>
              <w:left w:val="nil"/>
              <w:bottom w:val="single" w:sz="4" w:space="0" w:color="auto"/>
              <w:right w:val="nil"/>
            </w:tcBorders>
            <w:vAlign w:val="center"/>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p>
        </w:tc>
        <w:tc>
          <w:tcPr>
            <w:tcW w:w="4546" w:type="dxa"/>
            <w:tcBorders>
              <w:top w:val="single" w:sz="4" w:space="0" w:color="auto"/>
              <w:left w:val="nil"/>
              <w:bottom w:val="single" w:sz="4" w:space="0" w:color="auto"/>
              <w:right w:val="nil"/>
            </w:tcBorders>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p>
        </w:tc>
      </w:tr>
      <w:tr w:rsidR="0070670D" w:rsidRPr="004057E6" w:rsidTr="0070670D">
        <w:trPr>
          <w:cantSplit/>
          <w:tblHeader/>
        </w:trPr>
        <w:tc>
          <w:tcPr>
            <w:tcW w:w="3944"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1</w:t>
            </w:r>
          </w:p>
        </w:tc>
        <w:tc>
          <w:tcPr>
            <w:tcW w:w="2404" w:type="dxa"/>
            <w:tcBorders>
              <w:top w:val="single" w:sz="4" w:space="0" w:color="auto"/>
              <w:left w:val="single" w:sz="4" w:space="0" w:color="auto"/>
              <w:bottom w:val="single" w:sz="4" w:space="0" w:color="auto"/>
              <w:right w:val="single" w:sz="4" w:space="0" w:color="auto"/>
            </w:tcBorders>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2</w:t>
            </w:r>
          </w:p>
        </w:tc>
        <w:tc>
          <w:tcPr>
            <w:tcW w:w="2557"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3</w:t>
            </w:r>
          </w:p>
        </w:tc>
        <w:tc>
          <w:tcPr>
            <w:tcW w:w="4546" w:type="dxa"/>
            <w:tcBorders>
              <w:top w:val="single" w:sz="4" w:space="0" w:color="auto"/>
              <w:left w:val="single" w:sz="4" w:space="0" w:color="auto"/>
              <w:bottom w:val="single" w:sz="4" w:space="0" w:color="auto"/>
              <w:right w:val="single" w:sz="4" w:space="0" w:color="auto"/>
            </w:tcBorders>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4</w:t>
            </w:r>
          </w:p>
        </w:tc>
      </w:tr>
      <w:tr w:rsidR="0070670D" w:rsidRPr="004057E6" w:rsidTr="0070670D">
        <w:trPr>
          <w:cantSplit/>
        </w:trPr>
        <w:tc>
          <w:tcPr>
            <w:tcW w:w="3944"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suppressAutoHyphens/>
              <w:spacing w:after="0" w:line="240" w:lineRule="auto"/>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a) elektros energija</w:t>
            </w:r>
          </w:p>
        </w:tc>
        <w:tc>
          <w:tcPr>
            <w:tcW w:w="2404" w:type="dxa"/>
            <w:tcBorders>
              <w:top w:val="single" w:sz="4" w:space="0" w:color="auto"/>
              <w:left w:val="single" w:sz="4" w:space="0" w:color="auto"/>
              <w:bottom w:val="single" w:sz="4" w:space="0" w:color="auto"/>
              <w:right w:val="single" w:sz="4" w:space="0" w:color="auto"/>
            </w:tcBorders>
          </w:tcPr>
          <w:p w:rsidR="0070670D" w:rsidRPr="004057E6" w:rsidRDefault="00234F90"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ESO tinklai</w:t>
            </w:r>
          </w:p>
        </w:tc>
        <w:tc>
          <w:tcPr>
            <w:tcW w:w="2557" w:type="dxa"/>
            <w:tcBorders>
              <w:top w:val="single" w:sz="4" w:space="0" w:color="auto"/>
              <w:left w:val="single" w:sz="4" w:space="0" w:color="auto"/>
              <w:bottom w:val="single" w:sz="4" w:space="0" w:color="auto"/>
              <w:right w:val="single" w:sz="4" w:space="0" w:color="auto"/>
            </w:tcBorders>
            <w:vAlign w:val="center"/>
          </w:tcPr>
          <w:p w:rsidR="0070670D" w:rsidRPr="004057E6" w:rsidRDefault="00234F90"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 xml:space="preserve">25000 </w:t>
            </w:r>
            <w:proofErr w:type="spellStart"/>
            <w:r w:rsidRPr="004057E6">
              <w:rPr>
                <w:rFonts w:ascii="Times New Roman" w:eastAsia="Times New Roman" w:hAnsi="Times New Roman" w:cs="Times New Roman"/>
                <w:sz w:val="20"/>
                <w:szCs w:val="20"/>
                <w:lang w:eastAsia="lt-LT"/>
              </w:rPr>
              <w:t>MWh</w:t>
            </w:r>
            <w:proofErr w:type="spellEnd"/>
          </w:p>
        </w:tc>
        <w:tc>
          <w:tcPr>
            <w:tcW w:w="4546" w:type="dxa"/>
            <w:tcBorders>
              <w:top w:val="single" w:sz="4" w:space="0" w:color="auto"/>
              <w:left w:val="single" w:sz="4" w:space="0" w:color="auto"/>
              <w:bottom w:val="single" w:sz="4" w:space="0" w:color="auto"/>
              <w:right w:val="single" w:sz="4" w:space="0" w:color="auto"/>
            </w:tcBorders>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X</w:t>
            </w:r>
          </w:p>
        </w:tc>
      </w:tr>
      <w:tr w:rsidR="0070670D" w:rsidRPr="004057E6" w:rsidTr="0070670D">
        <w:trPr>
          <w:cantSplit/>
        </w:trPr>
        <w:tc>
          <w:tcPr>
            <w:tcW w:w="3944"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suppressAutoHyphens/>
              <w:spacing w:after="0" w:line="240" w:lineRule="auto"/>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b) šiluminė energija</w:t>
            </w:r>
          </w:p>
        </w:tc>
        <w:tc>
          <w:tcPr>
            <w:tcW w:w="2404" w:type="dxa"/>
            <w:tcBorders>
              <w:top w:val="single" w:sz="4" w:space="0" w:color="auto"/>
              <w:left w:val="single" w:sz="4" w:space="0" w:color="auto"/>
              <w:bottom w:val="single" w:sz="4" w:space="0" w:color="auto"/>
              <w:right w:val="single" w:sz="4" w:space="0" w:color="auto"/>
            </w:tcBorders>
          </w:tcPr>
          <w:p w:rsidR="0070670D" w:rsidRPr="004057E6" w:rsidRDefault="004725F5"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Vietiniai šilumos tinklai</w:t>
            </w:r>
          </w:p>
        </w:tc>
        <w:tc>
          <w:tcPr>
            <w:tcW w:w="2557" w:type="dxa"/>
            <w:tcBorders>
              <w:top w:val="single" w:sz="4" w:space="0" w:color="auto"/>
              <w:left w:val="single" w:sz="4" w:space="0" w:color="auto"/>
              <w:bottom w:val="single" w:sz="4" w:space="0" w:color="auto"/>
              <w:right w:val="single" w:sz="4" w:space="0" w:color="auto"/>
            </w:tcBorders>
            <w:vAlign w:val="center"/>
          </w:tcPr>
          <w:p w:rsidR="0070670D" w:rsidRPr="004057E6" w:rsidRDefault="004725F5"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 xml:space="preserve">230 </w:t>
            </w:r>
            <w:proofErr w:type="spellStart"/>
            <w:r w:rsidRPr="004057E6">
              <w:rPr>
                <w:rFonts w:ascii="Times New Roman" w:eastAsia="Times New Roman" w:hAnsi="Times New Roman" w:cs="Times New Roman"/>
                <w:sz w:val="20"/>
                <w:szCs w:val="20"/>
                <w:lang w:eastAsia="lt-LT"/>
              </w:rPr>
              <w:t>MWh</w:t>
            </w:r>
            <w:proofErr w:type="spellEnd"/>
          </w:p>
        </w:tc>
        <w:tc>
          <w:tcPr>
            <w:tcW w:w="4546" w:type="dxa"/>
            <w:tcBorders>
              <w:top w:val="single" w:sz="4" w:space="0" w:color="auto"/>
              <w:left w:val="single" w:sz="4" w:space="0" w:color="auto"/>
              <w:bottom w:val="single" w:sz="4" w:space="0" w:color="auto"/>
              <w:right w:val="single" w:sz="4" w:space="0" w:color="auto"/>
            </w:tcBorders>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X</w:t>
            </w:r>
          </w:p>
        </w:tc>
      </w:tr>
      <w:tr w:rsidR="0070670D" w:rsidRPr="004057E6" w:rsidTr="0070670D">
        <w:trPr>
          <w:cantSplit/>
        </w:trPr>
        <w:tc>
          <w:tcPr>
            <w:tcW w:w="3944"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suppressAutoHyphens/>
              <w:spacing w:after="0" w:line="240" w:lineRule="auto"/>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c) gamtinės dujos</w:t>
            </w:r>
          </w:p>
        </w:tc>
        <w:tc>
          <w:tcPr>
            <w:tcW w:w="2404" w:type="dxa"/>
            <w:tcBorders>
              <w:top w:val="single" w:sz="4" w:space="0" w:color="auto"/>
              <w:left w:val="single" w:sz="4" w:space="0" w:color="auto"/>
              <w:bottom w:val="single" w:sz="4" w:space="0" w:color="auto"/>
              <w:right w:val="single" w:sz="4" w:space="0" w:color="auto"/>
            </w:tcBorders>
          </w:tcPr>
          <w:p w:rsidR="0070670D" w:rsidRPr="004057E6" w:rsidRDefault="00234F90"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ESO tinklai</w:t>
            </w:r>
          </w:p>
        </w:tc>
        <w:tc>
          <w:tcPr>
            <w:tcW w:w="2557" w:type="dxa"/>
            <w:tcBorders>
              <w:top w:val="single" w:sz="4" w:space="0" w:color="auto"/>
              <w:left w:val="single" w:sz="4" w:space="0" w:color="auto"/>
              <w:bottom w:val="single" w:sz="4" w:space="0" w:color="auto"/>
              <w:right w:val="single" w:sz="4" w:space="0" w:color="auto"/>
            </w:tcBorders>
            <w:vAlign w:val="center"/>
          </w:tcPr>
          <w:p w:rsidR="0070670D" w:rsidRPr="004057E6" w:rsidRDefault="00234F90"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20 mln.m</w:t>
            </w:r>
            <w:r w:rsidRPr="004057E6">
              <w:rPr>
                <w:rFonts w:ascii="Times New Roman" w:eastAsia="Times New Roman" w:hAnsi="Times New Roman" w:cs="Times New Roman"/>
                <w:sz w:val="20"/>
                <w:szCs w:val="20"/>
                <w:vertAlign w:val="superscript"/>
                <w:lang w:eastAsia="lt-LT"/>
              </w:rPr>
              <w:t>3</w:t>
            </w:r>
          </w:p>
        </w:tc>
        <w:tc>
          <w:tcPr>
            <w:tcW w:w="4546" w:type="dxa"/>
            <w:tcBorders>
              <w:top w:val="single" w:sz="4" w:space="0" w:color="auto"/>
              <w:left w:val="single" w:sz="4" w:space="0" w:color="auto"/>
              <w:bottom w:val="single" w:sz="4" w:space="0" w:color="auto"/>
              <w:right w:val="single" w:sz="4" w:space="0" w:color="auto"/>
            </w:tcBorders>
          </w:tcPr>
          <w:p w:rsidR="0070670D" w:rsidRPr="004057E6" w:rsidRDefault="00234F90"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Dujotiekio tinklai</w:t>
            </w:r>
          </w:p>
        </w:tc>
      </w:tr>
      <w:tr w:rsidR="0070670D" w:rsidRPr="004057E6" w:rsidTr="0070670D">
        <w:trPr>
          <w:cantSplit/>
        </w:trPr>
        <w:tc>
          <w:tcPr>
            <w:tcW w:w="3944"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suppressAutoHyphens/>
              <w:spacing w:after="0" w:line="240" w:lineRule="auto"/>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d) suskystintos dujos</w:t>
            </w:r>
          </w:p>
        </w:tc>
        <w:tc>
          <w:tcPr>
            <w:tcW w:w="2404" w:type="dxa"/>
            <w:tcBorders>
              <w:top w:val="single" w:sz="4" w:space="0" w:color="auto"/>
              <w:left w:val="single" w:sz="4" w:space="0" w:color="auto"/>
              <w:bottom w:val="single" w:sz="4" w:space="0" w:color="auto"/>
              <w:right w:val="single" w:sz="4" w:space="0" w:color="auto"/>
            </w:tcBorders>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p>
        </w:tc>
        <w:tc>
          <w:tcPr>
            <w:tcW w:w="4546" w:type="dxa"/>
            <w:tcBorders>
              <w:top w:val="single" w:sz="4" w:space="0" w:color="auto"/>
              <w:left w:val="single" w:sz="4" w:space="0" w:color="auto"/>
              <w:bottom w:val="single" w:sz="4" w:space="0" w:color="auto"/>
              <w:right w:val="single" w:sz="4" w:space="0" w:color="auto"/>
            </w:tcBorders>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p>
        </w:tc>
      </w:tr>
      <w:tr w:rsidR="0070670D" w:rsidRPr="004057E6" w:rsidTr="0070670D">
        <w:trPr>
          <w:cantSplit/>
        </w:trPr>
        <w:tc>
          <w:tcPr>
            <w:tcW w:w="3944"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suppressAutoHyphens/>
              <w:spacing w:after="0" w:line="240" w:lineRule="auto"/>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e) mazutas</w:t>
            </w:r>
          </w:p>
        </w:tc>
        <w:tc>
          <w:tcPr>
            <w:tcW w:w="2404" w:type="dxa"/>
            <w:tcBorders>
              <w:top w:val="single" w:sz="4" w:space="0" w:color="auto"/>
              <w:left w:val="single" w:sz="4" w:space="0" w:color="auto"/>
              <w:bottom w:val="single" w:sz="4" w:space="0" w:color="auto"/>
              <w:right w:val="single" w:sz="4" w:space="0" w:color="auto"/>
            </w:tcBorders>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p>
        </w:tc>
        <w:tc>
          <w:tcPr>
            <w:tcW w:w="4546" w:type="dxa"/>
            <w:tcBorders>
              <w:top w:val="single" w:sz="4" w:space="0" w:color="auto"/>
              <w:left w:val="single" w:sz="4" w:space="0" w:color="auto"/>
              <w:bottom w:val="single" w:sz="4" w:space="0" w:color="auto"/>
              <w:right w:val="single" w:sz="4" w:space="0" w:color="auto"/>
            </w:tcBorders>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p>
        </w:tc>
      </w:tr>
      <w:tr w:rsidR="0070670D" w:rsidRPr="004057E6" w:rsidTr="0070670D">
        <w:trPr>
          <w:cantSplit/>
        </w:trPr>
        <w:tc>
          <w:tcPr>
            <w:tcW w:w="3944"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suppressAutoHyphens/>
              <w:spacing w:after="0" w:line="240" w:lineRule="auto"/>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f) krosninis kuras</w:t>
            </w:r>
          </w:p>
        </w:tc>
        <w:tc>
          <w:tcPr>
            <w:tcW w:w="2404" w:type="dxa"/>
            <w:tcBorders>
              <w:top w:val="single" w:sz="4" w:space="0" w:color="auto"/>
              <w:left w:val="single" w:sz="4" w:space="0" w:color="auto"/>
              <w:bottom w:val="single" w:sz="4" w:space="0" w:color="auto"/>
              <w:right w:val="single" w:sz="4" w:space="0" w:color="auto"/>
            </w:tcBorders>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p>
        </w:tc>
        <w:tc>
          <w:tcPr>
            <w:tcW w:w="4546" w:type="dxa"/>
            <w:tcBorders>
              <w:top w:val="single" w:sz="4" w:space="0" w:color="auto"/>
              <w:left w:val="single" w:sz="4" w:space="0" w:color="auto"/>
              <w:bottom w:val="single" w:sz="4" w:space="0" w:color="auto"/>
              <w:right w:val="single" w:sz="4" w:space="0" w:color="auto"/>
            </w:tcBorders>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p>
        </w:tc>
      </w:tr>
      <w:tr w:rsidR="0070670D" w:rsidRPr="004057E6" w:rsidTr="0070670D">
        <w:trPr>
          <w:cantSplit/>
        </w:trPr>
        <w:tc>
          <w:tcPr>
            <w:tcW w:w="3944"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suppressAutoHyphens/>
              <w:spacing w:after="0" w:line="240" w:lineRule="auto"/>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 xml:space="preserve">g) </w:t>
            </w:r>
            <w:proofErr w:type="spellStart"/>
            <w:r w:rsidRPr="004057E6">
              <w:rPr>
                <w:rFonts w:ascii="Times New Roman" w:eastAsia="Times New Roman" w:hAnsi="Times New Roman" w:cs="Times New Roman"/>
                <w:sz w:val="20"/>
                <w:szCs w:val="20"/>
                <w:lang w:eastAsia="lt-LT"/>
              </w:rPr>
              <w:t>dyzelinas</w:t>
            </w:r>
            <w:proofErr w:type="spellEnd"/>
          </w:p>
        </w:tc>
        <w:tc>
          <w:tcPr>
            <w:tcW w:w="2404" w:type="dxa"/>
            <w:tcBorders>
              <w:top w:val="single" w:sz="4" w:space="0" w:color="auto"/>
              <w:left w:val="single" w:sz="4" w:space="0" w:color="auto"/>
              <w:bottom w:val="single" w:sz="4" w:space="0" w:color="auto"/>
              <w:right w:val="single" w:sz="4" w:space="0" w:color="auto"/>
            </w:tcBorders>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p>
        </w:tc>
        <w:tc>
          <w:tcPr>
            <w:tcW w:w="4546" w:type="dxa"/>
            <w:tcBorders>
              <w:top w:val="single" w:sz="4" w:space="0" w:color="auto"/>
              <w:left w:val="single" w:sz="4" w:space="0" w:color="auto"/>
              <w:bottom w:val="single" w:sz="4" w:space="0" w:color="auto"/>
              <w:right w:val="single" w:sz="4" w:space="0" w:color="auto"/>
            </w:tcBorders>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p>
        </w:tc>
      </w:tr>
      <w:tr w:rsidR="0070670D" w:rsidRPr="004057E6" w:rsidTr="0070670D">
        <w:trPr>
          <w:cantSplit/>
        </w:trPr>
        <w:tc>
          <w:tcPr>
            <w:tcW w:w="3944"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suppressAutoHyphens/>
              <w:spacing w:after="0" w:line="240" w:lineRule="auto"/>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h) akmens anglis</w:t>
            </w:r>
          </w:p>
        </w:tc>
        <w:tc>
          <w:tcPr>
            <w:tcW w:w="2404" w:type="dxa"/>
            <w:tcBorders>
              <w:top w:val="single" w:sz="4" w:space="0" w:color="auto"/>
              <w:left w:val="single" w:sz="4" w:space="0" w:color="auto"/>
              <w:bottom w:val="single" w:sz="4" w:space="0" w:color="auto"/>
              <w:right w:val="single" w:sz="4" w:space="0" w:color="auto"/>
            </w:tcBorders>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p>
        </w:tc>
        <w:tc>
          <w:tcPr>
            <w:tcW w:w="4546" w:type="dxa"/>
            <w:tcBorders>
              <w:top w:val="single" w:sz="4" w:space="0" w:color="auto"/>
              <w:left w:val="single" w:sz="4" w:space="0" w:color="auto"/>
              <w:bottom w:val="single" w:sz="4" w:space="0" w:color="auto"/>
              <w:right w:val="single" w:sz="4" w:space="0" w:color="auto"/>
            </w:tcBorders>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p>
        </w:tc>
      </w:tr>
      <w:tr w:rsidR="0070670D" w:rsidRPr="004057E6" w:rsidTr="0070670D">
        <w:trPr>
          <w:cantSplit/>
        </w:trPr>
        <w:tc>
          <w:tcPr>
            <w:tcW w:w="3944"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suppressAutoHyphens/>
              <w:spacing w:after="0" w:line="240" w:lineRule="auto"/>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i) benzinas</w:t>
            </w:r>
          </w:p>
        </w:tc>
        <w:tc>
          <w:tcPr>
            <w:tcW w:w="2404" w:type="dxa"/>
            <w:tcBorders>
              <w:top w:val="single" w:sz="4" w:space="0" w:color="auto"/>
              <w:left w:val="single" w:sz="4" w:space="0" w:color="auto"/>
              <w:bottom w:val="single" w:sz="4" w:space="0" w:color="auto"/>
              <w:right w:val="single" w:sz="4" w:space="0" w:color="auto"/>
            </w:tcBorders>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p>
        </w:tc>
        <w:tc>
          <w:tcPr>
            <w:tcW w:w="4546" w:type="dxa"/>
            <w:tcBorders>
              <w:top w:val="single" w:sz="4" w:space="0" w:color="auto"/>
              <w:left w:val="single" w:sz="4" w:space="0" w:color="auto"/>
              <w:bottom w:val="single" w:sz="4" w:space="0" w:color="auto"/>
              <w:right w:val="single" w:sz="4" w:space="0" w:color="auto"/>
            </w:tcBorders>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p>
        </w:tc>
      </w:tr>
      <w:tr w:rsidR="0070670D" w:rsidRPr="004057E6" w:rsidTr="0070670D">
        <w:trPr>
          <w:cantSplit/>
        </w:trPr>
        <w:tc>
          <w:tcPr>
            <w:tcW w:w="3944"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suppressAutoHyphens/>
              <w:spacing w:after="0" w:line="240" w:lineRule="auto"/>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j) biokuras:</w:t>
            </w:r>
          </w:p>
        </w:tc>
        <w:tc>
          <w:tcPr>
            <w:tcW w:w="2404" w:type="dxa"/>
            <w:tcBorders>
              <w:top w:val="single" w:sz="4" w:space="0" w:color="auto"/>
              <w:left w:val="single" w:sz="4" w:space="0" w:color="auto"/>
              <w:bottom w:val="single" w:sz="4" w:space="0" w:color="auto"/>
              <w:right w:val="single" w:sz="4" w:space="0" w:color="auto"/>
            </w:tcBorders>
          </w:tcPr>
          <w:p w:rsidR="0070670D" w:rsidRPr="004057E6" w:rsidRDefault="00234F90"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Krovininis transportas</w:t>
            </w:r>
          </w:p>
        </w:tc>
        <w:tc>
          <w:tcPr>
            <w:tcW w:w="2557" w:type="dxa"/>
            <w:tcBorders>
              <w:top w:val="single" w:sz="4" w:space="0" w:color="auto"/>
              <w:left w:val="single" w:sz="4" w:space="0" w:color="auto"/>
              <w:bottom w:val="single" w:sz="4" w:space="0" w:color="auto"/>
              <w:right w:val="single" w:sz="4" w:space="0" w:color="auto"/>
            </w:tcBorders>
            <w:vAlign w:val="center"/>
          </w:tcPr>
          <w:p w:rsidR="0070670D" w:rsidRPr="004057E6" w:rsidRDefault="004725F5"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 xml:space="preserve">72 </w:t>
            </w:r>
            <w:proofErr w:type="spellStart"/>
            <w:r w:rsidRPr="004057E6">
              <w:rPr>
                <w:rFonts w:ascii="Times New Roman" w:eastAsia="Times New Roman" w:hAnsi="Times New Roman" w:cs="Times New Roman"/>
                <w:sz w:val="20"/>
                <w:szCs w:val="20"/>
                <w:lang w:eastAsia="lt-LT"/>
              </w:rPr>
              <w:t>tūkst.t</w:t>
            </w:r>
            <w:proofErr w:type="spellEnd"/>
          </w:p>
        </w:tc>
        <w:tc>
          <w:tcPr>
            <w:tcW w:w="4546" w:type="dxa"/>
            <w:tcBorders>
              <w:top w:val="single" w:sz="4" w:space="0" w:color="auto"/>
              <w:left w:val="single" w:sz="4" w:space="0" w:color="auto"/>
              <w:bottom w:val="single" w:sz="4" w:space="0" w:color="auto"/>
              <w:right w:val="single" w:sz="4" w:space="0" w:color="auto"/>
            </w:tcBorders>
          </w:tcPr>
          <w:p w:rsidR="0070670D" w:rsidRPr="004057E6" w:rsidRDefault="00234F90"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Katilinės sandėlis, atvira aikštelė</w:t>
            </w:r>
          </w:p>
        </w:tc>
      </w:tr>
      <w:tr w:rsidR="0070670D" w:rsidRPr="004057E6" w:rsidTr="0070670D">
        <w:trPr>
          <w:cantSplit/>
        </w:trPr>
        <w:tc>
          <w:tcPr>
            <w:tcW w:w="3944"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suppressAutoHyphens/>
              <w:spacing w:after="0" w:line="240" w:lineRule="auto"/>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1)</w:t>
            </w:r>
          </w:p>
        </w:tc>
        <w:tc>
          <w:tcPr>
            <w:tcW w:w="2404" w:type="dxa"/>
            <w:tcBorders>
              <w:top w:val="single" w:sz="4" w:space="0" w:color="auto"/>
              <w:left w:val="single" w:sz="4" w:space="0" w:color="auto"/>
              <w:bottom w:val="single" w:sz="4" w:space="0" w:color="auto"/>
              <w:right w:val="single" w:sz="4" w:space="0" w:color="auto"/>
            </w:tcBorders>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p>
        </w:tc>
        <w:tc>
          <w:tcPr>
            <w:tcW w:w="4546" w:type="dxa"/>
            <w:tcBorders>
              <w:top w:val="single" w:sz="4" w:space="0" w:color="auto"/>
              <w:left w:val="single" w:sz="4" w:space="0" w:color="auto"/>
              <w:bottom w:val="single" w:sz="4" w:space="0" w:color="auto"/>
              <w:right w:val="single" w:sz="4" w:space="0" w:color="auto"/>
            </w:tcBorders>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p>
        </w:tc>
      </w:tr>
      <w:tr w:rsidR="0070670D" w:rsidRPr="004057E6" w:rsidTr="0070670D">
        <w:trPr>
          <w:cantSplit/>
        </w:trPr>
        <w:tc>
          <w:tcPr>
            <w:tcW w:w="3944"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suppressAutoHyphens/>
              <w:spacing w:after="0" w:line="240" w:lineRule="auto"/>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2)</w:t>
            </w:r>
          </w:p>
        </w:tc>
        <w:tc>
          <w:tcPr>
            <w:tcW w:w="2404" w:type="dxa"/>
            <w:tcBorders>
              <w:top w:val="single" w:sz="4" w:space="0" w:color="auto"/>
              <w:left w:val="single" w:sz="4" w:space="0" w:color="auto"/>
              <w:bottom w:val="single" w:sz="4" w:space="0" w:color="auto"/>
              <w:right w:val="single" w:sz="4" w:space="0" w:color="auto"/>
            </w:tcBorders>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p>
        </w:tc>
        <w:tc>
          <w:tcPr>
            <w:tcW w:w="4546" w:type="dxa"/>
            <w:tcBorders>
              <w:top w:val="single" w:sz="4" w:space="0" w:color="auto"/>
              <w:left w:val="single" w:sz="4" w:space="0" w:color="auto"/>
              <w:bottom w:val="single" w:sz="4" w:space="0" w:color="auto"/>
              <w:right w:val="single" w:sz="4" w:space="0" w:color="auto"/>
            </w:tcBorders>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p>
        </w:tc>
      </w:tr>
      <w:tr w:rsidR="0070670D" w:rsidRPr="004057E6" w:rsidTr="0070670D">
        <w:trPr>
          <w:cantSplit/>
        </w:trPr>
        <w:tc>
          <w:tcPr>
            <w:tcW w:w="3944"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suppressAutoHyphens/>
              <w:spacing w:after="0" w:line="240" w:lineRule="auto"/>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k) ir kiti</w:t>
            </w:r>
          </w:p>
        </w:tc>
        <w:tc>
          <w:tcPr>
            <w:tcW w:w="2404" w:type="dxa"/>
            <w:tcBorders>
              <w:top w:val="single" w:sz="4" w:space="0" w:color="auto"/>
              <w:left w:val="single" w:sz="4" w:space="0" w:color="auto"/>
              <w:bottom w:val="single" w:sz="4" w:space="0" w:color="auto"/>
              <w:right w:val="single" w:sz="4" w:space="0" w:color="auto"/>
            </w:tcBorders>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p>
        </w:tc>
        <w:tc>
          <w:tcPr>
            <w:tcW w:w="4546" w:type="dxa"/>
            <w:tcBorders>
              <w:top w:val="single" w:sz="4" w:space="0" w:color="auto"/>
              <w:left w:val="single" w:sz="4" w:space="0" w:color="auto"/>
              <w:bottom w:val="single" w:sz="4" w:space="0" w:color="auto"/>
              <w:right w:val="single" w:sz="4" w:space="0" w:color="auto"/>
            </w:tcBorders>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p>
        </w:tc>
      </w:tr>
    </w:tbl>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b/>
          <w:sz w:val="18"/>
          <w:szCs w:val="24"/>
          <w:lang w:eastAsia="lt-LT"/>
        </w:rPr>
      </w:pPr>
    </w:p>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 xml:space="preserve">3 lentelė. Energijos gamyba </w:t>
      </w:r>
    </w:p>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b/>
          <w:szCs w:val="24"/>
          <w:lang w:eastAsia="lt-LT"/>
        </w:rPr>
      </w:pP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4"/>
        <w:gridCol w:w="4403"/>
        <w:gridCol w:w="5791"/>
      </w:tblGrid>
      <w:tr w:rsidR="0070670D" w:rsidRPr="004057E6" w:rsidTr="0070670D">
        <w:tc>
          <w:tcPr>
            <w:tcW w:w="3234"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Energijos rūšis</w:t>
            </w:r>
          </w:p>
        </w:tc>
        <w:tc>
          <w:tcPr>
            <w:tcW w:w="4403"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widowControl w:val="0"/>
              <w:suppressLineNumbers/>
              <w:suppressAutoHyphens/>
              <w:spacing w:after="0" w:line="240" w:lineRule="auto"/>
              <w:jc w:val="center"/>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Įrenginio pajėgumas</w:t>
            </w:r>
          </w:p>
        </w:tc>
        <w:tc>
          <w:tcPr>
            <w:tcW w:w="5791"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widowControl w:val="0"/>
              <w:suppressLineNumbers/>
              <w:suppressAutoHyphens/>
              <w:spacing w:after="0" w:line="240" w:lineRule="auto"/>
              <w:jc w:val="center"/>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Planuojama pagaminti</w:t>
            </w:r>
          </w:p>
        </w:tc>
      </w:tr>
      <w:tr w:rsidR="0070670D" w:rsidRPr="004057E6" w:rsidTr="0070670D">
        <w:tc>
          <w:tcPr>
            <w:tcW w:w="3234"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1</w:t>
            </w:r>
          </w:p>
        </w:tc>
        <w:tc>
          <w:tcPr>
            <w:tcW w:w="4403"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2</w:t>
            </w:r>
          </w:p>
        </w:tc>
        <w:tc>
          <w:tcPr>
            <w:tcW w:w="5791"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3</w:t>
            </w:r>
          </w:p>
        </w:tc>
      </w:tr>
      <w:tr w:rsidR="0070670D" w:rsidRPr="004057E6" w:rsidTr="0070670D">
        <w:tc>
          <w:tcPr>
            <w:tcW w:w="3234"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widowControl w:val="0"/>
              <w:suppressLineNumbers/>
              <w:suppressAutoHyphens/>
              <w:spacing w:after="0" w:line="240" w:lineRule="auto"/>
              <w:jc w:val="center"/>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 xml:space="preserve">Elektros energija, </w:t>
            </w:r>
            <w:proofErr w:type="spellStart"/>
            <w:r w:rsidRPr="004057E6">
              <w:rPr>
                <w:rFonts w:ascii="Times New Roman" w:eastAsia="Times New Roman" w:hAnsi="Times New Roman" w:cs="Times New Roman"/>
                <w:sz w:val="20"/>
                <w:szCs w:val="20"/>
                <w:lang w:eastAsia="lt-LT"/>
              </w:rPr>
              <w:t>kWh</w:t>
            </w:r>
            <w:proofErr w:type="spellEnd"/>
          </w:p>
        </w:tc>
        <w:tc>
          <w:tcPr>
            <w:tcW w:w="4403" w:type="dxa"/>
            <w:tcBorders>
              <w:top w:val="single" w:sz="4" w:space="0" w:color="auto"/>
              <w:left w:val="single" w:sz="4" w:space="0" w:color="auto"/>
              <w:bottom w:val="single" w:sz="4" w:space="0" w:color="auto"/>
              <w:right w:val="single" w:sz="4" w:space="0" w:color="auto"/>
            </w:tcBorders>
            <w:vAlign w:val="center"/>
          </w:tcPr>
          <w:p w:rsidR="0070670D" w:rsidRPr="004057E6" w:rsidRDefault="004057E6"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w:t>
            </w:r>
          </w:p>
        </w:tc>
        <w:tc>
          <w:tcPr>
            <w:tcW w:w="5791" w:type="dxa"/>
            <w:tcBorders>
              <w:top w:val="single" w:sz="4" w:space="0" w:color="auto"/>
              <w:left w:val="single" w:sz="4" w:space="0" w:color="auto"/>
              <w:bottom w:val="single" w:sz="4" w:space="0" w:color="auto"/>
              <w:right w:val="single" w:sz="4" w:space="0" w:color="auto"/>
            </w:tcBorders>
            <w:vAlign w:val="center"/>
          </w:tcPr>
          <w:p w:rsidR="0070670D" w:rsidRPr="004057E6" w:rsidRDefault="004057E6"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w:t>
            </w:r>
          </w:p>
        </w:tc>
      </w:tr>
      <w:tr w:rsidR="0070670D" w:rsidRPr="004057E6" w:rsidTr="0070670D">
        <w:tc>
          <w:tcPr>
            <w:tcW w:w="3234" w:type="dxa"/>
            <w:tcBorders>
              <w:top w:val="single" w:sz="4" w:space="0" w:color="auto"/>
              <w:left w:val="single" w:sz="4" w:space="0" w:color="auto"/>
              <w:bottom w:val="single" w:sz="4" w:space="0" w:color="auto"/>
              <w:right w:val="single" w:sz="4" w:space="0" w:color="auto"/>
            </w:tcBorders>
            <w:vAlign w:val="center"/>
          </w:tcPr>
          <w:p w:rsidR="0070670D" w:rsidRPr="004057E6" w:rsidRDefault="0070670D" w:rsidP="00600CE0">
            <w:pPr>
              <w:widowControl w:val="0"/>
              <w:suppressLineNumbers/>
              <w:suppressAutoHyphens/>
              <w:spacing w:after="0" w:line="240" w:lineRule="auto"/>
              <w:jc w:val="center"/>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 xml:space="preserve">Šiluminė energija, </w:t>
            </w:r>
            <w:proofErr w:type="spellStart"/>
            <w:r w:rsidRPr="004057E6">
              <w:rPr>
                <w:rFonts w:ascii="Times New Roman" w:eastAsia="Times New Roman" w:hAnsi="Times New Roman" w:cs="Times New Roman"/>
                <w:sz w:val="20"/>
                <w:szCs w:val="20"/>
                <w:lang w:eastAsia="lt-LT"/>
              </w:rPr>
              <w:t>kWh</w:t>
            </w:r>
            <w:proofErr w:type="spellEnd"/>
          </w:p>
        </w:tc>
        <w:tc>
          <w:tcPr>
            <w:tcW w:w="4403" w:type="dxa"/>
            <w:tcBorders>
              <w:top w:val="single" w:sz="4" w:space="0" w:color="auto"/>
              <w:left w:val="single" w:sz="4" w:space="0" w:color="auto"/>
              <w:bottom w:val="single" w:sz="4" w:space="0" w:color="auto"/>
              <w:right w:val="single" w:sz="4" w:space="0" w:color="auto"/>
            </w:tcBorders>
            <w:vAlign w:val="center"/>
          </w:tcPr>
          <w:p w:rsidR="0070670D" w:rsidRPr="004057E6" w:rsidRDefault="00C21C5A"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30000</w:t>
            </w:r>
          </w:p>
        </w:tc>
        <w:tc>
          <w:tcPr>
            <w:tcW w:w="5791" w:type="dxa"/>
            <w:tcBorders>
              <w:top w:val="single" w:sz="4" w:space="0" w:color="auto"/>
              <w:left w:val="single" w:sz="4" w:space="0" w:color="auto"/>
              <w:bottom w:val="single" w:sz="4" w:space="0" w:color="auto"/>
              <w:right w:val="single" w:sz="4" w:space="0" w:color="auto"/>
            </w:tcBorders>
            <w:vAlign w:val="center"/>
          </w:tcPr>
          <w:p w:rsidR="0070670D" w:rsidRPr="004057E6" w:rsidRDefault="00C21C5A" w:rsidP="00600CE0">
            <w:pPr>
              <w:suppressAutoHyphens/>
              <w:spacing w:after="0" w:line="240" w:lineRule="auto"/>
              <w:jc w:val="center"/>
              <w:textAlignment w:val="baseline"/>
              <w:rPr>
                <w:rFonts w:ascii="Times New Roman" w:eastAsia="Times New Roman" w:hAnsi="Times New Roman" w:cs="Times New Roman"/>
                <w:sz w:val="20"/>
                <w:szCs w:val="20"/>
                <w:lang w:eastAsia="lt-LT"/>
              </w:rPr>
            </w:pPr>
            <w:r w:rsidRPr="004057E6">
              <w:rPr>
                <w:rFonts w:ascii="Times New Roman" w:eastAsia="Times New Roman" w:hAnsi="Times New Roman" w:cs="Times New Roman"/>
                <w:sz w:val="20"/>
                <w:szCs w:val="20"/>
                <w:lang w:eastAsia="lt-LT"/>
              </w:rPr>
              <w:t>230000</w:t>
            </w:r>
          </w:p>
        </w:tc>
      </w:tr>
    </w:tbl>
    <w:p w:rsidR="00135AB1" w:rsidRDefault="00135AB1">
      <w:pPr>
        <w:rPr>
          <w:rFonts w:ascii="Times New Roman" w:eastAsia="Times New Roman" w:hAnsi="Times New Roman" w:cs="Times New Roman"/>
          <w:b/>
          <w:szCs w:val="24"/>
          <w:lang w:eastAsia="lt-LT"/>
        </w:rPr>
      </w:pPr>
    </w:p>
    <w:p w:rsidR="005675A2" w:rsidRDefault="005675A2">
      <w:pPr>
        <w:rPr>
          <w:rFonts w:ascii="Times New Roman" w:eastAsia="Times New Roman" w:hAnsi="Times New Roman" w:cs="Times New Roman"/>
          <w:b/>
          <w:szCs w:val="24"/>
          <w:lang w:eastAsia="lt-LT"/>
        </w:rPr>
      </w:pPr>
      <w:r>
        <w:rPr>
          <w:rFonts w:ascii="Times New Roman" w:eastAsia="Times New Roman" w:hAnsi="Times New Roman" w:cs="Times New Roman"/>
          <w:b/>
          <w:szCs w:val="24"/>
          <w:lang w:eastAsia="lt-LT"/>
        </w:rPr>
        <w:br w:type="page"/>
      </w:r>
    </w:p>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b/>
          <w:szCs w:val="24"/>
          <w:lang w:eastAsia="lt-LT"/>
        </w:rPr>
      </w:pPr>
      <w:r w:rsidRPr="0070670D">
        <w:rPr>
          <w:rFonts w:ascii="Times New Roman" w:eastAsia="Times New Roman" w:hAnsi="Times New Roman" w:cs="Times New Roman"/>
          <w:b/>
          <w:szCs w:val="24"/>
          <w:lang w:eastAsia="lt-LT"/>
        </w:rPr>
        <w:lastRenderedPageBreak/>
        <w:t>III. GAMYBOS PROCESAI</w:t>
      </w:r>
    </w:p>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Cs w:val="24"/>
          <w:lang w:eastAsia="lt-LT"/>
        </w:rPr>
      </w:pPr>
    </w:p>
    <w:p w:rsidR="0070670D" w:rsidRPr="0070670D" w:rsidRDefault="0070670D" w:rsidP="00600CE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lang w:eastAsia="lt-LT"/>
        </w:rPr>
      </w:pPr>
      <w:r w:rsidRPr="0070670D">
        <w:rPr>
          <w:rFonts w:ascii="Times New Roman" w:eastAsia="Times New Roman" w:hAnsi="Times New Roman" w:cs="Times New Roman"/>
          <w:lang w:eastAsia="lt-LT"/>
        </w:rPr>
        <w:t>10. Detalus įrenginyje vykdomos ir (ar) planuojamos vykdyti ūkinės veiklos rūšių aprašymas ir įrenginių, kuriuose vykdoma atitinkamų rūšių veikla, išdėstymas teritorijoje. Informacija apie įrenginių priskyrimą prie potencialiai pavojingų įrenginių.</w:t>
      </w:r>
      <w:r w:rsidRPr="0070670D">
        <w:rPr>
          <w:rFonts w:ascii="Times New Roman" w:eastAsia="Times New Roman" w:hAnsi="Times New Roman" w:cs="Times New Roman"/>
        </w:rPr>
        <w:t xml:space="preserve"> </w:t>
      </w:r>
    </w:p>
    <w:p w:rsidR="00C21C5A" w:rsidRPr="00C21C5A" w:rsidRDefault="00C21C5A" w:rsidP="00BF19F6">
      <w:pPr>
        <w:suppressAutoHyphens/>
        <w:spacing w:before="120" w:after="120" w:line="240" w:lineRule="auto"/>
        <w:ind w:firstLine="567"/>
        <w:jc w:val="both"/>
        <w:rPr>
          <w:rFonts w:ascii="Times New Roman" w:eastAsia="Times New Roman" w:hAnsi="Times New Roman" w:cs="Times New Roman"/>
          <w:szCs w:val="24"/>
        </w:rPr>
      </w:pPr>
      <w:r w:rsidRPr="00C21C5A">
        <w:rPr>
          <w:rFonts w:ascii="Times New Roman" w:eastAsia="Times New Roman" w:hAnsi="Times New Roman" w:cs="Times New Roman"/>
          <w:szCs w:val="24"/>
        </w:rPr>
        <w:t xml:space="preserve">Ūkinės veiklos metu planuojama </w:t>
      </w:r>
      <w:r w:rsidR="005675A2">
        <w:rPr>
          <w:rFonts w:ascii="Times New Roman" w:eastAsia="Times New Roman" w:hAnsi="Times New Roman" w:cs="Times New Roman"/>
          <w:szCs w:val="24"/>
        </w:rPr>
        <w:t>eksploatuoti</w:t>
      </w:r>
      <w:r w:rsidRPr="00C21C5A">
        <w:rPr>
          <w:rFonts w:ascii="Times New Roman" w:eastAsia="Times New Roman" w:hAnsi="Times New Roman" w:cs="Times New Roman"/>
          <w:szCs w:val="24"/>
        </w:rPr>
        <w:t>:</w:t>
      </w:r>
    </w:p>
    <w:p w:rsidR="00C21C5A" w:rsidRPr="005675A2" w:rsidRDefault="00C21C5A" w:rsidP="005675A2">
      <w:pPr>
        <w:pStyle w:val="Sraopastraipa"/>
        <w:numPr>
          <w:ilvl w:val="0"/>
          <w:numId w:val="6"/>
        </w:numPr>
        <w:suppressAutoHyphens/>
        <w:jc w:val="both"/>
        <w:rPr>
          <w:sz w:val="22"/>
          <w:szCs w:val="22"/>
        </w:rPr>
      </w:pPr>
      <w:r w:rsidRPr="005675A2">
        <w:rPr>
          <w:sz w:val="22"/>
          <w:szCs w:val="22"/>
        </w:rPr>
        <w:t>Medienos drožlių plokštės (MDP)</w:t>
      </w:r>
      <w:r w:rsidR="005675A2" w:rsidRPr="005675A2">
        <w:rPr>
          <w:sz w:val="22"/>
          <w:szCs w:val="22"/>
        </w:rPr>
        <w:t xml:space="preserve"> gamyba</w:t>
      </w:r>
      <w:r w:rsidRPr="005675A2">
        <w:rPr>
          <w:sz w:val="22"/>
          <w:szCs w:val="22"/>
        </w:rPr>
        <w:t>. Šios plokštės gaminamos iš medienos skiedrų, sumaišant jas su klijuojamąja medžiaga bei sutankinant spaudimo būdu. Numatomą dalį MDP plokščių gaminti jų paviršių apdailinant laminavimo būdu. MDP plokščių gamybos apimtys – 600 tūkst. m</w:t>
      </w:r>
      <w:r w:rsidRPr="005675A2">
        <w:rPr>
          <w:sz w:val="22"/>
          <w:szCs w:val="22"/>
          <w:vertAlign w:val="superscript"/>
        </w:rPr>
        <w:t>3</w:t>
      </w:r>
      <w:r w:rsidRPr="005675A2">
        <w:rPr>
          <w:sz w:val="22"/>
          <w:szCs w:val="22"/>
        </w:rPr>
        <w:t xml:space="preserve"> plokščių per metus, 1800 m</w:t>
      </w:r>
      <w:r w:rsidRPr="005675A2">
        <w:rPr>
          <w:sz w:val="22"/>
          <w:szCs w:val="22"/>
          <w:vertAlign w:val="superscript"/>
        </w:rPr>
        <w:t>3</w:t>
      </w:r>
      <w:r w:rsidRPr="005675A2">
        <w:rPr>
          <w:sz w:val="22"/>
          <w:szCs w:val="22"/>
        </w:rPr>
        <w:t xml:space="preserve"> plokščių per parą. Numatoma iš bendro gamybos kiekio gaminti 150 tūkst. m</w:t>
      </w:r>
      <w:r w:rsidRPr="005675A2">
        <w:rPr>
          <w:sz w:val="22"/>
          <w:szCs w:val="22"/>
          <w:vertAlign w:val="superscript"/>
        </w:rPr>
        <w:t>3</w:t>
      </w:r>
      <w:r w:rsidRPr="005675A2">
        <w:rPr>
          <w:sz w:val="22"/>
          <w:szCs w:val="22"/>
        </w:rPr>
        <w:t xml:space="preserve"> apdailintų (laminuotų) plokščių.</w:t>
      </w:r>
    </w:p>
    <w:p w:rsidR="00C21C5A" w:rsidRDefault="00C21C5A" w:rsidP="005675A2">
      <w:pPr>
        <w:pStyle w:val="Sraopastraipa"/>
        <w:numPr>
          <w:ilvl w:val="0"/>
          <w:numId w:val="6"/>
        </w:numPr>
        <w:suppressAutoHyphens/>
        <w:jc w:val="both"/>
        <w:rPr>
          <w:sz w:val="22"/>
          <w:szCs w:val="22"/>
        </w:rPr>
      </w:pPr>
      <w:r w:rsidRPr="005675A2">
        <w:rPr>
          <w:sz w:val="22"/>
          <w:szCs w:val="22"/>
        </w:rPr>
        <w:t>Energetinio objekto – termofikacinės jėgainės eksploatavimas. Numatoma eksploatuoti 30 MW šiluminės galios katilą, kuras – mediena</w:t>
      </w:r>
      <w:r w:rsidR="005675A2">
        <w:rPr>
          <w:sz w:val="22"/>
          <w:szCs w:val="22"/>
        </w:rPr>
        <w:t xml:space="preserve"> su rezerviniu 6 MW gamtinių dujų katilu ir 9 MW termofikacinės alyvos kaitinimo gamtinių dujų katilu</w:t>
      </w:r>
      <w:r w:rsidRPr="005675A2">
        <w:rPr>
          <w:sz w:val="22"/>
          <w:szCs w:val="22"/>
        </w:rPr>
        <w:t>.</w:t>
      </w:r>
    </w:p>
    <w:p w:rsidR="005675A2" w:rsidRPr="005675A2" w:rsidRDefault="005675A2" w:rsidP="002D4C96">
      <w:pPr>
        <w:pStyle w:val="Sraopastraipa"/>
        <w:numPr>
          <w:ilvl w:val="0"/>
          <w:numId w:val="6"/>
        </w:numPr>
        <w:suppressAutoHyphens/>
        <w:spacing w:after="120"/>
        <w:ind w:left="714" w:hanging="357"/>
        <w:jc w:val="both"/>
        <w:rPr>
          <w:sz w:val="22"/>
          <w:szCs w:val="22"/>
        </w:rPr>
      </w:pPr>
      <w:r w:rsidRPr="00C21C5A">
        <w:rPr>
          <w:sz w:val="22"/>
          <w:szCs w:val="22"/>
        </w:rPr>
        <w:t>Lauko žaliavos sandėliavimo aikštelė</w:t>
      </w:r>
      <w:r>
        <w:rPr>
          <w:sz w:val="22"/>
          <w:szCs w:val="22"/>
        </w:rPr>
        <w:t xml:space="preserve">s eksploatavimas. </w:t>
      </w:r>
    </w:p>
    <w:p w:rsidR="00C21C5A" w:rsidRPr="00C21C5A" w:rsidRDefault="00C21C5A" w:rsidP="00BF19F6">
      <w:pPr>
        <w:suppressAutoHyphens/>
        <w:spacing w:after="0" w:line="240" w:lineRule="auto"/>
        <w:ind w:firstLine="567"/>
        <w:jc w:val="both"/>
        <w:rPr>
          <w:rFonts w:ascii="Times New Roman" w:eastAsia="Times New Roman" w:hAnsi="Times New Roman" w:cs="Times New Roman"/>
          <w:b/>
          <w:i/>
          <w:u w:val="single"/>
          <w:lang w:eastAsia="da-DK"/>
        </w:rPr>
      </w:pPr>
      <w:r w:rsidRPr="00C21C5A">
        <w:rPr>
          <w:rFonts w:ascii="Times New Roman" w:eastAsia="Times New Roman" w:hAnsi="Times New Roman" w:cs="Times New Roman"/>
          <w:b/>
          <w:i/>
          <w:u w:val="single"/>
          <w:lang w:eastAsia="da-DK"/>
        </w:rPr>
        <w:t>Medžio drožlių plokščių (MDP) gamybos technologinis procesas</w:t>
      </w:r>
    </w:p>
    <w:p w:rsidR="00C21C5A" w:rsidRPr="00C21C5A" w:rsidRDefault="00C21C5A" w:rsidP="00BF19F6">
      <w:pPr>
        <w:suppressAutoHyphens/>
        <w:spacing w:before="120" w:after="120" w:line="240" w:lineRule="auto"/>
        <w:ind w:firstLine="567"/>
        <w:jc w:val="both"/>
        <w:rPr>
          <w:rFonts w:ascii="Times New Roman" w:eastAsia="Times New Roman" w:hAnsi="Times New Roman" w:cs="Times New Roman"/>
          <w:szCs w:val="24"/>
        </w:rPr>
      </w:pPr>
      <w:r w:rsidRPr="00C21C5A">
        <w:rPr>
          <w:rFonts w:ascii="Times New Roman" w:eastAsia="Times New Roman" w:hAnsi="Times New Roman" w:cs="Times New Roman"/>
          <w:szCs w:val="24"/>
        </w:rPr>
        <w:t xml:space="preserve">Linijos paskirtis gaminti trijų sluoksnių medienos drožlių plokštę (MDP) skirtą baldų gamybai, statyboms ir kt. Technologinis procesas vykdomas </w:t>
      </w:r>
      <w:proofErr w:type="spellStart"/>
      <w:r w:rsidRPr="00C21C5A">
        <w:rPr>
          <w:rFonts w:ascii="Times New Roman" w:eastAsia="Times New Roman" w:hAnsi="Times New Roman" w:cs="Times New Roman"/>
          <w:szCs w:val="24"/>
        </w:rPr>
        <w:t>ContiRoll</w:t>
      </w:r>
      <w:proofErr w:type="spellEnd"/>
      <w:r w:rsidRPr="00C21C5A">
        <w:rPr>
          <w:rFonts w:ascii="Times New Roman" w:eastAsia="Times New Roman" w:hAnsi="Times New Roman" w:cs="Times New Roman"/>
          <w:szCs w:val="24"/>
        </w:rPr>
        <w:t xml:space="preserve"> nepertraukiamo veikimo presu. Gaminamos plokštės storio diapazonas 6,0–40,0 mm, tankis 500–780 kg/m</w:t>
      </w:r>
      <w:r w:rsidRPr="00C21C5A">
        <w:rPr>
          <w:rFonts w:ascii="Times New Roman" w:eastAsia="Times New Roman" w:hAnsi="Times New Roman" w:cs="Times New Roman"/>
          <w:szCs w:val="24"/>
          <w:vertAlign w:val="superscript"/>
        </w:rPr>
        <w:t>3</w:t>
      </w:r>
      <w:r w:rsidRPr="00C21C5A">
        <w:rPr>
          <w:rFonts w:ascii="Times New Roman" w:eastAsia="Times New Roman" w:hAnsi="Times New Roman" w:cs="Times New Roman"/>
          <w:szCs w:val="24"/>
        </w:rPr>
        <w:t xml:space="preserve">. Siekiant padidinti efektyvumą bei sumažinti energijos sunaudojimą, sandėlyje įvesta medienos rotacija: atvežama mediena sendinama (sandėliuojama tam tikrą laiką) ir tik po to paduodama į gamybą. Tokiu būdu sumažėja medžio drėgnumas, sunaudojama mažiau energetinių resursų ją džiovinant, mažiau dervos. Visas gamybinis procesas, pradedant nuo smulkinimo ir baigiant sausos drožlės padavimu į presavimą, vykdomas uždaruose transporteriuose ir įrengimuose, yra pilnai kontroliuojamas automatinės kontrolės ir monitoringo sistemos pagalba. </w:t>
      </w:r>
    </w:p>
    <w:p w:rsidR="00C21C5A" w:rsidRDefault="00C21C5A" w:rsidP="00BF19F6">
      <w:pPr>
        <w:suppressAutoHyphens/>
        <w:spacing w:before="120" w:after="120" w:line="240" w:lineRule="auto"/>
        <w:ind w:firstLine="567"/>
        <w:jc w:val="both"/>
        <w:rPr>
          <w:rFonts w:ascii="Times New Roman" w:eastAsia="Times New Roman" w:hAnsi="Times New Roman" w:cs="Times New Roman"/>
          <w:szCs w:val="24"/>
        </w:rPr>
      </w:pPr>
      <w:r w:rsidRPr="00C21C5A">
        <w:rPr>
          <w:rFonts w:ascii="Times New Roman" w:eastAsia="Times New Roman" w:hAnsi="Times New Roman" w:cs="Times New Roman"/>
          <w:szCs w:val="24"/>
        </w:rPr>
        <w:t xml:space="preserve">Naudojama žaliava: apvali mediena, atraižos, gaubtinės, skiedra, pjuvenos ir kita mediena. Medienos drožlių plokštė gaminama iš drožlės. Tam apvali mediena, atraižos ir gaubtinės pirmiausia </w:t>
      </w:r>
      <w:proofErr w:type="spellStart"/>
      <w:r w:rsidRPr="00C21C5A">
        <w:rPr>
          <w:rFonts w:ascii="Times New Roman" w:eastAsia="Times New Roman" w:hAnsi="Times New Roman" w:cs="Times New Roman"/>
          <w:szCs w:val="24"/>
        </w:rPr>
        <w:t>būgniniu</w:t>
      </w:r>
      <w:proofErr w:type="spellEnd"/>
      <w:r w:rsidRPr="00C21C5A">
        <w:rPr>
          <w:rFonts w:ascii="Times New Roman" w:eastAsia="Times New Roman" w:hAnsi="Times New Roman" w:cs="Times New Roman"/>
          <w:szCs w:val="24"/>
        </w:rPr>
        <w:t xml:space="preserve"> smulkintuvu kapojamos į skiedrą. Atvežtinės pjuvenos ir skiedra (kadangi yra jau smulki mediena) šią gamybos proceso dalį aplenkia. </w:t>
      </w:r>
      <w:r w:rsidR="00B76E89" w:rsidRPr="00B76E89">
        <w:rPr>
          <w:rFonts w:ascii="Times New Roman" w:eastAsia="Times New Roman" w:hAnsi="Times New Roman" w:cs="Times New Roman"/>
          <w:szCs w:val="24"/>
        </w:rPr>
        <w:t xml:space="preserve">Nuo smulkintuvo išsiskiriančios kietosios dalelės </w:t>
      </w:r>
      <w:proofErr w:type="spellStart"/>
      <w:r w:rsidR="00B76E89" w:rsidRPr="00B76E89">
        <w:rPr>
          <w:rFonts w:ascii="Times New Roman" w:eastAsia="Times New Roman" w:hAnsi="Times New Roman" w:cs="Times New Roman"/>
          <w:szCs w:val="24"/>
        </w:rPr>
        <w:t>pneumosistema</w:t>
      </w:r>
      <w:proofErr w:type="spellEnd"/>
      <w:r w:rsidR="00B76E89" w:rsidRPr="00B76E89">
        <w:rPr>
          <w:rFonts w:ascii="Times New Roman" w:eastAsia="Times New Roman" w:hAnsi="Times New Roman" w:cs="Times New Roman"/>
          <w:szCs w:val="24"/>
        </w:rPr>
        <w:t xml:space="preserve"> patenka į ciklono tipo valymo įrenginį, kuriame yra sulaikoma 98 % kietųjų dalelių. Dalis kietųjų dalelių iš valymo įrenginio patenka į aplinkos orą per oro taršos šaltinį. Iš ciklono atskirta stambioji frakcija patenka į skiedros frakciją.</w:t>
      </w:r>
      <w:r w:rsidRPr="00C21C5A">
        <w:rPr>
          <w:rFonts w:ascii="Times New Roman" w:eastAsia="Times New Roman" w:hAnsi="Times New Roman" w:cs="Times New Roman"/>
          <w:szCs w:val="24"/>
        </w:rPr>
        <w:t xml:space="preserve"> Susmulkinta skiedra kaupiama trijose po 700 m</w:t>
      </w:r>
      <w:r w:rsidRPr="00C21C5A">
        <w:rPr>
          <w:rFonts w:ascii="Times New Roman" w:eastAsia="Times New Roman" w:hAnsi="Times New Roman" w:cs="Times New Roman"/>
          <w:szCs w:val="24"/>
          <w:vertAlign w:val="superscript"/>
        </w:rPr>
        <w:t>3</w:t>
      </w:r>
      <w:r w:rsidRPr="00C21C5A">
        <w:rPr>
          <w:rFonts w:ascii="Times New Roman" w:eastAsia="Times New Roman" w:hAnsi="Times New Roman" w:cs="Times New Roman"/>
          <w:szCs w:val="24"/>
        </w:rPr>
        <w:t xml:space="preserve"> talpos talpyklose.</w:t>
      </w:r>
    </w:p>
    <w:p w:rsidR="00C21C5A" w:rsidRPr="00C21C5A" w:rsidRDefault="00C21C5A" w:rsidP="00BF19F6">
      <w:pPr>
        <w:suppressAutoHyphens/>
        <w:spacing w:before="120" w:after="120" w:line="240" w:lineRule="auto"/>
        <w:ind w:firstLine="567"/>
        <w:jc w:val="both"/>
        <w:rPr>
          <w:rFonts w:ascii="Times New Roman" w:eastAsia="Times New Roman" w:hAnsi="Times New Roman" w:cs="Times New Roman"/>
          <w:szCs w:val="24"/>
        </w:rPr>
      </w:pPr>
      <w:r w:rsidRPr="00C21C5A">
        <w:rPr>
          <w:rFonts w:ascii="Times New Roman" w:eastAsia="Times New Roman" w:hAnsi="Times New Roman" w:cs="Times New Roman"/>
          <w:szCs w:val="24"/>
        </w:rPr>
        <w:t xml:space="preserve">Toliau iš šios susmulkintos skiedros </w:t>
      </w:r>
      <w:proofErr w:type="spellStart"/>
      <w:r w:rsidRPr="00C21C5A">
        <w:rPr>
          <w:rFonts w:ascii="Times New Roman" w:eastAsia="Times New Roman" w:hAnsi="Times New Roman" w:cs="Times New Roman"/>
          <w:szCs w:val="24"/>
        </w:rPr>
        <w:t>drožliavimo</w:t>
      </w:r>
      <w:proofErr w:type="spellEnd"/>
      <w:r w:rsidRPr="00C21C5A">
        <w:rPr>
          <w:rFonts w:ascii="Times New Roman" w:eastAsia="Times New Roman" w:hAnsi="Times New Roman" w:cs="Times New Roman"/>
          <w:szCs w:val="24"/>
        </w:rPr>
        <w:t xml:space="preserve"> staklėmis gaminama drožlė penkiais </w:t>
      </w:r>
      <w:proofErr w:type="spellStart"/>
      <w:r w:rsidRPr="00C21C5A">
        <w:rPr>
          <w:rFonts w:ascii="Times New Roman" w:eastAsia="Times New Roman" w:hAnsi="Times New Roman" w:cs="Times New Roman"/>
          <w:szCs w:val="24"/>
        </w:rPr>
        <w:t>drožliavimo</w:t>
      </w:r>
      <w:proofErr w:type="spellEnd"/>
      <w:r w:rsidRPr="00C21C5A">
        <w:rPr>
          <w:rFonts w:ascii="Times New Roman" w:eastAsia="Times New Roman" w:hAnsi="Times New Roman" w:cs="Times New Roman"/>
          <w:szCs w:val="24"/>
        </w:rPr>
        <w:t xml:space="preserve"> įrengimais. Nuo </w:t>
      </w:r>
      <w:proofErr w:type="spellStart"/>
      <w:r w:rsidRPr="00C21C5A">
        <w:rPr>
          <w:rFonts w:ascii="Times New Roman" w:eastAsia="Times New Roman" w:hAnsi="Times New Roman" w:cs="Times New Roman"/>
          <w:szCs w:val="24"/>
        </w:rPr>
        <w:t>drožliavimo</w:t>
      </w:r>
      <w:proofErr w:type="spellEnd"/>
      <w:r w:rsidRPr="00C21C5A">
        <w:rPr>
          <w:rFonts w:ascii="Times New Roman" w:eastAsia="Times New Roman" w:hAnsi="Times New Roman" w:cs="Times New Roman"/>
          <w:szCs w:val="24"/>
        </w:rPr>
        <w:t xml:space="preserve"> staklių išsiskiriančios kietosios dalelės patenka į oro valymo įrenginį – cikloną.</w:t>
      </w:r>
    </w:p>
    <w:p w:rsidR="00C21C5A" w:rsidRPr="00C21C5A" w:rsidRDefault="00C21C5A" w:rsidP="00BF19F6">
      <w:pPr>
        <w:suppressAutoHyphens/>
        <w:spacing w:before="120" w:after="120" w:line="240" w:lineRule="auto"/>
        <w:ind w:firstLine="567"/>
        <w:jc w:val="both"/>
        <w:rPr>
          <w:rFonts w:ascii="Times New Roman" w:eastAsia="Times New Roman" w:hAnsi="Times New Roman" w:cs="Times New Roman"/>
          <w:szCs w:val="24"/>
        </w:rPr>
      </w:pPr>
      <w:r w:rsidRPr="00C21C5A">
        <w:rPr>
          <w:rFonts w:ascii="Times New Roman" w:eastAsia="Times New Roman" w:hAnsi="Times New Roman" w:cs="Times New Roman"/>
          <w:szCs w:val="24"/>
        </w:rPr>
        <w:t xml:space="preserve">Technologinio proceso metu drožlė (ir pjuvenos) transportuojama uždarais mechaniniais transporteriais, tarp operacijų kaupiama uždaruose bunkeriuose. </w:t>
      </w:r>
    </w:p>
    <w:p w:rsidR="00C21C5A" w:rsidRPr="00C21C5A" w:rsidRDefault="00C21C5A" w:rsidP="00BF19F6">
      <w:pPr>
        <w:suppressAutoHyphens/>
        <w:spacing w:before="120" w:after="120" w:line="240" w:lineRule="auto"/>
        <w:ind w:firstLine="567"/>
        <w:jc w:val="both"/>
        <w:rPr>
          <w:rFonts w:ascii="Times New Roman" w:eastAsia="Times New Roman" w:hAnsi="Times New Roman" w:cs="Times New Roman"/>
          <w:szCs w:val="24"/>
        </w:rPr>
      </w:pPr>
      <w:r w:rsidRPr="00C21C5A">
        <w:rPr>
          <w:rFonts w:ascii="Times New Roman" w:eastAsia="Times New Roman" w:hAnsi="Times New Roman" w:cs="Times New Roman"/>
          <w:szCs w:val="24"/>
        </w:rPr>
        <w:t xml:space="preserve">Toliau drožlė (kartu su pjuvenomis) džiovinama </w:t>
      </w:r>
      <w:proofErr w:type="spellStart"/>
      <w:r w:rsidRPr="00C21C5A">
        <w:rPr>
          <w:rFonts w:ascii="Times New Roman" w:eastAsia="Times New Roman" w:hAnsi="Times New Roman" w:cs="Times New Roman"/>
          <w:szCs w:val="24"/>
        </w:rPr>
        <w:t>būgninėje</w:t>
      </w:r>
      <w:proofErr w:type="spellEnd"/>
      <w:r w:rsidRPr="00C21C5A">
        <w:rPr>
          <w:rFonts w:ascii="Times New Roman" w:eastAsia="Times New Roman" w:hAnsi="Times New Roman" w:cs="Times New Roman"/>
          <w:szCs w:val="24"/>
        </w:rPr>
        <w:t xml:space="preserve"> džiovykloje. Drožlė sumaišyta su pjuvenomis džiovinama besisukančiame būgne, veikiama karštų dujų, išeinančių iš medžio dulkių degiklio. Degiklyje kuru taip pat naudojamos dulkės, gautos pjaustant pagamintą plokštę ar sumalant plokštės atliekas bei broką. Po džiovinimo drėgmės matuokliu infraraudonųjų spindulių pagalba pastoviai matuojama drožlės drėgmė. Iš džiovyklos išmetamų dujų valymas vykdomas penkių ciklonų baterijoje, iš kurių apvalytas oras patenka į šlapią </w:t>
      </w:r>
      <w:proofErr w:type="spellStart"/>
      <w:r w:rsidRPr="00C21C5A">
        <w:rPr>
          <w:rFonts w:ascii="Times New Roman" w:eastAsia="Times New Roman" w:hAnsi="Times New Roman" w:cs="Times New Roman"/>
          <w:szCs w:val="24"/>
        </w:rPr>
        <w:t>elektrostatinį</w:t>
      </w:r>
      <w:proofErr w:type="spellEnd"/>
      <w:r w:rsidRPr="00C21C5A">
        <w:rPr>
          <w:rFonts w:ascii="Times New Roman" w:eastAsia="Times New Roman" w:hAnsi="Times New Roman" w:cs="Times New Roman"/>
          <w:szCs w:val="24"/>
        </w:rPr>
        <w:t xml:space="preserve"> filtrą. </w:t>
      </w:r>
    </w:p>
    <w:p w:rsidR="00C21C5A" w:rsidRPr="00C21C5A" w:rsidRDefault="00C21C5A" w:rsidP="00BF19F6">
      <w:pPr>
        <w:suppressAutoHyphens/>
        <w:spacing w:before="120" w:after="120" w:line="240" w:lineRule="auto"/>
        <w:ind w:firstLine="567"/>
        <w:jc w:val="both"/>
        <w:rPr>
          <w:rFonts w:ascii="Times New Roman" w:eastAsia="Times New Roman" w:hAnsi="Times New Roman" w:cs="Times New Roman"/>
          <w:szCs w:val="24"/>
        </w:rPr>
      </w:pPr>
      <w:r w:rsidRPr="00C21C5A">
        <w:rPr>
          <w:rFonts w:ascii="Times New Roman" w:eastAsia="Times New Roman" w:hAnsi="Times New Roman" w:cs="Times New Roman"/>
          <w:szCs w:val="24"/>
        </w:rPr>
        <w:t>Po džiovyklos drožlė patenka į 300 m</w:t>
      </w:r>
      <w:r w:rsidRPr="00C21C5A">
        <w:rPr>
          <w:rFonts w:ascii="Times New Roman" w:eastAsia="Times New Roman" w:hAnsi="Times New Roman" w:cs="Times New Roman"/>
          <w:szCs w:val="24"/>
          <w:vertAlign w:val="superscript"/>
        </w:rPr>
        <w:t>3</w:t>
      </w:r>
      <w:r w:rsidRPr="00C21C5A">
        <w:rPr>
          <w:rFonts w:ascii="Times New Roman" w:eastAsia="Times New Roman" w:hAnsi="Times New Roman" w:cs="Times New Roman"/>
          <w:szCs w:val="24"/>
        </w:rPr>
        <w:t xml:space="preserve"> sausos drožlės talpyklą, iš kurios tiekiama į rūšiavimo įrenginį. Drožlė rūšiuojama mechaniniuose </w:t>
      </w:r>
      <w:proofErr w:type="spellStart"/>
      <w:r w:rsidRPr="00C21C5A">
        <w:rPr>
          <w:rFonts w:ascii="Times New Roman" w:eastAsia="Times New Roman" w:hAnsi="Times New Roman" w:cs="Times New Roman"/>
          <w:szCs w:val="24"/>
        </w:rPr>
        <w:t>sijotuvuose</w:t>
      </w:r>
      <w:proofErr w:type="spellEnd"/>
      <w:r w:rsidRPr="00C21C5A">
        <w:rPr>
          <w:rFonts w:ascii="Times New Roman" w:eastAsia="Times New Roman" w:hAnsi="Times New Roman" w:cs="Times New Roman"/>
          <w:szCs w:val="24"/>
        </w:rPr>
        <w:t xml:space="preserve">. Šio proceso metu išsiskiriančios kietosios dalelės sulaikomos filtre. </w:t>
      </w:r>
    </w:p>
    <w:p w:rsidR="00C21C5A" w:rsidRPr="00C21C5A" w:rsidRDefault="00C21C5A" w:rsidP="00BF19F6">
      <w:pPr>
        <w:suppressAutoHyphens/>
        <w:spacing w:after="0" w:line="240" w:lineRule="auto"/>
        <w:ind w:firstLine="567"/>
        <w:jc w:val="both"/>
        <w:rPr>
          <w:rFonts w:ascii="Times New Roman" w:eastAsia="Times New Roman" w:hAnsi="Times New Roman" w:cs="Times New Roman"/>
          <w:szCs w:val="24"/>
        </w:rPr>
      </w:pPr>
      <w:r w:rsidRPr="00C21C5A">
        <w:rPr>
          <w:rFonts w:ascii="Times New Roman" w:eastAsia="Times New Roman" w:hAnsi="Times New Roman" w:cs="Times New Roman"/>
          <w:szCs w:val="24"/>
        </w:rPr>
        <w:lastRenderedPageBreak/>
        <w:t>Atskiriamos keturios drožlės frakcijos:</w:t>
      </w:r>
    </w:p>
    <w:p w:rsidR="00C21C5A" w:rsidRPr="00C21C5A" w:rsidRDefault="00C21C5A" w:rsidP="00087C0B">
      <w:pPr>
        <w:suppressAutoHyphens/>
        <w:spacing w:after="0" w:line="240" w:lineRule="auto"/>
        <w:jc w:val="both"/>
        <w:rPr>
          <w:rFonts w:ascii="Times New Roman" w:eastAsia="Times New Roman" w:hAnsi="Times New Roman" w:cs="Times New Roman"/>
          <w:lang w:eastAsia="da-DK"/>
        </w:rPr>
      </w:pPr>
      <w:r w:rsidRPr="00C21C5A">
        <w:rPr>
          <w:rFonts w:ascii="Times New Roman" w:eastAsia="Times New Roman" w:hAnsi="Times New Roman" w:cs="Times New Roman"/>
          <w:lang w:eastAsia="da-DK"/>
        </w:rPr>
        <w:t xml:space="preserve">                   pirma – dulkės, panaudojamos kaip kuras džiovyklos pakuroje;</w:t>
      </w:r>
    </w:p>
    <w:p w:rsidR="00C21C5A" w:rsidRPr="00C21C5A" w:rsidRDefault="00C21C5A" w:rsidP="00C21C5A">
      <w:pPr>
        <w:suppressAutoHyphens/>
        <w:spacing w:after="0" w:line="240" w:lineRule="auto"/>
        <w:jc w:val="both"/>
        <w:rPr>
          <w:rFonts w:ascii="Times New Roman" w:eastAsia="Times New Roman" w:hAnsi="Times New Roman" w:cs="Times New Roman"/>
          <w:lang w:eastAsia="da-DK"/>
        </w:rPr>
      </w:pPr>
      <w:r w:rsidRPr="00C21C5A">
        <w:rPr>
          <w:rFonts w:ascii="Times New Roman" w:eastAsia="Times New Roman" w:hAnsi="Times New Roman" w:cs="Times New Roman"/>
          <w:lang w:eastAsia="da-DK"/>
        </w:rPr>
        <w:t xml:space="preserve">                   antra – smulki frakcija, naudojama medienos drožlių plokštės išoriniam sluoksniui;</w:t>
      </w:r>
    </w:p>
    <w:p w:rsidR="00C21C5A" w:rsidRPr="00C21C5A" w:rsidRDefault="00C21C5A" w:rsidP="00C21C5A">
      <w:pPr>
        <w:suppressAutoHyphens/>
        <w:spacing w:after="0" w:line="240" w:lineRule="auto"/>
        <w:jc w:val="both"/>
        <w:rPr>
          <w:rFonts w:ascii="Times New Roman" w:eastAsia="Times New Roman" w:hAnsi="Times New Roman" w:cs="Times New Roman"/>
          <w:lang w:eastAsia="da-DK"/>
        </w:rPr>
      </w:pPr>
      <w:r w:rsidRPr="00C21C5A">
        <w:rPr>
          <w:rFonts w:ascii="Times New Roman" w:eastAsia="Times New Roman" w:hAnsi="Times New Roman" w:cs="Times New Roman"/>
          <w:lang w:eastAsia="da-DK"/>
        </w:rPr>
        <w:t xml:space="preserve">                   trečia – vidutinė frakcija, nukreipiama į </w:t>
      </w:r>
      <w:proofErr w:type="spellStart"/>
      <w:r w:rsidRPr="00C21C5A">
        <w:rPr>
          <w:rFonts w:ascii="Times New Roman" w:eastAsia="Times New Roman" w:hAnsi="Times New Roman" w:cs="Times New Roman"/>
          <w:lang w:eastAsia="da-DK"/>
        </w:rPr>
        <w:t>pneumo-rūšiuotuvą,</w:t>
      </w:r>
      <w:proofErr w:type="spellEnd"/>
      <w:r w:rsidRPr="00C21C5A">
        <w:rPr>
          <w:rFonts w:ascii="Times New Roman" w:eastAsia="Times New Roman" w:hAnsi="Times New Roman" w:cs="Times New Roman"/>
          <w:lang w:eastAsia="da-DK"/>
        </w:rPr>
        <w:t xml:space="preserve"> jame atskirta kondicinė frakcija naudojama medienos drožlių plokštės vidiniam sluoksniui, o per stora ir didelė, sunki drožlė paduodama persmulkinimui ir vėl nukreipiama į rūšiavimą</w:t>
      </w:r>
    </w:p>
    <w:p w:rsidR="00C21C5A" w:rsidRPr="00C21C5A" w:rsidRDefault="00C21C5A" w:rsidP="00C21C5A">
      <w:pPr>
        <w:suppressAutoHyphens/>
        <w:spacing w:after="0" w:line="240" w:lineRule="auto"/>
        <w:jc w:val="both"/>
        <w:rPr>
          <w:rFonts w:ascii="Times New Roman" w:eastAsia="Times New Roman" w:hAnsi="Times New Roman" w:cs="Times New Roman"/>
          <w:lang w:eastAsia="da-DK"/>
        </w:rPr>
      </w:pPr>
      <w:r w:rsidRPr="00C21C5A">
        <w:rPr>
          <w:rFonts w:ascii="Times New Roman" w:eastAsia="Times New Roman" w:hAnsi="Times New Roman" w:cs="Times New Roman"/>
          <w:lang w:eastAsia="da-DK"/>
        </w:rPr>
        <w:t xml:space="preserve">                    ketvirta – stambi frakcija, kuri kartu su atrūšiuota trečios frakcijos stora sunkia drožle persmulkinama smulkintuve ir vėl nukreipiama į rūšiavimą.</w:t>
      </w:r>
    </w:p>
    <w:p w:rsidR="00C21C5A" w:rsidRPr="00C21C5A" w:rsidRDefault="00C21C5A" w:rsidP="00BF19F6">
      <w:pPr>
        <w:suppressAutoHyphens/>
        <w:spacing w:before="120" w:after="120" w:line="240" w:lineRule="auto"/>
        <w:ind w:firstLine="567"/>
        <w:jc w:val="both"/>
        <w:rPr>
          <w:rFonts w:ascii="Times New Roman" w:eastAsia="Times New Roman" w:hAnsi="Times New Roman" w:cs="Times New Roman"/>
          <w:szCs w:val="24"/>
        </w:rPr>
      </w:pPr>
      <w:proofErr w:type="spellStart"/>
      <w:r w:rsidRPr="00C21C5A">
        <w:rPr>
          <w:rFonts w:ascii="Times New Roman" w:eastAsia="Times New Roman" w:hAnsi="Times New Roman" w:cs="Times New Roman"/>
          <w:szCs w:val="24"/>
        </w:rPr>
        <w:t>Negabaritinė</w:t>
      </w:r>
      <w:proofErr w:type="spellEnd"/>
      <w:r w:rsidRPr="00C21C5A">
        <w:rPr>
          <w:rFonts w:ascii="Times New Roman" w:eastAsia="Times New Roman" w:hAnsi="Times New Roman" w:cs="Times New Roman"/>
          <w:szCs w:val="24"/>
        </w:rPr>
        <w:t xml:space="preserve"> frakcija iš smulkios frakcijos sietų patenka į smulkintuvą ir sumaltos iki dulkių pavidalo su oro srautu patenka į 300 m</w:t>
      </w:r>
      <w:r w:rsidRPr="00C21C5A">
        <w:rPr>
          <w:rFonts w:ascii="Times New Roman" w:eastAsia="Times New Roman" w:hAnsi="Times New Roman" w:cs="Times New Roman"/>
          <w:szCs w:val="24"/>
          <w:vertAlign w:val="superscript"/>
        </w:rPr>
        <w:t>3</w:t>
      </w:r>
      <w:r w:rsidRPr="00C21C5A">
        <w:rPr>
          <w:rFonts w:ascii="Times New Roman" w:eastAsia="Times New Roman" w:hAnsi="Times New Roman" w:cs="Times New Roman"/>
          <w:szCs w:val="24"/>
        </w:rPr>
        <w:t xml:space="preserve"> sausų dulkių talpyklą, pašalinant užterštą orą per filtrą.</w:t>
      </w:r>
    </w:p>
    <w:p w:rsidR="00C21C5A" w:rsidRPr="00C21C5A" w:rsidRDefault="00C21C5A" w:rsidP="00BF19F6">
      <w:pPr>
        <w:suppressAutoHyphens/>
        <w:spacing w:before="120" w:after="120" w:line="240" w:lineRule="auto"/>
        <w:ind w:firstLine="567"/>
        <w:jc w:val="both"/>
        <w:rPr>
          <w:rFonts w:ascii="Times New Roman" w:eastAsia="Times New Roman" w:hAnsi="Times New Roman" w:cs="Times New Roman"/>
          <w:szCs w:val="24"/>
        </w:rPr>
      </w:pPr>
      <w:r w:rsidRPr="00C21C5A">
        <w:rPr>
          <w:rFonts w:ascii="Times New Roman" w:eastAsia="Times New Roman" w:hAnsi="Times New Roman" w:cs="Times New Roman"/>
          <w:szCs w:val="24"/>
        </w:rPr>
        <w:t xml:space="preserve">Atskirta per stambi drožlė patenka į </w:t>
      </w:r>
      <w:proofErr w:type="spellStart"/>
      <w:r w:rsidRPr="00C21C5A">
        <w:rPr>
          <w:rFonts w:ascii="Times New Roman" w:eastAsia="Times New Roman" w:hAnsi="Times New Roman" w:cs="Times New Roman"/>
          <w:szCs w:val="24"/>
        </w:rPr>
        <w:t>negabaritinės</w:t>
      </w:r>
      <w:proofErr w:type="spellEnd"/>
      <w:r w:rsidRPr="00C21C5A">
        <w:rPr>
          <w:rFonts w:ascii="Times New Roman" w:eastAsia="Times New Roman" w:hAnsi="Times New Roman" w:cs="Times New Roman"/>
          <w:szCs w:val="24"/>
        </w:rPr>
        <w:t xml:space="preserve"> drožlės 300 m</w:t>
      </w:r>
      <w:r w:rsidRPr="00C21C5A">
        <w:rPr>
          <w:rFonts w:ascii="Times New Roman" w:eastAsia="Times New Roman" w:hAnsi="Times New Roman" w:cs="Times New Roman"/>
          <w:szCs w:val="24"/>
          <w:vertAlign w:val="superscript"/>
        </w:rPr>
        <w:t>3</w:t>
      </w:r>
      <w:r w:rsidRPr="00C21C5A">
        <w:rPr>
          <w:rFonts w:ascii="Times New Roman" w:eastAsia="Times New Roman" w:hAnsi="Times New Roman" w:cs="Times New Roman"/>
          <w:szCs w:val="24"/>
        </w:rPr>
        <w:t xml:space="preserve"> talpos talpyklą, iš kurios tiekiama į tris pakartotino smulkinimo smulkintuvus, o susmulkinus tiekiama atgal į rūšiavimo srautą. Iš </w:t>
      </w:r>
      <w:proofErr w:type="spellStart"/>
      <w:r w:rsidRPr="00C21C5A">
        <w:rPr>
          <w:rFonts w:ascii="Times New Roman" w:eastAsia="Times New Roman" w:hAnsi="Times New Roman" w:cs="Times New Roman"/>
          <w:szCs w:val="24"/>
        </w:rPr>
        <w:t>negabaritinės</w:t>
      </w:r>
      <w:proofErr w:type="spellEnd"/>
      <w:r w:rsidRPr="00C21C5A">
        <w:rPr>
          <w:rFonts w:ascii="Times New Roman" w:eastAsia="Times New Roman" w:hAnsi="Times New Roman" w:cs="Times New Roman"/>
          <w:szCs w:val="24"/>
        </w:rPr>
        <w:t xml:space="preserve"> drožlės smulkintuvų, transportuojant drožlę </w:t>
      </w:r>
      <w:proofErr w:type="spellStart"/>
      <w:r w:rsidRPr="00C21C5A">
        <w:rPr>
          <w:rFonts w:ascii="Times New Roman" w:eastAsia="Times New Roman" w:hAnsi="Times New Roman" w:cs="Times New Roman"/>
          <w:szCs w:val="24"/>
        </w:rPr>
        <w:t>pniaumotransportu</w:t>
      </w:r>
      <w:proofErr w:type="spellEnd"/>
      <w:r w:rsidRPr="00C21C5A">
        <w:rPr>
          <w:rFonts w:ascii="Times New Roman" w:eastAsia="Times New Roman" w:hAnsi="Times New Roman" w:cs="Times New Roman"/>
          <w:szCs w:val="24"/>
        </w:rPr>
        <w:t xml:space="preserve"> į aplinką išsiskiria kietosios dalelės, kurios sulaikomos trijuose filtruose. </w:t>
      </w:r>
    </w:p>
    <w:p w:rsidR="00C21C5A" w:rsidRPr="00C21C5A" w:rsidRDefault="00C21C5A" w:rsidP="00BF19F6">
      <w:pPr>
        <w:suppressAutoHyphens/>
        <w:spacing w:before="120" w:after="120" w:line="240" w:lineRule="auto"/>
        <w:ind w:firstLine="567"/>
        <w:jc w:val="both"/>
        <w:rPr>
          <w:rFonts w:ascii="Times New Roman" w:eastAsia="Times New Roman" w:hAnsi="Times New Roman" w:cs="Times New Roman"/>
          <w:szCs w:val="24"/>
        </w:rPr>
      </w:pPr>
      <w:r w:rsidRPr="00C21C5A">
        <w:rPr>
          <w:rFonts w:ascii="Times New Roman" w:eastAsia="Times New Roman" w:hAnsi="Times New Roman" w:cs="Times New Roman"/>
          <w:szCs w:val="24"/>
        </w:rPr>
        <w:t>Toliau išorinių ir vidinio srautų drožlė transportuojama atskirais srautais. Drožlės išoriniai ir vidinis srautai atskirai sveriami ir sumaišomi su klijais. Klijų paruošimas ir dozavimas vykdomas uždaroje sistemoje pilnai automatiniame režime pagal technologo užduotas receptūras. Klijams naudojamos karbamido-</w:t>
      </w:r>
      <w:proofErr w:type="spellStart"/>
      <w:r w:rsidRPr="00C21C5A">
        <w:rPr>
          <w:rFonts w:ascii="Times New Roman" w:eastAsia="Times New Roman" w:hAnsi="Times New Roman" w:cs="Times New Roman"/>
          <w:szCs w:val="24"/>
        </w:rPr>
        <w:t>formaldehidinės</w:t>
      </w:r>
      <w:proofErr w:type="spellEnd"/>
      <w:r w:rsidRPr="00C21C5A">
        <w:rPr>
          <w:rFonts w:ascii="Times New Roman" w:eastAsia="Times New Roman" w:hAnsi="Times New Roman" w:cs="Times New Roman"/>
          <w:szCs w:val="24"/>
        </w:rPr>
        <w:t xml:space="preserve"> arba </w:t>
      </w:r>
      <w:proofErr w:type="spellStart"/>
      <w:r w:rsidRPr="00C21C5A">
        <w:rPr>
          <w:rFonts w:ascii="Times New Roman" w:eastAsia="Times New Roman" w:hAnsi="Times New Roman" w:cs="Times New Roman"/>
          <w:szCs w:val="24"/>
        </w:rPr>
        <w:t>melamino-karbamido-formaldehidinės</w:t>
      </w:r>
      <w:proofErr w:type="spellEnd"/>
      <w:r w:rsidRPr="00C21C5A">
        <w:rPr>
          <w:rFonts w:ascii="Times New Roman" w:eastAsia="Times New Roman" w:hAnsi="Times New Roman" w:cs="Times New Roman"/>
          <w:szCs w:val="24"/>
        </w:rPr>
        <w:t xml:space="preserve"> dervos, o kaip </w:t>
      </w:r>
      <w:proofErr w:type="spellStart"/>
      <w:r w:rsidRPr="00C21C5A">
        <w:rPr>
          <w:rFonts w:ascii="Times New Roman" w:eastAsia="Times New Roman" w:hAnsi="Times New Roman" w:cs="Times New Roman"/>
          <w:szCs w:val="24"/>
        </w:rPr>
        <w:t>kietiklis</w:t>
      </w:r>
      <w:proofErr w:type="spellEnd"/>
      <w:r w:rsidRPr="00C21C5A">
        <w:rPr>
          <w:rFonts w:ascii="Times New Roman" w:eastAsia="Times New Roman" w:hAnsi="Times New Roman" w:cs="Times New Roman"/>
          <w:szCs w:val="24"/>
        </w:rPr>
        <w:t xml:space="preserve"> naudojamas amonio nitratas.</w:t>
      </w:r>
    </w:p>
    <w:p w:rsidR="00C21C5A" w:rsidRPr="00C21C5A" w:rsidRDefault="00C21C5A" w:rsidP="00BF19F6">
      <w:pPr>
        <w:suppressAutoHyphens/>
        <w:spacing w:before="120" w:after="120" w:line="240" w:lineRule="auto"/>
        <w:ind w:firstLine="567"/>
        <w:jc w:val="both"/>
        <w:rPr>
          <w:rFonts w:ascii="Times New Roman" w:eastAsia="Times New Roman" w:hAnsi="Times New Roman" w:cs="Times New Roman"/>
          <w:szCs w:val="24"/>
        </w:rPr>
      </w:pPr>
      <w:r w:rsidRPr="00C21C5A">
        <w:rPr>
          <w:rFonts w:ascii="Times New Roman" w:eastAsia="Times New Roman" w:hAnsi="Times New Roman" w:cs="Times New Roman"/>
          <w:szCs w:val="24"/>
        </w:rPr>
        <w:t xml:space="preserve">Iškraunant dervas </w:t>
      </w:r>
      <w:proofErr w:type="spellStart"/>
      <w:r w:rsidRPr="00C21C5A">
        <w:rPr>
          <w:rFonts w:ascii="Times New Roman" w:eastAsia="Times New Roman" w:hAnsi="Times New Roman" w:cs="Times New Roman"/>
          <w:szCs w:val="24"/>
        </w:rPr>
        <w:t>formaldehido</w:t>
      </w:r>
      <w:proofErr w:type="spellEnd"/>
      <w:r w:rsidRPr="00C21C5A">
        <w:rPr>
          <w:rFonts w:ascii="Times New Roman" w:eastAsia="Times New Roman" w:hAnsi="Times New Roman" w:cs="Times New Roman"/>
          <w:szCs w:val="24"/>
        </w:rPr>
        <w:t xml:space="preserve"> garų į aplinkos orą išsiskyrimas yra mažai tikėtinas ir nevertinamas, kaip negalintis turėti reikšmingo poveikio. Perkrovimo procesas vyksta uždara sistema. Dervos esant aplinkos temperatūrai yra stabilus produktas, </w:t>
      </w:r>
      <w:proofErr w:type="spellStart"/>
      <w:r w:rsidRPr="00C21C5A">
        <w:rPr>
          <w:rFonts w:ascii="Times New Roman" w:eastAsia="Times New Roman" w:hAnsi="Times New Roman" w:cs="Times New Roman"/>
          <w:szCs w:val="24"/>
        </w:rPr>
        <w:t>formaldehido</w:t>
      </w:r>
      <w:proofErr w:type="spellEnd"/>
      <w:r w:rsidRPr="00C21C5A">
        <w:rPr>
          <w:rFonts w:ascii="Times New Roman" w:eastAsia="Times New Roman" w:hAnsi="Times New Roman" w:cs="Times New Roman"/>
          <w:szCs w:val="24"/>
        </w:rPr>
        <w:t xml:space="preserve"> garų išsiskyrimas galimas tik MDP gamybos metu, kai naudojama aukšta temperatūra, o nuo gamybos nusiurbtas oras yra nuvedamas į oro valymo įrenginius.</w:t>
      </w:r>
    </w:p>
    <w:p w:rsidR="00C21C5A" w:rsidRPr="00C21C5A" w:rsidRDefault="00C21C5A" w:rsidP="00BF19F6">
      <w:pPr>
        <w:suppressAutoHyphens/>
        <w:spacing w:before="120" w:after="120" w:line="240" w:lineRule="auto"/>
        <w:ind w:firstLine="567"/>
        <w:jc w:val="both"/>
        <w:rPr>
          <w:rFonts w:ascii="Times New Roman" w:eastAsia="Times New Roman" w:hAnsi="Times New Roman" w:cs="Times New Roman"/>
          <w:lang w:eastAsia="da-DK"/>
        </w:rPr>
      </w:pPr>
      <w:r w:rsidRPr="00C21C5A">
        <w:rPr>
          <w:rFonts w:ascii="Times New Roman" w:eastAsia="Times New Roman" w:hAnsi="Times New Roman" w:cs="Times New Roman"/>
          <w:lang w:eastAsia="da-DK"/>
        </w:rPr>
        <w:t xml:space="preserve">MDP atsparumo drėgmei padidinimui naudojamas parafinas, kuris išlydytas išpurškiamas maišytuve ant drožlės, prieš sumaišant ją su klijais. </w:t>
      </w:r>
      <w:proofErr w:type="spellStart"/>
      <w:r w:rsidRPr="00C21C5A">
        <w:rPr>
          <w:rFonts w:ascii="Times New Roman" w:eastAsia="Times New Roman" w:hAnsi="Times New Roman" w:cs="Times New Roman"/>
          <w:lang w:eastAsia="da-DK"/>
        </w:rPr>
        <w:t>Formaldehido</w:t>
      </w:r>
      <w:proofErr w:type="spellEnd"/>
      <w:r w:rsidRPr="00C21C5A">
        <w:rPr>
          <w:rFonts w:ascii="Times New Roman" w:eastAsia="Times New Roman" w:hAnsi="Times New Roman" w:cs="Times New Roman"/>
          <w:lang w:eastAsia="da-DK"/>
        </w:rPr>
        <w:t xml:space="preserve"> surišimui naudojamas karbamidas, kurio tirpalas įmaišomas į klijus. Sumaišyta su klijais drožlė toliau transportuojama uždarais konvejeriais į formavimo mašinas, kurių pagalba suformuojamas tolygus kilimas: vidinis sluoksnis – iš stambesnės drožlės, išoriniai – iš smulkios. Kilimo formavimo kokybei kontroliuoti yra sumontuotos juostinės svarstyklės bei drėgmės matuoklis. Prieš patekdamas į nepertraukiamo veikimo presą drožlės kilimas papresuojamas nepertraukiamo veikimo papresavimo prese. Presavimo procesui suintensyvinti kilimas apipurškiamas vandeniu. Atpjaunami nesuformuoti kraštai ir grąžinami atgal į plokštės formavimą per oro valymo įrenginį – cikloną iš kurio išmetamos kietos dalelės. MDP presuojama nepertraukiamo veikimo hidrauliniame karštame prese, kurį kaitina 280 °C temperatūros tepalas, gaminamas </w:t>
      </w:r>
      <w:proofErr w:type="spellStart"/>
      <w:r w:rsidRPr="00C21C5A">
        <w:rPr>
          <w:rFonts w:ascii="Times New Roman" w:eastAsia="Times New Roman" w:hAnsi="Times New Roman" w:cs="Times New Roman"/>
          <w:lang w:eastAsia="da-DK"/>
        </w:rPr>
        <w:t>termotepalo</w:t>
      </w:r>
      <w:proofErr w:type="spellEnd"/>
      <w:r w:rsidRPr="00C21C5A">
        <w:rPr>
          <w:rFonts w:ascii="Times New Roman" w:eastAsia="Times New Roman" w:hAnsi="Times New Roman" w:cs="Times New Roman"/>
          <w:lang w:eastAsia="da-DK"/>
        </w:rPr>
        <w:t xml:space="preserve"> katilinėje. </w:t>
      </w:r>
      <w:proofErr w:type="spellStart"/>
      <w:r w:rsidRPr="00C21C5A">
        <w:rPr>
          <w:rFonts w:ascii="Times New Roman" w:eastAsia="Times New Roman" w:hAnsi="Times New Roman" w:cs="Times New Roman"/>
          <w:lang w:eastAsia="da-DK"/>
        </w:rPr>
        <w:t>Termotepalo</w:t>
      </w:r>
      <w:proofErr w:type="spellEnd"/>
      <w:r w:rsidRPr="00C21C5A">
        <w:rPr>
          <w:rFonts w:ascii="Times New Roman" w:eastAsia="Times New Roman" w:hAnsi="Times New Roman" w:cs="Times New Roman"/>
          <w:lang w:eastAsia="da-DK"/>
        </w:rPr>
        <w:t xml:space="preserve"> katilinė kūrenama medienos kuru. </w:t>
      </w:r>
    </w:p>
    <w:p w:rsidR="00C21C5A" w:rsidRPr="00C21C5A" w:rsidRDefault="00C21C5A" w:rsidP="00BF19F6">
      <w:pPr>
        <w:suppressAutoHyphens/>
        <w:spacing w:before="120" w:after="120" w:line="240" w:lineRule="auto"/>
        <w:ind w:firstLine="567"/>
        <w:jc w:val="both"/>
        <w:rPr>
          <w:rFonts w:ascii="Times New Roman" w:eastAsia="Times New Roman" w:hAnsi="Times New Roman" w:cs="Times New Roman"/>
          <w:lang w:eastAsia="da-DK"/>
        </w:rPr>
      </w:pPr>
      <w:r w:rsidRPr="00C21C5A">
        <w:rPr>
          <w:rFonts w:ascii="Times New Roman" w:eastAsia="Times New Roman" w:hAnsi="Times New Roman" w:cs="Times New Roman"/>
          <w:lang w:eastAsia="da-DK"/>
        </w:rPr>
        <w:t>Formavimo metu, formuojant plokštę susiformavusios kietos dalelės – formavimo srauto šlapios atliekos ir sausos dulkės nusiurbiamos nuo formavimo staklių ir po permalimo naudojamos kurui džiovykloje. Proceso metu išsiskiriančios kietosios dalelės patenka į du filtrus. Sulaikytos dulkės tiekiamos į džiovyklos degiklį perteklinį orą išmetant per filtrą. Atliekos laikomos 300 m</w:t>
      </w:r>
      <w:r w:rsidRPr="00C21C5A">
        <w:rPr>
          <w:rFonts w:ascii="Times New Roman" w:eastAsia="Times New Roman" w:hAnsi="Times New Roman" w:cs="Times New Roman"/>
          <w:vertAlign w:val="superscript"/>
          <w:lang w:eastAsia="da-DK"/>
        </w:rPr>
        <w:t>3</w:t>
      </w:r>
      <w:r w:rsidRPr="00C21C5A">
        <w:rPr>
          <w:rFonts w:ascii="Times New Roman" w:eastAsia="Times New Roman" w:hAnsi="Times New Roman" w:cs="Times New Roman"/>
          <w:lang w:eastAsia="da-DK"/>
        </w:rPr>
        <w:t xml:space="preserve"> talpos grįžtamų medžiagų talpoje, iš kurios tiekiamos papildomam permalimui ir tiekiamos į džiovyklą kaip kuras. Iš degiklio kuro tiekimo sistemos perteklinis oras išmetamas per filtrą.</w:t>
      </w:r>
    </w:p>
    <w:p w:rsidR="00C21C5A" w:rsidRPr="00C21C5A" w:rsidRDefault="00C21C5A" w:rsidP="00BF19F6">
      <w:pPr>
        <w:suppressAutoHyphens/>
        <w:spacing w:before="120" w:after="120" w:line="240" w:lineRule="auto"/>
        <w:ind w:firstLine="567"/>
        <w:jc w:val="both"/>
        <w:rPr>
          <w:rFonts w:ascii="Times New Roman" w:eastAsia="Times New Roman" w:hAnsi="Times New Roman" w:cs="Times New Roman"/>
          <w:lang w:eastAsia="da-DK"/>
        </w:rPr>
      </w:pPr>
      <w:r w:rsidRPr="00C21C5A">
        <w:rPr>
          <w:rFonts w:ascii="Times New Roman" w:eastAsia="Times New Roman" w:hAnsi="Times New Roman" w:cs="Times New Roman"/>
          <w:lang w:eastAsia="da-DK"/>
        </w:rPr>
        <w:t>Suformuotas plokštės srautas tiekiamas į presavimo įrenginį, kur plokštė supresuojama volais, įkaitintais karšta alyva.</w:t>
      </w:r>
    </w:p>
    <w:p w:rsidR="00C21C5A" w:rsidRPr="00C21C5A" w:rsidRDefault="00C21C5A" w:rsidP="00BF19F6">
      <w:pPr>
        <w:suppressAutoHyphens/>
        <w:spacing w:before="120" w:after="120" w:line="240" w:lineRule="auto"/>
        <w:ind w:firstLine="567"/>
        <w:jc w:val="both"/>
        <w:rPr>
          <w:rFonts w:ascii="Times New Roman" w:eastAsia="Times New Roman" w:hAnsi="Times New Roman" w:cs="Times New Roman"/>
          <w:lang w:eastAsia="da-DK"/>
        </w:rPr>
      </w:pPr>
      <w:r w:rsidRPr="00C21C5A">
        <w:rPr>
          <w:rFonts w:ascii="Times New Roman" w:eastAsia="Times New Roman" w:hAnsi="Times New Roman" w:cs="Times New Roman"/>
          <w:lang w:eastAsia="da-DK"/>
        </w:rPr>
        <w:t xml:space="preserve">Supresuota plokštė yra vėdinama oro srautu, nusiurbiant įkaitusį orą, susimaišiusį su kietosiomis dalelėmis ir </w:t>
      </w:r>
      <w:proofErr w:type="spellStart"/>
      <w:r w:rsidRPr="00C21C5A">
        <w:rPr>
          <w:rFonts w:ascii="Times New Roman" w:eastAsia="Times New Roman" w:hAnsi="Times New Roman" w:cs="Times New Roman"/>
          <w:lang w:eastAsia="da-DK"/>
        </w:rPr>
        <w:t>formaldehidu</w:t>
      </w:r>
      <w:proofErr w:type="spellEnd"/>
      <w:r w:rsidRPr="00C21C5A">
        <w:rPr>
          <w:rFonts w:ascii="Times New Roman" w:eastAsia="Times New Roman" w:hAnsi="Times New Roman" w:cs="Times New Roman"/>
          <w:lang w:eastAsia="da-DK"/>
        </w:rPr>
        <w:t xml:space="preserve">. Užterštas karštas oras nukreipiamas per vandens aušintuvą ir patenka į šlapio valymo filtrą. Supresuota ištisinė MDP iš kraštų apipjaunama ir supjaustoma į didelius lapus. </w:t>
      </w:r>
    </w:p>
    <w:p w:rsidR="00C21C5A" w:rsidRPr="00C21C5A" w:rsidRDefault="00C21C5A" w:rsidP="00BF19F6">
      <w:pPr>
        <w:suppressAutoHyphens/>
        <w:spacing w:before="120" w:after="120" w:line="240" w:lineRule="auto"/>
        <w:ind w:firstLine="567"/>
        <w:jc w:val="both"/>
        <w:rPr>
          <w:rFonts w:ascii="Times New Roman" w:eastAsia="Times New Roman" w:hAnsi="Times New Roman" w:cs="Times New Roman"/>
          <w:lang w:eastAsia="da-DK"/>
        </w:rPr>
      </w:pPr>
      <w:r w:rsidRPr="00C21C5A">
        <w:rPr>
          <w:rFonts w:ascii="Times New Roman" w:eastAsia="Times New Roman" w:hAnsi="Times New Roman" w:cs="Times New Roman"/>
          <w:lang w:eastAsia="da-DK"/>
        </w:rPr>
        <w:lastRenderedPageBreak/>
        <w:t xml:space="preserve">MDP gamybos proceso metu apipjaunant už preso jau suklijuotą MDP plokštę gaunasi pjuvenos, kurios </w:t>
      </w:r>
      <w:proofErr w:type="spellStart"/>
      <w:r w:rsidRPr="00C21C5A">
        <w:rPr>
          <w:rFonts w:ascii="Times New Roman" w:eastAsia="Times New Roman" w:hAnsi="Times New Roman" w:cs="Times New Roman"/>
          <w:lang w:eastAsia="da-DK"/>
        </w:rPr>
        <w:t>pneumo</w:t>
      </w:r>
      <w:proofErr w:type="spellEnd"/>
      <w:r w:rsidRPr="00C21C5A">
        <w:rPr>
          <w:rFonts w:ascii="Times New Roman" w:eastAsia="Times New Roman" w:hAnsi="Times New Roman" w:cs="Times New Roman"/>
          <w:lang w:eastAsia="da-DK"/>
        </w:rPr>
        <w:t xml:space="preserve"> transporto sistemų pagalba nutransportuojamos į grįžtamų medžiagų bunkerį. Į šį bunkerį taip pat iš transporterio patenka ir brokuotas praklijuotas kilimas (per drėgnas, ar su metalu). Iš šio bunkerio grįžtamos medžiagos (pjuvenos, brokuotas praklijuotas kilimas) dėl padidintos drėgmės toliau </w:t>
      </w:r>
      <w:proofErr w:type="spellStart"/>
      <w:r w:rsidRPr="00C21C5A">
        <w:rPr>
          <w:rFonts w:ascii="Times New Roman" w:eastAsia="Times New Roman" w:hAnsi="Times New Roman" w:cs="Times New Roman"/>
          <w:lang w:eastAsia="da-DK"/>
        </w:rPr>
        <w:t>pneumo</w:t>
      </w:r>
      <w:proofErr w:type="spellEnd"/>
      <w:r w:rsidRPr="00C21C5A">
        <w:rPr>
          <w:rFonts w:ascii="Times New Roman" w:eastAsia="Times New Roman" w:hAnsi="Times New Roman" w:cs="Times New Roman"/>
          <w:lang w:eastAsia="da-DK"/>
        </w:rPr>
        <w:t xml:space="preserve"> transporto sistemos pagalba transportuojamos į džiovyklos pirminio padžiovinimo zoną pakartotinam džiovinimui. </w:t>
      </w:r>
    </w:p>
    <w:p w:rsidR="00C21C5A" w:rsidRPr="00C21C5A" w:rsidRDefault="00C21C5A" w:rsidP="00BF19F6">
      <w:pPr>
        <w:suppressAutoHyphens/>
        <w:spacing w:before="120" w:after="120" w:line="240" w:lineRule="auto"/>
        <w:ind w:firstLine="567"/>
        <w:jc w:val="both"/>
        <w:rPr>
          <w:rFonts w:ascii="Times New Roman" w:eastAsia="Times New Roman" w:hAnsi="Times New Roman" w:cs="Times New Roman"/>
          <w:lang w:eastAsia="da-DK"/>
        </w:rPr>
      </w:pPr>
      <w:r w:rsidRPr="00C21C5A">
        <w:rPr>
          <w:rFonts w:ascii="Times New Roman" w:eastAsia="Times New Roman" w:hAnsi="Times New Roman" w:cs="Times New Roman"/>
          <w:lang w:eastAsia="da-DK"/>
        </w:rPr>
        <w:t xml:space="preserve">Drožlė, gauta apipjaunant-supjaunant plokštę, bei brokuotas kilimas grąžinami į technologinį procesą. Nuo pjovimo įrenginio nusiurbtas užterštas kietosiomis dalelėmis ir </w:t>
      </w:r>
      <w:proofErr w:type="spellStart"/>
      <w:r w:rsidRPr="00C21C5A">
        <w:rPr>
          <w:rFonts w:ascii="Times New Roman" w:eastAsia="Times New Roman" w:hAnsi="Times New Roman" w:cs="Times New Roman"/>
          <w:lang w:eastAsia="da-DK"/>
        </w:rPr>
        <w:t>formaldehidu</w:t>
      </w:r>
      <w:proofErr w:type="spellEnd"/>
      <w:r w:rsidRPr="00C21C5A">
        <w:rPr>
          <w:rFonts w:ascii="Times New Roman" w:eastAsia="Times New Roman" w:hAnsi="Times New Roman" w:cs="Times New Roman"/>
          <w:lang w:eastAsia="da-DK"/>
        </w:rPr>
        <w:t xml:space="preserve"> oras išmetamas į aplinką per filtrą, kuriuo taip pat valomos kietos dalelės, atsiurbtos iš formavimo įrenginio.</w:t>
      </w:r>
    </w:p>
    <w:p w:rsidR="00C21C5A" w:rsidRPr="00C21C5A" w:rsidRDefault="00C21C5A" w:rsidP="00BF19F6">
      <w:pPr>
        <w:suppressAutoHyphens/>
        <w:spacing w:before="120" w:after="120" w:line="240" w:lineRule="auto"/>
        <w:ind w:firstLine="567"/>
        <w:jc w:val="both"/>
        <w:rPr>
          <w:rFonts w:ascii="Times New Roman" w:eastAsia="Times New Roman" w:hAnsi="Times New Roman" w:cs="Times New Roman"/>
          <w:lang w:eastAsia="da-DK"/>
        </w:rPr>
      </w:pPr>
      <w:r w:rsidRPr="00C21C5A">
        <w:rPr>
          <w:rFonts w:ascii="Times New Roman" w:eastAsia="Times New Roman" w:hAnsi="Times New Roman" w:cs="Times New Roman"/>
          <w:lang w:eastAsia="da-DK"/>
        </w:rPr>
        <w:t xml:space="preserve">Toliau plokštė praeina storio matuoklį – pūslių detektorių, kuris nenutrūkstamai matuoja plokštės storį ir nustatinėja pūsles ar išsisluoksniavimą. Plokštė pasveriama ir paduodama į aušintuvą, iš kurio kraunama į paketus. </w:t>
      </w:r>
    </w:p>
    <w:p w:rsidR="00C21C5A" w:rsidRPr="00C21C5A" w:rsidRDefault="00C21C5A" w:rsidP="00BF19F6">
      <w:pPr>
        <w:suppressAutoHyphens/>
        <w:spacing w:before="120" w:after="120" w:line="240" w:lineRule="auto"/>
        <w:ind w:firstLine="567"/>
        <w:jc w:val="both"/>
        <w:rPr>
          <w:rFonts w:ascii="Times New Roman" w:eastAsia="Times New Roman" w:hAnsi="Times New Roman" w:cs="Times New Roman"/>
          <w:lang w:eastAsia="da-DK"/>
        </w:rPr>
      </w:pPr>
      <w:r w:rsidRPr="00C21C5A">
        <w:rPr>
          <w:rFonts w:ascii="Times New Roman" w:eastAsia="Times New Roman" w:hAnsi="Times New Roman" w:cs="Times New Roman"/>
          <w:lang w:eastAsia="da-DK"/>
        </w:rPr>
        <w:t xml:space="preserve">Supjaustyta plokštė patenka į vėsinimo oru įrenginį. Toliau plokštė šlifuojama, rūšiuojama. Nuo šlifavimo staklių išsiskiriančios kietosios dalelės pašalinamos </w:t>
      </w:r>
      <w:proofErr w:type="spellStart"/>
      <w:r w:rsidRPr="00C21C5A">
        <w:rPr>
          <w:rFonts w:ascii="Times New Roman" w:eastAsia="Times New Roman" w:hAnsi="Times New Roman" w:cs="Times New Roman"/>
          <w:lang w:eastAsia="da-DK"/>
        </w:rPr>
        <w:t>pneumotransporto</w:t>
      </w:r>
      <w:proofErr w:type="spellEnd"/>
      <w:r w:rsidRPr="00C21C5A">
        <w:rPr>
          <w:rFonts w:ascii="Times New Roman" w:eastAsia="Times New Roman" w:hAnsi="Times New Roman" w:cs="Times New Roman"/>
          <w:lang w:eastAsia="da-DK"/>
        </w:rPr>
        <w:t xml:space="preserve"> sistema. Kietųjų dalelių išsodinimui įrengtas filtras. Sulaikytos dulkės grąžinamos į dulkių talpyklą, iš kurios perteklinis oras pašalinamas išvalytas filtre.</w:t>
      </w:r>
    </w:p>
    <w:p w:rsidR="00C21C5A" w:rsidRPr="00C21C5A" w:rsidRDefault="00C21C5A" w:rsidP="00BF19F6">
      <w:pPr>
        <w:suppressAutoHyphens/>
        <w:spacing w:before="120" w:after="120" w:line="240" w:lineRule="auto"/>
        <w:ind w:firstLine="567"/>
        <w:jc w:val="both"/>
        <w:rPr>
          <w:rFonts w:ascii="Times New Roman" w:eastAsia="Times New Roman" w:hAnsi="Times New Roman" w:cs="Times New Roman"/>
          <w:lang w:eastAsia="da-DK"/>
        </w:rPr>
      </w:pPr>
      <w:r w:rsidRPr="00C21C5A">
        <w:rPr>
          <w:rFonts w:ascii="Times New Roman" w:eastAsia="Times New Roman" w:hAnsi="Times New Roman" w:cs="Times New Roman"/>
          <w:lang w:eastAsia="da-DK"/>
        </w:rPr>
        <w:t>Šlifavimo metu susidariusios stambesnės atliekos, brokas šalinamas kita linija, orą į aplinką išmetant per filtrą. Sulaikytos dalelės tiekiamos į grįžtamų medžiagų bunkerį, perteklinį užterštą orą išmetant per filtrą.</w:t>
      </w:r>
    </w:p>
    <w:p w:rsidR="00C21C5A" w:rsidRPr="00C21C5A" w:rsidRDefault="00C21C5A" w:rsidP="00BF19F6">
      <w:pPr>
        <w:suppressAutoHyphens/>
        <w:spacing w:before="120" w:after="120" w:line="240" w:lineRule="auto"/>
        <w:ind w:firstLine="567"/>
        <w:jc w:val="both"/>
        <w:rPr>
          <w:rFonts w:ascii="Times New Roman" w:eastAsia="Times New Roman" w:hAnsi="Times New Roman" w:cs="Times New Roman"/>
          <w:lang w:eastAsia="da-DK"/>
        </w:rPr>
      </w:pPr>
      <w:r w:rsidRPr="00C21C5A">
        <w:rPr>
          <w:rFonts w:ascii="Times New Roman" w:eastAsia="Times New Roman" w:hAnsi="Times New Roman" w:cs="Times New Roman"/>
          <w:lang w:eastAsia="da-DK"/>
        </w:rPr>
        <w:t>Elektros energijos patikimumui užtikrinti naudojamas dyzelinis elektros generatorius.</w:t>
      </w:r>
    </w:p>
    <w:p w:rsidR="00326BA3" w:rsidRDefault="00C21C5A" w:rsidP="00BF19F6">
      <w:pPr>
        <w:suppressAutoHyphens/>
        <w:spacing w:before="120" w:after="120" w:line="240" w:lineRule="auto"/>
        <w:ind w:firstLine="567"/>
        <w:jc w:val="both"/>
        <w:rPr>
          <w:rFonts w:ascii="Times New Roman" w:eastAsia="Times New Roman" w:hAnsi="Times New Roman" w:cs="Times New Roman"/>
          <w:lang w:eastAsia="da-DK"/>
        </w:rPr>
      </w:pPr>
      <w:r w:rsidRPr="00C21C5A">
        <w:rPr>
          <w:rFonts w:ascii="Times New Roman" w:eastAsia="Times New Roman" w:hAnsi="Times New Roman" w:cs="Times New Roman"/>
          <w:lang w:eastAsia="da-DK"/>
        </w:rPr>
        <w:t>Nušlifuota, supjauta ir atvėsinta plokštė tiekiama į sandėlį, iš kur tiekiama į prekybą arba į laminavimo liniją.</w:t>
      </w:r>
    </w:p>
    <w:p w:rsidR="00326BA3" w:rsidRDefault="00326BA3">
      <w:pPr>
        <w:rPr>
          <w:rFonts w:ascii="Times New Roman" w:eastAsia="Times New Roman" w:hAnsi="Times New Roman" w:cs="Times New Roman"/>
          <w:lang w:eastAsia="da-DK"/>
        </w:rPr>
      </w:pPr>
      <w:r>
        <w:rPr>
          <w:rFonts w:ascii="Times New Roman" w:eastAsia="Times New Roman" w:hAnsi="Times New Roman" w:cs="Times New Roman"/>
          <w:lang w:eastAsia="da-DK"/>
        </w:rPr>
        <w:br w:type="page"/>
      </w:r>
    </w:p>
    <w:p w:rsidR="00FF4537" w:rsidRDefault="00FF4537" w:rsidP="00C21C5A">
      <w:pPr>
        <w:suppressAutoHyphens/>
        <w:spacing w:before="120" w:after="120" w:line="240" w:lineRule="auto"/>
        <w:jc w:val="both"/>
        <w:rPr>
          <w:rFonts w:ascii="Times New Roman" w:eastAsia="Times New Roman" w:hAnsi="Times New Roman" w:cs="Times New Roman"/>
          <w:lang w:eastAsia="da-DK"/>
        </w:rPr>
        <w:sectPr w:rsidR="00FF4537">
          <w:pgSz w:w="15840" w:h="12240" w:orient="landscape" w:code="1"/>
          <w:pgMar w:top="1701" w:right="851" w:bottom="1134" w:left="851" w:header="720" w:footer="720" w:gutter="0"/>
          <w:cols w:space="720"/>
          <w:noEndnote/>
          <w:docGrid w:linePitch="326"/>
        </w:sectPr>
      </w:pPr>
    </w:p>
    <w:p w:rsidR="00C21C5A" w:rsidRPr="00C21C5A" w:rsidRDefault="00C21C5A" w:rsidP="00C21C5A">
      <w:pPr>
        <w:suppressAutoHyphens/>
        <w:spacing w:before="120" w:after="120" w:line="240" w:lineRule="auto"/>
        <w:jc w:val="both"/>
        <w:rPr>
          <w:rFonts w:ascii="Times New Roman" w:eastAsia="Times New Roman" w:hAnsi="Times New Roman" w:cs="Times New Roman"/>
          <w:lang w:eastAsia="da-DK"/>
        </w:rPr>
      </w:pPr>
    </w:p>
    <w:tbl>
      <w:tblPr>
        <w:tblStyle w:val="Lentelstinklelis"/>
        <w:tblW w:w="10031" w:type="dxa"/>
        <w:tblBorders>
          <w:top w:val="none" w:sz="0" w:space="0" w:color="auto"/>
          <w:left w:val="single" w:sz="2"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1557"/>
        <w:gridCol w:w="8474"/>
      </w:tblGrid>
      <w:tr w:rsidR="00326BA3" w:rsidRPr="00BF19F6" w:rsidTr="00BF19F6">
        <w:tc>
          <w:tcPr>
            <w:tcW w:w="1557" w:type="dxa"/>
            <w:tcBorders>
              <w:bottom w:val="single" w:sz="2" w:space="0" w:color="auto"/>
            </w:tcBorders>
            <w:shd w:val="clear" w:color="auto" w:fill="auto"/>
            <w:vAlign w:val="center"/>
          </w:tcPr>
          <w:p w:rsidR="00326BA3" w:rsidRPr="00BF19F6" w:rsidRDefault="00C17E36" w:rsidP="00326BA3">
            <w:pPr>
              <w:suppressAutoHyphens/>
              <w:rPr>
                <w:noProof/>
                <w:sz w:val="22"/>
                <w:szCs w:val="22"/>
              </w:rPr>
            </w:pPr>
            <w:r w:rsidRPr="00BF19F6">
              <w:rPr>
                <w:sz w:val="22"/>
                <w:szCs w:val="22"/>
              </w:rPr>
              <w:t>10</w:t>
            </w:r>
            <w:r w:rsidR="00FF4537" w:rsidRPr="00BF19F6">
              <w:rPr>
                <w:sz w:val="22"/>
                <w:szCs w:val="22"/>
              </w:rPr>
              <w:t>.1 schema</w:t>
            </w:r>
          </w:p>
        </w:tc>
        <w:tc>
          <w:tcPr>
            <w:tcW w:w="8474" w:type="dxa"/>
            <w:tcBorders>
              <w:bottom w:val="single" w:sz="2" w:space="0" w:color="auto"/>
            </w:tcBorders>
            <w:shd w:val="clear" w:color="auto" w:fill="auto"/>
            <w:vAlign w:val="center"/>
          </w:tcPr>
          <w:p w:rsidR="00326BA3" w:rsidRPr="00BF19F6" w:rsidRDefault="00326BA3" w:rsidP="00326BA3">
            <w:pPr>
              <w:suppressAutoHyphens/>
              <w:rPr>
                <w:sz w:val="22"/>
                <w:szCs w:val="22"/>
              </w:rPr>
            </w:pPr>
            <w:r w:rsidRPr="00BF19F6">
              <w:rPr>
                <w:sz w:val="22"/>
                <w:szCs w:val="22"/>
              </w:rPr>
              <w:t>MDP gamybos proceso principinė technologinė schema</w:t>
            </w:r>
          </w:p>
        </w:tc>
      </w:tr>
    </w:tbl>
    <w:tbl>
      <w:tblPr>
        <w:tblW w:w="9541" w:type="dxa"/>
        <w:tblInd w:w="93" w:type="dxa"/>
        <w:tblLook w:val="04A0" w:firstRow="1" w:lastRow="0" w:firstColumn="1" w:lastColumn="0" w:noHBand="0" w:noVBand="1"/>
      </w:tblPr>
      <w:tblGrid>
        <w:gridCol w:w="924"/>
        <w:gridCol w:w="434"/>
        <w:gridCol w:w="490"/>
        <w:gridCol w:w="307"/>
        <w:gridCol w:w="724"/>
        <w:gridCol w:w="1213"/>
        <w:gridCol w:w="15"/>
        <w:gridCol w:w="14"/>
        <w:gridCol w:w="15"/>
        <w:gridCol w:w="14"/>
        <w:gridCol w:w="1198"/>
        <w:gridCol w:w="1216"/>
        <w:gridCol w:w="877"/>
        <w:gridCol w:w="44"/>
        <w:gridCol w:w="922"/>
        <w:gridCol w:w="1134"/>
      </w:tblGrid>
      <w:tr w:rsidR="00326BA3" w:rsidRPr="00326BA3" w:rsidTr="00E153D0">
        <w:trPr>
          <w:trHeight w:val="351"/>
        </w:trPr>
        <w:tc>
          <w:tcPr>
            <w:tcW w:w="9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24" w:type="dxa"/>
            <w:gridSpan w:val="2"/>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246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7BA"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r w:rsidRPr="00326BA3">
              <w:rPr>
                <w:rFonts w:ascii="Times New Roman" w:eastAsia="Times New Roman" w:hAnsi="Times New Roman" w:cs="Times New Roman"/>
                <w:b/>
                <w:color w:val="000000"/>
                <w:sz w:val="18"/>
                <w:szCs w:val="18"/>
                <w:lang w:eastAsia="da-DK"/>
              </w:rPr>
              <w:t>Rąstų sandėlis</w:t>
            </w:r>
            <w:r w:rsidR="004E37BA">
              <w:rPr>
                <w:rFonts w:ascii="Times New Roman" w:eastAsia="Times New Roman" w:hAnsi="Times New Roman" w:cs="Times New Roman"/>
                <w:b/>
                <w:color w:val="000000"/>
                <w:sz w:val="18"/>
                <w:szCs w:val="18"/>
                <w:lang w:eastAsia="da-DK"/>
              </w:rPr>
              <w:t xml:space="preserve">, </w:t>
            </w:r>
          </w:p>
          <w:p w:rsidR="00326BA3" w:rsidRPr="004E37BA" w:rsidRDefault="004E37BA" w:rsidP="00326BA3">
            <w:pPr>
              <w:suppressAutoHyphens/>
              <w:spacing w:after="0" w:line="240" w:lineRule="auto"/>
              <w:jc w:val="center"/>
              <w:rPr>
                <w:rFonts w:ascii="Times New Roman" w:eastAsia="Times New Roman" w:hAnsi="Times New Roman" w:cs="Times New Roman"/>
                <w:b/>
                <w:color w:val="000000"/>
                <w:sz w:val="18"/>
                <w:szCs w:val="18"/>
                <w:lang w:eastAsia="da-DK"/>
              </w:rPr>
            </w:pPr>
            <w:r w:rsidRPr="004E37BA">
              <w:rPr>
                <w:rFonts w:ascii="Times New Roman" w:eastAsia="Times New Roman" w:hAnsi="Times New Roman" w:cs="Times New Roman"/>
                <w:b/>
                <w:color w:val="000000"/>
                <w:sz w:val="18"/>
                <w:szCs w:val="18"/>
                <w:lang w:eastAsia="da-DK"/>
              </w:rPr>
              <w:t>talpa780 tūkst. m</w:t>
            </w:r>
            <w:r w:rsidRPr="004E37BA">
              <w:rPr>
                <w:rFonts w:ascii="Times New Roman" w:eastAsia="Times New Roman" w:hAnsi="Times New Roman" w:cs="Times New Roman"/>
                <w:b/>
                <w:color w:val="000000"/>
                <w:sz w:val="18"/>
                <w:szCs w:val="18"/>
                <w:vertAlign w:val="superscript"/>
                <w:lang w:eastAsia="da-DK"/>
              </w:rPr>
              <w:t>3</w:t>
            </w:r>
            <w:r w:rsidRPr="004E37BA">
              <w:rPr>
                <w:rFonts w:ascii="Times New Roman" w:eastAsia="Times New Roman" w:hAnsi="Times New Roman" w:cs="Times New Roman"/>
                <w:b/>
                <w:color w:val="000000"/>
                <w:sz w:val="18"/>
                <w:szCs w:val="18"/>
                <w:lang w:eastAsia="da-DK"/>
              </w:rPr>
              <w:t>/metus</w:t>
            </w:r>
          </w:p>
        </w:tc>
        <w:tc>
          <w:tcPr>
            <w:tcW w:w="1216" w:type="dxa"/>
            <w:tcBorders>
              <w:left w:val="single" w:sz="4" w:space="0" w:color="auto"/>
            </w:tcBorders>
            <w:shd w:val="clear" w:color="auto" w:fill="auto"/>
            <w:noWrap/>
            <w:vAlign w:val="bottom"/>
            <w:hideMark/>
          </w:tcPr>
          <w:p w:rsidR="00326BA3" w:rsidRPr="00326BA3" w:rsidRDefault="00326BA3" w:rsidP="004E37BA">
            <w:pPr>
              <w:suppressAutoHyphens/>
              <w:spacing w:after="0" w:line="240" w:lineRule="auto"/>
              <w:jc w:val="both"/>
              <w:rPr>
                <w:rFonts w:ascii="Times New Roman" w:eastAsia="Times New Roman" w:hAnsi="Times New Roman" w:cs="Times New Roman"/>
                <w:color w:val="000000"/>
                <w:sz w:val="18"/>
                <w:szCs w:val="18"/>
                <w:lang w:eastAsia="da-DK"/>
              </w:rPr>
            </w:pPr>
          </w:p>
        </w:tc>
        <w:tc>
          <w:tcPr>
            <w:tcW w:w="1843" w:type="dxa"/>
            <w:gridSpan w:val="3"/>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326BA3" w:rsidRPr="00326BA3" w:rsidTr="00E153D0">
        <w:trPr>
          <w:trHeight w:val="299"/>
        </w:trPr>
        <w:tc>
          <w:tcPr>
            <w:tcW w:w="9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24" w:type="dxa"/>
            <w:gridSpan w:val="2"/>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271" w:type="dxa"/>
            <w:gridSpan w:val="5"/>
            <w:tcBorders>
              <w:bottom w:val="single" w:sz="4" w:space="0" w:color="auto"/>
              <w:right w:val="single" w:sz="4" w:space="0" w:color="auto"/>
            </w:tcBorders>
            <w:shd w:val="clear" w:color="auto" w:fill="auto"/>
            <w:noWrap/>
            <w:vAlign w:val="center"/>
            <w:hideMark/>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198" w:type="dxa"/>
            <w:tcBorders>
              <w:left w:val="single" w:sz="4" w:space="0" w:color="auto"/>
              <w:bottom w:val="single" w:sz="4" w:space="0" w:color="auto"/>
            </w:tcBorders>
            <w:shd w:val="clear" w:color="auto" w:fill="auto"/>
            <w:vAlign w:val="center"/>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16"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843" w:type="dxa"/>
            <w:gridSpan w:val="3"/>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326BA3" w:rsidRPr="00326BA3" w:rsidTr="00E153D0">
        <w:trPr>
          <w:trHeight w:val="299"/>
        </w:trPr>
        <w:tc>
          <w:tcPr>
            <w:tcW w:w="9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24" w:type="dxa"/>
            <w:gridSpan w:val="2"/>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246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r w:rsidRPr="00326BA3">
              <w:rPr>
                <w:rFonts w:ascii="Times New Roman" w:eastAsia="Times New Roman" w:hAnsi="Times New Roman" w:cs="Times New Roman"/>
                <w:b/>
                <w:color w:val="000000"/>
                <w:sz w:val="18"/>
                <w:szCs w:val="18"/>
                <w:lang w:eastAsia="da-DK"/>
              </w:rPr>
              <w:t>Smulkinimas</w:t>
            </w:r>
          </w:p>
        </w:tc>
        <w:tc>
          <w:tcPr>
            <w:tcW w:w="1216" w:type="dxa"/>
            <w:tcBorders>
              <w:lef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843" w:type="dxa"/>
            <w:gridSpan w:val="3"/>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326BA3" w:rsidRPr="00326BA3" w:rsidTr="00E153D0">
        <w:trPr>
          <w:trHeight w:val="336"/>
        </w:trPr>
        <w:tc>
          <w:tcPr>
            <w:tcW w:w="9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24" w:type="dxa"/>
            <w:gridSpan w:val="2"/>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257" w:type="dxa"/>
            <w:gridSpan w:val="4"/>
            <w:tcBorders>
              <w:top w:val="single" w:sz="4" w:space="0" w:color="auto"/>
              <w:bottom w:val="single" w:sz="4" w:space="0" w:color="auto"/>
              <w:right w:val="single" w:sz="4" w:space="0" w:color="auto"/>
            </w:tcBorders>
            <w:shd w:val="clear" w:color="auto" w:fill="auto"/>
            <w:noWrap/>
            <w:vAlign w:val="center"/>
            <w:hideMark/>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12" w:type="dxa"/>
            <w:gridSpan w:val="2"/>
            <w:tcBorders>
              <w:top w:val="single" w:sz="4" w:space="0" w:color="auto"/>
              <w:left w:val="single" w:sz="4" w:space="0" w:color="auto"/>
              <w:bottom w:val="single" w:sz="4" w:space="0" w:color="auto"/>
            </w:tcBorders>
            <w:shd w:val="clear" w:color="auto" w:fill="auto"/>
            <w:vAlign w:val="center"/>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16"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843" w:type="dxa"/>
            <w:gridSpan w:val="3"/>
            <w:tcBorders>
              <w:bottom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326BA3" w:rsidRPr="00326BA3" w:rsidTr="00E153D0">
        <w:trPr>
          <w:trHeight w:val="518"/>
        </w:trPr>
        <w:tc>
          <w:tcPr>
            <w:tcW w:w="9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24" w:type="dxa"/>
            <w:gridSpan w:val="2"/>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246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r w:rsidRPr="00326BA3">
              <w:rPr>
                <w:rFonts w:ascii="Times New Roman" w:eastAsia="Times New Roman" w:hAnsi="Times New Roman" w:cs="Times New Roman"/>
                <w:b/>
                <w:color w:val="000000"/>
                <w:sz w:val="18"/>
                <w:szCs w:val="18"/>
                <w:lang w:eastAsia="da-DK"/>
              </w:rPr>
              <w:t>Skiedros sandėlis</w:t>
            </w:r>
          </w:p>
        </w:tc>
        <w:tc>
          <w:tcPr>
            <w:tcW w:w="1216" w:type="dxa"/>
            <w:tcBorders>
              <w:left w:val="single" w:sz="4" w:space="0" w:color="auto"/>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4E37BA"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r w:rsidRPr="00326BA3">
              <w:rPr>
                <w:rFonts w:ascii="Times New Roman" w:eastAsia="Times New Roman" w:hAnsi="Times New Roman" w:cs="Times New Roman"/>
                <w:b/>
                <w:color w:val="000000"/>
                <w:sz w:val="18"/>
                <w:szCs w:val="18"/>
                <w:lang w:eastAsia="da-DK"/>
              </w:rPr>
              <w:t>Atvežtinė skiedra, pjuvenos</w:t>
            </w:r>
            <w:r w:rsidR="004E37BA">
              <w:rPr>
                <w:rFonts w:ascii="Times New Roman" w:eastAsia="Times New Roman" w:hAnsi="Times New Roman" w:cs="Times New Roman"/>
                <w:b/>
                <w:color w:val="000000"/>
                <w:sz w:val="18"/>
                <w:szCs w:val="18"/>
                <w:lang w:eastAsia="da-DK"/>
              </w:rPr>
              <w:t xml:space="preserve">, </w:t>
            </w:r>
          </w:p>
          <w:p w:rsidR="00326BA3" w:rsidRPr="00326BA3" w:rsidRDefault="004E37BA" w:rsidP="00326BA3">
            <w:pPr>
              <w:suppressAutoHyphens/>
              <w:spacing w:after="0" w:line="240" w:lineRule="auto"/>
              <w:jc w:val="center"/>
              <w:rPr>
                <w:rFonts w:ascii="Times New Roman" w:eastAsia="Times New Roman" w:hAnsi="Times New Roman" w:cs="Times New Roman"/>
                <w:b/>
                <w:color w:val="000000"/>
                <w:sz w:val="18"/>
                <w:szCs w:val="18"/>
                <w:lang w:eastAsia="da-DK"/>
              </w:rPr>
            </w:pPr>
            <w:r>
              <w:rPr>
                <w:rFonts w:ascii="Times New Roman" w:eastAsia="Times New Roman" w:hAnsi="Times New Roman" w:cs="Times New Roman"/>
                <w:b/>
                <w:color w:val="000000"/>
                <w:sz w:val="18"/>
                <w:szCs w:val="18"/>
                <w:lang w:eastAsia="da-DK"/>
              </w:rPr>
              <w:t>120 tūkst.m</w:t>
            </w:r>
            <w:r w:rsidRPr="004E37BA">
              <w:rPr>
                <w:rFonts w:ascii="Times New Roman" w:eastAsia="Times New Roman" w:hAnsi="Times New Roman" w:cs="Times New Roman"/>
                <w:b/>
                <w:color w:val="000000"/>
                <w:sz w:val="18"/>
                <w:szCs w:val="18"/>
                <w:vertAlign w:val="superscript"/>
                <w:lang w:eastAsia="da-DK"/>
              </w:rPr>
              <w:t>3</w:t>
            </w:r>
            <w:r>
              <w:rPr>
                <w:rFonts w:ascii="Times New Roman" w:eastAsia="Times New Roman" w:hAnsi="Times New Roman" w:cs="Times New Roman"/>
                <w:b/>
                <w:color w:val="000000"/>
                <w:sz w:val="18"/>
                <w:szCs w:val="18"/>
                <w:lang w:eastAsia="da-DK"/>
              </w:rPr>
              <w:t>/metus</w:t>
            </w:r>
          </w:p>
        </w:tc>
        <w:tc>
          <w:tcPr>
            <w:tcW w:w="1134" w:type="dxa"/>
            <w:tcBorders>
              <w:lef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326BA3" w:rsidRPr="00326BA3" w:rsidTr="00E153D0">
        <w:trPr>
          <w:trHeight w:val="299"/>
        </w:trPr>
        <w:tc>
          <w:tcPr>
            <w:tcW w:w="9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24" w:type="dxa"/>
            <w:gridSpan w:val="2"/>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228" w:type="dxa"/>
            <w:gridSpan w:val="2"/>
            <w:tcBorders>
              <w:top w:val="single" w:sz="4" w:space="0" w:color="auto"/>
              <w:bottom w:val="single" w:sz="4" w:space="0" w:color="auto"/>
              <w:right w:val="single" w:sz="4" w:space="0" w:color="auto"/>
            </w:tcBorders>
            <w:shd w:val="clear" w:color="auto" w:fill="auto"/>
            <w:noWrap/>
            <w:vAlign w:val="center"/>
            <w:hideMark/>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41" w:type="dxa"/>
            <w:gridSpan w:val="4"/>
            <w:tcBorders>
              <w:top w:val="single" w:sz="4" w:space="0" w:color="auto"/>
              <w:left w:val="single" w:sz="4" w:space="0" w:color="auto"/>
              <w:bottom w:val="single" w:sz="4" w:space="0" w:color="auto"/>
            </w:tcBorders>
            <w:shd w:val="clear" w:color="auto" w:fill="auto"/>
            <w:vAlign w:val="center"/>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16"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877" w:type="dxa"/>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66" w:type="dxa"/>
            <w:gridSpan w:val="2"/>
            <w:tcBorders>
              <w:left w:val="single" w:sz="4" w:space="0" w:color="auto"/>
            </w:tcBorders>
            <w:shd w:val="clear" w:color="auto" w:fill="auto"/>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326BA3" w:rsidRPr="00326BA3" w:rsidTr="00E153D0">
        <w:trPr>
          <w:trHeight w:val="299"/>
        </w:trPr>
        <w:tc>
          <w:tcPr>
            <w:tcW w:w="9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24" w:type="dxa"/>
            <w:gridSpan w:val="2"/>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246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r w:rsidRPr="00326BA3">
              <w:rPr>
                <w:rFonts w:ascii="Times New Roman" w:eastAsia="Times New Roman" w:hAnsi="Times New Roman" w:cs="Times New Roman"/>
                <w:b/>
                <w:color w:val="000000"/>
                <w:sz w:val="18"/>
                <w:szCs w:val="18"/>
                <w:lang w:eastAsia="da-DK"/>
              </w:rPr>
              <w:t>Skiedros rūšiavimas</w:t>
            </w:r>
          </w:p>
        </w:tc>
        <w:tc>
          <w:tcPr>
            <w:tcW w:w="1216" w:type="dxa"/>
            <w:tcBorders>
              <w:lef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877" w:type="dxa"/>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center"/>
              <w:rPr>
                <w:rFonts w:ascii="Times New Roman" w:eastAsia="Times New Roman" w:hAnsi="Times New Roman" w:cs="Times New Roman"/>
                <w:color w:val="000000"/>
                <w:sz w:val="18"/>
                <w:szCs w:val="18"/>
                <w:lang w:eastAsia="da-DK"/>
              </w:rPr>
            </w:pPr>
          </w:p>
        </w:tc>
        <w:tc>
          <w:tcPr>
            <w:tcW w:w="966" w:type="dxa"/>
            <w:gridSpan w:val="2"/>
            <w:tcBorders>
              <w:left w:val="single" w:sz="4" w:space="0" w:color="auto"/>
            </w:tcBorders>
            <w:shd w:val="clear" w:color="auto" w:fill="auto"/>
            <w:vAlign w:val="bottom"/>
          </w:tcPr>
          <w:p w:rsidR="00326BA3" w:rsidRPr="00326BA3" w:rsidRDefault="00326BA3" w:rsidP="00326BA3">
            <w:pPr>
              <w:suppressAutoHyphens/>
              <w:spacing w:after="0" w:line="240" w:lineRule="auto"/>
              <w:jc w:val="center"/>
              <w:rPr>
                <w:rFonts w:ascii="Times New Roman" w:eastAsia="Times New Roman" w:hAnsi="Times New Roman" w:cs="Times New Roman"/>
                <w:color w:val="000000"/>
                <w:sz w:val="18"/>
                <w:szCs w:val="18"/>
                <w:lang w:eastAsia="da-DK"/>
              </w:rPr>
            </w:pPr>
          </w:p>
        </w:tc>
        <w:tc>
          <w:tcPr>
            <w:tcW w:w="113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326BA3" w:rsidRPr="00326BA3" w:rsidTr="00E153D0">
        <w:trPr>
          <w:trHeight w:val="299"/>
        </w:trPr>
        <w:tc>
          <w:tcPr>
            <w:tcW w:w="9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24" w:type="dxa"/>
            <w:gridSpan w:val="2"/>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242" w:type="dxa"/>
            <w:gridSpan w:val="3"/>
            <w:tcBorders>
              <w:top w:val="single" w:sz="4" w:space="0" w:color="auto"/>
              <w:bottom w:val="single" w:sz="4" w:space="0" w:color="auto"/>
              <w:right w:val="single" w:sz="4" w:space="0" w:color="auto"/>
            </w:tcBorders>
            <w:shd w:val="clear" w:color="auto" w:fill="auto"/>
            <w:noWrap/>
            <w:vAlign w:val="center"/>
            <w:hideMark/>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27" w:type="dxa"/>
            <w:gridSpan w:val="3"/>
            <w:tcBorders>
              <w:top w:val="single" w:sz="4" w:space="0" w:color="auto"/>
              <w:left w:val="single" w:sz="4" w:space="0" w:color="auto"/>
              <w:bottom w:val="single" w:sz="4" w:space="0" w:color="auto"/>
            </w:tcBorders>
            <w:shd w:val="clear" w:color="auto" w:fill="auto"/>
            <w:vAlign w:val="center"/>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16"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877" w:type="dxa"/>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66" w:type="dxa"/>
            <w:gridSpan w:val="2"/>
            <w:tcBorders>
              <w:left w:val="single" w:sz="4" w:space="0" w:color="auto"/>
            </w:tcBorders>
            <w:shd w:val="clear" w:color="auto" w:fill="auto"/>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326BA3" w:rsidRPr="00326BA3" w:rsidTr="00E153D0">
        <w:trPr>
          <w:trHeight w:val="299"/>
        </w:trPr>
        <w:tc>
          <w:tcPr>
            <w:tcW w:w="9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24" w:type="dxa"/>
            <w:gridSpan w:val="2"/>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246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r w:rsidRPr="00326BA3">
              <w:rPr>
                <w:rFonts w:ascii="Times New Roman" w:eastAsia="Times New Roman" w:hAnsi="Times New Roman" w:cs="Times New Roman"/>
                <w:b/>
                <w:color w:val="000000"/>
                <w:sz w:val="18"/>
                <w:szCs w:val="18"/>
                <w:lang w:eastAsia="da-DK"/>
              </w:rPr>
              <w:t>Skiedros bunkeris</w:t>
            </w:r>
          </w:p>
        </w:tc>
        <w:tc>
          <w:tcPr>
            <w:tcW w:w="1216" w:type="dxa"/>
            <w:tcBorders>
              <w:lef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877" w:type="dxa"/>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66" w:type="dxa"/>
            <w:gridSpan w:val="2"/>
            <w:tcBorders>
              <w:left w:val="single" w:sz="4" w:space="0" w:color="auto"/>
            </w:tcBorders>
            <w:shd w:val="clear" w:color="auto" w:fill="auto"/>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326BA3" w:rsidRPr="00326BA3" w:rsidTr="00E153D0">
        <w:trPr>
          <w:trHeight w:val="299"/>
        </w:trPr>
        <w:tc>
          <w:tcPr>
            <w:tcW w:w="9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24" w:type="dxa"/>
            <w:gridSpan w:val="2"/>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228" w:type="dxa"/>
            <w:gridSpan w:val="2"/>
            <w:tcBorders>
              <w:top w:val="single" w:sz="4" w:space="0" w:color="auto"/>
              <w:bottom w:val="single" w:sz="4" w:space="0" w:color="auto"/>
              <w:right w:val="single" w:sz="4" w:space="0" w:color="auto"/>
            </w:tcBorders>
            <w:shd w:val="clear" w:color="auto" w:fill="auto"/>
            <w:noWrap/>
            <w:vAlign w:val="center"/>
            <w:hideMark/>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41" w:type="dxa"/>
            <w:gridSpan w:val="4"/>
            <w:tcBorders>
              <w:top w:val="single" w:sz="4" w:space="0" w:color="auto"/>
              <w:left w:val="single" w:sz="4" w:space="0" w:color="auto"/>
              <w:bottom w:val="single" w:sz="4" w:space="0" w:color="auto"/>
            </w:tcBorders>
            <w:shd w:val="clear" w:color="auto" w:fill="auto"/>
            <w:vAlign w:val="center"/>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16"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877" w:type="dxa"/>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66" w:type="dxa"/>
            <w:gridSpan w:val="2"/>
            <w:tcBorders>
              <w:left w:val="single" w:sz="4" w:space="0" w:color="auto"/>
            </w:tcBorders>
            <w:shd w:val="clear" w:color="auto" w:fill="auto"/>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326BA3" w:rsidRPr="00326BA3" w:rsidTr="00E153D0">
        <w:trPr>
          <w:trHeight w:val="299"/>
        </w:trPr>
        <w:tc>
          <w:tcPr>
            <w:tcW w:w="9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24" w:type="dxa"/>
            <w:gridSpan w:val="2"/>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246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roofErr w:type="spellStart"/>
            <w:r w:rsidRPr="00326BA3">
              <w:rPr>
                <w:rFonts w:ascii="Times New Roman" w:eastAsia="Times New Roman" w:hAnsi="Times New Roman" w:cs="Times New Roman"/>
                <w:b/>
                <w:color w:val="000000"/>
                <w:sz w:val="18"/>
                <w:szCs w:val="18"/>
                <w:lang w:eastAsia="da-DK"/>
              </w:rPr>
              <w:t>Drožliavimas</w:t>
            </w:r>
            <w:proofErr w:type="spellEnd"/>
          </w:p>
        </w:tc>
        <w:tc>
          <w:tcPr>
            <w:tcW w:w="1216" w:type="dxa"/>
            <w:tcBorders>
              <w:lef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877" w:type="dxa"/>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66" w:type="dxa"/>
            <w:gridSpan w:val="2"/>
            <w:tcBorders>
              <w:left w:val="single" w:sz="4" w:space="0" w:color="auto"/>
            </w:tcBorders>
            <w:shd w:val="clear" w:color="auto" w:fill="auto"/>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326BA3" w:rsidRPr="00326BA3" w:rsidTr="00E153D0">
        <w:trPr>
          <w:trHeight w:val="299"/>
        </w:trPr>
        <w:tc>
          <w:tcPr>
            <w:tcW w:w="9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24" w:type="dxa"/>
            <w:gridSpan w:val="2"/>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213" w:type="dxa"/>
            <w:tcBorders>
              <w:top w:val="single" w:sz="4" w:space="0" w:color="auto"/>
              <w:bottom w:val="single" w:sz="4" w:space="0" w:color="auto"/>
              <w:right w:val="single" w:sz="4" w:space="0" w:color="auto"/>
            </w:tcBorders>
            <w:shd w:val="clear" w:color="auto" w:fill="auto"/>
            <w:noWrap/>
            <w:vAlign w:val="center"/>
            <w:hideMark/>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56" w:type="dxa"/>
            <w:gridSpan w:val="5"/>
            <w:tcBorders>
              <w:top w:val="single" w:sz="4" w:space="0" w:color="auto"/>
              <w:left w:val="single" w:sz="4" w:space="0" w:color="auto"/>
              <w:bottom w:val="single" w:sz="4" w:space="0" w:color="auto"/>
            </w:tcBorders>
            <w:shd w:val="clear" w:color="auto" w:fill="auto"/>
            <w:vAlign w:val="center"/>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16"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877" w:type="dxa"/>
            <w:tcBorders>
              <w:bottom w:val="single" w:sz="4" w:space="0" w:color="auto"/>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66" w:type="dxa"/>
            <w:gridSpan w:val="2"/>
            <w:tcBorders>
              <w:left w:val="single" w:sz="4" w:space="0" w:color="auto"/>
              <w:bottom w:val="single" w:sz="4" w:space="0" w:color="auto"/>
            </w:tcBorders>
            <w:shd w:val="clear" w:color="auto" w:fill="auto"/>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326BA3" w:rsidRPr="00326BA3" w:rsidTr="00E153D0">
        <w:trPr>
          <w:trHeight w:val="188"/>
        </w:trPr>
        <w:tc>
          <w:tcPr>
            <w:tcW w:w="924" w:type="dxa"/>
            <w:vMerge w:val="restart"/>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24" w:type="dxa"/>
            <w:gridSpan w:val="2"/>
            <w:vMerge w:val="restart"/>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vMerge w:val="restart"/>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vMerge w:val="restart"/>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2469"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r w:rsidRPr="00326BA3">
              <w:rPr>
                <w:rFonts w:ascii="Times New Roman" w:eastAsia="Times New Roman" w:hAnsi="Times New Roman" w:cs="Times New Roman"/>
                <w:b/>
                <w:color w:val="000000"/>
                <w:sz w:val="18"/>
                <w:szCs w:val="18"/>
                <w:lang w:eastAsia="da-DK"/>
              </w:rPr>
              <w:t>Šlapios drožlės bunkeris</w:t>
            </w:r>
          </w:p>
        </w:tc>
        <w:tc>
          <w:tcPr>
            <w:tcW w:w="1216" w:type="dxa"/>
            <w:tcBorders>
              <w:left w:val="single" w:sz="4" w:space="0" w:color="auto"/>
              <w:bottom w:val="single" w:sz="4" w:space="0" w:color="auto"/>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843"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BA3" w:rsidRPr="00326BA3" w:rsidRDefault="00326BA3" w:rsidP="00326BA3">
            <w:pPr>
              <w:suppressAutoHyphens/>
              <w:spacing w:after="0" w:line="276" w:lineRule="auto"/>
              <w:jc w:val="center"/>
              <w:rPr>
                <w:rFonts w:ascii="Times New Roman" w:eastAsia="Verdana" w:hAnsi="Times New Roman" w:cs="Times New Roman"/>
                <w:b/>
                <w:sz w:val="18"/>
                <w:szCs w:val="18"/>
                <w:lang w:eastAsia="da-DK"/>
              </w:rPr>
            </w:pPr>
            <w:r w:rsidRPr="00326BA3">
              <w:rPr>
                <w:rFonts w:ascii="Times New Roman" w:eastAsia="Verdana" w:hAnsi="Times New Roman" w:cs="Times New Roman"/>
                <w:b/>
                <w:sz w:val="18"/>
                <w:szCs w:val="18"/>
                <w:lang w:eastAsia="da-DK"/>
              </w:rPr>
              <w:t>Rūšiavimas</w:t>
            </w:r>
          </w:p>
        </w:tc>
        <w:tc>
          <w:tcPr>
            <w:tcW w:w="1134" w:type="dxa"/>
            <w:vMerge w:val="restart"/>
            <w:tcBorders>
              <w:lef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326BA3" w:rsidRPr="00326BA3" w:rsidTr="00E153D0">
        <w:trPr>
          <w:trHeight w:val="199"/>
        </w:trPr>
        <w:tc>
          <w:tcPr>
            <w:tcW w:w="924" w:type="dxa"/>
            <w:vMerge/>
            <w:shd w:val="clear" w:color="auto" w:fill="auto"/>
            <w:noWrap/>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24" w:type="dxa"/>
            <w:gridSpan w:val="2"/>
            <w:vMerge/>
            <w:shd w:val="clear" w:color="auto" w:fill="auto"/>
            <w:noWrap/>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vMerge/>
            <w:shd w:val="clear" w:color="auto" w:fill="auto"/>
            <w:noWrap/>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vMerge/>
            <w:tcBorders>
              <w:right w:val="single" w:sz="4" w:space="0" w:color="auto"/>
            </w:tcBorders>
            <w:shd w:val="clear" w:color="auto" w:fill="auto"/>
            <w:noWrap/>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2469" w:type="dxa"/>
            <w:gridSpan w:val="6"/>
            <w:vMerge/>
            <w:tcBorders>
              <w:left w:val="single" w:sz="4" w:space="0" w:color="auto"/>
              <w:bottom w:val="single" w:sz="4" w:space="0" w:color="auto"/>
              <w:right w:val="single" w:sz="4" w:space="0" w:color="auto"/>
            </w:tcBorders>
            <w:shd w:val="clear" w:color="auto" w:fill="auto"/>
            <w:vAlign w:val="center"/>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16" w:type="dxa"/>
            <w:tcBorders>
              <w:left w:val="single" w:sz="4" w:space="0" w:color="auto"/>
              <w:right w:val="single" w:sz="4" w:space="0" w:color="auto"/>
            </w:tcBorders>
            <w:shd w:val="clear" w:color="auto" w:fill="auto"/>
            <w:noWrap/>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843" w:type="dxa"/>
            <w:gridSpan w:val="3"/>
            <w:vMerge/>
            <w:tcBorders>
              <w:left w:val="single" w:sz="4" w:space="0" w:color="auto"/>
              <w:bottom w:val="single" w:sz="4" w:space="0" w:color="auto"/>
              <w:right w:val="single" w:sz="4" w:space="0" w:color="auto"/>
            </w:tcBorders>
            <w:shd w:val="clear" w:color="auto" w:fill="auto"/>
            <w:noWrap/>
            <w:vAlign w:val="center"/>
          </w:tcPr>
          <w:p w:rsidR="00326BA3" w:rsidRPr="00326BA3" w:rsidRDefault="00326BA3" w:rsidP="00326BA3">
            <w:pPr>
              <w:suppressAutoHyphens/>
              <w:spacing w:after="0" w:line="240" w:lineRule="auto"/>
              <w:jc w:val="center"/>
              <w:rPr>
                <w:rFonts w:ascii="Times New Roman" w:eastAsia="Times New Roman" w:hAnsi="Times New Roman" w:cs="Times New Roman"/>
                <w:color w:val="000000"/>
                <w:sz w:val="18"/>
                <w:szCs w:val="18"/>
                <w:lang w:eastAsia="da-DK"/>
              </w:rPr>
            </w:pPr>
          </w:p>
        </w:tc>
        <w:tc>
          <w:tcPr>
            <w:tcW w:w="1134" w:type="dxa"/>
            <w:vMerge/>
            <w:tcBorders>
              <w:left w:val="single" w:sz="4" w:space="0" w:color="auto"/>
            </w:tcBorders>
            <w:shd w:val="clear" w:color="auto" w:fill="auto"/>
            <w:noWrap/>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FC0DDA" w:rsidRPr="00326BA3" w:rsidTr="00FC0DDA">
        <w:trPr>
          <w:trHeight w:val="316"/>
        </w:trPr>
        <w:tc>
          <w:tcPr>
            <w:tcW w:w="924" w:type="dxa"/>
            <w:shd w:val="clear" w:color="auto" w:fill="auto"/>
            <w:noWrap/>
            <w:vAlign w:val="bottom"/>
            <w:hideMark/>
          </w:tcPr>
          <w:p w:rsidR="00FC0DDA" w:rsidRPr="00326BA3" w:rsidRDefault="00FC0DD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24" w:type="dxa"/>
            <w:gridSpan w:val="2"/>
            <w:tcBorders>
              <w:bottom w:val="single" w:sz="4" w:space="0" w:color="auto"/>
            </w:tcBorders>
            <w:shd w:val="clear" w:color="auto" w:fill="auto"/>
            <w:noWrap/>
            <w:vAlign w:val="bottom"/>
            <w:hideMark/>
          </w:tcPr>
          <w:p w:rsidR="00FC0DDA" w:rsidRPr="00326BA3" w:rsidRDefault="00FC0DD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shd w:val="clear" w:color="auto" w:fill="auto"/>
            <w:noWrap/>
            <w:vAlign w:val="bottom"/>
            <w:hideMark/>
          </w:tcPr>
          <w:p w:rsidR="00FC0DDA" w:rsidRPr="00326BA3" w:rsidRDefault="00FC0DD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shd w:val="clear" w:color="auto" w:fill="auto"/>
            <w:noWrap/>
            <w:vAlign w:val="bottom"/>
            <w:hideMark/>
          </w:tcPr>
          <w:p w:rsidR="00FC0DDA" w:rsidRPr="00326BA3" w:rsidRDefault="00FC0DD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213" w:type="dxa"/>
            <w:tcBorders>
              <w:top w:val="single" w:sz="4" w:space="0" w:color="auto"/>
              <w:bottom w:val="single" w:sz="4" w:space="0" w:color="auto"/>
              <w:right w:val="single" w:sz="4" w:space="0" w:color="auto"/>
            </w:tcBorders>
            <w:shd w:val="clear" w:color="auto" w:fill="auto"/>
            <w:noWrap/>
            <w:vAlign w:val="center"/>
            <w:hideMark/>
          </w:tcPr>
          <w:p w:rsidR="00FC0DDA" w:rsidRPr="00326BA3" w:rsidRDefault="00FC0DDA"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56" w:type="dxa"/>
            <w:gridSpan w:val="5"/>
            <w:tcBorders>
              <w:top w:val="single" w:sz="4" w:space="0" w:color="auto"/>
              <w:left w:val="single" w:sz="4" w:space="0" w:color="auto"/>
              <w:bottom w:val="single" w:sz="4" w:space="0" w:color="auto"/>
            </w:tcBorders>
            <w:shd w:val="clear" w:color="auto" w:fill="auto"/>
            <w:vAlign w:val="center"/>
          </w:tcPr>
          <w:p w:rsidR="00FC0DDA" w:rsidRPr="00326BA3" w:rsidRDefault="00FC0DDA"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16" w:type="dxa"/>
            <w:shd w:val="clear" w:color="auto" w:fill="auto"/>
            <w:noWrap/>
            <w:vAlign w:val="bottom"/>
            <w:hideMark/>
          </w:tcPr>
          <w:p w:rsidR="00FC0DDA" w:rsidRPr="00326BA3" w:rsidRDefault="00FC0DD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21" w:type="dxa"/>
            <w:gridSpan w:val="2"/>
            <w:tcBorders>
              <w:top w:val="single" w:sz="4" w:space="0" w:color="auto"/>
              <w:right w:val="single" w:sz="4" w:space="0" w:color="auto"/>
            </w:tcBorders>
            <w:shd w:val="clear" w:color="auto" w:fill="auto"/>
            <w:noWrap/>
            <w:vAlign w:val="bottom"/>
            <w:hideMark/>
          </w:tcPr>
          <w:p w:rsidR="00FC0DDA" w:rsidRPr="00326BA3" w:rsidRDefault="00FC0DD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22" w:type="dxa"/>
            <w:tcBorders>
              <w:top w:val="single" w:sz="4" w:space="0" w:color="auto"/>
              <w:left w:val="single" w:sz="4" w:space="0" w:color="auto"/>
            </w:tcBorders>
            <w:shd w:val="clear" w:color="auto" w:fill="auto"/>
            <w:vAlign w:val="bottom"/>
          </w:tcPr>
          <w:p w:rsidR="00FC0DDA" w:rsidRPr="00326BA3" w:rsidRDefault="00FC0DD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shd w:val="clear" w:color="auto" w:fill="auto"/>
            <w:noWrap/>
            <w:vAlign w:val="bottom"/>
            <w:hideMark/>
          </w:tcPr>
          <w:p w:rsidR="00FC0DDA" w:rsidRPr="00326BA3" w:rsidRDefault="00FC0DDA"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FC0DDA" w:rsidRPr="00326BA3" w:rsidTr="00FC0DDA">
        <w:trPr>
          <w:trHeight w:val="134"/>
        </w:trPr>
        <w:tc>
          <w:tcPr>
            <w:tcW w:w="924" w:type="dxa"/>
            <w:vMerge w:val="restart"/>
            <w:tcBorders>
              <w:right w:val="single" w:sz="4" w:space="0" w:color="auto"/>
            </w:tcBorders>
            <w:shd w:val="clear" w:color="auto" w:fill="auto"/>
            <w:noWrap/>
            <w:vAlign w:val="bottom"/>
            <w:hideMark/>
          </w:tcPr>
          <w:p w:rsidR="00FC0DDA" w:rsidRPr="00326BA3" w:rsidRDefault="00FC0DD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2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0DDA" w:rsidRPr="00326BA3" w:rsidRDefault="00FC0DDA" w:rsidP="00326BA3">
            <w:pPr>
              <w:suppressAutoHyphens/>
              <w:spacing w:after="0" w:line="240" w:lineRule="auto"/>
              <w:jc w:val="both"/>
              <w:rPr>
                <w:rFonts w:ascii="Times New Roman" w:eastAsia="Times New Roman" w:hAnsi="Times New Roman" w:cs="Times New Roman"/>
                <w:b/>
                <w:color w:val="000000"/>
                <w:sz w:val="18"/>
                <w:szCs w:val="18"/>
                <w:lang w:eastAsia="da-DK"/>
              </w:rPr>
            </w:pPr>
            <w:r w:rsidRPr="00326BA3">
              <w:rPr>
                <w:rFonts w:ascii="Times New Roman" w:eastAsia="Times New Roman" w:hAnsi="Times New Roman" w:cs="Times New Roman"/>
                <w:b/>
                <w:color w:val="000000"/>
                <w:sz w:val="18"/>
                <w:szCs w:val="18"/>
                <w:lang w:eastAsia="da-DK"/>
              </w:rPr>
              <w:t>Pakura</w:t>
            </w:r>
          </w:p>
        </w:tc>
        <w:tc>
          <w:tcPr>
            <w:tcW w:w="307" w:type="dxa"/>
            <w:tcBorders>
              <w:left w:val="single" w:sz="4" w:space="0" w:color="auto"/>
              <w:bottom w:val="single" w:sz="4" w:space="0" w:color="auto"/>
            </w:tcBorders>
            <w:shd w:val="clear" w:color="auto" w:fill="auto"/>
            <w:noWrap/>
            <w:vAlign w:val="bottom"/>
            <w:hideMark/>
          </w:tcPr>
          <w:p w:rsidR="00FC0DDA" w:rsidRPr="00326BA3" w:rsidRDefault="00FC0DD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tcBorders>
              <w:bottom w:val="single" w:sz="4" w:space="0" w:color="auto"/>
              <w:right w:val="single" w:sz="4" w:space="0" w:color="auto"/>
            </w:tcBorders>
            <w:shd w:val="clear" w:color="auto" w:fill="auto"/>
            <w:noWrap/>
            <w:vAlign w:val="bottom"/>
            <w:hideMark/>
          </w:tcPr>
          <w:p w:rsidR="00FC0DDA" w:rsidRPr="00326BA3" w:rsidRDefault="00FC0DD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246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0DDA" w:rsidRPr="00326BA3" w:rsidRDefault="00FC0DDA" w:rsidP="00326BA3">
            <w:pPr>
              <w:suppressAutoHyphens/>
              <w:spacing w:after="0" w:line="240" w:lineRule="auto"/>
              <w:jc w:val="center"/>
              <w:rPr>
                <w:rFonts w:ascii="Times New Roman" w:eastAsia="Times New Roman" w:hAnsi="Times New Roman" w:cs="Times New Roman"/>
                <w:b/>
                <w:color w:val="000000"/>
                <w:sz w:val="18"/>
                <w:szCs w:val="18"/>
                <w:lang w:eastAsia="da-DK"/>
              </w:rPr>
            </w:pPr>
            <w:r w:rsidRPr="00326BA3">
              <w:rPr>
                <w:rFonts w:ascii="Times New Roman" w:eastAsia="Times New Roman" w:hAnsi="Times New Roman" w:cs="Times New Roman"/>
                <w:b/>
                <w:color w:val="000000"/>
                <w:sz w:val="18"/>
                <w:szCs w:val="18"/>
                <w:lang w:eastAsia="da-DK"/>
              </w:rPr>
              <w:t>Džiovinimas</w:t>
            </w:r>
          </w:p>
        </w:tc>
        <w:tc>
          <w:tcPr>
            <w:tcW w:w="1216" w:type="dxa"/>
            <w:vMerge w:val="restart"/>
            <w:tcBorders>
              <w:left w:val="single" w:sz="4" w:space="0" w:color="auto"/>
            </w:tcBorders>
            <w:shd w:val="clear" w:color="auto" w:fill="auto"/>
            <w:noWrap/>
            <w:vAlign w:val="bottom"/>
            <w:hideMark/>
          </w:tcPr>
          <w:p w:rsidR="00FC0DDA" w:rsidRPr="00326BA3" w:rsidRDefault="00FC0DD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21" w:type="dxa"/>
            <w:gridSpan w:val="2"/>
            <w:vMerge w:val="restart"/>
            <w:tcBorders>
              <w:right w:val="single" w:sz="4" w:space="0" w:color="auto"/>
            </w:tcBorders>
            <w:shd w:val="clear" w:color="auto" w:fill="auto"/>
            <w:noWrap/>
            <w:vAlign w:val="bottom"/>
            <w:hideMark/>
          </w:tcPr>
          <w:p w:rsidR="00FC0DDA" w:rsidRPr="00326BA3" w:rsidRDefault="00FC0DD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22" w:type="dxa"/>
            <w:vMerge w:val="restart"/>
            <w:tcBorders>
              <w:left w:val="single" w:sz="4" w:space="0" w:color="auto"/>
            </w:tcBorders>
            <w:shd w:val="clear" w:color="auto" w:fill="auto"/>
            <w:vAlign w:val="bottom"/>
          </w:tcPr>
          <w:p w:rsidR="00FC0DDA" w:rsidRPr="00326BA3" w:rsidRDefault="00FC0DD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vMerge w:val="restart"/>
            <w:shd w:val="clear" w:color="auto" w:fill="auto"/>
            <w:noWrap/>
            <w:vAlign w:val="bottom"/>
            <w:hideMark/>
          </w:tcPr>
          <w:p w:rsidR="00FC0DDA" w:rsidRPr="00326BA3" w:rsidRDefault="00FC0DDA"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FC0DDA" w:rsidRPr="00326BA3" w:rsidTr="00FC0DDA">
        <w:trPr>
          <w:trHeight w:val="117"/>
        </w:trPr>
        <w:tc>
          <w:tcPr>
            <w:tcW w:w="924" w:type="dxa"/>
            <w:vMerge/>
            <w:tcBorders>
              <w:right w:val="single" w:sz="4" w:space="0" w:color="auto"/>
            </w:tcBorders>
            <w:shd w:val="clear" w:color="auto" w:fill="auto"/>
            <w:noWrap/>
            <w:vAlign w:val="bottom"/>
          </w:tcPr>
          <w:p w:rsidR="00FC0DDA" w:rsidRPr="00326BA3" w:rsidRDefault="00FC0DD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24" w:type="dxa"/>
            <w:gridSpan w:val="2"/>
            <w:vMerge/>
            <w:tcBorders>
              <w:left w:val="single" w:sz="4" w:space="0" w:color="auto"/>
              <w:bottom w:val="single" w:sz="4" w:space="0" w:color="auto"/>
              <w:right w:val="single" w:sz="4" w:space="0" w:color="auto"/>
            </w:tcBorders>
            <w:shd w:val="clear" w:color="auto" w:fill="auto"/>
            <w:noWrap/>
            <w:vAlign w:val="bottom"/>
          </w:tcPr>
          <w:p w:rsidR="00FC0DDA" w:rsidRPr="00326BA3" w:rsidRDefault="00FC0DD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tcBorders>
              <w:top w:val="single" w:sz="4" w:space="0" w:color="auto"/>
              <w:left w:val="single" w:sz="4" w:space="0" w:color="auto"/>
            </w:tcBorders>
            <w:shd w:val="clear" w:color="auto" w:fill="auto"/>
            <w:noWrap/>
            <w:vAlign w:val="bottom"/>
          </w:tcPr>
          <w:p w:rsidR="00FC0DDA" w:rsidRPr="00326BA3" w:rsidRDefault="00FC0DD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tcBorders>
              <w:top w:val="single" w:sz="4" w:space="0" w:color="auto"/>
              <w:right w:val="single" w:sz="4" w:space="0" w:color="auto"/>
            </w:tcBorders>
            <w:shd w:val="clear" w:color="auto" w:fill="auto"/>
            <w:noWrap/>
            <w:vAlign w:val="bottom"/>
          </w:tcPr>
          <w:p w:rsidR="00FC0DDA" w:rsidRPr="00326BA3" w:rsidRDefault="00FC0DD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2469" w:type="dxa"/>
            <w:gridSpan w:val="6"/>
            <w:vMerge/>
            <w:tcBorders>
              <w:left w:val="single" w:sz="4" w:space="0" w:color="auto"/>
              <w:bottom w:val="single" w:sz="4" w:space="0" w:color="auto"/>
              <w:right w:val="single" w:sz="4" w:space="0" w:color="auto"/>
            </w:tcBorders>
            <w:shd w:val="clear" w:color="auto" w:fill="auto"/>
            <w:noWrap/>
            <w:vAlign w:val="center"/>
          </w:tcPr>
          <w:p w:rsidR="00FC0DDA" w:rsidRPr="00326BA3" w:rsidRDefault="00FC0DDA"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16" w:type="dxa"/>
            <w:vMerge/>
            <w:tcBorders>
              <w:left w:val="single" w:sz="4" w:space="0" w:color="auto"/>
            </w:tcBorders>
            <w:shd w:val="clear" w:color="auto" w:fill="auto"/>
            <w:noWrap/>
            <w:vAlign w:val="bottom"/>
          </w:tcPr>
          <w:p w:rsidR="00FC0DDA" w:rsidRPr="00326BA3" w:rsidRDefault="00FC0DD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21" w:type="dxa"/>
            <w:gridSpan w:val="2"/>
            <w:vMerge/>
            <w:tcBorders>
              <w:right w:val="single" w:sz="4" w:space="0" w:color="auto"/>
            </w:tcBorders>
            <w:shd w:val="clear" w:color="auto" w:fill="auto"/>
            <w:noWrap/>
            <w:vAlign w:val="bottom"/>
          </w:tcPr>
          <w:p w:rsidR="00FC0DDA" w:rsidRPr="00326BA3" w:rsidRDefault="00FC0DD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22" w:type="dxa"/>
            <w:vMerge/>
            <w:tcBorders>
              <w:left w:val="single" w:sz="4" w:space="0" w:color="auto"/>
            </w:tcBorders>
            <w:shd w:val="clear" w:color="auto" w:fill="auto"/>
            <w:vAlign w:val="bottom"/>
          </w:tcPr>
          <w:p w:rsidR="00FC0DDA" w:rsidRPr="00326BA3" w:rsidRDefault="00FC0DD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vMerge/>
            <w:shd w:val="clear" w:color="auto" w:fill="auto"/>
            <w:noWrap/>
            <w:vAlign w:val="bottom"/>
          </w:tcPr>
          <w:p w:rsidR="00FC0DDA" w:rsidRPr="00326BA3" w:rsidRDefault="00FC0DDA"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FC0DDA" w:rsidRPr="00326BA3" w:rsidTr="00FC0DDA">
        <w:trPr>
          <w:trHeight w:val="299"/>
        </w:trPr>
        <w:tc>
          <w:tcPr>
            <w:tcW w:w="924" w:type="dxa"/>
            <w:shd w:val="clear" w:color="auto" w:fill="auto"/>
            <w:noWrap/>
            <w:vAlign w:val="bottom"/>
            <w:hideMark/>
          </w:tcPr>
          <w:p w:rsidR="00FC0DDA" w:rsidRPr="00326BA3" w:rsidRDefault="00FC0DD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34" w:type="dxa"/>
            <w:tcBorders>
              <w:top w:val="single" w:sz="4" w:space="0" w:color="auto"/>
              <w:right w:val="single" w:sz="4" w:space="0" w:color="auto"/>
            </w:tcBorders>
            <w:shd w:val="clear" w:color="auto" w:fill="auto"/>
            <w:noWrap/>
            <w:vAlign w:val="bottom"/>
            <w:hideMark/>
          </w:tcPr>
          <w:p w:rsidR="00FC0DDA" w:rsidRPr="00326BA3" w:rsidRDefault="00FC0DD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90" w:type="dxa"/>
            <w:tcBorders>
              <w:top w:val="single" w:sz="4" w:space="0" w:color="auto"/>
              <w:left w:val="single" w:sz="4" w:space="0" w:color="auto"/>
            </w:tcBorders>
            <w:shd w:val="clear" w:color="auto" w:fill="auto"/>
            <w:vAlign w:val="bottom"/>
          </w:tcPr>
          <w:p w:rsidR="00FC0DDA" w:rsidRPr="00326BA3" w:rsidRDefault="00FC0DD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shd w:val="clear" w:color="auto" w:fill="auto"/>
            <w:noWrap/>
            <w:vAlign w:val="bottom"/>
            <w:hideMark/>
          </w:tcPr>
          <w:p w:rsidR="00FC0DDA" w:rsidRPr="00326BA3" w:rsidRDefault="00FC0DD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shd w:val="clear" w:color="auto" w:fill="auto"/>
            <w:noWrap/>
            <w:vAlign w:val="bottom"/>
            <w:hideMark/>
          </w:tcPr>
          <w:p w:rsidR="00FC0DDA" w:rsidRPr="00326BA3" w:rsidRDefault="00FC0DD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213" w:type="dxa"/>
            <w:tcBorders>
              <w:top w:val="single" w:sz="4" w:space="0" w:color="auto"/>
              <w:bottom w:val="single" w:sz="4" w:space="0" w:color="auto"/>
              <w:right w:val="single" w:sz="4" w:space="0" w:color="auto"/>
            </w:tcBorders>
            <w:shd w:val="clear" w:color="auto" w:fill="auto"/>
            <w:noWrap/>
            <w:vAlign w:val="center"/>
            <w:hideMark/>
          </w:tcPr>
          <w:p w:rsidR="00FC0DDA" w:rsidRPr="00326BA3" w:rsidRDefault="00FC0DDA"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56" w:type="dxa"/>
            <w:gridSpan w:val="5"/>
            <w:tcBorders>
              <w:top w:val="single" w:sz="4" w:space="0" w:color="auto"/>
              <w:left w:val="single" w:sz="4" w:space="0" w:color="auto"/>
              <w:bottom w:val="single" w:sz="4" w:space="0" w:color="auto"/>
            </w:tcBorders>
            <w:shd w:val="clear" w:color="auto" w:fill="auto"/>
            <w:vAlign w:val="center"/>
          </w:tcPr>
          <w:p w:rsidR="00FC0DDA" w:rsidRPr="00326BA3" w:rsidRDefault="00FC0DDA"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16" w:type="dxa"/>
            <w:shd w:val="clear" w:color="auto" w:fill="auto"/>
            <w:noWrap/>
            <w:vAlign w:val="bottom"/>
            <w:hideMark/>
          </w:tcPr>
          <w:p w:rsidR="00FC0DDA" w:rsidRPr="00326BA3" w:rsidRDefault="00FC0DD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21" w:type="dxa"/>
            <w:gridSpan w:val="2"/>
            <w:tcBorders>
              <w:bottom w:val="single" w:sz="4" w:space="0" w:color="auto"/>
              <w:right w:val="single" w:sz="4" w:space="0" w:color="auto"/>
            </w:tcBorders>
            <w:shd w:val="clear" w:color="auto" w:fill="auto"/>
            <w:noWrap/>
            <w:vAlign w:val="bottom"/>
            <w:hideMark/>
          </w:tcPr>
          <w:p w:rsidR="00FC0DDA" w:rsidRPr="00326BA3" w:rsidRDefault="00FC0DD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22" w:type="dxa"/>
            <w:tcBorders>
              <w:left w:val="single" w:sz="4" w:space="0" w:color="auto"/>
              <w:bottom w:val="single" w:sz="4" w:space="0" w:color="auto"/>
            </w:tcBorders>
            <w:shd w:val="clear" w:color="auto" w:fill="auto"/>
            <w:vAlign w:val="bottom"/>
          </w:tcPr>
          <w:p w:rsidR="00FC0DDA" w:rsidRPr="00326BA3" w:rsidRDefault="00135AB1" w:rsidP="00326BA3">
            <w:pPr>
              <w:suppressAutoHyphens/>
              <w:spacing w:after="0" w:line="240" w:lineRule="auto"/>
              <w:jc w:val="both"/>
              <w:rPr>
                <w:rFonts w:ascii="Times New Roman" w:eastAsia="Times New Roman" w:hAnsi="Times New Roman" w:cs="Times New Roman"/>
                <w:color w:val="000000"/>
                <w:sz w:val="18"/>
                <w:szCs w:val="18"/>
                <w:lang w:eastAsia="da-DK"/>
              </w:rPr>
            </w:pPr>
            <w:r>
              <w:rPr>
                <w:rFonts w:ascii="Times New Roman" w:eastAsia="Times New Roman" w:hAnsi="Times New Roman" w:cs="Times New Roman"/>
                <w:noProof/>
                <w:color w:val="000000"/>
                <w:sz w:val="18"/>
                <w:szCs w:val="18"/>
                <w:lang w:eastAsia="lt-LT"/>
              </w:rPr>
              <mc:AlternateContent>
                <mc:Choice Requires="wps">
                  <w:drawing>
                    <wp:anchor distT="0" distB="0" distL="114300" distR="114300" simplePos="0" relativeHeight="251712512" behindDoc="0" locked="0" layoutInCell="1" allowOverlap="1" wp14:anchorId="0CA14229" wp14:editId="2173E601">
                      <wp:simplePos x="0" y="0"/>
                      <wp:positionH relativeFrom="column">
                        <wp:posOffset>-106045</wp:posOffset>
                      </wp:positionH>
                      <wp:positionV relativeFrom="paragraph">
                        <wp:posOffset>-93345</wp:posOffset>
                      </wp:positionV>
                      <wp:extent cx="78740" cy="254635"/>
                      <wp:effectExtent l="19050" t="0" r="35560" b="50165"/>
                      <wp:wrapNone/>
                      <wp:docPr id="31" name="Isosceles Triangle 31"/>
                      <wp:cNvGraphicFramePr/>
                      <a:graphic xmlns:a="http://schemas.openxmlformats.org/drawingml/2006/main">
                        <a:graphicData uri="http://schemas.microsoft.com/office/word/2010/wordprocessingShape">
                          <wps:wsp>
                            <wps:cNvSpPr/>
                            <wps:spPr>
                              <a:xfrm rot="10800000">
                                <a:off x="0" y="0"/>
                                <a:ext cx="78740" cy="254635"/>
                              </a:xfrm>
                              <a:prstGeom prst="triangl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B6F71A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1" o:spid="_x0000_s1026" type="#_x0000_t5" style="position:absolute;margin-left:-8.35pt;margin-top:-7.35pt;width:6.2pt;height:20.05pt;rotation:18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" fillcolor="windowText" strokecolor="windowText" strokeweight="1pt"/>
                  </w:pict>
                </mc:Fallback>
              </mc:AlternateContent>
            </w:r>
          </w:p>
        </w:tc>
        <w:tc>
          <w:tcPr>
            <w:tcW w:w="1134" w:type="dxa"/>
            <w:shd w:val="clear" w:color="auto" w:fill="auto"/>
            <w:noWrap/>
            <w:vAlign w:val="bottom"/>
            <w:hideMark/>
          </w:tcPr>
          <w:p w:rsidR="00FC0DDA" w:rsidRPr="00326BA3" w:rsidRDefault="00FC0DDA"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326BA3" w:rsidRPr="00326BA3" w:rsidTr="00FC0DDA">
        <w:trPr>
          <w:trHeight w:val="134"/>
        </w:trPr>
        <w:tc>
          <w:tcPr>
            <w:tcW w:w="924" w:type="dxa"/>
            <w:vMerge w:val="restart"/>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34" w:type="dxa"/>
            <w:vMerge w:val="restart"/>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90" w:type="dxa"/>
            <w:tcBorders>
              <w:left w:val="single" w:sz="4" w:space="0" w:color="auto"/>
              <w:bottom w:val="single" w:sz="4" w:space="0" w:color="auto"/>
            </w:tcBorders>
            <w:shd w:val="clear" w:color="auto" w:fill="auto"/>
            <w:vAlign w:val="bottom"/>
          </w:tcPr>
          <w:p w:rsidR="00326BA3" w:rsidRPr="00326BA3" w:rsidRDefault="00135AB1" w:rsidP="00326BA3">
            <w:pPr>
              <w:suppressAutoHyphens/>
              <w:spacing w:after="0" w:line="240" w:lineRule="auto"/>
              <w:jc w:val="both"/>
              <w:rPr>
                <w:rFonts w:ascii="Times New Roman" w:eastAsia="Times New Roman" w:hAnsi="Times New Roman" w:cs="Times New Roman"/>
                <w:color w:val="000000"/>
                <w:sz w:val="18"/>
                <w:szCs w:val="18"/>
                <w:lang w:eastAsia="da-DK"/>
              </w:rPr>
            </w:pPr>
            <w:r>
              <w:rPr>
                <w:rFonts w:ascii="Times New Roman" w:eastAsia="Times New Roman" w:hAnsi="Times New Roman" w:cs="Times New Roman"/>
                <w:noProof/>
                <w:color w:val="000000"/>
                <w:sz w:val="18"/>
                <w:szCs w:val="18"/>
                <w:lang w:eastAsia="lt-LT"/>
              </w:rPr>
              <mc:AlternateContent>
                <mc:Choice Requires="wps">
                  <w:drawing>
                    <wp:anchor distT="0" distB="0" distL="114300" distR="114300" simplePos="0" relativeHeight="251708416" behindDoc="0" locked="0" layoutInCell="1" allowOverlap="1" wp14:anchorId="0F241810" wp14:editId="76BBD5B5">
                      <wp:simplePos x="0" y="0"/>
                      <wp:positionH relativeFrom="column">
                        <wp:posOffset>-106680</wp:posOffset>
                      </wp:positionH>
                      <wp:positionV relativeFrom="paragraph">
                        <wp:posOffset>-163195</wp:posOffset>
                      </wp:positionV>
                      <wp:extent cx="78740" cy="254635"/>
                      <wp:effectExtent l="19050" t="38100" r="35560" b="12065"/>
                      <wp:wrapNone/>
                      <wp:docPr id="20" name="Isosceles Triangle 20"/>
                      <wp:cNvGraphicFramePr/>
                      <a:graphic xmlns:a="http://schemas.openxmlformats.org/drawingml/2006/main">
                        <a:graphicData uri="http://schemas.microsoft.com/office/word/2010/wordprocessingShape">
                          <wps:wsp>
                            <wps:cNvSpPr/>
                            <wps:spPr>
                              <a:xfrm>
                                <a:off x="0" y="0"/>
                                <a:ext cx="78740" cy="25463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6D27B2" id="Isosceles Triangle 20" o:spid="_x0000_s1026" type="#_x0000_t5" style="position:absolute;margin-left:-8.4pt;margin-top:-12.85pt;width:6.2pt;height:20.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" fillcolor="black [3213]" strokecolor="black [3213]" strokeweight="1pt"/>
                  </w:pict>
                </mc:Fallback>
              </mc:AlternateContent>
            </w:r>
          </w:p>
        </w:tc>
        <w:tc>
          <w:tcPr>
            <w:tcW w:w="307" w:type="dxa"/>
            <w:tcBorders>
              <w:bottom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tcBorders>
              <w:bottom w:val="single" w:sz="4" w:space="0" w:color="auto"/>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b/>
                <w:color w:val="000000"/>
                <w:sz w:val="18"/>
                <w:szCs w:val="18"/>
                <w:lang w:eastAsia="da-DK"/>
              </w:rPr>
            </w:pPr>
          </w:p>
        </w:tc>
        <w:tc>
          <w:tcPr>
            <w:tcW w:w="246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r w:rsidRPr="00326BA3">
              <w:rPr>
                <w:rFonts w:ascii="Times New Roman" w:eastAsia="Times New Roman" w:hAnsi="Times New Roman" w:cs="Times New Roman"/>
                <w:b/>
                <w:color w:val="000000"/>
                <w:sz w:val="18"/>
                <w:szCs w:val="18"/>
                <w:lang w:eastAsia="da-DK"/>
              </w:rPr>
              <w:t>Rūšiavimas</w:t>
            </w:r>
          </w:p>
        </w:tc>
        <w:tc>
          <w:tcPr>
            <w:tcW w:w="1216" w:type="dxa"/>
            <w:tcBorders>
              <w:left w:val="single" w:sz="4" w:space="0" w:color="auto"/>
              <w:bottom w:val="single" w:sz="4" w:space="0" w:color="auto"/>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843"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BA3" w:rsidRPr="00FC0DDA" w:rsidRDefault="00FC0DDA" w:rsidP="00FC0DDA">
            <w:pPr>
              <w:suppressAutoHyphens/>
              <w:spacing w:after="0" w:line="240" w:lineRule="auto"/>
              <w:jc w:val="center"/>
              <w:rPr>
                <w:rFonts w:ascii="Times New Roman" w:eastAsia="Times New Roman" w:hAnsi="Times New Roman" w:cs="Times New Roman"/>
                <w:b/>
                <w:color w:val="000000"/>
                <w:sz w:val="18"/>
                <w:szCs w:val="18"/>
                <w:lang w:eastAsia="da-DK"/>
              </w:rPr>
            </w:pPr>
            <w:r w:rsidRPr="00FC0DDA">
              <w:rPr>
                <w:rFonts w:ascii="Times New Roman" w:eastAsia="Times New Roman" w:hAnsi="Times New Roman" w:cs="Times New Roman"/>
                <w:b/>
                <w:color w:val="000000"/>
                <w:sz w:val="18"/>
                <w:szCs w:val="18"/>
                <w:lang w:eastAsia="da-DK"/>
              </w:rPr>
              <w:t>Katilinė</w:t>
            </w:r>
          </w:p>
        </w:tc>
        <w:tc>
          <w:tcPr>
            <w:tcW w:w="1134" w:type="dxa"/>
            <w:vMerge w:val="restart"/>
            <w:tcBorders>
              <w:lef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326BA3" w:rsidRPr="00326BA3" w:rsidTr="00FC0DDA">
        <w:trPr>
          <w:trHeight w:val="198"/>
        </w:trPr>
        <w:tc>
          <w:tcPr>
            <w:tcW w:w="924" w:type="dxa"/>
            <w:vMerge/>
            <w:shd w:val="clear" w:color="auto" w:fill="auto"/>
            <w:noWrap/>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34" w:type="dxa"/>
            <w:vMerge/>
            <w:tcBorders>
              <w:right w:val="single" w:sz="4" w:space="0" w:color="auto"/>
            </w:tcBorders>
            <w:shd w:val="clear" w:color="auto" w:fill="auto"/>
            <w:noWrap/>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90" w:type="dxa"/>
            <w:tcBorders>
              <w:top w:val="single" w:sz="4" w:space="0" w:color="auto"/>
              <w:left w:val="single" w:sz="4" w:space="0" w:color="auto"/>
            </w:tcBorders>
            <w:shd w:val="clear" w:color="auto" w:fill="auto"/>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tcBorders>
              <w:top w:val="single" w:sz="4" w:space="0" w:color="auto"/>
            </w:tcBorders>
            <w:shd w:val="clear" w:color="auto" w:fill="auto"/>
            <w:noWrap/>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tcBorders>
              <w:top w:val="single" w:sz="4" w:space="0" w:color="auto"/>
              <w:right w:val="single" w:sz="4" w:space="0" w:color="auto"/>
            </w:tcBorders>
            <w:shd w:val="clear" w:color="auto" w:fill="auto"/>
            <w:noWrap/>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2469" w:type="dxa"/>
            <w:gridSpan w:val="6"/>
            <w:vMerge/>
            <w:tcBorders>
              <w:left w:val="single" w:sz="4" w:space="0" w:color="auto"/>
              <w:bottom w:val="single" w:sz="4" w:space="0" w:color="auto"/>
              <w:right w:val="single" w:sz="4" w:space="0" w:color="auto"/>
            </w:tcBorders>
            <w:shd w:val="clear" w:color="auto" w:fill="auto"/>
            <w:noWrap/>
            <w:vAlign w:val="center"/>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16" w:type="dxa"/>
            <w:tcBorders>
              <w:top w:val="single" w:sz="4" w:space="0" w:color="auto"/>
              <w:left w:val="single" w:sz="4" w:space="0" w:color="auto"/>
              <w:right w:val="single" w:sz="4" w:space="0" w:color="auto"/>
            </w:tcBorders>
            <w:shd w:val="clear" w:color="auto" w:fill="auto"/>
            <w:noWrap/>
            <w:vAlign w:val="bottom"/>
          </w:tcPr>
          <w:p w:rsidR="00326BA3" w:rsidRPr="00326BA3" w:rsidRDefault="00135AB1" w:rsidP="00326BA3">
            <w:pPr>
              <w:suppressAutoHyphens/>
              <w:spacing w:after="0" w:line="240" w:lineRule="auto"/>
              <w:jc w:val="both"/>
              <w:rPr>
                <w:rFonts w:ascii="Times New Roman" w:eastAsia="Times New Roman" w:hAnsi="Times New Roman" w:cs="Times New Roman"/>
                <w:color w:val="000000"/>
                <w:sz w:val="18"/>
                <w:szCs w:val="18"/>
                <w:lang w:eastAsia="da-DK"/>
              </w:rPr>
            </w:pPr>
            <w:r>
              <w:rPr>
                <w:rFonts w:ascii="Times New Roman" w:eastAsia="Times New Roman" w:hAnsi="Times New Roman" w:cs="Times New Roman"/>
                <w:noProof/>
                <w:color w:val="000000"/>
                <w:sz w:val="18"/>
                <w:szCs w:val="18"/>
                <w:lang w:eastAsia="lt-LT"/>
              </w:rPr>
              <mc:AlternateContent>
                <mc:Choice Requires="wps">
                  <w:drawing>
                    <wp:anchor distT="0" distB="0" distL="114300" distR="114300" simplePos="0" relativeHeight="251714560" behindDoc="0" locked="0" layoutInCell="1" allowOverlap="1" wp14:anchorId="0D0FC4D2" wp14:editId="30FE5713">
                      <wp:simplePos x="0" y="0"/>
                      <wp:positionH relativeFrom="column">
                        <wp:posOffset>500380</wp:posOffset>
                      </wp:positionH>
                      <wp:positionV relativeFrom="paragraph">
                        <wp:posOffset>-137160</wp:posOffset>
                      </wp:positionV>
                      <wp:extent cx="78740" cy="254635"/>
                      <wp:effectExtent l="7302" t="11748" r="0" b="42862"/>
                      <wp:wrapNone/>
                      <wp:docPr id="32" name="Isosceles Triangle 32"/>
                      <wp:cNvGraphicFramePr/>
                      <a:graphic xmlns:a="http://schemas.openxmlformats.org/drawingml/2006/main">
                        <a:graphicData uri="http://schemas.microsoft.com/office/word/2010/wordprocessingShape">
                          <wps:wsp>
                            <wps:cNvSpPr/>
                            <wps:spPr>
                              <a:xfrm rot="5400000">
                                <a:off x="0" y="0"/>
                                <a:ext cx="78740" cy="254635"/>
                              </a:xfrm>
                              <a:prstGeom prst="triangl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423F48" id="Isosceles Triangle 32" o:spid="_x0000_s1026" type="#_x0000_t5" style="position:absolute;margin-left:39.4pt;margin-top:-10.8pt;width:6.2pt;height:20.05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" fillcolor="windowText" strokecolor="windowText" strokeweight="1pt"/>
                  </w:pict>
                </mc:Fallback>
              </mc:AlternateContent>
            </w:r>
          </w:p>
        </w:tc>
        <w:tc>
          <w:tcPr>
            <w:tcW w:w="1843" w:type="dxa"/>
            <w:gridSpan w:val="3"/>
            <w:vMerge/>
            <w:tcBorders>
              <w:left w:val="single" w:sz="4" w:space="0" w:color="auto"/>
              <w:bottom w:val="single" w:sz="4" w:space="0" w:color="auto"/>
              <w:right w:val="single" w:sz="4" w:space="0" w:color="auto"/>
            </w:tcBorders>
            <w:shd w:val="clear" w:color="auto" w:fill="auto"/>
            <w:noWrap/>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vMerge/>
            <w:tcBorders>
              <w:left w:val="single" w:sz="4" w:space="0" w:color="auto"/>
            </w:tcBorders>
            <w:shd w:val="clear" w:color="auto" w:fill="auto"/>
            <w:noWrap/>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326BA3" w:rsidRPr="00326BA3" w:rsidTr="00FC0DDA">
        <w:trPr>
          <w:trHeight w:val="299"/>
        </w:trPr>
        <w:tc>
          <w:tcPr>
            <w:tcW w:w="9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34" w:type="dxa"/>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90" w:type="dxa"/>
            <w:tcBorders>
              <w:left w:val="single" w:sz="4" w:space="0" w:color="auto"/>
            </w:tcBorders>
            <w:shd w:val="clear" w:color="auto" w:fill="auto"/>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213" w:type="dxa"/>
            <w:tcBorders>
              <w:top w:val="single" w:sz="4" w:space="0" w:color="auto"/>
              <w:bottom w:val="single" w:sz="4" w:space="0" w:color="auto"/>
              <w:right w:val="single" w:sz="4" w:space="0" w:color="auto"/>
            </w:tcBorders>
            <w:shd w:val="clear" w:color="auto" w:fill="auto"/>
            <w:noWrap/>
            <w:vAlign w:val="center"/>
            <w:hideMark/>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56" w:type="dxa"/>
            <w:gridSpan w:val="5"/>
            <w:tcBorders>
              <w:top w:val="single" w:sz="4" w:space="0" w:color="auto"/>
              <w:left w:val="single" w:sz="4" w:space="0" w:color="auto"/>
              <w:bottom w:val="single" w:sz="4" w:space="0" w:color="auto"/>
            </w:tcBorders>
            <w:shd w:val="clear" w:color="auto" w:fill="auto"/>
            <w:vAlign w:val="center"/>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16"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843" w:type="dxa"/>
            <w:gridSpan w:val="3"/>
            <w:tcBorders>
              <w:top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326BA3" w:rsidRPr="00326BA3" w:rsidTr="00E153D0">
        <w:trPr>
          <w:trHeight w:val="299"/>
        </w:trPr>
        <w:tc>
          <w:tcPr>
            <w:tcW w:w="9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34" w:type="dxa"/>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90" w:type="dxa"/>
            <w:tcBorders>
              <w:left w:val="single" w:sz="4" w:space="0" w:color="auto"/>
            </w:tcBorders>
            <w:shd w:val="clear" w:color="auto" w:fill="auto"/>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246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r w:rsidRPr="00326BA3">
              <w:rPr>
                <w:rFonts w:ascii="Times New Roman" w:eastAsia="Times New Roman" w:hAnsi="Times New Roman" w:cs="Times New Roman"/>
                <w:b/>
                <w:color w:val="000000"/>
                <w:sz w:val="18"/>
                <w:szCs w:val="18"/>
                <w:lang w:eastAsia="da-DK"/>
              </w:rPr>
              <w:t>Sausos drožlės bunkeris</w:t>
            </w:r>
          </w:p>
        </w:tc>
        <w:tc>
          <w:tcPr>
            <w:tcW w:w="1216" w:type="dxa"/>
            <w:tcBorders>
              <w:lef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843" w:type="dxa"/>
            <w:gridSpan w:val="3"/>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326BA3" w:rsidRPr="00326BA3" w:rsidTr="00E153D0">
        <w:trPr>
          <w:trHeight w:val="299"/>
        </w:trPr>
        <w:tc>
          <w:tcPr>
            <w:tcW w:w="9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34" w:type="dxa"/>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90" w:type="dxa"/>
            <w:tcBorders>
              <w:left w:val="single" w:sz="4" w:space="0" w:color="auto"/>
            </w:tcBorders>
            <w:shd w:val="clear" w:color="auto" w:fill="auto"/>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213" w:type="dxa"/>
            <w:tcBorders>
              <w:top w:val="single" w:sz="4" w:space="0" w:color="auto"/>
              <w:bottom w:val="single" w:sz="4" w:space="0" w:color="auto"/>
              <w:right w:val="single" w:sz="4" w:space="0" w:color="auto"/>
            </w:tcBorders>
            <w:shd w:val="clear" w:color="auto" w:fill="auto"/>
            <w:noWrap/>
            <w:vAlign w:val="center"/>
            <w:hideMark/>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56" w:type="dxa"/>
            <w:gridSpan w:val="5"/>
            <w:tcBorders>
              <w:top w:val="single" w:sz="4" w:space="0" w:color="auto"/>
              <w:left w:val="single" w:sz="4" w:space="0" w:color="auto"/>
              <w:bottom w:val="single" w:sz="4" w:space="0" w:color="auto"/>
            </w:tcBorders>
            <w:shd w:val="clear" w:color="auto" w:fill="auto"/>
            <w:vAlign w:val="center"/>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16"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843" w:type="dxa"/>
            <w:gridSpan w:val="3"/>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326BA3" w:rsidRPr="00326BA3" w:rsidTr="00E153D0">
        <w:trPr>
          <w:trHeight w:val="299"/>
        </w:trPr>
        <w:tc>
          <w:tcPr>
            <w:tcW w:w="9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34" w:type="dxa"/>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90" w:type="dxa"/>
            <w:tcBorders>
              <w:left w:val="single" w:sz="4" w:space="0" w:color="auto"/>
            </w:tcBorders>
            <w:shd w:val="clear" w:color="auto" w:fill="auto"/>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246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r w:rsidRPr="00326BA3">
              <w:rPr>
                <w:rFonts w:ascii="Times New Roman" w:eastAsia="Times New Roman" w:hAnsi="Times New Roman" w:cs="Times New Roman"/>
                <w:b/>
                <w:color w:val="000000"/>
                <w:sz w:val="18"/>
                <w:szCs w:val="18"/>
                <w:lang w:eastAsia="da-DK"/>
              </w:rPr>
              <w:t>Klijų įterpimas</w:t>
            </w:r>
          </w:p>
        </w:tc>
        <w:tc>
          <w:tcPr>
            <w:tcW w:w="1216" w:type="dxa"/>
            <w:tcBorders>
              <w:lef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843" w:type="dxa"/>
            <w:gridSpan w:val="3"/>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326BA3" w:rsidRPr="00326BA3" w:rsidTr="00E153D0">
        <w:trPr>
          <w:trHeight w:val="299"/>
        </w:trPr>
        <w:tc>
          <w:tcPr>
            <w:tcW w:w="9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34" w:type="dxa"/>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90" w:type="dxa"/>
            <w:tcBorders>
              <w:left w:val="single" w:sz="4" w:space="0" w:color="auto"/>
            </w:tcBorders>
            <w:shd w:val="clear" w:color="auto" w:fill="auto"/>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213" w:type="dxa"/>
            <w:tcBorders>
              <w:top w:val="single" w:sz="4" w:space="0" w:color="auto"/>
              <w:bottom w:val="single" w:sz="4" w:space="0" w:color="auto"/>
              <w:right w:val="single" w:sz="4" w:space="0" w:color="auto"/>
            </w:tcBorders>
            <w:shd w:val="clear" w:color="auto" w:fill="auto"/>
            <w:noWrap/>
            <w:vAlign w:val="center"/>
            <w:hideMark/>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56" w:type="dxa"/>
            <w:gridSpan w:val="5"/>
            <w:tcBorders>
              <w:top w:val="single" w:sz="4" w:space="0" w:color="auto"/>
              <w:left w:val="single" w:sz="4" w:space="0" w:color="auto"/>
              <w:bottom w:val="single" w:sz="4" w:space="0" w:color="auto"/>
            </w:tcBorders>
            <w:shd w:val="clear" w:color="auto" w:fill="auto"/>
            <w:vAlign w:val="center"/>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16"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843" w:type="dxa"/>
            <w:gridSpan w:val="3"/>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326BA3" w:rsidRPr="00326BA3" w:rsidTr="00E153D0">
        <w:trPr>
          <w:trHeight w:val="299"/>
        </w:trPr>
        <w:tc>
          <w:tcPr>
            <w:tcW w:w="9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34" w:type="dxa"/>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90" w:type="dxa"/>
            <w:tcBorders>
              <w:left w:val="single" w:sz="4" w:space="0" w:color="auto"/>
            </w:tcBorders>
            <w:shd w:val="clear" w:color="auto" w:fill="auto"/>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246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r w:rsidRPr="00326BA3">
              <w:rPr>
                <w:rFonts w:ascii="Times New Roman" w:eastAsia="Times New Roman" w:hAnsi="Times New Roman" w:cs="Times New Roman"/>
                <w:b/>
                <w:color w:val="000000"/>
                <w:sz w:val="18"/>
                <w:szCs w:val="18"/>
                <w:lang w:eastAsia="da-DK"/>
              </w:rPr>
              <w:t>Formavimas</w:t>
            </w:r>
          </w:p>
        </w:tc>
        <w:tc>
          <w:tcPr>
            <w:tcW w:w="1216" w:type="dxa"/>
            <w:tcBorders>
              <w:lef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843" w:type="dxa"/>
            <w:gridSpan w:val="3"/>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326BA3" w:rsidRPr="00326BA3" w:rsidTr="00E153D0">
        <w:trPr>
          <w:trHeight w:val="299"/>
        </w:trPr>
        <w:tc>
          <w:tcPr>
            <w:tcW w:w="9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34" w:type="dxa"/>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90" w:type="dxa"/>
            <w:tcBorders>
              <w:left w:val="single" w:sz="4" w:space="0" w:color="auto"/>
            </w:tcBorders>
            <w:shd w:val="clear" w:color="auto" w:fill="auto"/>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213" w:type="dxa"/>
            <w:tcBorders>
              <w:top w:val="single" w:sz="4" w:space="0" w:color="auto"/>
              <w:bottom w:val="single" w:sz="4" w:space="0" w:color="auto"/>
              <w:right w:val="single" w:sz="4" w:space="0" w:color="auto"/>
            </w:tcBorders>
            <w:shd w:val="clear" w:color="auto" w:fill="auto"/>
            <w:noWrap/>
            <w:vAlign w:val="center"/>
            <w:hideMark/>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56" w:type="dxa"/>
            <w:gridSpan w:val="5"/>
            <w:tcBorders>
              <w:top w:val="single" w:sz="4" w:space="0" w:color="auto"/>
              <w:left w:val="single" w:sz="4" w:space="0" w:color="auto"/>
              <w:bottom w:val="single" w:sz="4" w:space="0" w:color="auto"/>
            </w:tcBorders>
            <w:shd w:val="clear" w:color="auto" w:fill="auto"/>
            <w:vAlign w:val="center"/>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16"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843" w:type="dxa"/>
            <w:gridSpan w:val="3"/>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326BA3" w:rsidRPr="00326BA3" w:rsidTr="00E153D0">
        <w:trPr>
          <w:trHeight w:val="299"/>
        </w:trPr>
        <w:tc>
          <w:tcPr>
            <w:tcW w:w="9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34" w:type="dxa"/>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90" w:type="dxa"/>
            <w:tcBorders>
              <w:left w:val="single" w:sz="4" w:space="0" w:color="auto"/>
            </w:tcBorders>
            <w:shd w:val="clear" w:color="auto" w:fill="auto"/>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246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r w:rsidRPr="00326BA3">
              <w:rPr>
                <w:rFonts w:ascii="Times New Roman" w:eastAsia="Times New Roman" w:hAnsi="Times New Roman" w:cs="Times New Roman"/>
                <w:b/>
                <w:color w:val="000000"/>
                <w:sz w:val="18"/>
                <w:szCs w:val="18"/>
                <w:lang w:eastAsia="da-DK"/>
              </w:rPr>
              <w:t>Papresavimas</w:t>
            </w:r>
          </w:p>
        </w:tc>
        <w:tc>
          <w:tcPr>
            <w:tcW w:w="1216" w:type="dxa"/>
            <w:tcBorders>
              <w:lef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843" w:type="dxa"/>
            <w:gridSpan w:val="3"/>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326BA3" w:rsidRPr="00326BA3" w:rsidTr="00E153D0">
        <w:trPr>
          <w:trHeight w:val="299"/>
        </w:trPr>
        <w:tc>
          <w:tcPr>
            <w:tcW w:w="9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34" w:type="dxa"/>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90" w:type="dxa"/>
            <w:tcBorders>
              <w:left w:val="single" w:sz="4" w:space="0" w:color="auto"/>
            </w:tcBorders>
            <w:shd w:val="clear" w:color="auto" w:fill="auto"/>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213" w:type="dxa"/>
            <w:tcBorders>
              <w:top w:val="single" w:sz="4" w:space="0" w:color="auto"/>
              <w:bottom w:val="single" w:sz="4" w:space="0" w:color="auto"/>
              <w:right w:val="single" w:sz="4" w:space="0" w:color="auto"/>
            </w:tcBorders>
            <w:shd w:val="clear" w:color="auto" w:fill="auto"/>
            <w:noWrap/>
            <w:vAlign w:val="center"/>
            <w:hideMark/>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56" w:type="dxa"/>
            <w:gridSpan w:val="5"/>
            <w:tcBorders>
              <w:top w:val="single" w:sz="4" w:space="0" w:color="auto"/>
              <w:left w:val="single" w:sz="4" w:space="0" w:color="auto"/>
              <w:bottom w:val="single" w:sz="4" w:space="0" w:color="auto"/>
            </w:tcBorders>
            <w:shd w:val="clear" w:color="auto" w:fill="auto"/>
            <w:vAlign w:val="center"/>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16"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843" w:type="dxa"/>
            <w:gridSpan w:val="3"/>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4E37BA" w:rsidRPr="00326BA3" w:rsidTr="00E153D0">
        <w:trPr>
          <w:trHeight w:val="299"/>
        </w:trPr>
        <w:tc>
          <w:tcPr>
            <w:tcW w:w="924" w:type="dxa"/>
            <w:shd w:val="clear" w:color="auto" w:fill="auto"/>
            <w:noWrap/>
            <w:vAlign w:val="bottom"/>
            <w:hideMark/>
          </w:tcPr>
          <w:p w:rsidR="004E37BA" w:rsidRPr="00326BA3" w:rsidRDefault="004E37B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34" w:type="dxa"/>
            <w:tcBorders>
              <w:right w:val="single" w:sz="4" w:space="0" w:color="auto"/>
            </w:tcBorders>
            <w:shd w:val="clear" w:color="auto" w:fill="auto"/>
            <w:noWrap/>
            <w:vAlign w:val="bottom"/>
            <w:hideMark/>
          </w:tcPr>
          <w:p w:rsidR="004E37BA" w:rsidRPr="00326BA3" w:rsidRDefault="004E37B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90" w:type="dxa"/>
            <w:tcBorders>
              <w:left w:val="single" w:sz="4" w:space="0" w:color="auto"/>
            </w:tcBorders>
            <w:shd w:val="clear" w:color="auto" w:fill="auto"/>
            <w:vAlign w:val="bottom"/>
          </w:tcPr>
          <w:p w:rsidR="004E37BA" w:rsidRPr="00326BA3" w:rsidRDefault="004E37B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shd w:val="clear" w:color="auto" w:fill="auto"/>
            <w:noWrap/>
            <w:vAlign w:val="bottom"/>
            <w:hideMark/>
          </w:tcPr>
          <w:p w:rsidR="004E37BA" w:rsidRPr="00326BA3" w:rsidRDefault="004E37B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tcBorders>
              <w:right w:val="single" w:sz="4" w:space="0" w:color="auto"/>
            </w:tcBorders>
            <w:shd w:val="clear" w:color="auto" w:fill="auto"/>
            <w:noWrap/>
            <w:vAlign w:val="bottom"/>
            <w:hideMark/>
          </w:tcPr>
          <w:p w:rsidR="004E37BA" w:rsidRPr="00326BA3" w:rsidRDefault="004E37B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246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7BA" w:rsidRPr="00326BA3" w:rsidRDefault="004E37BA" w:rsidP="00326BA3">
            <w:pPr>
              <w:suppressAutoHyphens/>
              <w:spacing w:after="0" w:line="240" w:lineRule="auto"/>
              <w:jc w:val="center"/>
              <w:rPr>
                <w:rFonts w:ascii="Times New Roman" w:eastAsia="Times New Roman" w:hAnsi="Times New Roman" w:cs="Times New Roman"/>
                <w:b/>
                <w:color w:val="000000"/>
                <w:sz w:val="18"/>
                <w:szCs w:val="18"/>
                <w:lang w:eastAsia="da-DK"/>
              </w:rPr>
            </w:pPr>
            <w:r w:rsidRPr="00326BA3">
              <w:rPr>
                <w:rFonts w:ascii="Times New Roman" w:eastAsia="Times New Roman" w:hAnsi="Times New Roman" w:cs="Times New Roman"/>
                <w:b/>
                <w:color w:val="000000"/>
                <w:sz w:val="18"/>
                <w:szCs w:val="18"/>
                <w:lang w:eastAsia="da-DK"/>
              </w:rPr>
              <w:t>Karštas presavimas</w:t>
            </w:r>
          </w:p>
        </w:tc>
        <w:tc>
          <w:tcPr>
            <w:tcW w:w="1216" w:type="dxa"/>
            <w:tcBorders>
              <w:left w:val="single" w:sz="4" w:space="0" w:color="auto"/>
            </w:tcBorders>
            <w:shd w:val="clear" w:color="auto" w:fill="auto"/>
            <w:noWrap/>
            <w:vAlign w:val="bottom"/>
            <w:hideMark/>
          </w:tcPr>
          <w:p w:rsidR="004E37BA" w:rsidRPr="00326BA3" w:rsidRDefault="004E37B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843" w:type="dxa"/>
            <w:gridSpan w:val="3"/>
            <w:shd w:val="clear" w:color="auto" w:fill="auto"/>
            <w:noWrap/>
            <w:vAlign w:val="bottom"/>
            <w:hideMark/>
          </w:tcPr>
          <w:p w:rsidR="004E37BA" w:rsidRPr="00326BA3" w:rsidRDefault="004E37B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shd w:val="clear" w:color="auto" w:fill="auto"/>
            <w:vAlign w:val="bottom"/>
          </w:tcPr>
          <w:p w:rsidR="004E37BA" w:rsidRPr="00326BA3" w:rsidRDefault="004E37BA"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4E37BA" w:rsidRPr="00326BA3" w:rsidTr="00E153D0">
        <w:trPr>
          <w:trHeight w:val="299"/>
        </w:trPr>
        <w:tc>
          <w:tcPr>
            <w:tcW w:w="924" w:type="dxa"/>
            <w:shd w:val="clear" w:color="auto" w:fill="auto"/>
            <w:noWrap/>
            <w:vAlign w:val="bottom"/>
            <w:hideMark/>
          </w:tcPr>
          <w:p w:rsidR="004E37BA" w:rsidRPr="00326BA3" w:rsidRDefault="004E37B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34" w:type="dxa"/>
            <w:tcBorders>
              <w:right w:val="single" w:sz="4" w:space="0" w:color="auto"/>
            </w:tcBorders>
            <w:shd w:val="clear" w:color="auto" w:fill="auto"/>
            <w:noWrap/>
            <w:vAlign w:val="bottom"/>
            <w:hideMark/>
          </w:tcPr>
          <w:p w:rsidR="004E37BA" w:rsidRPr="00326BA3" w:rsidRDefault="004E37B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90" w:type="dxa"/>
            <w:tcBorders>
              <w:left w:val="single" w:sz="4" w:space="0" w:color="auto"/>
            </w:tcBorders>
            <w:shd w:val="clear" w:color="auto" w:fill="auto"/>
            <w:vAlign w:val="bottom"/>
          </w:tcPr>
          <w:p w:rsidR="004E37BA" w:rsidRPr="00326BA3" w:rsidRDefault="004E37B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shd w:val="clear" w:color="auto" w:fill="auto"/>
            <w:noWrap/>
            <w:vAlign w:val="bottom"/>
            <w:hideMark/>
          </w:tcPr>
          <w:p w:rsidR="004E37BA" w:rsidRPr="00326BA3" w:rsidRDefault="004E37B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shd w:val="clear" w:color="auto" w:fill="auto"/>
            <w:noWrap/>
            <w:vAlign w:val="bottom"/>
            <w:hideMark/>
          </w:tcPr>
          <w:p w:rsidR="004E37BA" w:rsidRPr="00326BA3" w:rsidRDefault="004E37B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213" w:type="dxa"/>
            <w:tcBorders>
              <w:top w:val="single" w:sz="4" w:space="0" w:color="auto"/>
              <w:bottom w:val="single" w:sz="4" w:space="0" w:color="auto"/>
              <w:right w:val="single" w:sz="4" w:space="0" w:color="auto"/>
            </w:tcBorders>
            <w:shd w:val="clear" w:color="auto" w:fill="auto"/>
            <w:noWrap/>
            <w:vAlign w:val="center"/>
            <w:hideMark/>
          </w:tcPr>
          <w:p w:rsidR="004E37BA" w:rsidRPr="00326BA3" w:rsidRDefault="004E37BA"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56" w:type="dxa"/>
            <w:gridSpan w:val="5"/>
            <w:tcBorders>
              <w:top w:val="single" w:sz="4" w:space="0" w:color="auto"/>
              <w:left w:val="single" w:sz="4" w:space="0" w:color="auto"/>
              <w:bottom w:val="single" w:sz="4" w:space="0" w:color="auto"/>
            </w:tcBorders>
            <w:shd w:val="clear" w:color="auto" w:fill="auto"/>
            <w:vAlign w:val="center"/>
          </w:tcPr>
          <w:p w:rsidR="004E37BA" w:rsidRPr="00326BA3" w:rsidRDefault="004E37BA"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16" w:type="dxa"/>
            <w:shd w:val="clear" w:color="auto" w:fill="auto"/>
            <w:noWrap/>
            <w:vAlign w:val="bottom"/>
            <w:hideMark/>
          </w:tcPr>
          <w:p w:rsidR="004E37BA" w:rsidRPr="00326BA3" w:rsidRDefault="004E37B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843" w:type="dxa"/>
            <w:gridSpan w:val="3"/>
            <w:vMerge w:val="restart"/>
            <w:shd w:val="clear" w:color="auto" w:fill="auto"/>
            <w:noWrap/>
            <w:vAlign w:val="bottom"/>
            <w:hideMark/>
          </w:tcPr>
          <w:p w:rsidR="004E37BA" w:rsidRPr="00326BA3" w:rsidRDefault="004E37B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vMerge w:val="restart"/>
            <w:shd w:val="clear" w:color="auto" w:fill="auto"/>
            <w:vAlign w:val="bottom"/>
          </w:tcPr>
          <w:p w:rsidR="004E37BA" w:rsidRPr="00326BA3" w:rsidRDefault="004E37BA"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4E37BA" w:rsidRPr="00326BA3" w:rsidTr="00E153D0">
        <w:trPr>
          <w:trHeight w:val="299"/>
        </w:trPr>
        <w:tc>
          <w:tcPr>
            <w:tcW w:w="924" w:type="dxa"/>
            <w:shd w:val="clear" w:color="auto" w:fill="auto"/>
            <w:noWrap/>
            <w:vAlign w:val="bottom"/>
            <w:hideMark/>
          </w:tcPr>
          <w:p w:rsidR="004E37BA" w:rsidRPr="00326BA3" w:rsidRDefault="004E37B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34" w:type="dxa"/>
            <w:tcBorders>
              <w:right w:val="single" w:sz="4" w:space="0" w:color="auto"/>
            </w:tcBorders>
            <w:shd w:val="clear" w:color="auto" w:fill="auto"/>
            <w:noWrap/>
            <w:vAlign w:val="bottom"/>
            <w:hideMark/>
          </w:tcPr>
          <w:p w:rsidR="004E37BA" w:rsidRPr="00326BA3" w:rsidRDefault="004E37B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90" w:type="dxa"/>
            <w:tcBorders>
              <w:left w:val="single" w:sz="4" w:space="0" w:color="auto"/>
            </w:tcBorders>
            <w:shd w:val="clear" w:color="auto" w:fill="auto"/>
            <w:vAlign w:val="bottom"/>
          </w:tcPr>
          <w:p w:rsidR="004E37BA" w:rsidRPr="00326BA3" w:rsidRDefault="004E37B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shd w:val="clear" w:color="auto" w:fill="auto"/>
            <w:noWrap/>
            <w:vAlign w:val="bottom"/>
            <w:hideMark/>
          </w:tcPr>
          <w:p w:rsidR="004E37BA" w:rsidRPr="00326BA3" w:rsidRDefault="004E37B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tcBorders>
              <w:right w:val="single" w:sz="4" w:space="0" w:color="auto"/>
            </w:tcBorders>
            <w:shd w:val="clear" w:color="auto" w:fill="auto"/>
            <w:noWrap/>
            <w:vAlign w:val="bottom"/>
            <w:hideMark/>
          </w:tcPr>
          <w:p w:rsidR="004E37BA" w:rsidRPr="00326BA3" w:rsidRDefault="004E37B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246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7BA" w:rsidRPr="00326BA3" w:rsidRDefault="004E37BA" w:rsidP="00326BA3">
            <w:pPr>
              <w:suppressAutoHyphens/>
              <w:spacing w:after="0" w:line="240" w:lineRule="auto"/>
              <w:jc w:val="center"/>
              <w:rPr>
                <w:rFonts w:ascii="Times New Roman" w:eastAsia="Times New Roman" w:hAnsi="Times New Roman" w:cs="Times New Roman"/>
                <w:b/>
                <w:color w:val="000000"/>
                <w:sz w:val="18"/>
                <w:szCs w:val="18"/>
                <w:lang w:eastAsia="da-DK"/>
              </w:rPr>
            </w:pPr>
            <w:r w:rsidRPr="00326BA3">
              <w:rPr>
                <w:rFonts w:ascii="Times New Roman" w:eastAsia="Times New Roman" w:hAnsi="Times New Roman" w:cs="Times New Roman"/>
                <w:b/>
                <w:color w:val="000000"/>
                <w:sz w:val="18"/>
                <w:szCs w:val="18"/>
                <w:lang w:eastAsia="da-DK"/>
              </w:rPr>
              <w:t>MDP Apipjovimas</w:t>
            </w:r>
          </w:p>
        </w:tc>
        <w:tc>
          <w:tcPr>
            <w:tcW w:w="1216" w:type="dxa"/>
            <w:tcBorders>
              <w:left w:val="single" w:sz="4" w:space="0" w:color="auto"/>
            </w:tcBorders>
            <w:shd w:val="clear" w:color="auto" w:fill="auto"/>
            <w:noWrap/>
            <w:vAlign w:val="bottom"/>
            <w:hideMark/>
          </w:tcPr>
          <w:p w:rsidR="004E37BA" w:rsidRPr="00326BA3" w:rsidRDefault="004E37B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843" w:type="dxa"/>
            <w:gridSpan w:val="3"/>
            <w:vMerge/>
            <w:shd w:val="clear" w:color="auto" w:fill="auto"/>
            <w:noWrap/>
            <w:vAlign w:val="bottom"/>
            <w:hideMark/>
          </w:tcPr>
          <w:p w:rsidR="004E37BA" w:rsidRPr="00326BA3" w:rsidRDefault="004E37BA"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vMerge/>
            <w:shd w:val="clear" w:color="auto" w:fill="auto"/>
            <w:vAlign w:val="bottom"/>
          </w:tcPr>
          <w:p w:rsidR="004E37BA" w:rsidRPr="00326BA3" w:rsidRDefault="004E37BA"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326BA3" w:rsidRPr="00326BA3" w:rsidTr="00E153D0">
        <w:trPr>
          <w:trHeight w:val="299"/>
        </w:trPr>
        <w:tc>
          <w:tcPr>
            <w:tcW w:w="9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34" w:type="dxa"/>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90" w:type="dxa"/>
            <w:tcBorders>
              <w:left w:val="single" w:sz="4" w:space="0" w:color="auto"/>
            </w:tcBorders>
            <w:shd w:val="clear" w:color="auto" w:fill="auto"/>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213" w:type="dxa"/>
            <w:tcBorders>
              <w:top w:val="single" w:sz="4" w:space="0" w:color="auto"/>
              <w:bottom w:val="single" w:sz="4" w:space="0" w:color="auto"/>
              <w:right w:val="single" w:sz="4" w:space="0" w:color="auto"/>
            </w:tcBorders>
            <w:shd w:val="clear" w:color="auto" w:fill="auto"/>
            <w:noWrap/>
            <w:vAlign w:val="center"/>
            <w:hideMark/>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56" w:type="dxa"/>
            <w:gridSpan w:val="5"/>
            <w:tcBorders>
              <w:top w:val="single" w:sz="4" w:space="0" w:color="auto"/>
              <w:left w:val="single" w:sz="4" w:space="0" w:color="auto"/>
              <w:bottom w:val="single" w:sz="4" w:space="0" w:color="auto"/>
            </w:tcBorders>
            <w:shd w:val="clear" w:color="auto" w:fill="auto"/>
            <w:vAlign w:val="center"/>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16"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843" w:type="dxa"/>
            <w:gridSpan w:val="3"/>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326BA3" w:rsidRPr="00326BA3" w:rsidTr="00E153D0">
        <w:trPr>
          <w:trHeight w:val="299"/>
        </w:trPr>
        <w:tc>
          <w:tcPr>
            <w:tcW w:w="9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34" w:type="dxa"/>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90" w:type="dxa"/>
            <w:tcBorders>
              <w:left w:val="single" w:sz="4" w:space="0" w:color="auto"/>
            </w:tcBorders>
            <w:shd w:val="clear" w:color="auto" w:fill="auto"/>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246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r w:rsidRPr="00326BA3">
              <w:rPr>
                <w:rFonts w:ascii="Times New Roman" w:eastAsia="Times New Roman" w:hAnsi="Times New Roman" w:cs="Times New Roman"/>
                <w:b/>
                <w:color w:val="000000"/>
                <w:sz w:val="18"/>
                <w:szCs w:val="18"/>
                <w:lang w:eastAsia="da-DK"/>
              </w:rPr>
              <w:t>MDP Aušinimas</w:t>
            </w:r>
          </w:p>
        </w:tc>
        <w:tc>
          <w:tcPr>
            <w:tcW w:w="1216" w:type="dxa"/>
            <w:tcBorders>
              <w:lef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843" w:type="dxa"/>
            <w:gridSpan w:val="3"/>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326BA3" w:rsidRPr="00326BA3" w:rsidTr="00E153D0">
        <w:trPr>
          <w:trHeight w:val="299"/>
        </w:trPr>
        <w:tc>
          <w:tcPr>
            <w:tcW w:w="9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34" w:type="dxa"/>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90" w:type="dxa"/>
            <w:tcBorders>
              <w:left w:val="single" w:sz="4" w:space="0" w:color="auto"/>
            </w:tcBorders>
            <w:shd w:val="clear" w:color="auto" w:fill="auto"/>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213" w:type="dxa"/>
            <w:tcBorders>
              <w:top w:val="single" w:sz="4" w:space="0" w:color="auto"/>
              <w:bottom w:val="single" w:sz="4" w:space="0" w:color="auto"/>
              <w:right w:val="single" w:sz="4" w:space="0" w:color="auto"/>
            </w:tcBorders>
            <w:shd w:val="clear" w:color="auto" w:fill="auto"/>
            <w:noWrap/>
            <w:vAlign w:val="center"/>
            <w:hideMark/>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56" w:type="dxa"/>
            <w:gridSpan w:val="5"/>
            <w:tcBorders>
              <w:top w:val="single" w:sz="4" w:space="0" w:color="auto"/>
              <w:left w:val="single" w:sz="4" w:space="0" w:color="auto"/>
              <w:bottom w:val="single" w:sz="4" w:space="0" w:color="auto"/>
            </w:tcBorders>
            <w:shd w:val="clear" w:color="auto" w:fill="auto"/>
            <w:vAlign w:val="center"/>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16"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843" w:type="dxa"/>
            <w:gridSpan w:val="3"/>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326BA3" w:rsidRPr="00326BA3" w:rsidTr="00E153D0">
        <w:trPr>
          <w:trHeight w:val="299"/>
        </w:trPr>
        <w:tc>
          <w:tcPr>
            <w:tcW w:w="9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34" w:type="dxa"/>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90" w:type="dxa"/>
            <w:tcBorders>
              <w:left w:val="single" w:sz="4" w:space="0" w:color="auto"/>
            </w:tcBorders>
            <w:shd w:val="clear" w:color="auto" w:fill="auto"/>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246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r w:rsidRPr="00326BA3">
              <w:rPr>
                <w:rFonts w:ascii="Times New Roman" w:eastAsia="Times New Roman" w:hAnsi="Times New Roman" w:cs="Times New Roman"/>
                <w:b/>
                <w:color w:val="000000"/>
                <w:sz w:val="18"/>
                <w:szCs w:val="18"/>
                <w:lang w:eastAsia="da-DK"/>
              </w:rPr>
              <w:t>Tarpinis sandėliavimas</w:t>
            </w:r>
          </w:p>
        </w:tc>
        <w:tc>
          <w:tcPr>
            <w:tcW w:w="1216" w:type="dxa"/>
            <w:tcBorders>
              <w:lef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843" w:type="dxa"/>
            <w:gridSpan w:val="3"/>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326BA3" w:rsidRPr="00326BA3" w:rsidTr="00E153D0">
        <w:trPr>
          <w:trHeight w:val="299"/>
        </w:trPr>
        <w:tc>
          <w:tcPr>
            <w:tcW w:w="9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34" w:type="dxa"/>
            <w:tcBorders>
              <w:bottom w:val="single" w:sz="4" w:space="0" w:color="auto"/>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490" w:type="dxa"/>
            <w:tcBorders>
              <w:left w:val="single" w:sz="4" w:space="0" w:color="auto"/>
              <w:bottom w:val="single" w:sz="4" w:space="0" w:color="auto"/>
            </w:tcBorders>
            <w:shd w:val="clear" w:color="auto" w:fill="auto"/>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213" w:type="dxa"/>
            <w:tcBorders>
              <w:top w:val="single" w:sz="4" w:space="0" w:color="auto"/>
              <w:bottom w:val="single" w:sz="4" w:space="0" w:color="auto"/>
              <w:right w:val="single" w:sz="4" w:space="0" w:color="auto"/>
            </w:tcBorders>
            <w:shd w:val="clear" w:color="auto" w:fill="auto"/>
            <w:noWrap/>
            <w:vAlign w:val="center"/>
            <w:hideMark/>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56" w:type="dxa"/>
            <w:gridSpan w:val="5"/>
            <w:tcBorders>
              <w:top w:val="single" w:sz="4" w:space="0" w:color="auto"/>
              <w:left w:val="single" w:sz="4" w:space="0" w:color="auto"/>
              <w:bottom w:val="single" w:sz="4" w:space="0" w:color="auto"/>
            </w:tcBorders>
            <w:shd w:val="clear" w:color="auto" w:fill="auto"/>
            <w:vAlign w:val="center"/>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16"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843" w:type="dxa"/>
            <w:gridSpan w:val="3"/>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326BA3" w:rsidRPr="00326BA3" w:rsidTr="00FC0DDA">
        <w:trPr>
          <w:trHeight w:val="217"/>
        </w:trPr>
        <w:tc>
          <w:tcPr>
            <w:tcW w:w="924" w:type="dxa"/>
            <w:vMerge w:val="restart"/>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2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BA3" w:rsidRPr="00326BA3" w:rsidRDefault="00326BA3" w:rsidP="00326BA3">
            <w:pPr>
              <w:suppressAutoHyphens/>
              <w:spacing w:after="0" w:line="240" w:lineRule="auto"/>
              <w:jc w:val="both"/>
              <w:rPr>
                <w:rFonts w:ascii="Times New Roman" w:eastAsia="Times New Roman" w:hAnsi="Times New Roman" w:cs="Times New Roman"/>
                <w:b/>
                <w:color w:val="000000"/>
                <w:sz w:val="18"/>
                <w:szCs w:val="18"/>
                <w:lang w:eastAsia="da-DK"/>
              </w:rPr>
            </w:pPr>
            <w:r w:rsidRPr="00326BA3">
              <w:rPr>
                <w:rFonts w:ascii="Times New Roman" w:eastAsia="Times New Roman" w:hAnsi="Times New Roman" w:cs="Times New Roman"/>
                <w:b/>
                <w:color w:val="000000"/>
                <w:sz w:val="18"/>
                <w:szCs w:val="18"/>
                <w:lang w:eastAsia="da-DK"/>
              </w:rPr>
              <w:t>Dulkės</w:t>
            </w:r>
          </w:p>
        </w:tc>
        <w:tc>
          <w:tcPr>
            <w:tcW w:w="307" w:type="dxa"/>
            <w:tcBorders>
              <w:left w:val="single" w:sz="4" w:space="0" w:color="auto"/>
              <w:bottom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tcBorders>
              <w:bottom w:val="single" w:sz="4" w:space="0" w:color="auto"/>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246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r w:rsidRPr="00326BA3">
              <w:rPr>
                <w:rFonts w:ascii="Times New Roman" w:eastAsia="Times New Roman" w:hAnsi="Times New Roman" w:cs="Times New Roman"/>
                <w:b/>
                <w:color w:val="000000"/>
                <w:sz w:val="18"/>
                <w:szCs w:val="18"/>
                <w:lang w:eastAsia="da-DK"/>
              </w:rPr>
              <w:t>MDP Šlifavimas, supjaustymas</w:t>
            </w:r>
          </w:p>
        </w:tc>
        <w:tc>
          <w:tcPr>
            <w:tcW w:w="1216" w:type="dxa"/>
            <w:vMerge w:val="restart"/>
            <w:tcBorders>
              <w:lef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843" w:type="dxa"/>
            <w:gridSpan w:val="3"/>
            <w:vMerge w:val="restart"/>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vMerge w:val="restart"/>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326BA3" w:rsidRPr="00326BA3" w:rsidTr="00E153D0">
        <w:trPr>
          <w:trHeight w:val="302"/>
        </w:trPr>
        <w:tc>
          <w:tcPr>
            <w:tcW w:w="924" w:type="dxa"/>
            <w:vMerge/>
            <w:tcBorders>
              <w:right w:val="single" w:sz="4" w:space="0" w:color="auto"/>
            </w:tcBorders>
            <w:shd w:val="clear" w:color="auto" w:fill="auto"/>
            <w:noWrap/>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24" w:type="dxa"/>
            <w:gridSpan w:val="2"/>
            <w:vMerge/>
            <w:tcBorders>
              <w:left w:val="single" w:sz="4" w:space="0" w:color="auto"/>
              <w:bottom w:val="single" w:sz="4" w:space="0" w:color="auto"/>
              <w:right w:val="single" w:sz="4" w:space="0" w:color="auto"/>
            </w:tcBorders>
            <w:shd w:val="clear" w:color="auto" w:fill="auto"/>
            <w:noWrap/>
            <w:vAlign w:val="bottom"/>
          </w:tcPr>
          <w:p w:rsidR="00326BA3" w:rsidRPr="00326BA3" w:rsidRDefault="00326BA3" w:rsidP="00326BA3">
            <w:pPr>
              <w:suppressAutoHyphens/>
              <w:spacing w:after="0" w:line="240" w:lineRule="auto"/>
              <w:jc w:val="both"/>
              <w:rPr>
                <w:rFonts w:ascii="Times New Roman" w:eastAsia="Times New Roman" w:hAnsi="Times New Roman" w:cs="Times New Roman"/>
                <w:b/>
                <w:color w:val="000000"/>
                <w:sz w:val="18"/>
                <w:szCs w:val="18"/>
                <w:lang w:eastAsia="da-DK"/>
              </w:rPr>
            </w:pPr>
          </w:p>
        </w:tc>
        <w:tc>
          <w:tcPr>
            <w:tcW w:w="307" w:type="dxa"/>
            <w:tcBorders>
              <w:left w:val="single" w:sz="4" w:space="0" w:color="auto"/>
            </w:tcBorders>
            <w:shd w:val="clear" w:color="auto" w:fill="auto"/>
            <w:noWrap/>
            <w:vAlign w:val="bottom"/>
          </w:tcPr>
          <w:p w:rsidR="00326BA3" w:rsidRPr="00326BA3" w:rsidRDefault="00E10994" w:rsidP="00326BA3">
            <w:pPr>
              <w:suppressAutoHyphens/>
              <w:spacing w:after="0" w:line="240" w:lineRule="auto"/>
              <w:jc w:val="both"/>
              <w:rPr>
                <w:rFonts w:ascii="Times New Roman" w:eastAsia="Times New Roman" w:hAnsi="Times New Roman" w:cs="Times New Roman"/>
                <w:color w:val="000000"/>
                <w:sz w:val="18"/>
                <w:szCs w:val="18"/>
                <w:lang w:eastAsia="da-DK"/>
              </w:rPr>
            </w:pPr>
            <w:r>
              <w:rPr>
                <w:rFonts w:ascii="Times New Roman" w:eastAsia="Times New Roman" w:hAnsi="Times New Roman" w:cs="Times New Roman"/>
                <w:noProof/>
                <w:color w:val="000000"/>
                <w:sz w:val="18"/>
                <w:szCs w:val="18"/>
                <w:lang w:eastAsia="lt-LT"/>
              </w:rPr>
              <mc:AlternateContent>
                <mc:Choice Requires="wps">
                  <w:drawing>
                    <wp:anchor distT="0" distB="0" distL="114300" distR="114300" simplePos="0" relativeHeight="251710464" behindDoc="0" locked="0" layoutInCell="1" allowOverlap="1" wp14:anchorId="2500A4F1" wp14:editId="24C46F25">
                      <wp:simplePos x="0" y="0"/>
                      <wp:positionH relativeFrom="column">
                        <wp:posOffset>46355</wp:posOffset>
                      </wp:positionH>
                      <wp:positionV relativeFrom="paragraph">
                        <wp:posOffset>-193675</wp:posOffset>
                      </wp:positionV>
                      <wp:extent cx="78740" cy="254635"/>
                      <wp:effectExtent l="26352" t="11748" r="23813" b="42862"/>
                      <wp:wrapNone/>
                      <wp:docPr id="22" name="Isosceles Triangle 22"/>
                      <wp:cNvGraphicFramePr/>
                      <a:graphic xmlns:a="http://schemas.openxmlformats.org/drawingml/2006/main">
                        <a:graphicData uri="http://schemas.microsoft.com/office/word/2010/wordprocessingShape">
                          <wps:wsp>
                            <wps:cNvSpPr/>
                            <wps:spPr>
                              <a:xfrm rot="16200000">
                                <a:off x="0" y="0"/>
                                <a:ext cx="78740" cy="254635"/>
                              </a:xfrm>
                              <a:prstGeom prst="triangl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9066E2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 o:spid="_x0000_s1026" type="#_x0000_t5" style="position:absolute;margin-left:3.65pt;margin-top:-15.25pt;width:6.2pt;height:20.05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" fillcolor="windowText" strokecolor="windowText" strokeweight="1pt"/>
                  </w:pict>
                </mc:Fallback>
              </mc:AlternateContent>
            </w:r>
          </w:p>
        </w:tc>
        <w:tc>
          <w:tcPr>
            <w:tcW w:w="724" w:type="dxa"/>
            <w:tcBorders>
              <w:top w:val="single" w:sz="4" w:space="0" w:color="auto"/>
              <w:right w:val="single" w:sz="4" w:space="0" w:color="auto"/>
            </w:tcBorders>
            <w:shd w:val="clear" w:color="auto" w:fill="auto"/>
            <w:noWrap/>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2469" w:type="dxa"/>
            <w:gridSpan w:val="6"/>
            <w:vMerge/>
            <w:tcBorders>
              <w:left w:val="single" w:sz="4" w:space="0" w:color="auto"/>
              <w:bottom w:val="single" w:sz="4" w:space="0" w:color="auto"/>
              <w:right w:val="single" w:sz="4" w:space="0" w:color="auto"/>
            </w:tcBorders>
            <w:shd w:val="clear" w:color="auto" w:fill="auto"/>
            <w:noWrap/>
            <w:vAlign w:val="center"/>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16" w:type="dxa"/>
            <w:vMerge/>
            <w:tcBorders>
              <w:left w:val="single" w:sz="4" w:space="0" w:color="auto"/>
            </w:tcBorders>
            <w:shd w:val="clear" w:color="auto" w:fill="auto"/>
            <w:noWrap/>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843" w:type="dxa"/>
            <w:gridSpan w:val="3"/>
            <w:vMerge/>
            <w:shd w:val="clear" w:color="auto" w:fill="auto"/>
            <w:noWrap/>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vMerge/>
            <w:shd w:val="clear" w:color="auto" w:fill="auto"/>
            <w:noWrap/>
            <w:vAlign w:val="bottom"/>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326BA3" w:rsidRPr="00326BA3" w:rsidTr="00E153D0">
        <w:trPr>
          <w:trHeight w:val="268"/>
        </w:trPr>
        <w:tc>
          <w:tcPr>
            <w:tcW w:w="9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24" w:type="dxa"/>
            <w:gridSpan w:val="2"/>
            <w:tcBorders>
              <w:top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213" w:type="dxa"/>
            <w:tcBorders>
              <w:top w:val="single" w:sz="4" w:space="0" w:color="auto"/>
              <w:bottom w:val="single" w:sz="4" w:space="0" w:color="auto"/>
              <w:right w:val="single" w:sz="4" w:space="0" w:color="auto"/>
            </w:tcBorders>
            <w:shd w:val="clear" w:color="auto" w:fill="auto"/>
            <w:noWrap/>
            <w:vAlign w:val="center"/>
            <w:hideMark/>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56" w:type="dxa"/>
            <w:gridSpan w:val="5"/>
            <w:tcBorders>
              <w:top w:val="single" w:sz="4" w:space="0" w:color="auto"/>
              <w:left w:val="single" w:sz="4" w:space="0" w:color="auto"/>
              <w:bottom w:val="single" w:sz="4" w:space="0" w:color="auto"/>
            </w:tcBorders>
            <w:shd w:val="clear" w:color="auto" w:fill="auto"/>
            <w:vAlign w:val="center"/>
          </w:tcPr>
          <w:p w:rsidR="00326BA3" w:rsidRPr="00326BA3" w:rsidRDefault="00326BA3" w:rsidP="00326BA3">
            <w:pPr>
              <w:suppressAutoHyphens/>
              <w:spacing w:after="0" w:line="240" w:lineRule="auto"/>
              <w:jc w:val="center"/>
              <w:rPr>
                <w:rFonts w:ascii="Times New Roman" w:eastAsia="Times New Roman" w:hAnsi="Times New Roman" w:cs="Times New Roman"/>
                <w:b/>
                <w:color w:val="000000"/>
                <w:sz w:val="18"/>
                <w:szCs w:val="18"/>
                <w:lang w:eastAsia="da-DK"/>
              </w:rPr>
            </w:pPr>
          </w:p>
        </w:tc>
        <w:tc>
          <w:tcPr>
            <w:tcW w:w="1216"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843" w:type="dxa"/>
            <w:gridSpan w:val="3"/>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r w:rsidR="00326BA3" w:rsidRPr="00326BA3" w:rsidTr="00E153D0">
        <w:trPr>
          <w:trHeight w:val="650"/>
        </w:trPr>
        <w:tc>
          <w:tcPr>
            <w:tcW w:w="92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924" w:type="dxa"/>
            <w:gridSpan w:val="2"/>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307"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724" w:type="dxa"/>
            <w:tcBorders>
              <w:righ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246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BA3" w:rsidRPr="00326BA3" w:rsidRDefault="00326BA3" w:rsidP="00E153D0">
            <w:pPr>
              <w:suppressAutoHyphens/>
              <w:spacing w:after="0" w:line="276" w:lineRule="auto"/>
              <w:jc w:val="center"/>
              <w:rPr>
                <w:rFonts w:ascii="Times New Roman" w:eastAsia="Verdana" w:hAnsi="Times New Roman" w:cs="Times New Roman"/>
                <w:b/>
                <w:sz w:val="18"/>
                <w:szCs w:val="18"/>
                <w:lang w:eastAsia="da-DK"/>
              </w:rPr>
            </w:pPr>
            <w:r w:rsidRPr="00326BA3">
              <w:rPr>
                <w:rFonts w:ascii="Times New Roman" w:eastAsia="Verdana" w:hAnsi="Times New Roman" w:cs="Times New Roman"/>
                <w:b/>
                <w:sz w:val="18"/>
                <w:szCs w:val="18"/>
                <w:lang w:eastAsia="da-DK"/>
              </w:rPr>
              <w:t xml:space="preserve">MDP paketavimas,                                 </w:t>
            </w:r>
            <w:r w:rsidR="00E153D0">
              <w:rPr>
                <w:rFonts w:ascii="Times New Roman" w:eastAsia="Verdana" w:hAnsi="Times New Roman" w:cs="Times New Roman"/>
                <w:b/>
                <w:sz w:val="18"/>
                <w:szCs w:val="18"/>
                <w:lang w:eastAsia="da-DK"/>
              </w:rPr>
              <w:t>krova, 600 tūkst.m</w:t>
            </w:r>
            <w:r w:rsidR="00E153D0" w:rsidRPr="00E153D0">
              <w:rPr>
                <w:rFonts w:ascii="Times New Roman" w:eastAsia="Verdana" w:hAnsi="Times New Roman" w:cs="Times New Roman"/>
                <w:b/>
                <w:sz w:val="18"/>
                <w:szCs w:val="18"/>
                <w:vertAlign w:val="superscript"/>
                <w:lang w:eastAsia="da-DK"/>
              </w:rPr>
              <w:t>3</w:t>
            </w:r>
            <w:r w:rsidR="00E153D0">
              <w:rPr>
                <w:rFonts w:ascii="Times New Roman" w:eastAsia="Verdana" w:hAnsi="Times New Roman" w:cs="Times New Roman"/>
                <w:b/>
                <w:sz w:val="18"/>
                <w:szCs w:val="18"/>
                <w:lang w:eastAsia="da-DK"/>
              </w:rPr>
              <w:t>/metus</w:t>
            </w:r>
          </w:p>
        </w:tc>
        <w:tc>
          <w:tcPr>
            <w:tcW w:w="1216" w:type="dxa"/>
            <w:tcBorders>
              <w:left w:val="single" w:sz="4" w:space="0" w:color="auto"/>
            </w:tcBorders>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843" w:type="dxa"/>
            <w:gridSpan w:val="3"/>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c>
          <w:tcPr>
            <w:tcW w:w="1134" w:type="dxa"/>
            <w:shd w:val="clear" w:color="auto" w:fill="auto"/>
            <w:noWrap/>
            <w:vAlign w:val="bottom"/>
            <w:hideMark/>
          </w:tcPr>
          <w:p w:rsidR="00326BA3" w:rsidRPr="00326BA3" w:rsidRDefault="00326BA3" w:rsidP="00326BA3">
            <w:pPr>
              <w:suppressAutoHyphens/>
              <w:spacing w:after="0" w:line="240" w:lineRule="auto"/>
              <w:jc w:val="both"/>
              <w:rPr>
                <w:rFonts w:ascii="Times New Roman" w:eastAsia="Times New Roman" w:hAnsi="Times New Roman" w:cs="Times New Roman"/>
                <w:color w:val="000000"/>
                <w:sz w:val="18"/>
                <w:szCs w:val="18"/>
                <w:lang w:eastAsia="da-DK"/>
              </w:rPr>
            </w:pPr>
          </w:p>
        </w:tc>
      </w:tr>
    </w:tbl>
    <w:p w:rsidR="00C21C5A" w:rsidRDefault="00C21C5A" w:rsidP="00600CE0">
      <w:pPr>
        <w:spacing w:after="0" w:line="240" w:lineRule="auto"/>
        <w:rPr>
          <w:rFonts w:ascii="Times New Roman" w:eastAsia="Times New Roman" w:hAnsi="Times New Roman" w:cs="Times New Roman"/>
          <w:sz w:val="24"/>
          <w:szCs w:val="20"/>
        </w:rPr>
      </w:pPr>
    </w:p>
    <w:p w:rsidR="00FF4537" w:rsidRDefault="00FF4537" w:rsidP="00600CE0">
      <w:pPr>
        <w:spacing w:after="0" w:line="240" w:lineRule="auto"/>
        <w:rPr>
          <w:rFonts w:ascii="Times New Roman" w:eastAsia="Times New Roman" w:hAnsi="Times New Roman" w:cs="Times New Roman"/>
          <w:sz w:val="24"/>
          <w:szCs w:val="20"/>
        </w:rPr>
        <w:sectPr w:rsidR="00FF4537" w:rsidSect="00FF4537">
          <w:pgSz w:w="12240" w:h="15840" w:code="1"/>
          <w:pgMar w:top="851" w:right="1701" w:bottom="851" w:left="1134" w:header="720" w:footer="720" w:gutter="0"/>
          <w:cols w:space="720"/>
          <w:noEndnote/>
          <w:docGrid w:linePitch="326"/>
        </w:sectPr>
      </w:pPr>
    </w:p>
    <w:p w:rsidR="00FF4537" w:rsidRPr="00FF4537" w:rsidRDefault="00FF4537" w:rsidP="00BF19F6">
      <w:pPr>
        <w:suppressAutoHyphens/>
        <w:spacing w:after="0" w:line="280" w:lineRule="atLeast"/>
        <w:ind w:firstLine="567"/>
        <w:jc w:val="both"/>
        <w:rPr>
          <w:rFonts w:ascii="Times New Roman" w:eastAsia="Times New Roman" w:hAnsi="Times New Roman" w:cs="Times New Roman"/>
          <w:b/>
          <w:i/>
          <w:u w:val="single"/>
          <w:lang w:eastAsia="da-DK"/>
        </w:rPr>
      </w:pPr>
      <w:r w:rsidRPr="00FF4537">
        <w:rPr>
          <w:rFonts w:ascii="Times New Roman" w:eastAsia="Times New Roman" w:hAnsi="Times New Roman" w:cs="Times New Roman"/>
          <w:b/>
          <w:i/>
          <w:u w:val="single"/>
          <w:lang w:eastAsia="da-DK"/>
        </w:rPr>
        <w:lastRenderedPageBreak/>
        <w:t>Šilumos gamybos procesas</w:t>
      </w:r>
    </w:p>
    <w:p w:rsidR="00FF4537" w:rsidRPr="00FF4537" w:rsidRDefault="00FF4537" w:rsidP="00BF19F6">
      <w:pPr>
        <w:suppressAutoHyphens/>
        <w:spacing w:after="0" w:line="240" w:lineRule="auto"/>
        <w:ind w:firstLine="567"/>
        <w:jc w:val="both"/>
        <w:rPr>
          <w:rFonts w:ascii="Times New Roman" w:eastAsia="Times New Roman" w:hAnsi="Times New Roman" w:cs="Times New Roman"/>
          <w:lang w:eastAsia="da-DK"/>
        </w:rPr>
      </w:pPr>
      <w:r w:rsidRPr="00FF4537">
        <w:rPr>
          <w:rFonts w:ascii="Times New Roman" w:eastAsia="Times New Roman" w:hAnsi="Times New Roman" w:cs="Times New Roman"/>
          <w:noProof/>
          <w:lang w:eastAsia="da-DK"/>
        </w:rPr>
        <w:t>Planuojamas 30 MW šiluminio našumo biokurą naudojantis šiluminis įrenginys skirtas generuoti šiluminę energiją terminės alyvos kaitinimui, kuru naudojant medieną, susmulkintą iki 1 mm dydžio dalelių (dulkių).</w:t>
      </w:r>
    </w:p>
    <w:p w:rsidR="00FF4537" w:rsidRPr="00FF4537" w:rsidRDefault="00FF4537" w:rsidP="00BF19F6">
      <w:pPr>
        <w:suppressAutoHyphens/>
        <w:spacing w:after="0" w:line="240" w:lineRule="auto"/>
        <w:ind w:firstLine="567"/>
        <w:jc w:val="both"/>
        <w:rPr>
          <w:rFonts w:ascii="Times New Roman" w:eastAsia="Times New Roman" w:hAnsi="Times New Roman" w:cs="Times New Roman"/>
          <w:szCs w:val="24"/>
        </w:rPr>
      </w:pPr>
      <w:r w:rsidRPr="00FF4537">
        <w:rPr>
          <w:rFonts w:ascii="Times New Roman" w:eastAsia="Times New Roman" w:hAnsi="Times New Roman" w:cs="Times New Roman"/>
          <w:noProof/>
        </w:rPr>
        <w:t>Katilinėje numatomas rezervinis 6 MW katilas.</w:t>
      </w:r>
    </w:p>
    <w:p w:rsidR="00FF4537" w:rsidRPr="00FF4537" w:rsidRDefault="00FF4537" w:rsidP="00BF19F6">
      <w:pPr>
        <w:suppressAutoHyphens/>
        <w:spacing w:after="0" w:line="240" w:lineRule="auto"/>
        <w:ind w:firstLine="567"/>
        <w:jc w:val="both"/>
        <w:rPr>
          <w:rFonts w:ascii="Times New Roman" w:eastAsia="Times New Roman" w:hAnsi="Times New Roman" w:cs="Times New Roman"/>
          <w:noProof/>
          <w:lang w:eastAsia="da-DK"/>
        </w:rPr>
      </w:pPr>
      <w:r w:rsidRPr="00FF4537">
        <w:rPr>
          <w:rFonts w:ascii="Times New Roman" w:eastAsia="Times New Roman" w:hAnsi="Times New Roman" w:cs="Times New Roman"/>
          <w:noProof/>
          <w:lang w:eastAsia="da-DK"/>
        </w:rPr>
        <w:t>Šilumą generuojantis įrenginys komplektuojamas su trimis po 10 MW kombinuotais medžio dulkių degikliais.</w:t>
      </w:r>
    </w:p>
    <w:p w:rsidR="00FF4537" w:rsidRPr="00FF4537" w:rsidRDefault="00FF4537" w:rsidP="00BF19F6">
      <w:pPr>
        <w:suppressAutoHyphens/>
        <w:spacing w:after="0" w:line="240" w:lineRule="auto"/>
        <w:ind w:firstLine="567"/>
        <w:jc w:val="both"/>
        <w:rPr>
          <w:rFonts w:ascii="Times New Roman" w:eastAsia="Times New Roman" w:hAnsi="Times New Roman" w:cs="Times New Roman"/>
          <w:noProof/>
          <w:lang w:eastAsia="da-DK"/>
        </w:rPr>
      </w:pPr>
      <w:r w:rsidRPr="00FF4537">
        <w:rPr>
          <w:rFonts w:ascii="Times New Roman" w:eastAsia="Times New Roman" w:hAnsi="Times New Roman" w:cs="Times New Roman"/>
          <w:noProof/>
          <w:lang w:eastAsia="da-DK"/>
        </w:rPr>
        <w:t>Įrenginio sudėtinės dalys:</w:t>
      </w:r>
    </w:p>
    <w:p w:rsidR="00FF4537" w:rsidRPr="00FF4537" w:rsidRDefault="00FF4537" w:rsidP="00BF19F6">
      <w:pPr>
        <w:numPr>
          <w:ilvl w:val="0"/>
          <w:numId w:val="7"/>
        </w:numPr>
        <w:suppressAutoHyphens/>
        <w:spacing w:after="0" w:line="240" w:lineRule="auto"/>
        <w:ind w:left="1134" w:hanging="567"/>
        <w:contextualSpacing/>
        <w:jc w:val="both"/>
        <w:rPr>
          <w:rFonts w:ascii="Times New Roman" w:eastAsia="Times New Roman" w:hAnsi="Times New Roman" w:cs="Times New Roman"/>
          <w:lang w:eastAsia="da-DK"/>
        </w:rPr>
      </w:pPr>
      <w:r w:rsidRPr="00FF4537">
        <w:rPr>
          <w:rFonts w:ascii="Times New Roman" w:eastAsia="Times New Roman" w:hAnsi="Times New Roman" w:cs="Times New Roman"/>
          <w:noProof/>
          <w:lang w:eastAsia="da-DK"/>
        </w:rPr>
        <w:t>kombinuoti degikliai;</w:t>
      </w:r>
    </w:p>
    <w:p w:rsidR="00FF4537" w:rsidRPr="00FF4537" w:rsidRDefault="00FF4537" w:rsidP="00BF19F6">
      <w:pPr>
        <w:numPr>
          <w:ilvl w:val="0"/>
          <w:numId w:val="7"/>
        </w:numPr>
        <w:suppressAutoHyphens/>
        <w:spacing w:after="0" w:line="240" w:lineRule="auto"/>
        <w:ind w:left="1134" w:hanging="567"/>
        <w:contextualSpacing/>
        <w:jc w:val="both"/>
        <w:rPr>
          <w:rFonts w:ascii="Times New Roman" w:eastAsia="Times New Roman" w:hAnsi="Times New Roman" w:cs="Times New Roman"/>
          <w:lang w:eastAsia="da-DK"/>
        </w:rPr>
      </w:pPr>
      <w:r w:rsidRPr="00FF4537">
        <w:rPr>
          <w:rFonts w:ascii="Times New Roman" w:eastAsia="Times New Roman" w:hAnsi="Times New Roman" w:cs="Times New Roman"/>
          <w:noProof/>
          <w:lang w:eastAsia="da-DK"/>
        </w:rPr>
        <w:t>oro pašildytojas. Ekonomaizeris;</w:t>
      </w:r>
    </w:p>
    <w:p w:rsidR="00FF4537" w:rsidRPr="00FF4537" w:rsidRDefault="00FF4537" w:rsidP="00BF19F6">
      <w:pPr>
        <w:numPr>
          <w:ilvl w:val="0"/>
          <w:numId w:val="7"/>
        </w:numPr>
        <w:suppressAutoHyphens/>
        <w:spacing w:after="0" w:line="240" w:lineRule="auto"/>
        <w:ind w:left="1134" w:hanging="567"/>
        <w:contextualSpacing/>
        <w:jc w:val="both"/>
        <w:rPr>
          <w:rFonts w:ascii="Times New Roman" w:eastAsia="Times New Roman" w:hAnsi="Times New Roman" w:cs="Times New Roman"/>
          <w:lang w:eastAsia="da-DK"/>
        </w:rPr>
      </w:pPr>
      <w:r w:rsidRPr="00FF4537">
        <w:rPr>
          <w:rFonts w:ascii="Times New Roman" w:eastAsia="Times New Roman" w:hAnsi="Times New Roman" w:cs="Times New Roman"/>
          <w:noProof/>
          <w:lang w:eastAsia="da-DK"/>
        </w:rPr>
        <w:t>terminės alyvos kaitintuvas;</w:t>
      </w:r>
    </w:p>
    <w:p w:rsidR="00FF4537" w:rsidRPr="00FF4537" w:rsidRDefault="00FF4537" w:rsidP="00BF19F6">
      <w:pPr>
        <w:numPr>
          <w:ilvl w:val="0"/>
          <w:numId w:val="7"/>
        </w:numPr>
        <w:suppressAutoHyphens/>
        <w:spacing w:after="0" w:line="240" w:lineRule="auto"/>
        <w:ind w:left="1134" w:hanging="567"/>
        <w:contextualSpacing/>
        <w:jc w:val="both"/>
        <w:rPr>
          <w:rFonts w:ascii="Times New Roman" w:eastAsia="Times New Roman" w:hAnsi="Times New Roman" w:cs="Times New Roman"/>
          <w:lang w:eastAsia="da-DK"/>
        </w:rPr>
      </w:pPr>
      <w:r w:rsidRPr="00FF4537">
        <w:rPr>
          <w:rFonts w:ascii="Times New Roman" w:eastAsia="Times New Roman" w:hAnsi="Times New Roman" w:cs="Times New Roman"/>
          <w:noProof/>
          <w:lang w:eastAsia="da-DK"/>
        </w:rPr>
        <w:t>deginių valymo įrenginys.</w:t>
      </w:r>
    </w:p>
    <w:p w:rsidR="00724645" w:rsidRPr="00FF4537" w:rsidRDefault="00724645" w:rsidP="00FF4537">
      <w:pPr>
        <w:suppressAutoHyphens/>
        <w:spacing w:after="0" w:line="240" w:lineRule="auto"/>
        <w:jc w:val="both"/>
        <w:rPr>
          <w:rFonts w:ascii="Times New Roman" w:eastAsia="Times New Roman" w:hAnsi="Times New Roman" w:cs="Times New Roman"/>
          <w:noProof/>
          <w:lang w:eastAsia="da-DK"/>
        </w:rPr>
      </w:pPr>
    </w:p>
    <w:tbl>
      <w:tblPr>
        <w:tblStyle w:val="Lentelstinklelis"/>
        <w:tblW w:w="14190" w:type="dxa"/>
        <w:tblInd w:w="-42" w:type="dxa"/>
        <w:tblBorders>
          <w:top w:val="none" w:sz="0" w:space="0" w:color="auto"/>
          <w:left w:val="single" w:sz="2" w:space="0" w:color="auto"/>
          <w:right w:val="none" w:sz="0" w:space="0" w:color="auto"/>
          <w:insideH w:val="none" w:sz="0" w:space="0" w:color="auto"/>
          <w:insideV w:val="none" w:sz="0" w:space="0" w:color="auto"/>
        </w:tblBorders>
        <w:shd w:val="clear" w:color="auto" w:fill="FCDBD3"/>
        <w:tblLook w:val="04A0" w:firstRow="1" w:lastRow="0" w:firstColumn="1" w:lastColumn="0" w:noHBand="0" w:noVBand="1"/>
      </w:tblPr>
      <w:tblGrid>
        <w:gridCol w:w="1569"/>
        <w:gridCol w:w="1155"/>
        <w:gridCol w:w="2838"/>
        <w:gridCol w:w="2696"/>
        <w:gridCol w:w="2696"/>
        <w:gridCol w:w="3236"/>
      </w:tblGrid>
      <w:tr w:rsidR="00FF4537" w:rsidRPr="00BF19F6" w:rsidTr="00BF19F6">
        <w:tc>
          <w:tcPr>
            <w:tcW w:w="1569" w:type="dxa"/>
            <w:tcBorders>
              <w:bottom w:val="single" w:sz="4" w:space="0" w:color="auto"/>
              <w:right w:val="nil"/>
            </w:tcBorders>
            <w:shd w:val="clear" w:color="auto" w:fill="auto"/>
            <w:vAlign w:val="center"/>
          </w:tcPr>
          <w:p w:rsidR="00FF4537" w:rsidRPr="00BF19F6" w:rsidRDefault="00BF19F6" w:rsidP="009A2D26">
            <w:pPr>
              <w:suppressAutoHyphens/>
              <w:rPr>
                <w:rFonts w:cs="Arial"/>
                <w:noProof/>
                <w:sz w:val="24"/>
                <w:szCs w:val="24"/>
              </w:rPr>
            </w:pPr>
            <w:r>
              <w:rPr>
                <w:rFonts w:cs="Arial"/>
                <w:noProof/>
                <w:sz w:val="24"/>
                <w:szCs w:val="24"/>
              </w:rPr>
              <w:t>10.</w:t>
            </w:r>
            <w:r w:rsidR="009A2D26">
              <w:rPr>
                <w:rFonts w:cs="Arial"/>
                <w:noProof/>
                <w:sz w:val="24"/>
                <w:szCs w:val="24"/>
              </w:rPr>
              <w:t>1</w:t>
            </w:r>
            <w:r>
              <w:rPr>
                <w:rFonts w:cs="Arial"/>
                <w:noProof/>
                <w:sz w:val="24"/>
                <w:szCs w:val="24"/>
              </w:rPr>
              <w:t xml:space="preserve"> lentelė</w:t>
            </w:r>
          </w:p>
        </w:tc>
        <w:tc>
          <w:tcPr>
            <w:tcW w:w="12621" w:type="dxa"/>
            <w:gridSpan w:val="5"/>
            <w:tcBorders>
              <w:left w:val="nil"/>
              <w:bottom w:val="single" w:sz="4" w:space="0" w:color="auto"/>
            </w:tcBorders>
            <w:shd w:val="clear" w:color="auto" w:fill="auto"/>
            <w:vAlign w:val="center"/>
          </w:tcPr>
          <w:p w:rsidR="00FF4537" w:rsidRPr="00BF19F6" w:rsidRDefault="00FF4537" w:rsidP="00FF4537">
            <w:pPr>
              <w:suppressAutoHyphens/>
              <w:rPr>
                <w:rFonts w:cs="Arial"/>
                <w:noProof/>
                <w:sz w:val="24"/>
                <w:szCs w:val="24"/>
              </w:rPr>
            </w:pPr>
            <w:r w:rsidRPr="00BF19F6">
              <w:rPr>
                <w:rFonts w:cs="Arial"/>
                <w:bCs/>
                <w:noProof/>
                <w:spacing w:val="-6"/>
                <w:sz w:val="24"/>
                <w:szCs w:val="24"/>
              </w:rPr>
              <w:t>Kuro parametrai</w:t>
            </w:r>
          </w:p>
        </w:tc>
      </w:tr>
      <w:tr w:rsidR="00FF4537" w:rsidRPr="00BF19F6" w:rsidTr="00BF19F6">
        <w:tblPrEx>
          <w:tblBorders>
            <w:top w:val="single" w:sz="4" w:space="0" w:color="auto"/>
            <w:left w:val="single" w:sz="4" w:space="0" w:color="auto"/>
            <w:right w:val="single" w:sz="4" w:space="0" w:color="auto"/>
            <w:insideH w:val="single" w:sz="4" w:space="0" w:color="auto"/>
            <w:insideV w:val="single" w:sz="4" w:space="0" w:color="auto"/>
          </w:tblBorders>
          <w:shd w:val="clear" w:color="auto" w:fill="auto"/>
        </w:tblPrEx>
        <w:trPr>
          <w:trHeight w:val="54"/>
        </w:trPr>
        <w:tc>
          <w:tcPr>
            <w:tcW w:w="2724" w:type="dxa"/>
            <w:gridSpan w:val="2"/>
            <w:tcBorders>
              <w:left w:val="nil"/>
              <w:right w:val="nil"/>
            </w:tcBorders>
            <w:shd w:val="clear" w:color="auto" w:fill="auto"/>
            <w:vAlign w:val="center"/>
          </w:tcPr>
          <w:p w:rsidR="00FF4537" w:rsidRPr="00BF19F6" w:rsidRDefault="00FF4537" w:rsidP="00FF4537">
            <w:pPr>
              <w:tabs>
                <w:tab w:val="left" w:pos="102"/>
                <w:tab w:val="num" w:pos="2844"/>
                <w:tab w:val="right" w:leader="dot" w:pos="9180"/>
              </w:tabs>
              <w:suppressAutoHyphens/>
              <w:ind w:right="-1"/>
              <w:jc w:val="center"/>
              <w:rPr>
                <w:rFonts w:cs="Arial"/>
                <w:noProof/>
                <w:sz w:val="22"/>
                <w:szCs w:val="22"/>
              </w:rPr>
            </w:pPr>
            <w:r w:rsidRPr="00BF19F6">
              <w:rPr>
                <w:rFonts w:cs="Arial"/>
                <w:noProof/>
                <w:sz w:val="22"/>
                <w:szCs w:val="22"/>
              </w:rPr>
              <w:t>Kuro rūšis</w:t>
            </w:r>
          </w:p>
        </w:tc>
        <w:tc>
          <w:tcPr>
            <w:tcW w:w="2838" w:type="dxa"/>
            <w:tcBorders>
              <w:left w:val="nil"/>
              <w:right w:val="nil"/>
            </w:tcBorders>
            <w:shd w:val="clear" w:color="auto" w:fill="auto"/>
            <w:vAlign w:val="center"/>
          </w:tcPr>
          <w:p w:rsidR="00FF4537" w:rsidRPr="00BF19F6" w:rsidRDefault="00FF4537" w:rsidP="00FF4537">
            <w:pPr>
              <w:suppressAutoHyphens/>
              <w:autoSpaceDE w:val="0"/>
              <w:autoSpaceDN w:val="0"/>
              <w:adjustRightInd w:val="0"/>
              <w:jc w:val="center"/>
              <w:rPr>
                <w:rFonts w:cs="Arial"/>
                <w:noProof/>
                <w:color w:val="000000"/>
                <w:sz w:val="22"/>
                <w:szCs w:val="22"/>
              </w:rPr>
            </w:pPr>
            <w:r w:rsidRPr="00BF19F6">
              <w:rPr>
                <w:rFonts w:cs="Arial"/>
                <w:noProof/>
                <w:color w:val="000000"/>
                <w:sz w:val="22"/>
                <w:szCs w:val="22"/>
              </w:rPr>
              <w:t xml:space="preserve">Kuro kaloringumas, </w:t>
            </w:r>
            <w:r w:rsidRPr="00BF19F6">
              <w:rPr>
                <w:rFonts w:cs="Arial"/>
                <w:noProof/>
                <w:sz w:val="22"/>
                <w:szCs w:val="22"/>
              </w:rPr>
              <w:t>MJ/kg</w:t>
            </w:r>
          </w:p>
        </w:tc>
        <w:tc>
          <w:tcPr>
            <w:tcW w:w="2696" w:type="dxa"/>
            <w:tcBorders>
              <w:left w:val="nil"/>
              <w:right w:val="nil"/>
            </w:tcBorders>
            <w:shd w:val="clear" w:color="auto" w:fill="auto"/>
            <w:vAlign w:val="center"/>
          </w:tcPr>
          <w:p w:rsidR="00FF4537" w:rsidRPr="00BF19F6" w:rsidRDefault="00FF4537" w:rsidP="00A0270D">
            <w:pPr>
              <w:suppressAutoHyphens/>
              <w:autoSpaceDE w:val="0"/>
              <w:autoSpaceDN w:val="0"/>
              <w:adjustRightInd w:val="0"/>
              <w:jc w:val="center"/>
              <w:rPr>
                <w:rFonts w:cs="Arial"/>
                <w:noProof/>
                <w:color w:val="000000"/>
                <w:sz w:val="22"/>
                <w:szCs w:val="22"/>
              </w:rPr>
            </w:pPr>
            <w:r w:rsidRPr="00BF19F6">
              <w:rPr>
                <w:rFonts w:cs="Arial"/>
                <w:noProof/>
                <w:color w:val="000000"/>
                <w:sz w:val="22"/>
                <w:szCs w:val="22"/>
              </w:rPr>
              <w:t>Kuro drėgnumas, %</w:t>
            </w:r>
          </w:p>
        </w:tc>
        <w:tc>
          <w:tcPr>
            <w:tcW w:w="2696" w:type="dxa"/>
            <w:tcBorders>
              <w:left w:val="nil"/>
              <w:right w:val="nil"/>
            </w:tcBorders>
            <w:shd w:val="clear" w:color="auto" w:fill="auto"/>
            <w:vAlign w:val="center"/>
          </w:tcPr>
          <w:p w:rsidR="00FF4537" w:rsidRPr="00BF19F6" w:rsidRDefault="00FF4537" w:rsidP="00A0270D">
            <w:pPr>
              <w:suppressAutoHyphens/>
              <w:autoSpaceDE w:val="0"/>
              <w:autoSpaceDN w:val="0"/>
              <w:adjustRightInd w:val="0"/>
              <w:jc w:val="center"/>
              <w:rPr>
                <w:rFonts w:cs="Arial"/>
                <w:noProof/>
                <w:color w:val="000000"/>
                <w:sz w:val="22"/>
                <w:szCs w:val="22"/>
              </w:rPr>
            </w:pPr>
            <w:r w:rsidRPr="00BF19F6">
              <w:rPr>
                <w:rFonts w:cs="Arial"/>
                <w:noProof/>
                <w:color w:val="000000"/>
                <w:sz w:val="22"/>
                <w:szCs w:val="22"/>
              </w:rPr>
              <w:t>Kuro peleningumas, %</w:t>
            </w:r>
          </w:p>
        </w:tc>
        <w:tc>
          <w:tcPr>
            <w:tcW w:w="3236" w:type="dxa"/>
            <w:tcBorders>
              <w:left w:val="nil"/>
              <w:right w:val="nil"/>
            </w:tcBorders>
            <w:shd w:val="clear" w:color="auto" w:fill="auto"/>
            <w:vAlign w:val="center"/>
          </w:tcPr>
          <w:p w:rsidR="00FF4537" w:rsidRPr="00BF19F6" w:rsidRDefault="00FF4537" w:rsidP="00A0270D">
            <w:pPr>
              <w:suppressAutoHyphens/>
              <w:autoSpaceDE w:val="0"/>
              <w:autoSpaceDN w:val="0"/>
              <w:adjustRightInd w:val="0"/>
              <w:jc w:val="center"/>
              <w:rPr>
                <w:rFonts w:cs="Arial"/>
                <w:noProof/>
                <w:color w:val="000000"/>
                <w:sz w:val="22"/>
                <w:szCs w:val="22"/>
              </w:rPr>
            </w:pPr>
            <w:r w:rsidRPr="00BF19F6">
              <w:rPr>
                <w:rFonts w:cs="Arial"/>
                <w:noProof/>
                <w:color w:val="000000"/>
                <w:sz w:val="22"/>
                <w:szCs w:val="22"/>
              </w:rPr>
              <w:t>Naudojamo kuro santykis, %</w:t>
            </w:r>
          </w:p>
        </w:tc>
      </w:tr>
      <w:tr w:rsidR="00FF4537" w:rsidRPr="00BF19F6" w:rsidTr="00BF19F6">
        <w:tblPrEx>
          <w:tblBorders>
            <w:top w:val="single" w:sz="4" w:space="0" w:color="auto"/>
            <w:left w:val="single" w:sz="4" w:space="0" w:color="auto"/>
            <w:right w:val="single" w:sz="4" w:space="0" w:color="auto"/>
            <w:insideH w:val="single" w:sz="4" w:space="0" w:color="auto"/>
            <w:insideV w:val="single" w:sz="4" w:space="0" w:color="auto"/>
          </w:tblBorders>
          <w:shd w:val="clear" w:color="auto" w:fill="auto"/>
        </w:tblPrEx>
        <w:trPr>
          <w:trHeight w:val="54"/>
        </w:trPr>
        <w:tc>
          <w:tcPr>
            <w:tcW w:w="2724" w:type="dxa"/>
            <w:gridSpan w:val="2"/>
            <w:tcBorders>
              <w:left w:val="nil"/>
              <w:bottom w:val="single" w:sz="4" w:space="0" w:color="auto"/>
              <w:right w:val="nil"/>
            </w:tcBorders>
            <w:shd w:val="clear" w:color="auto" w:fill="auto"/>
            <w:vAlign w:val="center"/>
          </w:tcPr>
          <w:p w:rsidR="00FF4537" w:rsidRPr="00BF19F6" w:rsidRDefault="00FF4537" w:rsidP="00FF4537">
            <w:pPr>
              <w:tabs>
                <w:tab w:val="left" w:pos="102"/>
                <w:tab w:val="num" w:pos="2844"/>
                <w:tab w:val="right" w:leader="dot" w:pos="9180"/>
              </w:tabs>
              <w:suppressAutoHyphens/>
              <w:ind w:right="-1"/>
              <w:rPr>
                <w:rFonts w:cs="Arial"/>
                <w:noProof/>
                <w:sz w:val="22"/>
                <w:szCs w:val="22"/>
              </w:rPr>
            </w:pPr>
            <w:r w:rsidRPr="00BF19F6">
              <w:rPr>
                <w:rFonts w:cs="Arial"/>
                <w:noProof/>
                <w:sz w:val="22"/>
                <w:szCs w:val="22"/>
              </w:rPr>
              <w:t>Medienos kuras - biokuras</w:t>
            </w:r>
          </w:p>
        </w:tc>
        <w:tc>
          <w:tcPr>
            <w:tcW w:w="2838" w:type="dxa"/>
            <w:tcBorders>
              <w:left w:val="nil"/>
              <w:right w:val="nil"/>
            </w:tcBorders>
            <w:shd w:val="clear" w:color="auto" w:fill="auto"/>
            <w:vAlign w:val="center"/>
          </w:tcPr>
          <w:p w:rsidR="00FF4537" w:rsidRPr="00BF19F6" w:rsidRDefault="00FF4537" w:rsidP="00FF4537">
            <w:pPr>
              <w:tabs>
                <w:tab w:val="left" w:pos="709"/>
                <w:tab w:val="num" w:pos="2844"/>
                <w:tab w:val="right" w:leader="dot" w:pos="9180"/>
              </w:tabs>
              <w:suppressAutoHyphens/>
              <w:ind w:right="-1"/>
              <w:jc w:val="center"/>
              <w:rPr>
                <w:rFonts w:cs="Arial"/>
                <w:noProof/>
                <w:sz w:val="22"/>
                <w:szCs w:val="22"/>
              </w:rPr>
            </w:pPr>
            <w:r w:rsidRPr="00BF19F6">
              <w:rPr>
                <w:rFonts w:cs="Arial"/>
                <w:noProof/>
                <w:sz w:val="22"/>
                <w:szCs w:val="22"/>
              </w:rPr>
              <w:t>8,1</w:t>
            </w:r>
          </w:p>
        </w:tc>
        <w:tc>
          <w:tcPr>
            <w:tcW w:w="2696" w:type="dxa"/>
            <w:tcBorders>
              <w:left w:val="nil"/>
              <w:right w:val="nil"/>
            </w:tcBorders>
            <w:shd w:val="clear" w:color="auto" w:fill="auto"/>
            <w:vAlign w:val="center"/>
          </w:tcPr>
          <w:p w:rsidR="00FF4537" w:rsidRPr="00BF19F6" w:rsidRDefault="00FF4537" w:rsidP="00FF4537">
            <w:pPr>
              <w:tabs>
                <w:tab w:val="left" w:pos="709"/>
                <w:tab w:val="num" w:pos="2844"/>
                <w:tab w:val="right" w:leader="dot" w:pos="9180"/>
              </w:tabs>
              <w:suppressAutoHyphens/>
              <w:ind w:right="-1"/>
              <w:jc w:val="center"/>
              <w:rPr>
                <w:rFonts w:cs="Arial"/>
                <w:noProof/>
                <w:sz w:val="22"/>
                <w:szCs w:val="22"/>
              </w:rPr>
            </w:pPr>
            <w:r w:rsidRPr="00BF19F6">
              <w:rPr>
                <w:rFonts w:cs="Arial"/>
                <w:noProof/>
                <w:sz w:val="22"/>
                <w:szCs w:val="22"/>
              </w:rPr>
              <w:t>Iki 50</w:t>
            </w:r>
          </w:p>
        </w:tc>
        <w:tc>
          <w:tcPr>
            <w:tcW w:w="2696" w:type="dxa"/>
            <w:tcBorders>
              <w:left w:val="nil"/>
              <w:right w:val="nil"/>
            </w:tcBorders>
            <w:shd w:val="clear" w:color="auto" w:fill="auto"/>
            <w:vAlign w:val="center"/>
          </w:tcPr>
          <w:p w:rsidR="00FF4537" w:rsidRPr="00BF19F6" w:rsidRDefault="00FF4537" w:rsidP="00FF4537">
            <w:pPr>
              <w:tabs>
                <w:tab w:val="left" w:pos="709"/>
                <w:tab w:val="num" w:pos="2844"/>
                <w:tab w:val="right" w:leader="dot" w:pos="9180"/>
              </w:tabs>
              <w:suppressAutoHyphens/>
              <w:ind w:right="-1"/>
              <w:jc w:val="center"/>
              <w:rPr>
                <w:rFonts w:cs="Arial"/>
                <w:noProof/>
                <w:sz w:val="22"/>
                <w:szCs w:val="22"/>
              </w:rPr>
            </w:pPr>
            <w:r w:rsidRPr="00BF19F6">
              <w:rPr>
                <w:rFonts w:cs="Arial"/>
                <w:noProof/>
                <w:sz w:val="22"/>
                <w:szCs w:val="22"/>
              </w:rPr>
              <w:t>1,5</w:t>
            </w:r>
          </w:p>
        </w:tc>
        <w:tc>
          <w:tcPr>
            <w:tcW w:w="3236" w:type="dxa"/>
            <w:tcBorders>
              <w:left w:val="nil"/>
              <w:right w:val="nil"/>
            </w:tcBorders>
            <w:shd w:val="clear" w:color="auto" w:fill="auto"/>
            <w:vAlign w:val="center"/>
          </w:tcPr>
          <w:p w:rsidR="00FF4537" w:rsidRPr="00BF19F6" w:rsidRDefault="00FF4537" w:rsidP="00FF4537">
            <w:pPr>
              <w:tabs>
                <w:tab w:val="left" w:pos="709"/>
                <w:tab w:val="num" w:pos="2844"/>
                <w:tab w:val="right" w:leader="dot" w:pos="9180"/>
              </w:tabs>
              <w:suppressAutoHyphens/>
              <w:ind w:right="-1"/>
              <w:jc w:val="center"/>
              <w:rPr>
                <w:rFonts w:cs="Arial"/>
                <w:noProof/>
                <w:sz w:val="22"/>
                <w:szCs w:val="22"/>
              </w:rPr>
            </w:pPr>
            <w:r w:rsidRPr="00BF19F6">
              <w:rPr>
                <w:rFonts w:cs="Arial"/>
                <w:noProof/>
                <w:sz w:val="22"/>
                <w:szCs w:val="22"/>
              </w:rPr>
              <w:t>100</w:t>
            </w:r>
          </w:p>
        </w:tc>
      </w:tr>
    </w:tbl>
    <w:p w:rsidR="00FF4537" w:rsidRPr="00FF4537" w:rsidRDefault="00FF4537" w:rsidP="00BF19F6">
      <w:pPr>
        <w:suppressAutoHyphens/>
        <w:spacing w:before="120" w:after="120" w:line="240" w:lineRule="auto"/>
        <w:ind w:firstLine="567"/>
        <w:jc w:val="both"/>
        <w:rPr>
          <w:rFonts w:ascii="Times New Roman" w:eastAsia="Times New Roman" w:hAnsi="Times New Roman" w:cs="Times New Roman"/>
          <w:noProof/>
          <w:lang w:eastAsia="da-DK"/>
        </w:rPr>
      </w:pPr>
      <w:r w:rsidRPr="00FF4537">
        <w:rPr>
          <w:rFonts w:ascii="Times New Roman" w:eastAsia="Times New Roman" w:hAnsi="Times New Roman" w:cs="Times New Roman"/>
          <w:noProof/>
          <w:lang w:eastAsia="da-DK"/>
        </w:rPr>
        <w:t>Kadangi katilinėje bus naudojamas kuras, kurio drėgnumas iki 50 %, degimo produktuose yra didelis kiekis vandens garų, kuriuos kondensuojant galima papildomai atgauti šilumą, katilinėje bus įrengtas kondensacinis dūmų ekonomaizeris, papildomai iš dūmų atgaunantis iki 5 MW šilumos.</w:t>
      </w:r>
    </w:p>
    <w:p w:rsidR="00FF4537" w:rsidRDefault="00FF4537" w:rsidP="00BF19F6">
      <w:pPr>
        <w:suppressAutoHyphens/>
        <w:spacing w:after="0" w:line="240" w:lineRule="auto"/>
        <w:ind w:firstLine="567"/>
        <w:jc w:val="both"/>
        <w:rPr>
          <w:rFonts w:ascii="Times New Roman" w:eastAsia="Times New Roman" w:hAnsi="Times New Roman" w:cs="Times New Roman"/>
          <w:noProof/>
        </w:rPr>
      </w:pPr>
      <w:r w:rsidRPr="00FF4537">
        <w:rPr>
          <w:rFonts w:ascii="Times New Roman" w:eastAsia="Times New Roman" w:hAnsi="Times New Roman" w:cs="Times New Roman"/>
          <w:szCs w:val="24"/>
        </w:rPr>
        <w:t xml:space="preserve">Chemiškai neapdorota mediena susmulkinama smulkintuvu ir iš kuro saugyklos 7,5 t/val. našumu </w:t>
      </w:r>
      <w:proofErr w:type="spellStart"/>
      <w:r w:rsidRPr="00FF4537">
        <w:rPr>
          <w:rFonts w:ascii="Times New Roman" w:eastAsia="Times New Roman" w:hAnsi="Times New Roman" w:cs="Times New Roman"/>
          <w:szCs w:val="24"/>
        </w:rPr>
        <w:t>pneumotransportu</w:t>
      </w:r>
      <w:proofErr w:type="spellEnd"/>
      <w:r w:rsidRPr="00FF4537">
        <w:rPr>
          <w:rFonts w:ascii="Times New Roman" w:eastAsia="Times New Roman" w:hAnsi="Times New Roman" w:cs="Times New Roman"/>
          <w:szCs w:val="24"/>
        </w:rPr>
        <w:t xml:space="preserve"> tiekiama į pakurą – medienos dulkių degiklį. Degantis kuras generuoja iki 30 MW galios šiluminę energiją ir iki 320 °C pakaitina vertikaliuoju šilumokaičiu cirkuliuojančią terminę alyvą. 320 °C temperatūros deginiai, 50000 Nm</w:t>
      </w:r>
      <w:r w:rsidRPr="00FF4537">
        <w:rPr>
          <w:rFonts w:ascii="Times New Roman" w:eastAsia="Times New Roman" w:hAnsi="Times New Roman" w:cs="Times New Roman"/>
          <w:szCs w:val="24"/>
          <w:vertAlign w:val="superscript"/>
        </w:rPr>
        <w:t>3</w:t>
      </w:r>
      <w:r w:rsidRPr="00FF4537">
        <w:rPr>
          <w:rFonts w:ascii="Times New Roman" w:eastAsia="Times New Roman" w:hAnsi="Times New Roman" w:cs="Times New Roman"/>
          <w:szCs w:val="24"/>
        </w:rPr>
        <w:t xml:space="preserve">/val. srautu, patenka į įeinančio oro </w:t>
      </w:r>
      <w:proofErr w:type="spellStart"/>
      <w:r w:rsidRPr="00FF4537">
        <w:rPr>
          <w:rFonts w:ascii="Times New Roman" w:eastAsia="Times New Roman" w:hAnsi="Times New Roman" w:cs="Times New Roman"/>
          <w:szCs w:val="24"/>
        </w:rPr>
        <w:t>pašildytoją</w:t>
      </w:r>
      <w:proofErr w:type="spellEnd"/>
      <w:r w:rsidRPr="00FF4537">
        <w:rPr>
          <w:rFonts w:ascii="Times New Roman" w:eastAsia="Times New Roman" w:hAnsi="Times New Roman" w:cs="Times New Roman"/>
          <w:szCs w:val="24"/>
        </w:rPr>
        <w:t xml:space="preserve">, kur įeinantis 25 °C oras pašildomas iki 210 °C. Atidirbę deginiai tiekiami į </w:t>
      </w:r>
      <w:proofErr w:type="spellStart"/>
      <w:r w:rsidRPr="00FF4537">
        <w:rPr>
          <w:rFonts w:ascii="Times New Roman" w:eastAsia="Times New Roman" w:hAnsi="Times New Roman" w:cs="Times New Roman"/>
          <w:szCs w:val="24"/>
        </w:rPr>
        <w:t>multicikloną</w:t>
      </w:r>
      <w:proofErr w:type="spellEnd"/>
      <w:r w:rsidRPr="00FF4537">
        <w:rPr>
          <w:rFonts w:ascii="Times New Roman" w:eastAsia="Times New Roman" w:hAnsi="Times New Roman" w:cs="Times New Roman"/>
          <w:szCs w:val="24"/>
        </w:rPr>
        <w:t>, kuriame 2000 mg/m</w:t>
      </w:r>
      <w:r w:rsidRPr="00FF4537">
        <w:rPr>
          <w:rFonts w:ascii="Times New Roman" w:eastAsia="Times New Roman" w:hAnsi="Times New Roman" w:cs="Times New Roman"/>
          <w:szCs w:val="24"/>
          <w:vertAlign w:val="superscript"/>
        </w:rPr>
        <w:t>3</w:t>
      </w:r>
      <w:r w:rsidRPr="00FF4537">
        <w:rPr>
          <w:rFonts w:ascii="Times New Roman" w:eastAsia="Times New Roman" w:hAnsi="Times New Roman" w:cs="Times New Roman"/>
          <w:szCs w:val="24"/>
        </w:rPr>
        <w:t xml:space="preserve"> kietųjų dalelių koncentracija sumažinama iki 150 mg/m</w:t>
      </w:r>
      <w:r w:rsidRPr="00FF4537">
        <w:rPr>
          <w:rFonts w:ascii="Times New Roman" w:eastAsia="Times New Roman" w:hAnsi="Times New Roman" w:cs="Times New Roman"/>
          <w:szCs w:val="24"/>
          <w:vertAlign w:val="superscript"/>
        </w:rPr>
        <w:t>3</w:t>
      </w:r>
      <w:r w:rsidRPr="00FF4537">
        <w:rPr>
          <w:rFonts w:ascii="Times New Roman" w:eastAsia="Times New Roman" w:hAnsi="Times New Roman" w:cs="Times New Roman"/>
          <w:szCs w:val="24"/>
        </w:rPr>
        <w:t>. Deginiai šalinami per 29 m aukščio kaminą.</w:t>
      </w:r>
      <w:r w:rsidRPr="00FF4537">
        <w:rPr>
          <w:rFonts w:ascii="Times New Roman" w:eastAsia="Times New Roman" w:hAnsi="Times New Roman" w:cs="Times New Roman"/>
          <w:noProof/>
        </w:rPr>
        <w:t xml:space="preserve"> </w:t>
      </w:r>
    </w:p>
    <w:p w:rsidR="00F31587" w:rsidRDefault="00F31587" w:rsidP="00BF19F6">
      <w:pPr>
        <w:suppressAutoHyphens/>
        <w:spacing w:after="0" w:line="240" w:lineRule="auto"/>
        <w:ind w:firstLine="567"/>
        <w:jc w:val="both"/>
        <w:rPr>
          <w:rFonts w:ascii="Times New Roman" w:eastAsia="Times New Roman" w:hAnsi="Times New Roman" w:cs="Times New Roman"/>
          <w:noProof/>
        </w:rPr>
      </w:pPr>
      <w:r>
        <w:rPr>
          <w:rFonts w:ascii="Times New Roman" w:eastAsia="Times New Roman" w:hAnsi="Times New Roman" w:cs="Times New Roman"/>
          <w:noProof/>
        </w:rPr>
        <w:t>Termofikacinės alyvos kaitinimui MDP gamybos ceche įrengtas 9 MW gamtinių dujų katilas.</w:t>
      </w:r>
    </w:p>
    <w:p w:rsidR="00FF4537" w:rsidRPr="00087C0B" w:rsidRDefault="00FF4537" w:rsidP="00BF19F6">
      <w:pPr>
        <w:suppressAutoHyphens/>
        <w:spacing w:after="0" w:line="240" w:lineRule="auto"/>
        <w:ind w:firstLine="567"/>
        <w:jc w:val="both"/>
        <w:rPr>
          <w:rFonts w:ascii="Times New Roman" w:eastAsia="Times New Roman" w:hAnsi="Times New Roman" w:cs="Times New Roman"/>
          <w:noProof/>
          <w:sz w:val="16"/>
          <w:szCs w:val="16"/>
        </w:rPr>
      </w:pPr>
    </w:p>
    <w:p w:rsidR="00FF4537" w:rsidRPr="00FF4537" w:rsidRDefault="00FF4537" w:rsidP="00BF19F6">
      <w:pPr>
        <w:suppressAutoHyphens/>
        <w:spacing w:after="0" w:line="240" w:lineRule="auto"/>
        <w:ind w:firstLine="567"/>
        <w:jc w:val="both"/>
        <w:rPr>
          <w:rFonts w:ascii="Times New Roman" w:eastAsia="Times New Roman" w:hAnsi="Times New Roman" w:cs="Times New Roman"/>
          <w:b/>
          <w:i/>
          <w:noProof/>
          <w:u w:val="single"/>
        </w:rPr>
      </w:pPr>
      <w:r w:rsidRPr="00C21C5A">
        <w:rPr>
          <w:rFonts w:ascii="Times New Roman" w:eastAsia="Times New Roman" w:hAnsi="Times New Roman" w:cs="Times New Roman"/>
          <w:b/>
          <w:i/>
          <w:u w:val="single"/>
        </w:rPr>
        <w:t>Lauko žaliavos sandėliavimo aikštelė</w:t>
      </w:r>
    </w:p>
    <w:p w:rsidR="00FF4537" w:rsidRPr="00FF4537" w:rsidRDefault="00FF4537" w:rsidP="00BF19F6">
      <w:pPr>
        <w:suppressAutoHyphens/>
        <w:spacing w:after="0" w:line="240" w:lineRule="auto"/>
        <w:ind w:firstLine="567"/>
        <w:jc w:val="both"/>
        <w:rPr>
          <w:rFonts w:ascii="Times New Roman" w:eastAsia="Times New Roman" w:hAnsi="Times New Roman" w:cs="Times New Roman"/>
          <w:noProof/>
        </w:rPr>
      </w:pPr>
      <w:r w:rsidRPr="00FF4537">
        <w:rPr>
          <w:rFonts w:ascii="Times New Roman" w:hAnsi="Times New Roman" w:cs="Times New Roman"/>
        </w:rPr>
        <w:t>Įrengiama</w:t>
      </w:r>
      <w:r w:rsidRPr="00C21C5A">
        <w:rPr>
          <w:rFonts w:ascii="Times New Roman" w:eastAsia="Times New Roman" w:hAnsi="Times New Roman" w:cs="Times New Roman"/>
        </w:rPr>
        <w:t xml:space="preserve"> apie 140 000 m</w:t>
      </w:r>
      <w:r w:rsidRPr="00C21C5A">
        <w:rPr>
          <w:rFonts w:ascii="Times New Roman" w:eastAsia="Times New Roman" w:hAnsi="Times New Roman" w:cs="Times New Roman"/>
          <w:vertAlign w:val="superscript"/>
        </w:rPr>
        <w:t>2</w:t>
      </w:r>
      <w:r w:rsidRPr="00C21C5A">
        <w:rPr>
          <w:rFonts w:ascii="Times New Roman" w:eastAsia="Times New Roman" w:hAnsi="Times New Roman" w:cs="Times New Roman"/>
        </w:rPr>
        <w:t xml:space="preserve"> </w:t>
      </w:r>
      <w:r w:rsidRPr="00FF4537">
        <w:rPr>
          <w:rFonts w:ascii="Times New Roman" w:hAnsi="Times New Roman" w:cs="Times New Roman"/>
        </w:rPr>
        <w:t xml:space="preserve">aikštelė rąstų atvežtinės skiedros, pjuvenų ir skiedros pagamintos įmonėje sandėliavimui. Rąstų sandėliavimo aikštelė įrengta </w:t>
      </w:r>
      <w:r w:rsidRPr="00C21C5A">
        <w:rPr>
          <w:rFonts w:ascii="Times New Roman" w:eastAsia="Times New Roman" w:hAnsi="Times New Roman" w:cs="Times New Roman"/>
        </w:rPr>
        <w:t>su 4 m aukščio pastatomomis plieninėmis atramomis kiekvienai rąstų eilei. Sandėliuojamos medienos aukštis 4–6 m, rąstų ilgis 2–4 (6) m, kurių vidutinis tūrinis svoris – 450 kg/m</w:t>
      </w:r>
      <w:r w:rsidRPr="00C21C5A">
        <w:rPr>
          <w:rFonts w:ascii="Times New Roman" w:eastAsia="Times New Roman" w:hAnsi="Times New Roman" w:cs="Times New Roman"/>
          <w:vertAlign w:val="superscript"/>
        </w:rPr>
        <w:t>3</w:t>
      </w:r>
      <w:r w:rsidRPr="00C21C5A">
        <w:rPr>
          <w:rFonts w:ascii="Times New Roman" w:eastAsia="Times New Roman" w:hAnsi="Times New Roman" w:cs="Times New Roman"/>
        </w:rPr>
        <w:t xml:space="preserve"> (420–670 kg/m</w:t>
      </w:r>
      <w:r w:rsidRPr="00C21C5A">
        <w:rPr>
          <w:rFonts w:ascii="Times New Roman" w:eastAsia="Times New Roman" w:hAnsi="Times New Roman" w:cs="Times New Roman"/>
          <w:vertAlign w:val="superscript"/>
        </w:rPr>
        <w:t>3</w:t>
      </w:r>
      <w:r w:rsidRPr="00C21C5A">
        <w:rPr>
          <w:rFonts w:ascii="Times New Roman" w:eastAsia="Times New Roman" w:hAnsi="Times New Roman" w:cs="Times New Roman"/>
        </w:rPr>
        <w:t>). Atvežtinė skiedra (tūrinis svoris – 420–450 kg/m</w:t>
      </w:r>
      <w:r w:rsidRPr="00C21C5A">
        <w:rPr>
          <w:rFonts w:ascii="Times New Roman" w:eastAsia="Times New Roman" w:hAnsi="Times New Roman" w:cs="Times New Roman"/>
          <w:vertAlign w:val="superscript"/>
        </w:rPr>
        <w:t>3</w:t>
      </w:r>
      <w:r w:rsidRPr="00C21C5A">
        <w:rPr>
          <w:rFonts w:ascii="Times New Roman" w:eastAsia="Times New Roman" w:hAnsi="Times New Roman" w:cs="Times New Roman"/>
        </w:rPr>
        <w:t>) gali būti sandėliuojama krūvoje toje pat aikštelėje arčiau skiedros sandėlio, skiedros sandėliavimo aukštis iki 6–10 m. Sandėliuojamos žaliavos kiekis – 80 000–120 000 m</w:t>
      </w:r>
      <w:r w:rsidRPr="00C21C5A">
        <w:rPr>
          <w:rFonts w:ascii="Times New Roman" w:eastAsia="Times New Roman" w:hAnsi="Times New Roman" w:cs="Times New Roman"/>
          <w:vertAlign w:val="superscript"/>
        </w:rPr>
        <w:t>3</w:t>
      </w:r>
      <w:r w:rsidRPr="00C21C5A">
        <w:rPr>
          <w:rFonts w:ascii="Times New Roman" w:eastAsia="Times New Roman" w:hAnsi="Times New Roman" w:cs="Times New Roman"/>
        </w:rPr>
        <w:t xml:space="preserve">. Lauko aikštelės danga – betoninė su sutankintu trinčiai atspariu paviršiumi. Rąstų iškrovimui iš automobilių ir vagonų, sandėliavimui ir padavimui į gamybą naudojami dyzeliniai automobiliniai </w:t>
      </w:r>
      <w:proofErr w:type="spellStart"/>
      <w:r w:rsidRPr="00C21C5A">
        <w:rPr>
          <w:rFonts w:ascii="Times New Roman" w:eastAsia="Times New Roman" w:hAnsi="Times New Roman" w:cs="Times New Roman"/>
        </w:rPr>
        <w:t>griebtuviniai</w:t>
      </w:r>
      <w:proofErr w:type="spellEnd"/>
      <w:r w:rsidRPr="00C21C5A">
        <w:rPr>
          <w:rFonts w:ascii="Times New Roman" w:eastAsia="Times New Roman" w:hAnsi="Times New Roman" w:cs="Times New Roman"/>
        </w:rPr>
        <w:t xml:space="preserve"> ir kaušiniai krautuvai.</w:t>
      </w:r>
    </w:p>
    <w:p w:rsidR="00FF4537" w:rsidRDefault="00FF4537">
      <w:pPr>
        <w:rPr>
          <w:rFonts w:ascii="Times New Roman" w:eastAsia="Times New Roman" w:hAnsi="Times New Roman" w:cs="Times New Roman"/>
          <w:iCs/>
          <w:szCs w:val="24"/>
          <w:lang w:eastAsia="lt-LT"/>
        </w:rPr>
      </w:pPr>
      <w:r>
        <w:rPr>
          <w:rFonts w:ascii="Times New Roman" w:eastAsia="Times New Roman" w:hAnsi="Times New Roman" w:cs="Times New Roman"/>
          <w:iCs/>
          <w:szCs w:val="24"/>
          <w:lang w:eastAsia="lt-LT"/>
        </w:rPr>
        <w:br w:type="page"/>
      </w:r>
    </w:p>
    <w:p w:rsidR="0070670D" w:rsidRDefault="0070670D" w:rsidP="00600CE0">
      <w:pPr>
        <w:widowControl w:val="0"/>
        <w:spacing w:after="0" w:line="240" w:lineRule="auto"/>
        <w:jc w:val="both"/>
        <w:rPr>
          <w:rFonts w:ascii="Times New Roman" w:eastAsia="Times New Roman" w:hAnsi="Times New Roman" w:cs="Times New Roman"/>
          <w:iCs/>
          <w:szCs w:val="24"/>
          <w:lang w:eastAsia="lt-LT"/>
        </w:rPr>
      </w:pPr>
      <w:r w:rsidRPr="0070670D">
        <w:rPr>
          <w:rFonts w:ascii="Times New Roman" w:eastAsia="Times New Roman" w:hAnsi="Times New Roman" w:cs="Times New Roman"/>
          <w:iCs/>
          <w:szCs w:val="24"/>
          <w:lang w:eastAsia="lt-LT"/>
        </w:rPr>
        <w:lastRenderedPageBreak/>
        <w:t>11. Planuojama naudoti technologija ir kiti gamybos būdai, skirti teršalų išmetimo iš įrenginio (-</w:t>
      </w:r>
      <w:proofErr w:type="spellStart"/>
      <w:r w:rsidRPr="0070670D">
        <w:rPr>
          <w:rFonts w:ascii="Times New Roman" w:eastAsia="Times New Roman" w:hAnsi="Times New Roman" w:cs="Times New Roman"/>
          <w:iCs/>
          <w:szCs w:val="24"/>
          <w:lang w:eastAsia="lt-LT"/>
        </w:rPr>
        <w:t>ių</w:t>
      </w:r>
      <w:proofErr w:type="spellEnd"/>
      <w:r w:rsidRPr="0070670D">
        <w:rPr>
          <w:rFonts w:ascii="Times New Roman" w:eastAsia="Times New Roman" w:hAnsi="Times New Roman" w:cs="Times New Roman"/>
          <w:iCs/>
          <w:szCs w:val="24"/>
          <w:lang w:eastAsia="lt-LT"/>
        </w:rPr>
        <w:t xml:space="preserve">) prevencijai arba, jeigu tai neįmanoma, išmetamų teršalų kiekiui mažinti. </w:t>
      </w:r>
    </w:p>
    <w:p w:rsidR="00326BA3" w:rsidRDefault="00326BA3" w:rsidP="00600CE0">
      <w:pPr>
        <w:widowControl w:val="0"/>
        <w:spacing w:after="0" w:line="240" w:lineRule="auto"/>
        <w:jc w:val="both"/>
        <w:rPr>
          <w:rFonts w:ascii="Times New Roman" w:eastAsia="Times New Roman" w:hAnsi="Times New Roman" w:cs="Times New Roman"/>
          <w:iCs/>
          <w:szCs w:val="24"/>
          <w:lang w:eastAsia="lt-LT"/>
        </w:rPr>
      </w:pPr>
    </w:p>
    <w:p w:rsidR="00A046CA" w:rsidRPr="00A046CA" w:rsidRDefault="00A046CA" w:rsidP="00BF19F6">
      <w:pPr>
        <w:suppressAutoHyphens/>
        <w:spacing w:before="120" w:after="120" w:line="240" w:lineRule="auto"/>
        <w:ind w:firstLine="567"/>
        <w:jc w:val="both"/>
        <w:rPr>
          <w:rFonts w:ascii="Times New Roman" w:eastAsia="Times New Roman" w:hAnsi="Times New Roman" w:cs="Times New Roman"/>
          <w:szCs w:val="24"/>
        </w:rPr>
      </w:pPr>
      <w:r w:rsidRPr="00A046CA">
        <w:rPr>
          <w:rFonts w:ascii="Times New Roman" w:eastAsia="Times New Roman" w:hAnsi="Times New Roman" w:cs="Times New Roman"/>
          <w:szCs w:val="24"/>
        </w:rPr>
        <w:t xml:space="preserve">Aplinkos oro teršalų valymo įrenginiai ir taršos prevencijos taršos priemonės pateikiamos </w:t>
      </w:r>
      <w:r>
        <w:rPr>
          <w:rFonts w:ascii="Times New Roman" w:eastAsia="Times New Roman" w:hAnsi="Times New Roman" w:cs="Times New Roman"/>
          <w:szCs w:val="24"/>
        </w:rPr>
        <w:t>11.1</w:t>
      </w:r>
      <w:r w:rsidRPr="00A046CA">
        <w:rPr>
          <w:rFonts w:ascii="Times New Roman" w:eastAsia="Times New Roman" w:hAnsi="Times New Roman" w:cs="Times New Roman"/>
          <w:szCs w:val="24"/>
        </w:rPr>
        <w:t xml:space="preserve"> lentelėje. </w:t>
      </w:r>
    </w:p>
    <w:tbl>
      <w:tblPr>
        <w:tblStyle w:val="TableGrid2"/>
        <w:tblW w:w="13608" w:type="dxa"/>
        <w:tblInd w:w="-3" w:type="dxa"/>
        <w:tblBorders>
          <w:top w:val="none" w:sz="0" w:space="0" w:color="auto"/>
          <w:left w:val="single" w:sz="2"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12193"/>
      </w:tblGrid>
      <w:tr w:rsidR="00A046CA" w:rsidRPr="00BF19F6" w:rsidTr="00BF19F6">
        <w:tc>
          <w:tcPr>
            <w:tcW w:w="1415" w:type="dxa"/>
            <w:tcBorders>
              <w:top w:val="nil"/>
              <w:left w:val="single" w:sz="2" w:space="0" w:color="auto"/>
              <w:bottom w:val="single" w:sz="2" w:space="0" w:color="auto"/>
              <w:right w:val="nil"/>
            </w:tcBorders>
            <w:shd w:val="clear" w:color="auto" w:fill="auto"/>
            <w:vAlign w:val="center"/>
            <w:hideMark/>
          </w:tcPr>
          <w:p w:rsidR="00A046CA" w:rsidRPr="00BF19F6" w:rsidRDefault="00A046CA" w:rsidP="00A046CA">
            <w:pPr>
              <w:suppressAutoHyphens/>
              <w:spacing w:before="120"/>
              <w:rPr>
                <w:rFonts w:eastAsia="Calibri"/>
                <w:sz w:val="22"/>
                <w:szCs w:val="22"/>
              </w:rPr>
            </w:pPr>
            <w:r w:rsidRPr="00BF19F6">
              <w:rPr>
                <w:rFonts w:eastAsia="Calibri"/>
                <w:sz w:val="22"/>
                <w:szCs w:val="22"/>
              </w:rPr>
              <w:t xml:space="preserve">11.1 </w:t>
            </w:r>
            <w:proofErr w:type="spellStart"/>
            <w:r w:rsidRPr="00BF19F6">
              <w:rPr>
                <w:rFonts w:eastAsia="Calibri"/>
                <w:sz w:val="22"/>
                <w:szCs w:val="22"/>
              </w:rPr>
              <w:t>lentelė</w:t>
            </w:r>
            <w:proofErr w:type="spellEnd"/>
            <w:r w:rsidRPr="00BF19F6">
              <w:rPr>
                <w:rFonts w:eastAsia="Calibri"/>
                <w:sz w:val="22"/>
                <w:szCs w:val="22"/>
              </w:rPr>
              <w:t xml:space="preserve"> </w:t>
            </w:r>
          </w:p>
        </w:tc>
        <w:tc>
          <w:tcPr>
            <w:tcW w:w="12193" w:type="dxa"/>
            <w:tcBorders>
              <w:top w:val="nil"/>
              <w:left w:val="nil"/>
              <w:bottom w:val="single" w:sz="2" w:space="0" w:color="auto"/>
              <w:right w:val="nil"/>
            </w:tcBorders>
            <w:shd w:val="clear" w:color="auto" w:fill="auto"/>
            <w:vAlign w:val="center"/>
            <w:hideMark/>
          </w:tcPr>
          <w:p w:rsidR="00A046CA" w:rsidRPr="00BF19F6" w:rsidRDefault="00A046CA" w:rsidP="00A046CA">
            <w:pPr>
              <w:suppressAutoHyphens/>
              <w:spacing w:before="120"/>
              <w:rPr>
                <w:rFonts w:eastAsia="Calibri"/>
                <w:sz w:val="22"/>
                <w:szCs w:val="22"/>
              </w:rPr>
            </w:pPr>
            <w:proofErr w:type="spellStart"/>
            <w:r w:rsidRPr="00BF19F6">
              <w:rPr>
                <w:sz w:val="22"/>
                <w:szCs w:val="22"/>
              </w:rPr>
              <w:t>Aplinkos</w:t>
            </w:r>
            <w:proofErr w:type="spellEnd"/>
            <w:r w:rsidRPr="00BF19F6">
              <w:rPr>
                <w:sz w:val="22"/>
                <w:szCs w:val="22"/>
              </w:rPr>
              <w:t xml:space="preserve"> </w:t>
            </w:r>
            <w:proofErr w:type="spellStart"/>
            <w:r w:rsidRPr="00BF19F6">
              <w:rPr>
                <w:sz w:val="22"/>
                <w:szCs w:val="22"/>
              </w:rPr>
              <w:t>oro</w:t>
            </w:r>
            <w:proofErr w:type="spellEnd"/>
            <w:r w:rsidRPr="00BF19F6">
              <w:rPr>
                <w:sz w:val="22"/>
                <w:szCs w:val="22"/>
              </w:rPr>
              <w:t xml:space="preserve"> </w:t>
            </w:r>
            <w:proofErr w:type="spellStart"/>
            <w:r w:rsidRPr="00BF19F6">
              <w:rPr>
                <w:sz w:val="22"/>
                <w:szCs w:val="22"/>
              </w:rPr>
              <w:t>teršalų</w:t>
            </w:r>
            <w:proofErr w:type="spellEnd"/>
            <w:r w:rsidRPr="00BF19F6">
              <w:rPr>
                <w:sz w:val="22"/>
                <w:szCs w:val="22"/>
              </w:rPr>
              <w:t xml:space="preserve"> </w:t>
            </w:r>
            <w:proofErr w:type="spellStart"/>
            <w:r w:rsidRPr="00BF19F6">
              <w:rPr>
                <w:sz w:val="22"/>
                <w:szCs w:val="22"/>
              </w:rPr>
              <w:t>valymo</w:t>
            </w:r>
            <w:proofErr w:type="spellEnd"/>
            <w:r w:rsidRPr="00BF19F6">
              <w:rPr>
                <w:sz w:val="22"/>
                <w:szCs w:val="22"/>
              </w:rPr>
              <w:t xml:space="preserve"> </w:t>
            </w:r>
            <w:proofErr w:type="spellStart"/>
            <w:r w:rsidRPr="00BF19F6">
              <w:rPr>
                <w:sz w:val="22"/>
                <w:szCs w:val="22"/>
              </w:rPr>
              <w:t>įrenginiai</w:t>
            </w:r>
            <w:proofErr w:type="spellEnd"/>
            <w:r w:rsidRPr="00BF19F6">
              <w:rPr>
                <w:sz w:val="22"/>
                <w:szCs w:val="22"/>
              </w:rPr>
              <w:t xml:space="preserve"> </w:t>
            </w:r>
            <w:proofErr w:type="spellStart"/>
            <w:r w:rsidRPr="00BF19F6">
              <w:rPr>
                <w:sz w:val="22"/>
                <w:szCs w:val="22"/>
              </w:rPr>
              <w:t>ir</w:t>
            </w:r>
            <w:proofErr w:type="spellEnd"/>
            <w:r w:rsidRPr="00BF19F6">
              <w:rPr>
                <w:sz w:val="22"/>
                <w:szCs w:val="22"/>
              </w:rPr>
              <w:t xml:space="preserve"> </w:t>
            </w:r>
            <w:proofErr w:type="spellStart"/>
            <w:r w:rsidRPr="00BF19F6">
              <w:rPr>
                <w:sz w:val="22"/>
                <w:szCs w:val="22"/>
              </w:rPr>
              <w:t>taršos</w:t>
            </w:r>
            <w:proofErr w:type="spellEnd"/>
            <w:r w:rsidRPr="00BF19F6">
              <w:rPr>
                <w:sz w:val="22"/>
                <w:szCs w:val="22"/>
              </w:rPr>
              <w:t xml:space="preserve"> </w:t>
            </w:r>
            <w:proofErr w:type="spellStart"/>
            <w:r w:rsidRPr="00BF19F6">
              <w:rPr>
                <w:sz w:val="22"/>
                <w:szCs w:val="22"/>
              </w:rPr>
              <w:t>prevencijos</w:t>
            </w:r>
            <w:proofErr w:type="spellEnd"/>
            <w:r w:rsidRPr="00BF19F6">
              <w:rPr>
                <w:sz w:val="22"/>
                <w:szCs w:val="22"/>
              </w:rPr>
              <w:t xml:space="preserve"> </w:t>
            </w:r>
            <w:proofErr w:type="spellStart"/>
            <w:r w:rsidRPr="00BF19F6">
              <w:rPr>
                <w:sz w:val="22"/>
                <w:szCs w:val="22"/>
              </w:rPr>
              <w:t>priemonės</w:t>
            </w:r>
            <w:proofErr w:type="spellEnd"/>
          </w:p>
        </w:tc>
      </w:tr>
    </w:tbl>
    <w:tbl>
      <w:tblPr>
        <w:tblW w:w="483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3"/>
        <w:gridCol w:w="4842"/>
        <w:gridCol w:w="1186"/>
        <w:gridCol w:w="3472"/>
        <w:gridCol w:w="1186"/>
      </w:tblGrid>
      <w:tr w:rsidR="00A046CA" w:rsidRPr="00A046CA" w:rsidTr="00BF19F6">
        <w:trPr>
          <w:trHeight w:val="300"/>
          <w:tblHeader/>
        </w:trPr>
        <w:tc>
          <w:tcPr>
            <w:tcW w:w="1153" w:type="pct"/>
            <w:vMerge w:val="restart"/>
            <w:shd w:val="clear" w:color="auto" w:fill="auto"/>
            <w:vAlign w:val="center"/>
            <w:hideMark/>
          </w:tcPr>
          <w:p w:rsidR="00A046CA" w:rsidRPr="00A046CA" w:rsidRDefault="00A046CA" w:rsidP="00A046CA">
            <w:pPr>
              <w:suppressAutoHyphens/>
              <w:spacing w:after="0" w:line="240" w:lineRule="auto"/>
              <w:jc w:val="center"/>
              <w:rPr>
                <w:rFonts w:ascii="Times New Roman" w:eastAsia="Calibri" w:hAnsi="Times New Roman" w:cs="Times New Roman"/>
                <w:sz w:val="20"/>
                <w:szCs w:val="20"/>
                <w:lang w:eastAsia="da-DK"/>
              </w:rPr>
            </w:pPr>
            <w:r w:rsidRPr="00A046CA">
              <w:rPr>
                <w:rFonts w:ascii="Times New Roman" w:eastAsia="Calibri" w:hAnsi="Times New Roman" w:cs="Times New Roman"/>
                <w:sz w:val="20"/>
                <w:szCs w:val="20"/>
                <w:lang w:eastAsia="da-DK"/>
              </w:rPr>
              <w:t>Taršos šaltinio, į kurį patenka pro valymo įrenginį praėjęs dujų srautas, Nr.</w:t>
            </w:r>
          </w:p>
        </w:tc>
        <w:tc>
          <w:tcPr>
            <w:tcW w:w="2170" w:type="pct"/>
            <w:gridSpan w:val="2"/>
            <w:shd w:val="clear" w:color="auto" w:fill="auto"/>
            <w:vAlign w:val="center"/>
            <w:hideMark/>
          </w:tcPr>
          <w:p w:rsidR="00A046CA" w:rsidRPr="00A046CA" w:rsidRDefault="00A046CA" w:rsidP="00A046CA">
            <w:pPr>
              <w:suppressAutoHyphens/>
              <w:spacing w:after="0" w:line="240" w:lineRule="auto"/>
              <w:jc w:val="center"/>
              <w:rPr>
                <w:rFonts w:ascii="Times New Roman" w:eastAsia="Calibri" w:hAnsi="Times New Roman" w:cs="Times New Roman"/>
                <w:sz w:val="20"/>
                <w:szCs w:val="20"/>
                <w:lang w:eastAsia="da-DK"/>
              </w:rPr>
            </w:pPr>
            <w:r w:rsidRPr="00A046CA">
              <w:rPr>
                <w:rFonts w:ascii="Times New Roman" w:eastAsia="Calibri" w:hAnsi="Times New Roman" w:cs="Times New Roman"/>
                <w:sz w:val="20"/>
                <w:szCs w:val="20"/>
                <w:lang w:eastAsia="da-DK"/>
              </w:rPr>
              <w:t>Valymo įrenginiai</w:t>
            </w:r>
          </w:p>
        </w:tc>
        <w:tc>
          <w:tcPr>
            <w:tcW w:w="1677" w:type="pct"/>
            <w:gridSpan w:val="2"/>
            <w:shd w:val="clear" w:color="auto" w:fill="auto"/>
            <w:vAlign w:val="center"/>
            <w:hideMark/>
          </w:tcPr>
          <w:p w:rsidR="00A046CA" w:rsidRPr="00A046CA" w:rsidRDefault="00A046CA" w:rsidP="00A046CA">
            <w:pPr>
              <w:suppressAutoHyphens/>
              <w:spacing w:after="0" w:line="240" w:lineRule="auto"/>
              <w:jc w:val="center"/>
              <w:rPr>
                <w:rFonts w:ascii="Times New Roman" w:eastAsia="Calibri" w:hAnsi="Times New Roman" w:cs="Times New Roman"/>
                <w:sz w:val="20"/>
                <w:szCs w:val="20"/>
                <w:lang w:eastAsia="da-DK"/>
              </w:rPr>
            </w:pPr>
            <w:r w:rsidRPr="00A046CA">
              <w:rPr>
                <w:rFonts w:ascii="Times New Roman" w:eastAsia="Calibri" w:hAnsi="Times New Roman" w:cs="Times New Roman"/>
                <w:sz w:val="20"/>
                <w:szCs w:val="20"/>
                <w:lang w:eastAsia="da-DK"/>
              </w:rPr>
              <w:t>Valymo įrenginyje valomi (nukenksminami) teršalai</w:t>
            </w:r>
          </w:p>
        </w:tc>
      </w:tr>
      <w:tr w:rsidR="00A046CA" w:rsidRPr="00A046CA" w:rsidTr="00BF19F6">
        <w:trPr>
          <w:trHeight w:val="300"/>
          <w:tblHeader/>
        </w:trPr>
        <w:tc>
          <w:tcPr>
            <w:tcW w:w="1153" w:type="pct"/>
            <w:vMerge/>
            <w:shd w:val="clear" w:color="auto" w:fill="auto"/>
            <w:vAlign w:val="center"/>
            <w:hideMark/>
          </w:tcPr>
          <w:p w:rsidR="00A046CA" w:rsidRPr="00A046CA" w:rsidRDefault="00A046CA" w:rsidP="00A046CA">
            <w:pPr>
              <w:suppressAutoHyphens/>
              <w:spacing w:after="0" w:line="240" w:lineRule="auto"/>
              <w:jc w:val="center"/>
              <w:rPr>
                <w:rFonts w:ascii="Times New Roman" w:eastAsia="Calibri" w:hAnsi="Times New Roman" w:cs="Times New Roman"/>
                <w:sz w:val="20"/>
                <w:szCs w:val="20"/>
                <w:lang w:eastAsia="da-DK"/>
              </w:rPr>
            </w:pPr>
          </w:p>
        </w:tc>
        <w:tc>
          <w:tcPr>
            <w:tcW w:w="1743" w:type="pct"/>
            <w:shd w:val="clear" w:color="auto" w:fill="auto"/>
            <w:vAlign w:val="center"/>
            <w:hideMark/>
          </w:tcPr>
          <w:p w:rsidR="00A046CA" w:rsidRPr="00A046CA" w:rsidRDefault="00A046CA" w:rsidP="00A046CA">
            <w:pPr>
              <w:suppressAutoHyphens/>
              <w:spacing w:after="0" w:line="240" w:lineRule="auto"/>
              <w:jc w:val="center"/>
              <w:rPr>
                <w:rFonts w:ascii="Times New Roman" w:eastAsia="Calibri" w:hAnsi="Times New Roman" w:cs="Times New Roman"/>
                <w:sz w:val="20"/>
                <w:szCs w:val="20"/>
                <w:lang w:eastAsia="da-DK"/>
              </w:rPr>
            </w:pPr>
            <w:r w:rsidRPr="00A046CA">
              <w:rPr>
                <w:rFonts w:ascii="Times New Roman" w:eastAsia="Calibri" w:hAnsi="Times New Roman" w:cs="Times New Roman"/>
                <w:sz w:val="20"/>
                <w:szCs w:val="20"/>
                <w:lang w:eastAsia="da-DK"/>
              </w:rPr>
              <w:t>pavadinimas ir paskirties apibūdinimas</w:t>
            </w:r>
          </w:p>
        </w:tc>
        <w:tc>
          <w:tcPr>
            <w:tcW w:w="427" w:type="pct"/>
            <w:shd w:val="clear" w:color="auto" w:fill="auto"/>
            <w:vAlign w:val="center"/>
            <w:hideMark/>
          </w:tcPr>
          <w:p w:rsidR="00A046CA" w:rsidRPr="00A046CA" w:rsidRDefault="00A046CA" w:rsidP="00A046CA">
            <w:pPr>
              <w:suppressAutoHyphens/>
              <w:spacing w:after="0" w:line="240" w:lineRule="auto"/>
              <w:jc w:val="center"/>
              <w:rPr>
                <w:rFonts w:ascii="Times New Roman" w:eastAsia="Calibri" w:hAnsi="Times New Roman" w:cs="Times New Roman"/>
                <w:sz w:val="20"/>
                <w:szCs w:val="20"/>
                <w:lang w:eastAsia="da-DK"/>
              </w:rPr>
            </w:pPr>
            <w:r w:rsidRPr="00A046CA">
              <w:rPr>
                <w:rFonts w:ascii="Times New Roman" w:eastAsia="Calibri" w:hAnsi="Times New Roman" w:cs="Times New Roman"/>
                <w:sz w:val="20"/>
                <w:szCs w:val="20"/>
                <w:lang w:eastAsia="da-DK"/>
              </w:rPr>
              <w:t>kodas</w:t>
            </w:r>
          </w:p>
        </w:tc>
        <w:tc>
          <w:tcPr>
            <w:tcW w:w="1250" w:type="pct"/>
            <w:shd w:val="clear" w:color="auto" w:fill="auto"/>
            <w:vAlign w:val="center"/>
            <w:hideMark/>
          </w:tcPr>
          <w:p w:rsidR="00A046CA" w:rsidRPr="00A046CA" w:rsidRDefault="00A046CA" w:rsidP="00A046CA">
            <w:pPr>
              <w:suppressAutoHyphens/>
              <w:spacing w:after="0" w:line="240" w:lineRule="auto"/>
              <w:jc w:val="center"/>
              <w:rPr>
                <w:rFonts w:ascii="Times New Roman" w:eastAsia="Calibri" w:hAnsi="Times New Roman" w:cs="Times New Roman"/>
                <w:sz w:val="20"/>
                <w:szCs w:val="20"/>
                <w:lang w:eastAsia="da-DK"/>
              </w:rPr>
            </w:pPr>
            <w:r w:rsidRPr="00A046CA">
              <w:rPr>
                <w:rFonts w:ascii="Times New Roman" w:eastAsia="Calibri" w:hAnsi="Times New Roman" w:cs="Times New Roman"/>
                <w:sz w:val="20"/>
                <w:szCs w:val="20"/>
                <w:lang w:eastAsia="da-DK"/>
              </w:rPr>
              <w:t>pavadinimas</w:t>
            </w:r>
          </w:p>
        </w:tc>
        <w:tc>
          <w:tcPr>
            <w:tcW w:w="427" w:type="pct"/>
            <w:shd w:val="clear" w:color="auto" w:fill="auto"/>
            <w:vAlign w:val="center"/>
            <w:hideMark/>
          </w:tcPr>
          <w:p w:rsidR="00A046CA" w:rsidRPr="00A046CA" w:rsidRDefault="00A046CA" w:rsidP="00A046CA">
            <w:pPr>
              <w:suppressAutoHyphens/>
              <w:spacing w:after="0" w:line="240" w:lineRule="auto"/>
              <w:jc w:val="center"/>
              <w:rPr>
                <w:rFonts w:ascii="Times New Roman" w:eastAsia="Calibri" w:hAnsi="Times New Roman" w:cs="Times New Roman"/>
                <w:sz w:val="20"/>
                <w:szCs w:val="20"/>
                <w:lang w:eastAsia="da-DK"/>
              </w:rPr>
            </w:pPr>
            <w:r w:rsidRPr="00A046CA">
              <w:rPr>
                <w:rFonts w:ascii="Times New Roman" w:eastAsia="Calibri" w:hAnsi="Times New Roman" w:cs="Times New Roman"/>
                <w:sz w:val="20"/>
                <w:szCs w:val="20"/>
                <w:lang w:eastAsia="da-DK"/>
              </w:rPr>
              <w:t>kodas</w:t>
            </w:r>
          </w:p>
        </w:tc>
      </w:tr>
      <w:tr w:rsidR="00A046CA" w:rsidRPr="00A046CA" w:rsidTr="00BF19F6">
        <w:trPr>
          <w:trHeight w:val="300"/>
        </w:trPr>
        <w:tc>
          <w:tcPr>
            <w:tcW w:w="5000" w:type="pct"/>
            <w:gridSpan w:val="5"/>
            <w:shd w:val="clear" w:color="auto" w:fill="auto"/>
            <w:vAlign w:val="center"/>
          </w:tcPr>
          <w:p w:rsidR="00A046CA" w:rsidRPr="00A046CA" w:rsidRDefault="00A046CA" w:rsidP="00A046CA">
            <w:pPr>
              <w:spacing w:after="0" w:line="240" w:lineRule="auto"/>
              <w:jc w:val="center"/>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sz w:val="20"/>
                <w:szCs w:val="20"/>
                <w:lang w:eastAsia="da-DK"/>
              </w:rPr>
              <w:t>Medžio drožlių plokščių (MDP) gamyba</w:t>
            </w:r>
          </w:p>
        </w:tc>
      </w:tr>
      <w:tr w:rsidR="00A046CA" w:rsidRPr="00A046CA" w:rsidTr="00A046CA">
        <w:trPr>
          <w:trHeight w:val="90"/>
        </w:trPr>
        <w:tc>
          <w:tcPr>
            <w:tcW w:w="1153"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001</w:t>
            </w:r>
          </w:p>
        </w:tc>
        <w:tc>
          <w:tcPr>
            <w:tcW w:w="1743"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Ciklonas nuo smulkintuvo E1</w:t>
            </w:r>
          </w:p>
        </w:tc>
        <w:tc>
          <w:tcPr>
            <w:tcW w:w="427" w:type="pct"/>
            <w:shd w:val="clear" w:color="auto" w:fill="auto"/>
            <w:noWrap/>
            <w:vAlign w:val="center"/>
          </w:tcPr>
          <w:p w:rsidR="00A046CA" w:rsidRPr="00A046CA" w:rsidRDefault="004D203A" w:rsidP="00A046CA">
            <w:pPr>
              <w:spacing w:after="0" w:line="240" w:lineRule="auto"/>
              <w:jc w:val="both"/>
              <w:rPr>
                <w:rFonts w:ascii="Times New Roman" w:eastAsia="Times New Roman" w:hAnsi="Times New Roman" w:cs="Times New Roman"/>
                <w:color w:val="000000"/>
                <w:sz w:val="20"/>
                <w:szCs w:val="20"/>
                <w:lang w:eastAsia="da-DK"/>
              </w:rPr>
            </w:pPr>
            <w:r>
              <w:rPr>
                <w:rFonts w:ascii="Times New Roman" w:eastAsia="Times New Roman" w:hAnsi="Times New Roman" w:cs="Times New Roman"/>
                <w:color w:val="000000"/>
                <w:sz w:val="20"/>
                <w:szCs w:val="20"/>
                <w:lang w:eastAsia="da-DK"/>
              </w:rPr>
              <w:t>30</w:t>
            </w:r>
          </w:p>
        </w:tc>
        <w:tc>
          <w:tcPr>
            <w:tcW w:w="1250"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Kietosios dalelės (C)</w:t>
            </w:r>
          </w:p>
        </w:tc>
        <w:tc>
          <w:tcPr>
            <w:tcW w:w="427"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4281</w:t>
            </w:r>
          </w:p>
        </w:tc>
      </w:tr>
      <w:tr w:rsidR="00A046CA" w:rsidRPr="00A046CA" w:rsidTr="00A046CA">
        <w:trPr>
          <w:trHeight w:val="136"/>
        </w:trPr>
        <w:tc>
          <w:tcPr>
            <w:tcW w:w="1153"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002</w:t>
            </w:r>
          </w:p>
        </w:tc>
        <w:tc>
          <w:tcPr>
            <w:tcW w:w="1743"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 xml:space="preserve">Ciklonas nuo </w:t>
            </w:r>
            <w:proofErr w:type="spellStart"/>
            <w:r w:rsidRPr="00A046CA">
              <w:rPr>
                <w:rFonts w:ascii="Times New Roman" w:eastAsia="Times New Roman" w:hAnsi="Times New Roman" w:cs="Times New Roman"/>
                <w:color w:val="000000"/>
                <w:sz w:val="20"/>
                <w:szCs w:val="20"/>
                <w:lang w:eastAsia="da-DK"/>
              </w:rPr>
              <w:t>drožliavimo</w:t>
            </w:r>
            <w:proofErr w:type="spellEnd"/>
            <w:r w:rsidRPr="00A046CA">
              <w:rPr>
                <w:rFonts w:ascii="Times New Roman" w:eastAsia="Times New Roman" w:hAnsi="Times New Roman" w:cs="Times New Roman"/>
                <w:color w:val="000000"/>
                <w:sz w:val="20"/>
                <w:szCs w:val="20"/>
                <w:lang w:eastAsia="da-DK"/>
              </w:rPr>
              <w:t xml:space="preserve"> staklių E2</w:t>
            </w:r>
          </w:p>
        </w:tc>
        <w:tc>
          <w:tcPr>
            <w:tcW w:w="427" w:type="pct"/>
            <w:shd w:val="clear" w:color="auto" w:fill="auto"/>
            <w:noWrap/>
            <w:vAlign w:val="center"/>
          </w:tcPr>
          <w:p w:rsidR="00A046CA" w:rsidRPr="00A046CA" w:rsidRDefault="004D203A" w:rsidP="00A046CA">
            <w:pPr>
              <w:spacing w:after="0" w:line="240" w:lineRule="auto"/>
              <w:jc w:val="both"/>
              <w:rPr>
                <w:rFonts w:ascii="Times New Roman" w:eastAsia="Times New Roman" w:hAnsi="Times New Roman" w:cs="Times New Roman"/>
                <w:color w:val="000000"/>
                <w:sz w:val="20"/>
                <w:szCs w:val="20"/>
                <w:lang w:eastAsia="da-DK"/>
              </w:rPr>
            </w:pPr>
            <w:r>
              <w:rPr>
                <w:rFonts w:ascii="Times New Roman" w:eastAsia="Times New Roman" w:hAnsi="Times New Roman" w:cs="Times New Roman"/>
                <w:color w:val="000000"/>
                <w:sz w:val="20"/>
                <w:szCs w:val="20"/>
                <w:lang w:eastAsia="da-DK"/>
              </w:rPr>
              <w:t>30</w:t>
            </w:r>
          </w:p>
        </w:tc>
        <w:tc>
          <w:tcPr>
            <w:tcW w:w="1250"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Kietosios dalelės (C)</w:t>
            </w:r>
          </w:p>
        </w:tc>
        <w:tc>
          <w:tcPr>
            <w:tcW w:w="427"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4281</w:t>
            </w:r>
          </w:p>
        </w:tc>
      </w:tr>
      <w:tr w:rsidR="00A046CA" w:rsidRPr="00A046CA" w:rsidTr="00A046CA">
        <w:trPr>
          <w:trHeight w:val="168"/>
        </w:trPr>
        <w:tc>
          <w:tcPr>
            <w:tcW w:w="1153" w:type="pct"/>
            <w:vMerge w:val="restar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003</w:t>
            </w:r>
          </w:p>
        </w:tc>
        <w:tc>
          <w:tcPr>
            <w:tcW w:w="1743" w:type="pct"/>
            <w:vMerge w:val="restar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 xml:space="preserve">Šlapias </w:t>
            </w:r>
            <w:proofErr w:type="spellStart"/>
            <w:r w:rsidRPr="00A046CA">
              <w:rPr>
                <w:rFonts w:ascii="Times New Roman" w:eastAsia="Times New Roman" w:hAnsi="Times New Roman" w:cs="Times New Roman"/>
                <w:color w:val="000000"/>
                <w:sz w:val="20"/>
                <w:szCs w:val="20"/>
                <w:lang w:eastAsia="da-DK"/>
              </w:rPr>
              <w:t>Elektrostatinis</w:t>
            </w:r>
            <w:proofErr w:type="spellEnd"/>
            <w:r w:rsidRPr="00A046CA">
              <w:rPr>
                <w:rFonts w:ascii="Times New Roman" w:eastAsia="Times New Roman" w:hAnsi="Times New Roman" w:cs="Times New Roman"/>
                <w:color w:val="000000"/>
                <w:sz w:val="20"/>
                <w:szCs w:val="20"/>
                <w:lang w:eastAsia="da-DK"/>
              </w:rPr>
              <w:t xml:space="preserve"> filtras E17</w:t>
            </w:r>
          </w:p>
        </w:tc>
        <w:tc>
          <w:tcPr>
            <w:tcW w:w="427" w:type="pct"/>
            <w:vMerge w:val="restart"/>
            <w:shd w:val="clear" w:color="auto" w:fill="auto"/>
            <w:noWrap/>
            <w:vAlign w:val="center"/>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56</w:t>
            </w:r>
          </w:p>
        </w:tc>
        <w:tc>
          <w:tcPr>
            <w:tcW w:w="1250"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Kietosios dalelės (C)</w:t>
            </w:r>
          </w:p>
        </w:tc>
        <w:tc>
          <w:tcPr>
            <w:tcW w:w="427"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4281</w:t>
            </w:r>
          </w:p>
        </w:tc>
      </w:tr>
      <w:tr w:rsidR="00A046CA" w:rsidRPr="00A046CA" w:rsidTr="00A046CA">
        <w:trPr>
          <w:trHeight w:val="54"/>
        </w:trPr>
        <w:tc>
          <w:tcPr>
            <w:tcW w:w="1153" w:type="pct"/>
            <w:vMerge/>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p>
        </w:tc>
        <w:tc>
          <w:tcPr>
            <w:tcW w:w="1743" w:type="pct"/>
            <w:vMerge/>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p>
        </w:tc>
        <w:tc>
          <w:tcPr>
            <w:tcW w:w="427" w:type="pct"/>
            <w:vMerge/>
            <w:shd w:val="clear" w:color="auto" w:fill="auto"/>
            <w:noWrap/>
            <w:vAlign w:val="center"/>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p>
        </w:tc>
        <w:tc>
          <w:tcPr>
            <w:tcW w:w="1250"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proofErr w:type="spellStart"/>
            <w:r w:rsidRPr="00A046CA">
              <w:rPr>
                <w:rFonts w:ascii="Times New Roman" w:eastAsia="Times New Roman" w:hAnsi="Times New Roman" w:cs="Times New Roman"/>
                <w:color w:val="000000"/>
                <w:sz w:val="20"/>
                <w:szCs w:val="20"/>
                <w:lang w:eastAsia="da-DK"/>
              </w:rPr>
              <w:t>Formaldehidas</w:t>
            </w:r>
            <w:proofErr w:type="spellEnd"/>
          </w:p>
        </w:tc>
        <w:tc>
          <w:tcPr>
            <w:tcW w:w="427"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871</w:t>
            </w:r>
          </w:p>
        </w:tc>
      </w:tr>
      <w:tr w:rsidR="00A046CA" w:rsidRPr="00A046CA" w:rsidTr="00A046CA">
        <w:trPr>
          <w:trHeight w:val="54"/>
        </w:trPr>
        <w:tc>
          <w:tcPr>
            <w:tcW w:w="1153" w:type="pct"/>
            <w:vMerge/>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p>
        </w:tc>
        <w:tc>
          <w:tcPr>
            <w:tcW w:w="1743" w:type="pct"/>
            <w:vMerge/>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p>
        </w:tc>
        <w:tc>
          <w:tcPr>
            <w:tcW w:w="427" w:type="pct"/>
            <w:vMerge/>
            <w:shd w:val="clear" w:color="auto" w:fill="auto"/>
            <w:noWrap/>
            <w:vAlign w:val="center"/>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p>
        </w:tc>
        <w:tc>
          <w:tcPr>
            <w:tcW w:w="1250"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Azoto oksidai (C)</w:t>
            </w:r>
          </w:p>
        </w:tc>
        <w:tc>
          <w:tcPr>
            <w:tcW w:w="427"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5872</w:t>
            </w:r>
          </w:p>
        </w:tc>
      </w:tr>
      <w:tr w:rsidR="00A046CA" w:rsidRPr="00A046CA" w:rsidTr="00A046CA">
        <w:trPr>
          <w:trHeight w:val="54"/>
        </w:trPr>
        <w:tc>
          <w:tcPr>
            <w:tcW w:w="1153"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004</w:t>
            </w:r>
          </w:p>
        </w:tc>
        <w:tc>
          <w:tcPr>
            <w:tcW w:w="1743"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Filtras HP E4</w:t>
            </w:r>
          </w:p>
        </w:tc>
        <w:tc>
          <w:tcPr>
            <w:tcW w:w="427" w:type="pct"/>
            <w:shd w:val="clear" w:color="auto" w:fill="auto"/>
            <w:noWrap/>
            <w:vAlign w:val="center"/>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56</w:t>
            </w:r>
          </w:p>
        </w:tc>
        <w:tc>
          <w:tcPr>
            <w:tcW w:w="1250"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Kietosios dalelės (C)</w:t>
            </w:r>
          </w:p>
        </w:tc>
        <w:tc>
          <w:tcPr>
            <w:tcW w:w="427"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4281</w:t>
            </w:r>
          </w:p>
        </w:tc>
      </w:tr>
      <w:tr w:rsidR="00A046CA" w:rsidRPr="00A046CA" w:rsidTr="00A046CA">
        <w:trPr>
          <w:trHeight w:val="68"/>
        </w:trPr>
        <w:tc>
          <w:tcPr>
            <w:tcW w:w="1153"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005</w:t>
            </w:r>
          </w:p>
        </w:tc>
        <w:tc>
          <w:tcPr>
            <w:tcW w:w="1743"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Filtras E14</w:t>
            </w:r>
          </w:p>
        </w:tc>
        <w:tc>
          <w:tcPr>
            <w:tcW w:w="427" w:type="pct"/>
            <w:shd w:val="clear" w:color="auto" w:fill="auto"/>
            <w:noWrap/>
            <w:vAlign w:val="center"/>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56</w:t>
            </w:r>
          </w:p>
        </w:tc>
        <w:tc>
          <w:tcPr>
            <w:tcW w:w="1250"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Kietosios dalelės (C)</w:t>
            </w:r>
          </w:p>
        </w:tc>
        <w:tc>
          <w:tcPr>
            <w:tcW w:w="427"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4281</w:t>
            </w:r>
          </w:p>
        </w:tc>
      </w:tr>
      <w:tr w:rsidR="00A046CA" w:rsidRPr="00A046CA" w:rsidTr="00A046CA">
        <w:trPr>
          <w:trHeight w:val="54"/>
        </w:trPr>
        <w:tc>
          <w:tcPr>
            <w:tcW w:w="1153"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006</w:t>
            </w:r>
          </w:p>
        </w:tc>
        <w:tc>
          <w:tcPr>
            <w:tcW w:w="1743"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Filtras HP E3</w:t>
            </w:r>
          </w:p>
        </w:tc>
        <w:tc>
          <w:tcPr>
            <w:tcW w:w="427" w:type="pct"/>
            <w:shd w:val="clear" w:color="auto" w:fill="auto"/>
            <w:noWrap/>
            <w:vAlign w:val="center"/>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56</w:t>
            </w:r>
          </w:p>
        </w:tc>
        <w:tc>
          <w:tcPr>
            <w:tcW w:w="1250"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Kietosios dalelės (C)</w:t>
            </w:r>
          </w:p>
        </w:tc>
        <w:tc>
          <w:tcPr>
            <w:tcW w:w="427"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4281</w:t>
            </w:r>
          </w:p>
        </w:tc>
      </w:tr>
      <w:tr w:rsidR="00A046CA" w:rsidRPr="00A046CA" w:rsidTr="00A046CA">
        <w:trPr>
          <w:trHeight w:val="54"/>
        </w:trPr>
        <w:tc>
          <w:tcPr>
            <w:tcW w:w="1153"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007</w:t>
            </w:r>
          </w:p>
        </w:tc>
        <w:tc>
          <w:tcPr>
            <w:tcW w:w="1743"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Filtras E5</w:t>
            </w:r>
          </w:p>
        </w:tc>
        <w:tc>
          <w:tcPr>
            <w:tcW w:w="427" w:type="pct"/>
            <w:shd w:val="clear" w:color="auto" w:fill="auto"/>
            <w:noWrap/>
            <w:vAlign w:val="center"/>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56</w:t>
            </w:r>
          </w:p>
        </w:tc>
        <w:tc>
          <w:tcPr>
            <w:tcW w:w="1250"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Kietosios dalelės (C)</w:t>
            </w:r>
          </w:p>
        </w:tc>
        <w:tc>
          <w:tcPr>
            <w:tcW w:w="427"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4281</w:t>
            </w:r>
          </w:p>
        </w:tc>
      </w:tr>
      <w:tr w:rsidR="00A046CA" w:rsidRPr="00A046CA" w:rsidTr="00A046CA">
        <w:trPr>
          <w:trHeight w:val="192"/>
        </w:trPr>
        <w:tc>
          <w:tcPr>
            <w:tcW w:w="1153"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008</w:t>
            </w:r>
          </w:p>
        </w:tc>
        <w:tc>
          <w:tcPr>
            <w:tcW w:w="1743"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Filtras E6</w:t>
            </w:r>
          </w:p>
        </w:tc>
        <w:tc>
          <w:tcPr>
            <w:tcW w:w="427" w:type="pct"/>
            <w:shd w:val="clear" w:color="auto" w:fill="auto"/>
            <w:noWrap/>
            <w:vAlign w:val="center"/>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56</w:t>
            </w:r>
          </w:p>
        </w:tc>
        <w:tc>
          <w:tcPr>
            <w:tcW w:w="1250"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Kietosios dalelės (C)</w:t>
            </w:r>
          </w:p>
        </w:tc>
        <w:tc>
          <w:tcPr>
            <w:tcW w:w="427"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4281</w:t>
            </w:r>
          </w:p>
        </w:tc>
      </w:tr>
      <w:tr w:rsidR="00A046CA" w:rsidRPr="00A046CA" w:rsidTr="00A046CA">
        <w:trPr>
          <w:trHeight w:val="96"/>
        </w:trPr>
        <w:tc>
          <w:tcPr>
            <w:tcW w:w="1153"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009</w:t>
            </w:r>
          </w:p>
        </w:tc>
        <w:tc>
          <w:tcPr>
            <w:tcW w:w="1743"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Filtras E7</w:t>
            </w:r>
          </w:p>
        </w:tc>
        <w:tc>
          <w:tcPr>
            <w:tcW w:w="427" w:type="pct"/>
            <w:shd w:val="clear" w:color="auto" w:fill="auto"/>
            <w:noWrap/>
            <w:vAlign w:val="center"/>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56</w:t>
            </w:r>
          </w:p>
        </w:tc>
        <w:tc>
          <w:tcPr>
            <w:tcW w:w="1250"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Kietosios dalelės (C)</w:t>
            </w:r>
          </w:p>
        </w:tc>
        <w:tc>
          <w:tcPr>
            <w:tcW w:w="427"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4281</w:t>
            </w:r>
          </w:p>
        </w:tc>
      </w:tr>
      <w:tr w:rsidR="00A046CA" w:rsidRPr="00A046CA" w:rsidTr="00A046CA">
        <w:trPr>
          <w:trHeight w:val="142"/>
        </w:trPr>
        <w:tc>
          <w:tcPr>
            <w:tcW w:w="1153"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010</w:t>
            </w:r>
          </w:p>
        </w:tc>
        <w:tc>
          <w:tcPr>
            <w:tcW w:w="1743"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Filtras E8</w:t>
            </w:r>
          </w:p>
        </w:tc>
        <w:tc>
          <w:tcPr>
            <w:tcW w:w="427" w:type="pct"/>
            <w:shd w:val="clear" w:color="auto" w:fill="auto"/>
            <w:noWrap/>
            <w:vAlign w:val="center"/>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56</w:t>
            </w:r>
          </w:p>
        </w:tc>
        <w:tc>
          <w:tcPr>
            <w:tcW w:w="1250"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Kietosios dalelės (C)</w:t>
            </w:r>
          </w:p>
        </w:tc>
        <w:tc>
          <w:tcPr>
            <w:tcW w:w="427"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4281</w:t>
            </w:r>
          </w:p>
        </w:tc>
      </w:tr>
      <w:tr w:rsidR="00A046CA" w:rsidRPr="00A046CA" w:rsidTr="00A046CA">
        <w:trPr>
          <w:trHeight w:val="54"/>
        </w:trPr>
        <w:tc>
          <w:tcPr>
            <w:tcW w:w="1153"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011</w:t>
            </w:r>
          </w:p>
        </w:tc>
        <w:tc>
          <w:tcPr>
            <w:tcW w:w="1743"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Filtras E18</w:t>
            </w:r>
          </w:p>
        </w:tc>
        <w:tc>
          <w:tcPr>
            <w:tcW w:w="427" w:type="pct"/>
            <w:shd w:val="clear" w:color="auto" w:fill="auto"/>
            <w:noWrap/>
            <w:vAlign w:val="center"/>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56</w:t>
            </w:r>
          </w:p>
        </w:tc>
        <w:tc>
          <w:tcPr>
            <w:tcW w:w="1250"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Kietosios dalelės (C)</w:t>
            </w:r>
          </w:p>
        </w:tc>
        <w:tc>
          <w:tcPr>
            <w:tcW w:w="427"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4281</w:t>
            </w:r>
          </w:p>
        </w:tc>
      </w:tr>
      <w:tr w:rsidR="00A046CA" w:rsidRPr="00A046CA" w:rsidTr="00A046CA">
        <w:trPr>
          <w:trHeight w:val="78"/>
        </w:trPr>
        <w:tc>
          <w:tcPr>
            <w:tcW w:w="1153"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012</w:t>
            </w:r>
          </w:p>
        </w:tc>
        <w:tc>
          <w:tcPr>
            <w:tcW w:w="1743"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Filtras E9</w:t>
            </w:r>
          </w:p>
        </w:tc>
        <w:tc>
          <w:tcPr>
            <w:tcW w:w="427" w:type="pct"/>
            <w:shd w:val="clear" w:color="auto" w:fill="auto"/>
            <w:noWrap/>
            <w:vAlign w:val="center"/>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56</w:t>
            </w:r>
          </w:p>
        </w:tc>
        <w:tc>
          <w:tcPr>
            <w:tcW w:w="1250"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Kietosios dalelės (C)</w:t>
            </w:r>
          </w:p>
        </w:tc>
        <w:tc>
          <w:tcPr>
            <w:tcW w:w="427"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4281</w:t>
            </w:r>
          </w:p>
        </w:tc>
      </w:tr>
      <w:tr w:rsidR="00A046CA" w:rsidRPr="00A046CA" w:rsidTr="00A046CA">
        <w:trPr>
          <w:trHeight w:val="123"/>
        </w:trPr>
        <w:tc>
          <w:tcPr>
            <w:tcW w:w="1153" w:type="pct"/>
            <w:vMerge w:val="restar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013</w:t>
            </w:r>
          </w:p>
        </w:tc>
        <w:tc>
          <w:tcPr>
            <w:tcW w:w="1743" w:type="pct"/>
            <w:vMerge w:val="restar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Filtras E10</w:t>
            </w:r>
          </w:p>
        </w:tc>
        <w:tc>
          <w:tcPr>
            <w:tcW w:w="427" w:type="pct"/>
            <w:vMerge w:val="restart"/>
            <w:shd w:val="clear" w:color="auto" w:fill="auto"/>
            <w:noWrap/>
            <w:vAlign w:val="center"/>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56</w:t>
            </w:r>
          </w:p>
        </w:tc>
        <w:tc>
          <w:tcPr>
            <w:tcW w:w="1250"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Kietosios dalelės (C)</w:t>
            </w:r>
          </w:p>
        </w:tc>
        <w:tc>
          <w:tcPr>
            <w:tcW w:w="427"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4281</w:t>
            </w:r>
          </w:p>
        </w:tc>
      </w:tr>
      <w:tr w:rsidR="00A046CA" w:rsidRPr="00A046CA" w:rsidTr="00A046CA">
        <w:trPr>
          <w:trHeight w:val="54"/>
        </w:trPr>
        <w:tc>
          <w:tcPr>
            <w:tcW w:w="1153" w:type="pct"/>
            <w:vMerge/>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p>
        </w:tc>
        <w:tc>
          <w:tcPr>
            <w:tcW w:w="1743" w:type="pct"/>
            <w:vMerge/>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p>
        </w:tc>
        <w:tc>
          <w:tcPr>
            <w:tcW w:w="427" w:type="pct"/>
            <w:vMerge/>
            <w:shd w:val="clear" w:color="auto" w:fill="auto"/>
            <w:noWrap/>
            <w:vAlign w:val="center"/>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p>
        </w:tc>
        <w:tc>
          <w:tcPr>
            <w:tcW w:w="1250"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proofErr w:type="spellStart"/>
            <w:r w:rsidRPr="00A046CA">
              <w:rPr>
                <w:rFonts w:ascii="Times New Roman" w:eastAsia="Times New Roman" w:hAnsi="Times New Roman" w:cs="Times New Roman"/>
                <w:color w:val="000000"/>
                <w:sz w:val="20"/>
                <w:szCs w:val="20"/>
                <w:lang w:eastAsia="da-DK"/>
              </w:rPr>
              <w:t>Formaldehidas</w:t>
            </w:r>
            <w:proofErr w:type="spellEnd"/>
          </w:p>
        </w:tc>
        <w:tc>
          <w:tcPr>
            <w:tcW w:w="427"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871</w:t>
            </w:r>
          </w:p>
        </w:tc>
      </w:tr>
      <w:tr w:rsidR="00A046CA" w:rsidRPr="00A046CA" w:rsidTr="00A046CA">
        <w:trPr>
          <w:trHeight w:val="216"/>
        </w:trPr>
        <w:tc>
          <w:tcPr>
            <w:tcW w:w="1153"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014</w:t>
            </w:r>
          </w:p>
        </w:tc>
        <w:tc>
          <w:tcPr>
            <w:tcW w:w="1743"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Filtras E13</w:t>
            </w:r>
          </w:p>
        </w:tc>
        <w:tc>
          <w:tcPr>
            <w:tcW w:w="427" w:type="pct"/>
            <w:shd w:val="clear" w:color="auto" w:fill="auto"/>
            <w:noWrap/>
            <w:vAlign w:val="center"/>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56</w:t>
            </w:r>
          </w:p>
        </w:tc>
        <w:tc>
          <w:tcPr>
            <w:tcW w:w="1250"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Kietosios dalelės (C)</w:t>
            </w:r>
          </w:p>
        </w:tc>
        <w:tc>
          <w:tcPr>
            <w:tcW w:w="427"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4281</w:t>
            </w:r>
          </w:p>
        </w:tc>
      </w:tr>
      <w:tr w:rsidR="00A046CA" w:rsidRPr="00A046CA" w:rsidTr="00A046CA">
        <w:trPr>
          <w:trHeight w:val="120"/>
        </w:trPr>
        <w:tc>
          <w:tcPr>
            <w:tcW w:w="1153"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015</w:t>
            </w:r>
          </w:p>
        </w:tc>
        <w:tc>
          <w:tcPr>
            <w:tcW w:w="1743"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Filtras E15</w:t>
            </w:r>
          </w:p>
        </w:tc>
        <w:tc>
          <w:tcPr>
            <w:tcW w:w="427" w:type="pct"/>
            <w:shd w:val="clear" w:color="auto" w:fill="auto"/>
            <w:noWrap/>
            <w:vAlign w:val="center"/>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56</w:t>
            </w:r>
          </w:p>
        </w:tc>
        <w:tc>
          <w:tcPr>
            <w:tcW w:w="1250"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Kietosios dalelės (C)</w:t>
            </w:r>
          </w:p>
        </w:tc>
        <w:tc>
          <w:tcPr>
            <w:tcW w:w="427"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4281</w:t>
            </w:r>
          </w:p>
        </w:tc>
      </w:tr>
      <w:tr w:rsidR="00A046CA" w:rsidRPr="00A046CA" w:rsidTr="00A046CA">
        <w:trPr>
          <w:trHeight w:val="54"/>
        </w:trPr>
        <w:tc>
          <w:tcPr>
            <w:tcW w:w="1153"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016</w:t>
            </w:r>
          </w:p>
        </w:tc>
        <w:tc>
          <w:tcPr>
            <w:tcW w:w="1743"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Filtras E16</w:t>
            </w:r>
          </w:p>
        </w:tc>
        <w:tc>
          <w:tcPr>
            <w:tcW w:w="427" w:type="pct"/>
            <w:shd w:val="clear" w:color="auto" w:fill="auto"/>
            <w:noWrap/>
            <w:vAlign w:val="center"/>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56</w:t>
            </w:r>
          </w:p>
        </w:tc>
        <w:tc>
          <w:tcPr>
            <w:tcW w:w="1250"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Kietosios dalelės (C)</w:t>
            </w:r>
          </w:p>
        </w:tc>
        <w:tc>
          <w:tcPr>
            <w:tcW w:w="427"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4281</w:t>
            </w:r>
          </w:p>
        </w:tc>
      </w:tr>
      <w:tr w:rsidR="00A046CA" w:rsidRPr="00A046CA" w:rsidTr="00A046CA">
        <w:trPr>
          <w:trHeight w:val="54"/>
        </w:trPr>
        <w:tc>
          <w:tcPr>
            <w:tcW w:w="1153" w:type="pct"/>
            <w:vMerge w:val="restar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017</w:t>
            </w:r>
          </w:p>
        </w:tc>
        <w:tc>
          <w:tcPr>
            <w:tcW w:w="1743" w:type="pct"/>
            <w:vMerge w:val="restar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 xml:space="preserve">Šlapias </w:t>
            </w:r>
            <w:proofErr w:type="spellStart"/>
            <w:r w:rsidRPr="00A046CA">
              <w:rPr>
                <w:rFonts w:ascii="Times New Roman" w:eastAsia="Times New Roman" w:hAnsi="Times New Roman" w:cs="Times New Roman"/>
                <w:color w:val="000000"/>
                <w:sz w:val="20"/>
                <w:szCs w:val="20"/>
                <w:lang w:eastAsia="da-DK"/>
              </w:rPr>
              <w:t>Elektrostatinis</w:t>
            </w:r>
            <w:proofErr w:type="spellEnd"/>
            <w:r w:rsidRPr="00A046CA">
              <w:rPr>
                <w:rFonts w:ascii="Times New Roman" w:eastAsia="Times New Roman" w:hAnsi="Times New Roman" w:cs="Times New Roman"/>
                <w:color w:val="000000"/>
                <w:sz w:val="20"/>
                <w:szCs w:val="20"/>
                <w:lang w:eastAsia="da-DK"/>
              </w:rPr>
              <w:t xml:space="preserve"> filtras E11</w:t>
            </w:r>
          </w:p>
        </w:tc>
        <w:tc>
          <w:tcPr>
            <w:tcW w:w="427" w:type="pct"/>
            <w:vMerge w:val="restart"/>
            <w:shd w:val="clear" w:color="auto" w:fill="auto"/>
            <w:noWrap/>
            <w:vAlign w:val="center"/>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56</w:t>
            </w:r>
          </w:p>
        </w:tc>
        <w:tc>
          <w:tcPr>
            <w:tcW w:w="1250"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Kietosios dalelės (C)</w:t>
            </w:r>
          </w:p>
        </w:tc>
        <w:tc>
          <w:tcPr>
            <w:tcW w:w="427"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4281</w:t>
            </w:r>
          </w:p>
        </w:tc>
      </w:tr>
      <w:tr w:rsidR="00A046CA" w:rsidRPr="00A046CA" w:rsidTr="00A046CA">
        <w:trPr>
          <w:trHeight w:val="102"/>
        </w:trPr>
        <w:tc>
          <w:tcPr>
            <w:tcW w:w="1153" w:type="pct"/>
            <w:vMerge/>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p>
        </w:tc>
        <w:tc>
          <w:tcPr>
            <w:tcW w:w="1743" w:type="pct"/>
            <w:vMerge/>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p>
        </w:tc>
        <w:tc>
          <w:tcPr>
            <w:tcW w:w="427" w:type="pct"/>
            <w:vMerge/>
            <w:shd w:val="clear" w:color="auto" w:fill="auto"/>
            <w:noWrap/>
            <w:vAlign w:val="center"/>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p>
        </w:tc>
        <w:tc>
          <w:tcPr>
            <w:tcW w:w="1250"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proofErr w:type="spellStart"/>
            <w:r w:rsidRPr="00A046CA">
              <w:rPr>
                <w:rFonts w:ascii="Times New Roman" w:eastAsia="Times New Roman" w:hAnsi="Times New Roman" w:cs="Times New Roman"/>
                <w:color w:val="000000"/>
                <w:sz w:val="20"/>
                <w:szCs w:val="20"/>
                <w:lang w:eastAsia="da-DK"/>
              </w:rPr>
              <w:t>Formaldehidas</w:t>
            </w:r>
            <w:proofErr w:type="spellEnd"/>
          </w:p>
        </w:tc>
        <w:tc>
          <w:tcPr>
            <w:tcW w:w="427"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871</w:t>
            </w:r>
          </w:p>
        </w:tc>
      </w:tr>
      <w:tr w:rsidR="00A046CA" w:rsidRPr="00A046CA" w:rsidTr="00A046CA">
        <w:trPr>
          <w:trHeight w:val="54"/>
        </w:trPr>
        <w:tc>
          <w:tcPr>
            <w:tcW w:w="1153" w:type="pct"/>
            <w:vMerge/>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p>
        </w:tc>
        <w:tc>
          <w:tcPr>
            <w:tcW w:w="1743" w:type="pct"/>
            <w:vMerge/>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p>
        </w:tc>
        <w:tc>
          <w:tcPr>
            <w:tcW w:w="427" w:type="pct"/>
            <w:vMerge/>
            <w:shd w:val="clear" w:color="auto" w:fill="auto"/>
            <w:noWrap/>
            <w:vAlign w:val="center"/>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p>
        </w:tc>
        <w:tc>
          <w:tcPr>
            <w:tcW w:w="1250"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 xml:space="preserve">Anglies </w:t>
            </w:r>
            <w:proofErr w:type="spellStart"/>
            <w:r w:rsidRPr="00A046CA">
              <w:rPr>
                <w:rFonts w:ascii="Times New Roman" w:eastAsia="Times New Roman" w:hAnsi="Times New Roman" w:cs="Times New Roman"/>
                <w:color w:val="000000"/>
                <w:sz w:val="20"/>
                <w:szCs w:val="20"/>
                <w:lang w:eastAsia="da-DK"/>
              </w:rPr>
              <w:t>monoksidas</w:t>
            </w:r>
            <w:proofErr w:type="spellEnd"/>
            <w:r w:rsidRPr="00A046CA">
              <w:rPr>
                <w:rFonts w:ascii="Times New Roman" w:eastAsia="Times New Roman" w:hAnsi="Times New Roman" w:cs="Times New Roman"/>
                <w:color w:val="000000"/>
                <w:sz w:val="20"/>
                <w:szCs w:val="20"/>
                <w:lang w:eastAsia="da-DK"/>
              </w:rPr>
              <w:t xml:space="preserve"> (C)</w:t>
            </w:r>
          </w:p>
        </w:tc>
        <w:tc>
          <w:tcPr>
            <w:tcW w:w="427"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6069</w:t>
            </w:r>
          </w:p>
        </w:tc>
      </w:tr>
      <w:tr w:rsidR="00A046CA" w:rsidRPr="00A046CA" w:rsidTr="00BF19F6">
        <w:trPr>
          <w:trHeight w:val="54"/>
        </w:trPr>
        <w:tc>
          <w:tcPr>
            <w:tcW w:w="5000" w:type="pct"/>
            <w:gridSpan w:val="5"/>
            <w:shd w:val="clear" w:color="auto" w:fill="auto"/>
            <w:vAlign w:val="center"/>
          </w:tcPr>
          <w:p w:rsidR="00A046CA" w:rsidRPr="00A046CA" w:rsidRDefault="00A046CA" w:rsidP="00A046CA">
            <w:pPr>
              <w:spacing w:after="0" w:line="240" w:lineRule="auto"/>
              <w:jc w:val="center"/>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Šilumos gamyba</w:t>
            </w:r>
          </w:p>
        </w:tc>
      </w:tr>
      <w:tr w:rsidR="00A046CA" w:rsidRPr="00A046CA" w:rsidTr="00A046CA">
        <w:trPr>
          <w:trHeight w:val="54"/>
        </w:trPr>
        <w:tc>
          <w:tcPr>
            <w:tcW w:w="1153"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027</w:t>
            </w:r>
          </w:p>
        </w:tc>
        <w:tc>
          <w:tcPr>
            <w:tcW w:w="1743" w:type="pct"/>
            <w:shd w:val="clear" w:color="auto" w:fill="auto"/>
            <w:vAlign w:val="center"/>
            <w:hideMark/>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 xml:space="preserve">Kondensacinis </w:t>
            </w:r>
            <w:proofErr w:type="spellStart"/>
            <w:r w:rsidRPr="00A046CA">
              <w:rPr>
                <w:rFonts w:ascii="Times New Roman" w:eastAsia="Times New Roman" w:hAnsi="Times New Roman" w:cs="Times New Roman"/>
                <w:color w:val="000000"/>
                <w:sz w:val="20"/>
                <w:szCs w:val="20"/>
                <w:lang w:eastAsia="da-DK"/>
              </w:rPr>
              <w:t>ekonomaizeris</w:t>
            </w:r>
            <w:proofErr w:type="spellEnd"/>
            <w:r>
              <w:rPr>
                <w:rFonts w:ascii="Times New Roman" w:eastAsia="Times New Roman" w:hAnsi="Times New Roman" w:cs="Times New Roman"/>
                <w:color w:val="000000"/>
                <w:sz w:val="20"/>
                <w:szCs w:val="20"/>
                <w:lang w:eastAsia="da-DK"/>
              </w:rPr>
              <w:t xml:space="preserve">, </w:t>
            </w:r>
            <w:proofErr w:type="spellStart"/>
            <w:r>
              <w:rPr>
                <w:rFonts w:ascii="Times New Roman" w:eastAsia="Times New Roman" w:hAnsi="Times New Roman" w:cs="Times New Roman"/>
                <w:color w:val="000000"/>
                <w:sz w:val="20"/>
                <w:szCs w:val="20"/>
                <w:lang w:eastAsia="da-DK"/>
              </w:rPr>
              <w:t>multiciklonai</w:t>
            </w:r>
            <w:proofErr w:type="spellEnd"/>
          </w:p>
        </w:tc>
        <w:tc>
          <w:tcPr>
            <w:tcW w:w="427" w:type="pct"/>
            <w:shd w:val="clear" w:color="auto" w:fill="auto"/>
            <w:noWrap/>
            <w:vAlign w:val="center"/>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56</w:t>
            </w:r>
          </w:p>
        </w:tc>
        <w:tc>
          <w:tcPr>
            <w:tcW w:w="1250" w:type="pct"/>
            <w:shd w:val="clear" w:color="auto" w:fill="auto"/>
            <w:vAlign w:val="center"/>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Kietosios dalelės (A)</w:t>
            </w:r>
          </w:p>
        </w:tc>
        <w:tc>
          <w:tcPr>
            <w:tcW w:w="427" w:type="pct"/>
            <w:shd w:val="clear" w:color="auto" w:fill="auto"/>
            <w:vAlign w:val="center"/>
          </w:tcPr>
          <w:p w:rsidR="00A046CA" w:rsidRPr="00A046CA" w:rsidRDefault="00A046CA" w:rsidP="00A046CA">
            <w:pPr>
              <w:spacing w:after="0" w:line="240" w:lineRule="auto"/>
              <w:jc w:val="both"/>
              <w:rPr>
                <w:rFonts w:ascii="Times New Roman" w:eastAsia="Times New Roman" w:hAnsi="Times New Roman" w:cs="Times New Roman"/>
                <w:color w:val="000000"/>
                <w:sz w:val="20"/>
                <w:szCs w:val="20"/>
                <w:lang w:eastAsia="da-DK"/>
              </w:rPr>
            </w:pPr>
            <w:r w:rsidRPr="00A046CA">
              <w:rPr>
                <w:rFonts w:ascii="Times New Roman" w:eastAsia="Times New Roman" w:hAnsi="Times New Roman" w:cs="Times New Roman"/>
                <w:color w:val="000000"/>
                <w:sz w:val="20"/>
                <w:szCs w:val="20"/>
                <w:lang w:eastAsia="da-DK"/>
              </w:rPr>
              <w:t>6493</w:t>
            </w:r>
          </w:p>
        </w:tc>
      </w:tr>
    </w:tbl>
    <w:p w:rsidR="00A046CA" w:rsidRDefault="00A046CA" w:rsidP="00600CE0">
      <w:pPr>
        <w:widowControl w:val="0"/>
        <w:spacing w:after="0" w:line="240" w:lineRule="auto"/>
        <w:jc w:val="both"/>
        <w:rPr>
          <w:rFonts w:ascii="Times New Roman" w:eastAsia="Times New Roman" w:hAnsi="Times New Roman" w:cs="Times New Roman"/>
          <w:iCs/>
          <w:szCs w:val="24"/>
          <w:lang w:eastAsia="lt-LT"/>
        </w:rPr>
      </w:pPr>
    </w:p>
    <w:p w:rsidR="004D203A" w:rsidRDefault="004D203A" w:rsidP="00600CE0">
      <w:pPr>
        <w:widowControl w:val="0"/>
        <w:spacing w:after="0" w:line="240" w:lineRule="auto"/>
        <w:jc w:val="both"/>
        <w:rPr>
          <w:rFonts w:ascii="Times New Roman" w:eastAsia="Times New Roman" w:hAnsi="Times New Roman" w:cs="Times New Roman"/>
          <w:iCs/>
          <w:szCs w:val="24"/>
          <w:lang w:eastAsia="lt-LT"/>
        </w:rPr>
      </w:pPr>
    </w:p>
    <w:p w:rsidR="004D203A" w:rsidRDefault="004D203A" w:rsidP="00600CE0">
      <w:pPr>
        <w:widowControl w:val="0"/>
        <w:spacing w:after="0" w:line="240" w:lineRule="auto"/>
        <w:jc w:val="both"/>
        <w:rPr>
          <w:rFonts w:ascii="Times New Roman" w:eastAsia="Times New Roman" w:hAnsi="Times New Roman" w:cs="Times New Roman"/>
          <w:iCs/>
          <w:szCs w:val="24"/>
          <w:lang w:eastAsia="lt-LT"/>
        </w:rPr>
      </w:pPr>
    </w:p>
    <w:p w:rsidR="00DF6597" w:rsidRDefault="00DF6597" w:rsidP="00600CE0">
      <w:pPr>
        <w:widowControl w:val="0"/>
        <w:spacing w:after="0" w:line="240" w:lineRule="auto"/>
        <w:jc w:val="both"/>
        <w:rPr>
          <w:rFonts w:ascii="Times New Roman" w:eastAsia="Times New Roman" w:hAnsi="Times New Roman" w:cs="Times New Roman"/>
          <w:iCs/>
          <w:szCs w:val="24"/>
          <w:lang w:eastAsia="lt-LT"/>
        </w:rPr>
      </w:pPr>
    </w:p>
    <w:tbl>
      <w:tblPr>
        <w:tblStyle w:val="TableGrid21"/>
        <w:tblW w:w="13038" w:type="dxa"/>
        <w:tblBorders>
          <w:top w:val="none" w:sz="0" w:space="0" w:color="auto"/>
          <w:left w:val="single" w:sz="2"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11623"/>
      </w:tblGrid>
      <w:tr w:rsidR="004D203A" w:rsidRPr="00BF19F6" w:rsidTr="00BF19F6">
        <w:tc>
          <w:tcPr>
            <w:tcW w:w="1415" w:type="dxa"/>
            <w:tcBorders>
              <w:top w:val="nil"/>
              <w:left w:val="single" w:sz="2" w:space="0" w:color="auto"/>
              <w:bottom w:val="single" w:sz="2" w:space="0" w:color="auto"/>
              <w:right w:val="nil"/>
            </w:tcBorders>
            <w:shd w:val="clear" w:color="auto" w:fill="auto"/>
            <w:vAlign w:val="center"/>
            <w:hideMark/>
          </w:tcPr>
          <w:p w:rsidR="004D203A" w:rsidRPr="00BF19F6" w:rsidRDefault="004D203A" w:rsidP="004D203A">
            <w:pPr>
              <w:suppressAutoHyphens/>
              <w:spacing w:before="120"/>
              <w:rPr>
                <w:rFonts w:eastAsia="Calibri"/>
                <w:noProof/>
                <w:sz w:val="22"/>
                <w:szCs w:val="22"/>
              </w:rPr>
            </w:pPr>
            <w:r w:rsidRPr="00BF19F6">
              <w:rPr>
                <w:rFonts w:eastAsia="Calibri"/>
                <w:noProof/>
                <w:sz w:val="22"/>
                <w:szCs w:val="22"/>
              </w:rPr>
              <w:lastRenderedPageBreak/>
              <w:t>11.2. lentelė.</w:t>
            </w:r>
          </w:p>
        </w:tc>
        <w:tc>
          <w:tcPr>
            <w:tcW w:w="11623" w:type="dxa"/>
            <w:tcBorders>
              <w:top w:val="nil"/>
              <w:left w:val="nil"/>
              <w:bottom w:val="single" w:sz="2" w:space="0" w:color="auto"/>
              <w:right w:val="nil"/>
            </w:tcBorders>
            <w:shd w:val="clear" w:color="auto" w:fill="auto"/>
            <w:vAlign w:val="center"/>
            <w:hideMark/>
          </w:tcPr>
          <w:p w:rsidR="004D203A" w:rsidRPr="00BF19F6" w:rsidRDefault="004D203A" w:rsidP="004D203A">
            <w:pPr>
              <w:suppressAutoHyphens/>
              <w:spacing w:before="120"/>
              <w:rPr>
                <w:rFonts w:eastAsia="Calibri"/>
                <w:b/>
                <w:sz w:val="22"/>
                <w:szCs w:val="22"/>
              </w:rPr>
            </w:pPr>
            <w:proofErr w:type="spellStart"/>
            <w:r w:rsidRPr="00BF19F6">
              <w:rPr>
                <w:sz w:val="22"/>
                <w:szCs w:val="22"/>
              </w:rPr>
              <w:t>Objekte</w:t>
            </w:r>
            <w:proofErr w:type="spellEnd"/>
            <w:r w:rsidRPr="00BF19F6">
              <w:rPr>
                <w:sz w:val="22"/>
                <w:szCs w:val="22"/>
              </w:rPr>
              <w:t xml:space="preserve"> </w:t>
            </w:r>
            <w:proofErr w:type="spellStart"/>
            <w:r w:rsidRPr="00BF19F6">
              <w:rPr>
                <w:sz w:val="22"/>
                <w:szCs w:val="22"/>
              </w:rPr>
              <w:t>naudojamos</w:t>
            </w:r>
            <w:proofErr w:type="spellEnd"/>
            <w:r w:rsidRPr="00BF19F6">
              <w:rPr>
                <w:sz w:val="22"/>
                <w:szCs w:val="22"/>
              </w:rPr>
              <w:t xml:space="preserve"> </w:t>
            </w:r>
            <w:proofErr w:type="spellStart"/>
            <w:r w:rsidRPr="00BF19F6">
              <w:rPr>
                <w:sz w:val="22"/>
                <w:szCs w:val="22"/>
              </w:rPr>
              <w:t>nuotekų</w:t>
            </w:r>
            <w:proofErr w:type="spellEnd"/>
            <w:r w:rsidRPr="00BF19F6">
              <w:rPr>
                <w:sz w:val="22"/>
                <w:szCs w:val="22"/>
              </w:rPr>
              <w:t xml:space="preserve"> </w:t>
            </w:r>
            <w:proofErr w:type="spellStart"/>
            <w:r w:rsidRPr="00BF19F6">
              <w:rPr>
                <w:sz w:val="22"/>
                <w:szCs w:val="22"/>
              </w:rPr>
              <w:t>kiekio</w:t>
            </w:r>
            <w:proofErr w:type="spellEnd"/>
            <w:r w:rsidRPr="00BF19F6">
              <w:rPr>
                <w:sz w:val="22"/>
                <w:szCs w:val="22"/>
              </w:rPr>
              <w:t xml:space="preserve"> </w:t>
            </w:r>
            <w:proofErr w:type="spellStart"/>
            <w:r w:rsidRPr="00BF19F6">
              <w:rPr>
                <w:sz w:val="22"/>
                <w:szCs w:val="22"/>
              </w:rPr>
              <w:t>ir</w:t>
            </w:r>
            <w:proofErr w:type="spellEnd"/>
            <w:r w:rsidRPr="00BF19F6">
              <w:rPr>
                <w:sz w:val="22"/>
                <w:szCs w:val="22"/>
              </w:rPr>
              <w:t xml:space="preserve"> </w:t>
            </w:r>
            <w:proofErr w:type="spellStart"/>
            <w:r w:rsidRPr="00BF19F6">
              <w:rPr>
                <w:sz w:val="22"/>
                <w:szCs w:val="22"/>
              </w:rPr>
              <w:t>taršos</w:t>
            </w:r>
            <w:proofErr w:type="spellEnd"/>
            <w:r w:rsidRPr="00BF19F6">
              <w:rPr>
                <w:sz w:val="22"/>
                <w:szCs w:val="22"/>
              </w:rPr>
              <w:t xml:space="preserve"> </w:t>
            </w:r>
            <w:proofErr w:type="spellStart"/>
            <w:r w:rsidRPr="00BF19F6">
              <w:rPr>
                <w:sz w:val="22"/>
                <w:szCs w:val="22"/>
              </w:rPr>
              <w:t>mažinimo</w:t>
            </w:r>
            <w:proofErr w:type="spellEnd"/>
            <w:r w:rsidRPr="00BF19F6">
              <w:rPr>
                <w:sz w:val="22"/>
                <w:szCs w:val="22"/>
              </w:rPr>
              <w:t xml:space="preserve"> </w:t>
            </w:r>
            <w:proofErr w:type="spellStart"/>
            <w:r w:rsidRPr="00BF19F6">
              <w:rPr>
                <w:sz w:val="22"/>
                <w:szCs w:val="22"/>
              </w:rPr>
              <w:t>bei</w:t>
            </w:r>
            <w:proofErr w:type="spellEnd"/>
            <w:r w:rsidRPr="00BF19F6">
              <w:rPr>
                <w:sz w:val="22"/>
                <w:szCs w:val="22"/>
              </w:rPr>
              <w:t xml:space="preserve"> </w:t>
            </w:r>
            <w:proofErr w:type="spellStart"/>
            <w:r w:rsidRPr="00BF19F6">
              <w:rPr>
                <w:sz w:val="22"/>
                <w:szCs w:val="22"/>
              </w:rPr>
              <w:t>poveikio</w:t>
            </w:r>
            <w:proofErr w:type="spellEnd"/>
            <w:r w:rsidRPr="00BF19F6">
              <w:rPr>
                <w:sz w:val="22"/>
                <w:szCs w:val="22"/>
              </w:rPr>
              <w:t xml:space="preserve"> </w:t>
            </w:r>
            <w:proofErr w:type="spellStart"/>
            <w:r w:rsidRPr="00BF19F6">
              <w:rPr>
                <w:sz w:val="22"/>
                <w:szCs w:val="22"/>
              </w:rPr>
              <w:t>priimtuvui</w:t>
            </w:r>
            <w:proofErr w:type="spellEnd"/>
            <w:r w:rsidRPr="00BF19F6">
              <w:rPr>
                <w:sz w:val="22"/>
                <w:szCs w:val="22"/>
              </w:rPr>
              <w:t xml:space="preserve"> </w:t>
            </w:r>
            <w:proofErr w:type="spellStart"/>
            <w:r w:rsidRPr="00BF19F6">
              <w:rPr>
                <w:sz w:val="22"/>
                <w:szCs w:val="22"/>
              </w:rPr>
              <w:t>kompensavimo</w:t>
            </w:r>
            <w:proofErr w:type="spellEnd"/>
            <w:r w:rsidRPr="00BF19F6">
              <w:rPr>
                <w:sz w:val="22"/>
                <w:szCs w:val="22"/>
              </w:rPr>
              <w:t xml:space="preserve"> </w:t>
            </w:r>
            <w:proofErr w:type="spellStart"/>
            <w:r w:rsidRPr="00BF19F6">
              <w:rPr>
                <w:sz w:val="22"/>
                <w:szCs w:val="22"/>
              </w:rPr>
              <w:t>priemonės</w:t>
            </w:r>
            <w:proofErr w:type="spellEnd"/>
          </w:p>
        </w:tc>
      </w:tr>
    </w:tbl>
    <w:tbl>
      <w:tblPr>
        <w:tblW w:w="14775"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
        <w:gridCol w:w="2031"/>
        <w:gridCol w:w="6027"/>
        <w:gridCol w:w="2960"/>
        <w:gridCol w:w="1306"/>
        <w:gridCol w:w="1660"/>
      </w:tblGrid>
      <w:tr w:rsidR="004D203A" w:rsidRPr="004D203A" w:rsidTr="00BF19F6">
        <w:trPr>
          <w:cantSplit/>
          <w:trHeight w:val="20"/>
        </w:trPr>
        <w:tc>
          <w:tcPr>
            <w:tcW w:w="791" w:type="dxa"/>
            <w:vMerge w:val="restart"/>
            <w:shd w:val="clear" w:color="auto" w:fill="auto"/>
            <w:vAlign w:val="center"/>
          </w:tcPr>
          <w:p w:rsidR="004D203A" w:rsidRPr="004D203A" w:rsidRDefault="004D203A" w:rsidP="004D203A">
            <w:pPr>
              <w:suppressAutoHyphens/>
              <w:spacing w:before="120" w:after="120" w:line="240" w:lineRule="auto"/>
              <w:jc w:val="center"/>
              <w:rPr>
                <w:rFonts w:ascii="Times New Roman" w:eastAsia="Times New Roman" w:hAnsi="Times New Roman" w:cs="Times New Roman"/>
                <w:vertAlign w:val="superscript"/>
              </w:rPr>
            </w:pPr>
            <w:r w:rsidRPr="004D203A">
              <w:rPr>
                <w:rFonts w:ascii="Times New Roman" w:eastAsia="Times New Roman" w:hAnsi="Times New Roman" w:cs="Times New Roman"/>
              </w:rPr>
              <w:t>Nr.</w:t>
            </w:r>
          </w:p>
        </w:tc>
        <w:tc>
          <w:tcPr>
            <w:tcW w:w="2031" w:type="dxa"/>
            <w:vMerge w:val="restart"/>
            <w:shd w:val="clear" w:color="auto" w:fill="auto"/>
            <w:vAlign w:val="center"/>
          </w:tcPr>
          <w:p w:rsidR="004D203A" w:rsidRPr="004D203A" w:rsidRDefault="004D203A" w:rsidP="004D203A">
            <w:pPr>
              <w:suppressAutoHyphens/>
              <w:spacing w:before="120" w:after="120" w:line="240" w:lineRule="auto"/>
              <w:jc w:val="center"/>
              <w:rPr>
                <w:rFonts w:ascii="Times New Roman" w:eastAsia="Times New Roman" w:hAnsi="Times New Roman" w:cs="Times New Roman"/>
                <w:vertAlign w:val="superscript"/>
                <w:lang w:eastAsia="lt-LT"/>
              </w:rPr>
            </w:pPr>
            <w:r w:rsidRPr="004D203A">
              <w:rPr>
                <w:rFonts w:ascii="Times New Roman" w:eastAsia="Times New Roman" w:hAnsi="Times New Roman" w:cs="Times New Roman"/>
                <w:lang w:eastAsia="lt-LT"/>
              </w:rPr>
              <w:t xml:space="preserve">Nuotekų šaltinis/ </w:t>
            </w:r>
            <w:proofErr w:type="spellStart"/>
            <w:r w:rsidRPr="004D203A">
              <w:rPr>
                <w:rFonts w:ascii="Times New Roman" w:eastAsia="Times New Roman" w:hAnsi="Times New Roman" w:cs="Times New Roman"/>
                <w:lang w:eastAsia="lt-LT"/>
              </w:rPr>
              <w:t>išleistuvas</w:t>
            </w:r>
            <w:proofErr w:type="spellEnd"/>
          </w:p>
        </w:tc>
        <w:tc>
          <w:tcPr>
            <w:tcW w:w="6027" w:type="dxa"/>
            <w:vMerge w:val="restart"/>
            <w:shd w:val="clear" w:color="auto" w:fill="auto"/>
            <w:vAlign w:val="center"/>
          </w:tcPr>
          <w:p w:rsidR="004D203A" w:rsidRPr="004D203A" w:rsidRDefault="004D203A" w:rsidP="004D203A">
            <w:pPr>
              <w:suppressAutoHyphens/>
              <w:spacing w:before="120" w:after="120" w:line="240" w:lineRule="auto"/>
              <w:jc w:val="center"/>
              <w:rPr>
                <w:rFonts w:ascii="Times New Roman" w:eastAsia="Times New Roman" w:hAnsi="Times New Roman" w:cs="Times New Roman"/>
                <w:vertAlign w:val="superscript"/>
              </w:rPr>
            </w:pPr>
            <w:r w:rsidRPr="004D203A">
              <w:rPr>
                <w:rFonts w:ascii="Times New Roman" w:eastAsia="Times New Roman" w:hAnsi="Times New Roman" w:cs="Times New Roman"/>
              </w:rPr>
              <w:t>Priemonės ir jos paskirties aprašymas</w:t>
            </w:r>
          </w:p>
        </w:tc>
        <w:tc>
          <w:tcPr>
            <w:tcW w:w="5926" w:type="dxa"/>
            <w:gridSpan w:val="3"/>
            <w:shd w:val="clear" w:color="auto" w:fill="auto"/>
            <w:vAlign w:val="center"/>
          </w:tcPr>
          <w:p w:rsidR="004D203A" w:rsidRPr="004D203A" w:rsidRDefault="004D203A" w:rsidP="004D203A">
            <w:pPr>
              <w:suppressAutoHyphens/>
              <w:spacing w:before="120" w:after="120" w:line="240" w:lineRule="auto"/>
              <w:jc w:val="center"/>
              <w:rPr>
                <w:rFonts w:ascii="Times New Roman" w:eastAsia="Times New Roman" w:hAnsi="Times New Roman" w:cs="Times New Roman"/>
                <w:vertAlign w:val="superscript"/>
                <w:lang w:eastAsia="lt-LT"/>
              </w:rPr>
            </w:pPr>
            <w:r w:rsidRPr="004D203A">
              <w:rPr>
                <w:rFonts w:ascii="Times New Roman" w:eastAsia="Times New Roman" w:hAnsi="Times New Roman" w:cs="Times New Roman"/>
                <w:lang w:eastAsia="lt-LT"/>
              </w:rPr>
              <w:t>Planuojamos priemonės projektinės savybės</w:t>
            </w:r>
          </w:p>
        </w:tc>
      </w:tr>
      <w:tr w:rsidR="004D203A" w:rsidRPr="004D203A" w:rsidTr="00BF19F6">
        <w:trPr>
          <w:cantSplit/>
          <w:trHeight w:val="20"/>
        </w:trPr>
        <w:tc>
          <w:tcPr>
            <w:tcW w:w="791" w:type="dxa"/>
            <w:vMerge/>
            <w:shd w:val="clear" w:color="auto" w:fill="auto"/>
            <w:vAlign w:val="center"/>
          </w:tcPr>
          <w:p w:rsidR="004D203A" w:rsidRPr="004D203A" w:rsidRDefault="004D203A" w:rsidP="004D203A">
            <w:pPr>
              <w:suppressAutoHyphens/>
              <w:spacing w:before="120" w:after="120" w:line="240" w:lineRule="auto"/>
              <w:jc w:val="center"/>
              <w:rPr>
                <w:rFonts w:ascii="Times New Roman" w:eastAsia="Times New Roman" w:hAnsi="Times New Roman" w:cs="Times New Roman"/>
                <w:lang w:eastAsia="lt-LT"/>
              </w:rPr>
            </w:pPr>
          </w:p>
        </w:tc>
        <w:tc>
          <w:tcPr>
            <w:tcW w:w="2031" w:type="dxa"/>
            <w:vMerge/>
            <w:shd w:val="clear" w:color="auto" w:fill="auto"/>
            <w:vAlign w:val="center"/>
          </w:tcPr>
          <w:p w:rsidR="004D203A" w:rsidRPr="004D203A" w:rsidRDefault="004D203A" w:rsidP="004D203A">
            <w:pPr>
              <w:suppressAutoHyphens/>
              <w:spacing w:before="120" w:after="120" w:line="240" w:lineRule="auto"/>
              <w:jc w:val="center"/>
              <w:rPr>
                <w:rFonts w:ascii="Times New Roman" w:eastAsia="Times New Roman" w:hAnsi="Times New Roman" w:cs="Times New Roman"/>
                <w:lang w:eastAsia="lt-LT"/>
              </w:rPr>
            </w:pPr>
          </w:p>
        </w:tc>
        <w:tc>
          <w:tcPr>
            <w:tcW w:w="6027" w:type="dxa"/>
            <w:vMerge/>
            <w:shd w:val="clear" w:color="auto" w:fill="auto"/>
            <w:vAlign w:val="center"/>
          </w:tcPr>
          <w:p w:rsidR="004D203A" w:rsidRPr="004D203A" w:rsidRDefault="004D203A" w:rsidP="004D203A">
            <w:pPr>
              <w:suppressAutoHyphens/>
              <w:spacing w:before="120" w:after="120" w:line="240" w:lineRule="auto"/>
              <w:jc w:val="center"/>
              <w:rPr>
                <w:rFonts w:ascii="Times New Roman" w:eastAsia="Times New Roman" w:hAnsi="Times New Roman" w:cs="Times New Roman"/>
                <w:lang w:eastAsia="lt-LT"/>
              </w:rPr>
            </w:pPr>
          </w:p>
        </w:tc>
        <w:tc>
          <w:tcPr>
            <w:tcW w:w="2960" w:type="dxa"/>
            <w:shd w:val="clear" w:color="auto" w:fill="auto"/>
            <w:vAlign w:val="center"/>
          </w:tcPr>
          <w:p w:rsidR="004D203A" w:rsidRPr="004D203A" w:rsidRDefault="004D203A" w:rsidP="004D203A">
            <w:pPr>
              <w:suppressAutoHyphens/>
              <w:spacing w:before="120" w:after="120" w:line="240" w:lineRule="auto"/>
              <w:jc w:val="center"/>
              <w:rPr>
                <w:rFonts w:ascii="Times New Roman" w:eastAsia="Times New Roman" w:hAnsi="Times New Roman" w:cs="Times New Roman"/>
                <w:lang w:eastAsia="lt-LT"/>
              </w:rPr>
            </w:pPr>
            <w:r w:rsidRPr="004D203A">
              <w:rPr>
                <w:rFonts w:ascii="Times New Roman" w:eastAsia="Times New Roman" w:hAnsi="Times New Roman" w:cs="Times New Roman"/>
                <w:lang w:eastAsia="lt-LT"/>
              </w:rPr>
              <w:t>rodiklis</w:t>
            </w:r>
          </w:p>
        </w:tc>
        <w:tc>
          <w:tcPr>
            <w:tcW w:w="1306" w:type="dxa"/>
            <w:shd w:val="clear" w:color="auto" w:fill="auto"/>
            <w:vAlign w:val="center"/>
          </w:tcPr>
          <w:p w:rsidR="004D203A" w:rsidRPr="004D203A" w:rsidRDefault="004D203A" w:rsidP="004D203A">
            <w:pPr>
              <w:suppressAutoHyphens/>
              <w:spacing w:before="120" w:after="120" w:line="240" w:lineRule="auto"/>
              <w:jc w:val="center"/>
              <w:rPr>
                <w:rFonts w:ascii="Times New Roman" w:eastAsia="Times New Roman" w:hAnsi="Times New Roman" w:cs="Times New Roman"/>
                <w:lang w:eastAsia="lt-LT"/>
              </w:rPr>
            </w:pPr>
            <w:r w:rsidRPr="004D203A">
              <w:rPr>
                <w:rFonts w:ascii="Times New Roman" w:eastAsia="Times New Roman" w:hAnsi="Times New Roman" w:cs="Times New Roman"/>
                <w:lang w:eastAsia="lt-LT"/>
              </w:rPr>
              <w:t>mato vnt.</w:t>
            </w:r>
          </w:p>
        </w:tc>
        <w:tc>
          <w:tcPr>
            <w:tcW w:w="1660" w:type="dxa"/>
            <w:shd w:val="clear" w:color="auto" w:fill="auto"/>
            <w:vAlign w:val="center"/>
          </w:tcPr>
          <w:p w:rsidR="004D203A" w:rsidRPr="004D203A" w:rsidRDefault="004D203A" w:rsidP="004D203A">
            <w:pPr>
              <w:suppressAutoHyphens/>
              <w:spacing w:before="120" w:after="120" w:line="240" w:lineRule="auto"/>
              <w:jc w:val="center"/>
              <w:rPr>
                <w:rFonts w:ascii="Times New Roman" w:eastAsia="Times New Roman" w:hAnsi="Times New Roman" w:cs="Times New Roman"/>
                <w:lang w:eastAsia="lt-LT"/>
              </w:rPr>
            </w:pPr>
            <w:r w:rsidRPr="004D203A">
              <w:rPr>
                <w:rFonts w:ascii="Times New Roman" w:eastAsia="Times New Roman" w:hAnsi="Times New Roman" w:cs="Times New Roman"/>
                <w:lang w:eastAsia="lt-LT"/>
              </w:rPr>
              <w:t>reikšmė</w:t>
            </w:r>
            <w:r w:rsidR="00E10994">
              <w:rPr>
                <w:rFonts w:ascii="Times New Roman" w:eastAsia="Times New Roman" w:hAnsi="Times New Roman" w:cs="Times New Roman"/>
                <w:lang w:eastAsia="lt-LT"/>
              </w:rPr>
              <w:t>*</w:t>
            </w:r>
          </w:p>
        </w:tc>
      </w:tr>
      <w:tr w:rsidR="004D203A" w:rsidRPr="004D203A" w:rsidTr="004D203A">
        <w:trPr>
          <w:cantSplit/>
          <w:trHeight w:val="20"/>
        </w:trPr>
        <w:tc>
          <w:tcPr>
            <w:tcW w:w="791" w:type="dxa"/>
            <w:vAlign w:val="center"/>
          </w:tcPr>
          <w:p w:rsidR="004D203A" w:rsidRPr="004D203A" w:rsidRDefault="004D203A" w:rsidP="004D203A">
            <w:pPr>
              <w:shd w:val="clear" w:color="auto" w:fill="FFFFFF"/>
              <w:suppressAutoHyphens/>
              <w:spacing w:after="0" w:line="240" w:lineRule="auto"/>
              <w:jc w:val="center"/>
              <w:rPr>
                <w:rFonts w:ascii="Times New Roman" w:eastAsia="Times New Roman" w:hAnsi="Times New Roman" w:cs="Times New Roman"/>
                <w:lang w:eastAsia="lt-LT"/>
              </w:rPr>
            </w:pPr>
            <w:r w:rsidRPr="004D203A">
              <w:rPr>
                <w:rFonts w:ascii="Times New Roman" w:eastAsia="Times New Roman" w:hAnsi="Times New Roman" w:cs="Times New Roman"/>
                <w:lang w:eastAsia="lt-LT"/>
              </w:rPr>
              <w:t>2.</w:t>
            </w:r>
          </w:p>
        </w:tc>
        <w:tc>
          <w:tcPr>
            <w:tcW w:w="2031" w:type="dxa"/>
            <w:vAlign w:val="center"/>
          </w:tcPr>
          <w:p w:rsidR="004D203A" w:rsidRPr="004D203A" w:rsidRDefault="004D203A" w:rsidP="004D203A">
            <w:pPr>
              <w:shd w:val="clear" w:color="auto" w:fill="FFFFFF"/>
              <w:suppressAutoHyphens/>
              <w:spacing w:after="0" w:line="240" w:lineRule="auto"/>
              <w:jc w:val="center"/>
              <w:rPr>
                <w:rFonts w:ascii="Times New Roman" w:eastAsia="Times New Roman" w:hAnsi="Times New Roman" w:cs="Times New Roman"/>
                <w:lang w:eastAsia="lt-LT"/>
              </w:rPr>
            </w:pPr>
            <w:r w:rsidRPr="004D203A">
              <w:rPr>
                <w:rFonts w:ascii="Times New Roman" w:eastAsia="Times New Roman" w:hAnsi="Times New Roman" w:cs="Times New Roman"/>
                <w:lang w:eastAsia="lt-LT"/>
              </w:rPr>
              <w:t>LD2</w:t>
            </w:r>
          </w:p>
        </w:tc>
        <w:tc>
          <w:tcPr>
            <w:tcW w:w="6027" w:type="dxa"/>
            <w:vAlign w:val="center"/>
          </w:tcPr>
          <w:p w:rsidR="004D203A" w:rsidRPr="004D203A" w:rsidRDefault="004D203A" w:rsidP="00E10994">
            <w:pPr>
              <w:shd w:val="clear" w:color="auto" w:fill="FFFFFF"/>
              <w:suppressAutoHyphens/>
              <w:spacing w:after="0" w:line="240" w:lineRule="auto"/>
              <w:jc w:val="center"/>
              <w:rPr>
                <w:rFonts w:ascii="Times New Roman" w:eastAsia="Times New Roman" w:hAnsi="Times New Roman" w:cs="Times New Roman"/>
                <w:lang w:eastAsia="lt-LT"/>
              </w:rPr>
            </w:pPr>
            <w:r w:rsidRPr="004D203A">
              <w:rPr>
                <w:rFonts w:ascii="Times New Roman" w:eastAsia="Times New Roman" w:hAnsi="Times New Roman" w:cs="Times New Roman"/>
                <w:lang w:eastAsia="lt-LT"/>
              </w:rPr>
              <w:t>Paviršinių lietaus nuotekų valymo įrengi</w:t>
            </w:r>
            <w:r w:rsidR="00E10994">
              <w:rPr>
                <w:rFonts w:ascii="Times New Roman" w:eastAsia="Times New Roman" w:hAnsi="Times New Roman" w:cs="Times New Roman"/>
                <w:lang w:eastAsia="lt-LT"/>
              </w:rPr>
              <w:t>nys (purvo – naftos gaudyklė)</w:t>
            </w:r>
          </w:p>
        </w:tc>
        <w:tc>
          <w:tcPr>
            <w:tcW w:w="2960" w:type="dxa"/>
            <w:vAlign w:val="center"/>
          </w:tcPr>
          <w:p w:rsidR="004D203A" w:rsidRPr="004D203A" w:rsidRDefault="004D203A" w:rsidP="004D203A">
            <w:pPr>
              <w:suppressAutoHyphens/>
              <w:spacing w:after="0" w:line="220" w:lineRule="atLeast"/>
              <w:rPr>
                <w:rFonts w:ascii="Times New Roman" w:eastAsia="Times New Roman" w:hAnsi="Times New Roman" w:cs="Times New Roman"/>
                <w:lang w:eastAsia="da-DK"/>
              </w:rPr>
            </w:pPr>
            <w:r w:rsidRPr="004D203A">
              <w:rPr>
                <w:rFonts w:ascii="Times New Roman" w:eastAsia="Times New Roman" w:hAnsi="Times New Roman" w:cs="Times New Roman"/>
                <w:lang w:eastAsia="da-DK"/>
              </w:rPr>
              <w:t>Išvalymo efektyvumas</w:t>
            </w:r>
          </w:p>
        </w:tc>
        <w:tc>
          <w:tcPr>
            <w:tcW w:w="1306" w:type="dxa"/>
            <w:vAlign w:val="center"/>
          </w:tcPr>
          <w:p w:rsidR="004D203A" w:rsidRPr="004D203A" w:rsidRDefault="004D203A" w:rsidP="004D203A">
            <w:pPr>
              <w:suppressAutoHyphens/>
              <w:spacing w:after="0" w:line="220" w:lineRule="atLeast"/>
              <w:rPr>
                <w:rFonts w:ascii="Times New Roman" w:eastAsia="Times New Roman" w:hAnsi="Times New Roman" w:cs="Times New Roman"/>
                <w:lang w:eastAsia="da-DK"/>
              </w:rPr>
            </w:pPr>
            <w:r w:rsidRPr="004D203A">
              <w:rPr>
                <w:rFonts w:ascii="Times New Roman" w:eastAsia="Times New Roman" w:hAnsi="Times New Roman" w:cs="Times New Roman"/>
                <w:lang w:eastAsia="da-DK"/>
              </w:rPr>
              <w:sym w:font="Symbol" w:char="F025"/>
            </w:r>
          </w:p>
        </w:tc>
        <w:tc>
          <w:tcPr>
            <w:tcW w:w="1660" w:type="dxa"/>
            <w:vAlign w:val="center"/>
          </w:tcPr>
          <w:p w:rsidR="004D203A" w:rsidRPr="004D203A" w:rsidRDefault="004D203A" w:rsidP="00DF6597">
            <w:pPr>
              <w:suppressAutoHyphens/>
              <w:spacing w:after="0" w:line="220" w:lineRule="atLeast"/>
              <w:rPr>
                <w:rFonts w:ascii="Times New Roman" w:eastAsia="Times New Roman" w:hAnsi="Times New Roman" w:cs="Times New Roman"/>
                <w:lang w:eastAsia="da-DK"/>
              </w:rPr>
            </w:pPr>
            <w:r w:rsidRPr="004D203A">
              <w:rPr>
                <w:rFonts w:ascii="Times New Roman" w:eastAsia="Times New Roman" w:hAnsi="Times New Roman" w:cs="Times New Roman"/>
                <w:lang w:eastAsia="da-DK"/>
              </w:rPr>
              <w:t>SM-</w:t>
            </w:r>
            <w:r w:rsidR="00DF6597">
              <w:rPr>
                <w:rFonts w:ascii="Times New Roman" w:eastAsia="Times New Roman" w:hAnsi="Times New Roman" w:cs="Times New Roman"/>
                <w:lang w:eastAsia="da-DK"/>
              </w:rPr>
              <w:t>87</w:t>
            </w:r>
            <w:r w:rsidRPr="004D203A">
              <w:rPr>
                <w:rFonts w:ascii="Times New Roman" w:eastAsia="Times New Roman" w:hAnsi="Times New Roman" w:cs="Times New Roman"/>
                <w:lang w:eastAsia="da-DK"/>
              </w:rPr>
              <w:t>, NP-90</w:t>
            </w:r>
          </w:p>
        </w:tc>
      </w:tr>
      <w:tr w:rsidR="004D203A" w:rsidRPr="004D203A" w:rsidTr="004D203A">
        <w:trPr>
          <w:cantSplit/>
          <w:trHeight w:val="20"/>
        </w:trPr>
        <w:tc>
          <w:tcPr>
            <w:tcW w:w="791" w:type="dxa"/>
            <w:vAlign w:val="center"/>
          </w:tcPr>
          <w:p w:rsidR="004D203A" w:rsidRPr="004D203A" w:rsidRDefault="004D203A" w:rsidP="004D203A">
            <w:pPr>
              <w:shd w:val="clear" w:color="auto" w:fill="FFFFFF"/>
              <w:suppressAutoHyphens/>
              <w:spacing w:after="0" w:line="240" w:lineRule="auto"/>
              <w:jc w:val="center"/>
              <w:rPr>
                <w:rFonts w:ascii="Times New Roman" w:eastAsia="Times New Roman" w:hAnsi="Times New Roman" w:cs="Times New Roman"/>
                <w:lang w:eastAsia="lt-LT"/>
              </w:rPr>
            </w:pPr>
            <w:r w:rsidRPr="004D203A">
              <w:rPr>
                <w:rFonts w:ascii="Times New Roman" w:eastAsia="Times New Roman" w:hAnsi="Times New Roman" w:cs="Times New Roman"/>
                <w:lang w:eastAsia="lt-LT"/>
              </w:rPr>
              <w:t>3.</w:t>
            </w:r>
          </w:p>
        </w:tc>
        <w:tc>
          <w:tcPr>
            <w:tcW w:w="2031" w:type="dxa"/>
            <w:vAlign w:val="center"/>
          </w:tcPr>
          <w:p w:rsidR="004D203A" w:rsidRPr="004D203A" w:rsidRDefault="004D203A" w:rsidP="004D203A">
            <w:pPr>
              <w:shd w:val="clear" w:color="auto" w:fill="FFFFFF"/>
              <w:suppressAutoHyphens/>
              <w:spacing w:after="0" w:line="240" w:lineRule="auto"/>
              <w:jc w:val="center"/>
              <w:rPr>
                <w:rFonts w:ascii="Times New Roman" w:eastAsia="Times New Roman" w:hAnsi="Times New Roman" w:cs="Times New Roman"/>
                <w:lang w:eastAsia="lt-LT"/>
              </w:rPr>
            </w:pPr>
            <w:r w:rsidRPr="004D203A">
              <w:rPr>
                <w:rFonts w:ascii="Times New Roman" w:eastAsia="Times New Roman" w:hAnsi="Times New Roman" w:cs="Times New Roman"/>
                <w:lang w:eastAsia="lt-LT"/>
              </w:rPr>
              <w:t>LD3</w:t>
            </w:r>
          </w:p>
        </w:tc>
        <w:tc>
          <w:tcPr>
            <w:tcW w:w="6027" w:type="dxa"/>
            <w:vAlign w:val="center"/>
          </w:tcPr>
          <w:p w:rsidR="004D203A" w:rsidRPr="004D203A" w:rsidRDefault="004D203A" w:rsidP="00E10994">
            <w:pPr>
              <w:shd w:val="clear" w:color="auto" w:fill="FFFFFF"/>
              <w:suppressAutoHyphens/>
              <w:spacing w:after="0" w:line="240" w:lineRule="auto"/>
              <w:jc w:val="center"/>
              <w:rPr>
                <w:rFonts w:ascii="Times New Roman" w:eastAsia="Times New Roman" w:hAnsi="Times New Roman" w:cs="Times New Roman"/>
                <w:lang w:eastAsia="lt-LT"/>
              </w:rPr>
            </w:pPr>
            <w:r w:rsidRPr="004D203A">
              <w:rPr>
                <w:rFonts w:ascii="Times New Roman" w:eastAsia="Times New Roman" w:hAnsi="Times New Roman" w:cs="Times New Roman"/>
                <w:lang w:eastAsia="lt-LT"/>
              </w:rPr>
              <w:t>Paviršinių lietaus nuotekų valymo įrengi</w:t>
            </w:r>
            <w:r w:rsidR="00E10994">
              <w:rPr>
                <w:rFonts w:ascii="Times New Roman" w:eastAsia="Times New Roman" w:hAnsi="Times New Roman" w:cs="Times New Roman"/>
                <w:lang w:eastAsia="lt-LT"/>
              </w:rPr>
              <w:t>nys (purvo – naftos gaudyklė)</w:t>
            </w:r>
          </w:p>
        </w:tc>
        <w:tc>
          <w:tcPr>
            <w:tcW w:w="2960" w:type="dxa"/>
            <w:vAlign w:val="center"/>
          </w:tcPr>
          <w:p w:rsidR="004D203A" w:rsidRPr="004D203A" w:rsidRDefault="004D203A" w:rsidP="004D203A">
            <w:pPr>
              <w:suppressAutoHyphens/>
              <w:spacing w:after="0" w:line="220" w:lineRule="atLeast"/>
              <w:rPr>
                <w:rFonts w:ascii="Times New Roman" w:eastAsia="Times New Roman" w:hAnsi="Times New Roman" w:cs="Times New Roman"/>
                <w:lang w:eastAsia="da-DK"/>
              </w:rPr>
            </w:pPr>
            <w:r w:rsidRPr="004D203A">
              <w:rPr>
                <w:rFonts w:ascii="Times New Roman" w:eastAsia="Times New Roman" w:hAnsi="Times New Roman" w:cs="Times New Roman"/>
                <w:lang w:eastAsia="da-DK"/>
              </w:rPr>
              <w:t>Išvalymo efektyvumas</w:t>
            </w:r>
          </w:p>
        </w:tc>
        <w:tc>
          <w:tcPr>
            <w:tcW w:w="1306" w:type="dxa"/>
            <w:vAlign w:val="center"/>
          </w:tcPr>
          <w:p w:rsidR="004D203A" w:rsidRPr="004D203A" w:rsidRDefault="004D203A" w:rsidP="004D203A">
            <w:pPr>
              <w:suppressAutoHyphens/>
              <w:spacing w:after="0" w:line="220" w:lineRule="atLeast"/>
              <w:rPr>
                <w:rFonts w:ascii="Times New Roman" w:eastAsia="Times New Roman" w:hAnsi="Times New Roman" w:cs="Times New Roman"/>
                <w:lang w:eastAsia="da-DK"/>
              </w:rPr>
            </w:pPr>
            <w:r w:rsidRPr="004D203A">
              <w:rPr>
                <w:rFonts w:ascii="Times New Roman" w:eastAsia="Times New Roman" w:hAnsi="Times New Roman" w:cs="Times New Roman"/>
                <w:lang w:eastAsia="da-DK"/>
              </w:rPr>
              <w:sym w:font="Symbol" w:char="F025"/>
            </w:r>
          </w:p>
        </w:tc>
        <w:tc>
          <w:tcPr>
            <w:tcW w:w="1660" w:type="dxa"/>
            <w:vAlign w:val="center"/>
          </w:tcPr>
          <w:p w:rsidR="004D203A" w:rsidRPr="004D203A" w:rsidRDefault="004D203A" w:rsidP="00DF6597">
            <w:pPr>
              <w:suppressAutoHyphens/>
              <w:spacing w:after="0" w:line="220" w:lineRule="atLeast"/>
              <w:rPr>
                <w:rFonts w:ascii="Times New Roman" w:eastAsia="Times New Roman" w:hAnsi="Times New Roman" w:cs="Times New Roman"/>
                <w:lang w:eastAsia="da-DK"/>
              </w:rPr>
            </w:pPr>
            <w:r w:rsidRPr="004D203A">
              <w:rPr>
                <w:rFonts w:ascii="Times New Roman" w:eastAsia="Times New Roman" w:hAnsi="Times New Roman" w:cs="Times New Roman"/>
                <w:lang w:eastAsia="da-DK"/>
              </w:rPr>
              <w:t>SM-</w:t>
            </w:r>
            <w:r w:rsidR="00DF6597">
              <w:rPr>
                <w:rFonts w:ascii="Times New Roman" w:eastAsia="Times New Roman" w:hAnsi="Times New Roman" w:cs="Times New Roman"/>
                <w:lang w:eastAsia="da-DK"/>
              </w:rPr>
              <w:t>87</w:t>
            </w:r>
            <w:r w:rsidRPr="004D203A">
              <w:rPr>
                <w:rFonts w:ascii="Times New Roman" w:eastAsia="Times New Roman" w:hAnsi="Times New Roman" w:cs="Times New Roman"/>
                <w:lang w:eastAsia="da-DK"/>
              </w:rPr>
              <w:t>, NP-90</w:t>
            </w:r>
          </w:p>
        </w:tc>
      </w:tr>
      <w:tr w:rsidR="004D203A" w:rsidRPr="004D203A" w:rsidTr="004D203A">
        <w:trPr>
          <w:cantSplit/>
          <w:trHeight w:val="20"/>
        </w:trPr>
        <w:tc>
          <w:tcPr>
            <w:tcW w:w="791" w:type="dxa"/>
            <w:vAlign w:val="center"/>
          </w:tcPr>
          <w:p w:rsidR="004D203A" w:rsidRPr="004D203A" w:rsidRDefault="004D203A" w:rsidP="004D203A">
            <w:pPr>
              <w:shd w:val="clear" w:color="auto" w:fill="FFFFFF"/>
              <w:suppressAutoHyphens/>
              <w:spacing w:after="0" w:line="240" w:lineRule="auto"/>
              <w:jc w:val="center"/>
              <w:rPr>
                <w:rFonts w:ascii="Times New Roman" w:eastAsia="Times New Roman" w:hAnsi="Times New Roman" w:cs="Times New Roman"/>
                <w:lang w:eastAsia="lt-LT"/>
              </w:rPr>
            </w:pPr>
            <w:r w:rsidRPr="004D203A">
              <w:rPr>
                <w:rFonts w:ascii="Times New Roman" w:eastAsia="Times New Roman" w:hAnsi="Times New Roman" w:cs="Times New Roman"/>
                <w:lang w:eastAsia="lt-LT"/>
              </w:rPr>
              <w:t>4</w:t>
            </w:r>
          </w:p>
        </w:tc>
        <w:tc>
          <w:tcPr>
            <w:tcW w:w="2031" w:type="dxa"/>
            <w:vAlign w:val="center"/>
          </w:tcPr>
          <w:p w:rsidR="004D203A" w:rsidRPr="004D203A" w:rsidRDefault="004D203A" w:rsidP="004D203A">
            <w:pPr>
              <w:shd w:val="clear" w:color="auto" w:fill="FFFFFF"/>
              <w:suppressAutoHyphens/>
              <w:spacing w:after="0" w:line="240" w:lineRule="auto"/>
              <w:jc w:val="center"/>
              <w:rPr>
                <w:rFonts w:ascii="Times New Roman" w:eastAsia="Times New Roman" w:hAnsi="Times New Roman" w:cs="Times New Roman"/>
                <w:lang w:eastAsia="lt-LT"/>
              </w:rPr>
            </w:pPr>
            <w:r w:rsidRPr="004D203A">
              <w:rPr>
                <w:rFonts w:ascii="Times New Roman" w:eastAsia="Times New Roman" w:hAnsi="Times New Roman" w:cs="Times New Roman"/>
                <w:lang w:eastAsia="lt-LT"/>
              </w:rPr>
              <w:t>LD4</w:t>
            </w:r>
          </w:p>
        </w:tc>
        <w:tc>
          <w:tcPr>
            <w:tcW w:w="6027" w:type="dxa"/>
            <w:vAlign w:val="center"/>
          </w:tcPr>
          <w:p w:rsidR="004D203A" w:rsidRPr="004D203A" w:rsidRDefault="004D203A" w:rsidP="00E10994">
            <w:pPr>
              <w:shd w:val="clear" w:color="auto" w:fill="FFFFFF"/>
              <w:suppressAutoHyphens/>
              <w:spacing w:after="0" w:line="240" w:lineRule="auto"/>
              <w:jc w:val="center"/>
              <w:rPr>
                <w:rFonts w:ascii="Times New Roman" w:eastAsia="Times New Roman" w:hAnsi="Times New Roman" w:cs="Times New Roman"/>
                <w:lang w:eastAsia="lt-LT"/>
              </w:rPr>
            </w:pPr>
            <w:r w:rsidRPr="004D203A">
              <w:rPr>
                <w:rFonts w:ascii="Times New Roman" w:eastAsia="Times New Roman" w:hAnsi="Times New Roman" w:cs="Times New Roman"/>
                <w:lang w:eastAsia="lt-LT"/>
              </w:rPr>
              <w:t>Paviršinių lietaus nuotekų valymo įrengi</w:t>
            </w:r>
            <w:r w:rsidR="00E10994">
              <w:rPr>
                <w:rFonts w:ascii="Times New Roman" w:eastAsia="Times New Roman" w:hAnsi="Times New Roman" w:cs="Times New Roman"/>
                <w:lang w:eastAsia="lt-LT"/>
              </w:rPr>
              <w:t>nys (purvo – naftos gaudyklė)</w:t>
            </w:r>
          </w:p>
        </w:tc>
        <w:tc>
          <w:tcPr>
            <w:tcW w:w="2960" w:type="dxa"/>
            <w:vAlign w:val="center"/>
          </w:tcPr>
          <w:p w:rsidR="004D203A" w:rsidRPr="004D203A" w:rsidRDefault="004D203A" w:rsidP="004D203A">
            <w:pPr>
              <w:suppressAutoHyphens/>
              <w:spacing w:after="0" w:line="220" w:lineRule="atLeast"/>
              <w:rPr>
                <w:rFonts w:ascii="Times New Roman" w:eastAsia="Times New Roman" w:hAnsi="Times New Roman" w:cs="Times New Roman"/>
                <w:lang w:eastAsia="da-DK"/>
              </w:rPr>
            </w:pPr>
            <w:r w:rsidRPr="004D203A">
              <w:rPr>
                <w:rFonts w:ascii="Times New Roman" w:eastAsia="Times New Roman" w:hAnsi="Times New Roman" w:cs="Times New Roman"/>
                <w:lang w:eastAsia="da-DK"/>
              </w:rPr>
              <w:t>Išvalymo efektyvumas</w:t>
            </w:r>
          </w:p>
        </w:tc>
        <w:tc>
          <w:tcPr>
            <w:tcW w:w="1306" w:type="dxa"/>
            <w:vAlign w:val="center"/>
          </w:tcPr>
          <w:p w:rsidR="004D203A" w:rsidRPr="004D203A" w:rsidRDefault="004D203A" w:rsidP="004D203A">
            <w:pPr>
              <w:suppressAutoHyphens/>
              <w:spacing w:after="0" w:line="220" w:lineRule="atLeast"/>
              <w:rPr>
                <w:rFonts w:ascii="Times New Roman" w:eastAsia="Times New Roman" w:hAnsi="Times New Roman" w:cs="Times New Roman"/>
                <w:lang w:eastAsia="da-DK"/>
              </w:rPr>
            </w:pPr>
            <w:r w:rsidRPr="004D203A">
              <w:rPr>
                <w:rFonts w:ascii="Times New Roman" w:eastAsia="Times New Roman" w:hAnsi="Times New Roman" w:cs="Times New Roman"/>
                <w:lang w:eastAsia="da-DK"/>
              </w:rPr>
              <w:sym w:font="Symbol" w:char="F025"/>
            </w:r>
          </w:p>
        </w:tc>
        <w:tc>
          <w:tcPr>
            <w:tcW w:w="1660" w:type="dxa"/>
            <w:vAlign w:val="center"/>
          </w:tcPr>
          <w:p w:rsidR="004D203A" w:rsidRPr="004D203A" w:rsidRDefault="004D203A" w:rsidP="00DF6597">
            <w:pPr>
              <w:suppressAutoHyphens/>
              <w:spacing w:after="0" w:line="220" w:lineRule="atLeast"/>
              <w:rPr>
                <w:rFonts w:ascii="Times New Roman" w:eastAsia="Times New Roman" w:hAnsi="Times New Roman" w:cs="Times New Roman"/>
                <w:lang w:eastAsia="da-DK"/>
              </w:rPr>
            </w:pPr>
            <w:r w:rsidRPr="004D203A">
              <w:rPr>
                <w:rFonts w:ascii="Times New Roman" w:eastAsia="Times New Roman" w:hAnsi="Times New Roman" w:cs="Times New Roman"/>
                <w:lang w:eastAsia="da-DK"/>
              </w:rPr>
              <w:t>SM-</w:t>
            </w:r>
            <w:r w:rsidR="00DF6597">
              <w:rPr>
                <w:rFonts w:ascii="Times New Roman" w:eastAsia="Times New Roman" w:hAnsi="Times New Roman" w:cs="Times New Roman"/>
                <w:lang w:eastAsia="da-DK"/>
              </w:rPr>
              <w:t>87</w:t>
            </w:r>
            <w:r w:rsidRPr="004D203A">
              <w:rPr>
                <w:rFonts w:ascii="Times New Roman" w:eastAsia="Times New Roman" w:hAnsi="Times New Roman" w:cs="Times New Roman"/>
                <w:lang w:eastAsia="da-DK"/>
              </w:rPr>
              <w:t>, NP-90</w:t>
            </w:r>
          </w:p>
        </w:tc>
      </w:tr>
    </w:tbl>
    <w:p w:rsidR="002F3F3A" w:rsidRDefault="00E10994" w:rsidP="00600CE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iCs/>
          <w:lang w:eastAsia="lt-LT"/>
        </w:rPr>
      </w:pPr>
      <w:r>
        <w:rPr>
          <w:rFonts w:ascii="Times New Roman" w:eastAsia="Times New Roman" w:hAnsi="Times New Roman" w:cs="Times New Roman"/>
          <w:iCs/>
          <w:lang w:eastAsia="lt-LT"/>
        </w:rPr>
        <w:t>* SM - skendinčios medžiagos; NP – naftos produktai.</w:t>
      </w:r>
    </w:p>
    <w:p w:rsidR="002F3F3A" w:rsidRDefault="002F3F3A" w:rsidP="00600CE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iCs/>
          <w:lang w:eastAsia="lt-LT"/>
        </w:rPr>
      </w:pPr>
    </w:p>
    <w:p w:rsidR="0070670D" w:rsidRDefault="0070670D" w:rsidP="00600CE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rPr>
      </w:pPr>
      <w:r w:rsidRPr="0070670D">
        <w:rPr>
          <w:rFonts w:ascii="Times New Roman" w:eastAsia="Times New Roman" w:hAnsi="Times New Roman" w:cs="Times New Roman"/>
          <w:iCs/>
          <w:lang w:eastAsia="lt-LT"/>
        </w:rPr>
        <w:t>12. Pagrindinių alternatyvų pareiškėjo siūlomai technologijai, gamybos būdams ir priemonėms aprašymas, išmetamųjų teršalų poveikis aplinkai arba nuoroda į PAV dokumentus, kuriuose ši informacija pateikta.</w:t>
      </w:r>
      <w:r w:rsidRPr="0070670D">
        <w:rPr>
          <w:rFonts w:ascii="Times New Roman" w:eastAsia="Times New Roman" w:hAnsi="Times New Roman" w:cs="Times New Roman"/>
        </w:rPr>
        <w:t xml:space="preserve"> </w:t>
      </w:r>
    </w:p>
    <w:p w:rsidR="002F3F3A" w:rsidRPr="00DF6597" w:rsidRDefault="002D7A14" w:rsidP="00600CE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iCs/>
          <w:lang w:eastAsia="lt-LT"/>
        </w:rPr>
      </w:pPr>
      <w:r w:rsidRPr="002D7A14">
        <w:rPr>
          <w:rFonts w:ascii="Times New Roman" w:eastAsia="Times New Roman" w:hAnsi="Times New Roman" w:cs="Times New Roman"/>
          <w:noProof/>
        </w:rPr>
        <w:t>Ūkinės veiklos vykdymui buvo atliktas planuojamos ūkinės veiklos poveikio aplinkai vertinimas ir gautas Aplinkos apsaugos agentūros sprendimas dėl veiklos galimybių 2018-09-25 raštu Nr.(30.1)-A4-7776.</w:t>
      </w:r>
      <w:r w:rsidRPr="002D7A14">
        <w:rPr>
          <w:rFonts w:ascii="Times New Roman" w:eastAsia="Times New Roman" w:hAnsi="Times New Roman" w:cs="Times New Roman"/>
        </w:rPr>
        <w:t xml:space="preserve"> </w:t>
      </w:r>
      <w:r>
        <w:rPr>
          <w:rFonts w:ascii="Times New Roman" w:eastAsia="Times New Roman" w:hAnsi="Times New Roman" w:cs="Times New Roman"/>
        </w:rPr>
        <w:t xml:space="preserve">Informacija pateikta planuojamos ūkinės veiklos poveikio aplinkai vertinimo ataskaitoje „Medienos produktų </w:t>
      </w:r>
      <w:r w:rsidRPr="00DF6597">
        <w:rPr>
          <w:rFonts w:ascii="Times New Roman" w:eastAsia="Times New Roman" w:hAnsi="Times New Roman" w:cs="Times New Roman"/>
        </w:rPr>
        <w:t>gamybos inovacijos įmonių statyba ir eksploatacija“ (2018 m. Akmenės r. sav.).</w:t>
      </w:r>
      <w:r w:rsidR="00E10994" w:rsidRPr="00DF6597">
        <w:rPr>
          <w:rFonts w:ascii="Times New Roman" w:eastAsia="Times New Roman" w:hAnsi="Times New Roman" w:cs="Times New Roman"/>
        </w:rPr>
        <w:t xml:space="preserve"> Aplinkos apsaugos agentūros sprendimas yra priede 3.</w:t>
      </w:r>
    </w:p>
    <w:p w:rsidR="0070670D" w:rsidRPr="0070670D" w:rsidRDefault="0070670D" w:rsidP="00600CE0">
      <w:pPr>
        <w:spacing w:after="0" w:line="240" w:lineRule="auto"/>
        <w:rPr>
          <w:rFonts w:ascii="Times New Roman" w:eastAsia="Times New Roman" w:hAnsi="Times New Roman" w:cs="Times New Roman"/>
          <w:sz w:val="24"/>
          <w:szCs w:val="20"/>
        </w:rPr>
      </w:pPr>
    </w:p>
    <w:p w:rsidR="003F0EA5" w:rsidRDefault="003F0EA5">
      <w:pPr>
        <w:rPr>
          <w:rFonts w:ascii="Times New Roman" w:eastAsia="Times New Roman" w:hAnsi="Times New Roman" w:cs="Times New Roman"/>
          <w:lang w:eastAsia="lt-LT"/>
        </w:rPr>
      </w:pPr>
      <w:r>
        <w:rPr>
          <w:rFonts w:ascii="Times New Roman" w:eastAsia="Times New Roman" w:hAnsi="Times New Roman" w:cs="Times New Roman"/>
          <w:lang w:eastAsia="lt-LT"/>
        </w:rPr>
        <w:br w:type="page"/>
      </w:r>
    </w:p>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Cs w:val="24"/>
          <w:lang w:eastAsia="lt-LT"/>
        </w:rPr>
      </w:pPr>
      <w:r w:rsidRPr="0070670D">
        <w:rPr>
          <w:rFonts w:ascii="Times New Roman" w:eastAsia="Times New Roman" w:hAnsi="Times New Roman" w:cs="Times New Roman"/>
          <w:lang w:eastAsia="lt-LT"/>
        </w:rPr>
        <w:lastRenderedPageBreak/>
        <w:t>13. Kiekvieno įrenginio naudojamų technologijų atitikimo technologijoms, aprašytoms Europos Sąjungos geriausiai prieinamų gamybos būdų</w:t>
      </w:r>
      <w:r w:rsidRPr="0070670D">
        <w:rPr>
          <w:rFonts w:ascii="Times New Roman" w:eastAsia="Times New Roman" w:hAnsi="Times New Roman" w:cs="Times New Roman"/>
          <w:szCs w:val="24"/>
          <w:lang w:eastAsia="lt-LT"/>
        </w:rPr>
        <w:t xml:space="preserve"> (GPGB) informaciniuose dokumentuose ar išvadose, palyginamasis įvertinimas. </w:t>
      </w:r>
    </w:p>
    <w:p w:rsidR="007D177A" w:rsidRDefault="007D177A" w:rsidP="00600CE0">
      <w:pPr>
        <w:suppressAutoHyphens/>
        <w:spacing w:after="0" w:line="240" w:lineRule="auto"/>
        <w:jc w:val="both"/>
        <w:textAlignment w:val="baseline"/>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4 lentelė. Įrenginio atitikimo GPGB palyginamasis įvertinimas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1380"/>
        <w:gridCol w:w="1417"/>
        <w:gridCol w:w="3261"/>
        <w:gridCol w:w="1134"/>
        <w:gridCol w:w="1134"/>
        <w:gridCol w:w="5811"/>
      </w:tblGrid>
      <w:tr w:rsidR="003F0EA5" w:rsidRPr="002D7A14" w:rsidTr="009A2D26">
        <w:trPr>
          <w:tblHeader/>
        </w:trPr>
        <w:tc>
          <w:tcPr>
            <w:tcW w:w="600" w:type="dxa"/>
            <w:shd w:val="clear" w:color="auto" w:fill="auto"/>
            <w:vAlign w:val="center"/>
          </w:tcPr>
          <w:p w:rsidR="003F0EA5" w:rsidRPr="002D7A14" w:rsidRDefault="003F0EA5" w:rsidP="0028643A">
            <w:pPr>
              <w:suppressAutoHyphens/>
              <w:spacing w:after="0" w:line="240" w:lineRule="auto"/>
              <w:jc w:val="center"/>
              <w:rPr>
                <w:rFonts w:ascii="Times New Roman" w:eastAsia="Times New Roman" w:hAnsi="Times New Roman" w:cs="Times New Roman"/>
                <w:sz w:val="20"/>
                <w:szCs w:val="20"/>
              </w:rPr>
            </w:pPr>
            <w:r w:rsidRPr="002D7A14">
              <w:rPr>
                <w:rFonts w:ascii="Times New Roman" w:eastAsia="Times New Roman" w:hAnsi="Times New Roman" w:cs="Times New Roman"/>
                <w:sz w:val="20"/>
                <w:szCs w:val="20"/>
              </w:rPr>
              <w:t>Eil. Nr.</w:t>
            </w:r>
          </w:p>
        </w:tc>
        <w:tc>
          <w:tcPr>
            <w:tcW w:w="1380" w:type="dxa"/>
            <w:shd w:val="clear" w:color="auto" w:fill="auto"/>
            <w:vAlign w:val="center"/>
          </w:tcPr>
          <w:p w:rsidR="003F0EA5" w:rsidRPr="002D7A14" w:rsidRDefault="003F0EA5" w:rsidP="0028643A">
            <w:pPr>
              <w:suppressAutoHyphens/>
              <w:spacing w:after="0" w:line="240" w:lineRule="auto"/>
              <w:jc w:val="center"/>
              <w:rPr>
                <w:rFonts w:ascii="Times New Roman" w:eastAsia="Times New Roman" w:hAnsi="Times New Roman" w:cs="Times New Roman"/>
                <w:sz w:val="20"/>
                <w:szCs w:val="20"/>
                <w:vertAlign w:val="subscript"/>
              </w:rPr>
            </w:pPr>
            <w:r w:rsidRPr="002D7A14">
              <w:rPr>
                <w:rFonts w:ascii="Times New Roman" w:eastAsia="Times New Roman" w:hAnsi="Times New Roman" w:cs="Times New Roman"/>
                <w:sz w:val="20"/>
                <w:szCs w:val="20"/>
              </w:rPr>
              <w:t>Aplinkos komponentai, kuriems daromas poveikis</w:t>
            </w:r>
          </w:p>
        </w:tc>
        <w:tc>
          <w:tcPr>
            <w:tcW w:w="1417" w:type="dxa"/>
            <w:shd w:val="clear" w:color="auto" w:fill="auto"/>
            <w:vAlign w:val="center"/>
          </w:tcPr>
          <w:p w:rsidR="003F0EA5" w:rsidRPr="002D7A14" w:rsidRDefault="003F0EA5" w:rsidP="0028643A">
            <w:pPr>
              <w:suppressAutoHyphens/>
              <w:spacing w:after="0" w:line="240" w:lineRule="auto"/>
              <w:jc w:val="center"/>
              <w:rPr>
                <w:rFonts w:ascii="Times New Roman" w:eastAsia="Times New Roman" w:hAnsi="Times New Roman" w:cs="Times New Roman"/>
                <w:sz w:val="20"/>
                <w:szCs w:val="20"/>
              </w:rPr>
            </w:pPr>
            <w:r w:rsidRPr="002D7A14">
              <w:rPr>
                <w:rFonts w:ascii="Times New Roman" w:eastAsia="Times New Roman" w:hAnsi="Times New Roman" w:cs="Times New Roman"/>
                <w:sz w:val="20"/>
                <w:szCs w:val="20"/>
              </w:rPr>
              <w:t>Nuoroda į ES GPGB informacinius dokumentus, anotacijas</w:t>
            </w:r>
          </w:p>
        </w:tc>
        <w:tc>
          <w:tcPr>
            <w:tcW w:w="3261" w:type="dxa"/>
            <w:shd w:val="clear" w:color="auto" w:fill="auto"/>
            <w:vAlign w:val="center"/>
          </w:tcPr>
          <w:p w:rsidR="003F0EA5" w:rsidRPr="002D7A14" w:rsidRDefault="003F0EA5" w:rsidP="0028643A">
            <w:pPr>
              <w:suppressAutoHyphens/>
              <w:spacing w:after="0" w:line="240" w:lineRule="auto"/>
              <w:jc w:val="center"/>
              <w:rPr>
                <w:rFonts w:ascii="Times New Roman" w:eastAsia="Times New Roman" w:hAnsi="Times New Roman" w:cs="Times New Roman"/>
                <w:sz w:val="20"/>
                <w:szCs w:val="20"/>
              </w:rPr>
            </w:pPr>
            <w:r w:rsidRPr="002D7A14">
              <w:rPr>
                <w:rFonts w:ascii="Times New Roman" w:eastAsia="Times New Roman" w:hAnsi="Times New Roman" w:cs="Times New Roman"/>
                <w:sz w:val="20"/>
                <w:szCs w:val="20"/>
              </w:rPr>
              <w:t>GPGB technologija</w:t>
            </w:r>
          </w:p>
        </w:tc>
        <w:tc>
          <w:tcPr>
            <w:tcW w:w="1134" w:type="dxa"/>
            <w:shd w:val="clear" w:color="auto" w:fill="auto"/>
            <w:vAlign w:val="center"/>
          </w:tcPr>
          <w:p w:rsidR="003F0EA5" w:rsidRPr="002D7A14" w:rsidRDefault="003F0EA5" w:rsidP="0028643A">
            <w:pPr>
              <w:suppressAutoHyphens/>
              <w:spacing w:after="0" w:line="240" w:lineRule="auto"/>
              <w:jc w:val="center"/>
              <w:rPr>
                <w:rFonts w:ascii="Times New Roman" w:eastAsia="Times New Roman" w:hAnsi="Times New Roman" w:cs="Times New Roman"/>
                <w:sz w:val="20"/>
                <w:szCs w:val="20"/>
              </w:rPr>
            </w:pPr>
            <w:r w:rsidRPr="002D7A14">
              <w:rPr>
                <w:rFonts w:ascii="Times New Roman" w:eastAsia="Times New Roman" w:hAnsi="Times New Roman" w:cs="Times New Roman"/>
                <w:sz w:val="20"/>
                <w:szCs w:val="20"/>
              </w:rPr>
              <w:t>Su GPGB taikymu susijusios vertės, vnt.</w:t>
            </w:r>
          </w:p>
        </w:tc>
        <w:tc>
          <w:tcPr>
            <w:tcW w:w="1134" w:type="dxa"/>
            <w:shd w:val="clear" w:color="auto" w:fill="auto"/>
            <w:vAlign w:val="center"/>
          </w:tcPr>
          <w:p w:rsidR="003F0EA5" w:rsidRPr="002D7A14" w:rsidRDefault="003F0EA5" w:rsidP="0028643A">
            <w:pPr>
              <w:suppressAutoHyphens/>
              <w:spacing w:after="0" w:line="240" w:lineRule="auto"/>
              <w:jc w:val="center"/>
              <w:rPr>
                <w:rFonts w:ascii="Times New Roman" w:eastAsia="Times New Roman" w:hAnsi="Times New Roman" w:cs="Times New Roman"/>
                <w:sz w:val="20"/>
                <w:szCs w:val="20"/>
              </w:rPr>
            </w:pPr>
            <w:r w:rsidRPr="002D7A14">
              <w:rPr>
                <w:rFonts w:ascii="Times New Roman" w:eastAsia="Times New Roman" w:hAnsi="Times New Roman" w:cs="Times New Roman"/>
                <w:sz w:val="20"/>
                <w:szCs w:val="20"/>
              </w:rPr>
              <w:t>Atitikimas</w:t>
            </w:r>
          </w:p>
        </w:tc>
        <w:tc>
          <w:tcPr>
            <w:tcW w:w="5811" w:type="dxa"/>
            <w:shd w:val="clear" w:color="auto" w:fill="auto"/>
            <w:vAlign w:val="center"/>
          </w:tcPr>
          <w:p w:rsidR="003F0EA5" w:rsidRPr="002D7A14" w:rsidRDefault="003F0EA5" w:rsidP="0028643A">
            <w:pPr>
              <w:suppressAutoHyphens/>
              <w:spacing w:after="0" w:line="240" w:lineRule="auto"/>
              <w:jc w:val="center"/>
              <w:rPr>
                <w:rFonts w:ascii="Times New Roman" w:eastAsia="Times New Roman" w:hAnsi="Times New Roman" w:cs="Times New Roman"/>
                <w:sz w:val="20"/>
                <w:szCs w:val="20"/>
              </w:rPr>
            </w:pPr>
            <w:r w:rsidRPr="002D7A14">
              <w:rPr>
                <w:rFonts w:ascii="Times New Roman" w:eastAsia="Times New Roman" w:hAnsi="Times New Roman" w:cs="Times New Roman"/>
                <w:sz w:val="20"/>
                <w:szCs w:val="20"/>
              </w:rPr>
              <w:t>Pastabos</w:t>
            </w:r>
          </w:p>
        </w:tc>
      </w:tr>
      <w:tr w:rsidR="003F0EA5" w:rsidRPr="002D7A14" w:rsidTr="009A2D26">
        <w:tc>
          <w:tcPr>
            <w:tcW w:w="600"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1</w:t>
            </w:r>
          </w:p>
        </w:tc>
        <w:tc>
          <w:tcPr>
            <w:tcW w:w="1380"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Aplinkosaugos vadybos sistema</w:t>
            </w:r>
          </w:p>
        </w:tc>
        <w:tc>
          <w:tcPr>
            <w:tcW w:w="1417"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1.1.1</w:t>
            </w:r>
          </w:p>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1 GPGB </w:t>
            </w:r>
          </w:p>
        </w:tc>
        <w:tc>
          <w:tcPr>
            <w:tcW w:w="3261"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Siekiant padidinti bendrą aplinkosauginį veiksmingumą, GPGB yra įgyvendinti aplinkos vadybos sistemą (AVS) ir laikytis tos sistemos reikalavimų</w:t>
            </w:r>
          </w:p>
        </w:tc>
        <w:tc>
          <w:tcPr>
            <w:tcW w:w="1134"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 </w:t>
            </w:r>
          </w:p>
        </w:tc>
        <w:tc>
          <w:tcPr>
            <w:tcW w:w="1134"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Įmonės produkcija bus skirta IKEA įmonių grupei. Veikoje numatoma taikyti IKEA gamybos standartus ir aplinkos politiką. IKEA įmonių grupė nustatė labai griežtus standartus emisijoms iš drožlių plokščių, naudojamų jos baldų gamyboje (1/3E1), kurių tikslas – sumažinti emisijas iki natūralaus medžio emisijos lygio. Įmonės vykdomos aplinkosauginės veiklos pagrindas yra Lietuvos Respublikos įstatymai, teisės norminiai aktai bei direktoriaus išleisti įsakymai aplinkosaugos klausimais. Įmonės aplinkosauginės veiklos pagrindiniai principai:</w:t>
            </w:r>
          </w:p>
          <w:p w:rsidR="003F0EA5" w:rsidRPr="002D7A14" w:rsidRDefault="003F0EA5" w:rsidP="0028643A">
            <w:pPr>
              <w:suppressAutoHyphens/>
              <w:spacing w:before="120" w:after="120" w:line="240" w:lineRule="auto"/>
              <w:ind w:left="175" w:hanging="175"/>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r w:rsidRPr="002D7A14">
              <w:rPr>
                <w:rFonts w:ascii="Times New Roman" w:eastAsia="Times New Roman" w:hAnsi="Times New Roman" w:cs="Times New Roman"/>
                <w:sz w:val="18"/>
                <w:szCs w:val="18"/>
              </w:rPr>
              <w:tab/>
              <w:t>siekti, kad technologinio proceso poveikis aplinkai būtų minimalus, diegiant pažangias švaresnės gamybos technologijas, laiku vykdant technologinių ir valymo įrenginių remontą ir priežiūrą;</w:t>
            </w:r>
          </w:p>
          <w:p w:rsidR="003F0EA5" w:rsidRPr="002D7A14" w:rsidRDefault="003F0EA5" w:rsidP="0028643A">
            <w:pPr>
              <w:suppressAutoHyphens/>
              <w:spacing w:before="120" w:after="120" w:line="240" w:lineRule="auto"/>
              <w:ind w:left="175" w:hanging="175"/>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r w:rsidRPr="002D7A14">
              <w:rPr>
                <w:rFonts w:ascii="Times New Roman" w:eastAsia="Times New Roman" w:hAnsi="Times New Roman" w:cs="Times New Roman"/>
                <w:sz w:val="18"/>
                <w:szCs w:val="18"/>
              </w:rPr>
              <w:tab/>
              <w:t>vykdyti poveikio aplinkai kontrolę bei mažinti neigiamą poveikį aplinkai;</w:t>
            </w:r>
          </w:p>
          <w:p w:rsidR="003F0EA5" w:rsidRPr="002D7A14" w:rsidRDefault="003F0EA5" w:rsidP="0028643A">
            <w:pPr>
              <w:suppressAutoHyphens/>
              <w:spacing w:before="120" w:after="120" w:line="240" w:lineRule="auto"/>
              <w:ind w:left="175" w:hanging="175"/>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r w:rsidRPr="002D7A14">
              <w:rPr>
                <w:rFonts w:ascii="Times New Roman" w:eastAsia="Times New Roman" w:hAnsi="Times New Roman" w:cs="Times New Roman"/>
                <w:sz w:val="18"/>
                <w:szCs w:val="18"/>
              </w:rPr>
              <w:tab/>
              <w:t>aplinkosauginės veiklos organizavimo tobulinimui bendradarbiauti su veiklos partneriais, valstybinėmis aplinkos apsaugos institucijomis;</w:t>
            </w:r>
          </w:p>
          <w:p w:rsidR="003F0EA5" w:rsidRPr="002D7A14" w:rsidRDefault="003F0EA5" w:rsidP="0028643A">
            <w:pPr>
              <w:suppressAutoHyphens/>
              <w:spacing w:before="120" w:after="120" w:line="240" w:lineRule="auto"/>
              <w:ind w:left="175" w:hanging="175"/>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r w:rsidRPr="002D7A14">
              <w:rPr>
                <w:rFonts w:ascii="Times New Roman" w:eastAsia="Times New Roman" w:hAnsi="Times New Roman" w:cs="Times New Roman"/>
                <w:sz w:val="18"/>
                <w:szCs w:val="18"/>
              </w:rPr>
              <w:tab/>
              <w:t>skatinti įmonės darbuotojų, kaip pagrindinio aplinkos apsaugos politikos užtikrinimo veiksnio, atsakomybės už supančią aplinką jausmą, iniciatyvą ir tobulėjimą.</w:t>
            </w:r>
          </w:p>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IKEA įmonių grupė taip pat vadovaujasi IKEA WAY standartu „Minimalūs aplinkosaugos, socialinių, darbo sąlygų bei medienos prekiavimo reikalavimai perkant baldus ir namų apyvokos reikmenis“.</w:t>
            </w:r>
          </w:p>
        </w:tc>
      </w:tr>
      <w:tr w:rsidR="003F0EA5" w:rsidRPr="002D7A14" w:rsidTr="009A2D26">
        <w:tc>
          <w:tcPr>
            <w:tcW w:w="600" w:type="dxa"/>
            <w:vMerge w:val="restart"/>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2</w:t>
            </w:r>
          </w:p>
        </w:tc>
        <w:tc>
          <w:tcPr>
            <w:tcW w:w="1380" w:type="dxa"/>
            <w:vMerge w:val="restart"/>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Geras </w:t>
            </w:r>
            <w:proofErr w:type="spellStart"/>
            <w:r w:rsidRPr="002D7A14">
              <w:rPr>
                <w:rFonts w:ascii="Times New Roman" w:eastAsia="Times New Roman" w:hAnsi="Times New Roman" w:cs="Times New Roman"/>
                <w:sz w:val="18"/>
                <w:szCs w:val="18"/>
              </w:rPr>
              <w:t>šeimininka</w:t>
            </w:r>
            <w:r>
              <w:rPr>
                <w:rFonts w:ascii="Times New Roman" w:eastAsia="Times New Roman" w:hAnsi="Times New Roman" w:cs="Times New Roman"/>
                <w:sz w:val="18"/>
                <w:szCs w:val="18"/>
              </w:rPr>
              <w:t>-</w:t>
            </w:r>
            <w:r w:rsidRPr="002D7A14">
              <w:rPr>
                <w:rFonts w:ascii="Times New Roman" w:eastAsia="Times New Roman" w:hAnsi="Times New Roman" w:cs="Times New Roman"/>
                <w:sz w:val="18"/>
                <w:szCs w:val="18"/>
              </w:rPr>
              <w:t>vimas</w:t>
            </w:r>
            <w:proofErr w:type="spellEnd"/>
          </w:p>
        </w:tc>
        <w:tc>
          <w:tcPr>
            <w:tcW w:w="1417" w:type="dxa"/>
            <w:vMerge w:val="restart"/>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1.1.2</w:t>
            </w:r>
          </w:p>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2 GPGB</w:t>
            </w:r>
          </w:p>
        </w:tc>
        <w:tc>
          <w:tcPr>
            <w:tcW w:w="5529" w:type="dxa"/>
            <w:gridSpan w:val="3"/>
            <w:tcBorders>
              <w:right w:val="nil"/>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Siekiant kuo labiau sumažinti gamybos proceso poveikį aplinkai, GPGB yra laikytis gero šeimininkavimo principų, naudojantis visais toliau pateiktais metodais:</w:t>
            </w:r>
          </w:p>
        </w:tc>
        <w:tc>
          <w:tcPr>
            <w:tcW w:w="5811" w:type="dxa"/>
            <w:tcBorders>
              <w:left w:val="nil"/>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highlight w:val="yellow"/>
              </w:rPr>
            </w:pP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a) </w:t>
            </w:r>
            <w:r w:rsidRPr="002D7A14">
              <w:rPr>
                <w:rFonts w:ascii="EUAlbertina-Regu" w:eastAsia="Times New Roman" w:hAnsi="EUAlbertina-Regu" w:cs="Arial"/>
                <w:color w:val="000000"/>
                <w:sz w:val="18"/>
                <w:szCs w:val="18"/>
                <w:lang w:eastAsia="da-DK"/>
              </w:rPr>
              <w:t>Atidžiai rinktis ir kontroliuoti naudojamas chemines medžiagas ir priedus</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highlight w:val="yellow"/>
              </w:rPr>
            </w:pPr>
            <w:r w:rsidRPr="002D7A14">
              <w:rPr>
                <w:rFonts w:ascii="Times New Roman" w:eastAsia="Times New Roman" w:hAnsi="Times New Roman" w:cs="Times New Roman"/>
                <w:sz w:val="18"/>
                <w:szCs w:val="18"/>
              </w:rPr>
              <w:t>Bus naudojamos tik reikalavimus atitinkančios cheminės medžiagos ir priedai</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b) </w:t>
            </w:r>
            <w:r w:rsidRPr="002D7A14">
              <w:rPr>
                <w:rFonts w:ascii="EUAlbertina-Regu" w:eastAsia="Times New Roman" w:hAnsi="EUAlbertina-Regu" w:cs="Arial"/>
                <w:color w:val="000000"/>
                <w:sz w:val="18"/>
                <w:szCs w:val="18"/>
                <w:lang w:eastAsia="da-DK"/>
              </w:rPr>
              <w:t xml:space="preserve">Taikyti medienos iš atliekų, naudojamos kaip plokščių gamybos žaliava ir (arba) kaip kuras, kokybės kontrolės programą, visų pirma siekiant kontroliuoti tokius teršalus kaip </w:t>
            </w:r>
            <w:proofErr w:type="spellStart"/>
            <w:r w:rsidRPr="002D7A14">
              <w:rPr>
                <w:rFonts w:ascii="EUAlbertina-Regu" w:eastAsia="Times New Roman" w:hAnsi="EUAlbertina-Regu" w:cs="Arial"/>
                <w:color w:val="000000"/>
                <w:sz w:val="18"/>
                <w:szCs w:val="18"/>
                <w:lang w:eastAsia="da-DK"/>
              </w:rPr>
              <w:t>As</w:t>
            </w:r>
            <w:proofErr w:type="spellEnd"/>
            <w:r w:rsidRPr="002D7A14">
              <w:rPr>
                <w:rFonts w:ascii="EUAlbertina-Regu" w:eastAsia="Times New Roman" w:hAnsi="EUAlbertina-Regu" w:cs="Arial"/>
                <w:color w:val="000000"/>
                <w:sz w:val="18"/>
                <w:szCs w:val="18"/>
                <w:lang w:eastAsia="da-DK"/>
              </w:rPr>
              <w:t xml:space="preserve">, </w:t>
            </w:r>
            <w:proofErr w:type="spellStart"/>
            <w:r w:rsidRPr="002D7A14">
              <w:rPr>
                <w:rFonts w:ascii="EUAlbertina-Regu" w:eastAsia="Times New Roman" w:hAnsi="EUAlbertina-Regu" w:cs="Arial"/>
                <w:color w:val="000000"/>
                <w:sz w:val="18"/>
                <w:szCs w:val="18"/>
                <w:lang w:eastAsia="da-DK"/>
              </w:rPr>
              <w:t>Pb</w:t>
            </w:r>
            <w:proofErr w:type="spellEnd"/>
            <w:r w:rsidRPr="002D7A14">
              <w:rPr>
                <w:rFonts w:ascii="EUAlbertina-Regu" w:eastAsia="Times New Roman" w:hAnsi="EUAlbertina-Regu" w:cs="Arial"/>
                <w:color w:val="000000"/>
                <w:sz w:val="18"/>
                <w:szCs w:val="18"/>
                <w:lang w:eastAsia="da-DK"/>
              </w:rPr>
              <w:t xml:space="preserve">, </w:t>
            </w:r>
            <w:proofErr w:type="spellStart"/>
            <w:r w:rsidRPr="002D7A14">
              <w:rPr>
                <w:rFonts w:ascii="EUAlbertina-Regu" w:eastAsia="Times New Roman" w:hAnsi="EUAlbertina-Regu" w:cs="Arial"/>
                <w:color w:val="000000"/>
                <w:sz w:val="18"/>
                <w:szCs w:val="18"/>
                <w:lang w:eastAsia="da-DK"/>
              </w:rPr>
              <w:lastRenderedPageBreak/>
              <w:t>Cd</w:t>
            </w:r>
            <w:proofErr w:type="spellEnd"/>
            <w:r w:rsidRPr="002D7A14">
              <w:rPr>
                <w:rFonts w:ascii="EUAlbertina-Regu" w:eastAsia="Times New Roman" w:hAnsi="EUAlbertina-Regu" w:cs="Arial"/>
                <w:color w:val="000000"/>
                <w:sz w:val="18"/>
                <w:szCs w:val="18"/>
                <w:lang w:eastAsia="da-DK"/>
              </w:rPr>
              <w:t xml:space="preserve">, </w:t>
            </w:r>
            <w:proofErr w:type="spellStart"/>
            <w:r w:rsidRPr="002D7A14">
              <w:rPr>
                <w:rFonts w:ascii="EUAlbertina-Regu" w:eastAsia="Times New Roman" w:hAnsi="EUAlbertina-Regu" w:cs="Arial"/>
                <w:color w:val="000000"/>
                <w:sz w:val="18"/>
                <w:szCs w:val="18"/>
                <w:lang w:eastAsia="da-DK"/>
              </w:rPr>
              <w:t>Cr</w:t>
            </w:r>
            <w:proofErr w:type="spellEnd"/>
            <w:r w:rsidRPr="002D7A14">
              <w:rPr>
                <w:rFonts w:ascii="EUAlbertina-Regu" w:eastAsia="Times New Roman" w:hAnsi="EUAlbertina-Regu" w:cs="Arial"/>
                <w:color w:val="000000"/>
                <w:sz w:val="18"/>
                <w:szCs w:val="18"/>
                <w:lang w:eastAsia="da-DK"/>
              </w:rPr>
              <w:t xml:space="preserve">, </w:t>
            </w:r>
            <w:proofErr w:type="spellStart"/>
            <w:r w:rsidRPr="002D7A14">
              <w:rPr>
                <w:rFonts w:ascii="EUAlbertina-Regu" w:eastAsia="Times New Roman" w:hAnsi="EUAlbertina-Regu" w:cs="Arial"/>
                <w:color w:val="000000"/>
                <w:sz w:val="18"/>
                <w:szCs w:val="18"/>
                <w:lang w:eastAsia="da-DK"/>
              </w:rPr>
              <w:t>Cu</w:t>
            </w:r>
            <w:proofErr w:type="spellEnd"/>
            <w:r w:rsidRPr="002D7A14">
              <w:rPr>
                <w:rFonts w:ascii="EUAlbertina-Regu" w:eastAsia="Times New Roman" w:hAnsi="EUAlbertina-Regu" w:cs="Arial"/>
                <w:color w:val="000000"/>
                <w:sz w:val="18"/>
                <w:szCs w:val="18"/>
                <w:lang w:eastAsia="da-DK"/>
              </w:rPr>
              <w:t xml:space="preserve">, </w:t>
            </w:r>
            <w:proofErr w:type="spellStart"/>
            <w:r w:rsidRPr="002D7A14">
              <w:rPr>
                <w:rFonts w:ascii="EUAlbertina-Regu" w:eastAsia="Times New Roman" w:hAnsi="EUAlbertina-Regu" w:cs="Arial"/>
                <w:color w:val="000000"/>
                <w:sz w:val="18"/>
                <w:szCs w:val="18"/>
                <w:lang w:eastAsia="da-DK"/>
              </w:rPr>
              <w:t>Hg</w:t>
            </w:r>
            <w:proofErr w:type="spellEnd"/>
            <w:r w:rsidRPr="002D7A14">
              <w:rPr>
                <w:rFonts w:ascii="EUAlbertina-Regu" w:eastAsia="Times New Roman" w:hAnsi="EUAlbertina-Regu" w:cs="Arial"/>
                <w:color w:val="000000"/>
                <w:sz w:val="18"/>
                <w:szCs w:val="18"/>
                <w:lang w:eastAsia="da-DK"/>
              </w:rPr>
              <w:t xml:space="preserve">, </w:t>
            </w:r>
            <w:proofErr w:type="spellStart"/>
            <w:r w:rsidRPr="002D7A14">
              <w:rPr>
                <w:rFonts w:ascii="EUAlbertina-Regu" w:eastAsia="Times New Roman" w:hAnsi="EUAlbertina-Regu" w:cs="Arial"/>
                <w:color w:val="000000"/>
                <w:sz w:val="18"/>
                <w:szCs w:val="18"/>
                <w:lang w:eastAsia="da-DK"/>
              </w:rPr>
              <w:t>Zn</w:t>
            </w:r>
            <w:proofErr w:type="spellEnd"/>
            <w:r w:rsidRPr="002D7A14">
              <w:rPr>
                <w:rFonts w:ascii="EUAlbertina-Regu" w:eastAsia="Times New Roman" w:hAnsi="EUAlbertina-Regu" w:cs="Arial"/>
                <w:color w:val="000000"/>
                <w:sz w:val="18"/>
                <w:szCs w:val="18"/>
                <w:lang w:eastAsia="da-DK"/>
              </w:rPr>
              <w:t>, chloras, fluoras ir PAH.</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lastRenderedPageBreak/>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Neaktualu</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highlight w:val="yellow"/>
              </w:rPr>
            </w:pPr>
            <w:r w:rsidRPr="002D7A14">
              <w:rPr>
                <w:rFonts w:ascii="Times New Roman" w:eastAsia="Times New Roman" w:hAnsi="Times New Roman" w:cs="Times New Roman"/>
                <w:sz w:val="18"/>
                <w:szCs w:val="18"/>
              </w:rPr>
              <w:t>Medienos atliekos nebus atvežamos plokščių gamybai ar kurui. Bus tikrinama vietoje pagaminto medienos kuro kokybė ir cheminė sudėtis.</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c) </w:t>
            </w:r>
            <w:r w:rsidRPr="002D7A14">
              <w:rPr>
                <w:rFonts w:ascii="EUAlbertina-Regu" w:eastAsia="Times New Roman" w:hAnsi="EUAlbertina-Regu" w:cs="Arial"/>
                <w:color w:val="000000"/>
                <w:sz w:val="18"/>
                <w:szCs w:val="18"/>
                <w:lang w:eastAsia="da-DK"/>
              </w:rPr>
              <w:t>Atsargiai tvarkyti ir saugoti žaliavas ir atliekas</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highlight w:val="yellow"/>
              </w:rPr>
            </w:pPr>
            <w:r w:rsidRPr="002D7A14">
              <w:rPr>
                <w:rFonts w:ascii="Times New Roman" w:eastAsia="Times New Roman" w:hAnsi="Times New Roman" w:cs="Times New Roman"/>
                <w:sz w:val="18"/>
                <w:szCs w:val="18"/>
              </w:rPr>
              <w:t>Bus taikoma</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d) </w:t>
            </w:r>
            <w:r w:rsidRPr="002D7A14">
              <w:rPr>
                <w:rFonts w:ascii="EUAlbertina-Regu" w:eastAsia="Times New Roman" w:hAnsi="EUAlbertina-Regu" w:cs="Arial"/>
                <w:color w:val="000000"/>
                <w:sz w:val="18"/>
                <w:szCs w:val="18"/>
                <w:lang w:eastAsia="da-DK"/>
              </w:rPr>
              <w:t>Reguliariai prižiūrėti ir valyti įrangą, transportavimo trasas ir žaliavų saugojimo vietas</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highlight w:val="yellow"/>
              </w:rPr>
            </w:pPr>
            <w:r w:rsidRPr="002D7A14">
              <w:rPr>
                <w:rFonts w:ascii="Times New Roman" w:eastAsia="Times New Roman" w:hAnsi="Times New Roman" w:cs="Times New Roman"/>
                <w:sz w:val="18"/>
                <w:szCs w:val="18"/>
              </w:rPr>
              <w:t>Numatoma</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e) </w:t>
            </w:r>
            <w:r w:rsidRPr="002D7A14">
              <w:rPr>
                <w:rFonts w:ascii="EUAlbertina-Regu" w:eastAsia="Times New Roman" w:hAnsi="EUAlbertina-Regu" w:cs="Arial"/>
                <w:color w:val="000000"/>
                <w:sz w:val="18"/>
                <w:szCs w:val="18"/>
                <w:lang w:eastAsia="da-DK"/>
              </w:rPr>
              <w:t>Peržiūrėti galimybes pakartotinai naudoti techninį vandenį ir naudoti antrinius vandens šaltinius</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highlight w:val="yellow"/>
              </w:rPr>
            </w:pPr>
            <w:r w:rsidRPr="002D7A14">
              <w:rPr>
                <w:rFonts w:ascii="Times New Roman" w:eastAsia="Times New Roman" w:hAnsi="Times New Roman" w:cs="Times New Roman"/>
                <w:sz w:val="18"/>
                <w:szCs w:val="18"/>
              </w:rPr>
              <w:t xml:space="preserve">Bus taikoma. Lietaus nuotekos bus surenkamos į priešgaisrinius rezervuarus. Klijų virtuvėje susidarančios nuotekos bus naudojamos pakartotinai gamybos procese.  </w:t>
            </w:r>
          </w:p>
        </w:tc>
      </w:tr>
      <w:tr w:rsidR="003F0EA5" w:rsidRPr="002D7A14" w:rsidTr="009A2D26">
        <w:tc>
          <w:tcPr>
            <w:tcW w:w="600"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3. </w:t>
            </w:r>
          </w:p>
        </w:tc>
        <w:tc>
          <w:tcPr>
            <w:tcW w:w="1380"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Oras</w:t>
            </w:r>
          </w:p>
        </w:tc>
        <w:tc>
          <w:tcPr>
            <w:tcW w:w="1417"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3 GPGB</w:t>
            </w:r>
          </w:p>
        </w:tc>
        <w:tc>
          <w:tcPr>
            <w:tcW w:w="3261"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Siekiant sumažinti į orą išmetamų teršalų kiekį, GPGB yra įprastomis veiklos sąlygomis kuo dažniau ir optimaliu pajėgumu naudoti išmetamųjų dujų valymo sistemas.</w:t>
            </w:r>
          </w:p>
        </w:tc>
        <w:tc>
          <w:tcPr>
            <w:tcW w:w="1134" w:type="dxa"/>
            <w:tcBorders>
              <w:bottom w:val="single" w:sz="4" w:space="0" w:color="auto"/>
            </w:tcBorders>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Gamybos procesuose bus taikomas išmetamųjų dujų valymas. </w:t>
            </w:r>
          </w:p>
        </w:tc>
      </w:tr>
      <w:tr w:rsidR="003F0EA5" w:rsidRPr="002D7A14" w:rsidTr="009A2D26">
        <w:tc>
          <w:tcPr>
            <w:tcW w:w="600" w:type="dxa"/>
            <w:vMerge w:val="restart"/>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4.</w:t>
            </w:r>
          </w:p>
        </w:tc>
        <w:tc>
          <w:tcPr>
            <w:tcW w:w="1380" w:type="dxa"/>
            <w:vMerge w:val="restart"/>
            <w:vAlign w:val="center"/>
          </w:tcPr>
          <w:p w:rsidR="003F0EA5" w:rsidRPr="002D7A14" w:rsidRDefault="003F0EA5" w:rsidP="0028643A">
            <w:pPr>
              <w:suppressAutoHyphens/>
              <w:spacing w:before="120" w:after="120" w:line="240" w:lineRule="auto"/>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Triukšmas ir vibracija</w:t>
            </w:r>
          </w:p>
        </w:tc>
        <w:tc>
          <w:tcPr>
            <w:tcW w:w="1417"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1.1.3</w:t>
            </w:r>
          </w:p>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4 GPGB</w:t>
            </w:r>
          </w:p>
        </w:tc>
        <w:tc>
          <w:tcPr>
            <w:tcW w:w="5529" w:type="dxa"/>
            <w:gridSpan w:val="3"/>
            <w:tcBorders>
              <w:right w:val="nil"/>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Siekiant išvengti triukšmo ir vibracijos arba, jei tai neįmanoma, juos sumažinti, GPGB yra taikyti vieną iš toliau nurodytų metodų ar juos derinti:</w:t>
            </w:r>
          </w:p>
        </w:tc>
        <w:tc>
          <w:tcPr>
            <w:tcW w:w="5811" w:type="dxa"/>
            <w:tcBorders>
              <w:left w:val="nil"/>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highlight w:val="yellow"/>
              </w:rPr>
            </w:pP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restart"/>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Triukšmo ir vibracijos prevencijos metodai</w:t>
            </w: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 Strateginis įrenginio išdėstymo planavimas siekiant sumažinti triukšmingiausių operacijų poveikį, pvz., taip, kad kiti eksploatacijos vietoje esantys pastatai atliktų izoliacinę funkciją.</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Triukšmą skleidžiantys lauke dirbantys įrengimai pagal galimybes numatomi išdėstyti vidurinėje įmonės teritorijos dalyje. Betonuotose aikštelėse sandėliuojama apvali mediena (rietuvės) tarnaus kaip </w:t>
            </w:r>
            <w:proofErr w:type="spellStart"/>
            <w:r w:rsidRPr="002D7A14">
              <w:rPr>
                <w:rFonts w:ascii="Times New Roman" w:eastAsia="Times New Roman" w:hAnsi="Times New Roman" w:cs="Times New Roman"/>
                <w:sz w:val="18"/>
                <w:szCs w:val="18"/>
              </w:rPr>
              <w:t>prieštriukšminiai</w:t>
            </w:r>
            <w:proofErr w:type="spellEnd"/>
            <w:r w:rsidRPr="002D7A14">
              <w:rPr>
                <w:rFonts w:ascii="Times New Roman" w:eastAsia="Times New Roman" w:hAnsi="Times New Roman" w:cs="Times New Roman"/>
                <w:sz w:val="18"/>
                <w:szCs w:val="18"/>
              </w:rPr>
              <w:t xml:space="preserve"> užtvarai.</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b) </w:t>
            </w:r>
            <w:r w:rsidRPr="002D7A14">
              <w:rPr>
                <w:rFonts w:ascii="EUAlbertina-Regu" w:eastAsia="Times New Roman" w:hAnsi="EUAlbertina-Regu" w:cs="Arial"/>
                <w:color w:val="000000"/>
                <w:sz w:val="18"/>
                <w:szCs w:val="18"/>
                <w:lang w:eastAsia="da-DK"/>
              </w:rPr>
              <w:t>Taikyti triukšmo mažinimo programą, kurioje sužymėti triukšmo šaltiniai, nustatyta, kas patiria triukšmo poveikį už teritorijos ribų, modeliuojamas triukšmo sklidimas ir įvertinamos ekonomiškai efektyviausios priemonės bei jų įgyvendinimas.</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Triukšmo modeliavimas atliekamas PAV metu. Nustatomos triukšmo sklidimo </w:t>
            </w:r>
            <w:proofErr w:type="spellStart"/>
            <w:r w:rsidRPr="002D7A14">
              <w:rPr>
                <w:rFonts w:ascii="Times New Roman" w:eastAsia="Times New Roman" w:hAnsi="Times New Roman" w:cs="Times New Roman"/>
                <w:sz w:val="18"/>
                <w:szCs w:val="18"/>
              </w:rPr>
              <w:t>izolinijos</w:t>
            </w:r>
            <w:proofErr w:type="spellEnd"/>
            <w:r w:rsidRPr="002D7A14">
              <w:rPr>
                <w:rFonts w:ascii="Times New Roman" w:eastAsia="Times New Roman" w:hAnsi="Times New Roman" w:cs="Times New Roman"/>
                <w:sz w:val="18"/>
                <w:szCs w:val="18"/>
              </w:rPr>
              <w:t xml:space="preserve"> ir lygiai už teritorijos ribų, bei artimiausioje gyvenamojoje aplinkoje. Planuojamų triukšmo šaltinių išdėstymas ir </w:t>
            </w:r>
            <w:proofErr w:type="spellStart"/>
            <w:r w:rsidRPr="002D7A14">
              <w:rPr>
                <w:rFonts w:ascii="Times New Roman" w:eastAsia="Times New Roman" w:hAnsi="Times New Roman" w:cs="Times New Roman"/>
                <w:sz w:val="18"/>
                <w:szCs w:val="18"/>
              </w:rPr>
              <w:t>prieštriukšminės</w:t>
            </w:r>
            <w:proofErr w:type="spellEnd"/>
            <w:r w:rsidRPr="002D7A14">
              <w:rPr>
                <w:rFonts w:ascii="Times New Roman" w:eastAsia="Times New Roman" w:hAnsi="Times New Roman" w:cs="Times New Roman"/>
                <w:sz w:val="18"/>
                <w:szCs w:val="18"/>
              </w:rPr>
              <w:t xml:space="preserve"> priemonės pasiūlytos rengiamo PAV metu. </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c) </w:t>
            </w:r>
            <w:r w:rsidRPr="002D7A14">
              <w:rPr>
                <w:rFonts w:ascii="EUAlbertina-Regu" w:eastAsia="Times New Roman" w:hAnsi="EUAlbertina-Regu" w:cs="Arial"/>
                <w:color w:val="000000"/>
                <w:sz w:val="18"/>
                <w:szCs w:val="18"/>
                <w:lang w:eastAsia="da-DK"/>
              </w:rPr>
              <w:t>Reguliariai atlikti triukšmo patikrinimus matuojant triukšmo lygį už teritorijos ribų</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Triukšmo lygis už įmonės ribų bus pamatuotas pradėjus įmonės veiklą. Vėliau matavimai gali būti atliekami keičiant gamybos apimtis arba esant nusiskundimų. </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restart"/>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Triukšmo ir vibracijos </w:t>
            </w:r>
            <w:r w:rsidRPr="002D7A14">
              <w:rPr>
                <w:rFonts w:ascii="Times New Roman" w:eastAsia="Times New Roman" w:hAnsi="Times New Roman" w:cs="Times New Roman"/>
                <w:sz w:val="18"/>
                <w:szCs w:val="18"/>
              </w:rPr>
              <w:lastRenderedPageBreak/>
              <w:t>mažinimo iš taškinių šaltinių metodai</w:t>
            </w: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lastRenderedPageBreak/>
              <w:t xml:space="preserve">d) </w:t>
            </w:r>
            <w:r w:rsidRPr="002D7A14">
              <w:rPr>
                <w:rFonts w:ascii="EUAlbertina-Regu" w:eastAsia="Times New Roman" w:hAnsi="EUAlbertina-Regu" w:cs="Arial"/>
                <w:color w:val="000000"/>
                <w:sz w:val="18"/>
                <w:szCs w:val="18"/>
                <w:lang w:eastAsia="da-DK"/>
              </w:rPr>
              <w:t xml:space="preserve">Triukšmingą įrangą laikyti atskiroje patalpoje arba apgaubti korpusu ir </w:t>
            </w:r>
            <w:r w:rsidRPr="002D7A14">
              <w:rPr>
                <w:rFonts w:ascii="EUAlbertina-Regu" w:eastAsia="Times New Roman" w:hAnsi="EUAlbertina-Regu" w:cs="Arial"/>
                <w:color w:val="000000"/>
                <w:sz w:val="18"/>
                <w:szCs w:val="18"/>
                <w:lang w:eastAsia="da-DK"/>
              </w:rPr>
              <w:lastRenderedPageBreak/>
              <w:t>pastatuose įrengti garso izoliaciją</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lastRenderedPageBreak/>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Visa triukšminga MDP ir baldų gamybos įranga numatoma pastatų viduje. </w:t>
            </w:r>
            <w:r w:rsidRPr="002D7A14">
              <w:rPr>
                <w:rFonts w:ascii="Times New Roman" w:eastAsia="Times New Roman" w:hAnsi="Times New Roman" w:cs="Times New Roman"/>
                <w:sz w:val="18"/>
                <w:szCs w:val="18"/>
              </w:rPr>
              <w:lastRenderedPageBreak/>
              <w:t xml:space="preserve">Pastatuose bus įrengta garso izoliacija. </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e) </w:t>
            </w:r>
            <w:r w:rsidRPr="002D7A14">
              <w:rPr>
                <w:rFonts w:ascii="EUAlbertina-Regu" w:eastAsia="Times New Roman" w:hAnsi="EUAlbertina-Regu" w:cs="Arial"/>
                <w:color w:val="000000"/>
                <w:sz w:val="18"/>
                <w:szCs w:val="18"/>
                <w:lang w:eastAsia="da-DK"/>
              </w:rPr>
              <w:t>Įrangą atskirti vieną nuo kitos, kad nepersiduotų vibracija ir nekiltų rezonansinis triukšmas arba jie būtų kuo mažesni</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Taikomos vibracijos mažinimo priemonės </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f) </w:t>
            </w:r>
            <w:r w:rsidRPr="002D7A14">
              <w:rPr>
                <w:rFonts w:ascii="EUAlbertina-Regu" w:eastAsia="Times New Roman" w:hAnsi="EUAlbertina-Regu" w:cs="Arial"/>
                <w:color w:val="000000"/>
                <w:sz w:val="18"/>
                <w:szCs w:val="18"/>
                <w:lang w:eastAsia="da-DK"/>
              </w:rPr>
              <w:t>Izoliuoti taškinius šaltinius, pvz., ventiliatorius, akustines išleidimo angas, duslintuvus, naudojant garso slopinimo ir silpninimo priemones ir filtrus apgaubiant akustiniais gaubtais</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Ventiliatoriai izoliuoti. Stogo šaltiniams pagal poreikį gali būti taikomi akustiniai gaubtai. </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g) Vartus ir duris laikyti visą laiką uždarytus, kai nenaudojami. Iškraunant apvaliąją medieną kuo labiau sumažinti aukštį, iš kurio ji išverčiama</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Apvali mediena bus kraunama specialiais krautuvais, nuleidžiant/pakeliant į reikiamą aukštį.</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restart"/>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Triukšmo ir vibracijos mažinimo būdai įrenginio teritorijos mastu</w:t>
            </w: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h) Mažinti transporto keliamą triukšmą apribojant vidinio eismo ir į teritoriją įvažiuojančių sunkvežimių greitį</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Leidžiamas greitis teritorijoje 20 km/val.</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i) Naktį riboti veiklą lauke</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Nakties metu triukšmingi medienos pjaustymo, smulkinimo, apdirbimo, krovimo ir kt. darbai lauke nebus vykdomi. </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j) Reguliariai atlikti visos įrangos techninę priežiūrą</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Įranga bus tikrinama pagal sudarytą ir patvirtinimą patikros planą. </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k) Triukšmo šaltinius atitverti triukšmą mažinančiomis sienomis, natūraliomis kliūtimis ar pylimais</w:t>
            </w:r>
          </w:p>
        </w:tc>
        <w:tc>
          <w:tcPr>
            <w:tcW w:w="1134" w:type="dxa"/>
            <w:tcBorders>
              <w:bottom w:val="single" w:sz="4" w:space="0" w:color="auto"/>
            </w:tcBorders>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Rąstinė mediena sandėliavimo aikštelės bus kraunama taip, kad rietuvės tarnautų kaip </w:t>
            </w:r>
            <w:proofErr w:type="spellStart"/>
            <w:r w:rsidRPr="002D7A14">
              <w:rPr>
                <w:rFonts w:ascii="Times New Roman" w:eastAsia="Times New Roman" w:hAnsi="Times New Roman" w:cs="Times New Roman"/>
                <w:sz w:val="18"/>
                <w:szCs w:val="18"/>
              </w:rPr>
              <w:t>prieštriukšminės</w:t>
            </w:r>
            <w:proofErr w:type="spellEnd"/>
            <w:r w:rsidRPr="002D7A14">
              <w:rPr>
                <w:rFonts w:ascii="Times New Roman" w:eastAsia="Times New Roman" w:hAnsi="Times New Roman" w:cs="Times New Roman"/>
                <w:sz w:val="18"/>
                <w:szCs w:val="18"/>
              </w:rPr>
              <w:t xml:space="preserve"> priemonės. </w:t>
            </w:r>
          </w:p>
        </w:tc>
      </w:tr>
      <w:tr w:rsidR="003F0EA5" w:rsidRPr="002D7A14" w:rsidTr="009A2D26">
        <w:tc>
          <w:tcPr>
            <w:tcW w:w="600" w:type="dxa"/>
            <w:vMerge w:val="restart"/>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5.</w:t>
            </w:r>
          </w:p>
        </w:tc>
        <w:tc>
          <w:tcPr>
            <w:tcW w:w="1380" w:type="dxa"/>
            <w:vMerge w:val="restart"/>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Į dirvožemį ir požeminį vandenį išmetami teršalai</w:t>
            </w:r>
          </w:p>
        </w:tc>
        <w:tc>
          <w:tcPr>
            <w:tcW w:w="1417" w:type="dxa"/>
            <w:vMerge w:val="restart"/>
            <w:vAlign w:val="center"/>
          </w:tcPr>
          <w:p w:rsidR="003F0EA5" w:rsidRPr="002D7A14" w:rsidRDefault="003F0EA5" w:rsidP="0028643A">
            <w:pPr>
              <w:suppressAutoHyphens/>
              <w:spacing w:before="120" w:after="120" w:line="240" w:lineRule="auto"/>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1.1.4</w:t>
            </w:r>
          </w:p>
          <w:p w:rsidR="003F0EA5" w:rsidRPr="002D7A14" w:rsidRDefault="003F0EA5" w:rsidP="0028643A">
            <w:pPr>
              <w:suppressAutoHyphens/>
              <w:spacing w:before="120" w:after="120" w:line="240" w:lineRule="auto"/>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5 GPGB</w:t>
            </w:r>
          </w:p>
        </w:tc>
        <w:tc>
          <w:tcPr>
            <w:tcW w:w="5529" w:type="dxa"/>
            <w:gridSpan w:val="3"/>
            <w:tcBorders>
              <w:right w:val="nil"/>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Siekiant išvengti teršalų išmetimo į dirvožemį ir požeminį vandenį, GPGB yra taikyti toliau nurodytus metodus:</w:t>
            </w:r>
          </w:p>
        </w:tc>
        <w:tc>
          <w:tcPr>
            <w:tcW w:w="5811" w:type="dxa"/>
            <w:tcBorders>
              <w:left w:val="nil"/>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I. Dervas ir kitas pagalbines medžiagas pakrauti ir iškrauti tik tam skirtose vietose, kurios apsaugotos nuo </w:t>
            </w:r>
            <w:proofErr w:type="spellStart"/>
            <w:r w:rsidRPr="002D7A14">
              <w:rPr>
                <w:rFonts w:ascii="Times New Roman" w:eastAsia="Times New Roman" w:hAnsi="Times New Roman" w:cs="Times New Roman"/>
                <w:sz w:val="18"/>
                <w:szCs w:val="18"/>
              </w:rPr>
              <w:t>nuotekio</w:t>
            </w:r>
            <w:proofErr w:type="spellEnd"/>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Visos medžiagos bus iškraunamos tik tam specialiai įrengtose vietose, apsaugotuose nuo </w:t>
            </w:r>
            <w:proofErr w:type="spellStart"/>
            <w:r w:rsidRPr="002D7A14">
              <w:rPr>
                <w:rFonts w:ascii="Times New Roman" w:eastAsia="Times New Roman" w:hAnsi="Times New Roman" w:cs="Times New Roman"/>
                <w:sz w:val="18"/>
                <w:szCs w:val="18"/>
              </w:rPr>
              <w:t>nuotekio</w:t>
            </w:r>
            <w:proofErr w:type="spellEnd"/>
            <w:r w:rsidRPr="002D7A14">
              <w:rPr>
                <w:rFonts w:ascii="Times New Roman" w:eastAsia="Times New Roman" w:hAnsi="Times New Roman" w:cs="Times New Roman"/>
                <w:sz w:val="18"/>
                <w:szCs w:val="18"/>
              </w:rPr>
              <w:t xml:space="preserve">. </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II. Visas šalinti skirtas medžiagas surinkti ir laikyti tam skirtose vietose, kurios apsaugotos nuo </w:t>
            </w:r>
            <w:proofErr w:type="spellStart"/>
            <w:r w:rsidRPr="002D7A14">
              <w:rPr>
                <w:rFonts w:ascii="Times New Roman" w:eastAsia="Times New Roman" w:hAnsi="Times New Roman" w:cs="Times New Roman"/>
                <w:sz w:val="18"/>
                <w:szCs w:val="18"/>
              </w:rPr>
              <w:t>nuotekio</w:t>
            </w:r>
            <w:proofErr w:type="spellEnd"/>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Visos atliekos bus saugomos specialiose talpose tam skirtose vietose. </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III. Visuose siurblių rezervuaruose ar kitose tarpinėse saugojimo vietose įrengti </w:t>
            </w:r>
            <w:r w:rsidRPr="002D7A14">
              <w:rPr>
                <w:rFonts w:ascii="Times New Roman" w:eastAsia="Times New Roman" w:hAnsi="Times New Roman" w:cs="Times New Roman"/>
                <w:sz w:val="18"/>
                <w:szCs w:val="18"/>
              </w:rPr>
              <w:lastRenderedPageBreak/>
              <w:t>avarinę signalizaciją, aktyvuojamą labai pakilus skysčiui.</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lastRenderedPageBreak/>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Neaktualu </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IV. Sukurti ir įgyvendinti rezervuarų ir vamzdynų, kuriuose laikomos arba teka dervos, priedai ir dervų mišiniai, testavimo ir tikrinimo programą.</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Dervos bus laikomos </w:t>
            </w:r>
            <w:proofErr w:type="spellStart"/>
            <w:r w:rsidRPr="002D7A14">
              <w:rPr>
                <w:rFonts w:ascii="Times New Roman" w:eastAsia="Times New Roman" w:hAnsi="Times New Roman" w:cs="Times New Roman"/>
                <w:sz w:val="18"/>
                <w:szCs w:val="18"/>
              </w:rPr>
              <w:t>spec</w:t>
            </w:r>
            <w:proofErr w:type="spellEnd"/>
            <w:r w:rsidRPr="002D7A14">
              <w:rPr>
                <w:rFonts w:ascii="Times New Roman" w:eastAsia="Times New Roman" w:hAnsi="Times New Roman" w:cs="Times New Roman"/>
                <w:sz w:val="18"/>
                <w:szCs w:val="18"/>
              </w:rPr>
              <w:t xml:space="preserve">. talpose. Talpų ir vamzdynų tikrinimas bus atliekamas pagal nustatytą grafiką. </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V. Visų vamzdžių, naudojamų kitoms medžiagoms nei vanduo ir mediena transportuoti, junges ir sklendes tikrinti dėl </w:t>
            </w:r>
            <w:proofErr w:type="spellStart"/>
            <w:r w:rsidRPr="002D7A14">
              <w:rPr>
                <w:rFonts w:ascii="Times New Roman" w:eastAsia="Times New Roman" w:hAnsi="Times New Roman" w:cs="Times New Roman"/>
                <w:sz w:val="18"/>
                <w:szCs w:val="18"/>
              </w:rPr>
              <w:t>nuotekio</w:t>
            </w:r>
            <w:proofErr w:type="spellEnd"/>
            <w:r w:rsidRPr="002D7A14">
              <w:rPr>
                <w:rFonts w:ascii="Times New Roman" w:eastAsia="Times New Roman" w:hAnsi="Times New Roman" w:cs="Times New Roman"/>
                <w:sz w:val="18"/>
                <w:szCs w:val="18"/>
              </w:rPr>
              <w:t>. Šiuos patikrinimus registruoti į žurnalą.</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Vamzdynų tikrinimas bus atliekamas pagal nustatytą grafiką. Tikrinimai registruojami žurnale. </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VI. Įrengti sulaikymo sistemą, į kurią būtų surenkamos visos nuotekos iš vamzdžių, naudojamų kitoms medžiagoms nei vanduo ir mediena transportuoti, jungių ir sklendžių, išskyrus atvejus, kai jungių ir sklendžių konstrukcija yra techniškai sandari.</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Neaktualu </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VII. Įrengti pakankamai sulaikomųjų užtvarų ir naudoti tinkamą sugeriamąją medžiagą</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Neaktualu </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VIII. Vengti po žeme išvedžioti vamzdžius, kuriais transportuojamos kitos medžiagos nei vanduo ir mediena.</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Po žeme numatoma išvedžioti tik vandentiekio ir kanalizacijos vamzdynus. </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IX. Surinkti ir saugiai pašalinti visą gaisrui gesinti naudotą vandenį</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Bus įrengta gaisro gesinimo vandens surinkimo sistema. </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X. Nuo medienos saugojimo vietų lauke nutekančių paviršinių nuotekų sulaikymo baseinuose padaryti nepralaidų dugną.</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Neaktualu</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Paviršinės nuotekos nuo sandėliavimo aikštelių bus surenkamos vamzdynais ir valomos vietos valymo įrenginiuose</w:t>
            </w:r>
          </w:p>
        </w:tc>
      </w:tr>
      <w:tr w:rsidR="003F0EA5" w:rsidRPr="002D7A14" w:rsidTr="009A2D26">
        <w:tc>
          <w:tcPr>
            <w:tcW w:w="600"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6. </w:t>
            </w:r>
          </w:p>
        </w:tc>
        <w:tc>
          <w:tcPr>
            <w:tcW w:w="1380"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Energijos valdymas ir energijos vartojimo efektyvumas</w:t>
            </w:r>
          </w:p>
        </w:tc>
        <w:tc>
          <w:tcPr>
            <w:tcW w:w="1417"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1.1.5</w:t>
            </w:r>
          </w:p>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6 GPGB</w:t>
            </w:r>
          </w:p>
        </w:tc>
        <w:tc>
          <w:tcPr>
            <w:tcW w:w="3261"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Siekiant sumažinti energijos suvartojimą, patvirtinti energijos valdymo planą</w:t>
            </w:r>
          </w:p>
        </w:tc>
        <w:tc>
          <w:tcPr>
            <w:tcW w:w="1134" w:type="dxa"/>
            <w:tcBorders>
              <w:bottom w:val="single" w:sz="4" w:space="0" w:color="auto"/>
            </w:tcBorders>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highlight w:val="yellow"/>
              </w:rPr>
            </w:pPr>
          </w:p>
        </w:tc>
      </w:tr>
      <w:tr w:rsidR="003F0EA5" w:rsidRPr="002D7A14" w:rsidTr="009A2D26">
        <w:tc>
          <w:tcPr>
            <w:tcW w:w="600" w:type="dxa"/>
            <w:vMerge w:val="restart"/>
            <w:vAlign w:val="center"/>
          </w:tcPr>
          <w:p w:rsidR="003F0EA5" w:rsidRPr="002D7A14" w:rsidRDefault="003F0EA5" w:rsidP="0028643A">
            <w:pPr>
              <w:suppressAutoHyphens/>
              <w:spacing w:before="120" w:after="120" w:line="240" w:lineRule="auto"/>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7.</w:t>
            </w:r>
          </w:p>
        </w:tc>
        <w:tc>
          <w:tcPr>
            <w:tcW w:w="1380" w:type="dxa"/>
            <w:vMerge w:val="restart"/>
            <w:vAlign w:val="center"/>
          </w:tcPr>
          <w:p w:rsidR="003F0EA5" w:rsidRPr="002D7A14" w:rsidRDefault="003F0EA5" w:rsidP="0028643A">
            <w:pPr>
              <w:suppressAutoHyphens/>
              <w:spacing w:before="120" w:after="120" w:line="240" w:lineRule="auto"/>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Energijos vartojimo </w:t>
            </w:r>
            <w:r w:rsidRPr="002D7A14">
              <w:rPr>
                <w:rFonts w:ascii="Times New Roman" w:eastAsia="Times New Roman" w:hAnsi="Times New Roman" w:cs="Times New Roman"/>
                <w:sz w:val="18"/>
                <w:szCs w:val="18"/>
              </w:rPr>
              <w:lastRenderedPageBreak/>
              <w:t>efektyvumas</w:t>
            </w:r>
          </w:p>
        </w:tc>
        <w:tc>
          <w:tcPr>
            <w:tcW w:w="1417" w:type="dxa"/>
            <w:vMerge w:val="restart"/>
            <w:vAlign w:val="center"/>
          </w:tcPr>
          <w:p w:rsidR="003F0EA5" w:rsidRPr="002D7A14" w:rsidRDefault="003F0EA5" w:rsidP="0028643A">
            <w:pPr>
              <w:suppressAutoHyphens/>
              <w:spacing w:before="120" w:after="120" w:line="240" w:lineRule="auto"/>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lastRenderedPageBreak/>
              <w:t>7 GPGB</w:t>
            </w:r>
          </w:p>
        </w:tc>
        <w:tc>
          <w:tcPr>
            <w:tcW w:w="5529" w:type="dxa"/>
            <w:gridSpan w:val="3"/>
            <w:tcBorders>
              <w:right w:val="nil"/>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Optimizuoti kurą deginančio įrenginio eksploatavimą stebint ir kontroliuojant pagrindinius degimo parametrus (pvz., O2, CO, </w:t>
            </w:r>
            <w:proofErr w:type="spellStart"/>
            <w:r w:rsidRPr="002D7A14">
              <w:rPr>
                <w:rFonts w:ascii="Times New Roman" w:eastAsia="Times New Roman" w:hAnsi="Times New Roman" w:cs="Times New Roman"/>
                <w:sz w:val="18"/>
                <w:szCs w:val="18"/>
              </w:rPr>
              <w:t>NOx</w:t>
            </w:r>
            <w:proofErr w:type="spellEnd"/>
            <w:r w:rsidRPr="002D7A14">
              <w:rPr>
                <w:rFonts w:ascii="Times New Roman" w:eastAsia="Times New Roman" w:hAnsi="Times New Roman" w:cs="Times New Roman"/>
                <w:sz w:val="18"/>
                <w:szCs w:val="18"/>
              </w:rPr>
              <w:t xml:space="preserve">) ir </w:t>
            </w:r>
            <w:r w:rsidRPr="002D7A14">
              <w:rPr>
                <w:rFonts w:ascii="Times New Roman" w:eastAsia="Times New Roman" w:hAnsi="Times New Roman" w:cs="Times New Roman"/>
                <w:sz w:val="18"/>
                <w:szCs w:val="18"/>
              </w:rPr>
              <w:lastRenderedPageBreak/>
              <w:t>taikant vieną iš toliau nurodytų metodų ar juos derinant:</w:t>
            </w:r>
          </w:p>
        </w:tc>
        <w:tc>
          <w:tcPr>
            <w:tcW w:w="5811" w:type="dxa"/>
            <w:tcBorders>
              <w:left w:val="nil"/>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highlight w:val="yellow"/>
              </w:rPr>
            </w:pP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 Pašalinti vandenį iš medienos dumblo prieš naudojant jį kaip kurą</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Neaktualu</w:t>
            </w:r>
          </w:p>
        </w:tc>
        <w:tc>
          <w:tcPr>
            <w:tcW w:w="5811" w:type="dxa"/>
            <w:shd w:val="clear" w:color="auto" w:fill="auto"/>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highlight w:val="yellow"/>
              </w:rPr>
            </w:pPr>
            <w:r w:rsidRPr="002D7A14">
              <w:rPr>
                <w:rFonts w:ascii="Times New Roman" w:eastAsia="Times New Roman" w:hAnsi="Times New Roman" w:cs="Times New Roman"/>
                <w:sz w:val="18"/>
                <w:szCs w:val="18"/>
              </w:rPr>
              <w:t>Dumblas iš valymo įrenginių bus išvežamas</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b) Išmetamųjų dujų šlapio valymo sistemose iš karštų išmetamųjų dujų atgauti šilumą naudojant šilumokaitį</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highlight w:val="yellow"/>
              </w:rPr>
            </w:pPr>
            <w:r w:rsidRPr="002D7A14">
              <w:rPr>
                <w:rFonts w:ascii="Times New Roman" w:eastAsia="Times New Roman" w:hAnsi="Times New Roman" w:cs="Times New Roman"/>
                <w:sz w:val="18"/>
                <w:szCs w:val="18"/>
              </w:rPr>
              <w:t>Taikoma įrenginiams, kuriuose naudojama šlapio valymo sistema ir kuriuose atgautą energiją galima panaudoti</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c) Karštas išmetamąsias dujas iš įvairių procesų </w:t>
            </w:r>
            <w:proofErr w:type="spellStart"/>
            <w:r w:rsidRPr="002D7A14">
              <w:rPr>
                <w:rFonts w:ascii="Times New Roman" w:eastAsia="Times New Roman" w:hAnsi="Times New Roman" w:cs="Times New Roman"/>
                <w:sz w:val="18"/>
                <w:szCs w:val="18"/>
              </w:rPr>
              <w:t>recirkuliuoti</w:t>
            </w:r>
            <w:proofErr w:type="spellEnd"/>
            <w:r w:rsidRPr="002D7A14">
              <w:rPr>
                <w:rFonts w:ascii="Times New Roman" w:eastAsia="Times New Roman" w:hAnsi="Times New Roman" w:cs="Times New Roman"/>
                <w:sz w:val="18"/>
                <w:szCs w:val="18"/>
              </w:rPr>
              <w:t xml:space="preserve"> į kuro deginimo įrenginį arba jomis pašildyti džiovintuvo dujas</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highlight w:val="yellow"/>
              </w:rPr>
            </w:pPr>
            <w:r w:rsidRPr="002D7A14">
              <w:rPr>
                <w:rFonts w:ascii="Times New Roman" w:eastAsia="Times New Roman" w:hAnsi="Times New Roman" w:cs="Times New Roman"/>
                <w:sz w:val="18"/>
                <w:szCs w:val="18"/>
              </w:rPr>
              <w:t>Taikymas gali būti ribotas netiesioginio kaitinimo džiovintuvuose, plaušų džiovintuvuose arba tais atvejais, kai dėl kurą deginančio įrenginio konfigūracijos neįmanomas kontroliuojamas papildomo oro tiekimas.</w:t>
            </w:r>
          </w:p>
        </w:tc>
      </w:tr>
      <w:tr w:rsidR="003F0EA5" w:rsidRPr="002D7A14" w:rsidTr="009A2D26">
        <w:tc>
          <w:tcPr>
            <w:tcW w:w="600"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8.</w:t>
            </w:r>
          </w:p>
        </w:tc>
        <w:tc>
          <w:tcPr>
            <w:tcW w:w="1380"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Kvapas</w:t>
            </w:r>
          </w:p>
        </w:tc>
        <w:tc>
          <w:tcPr>
            <w:tcW w:w="1417"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1.1.6</w:t>
            </w:r>
          </w:p>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9 GPGB</w:t>
            </w: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Siekiant išvengti arba, jei tai neįmanoma, sumažinti įrenginio skleidžiamų kvapų, GPGB yra parengti, įgyvendinti ir reguliariai peržiūrėti kvapų valdymo planą, kuris yra aplinkosaugos vadybos sistemos dalis</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Kvapo sklidimas gyvenamuosiuose rajonuose mažai tikėtinas. </w:t>
            </w:r>
          </w:p>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Taikoma tik tais atvejais, kai galima tikėtis, kad gyvenamuosiuose rajonuose arba kitose pažeidžiamose (pvz., rekreacinėse) vietose bus jaučiamas nemalonus kvapas ir (arba) pranešta, kad taip yra.</w:t>
            </w:r>
          </w:p>
        </w:tc>
      </w:tr>
      <w:tr w:rsidR="003F0EA5" w:rsidRPr="002D7A14" w:rsidTr="009A2D26">
        <w:tc>
          <w:tcPr>
            <w:tcW w:w="600" w:type="dxa"/>
            <w:vMerge w:val="restart"/>
            <w:vAlign w:val="center"/>
          </w:tcPr>
          <w:p w:rsidR="003F0EA5" w:rsidRPr="002D7A14" w:rsidRDefault="003F0EA5" w:rsidP="0028643A">
            <w:pPr>
              <w:suppressAutoHyphens/>
              <w:spacing w:before="120" w:after="120" w:line="240" w:lineRule="auto"/>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9.</w:t>
            </w:r>
          </w:p>
        </w:tc>
        <w:tc>
          <w:tcPr>
            <w:tcW w:w="1380" w:type="dxa"/>
            <w:vMerge w:val="restart"/>
            <w:vAlign w:val="center"/>
          </w:tcPr>
          <w:p w:rsidR="003F0EA5" w:rsidRPr="002D7A14" w:rsidRDefault="003F0EA5" w:rsidP="0028643A">
            <w:pPr>
              <w:suppressAutoHyphens/>
              <w:spacing w:before="120" w:after="120" w:line="240" w:lineRule="auto"/>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Atliekos ir nuosėdos</w:t>
            </w:r>
          </w:p>
        </w:tc>
        <w:tc>
          <w:tcPr>
            <w:tcW w:w="1417"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1.1.7</w:t>
            </w:r>
          </w:p>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11 GPGB</w:t>
            </w:r>
          </w:p>
        </w:tc>
        <w:tc>
          <w:tcPr>
            <w:tcW w:w="3261"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Kad nesusidarytų šalinti siunčiamų atliekų, arba, jei tai neįmanoma, tokių atliekų kiekis būtų sumažintas, GPGB yra patvirtinti ir įgyvendinti atliekų tvarkymo planą, kuris yra aplinkosaugos vadybos sistemos dalis ir kuriuo užtikrinama, kad visų pirma būtų siekiama, kad atliekų nesusidarytų, o susidariusios atliekos būtų pirmumo tvarka paruošiamos pakartotiniam naudojimui, perdirbamos arba kitaip regeneruojamos.</w:t>
            </w:r>
          </w:p>
        </w:tc>
        <w:tc>
          <w:tcPr>
            <w:tcW w:w="1134" w:type="dxa"/>
            <w:tcBorders>
              <w:bottom w:val="single" w:sz="4" w:space="0" w:color="auto"/>
            </w:tcBorders>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Visos susidarančios atliekos bus rūšiuojamos ir paduodamos pakartotiniam panaudojimui. Atliekos, kurios įmonėje negali būti panaudotos pakartotinai bus perduodamos </w:t>
            </w:r>
            <w:proofErr w:type="spellStart"/>
            <w:r w:rsidRPr="002D7A14">
              <w:rPr>
                <w:rFonts w:ascii="Times New Roman" w:eastAsia="Times New Roman" w:hAnsi="Times New Roman" w:cs="Times New Roman"/>
                <w:sz w:val="18"/>
                <w:szCs w:val="18"/>
              </w:rPr>
              <w:t>spec</w:t>
            </w:r>
            <w:proofErr w:type="spellEnd"/>
            <w:r w:rsidRPr="002D7A14">
              <w:rPr>
                <w:rFonts w:ascii="Times New Roman" w:eastAsia="Times New Roman" w:hAnsi="Times New Roman" w:cs="Times New Roman"/>
                <w:sz w:val="18"/>
                <w:szCs w:val="18"/>
              </w:rPr>
              <w:t xml:space="preserve">. atliekų tvarkymo įmonėms. </w:t>
            </w:r>
          </w:p>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Numatoma, kad MDP gamybos išmetamo oro šlapio </w:t>
            </w:r>
            <w:proofErr w:type="spellStart"/>
            <w:r w:rsidRPr="002D7A14">
              <w:rPr>
                <w:rFonts w:ascii="Times New Roman" w:eastAsia="Times New Roman" w:hAnsi="Times New Roman" w:cs="Times New Roman"/>
                <w:sz w:val="18"/>
                <w:szCs w:val="18"/>
              </w:rPr>
              <w:t>elektrostatinio</w:t>
            </w:r>
            <w:proofErr w:type="spellEnd"/>
            <w:r w:rsidRPr="002D7A14">
              <w:rPr>
                <w:rFonts w:ascii="Times New Roman" w:eastAsia="Times New Roman" w:hAnsi="Times New Roman" w:cs="Times New Roman"/>
                <w:sz w:val="18"/>
                <w:szCs w:val="18"/>
              </w:rPr>
              <w:t xml:space="preserve"> valymo (WESP) metu susidarančios nuotekos bus išvalomos ir naudojama kuro </w:t>
            </w:r>
            <w:proofErr w:type="spellStart"/>
            <w:r w:rsidRPr="002D7A14">
              <w:rPr>
                <w:rFonts w:ascii="Times New Roman" w:eastAsia="Times New Roman" w:hAnsi="Times New Roman" w:cs="Times New Roman"/>
                <w:sz w:val="18"/>
                <w:szCs w:val="18"/>
              </w:rPr>
              <w:t>homogenizavimui</w:t>
            </w:r>
            <w:proofErr w:type="spellEnd"/>
            <w:r w:rsidRPr="002D7A14">
              <w:rPr>
                <w:rFonts w:ascii="Times New Roman" w:eastAsia="Times New Roman" w:hAnsi="Times New Roman" w:cs="Times New Roman"/>
                <w:sz w:val="18"/>
                <w:szCs w:val="18"/>
              </w:rPr>
              <w:t>.</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restart"/>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1.1.7</w:t>
            </w:r>
          </w:p>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12 GPGB</w:t>
            </w:r>
          </w:p>
        </w:tc>
        <w:tc>
          <w:tcPr>
            <w:tcW w:w="5529" w:type="dxa"/>
            <w:gridSpan w:val="3"/>
            <w:tcBorders>
              <w:right w:val="nil"/>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Siekiant sumažinti susidarančių kietųjų atliekų, siunčiamų šalinti, kiekį, GPGB yra taikyti vieną iš toliau nurodytų metodų arba juos derinti:</w:t>
            </w:r>
          </w:p>
        </w:tc>
        <w:tc>
          <w:tcPr>
            <w:tcW w:w="5811" w:type="dxa"/>
            <w:tcBorders>
              <w:left w:val="nil"/>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 Vietoje surinktus medienos likučius, kaip antai nuopjovas ir brokuotas plokštes, pakartotinai panaudoti kaip žaliavas</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Surinkti medienos likučiai pagal galimybes bus pakartotinai panaudoti kaip žaliavos</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24"/>
              </w:rPr>
            </w:pPr>
            <w:r w:rsidRPr="002D7A14">
              <w:rPr>
                <w:rFonts w:ascii="Times New Roman" w:eastAsia="Times New Roman" w:hAnsi="Times New Roman" w:cs="Times New Roman"/>
                <w:sz w:val="18"/>
                <w:szCs w:val="24"/>
              </w:rPr>
              <w:t xml:space="preserve">b) Vietoje surinktus medienos likučius, kaip antai medienos </w:t>
            </w:r>
            <w:proofErr w:type="spellStart"/>
            <w:r w:rsidRPr="002D7A14">
              <w:rPr>
                <w:rFonts w:ascii="Times New Roman" w:eastAsia="Times New Roman" w:hAnsi="Times New Roman" w:cs="Times New Roman"/>
                <w:sz w:val="18"/>
                <w:szCs w:val="24"/>
              </w:rPr>
              <w:t>smulkeles</w:t>
            </w:r>
            <w:proofErr w:type="spellEnd"/>
            <w:r w:rsidRPr="002D7A14">
              <w:rPr>
                <w:rFonts w:ascii="Times New Roman" w:eastAsia="Times New Roman" w:hAnsi="Times New Roman" w:cs="Times New Roman"/>
                <w:sz w:val="18"/>
                <w:szCs w:val="24"/>
              </w:rPr>
              <w:t xml:space="preserve"> ir dulkes, surinktas dulkių sulaikymo sistemoje, ir medienos dumblą, surinktą filtruojant  </w:t>
            </w:r>
            <w:r w:rsidRPr="002D7A14">
              <w:rPr>
                <w:rFonts w:ascii="Times New Roman" w:eastAsia="Times New Roman" w:hAnsi="Times New Roman" w:cs="Times New Roman"/>
                <w:sz w:val="18"/>
                <w:szCs w:val="24"/>
              </w:rPr>
              <w:lastRenderedPageBreak/>
              <w:t>nuotekas, naudoti kaip kurą (eksploatacijos vietoje esančiuose tinkamą įrangą turinčiuose kurą deginančiuose įrenginiuose) arba žaliavas</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lastRenderedPageBreak/>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Surinkti medienos likučiai, netinkami panaudoti kaip žaliavos, bus naudojami kurui. </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c) Siekiant optimizuoti likučių rinkimą, naudoti žiedines surinkimo sistemas su vienu centriniu filtravimo įrenginiu, pvz., </w:t>
            </w:r>
            <w:proofErr w:type="spellStart"/>
            <w:r w:rsidRPr="002D7A14">
              <w:rPr>
                <w:rFonts w:ascii="Times New Roman" w:eastAsia="Times New Roman" w:hAnsi="Times New Roman" w:cs="Times New Roman"/>
                <w:sz w:val="18"/>
                <w:szCs w:val="18"/>
              </w:rPr>
              <w:t>rankovinį</w:t>
            </w:r>
            <w:proofErr w:type="spellEnd"/>
            <w:r w:rsidRPr="002D7A14">
              <w:rPr>
                <w:rFonts w:ascii="Times New Roman" w:eastAsia="Times New Roman" w:hAnsi="Times New Roman" w:cs="Times New Roman"/>
                <w:sz w:val="18"/>
                <w:szCs w:val="18"/>
              </w:rPr>
              <w:t xml:space="preserve"> filtrą, ciklono filtrą ar našųjį cikloną.</w:t>
            </w:r>
          </w:p>
        </w:tc>
        <w:tc>
          <w:tcPr>
            <w:tcW w:w="1134" w:type="dxa"/>
            <w:tcBorders>
              <w:bottom w:val="single" w:sz="4" w:space="0" w:color="auto"/>
            </w:tcBorders>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Likučių rinkimo optimizavimui bus parinkti reikalingo efektyvumo valymo įrenginiai (filtrai, ciklonai), užtikrinantys efektyvų kiekvienos linijos emisijų minimizavimą. Tą pačią funkciją atliekančių įrenginių grupė turės vieną centrinį valymo įrenginį. </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restart"/>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1.1.7</w:t>
            </w:r>
          </w:p>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13 GPGB</w:t>
            </w:r>
          </w:p>
        </w:tc>
        <w:tc>
          <w:tcPr>
            <w:tcW w:w="5529" w:type="dxa"/>
            <w:gridSpan w:val="3"/>
            <w:tcBorders>
              <w:right w:val="nil"/>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Siekiant užtikrinti, kad būtų saugiai tvarkomi ir pakartotinai naudojami deginant biomasę susidarantys nuosėdiniai pelenai ir šlakas, GPGB yra taikyti visus toliau nurodytus metodus:</w:t>
            </w:r>
          </w:p>
        </w:tc>
        <w:tc>
          <w:tcPr>
            <w:tcW w:w="5811" w:type="dxa"/>
            <w:tcBorders>
              <w:left w:val="nil"/>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24"/>
              </w:rPr>
            </w:pPr>
            <w:r w:rsidRPr="002D7A14">
              <w:rPr>
                <w:rFonts w:ascii="Times New Roman" w:eastAsia="Times New Roman" w:hAnsi="Times New Roman" w:cs="Times New Roman"/>
                <w:sz w:val="18"/>
                <w:szCs w:val="24"/>
              </w:rPr>
              <w:t>a) Nuolat peržiūrėti, kokios yra galimybės pakartotinai naudoti nuosėdinius pelenus ir šlaką tiek eksploatavimo vietoje, tiek išorėje.</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Pelenų atitiktis šalutiniams produktams bus nustatoma pagal Gamybos liekanų priskyrimo prie šalutinių produktų tvarkos aprašą, patvirtintą 2012-01-17 LR aplinkos ministro ir LR ūkio ministro įsakymu Nr. D1-46/4-63, ir, esant kriterijams, pelenai turi būti tvarkomi pagal LR aplinkos ministro 2014-06-25 įsakymu Nr. D1-572 patvirtintas medienos kuro pelenų tvarkymo ir naudojimo taisykles.</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24"/>
              </w:rPr>
            </w:pPr>
            <w:r w:rsidRPr="002D7A14">
              <w:rPr>
                <w:rFonts w:ascii="Times New Roman" w:eastAsia="Times New Roman" w:hAnsi="Times New Roman" w:cs="Times New Roman"/>
                <w:sz w:val="18"/>
                <w:szCs w:val="24"/>
              </w:rPr>
              <w:t>b) Efektyvus degimo procesas, kuriame susidaro mažiau anglies nuosėdų.</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Numatomas trijų pakopų oro padavimas</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24"/>
              </w:rPr>
            </w:pPr>
            <w:r w:rsidRPr="002D7A14">
              <w:rPr>
                <w:rFonts w:ascii="Times New Roman" w:eastAsia="Times New Roman" w:hAnsi="Times New Roman" w:cs="Times New Roman"/>
                <w:sz w:val="18"/>
                <w:szCs w:val="24"/>
              </w:rPr>
              <w:t>c) Saugiai tvarkyti ir transportuoti nuosėdinius pelenus ir šlaką uždarais konvejeriais ir talpose arba juos drėkinti</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Degimo atliekos bus tvarkomos ir transportuojamos uždarais konvejeriais</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24"/>
              </w:rPr>
            </w:pPr>
            <w:r w:rsidRPr="002D7A14">
              <w:rPr>
                <w:rFonts w:ascii="Times New Roman" w:eastAsia="Times New Roman" w:hAnsi="Times New Roman" w:cs="Times New Roman"/>
                <w:sz w:val="18"/>
                <w:szCs w:val="24"/>
              </w:rPr>
              <w:t>d) Saugiai saugoti nuosėdinius pelenus ir šlaką tam skirtoje nepralaidžioje vietoje, kurioje surenkamas filtratas</w:t>
            </w:r>
          </w:p>
        </w:tc>
        <w:tc>
          <w:tcPr>
            <w:tcW w:w="1134" w:type="dxa"/>
            <w:tcBorders>
              <w:bottom w:val="single" w:sz="4" w:space="0" w:color="auto"/>
            </w:tcBorders>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Degimo atliekos bus surenkamos į </w:t>
            </w:r>
            <w:proofErr w:type="spellStart"/>
            <w:r w:rsidRPr="002D7A14">
              <w:rPr>
                <w:rFonts w:ascii="Times New Roman" w:eastAsia="Times New Roman" w:hAnsi="Times New Roman" w:cs="Times New Roman"/>
                <w:sz w:val="18"/>
                <w:szCs w:val="18"/>
              </w:rPr>
              <w:t>spec</w:t>
            </w:r>
            <w:proofErr w:type="spellEnd"/>
            <w:r w:rsidRPr="002D7A14">
              <w:rPr>
                <w:rFonts w:ascii="Times New Roman" w:eastAsia="Times New Roman" w:hAnsi="Times New Roman" w:cs="Times New Roman"/>
                <w:sz w:val="18"/>
                <w:szCs w:val="18"/>
              </w:rPr>
              <w:t>. konteinerius tam skirtoje nepralaidžioje vietoje.</w:t>
            </w:r>
          </w:p>
        </w:tc>
      </w:tr>
      <w:tr w:rsidR="003F0EA5" w:rsidRPr="002D7A14" w:rsidTr="009A2D26">
        <w:tc>
          <w:tcPr>
            <w:tcW w:w="600" w:type="dxa"/>
            <w:vMerge w:val="restart"/>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10</w:t>
            </w:r>
          </w:p>
        </w:tc>
        <w:tc>
          <w:tcPr>
            <w:tcW w:w="1380" w:type="dxa"/>
            <w:vMerge w:val="restart"/>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roofErr w:type="spellStart"/>
            <w:r w:rsidRPr="002D7A14">
              <w:rPr>
                <w:rFonts w:ascii="Times New Roman" w:eastAsia="Times New Roman" w:hAnsi="Times New Roman" w:cs="Times New Roman"/>
                <w:sz w:val="18"/>
                <w:szCs w:val="18"/>
              </w:rPr>
              <w:t>Stebėsena</w:t>
            </w:r>
            <w:proofErr w:type="spellEnd"/>
          </w:p>
        </w:tc>
        <w:tc>
          <w:tcPr>
            <w:tcW w:w="1417" w:type="dxa"/>
            <w:vMerge w:val="restart"/>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1.1.8</w:t>
            </w:r>
          </w:p>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14 GPGB</w:t>
            </w:r>
          </w:p>
        </w:tc>
        <w:tc>
          <w:tcPr>
            <w:tcW w:w="5529" w:type="dxa"/>
            <w:gridSpan w:val="3"/>
            <w:tcBorders>
              <w:right w:val="nil"/>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24"/>
              </w:rPr>
              <w:t xml:space="preserve">GPGB yra vykdyti į orą išmetamų ir į vandenį išleidžiamų teršalų, taip pat proceso dūmų dujų </w:t>
            </w:r>
            <w:proofErr w:type="spellStart"/>
            <w:r w:rsidRPr="002D7A14">
              <w:rPr>
                <w:rFonts w:ascii="Times New Roman" w:eastAsia="Times New Roman" w:hAnsi="Times New Roman" w:cs="Times New Roman"/>
                <w:sz w:val="18"/>
                <w:szCs w:val="24"/>
              </w:rPr>
              <w:t>stebėseną</w:t>
            </w:r>
            <w:proofErr w:type="spellEnd"/>
            <w:r w:rsidRPr="002D7A14">
              <w:rPr>
                <w:rFonts w:ascii="Times New Roman" w:eastAsia="Times New Roman" w:hAnsi="Times New Roman" w:cs="Times New Roman"/>
                <w:sz w:val="18"/>
                <w:szCs w:val="24"/>
              </w:rPr>
              <w:t xml:space="preserve">: </w:t>
            </w:r>
          </w:p>
        </w:tc>
        <w:tc>
          <w:tcPr>
            <w:tcW w:w="5811" w:type="dxa"/>
            <w:tcBorders>
              <w:left w:val="nil"/>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5529" w:type="dxa"/>
            <w:gridSpan w:val="3"/>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24"/>
              </w:rPr>
              <w:t xml:space="preserve">- iš džiovintuvo į orą išmetamų teršalų </w:t>
            </w:r>
            <w:proofErr w:type="spellStart"/>
            <w:r w:rsidRPr="002D7A14">
              <w:rPr>
                <w:rFonts w:ascii="Times New Roman" w:eastAsia="Times New Roman" w:hAnsi="Times New Roman" w:cs="Times New Roman"/>
                <w:sz w:val="18"/>
                <w:szCs w:val="24"/>
              </w:rPr>
              <w:t>stebėsena</w:t>
            </w:r>
            <w:proofErr w:type="spellEnd"/>
            <w:r w:rsidRPr="002D7A14">
              <w:rPr>
                <w:rFonts w:ascii="Times New Roman" w:eastAsia="Times New Roman" w:hAnsi="Times New Roman" w:cs="Times New Roman"/>
                <w:sz w:val="18"/>
                <w:szCs w:val="24"/>
              </w:rPr>
              <w:t xml:space="preserve"> ir bendrai džiovintuvo ir preso išmetamų išvalytų teršalų </w:t>
            </w:r>
            <w:proofErr w:type="spellStart"/>
            <w:r w:rsidRPr="002D7A14">
              <w:rPr>
                <w:rFonts w:ascii="Times New Roman" w:eastAsia="Times New Roman" w:hAnsi="Times New Roman" w:cs="Times New Roman"/>
                <w:sz w:val="18"/>
                <w:szCs w:val="24"/>
              </w:rPr>
              <w:t>stebėsena</w:t>
            </w:r>
            <w:proofErr w:type="spellEnd"/>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 iš preso į orą išmetamų teršalų </w:t>
            </w:r>
            <w:proofErr w:type="spellStart"/>
            <w:r w:rsidRPr="002D7A14">
              <w:rPr>
                <w:rFonts w:ascii="Times New Roman" w:eastAsia="Times New Roman" w:hAnsi="Times New Roman" w:cs="Times New Roman"/>
                <w:sz w:val="18"/>
                <w:szCs w:val="18"/>
              </w:rPr>
              <w:t>stebėsena</w:t>
            </w:r>
            <w:proofErr w:type="spellEnd"/>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Numatoma. Bus parengta oro taršos šaltinių inventorizavimo ataskaita. </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 į orą išmetamų sutelktųjų pradinio ir galutinio apdorojimo teršalų </w:t>
            </w:r>
            <w:proofErr w:type="spellStart"/>
            <w:r w:rsidRPr="002D7A14">
              <w:rPr>
                <w:rFonts w:ascii="Times New Roman" w:eastAsia="Times New Roman" w:hAnsi="Times New Roman" w:cs="Times New Roman"/>
                <w:sz w:val="18"/>
                <w:szCs w:val="18"/>
              </w:rPr>
              <w:t>stebėsena</w:t>
            </w:r>
            <w:proofErr w:type="spellEnd"/>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Numatomas oro taršos monitoringas (skyrius 2.10)</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 degimo proceso dūmų dujų, kurios po to naudojamos tiesiogiai kaitinamuose džiovintuvuose, </w:t>
            </w:r>
            <w:proofErr w:type="spellStart"/>
            <w:r w:rsidRPr="002D7A14">
              <w:rPr>
                <w:rFonts w:ascii="Times New Roman" w:eastAsia="Times New Roman" w:hAnsi="Times New Roman" w:cs="Times New Roman"/>
                <w:sz w:val="18"/>
                <w:szCs w:val="18"/>
              </w:rPr>
              <w:t>stebėsena</w:t>
            </w:r>
            <w:proofErr w:type="spellEnd"/>
            <w:r w:rsidRPr="002D7A14">
              <w:rPr>
                <w:rFonts w:ascii="Times New Roman" w:eastAsia="Times New Roman" w:hAnsi="Times New Roman" w:cs="Times New Roman"/>
                <w:sz w:val="18"/>
                <w:szCs w:val="18"/>
              </w:rPr>
              <w:t xml:space="preserve"> </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Numatoma. Bus parengta oro taršos šaltinių inventorizavimo ataskaita.</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 su paviršinėmis nuotekomis į vandenį patenkančių teršalų </w:t>
            </w:r>
            <w:proofErr w:type="spellStart"/>
            <w:r w:rsidRPr="002D7A14">
              <w:rPr>
                <w:rFonts w:ascii="Times New Roman" w:eastAsia="Times New Roman" w:hAnsi="Times New Roman" w:cs="Times New Roman"/>
                <w:sz w:val="18"/>
                <w:szCs w:val="18"/>
              </w:rPr>
              <w:t>stebėsena</w:t>
            </w:r>
            <w:proofErr w:type="spellEnd"/>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Numatomas monitoringas (skyrius 2.10)</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15 GPGB </w:t>
            </w: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Siekiant užtikrinti, kad teršalų prevencijos ir mažinimo metodai būtų stabilūs ir našūs, GPGB yra vykdyti atitinkamų pakaitinių parametrų </w:t>
            </w:r>
            <w:proofErr w:type="spellStart"/>
            <w:r w:rsidRPr="002D7A14">
              <w:rPr>
                <w:rFonts w:ascii="Times New Roman" w:eastAsia="Times New Roman" w:hAnsi="Times New Roman" w:cs="Times New Roman"/>
                <w:sz w:val="18"/>
                <w:szCs w:val="18"/>
              </w:rPr>
              <w:t>stebėseną</w:t>
            </w:r>
            <w:proofErr w:type="spellEnd"/>
            <w:r w:rsidRPr="002D7A14">
              <w:rPr>
                <w:rFonts w:ascii="Times New Roman" w:eastAsia="Times New Roman" w:hAnsi="Times New Roman" w:cs="Times New Roman"/>
                <w:sz w:val="18"/>
                <w:szCs w:val="18"/>
              </w:rPr>
              <w:t xml:space="preserve">. Stebimi pakaitiniai parametrai gali būti: išmetamųjų dujų oro srautas; išmetamųjų dujų temperatūra; išmetamųjų teršalų vaizdinė išvaizda; vandens srautas ir vandens temperatūra </w:t>
            </w:r>
            <w:proofErr w:type="spellStart"/>
            <w:r w:rsidRPr="002D7A14">
              <w:rPr>
                <w:rFonts w:ascii="Times New Roman" w:eastAsia="Times New Roman" w:hAnsi="Times New Roman" w:cs="Times New Roman"/>
                <w:sz w:val="18"/>
                <w:szCs w:val="18"/>
              </w:rPr>
              <w:t>skruberiuose</w:t>
            </w:r>
            <w:proofErr w:type="spellEnd"/>
            <w:r w:rsidRPr="002D7A14">
              <w:rPr>
                <w:rFonts w:ascii="Times New Roman" w:eastAsia="Times New Roman" w:hAnsi="Times New Roman" w:cs="Times New Roman"/>
                <w:sz w:val="18"/>
                <w:szCs w:val="18"/>
              </w:rPr>
              <w:t xml:space="preserve">; įtampos kritimas </w:t>
            </w:r>
            <w:proofErr w:type="spellStart"/>
            <w:r w:rsidRPr="002D7A14">
              <w:rPr>
                <w:rFonts w:ascii="Times New Roman" w:eastAsia="Times New Roman" w:hAnsi="Times New Roman" w:cs="Times New Roman"/>
                <w:sz w:val="18"/>
                <w:szCs w:val="18"/>
              </w:rPr>
              <w:t>elektrostatiniuose</w:t>
            </w:r>
            <w:proofErr w:type="spellEnd"/>
            <w:r w:rsidRPr="002D7A14">
              <w:rPr>
                <w:rFonts w:ascii="Times New Roman" w:eastAsia="Times New Roman" w:hAnsi="Times New Roman" w:cs="Times New Roman"/>
                <w:sz w:val="18"/>
                <w:szCs w:val="18"/>
              </w:rPr>
              <w:t xml:space="preserve"> </w:t>
            </w:r>
            <w:proofErr w:type="spellStart"/>
            <w:r w:rsidRPr="002D7A14">
              <w:rPr>
                <w:rFonts w:ascii="Times New Roman" w:eastAsia="Times New Roman" w:hAnsi="Times New Roman" w:cs="Times New Roman"/>
                <w:sz w:val="18"/>
                <w:szCs w:val="18"/>
              </w:rPr>
              <w:t>nusodintuvuose</w:t>
            </w:r>
            <w:proofErr w:type="spellEnd"/>
            <w:r w:rsidRPr="002D7A14">
              <w:rPr>
                <w:rFonts w:ascii="Times New Roman" w:eastAsia="Times New Roman" w:hAnsi="Times New Roman" w:cs="Times New Roman"/>
                <w:sz w:val="18"/>
                <w:szCs w:val="18"/>
              </w:rPr>
              <w:t xml:space="preserve">; ventiliatoriaus greitis ir slėgio kritimas </w:t>
            </w:r>
            <w:proofErr w:type="spellStart"/>
            <w:r w:rsidRPr="002D7A14">
              <w:rPr>
                <w:rFonts w:ascii="Times New Roman" w:eastAsia="Times New Roman" w:hAnsi="Times New Roman" w:cs="Times New Roman"/>
                <w:sz w:val="18"/>
                <w:szCs w:val="18"/>
              </w:rPr>
              <w:t>rankoviniuose</w:t>
            </w:r>
            <w:proofErr w:type="spellEnd"/>
            <w:r w:rsidRPr="002D7A14">
              <w:rPr>
                <w:rFonts w:ascii="Times New Roman" w:eastAsia="Times New Roman" w:hAnsi="Times New Roman" w:cs="Times New Roman"/>
                <w:sz w:val="18"/>
                <w:szCs w:val="18"/>
              </w:rPr>
              <w:t xml:space="preserve"> filtruose. </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Planuojamas technologinis procesas ir taršos mažinimo įrenginiai bus automatizuoti. Taip pat gamybos operatoriai dirbs pagal nustatytas instrukcijas bei vykdys nuolatines sistemų apžiūras, kurių metru bus tikrinami įvairūs įrenginių darbo parametrai</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16 GPGB </w:t>
            </w:r>
          </w:p>
        </w:tc>
        <w:tc>
          <w:tcPr>
            <w:tcW w:w="3261"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GPGB yra vykdyti pagrindinių proceso parametrų, susijusių su gamybos proceso teršalų išleidimu į vandenį, įskaitant nuotekų srautą, </w:t>
            </w:r>
            <w:proofErr w:type="spellStart"/>
            <w:r w:rsidRPr="002D7A14">
              <w:rPr>
                <w:rFonts w:ascii="Times New Roman" w:eastAsia="Times New Roman" w:hAnsi="Times New Roman" w:cs="Times New Roman"/>
                <w:sz w:val="18"/>
                <w:szCs w:val="18"/>
              </w:rPr>
              <w:t>pH</w:t>
            </w:r>
            <w:proofErr w:type="spellEnd"/>
            <w:r w:rsidRPr="002D7A14">
              <w:rPr>
                <w:rFonts w:ascii="Times New Roman" w:eastAsia="Times New Roman" w:hAnsi="Times New Roman" w:cs="Times New Roman"/>
                <w:sz w:val="18"/>
                <w:szCs w:val="18"/>
              </w:rPr>
              <w:t xml:space="preserve"> ir temperatūrą, </w:t>
            </w:r>
            <w:proofErr w:type="spellStart"/>
            <w:r w:rsidRPr="002D7A14">
              <w:rPr>
                <w:rFonts w:ascii="Times New Roman" w:eastAsia="Times New Roman" w:hAnsi="Times New Roman" w:cs="Times New Roman"/>
                <w:sz w:val="18"/>
                <w:szCs w:val="18"/>
              </w:rPr>
              <w:t>stebėseną</w:t>
            </w:r>
            <w:proofErr w:type="spellEnd"/>
            <w:r w:rsidRPr="002D7A14">
              <w:rPr>
                <w:rFonts w:ascii="Times New Roman" w:eastAsia="Times New Roman" w:hAnsi="Times New Roman" w:cs="Times New Roman"/>
                <w:sz w:val="18"/>
                <w:szCs w:val="18"/>
              </w:rPr>
              <w:t>.</w:t>
            </w:r>
          </w:p>
        </w:tc>
        <w:tc>
          <w:tcPr>
            <w:tcW w:w="1134" w:type="dxa"/>
            <w:tcBorders>
              <w:bottom w:val="single" w:sz="4" w:space="0" w:color="auto"/>
            </w:tcBorders>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Bus vykdoma technologiniuose procesuose susidarančių (įskaitant pakartotinį naudojimą) nuotekų apskaita, stebimas nuotekų srautas, tačiau gamybinės nuotekos į centralizuotus nuotekų surinkimo tinklus ar gamtinę aplinką nebus išleidžiamos.</w:t>
            </w:r>
          </w:p>
        </w:tc>
      </w:tr>
      <w:tr w:rsidR="003F0EA5" w:rsidRPr="002D7A14" w:rsidTr="009A2D26">
        <w:tc>
          <w:tcPr>
            <w:tcW w:w="600" w:type="dxa"/>
            <w:vMerge w:val="restart"/>
            <w:vAlign w:val="center"/>
          </w:tcPr>
          <w:p w:rsidR="003F0EA5" w:rsidRPr="002D7A14" w:rsidRDefault="003F0EA5" w:rsidP="0028643A">
            <w:pPr>
              <w:suppressAutoHyphens/>
              <w:spacing w:before="120" w:after="120" w:line="240" w:lineRule="auto"/>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11</w:t>
            </w:r>
          </w:p>
        </w:tc>
        <w:tc>
          <w:tcPr>
            <w:tcW w:w="1380" w:type="dxa"/>
            <w:vMerge w:val="restart"/>
            <w:vAlign w:val="center"/>
          </w:tcPr>
          <w:p w:rsidR="003F0EA5" w:rsidRPr="002D7A14" w:rsidRDefault="003F0EA5" w:rsidP="0028643A">
            <w:pPr>
              <w:suppressAutoHyphens/>
              <w:spacing w:before="120" w:after="120" w:line="240" w:lineRule="auto"/>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Į orą išmetami teršalai</w:t>
            </w:r>
          </w:p>
        </w:tc>
        <w:tc>
          <w:tcPr>
            <w:tcW w:w="1417" w:type="dxa"/>
            <w:vMerge w:val="restart"/>
            <w:vAlign w:val="center"/>
          </w:tcPr>
          <w:p w:rsidR="003F0EA5" w:rsidRPr="002D7A14" w:rsidRDefault="003F0EA5" w:rsidP="0028643A">
            <w:pPr>
              <w:suppressAutoHyphens/>
              <w:spacing w:before="120" w:after="120" w:line="240" w:lineRule="auto"/>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1.2.1 Sutelktieji išmetami teršalai </w:t>
            </w:r>
          </w:p>
          <w:p w:rsidR="003F0EA5" w:rsidRPr="002D7A14" w:rsidRDefault="003F0EA5" w:rsidP="0028643A">
            <w:pPr>
              <w:suppressAutoHyphens/>
              <w:spacing w:before="120" w:after="120" w:line="240" w:lineRule="auto"/>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17 GPGB</w:t>
            </w:r>
          </w:p>
        </w:tc>
        <w:tc>
          <w:tcPr>
            <w:tcW w:w="5529" w:type="dxa"/>
            <w:gridSpan w:val="3"/>
            <w:tcBorders>
              <w:right w:val="nil"/>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Siekiant, kad džiovintuvo išmetamieji teršalai nepatektų į orą arba jų patektų kuo mažiau, GPGB yra subalansuoti džiovintuvo eksploatavimą ir valdyti tą pusiausvyrą, taip pat taikyti vieną iš toliau nurodytų metodų arba juos derinti: </w:t>
            </w:r>
          </w:p>
        </w:tc>
        <w:tc>
          <w:tcPr>
            <w:tcW w:w="5811" w:type="dxa"/>
            <w:tcBorders>
              <w:left w:val="nil"/>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 Dulkių, esančių į tiesioginio kaitinimo džiovintuvą paduodamose karštose dujose, kiekio mažinimas taikant vieną iš toliau nurodytų metodų arba juos derinant: </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Automatinis reguliavimas tarp išmetamų kietųjų dalelių kiekio ir paduodamo į degiklį srauto dulkių/gamtinių dujų santykio.</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 </w:t>
            </w:r>
            <w:proofErr w:type="spellStart"/>
            <w:r w:rsidRPr="002D7A14">
              <w:rPr>
                <w:rFonts w:ascii="Times New Roman" w:eastAsia="Times New Roman" w:hAnsi="Times New Roman" w:cs="Times New Roman"/>
                <w:sz w:val="18"/>
                <w:szCs w:val="18"/>
              </w:rPr>
              <w:t>Rankovinis</w:t>
            </w:r>
            <w:proofErr w:type="spellEnd"/>
            <w:r w:rsidRPr="002D7A14">
              <w:rPr>
                <w:rFonts w:ascii="Times New Roman" w:eastAsia="Times New Roman" w:hAnsi="Times New Roman" w:cs="Times New Roman"/>
                <w:sz w:val="18"/>
                <w:szCs w:val="18"/>
              </w:rPr>
              <w:t xml:space="preserve"> filtras</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Neaktualu</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EUAlbertina-Regu" w:eastAsia="Times New Roman" w:hAnsi="EUAlbertina-Regu" w:cs="Arial"/>
                <w:color w:val="000000"/>
                <w:sz w:val="20"/>
                <w:szCs w:val="20"/>
                <w:lang w:eastAsia="da-DK"/>
              </w:rPr>
              <w:t>Taikoma tik netiesioginio kaitinimo džiovintuvams.</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Ciklonas</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24"/>
              </w:rPr>
              <w:t>Į džiovyklos degiklį paduodamas oras bus filtruojamas cikloniniame filtre. Iš džiovyklos išmetamų dujų valymas vykdomas penkių ciklonų baterijoje</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 UTWS džiovintuvo ir šilumokaičio naudojimas deginant ir džiovintuvo </w:t>
            </w:r>
            <w:r w:rsidRPr="002D7A14">
              <w:rPr>
                <w:rFonts w:ascii="Times New Roman" w:eastAsia="Times New Roman" w:hAnsi="Times New Roman" w:cs="Times New Roman"/>
                <w:sz w:val="18"/>
                <w:szCs w:val="18"/>
              </w:rPr>
              <w:lastRenderedPageBreak/>
              <w:t>išmetamų dujų terminis apdorojimas</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lastRenderedPageBreak/>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Neaktualu</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color w:val="0070C0"/>
                <w:sz w:val="18"/>
                <w:szCs w:val="18"/>
              </w:rPr>
            </w:pPr>
            <w:r w:rsidRPr="002D7A14">
              <w:rPr>
                <w:rFonts w:ascii="Times New Roman" w:eastAsia="Times New Roman" w:hAnsi="Times New Roman" w:cs="Times New Roman"/>
                <w:sz w:val="18"/>
                <w:szCs w:val="18"/>
              </w:rPr>
              <w:t xml:space="preserve">- Šlapiasis </w:t>
            </w:r>
            <w:proofErr w:type="spellStart"/>
            <w:r w:rsidRPr="002D7A14">
              <w:rPr>
                <w:rFonts w:ascii="Times New Roman" w:eastAsia="Times New Roman" w:hAnsi="Times New Roman" w:cs="Times New Roman"/>
                <w:sz w:val="18"/>
                <w:szCs w:val="18"/>
              </w:rPr>
              <w:t>elektrostatinis</w:t>
            </w:r>
            <w:proofErr w:type="spellEnd"/>
            <w:r w:rsidRPr="002D7A14">
              <w:rPr>
                <w:rFonts w:ascii="Times New Roman" w:eastAsia="Times New Roman" w:hAnsi="Times New Roman" w:cs="Times New Roman"/>
                <w:sz w:val="18"/>
                <w:szCs w:val="18"/>
              </w:rPr>
              <w:t xml:space="preserve"> </w:t>
            </w:r>
            <w:proofErr w:type="spellStart"/>
            <w:r w:rsidRPr="002D7A14">
              <w:rPr>
                <w:rFonts w:ascii="Times New Roman" w:eastAsia="Times New Roman" w:hAnsi="Times New Roman" w:cs="Times New Roman"/>
                <w:sz w:val="18"/>
                <w:szCs w:val="18"/>
              </w:rPr>
              <w:t>nusodintuvas</w:t>
            </w:r>
            <w:proofErr w:type="spellEnd"/>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Taikoma WESP išmetamosioms dujoms</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 Drėgnasis dujų </w:t>
            </w:r>
            <w:proofErr w:type="spellStart"/>
            <w:r w:rsidRPr="002D7A14">
              <w:rPr>
                <w:rFonts w:ascii="Times New Roman" w:eastAsia="Times New Roman" w:hAnsi="Times New Roman" w:cs="Times New Roman"/>
                <w:sz w:val="18"/>
                <w:szCs w:val="18"/>
              </w:rPr>
              <w:t>plautuvas</w:t>
            </w:r>
            <w:proofErr w:type="spellEnd"/>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p>
        </w:tc>
        <w:tc>
          <w:tcPr>
            <w:tcW w:w="1134" w:type="dxa"/>
            <w:vAlign w:val="center"/>
          </w:tcPr>
          <w:p w:rsidR="003F0EA5" w:rsidRPr="002D7A14" w:rsidRDefault="009A2D26" w:rsidP="0028643A">
            <w:pPr>
              <w:suppressAutoHyphens/>
              <w:spacing w:before="120" w:after="120" w:line="240" w:lineRule="auto"/>
              <w:jc w:val="both"/>
              <w:rPr>
                <w:rFonts w:ascii="Times New Roman" w:eastAsia="Times New Roman" w:hAnsi="Times New Roman" w:cs="Times New Roman"/>
                <w:sz w:val="18"/>
                <w:szCs w:val="18"/>
              </w:rPr>
            </w:pPr>
            <w:r w:rsidRPr="009A2D26">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Taikoma WESP išmetamosioms dujoms</w:t>
            </w:r>
          </w:p>
        </w:tc>
      </w:tr>
      <w:tr w:rsidR="003F0EA5" w:rsidRPr="002D7A14" w:rsidTr="009A2D26">
        <w:trPr>
          <w:trHeight w:val="1361"/>
        </w:trPr>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5529" w:type="dxa"/>
            <w:gridSpan w:val="3"/>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Iš džiovintuvo į orą išmetamų teršalų ir bendrai džiovintuvo ir preso išmetamų išvalytų teršalų kiekiai, siejami su GPGB (GPGB SITK): </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24"/>
              </w:rPr>
            </w:pPr>
            <w:r w:rsidRPr="002D7A14">
              <w:rPr>
                <w:rFonts w:ascii="Times New Roman" w:eastAsia="Times New Roman" w:hAnsi="Times New Roman" w:cs="Times New Roman"/>
                <w:sz w:val="18"/>
                <w:szCs w:val="24"/>
              </w:rPr>
              <w:t xml:space="preserve">Iš džiovyklos išmetamų dujų valymas vykdomas penkių ciklonų baterijoje, iš kurių apvalytas oras patenka į šlapią </w:t>
            </w:r>
            <w:proofErr w:type="spellStart"/>
            <w:r w:rsidRPr="002D7A14">
              <w:rPr>
                <w:rFonts w:ascii="Times New Roman" w:eastAsia="Times New Roman" w:hAnsi="Times New Roman" w:cs="Times New Roman"/>
                <w:sz w:val="18"/>
                <w:szCs w:val="24"/>
              </w:rPr>
              <w:t>elektrostatinį</w:t>
            </w:r>
            <w:proofErr w:type="spellEnd"/>
            <w:r w:rsidRPr="002D7A14">
              <w:rPr>
                <w:rFonts w:ascii="Times New Roman" w:eastAsia="Times New Roman" w:hAnsi="Times New Roman" w:cs="Times New Roman"/>
                <w:sz w:val="18"/>
                <w:szCs w:val="24"/>
              </w:rPr>
              <w:t xml:space="preserve"> filtrą. Prieš </w:t>
            </w:r>
            <w:proofErr w:type="spellStart"/>
            <w:r w:rsidRPr="002D7A14">
              <w:rPr>
                <w:rFonts w:ascii="Times New Roman" w:eastAsia="Times New Roman" w:hAnsi="Times New Roman" w:cs="Times New Roman"/>
                <w:sz w:val="18"/>
                <w:szCs w:val="24"/>
              </w:rPr>
              <w:t>elektrostatinį</w:t>
            </w:r>
            <w:proofErr w:type="spellEnd"/>
            <w:r w:rsidRPr="002D7A14">
              <w:rPr>
                <w:rFonts w:ascii="Times New Roman" w:eastAsia="Times New Roman" w:hAnsi="Times New Roman" w:cs="Times New Roman"/>
                <w:sz w:val="18"/>
                <w:szCs w:val="24"/>
              </w:rPr>
              <w:t xml:space="preserve"> </w:t>
            </w:r>
            <w:proofErr w:type="spellStart"/>
            <w:r w:rsidRPr="002D7A14">
              <w:rPr>
                <w:rFonts w:ascii="Times New Roman" w:eastAsia="Times New Roman" w:hAnsi="Times New Roman" w:cs="Times New Roman"/>
                <w:sz w:val="18"/>
                <w:szCs w:val="24"/>
              </w:rPr>
              <w:t>nusodintuvą</w:t>
            </w:r>
            <w:proofErr w:type="spellEnd"/>
            <w:r w:rsidRPr="002D7A14">
              <w:rPr>
                <w:rFonts w:ascii="Times New Roman" w:eastAsia="Times New Roman" w:hAnsi="Times New Roman" w:cs="Times New Roman"/>
                <w:sz w:val="18"/>
                <w:szCs w:val="24"/>
              </w:rPr>
              <w:t xml:space="preserve"> (WESP) dulkių kiekis išmetamosiose dujose – 350–450 mg/Nm</w:t>
            </w:r>
            <w:r w:rsidRPr="002D7A14">
              <w:rPr>
                <w:rFonts w:ascii="Times New Roman" w:eastAsia="Times New Roman" w:hAnsi="Times New Roman" w:cs="Times New Roman"/>
                <w:sz w:val="18"/>
                <w:szCs w:val="24"/>
                <w:vertAlign w:val="superscript"/>
              </w:rPr>
              <w:t>3</w:t>
            </w:r>
            <w:r w:rsidRPr="002D7A14">
              <w:rPr>
                <w:rFonts w:ascii="Times New Roman" w:eastAsia="Times New Roman" w:hAnsi="Times New Roman" w:cs="Times New Roman"/>
                <w:sz w:val="18"/>
                <w:szCs w:val="24"/>
              </w:rPr>
              <w:t xml:space="preserve">, temperatūra apie 130 °C. </w:t>
            </w:r>
          </w:p>
        </w:tc>
      </w:tr>
      <w:tr w:rsidR="003F0EA5" w:rsidRPr="002D7A14" w:rsidTr="009A2D26">
        <w:trPr>
          <w:trHeight w:val="413"/>
        </w:trPr>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shd w:val="clear" w:color="auto" w:fill="auto"/>
            <w:vAlign w:val="center"/>
          </w:tcPr>
          <w:p w:rsidR="003F0EA5" w:rsidRPr="002D7A14" w:rsidRDefault="003F0EA5" w:rsidP="0028643A">
            <w:pPr>
              <w:suppressAutoHyphens/>
              <w:spacing w:before="120" w:after="120" w:line="240" w:lineRule="auto"/>
              <w:jc w:val="right"/>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 dulkės </w:t>
            </w:r>
          </w:p>
        </w:tc>
        <w:tc>
          <w:tcPr>
            <w:tcW w:w="1134" w:type="dxa"/>
            <w:shd w:val="clear" w:color="auto" w:fill="auto"/>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3–30 mg/Nm</w:t>
            </w:r>
            <w:r w:rsidRPr="002D7A14">
              <w:rPr>
                <w:rFonts w:ascii="Times New Roman" w:eastAsia="Times New Roman" w:hAnsi="Times New Roman" w:cs="Times New Roman"/>
                <w:sz w:val="18"/>
                <w:szCs w:val="18"/>
                <w:vertAlign w:val="superscript"/>
              </w:rPr>
              <w:t>3</w:t>
            </w:r>
          </w:p>
        </w:tc>
        <w:tc>
          <w:tcPr>
            <w:tcW w:w="1134" w:type="dxa"/>
            <w:shd w:val="clear" w:color="auto" w:fill="auto"/>
            <w:vAlign w:val="center"/>
          </w:tcPr>
          <w:p w:rsidR="003F0EA5" w:rsidRPr="002D7A14" w:rsidRDefault="009A2D26" w:rsidP="0028643A">
            <w:pPr>
              <w:suppressAutoHyphens/>
              <w:spacing w:before="120" w:after="120" w:line="240" w:lineRule="auto"/>
              <w:jc w:val="both"/>
              <w:rPr>
                <w:rFonts w:ascii="Times New Roman" w:eastAsia="Times New Roman" w:hAnsi="Times New Roman" w:cs="Times New Roman"/>
                <w:sz w:val="18"/>
                <w:szCs w:val="18"/>
              </w:rPr>
            </w:pPr>
            <w:r w:rsidRPr="009A2D26">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24"/>
              </w:rPr>
              <w:t>Išvalytų dujų temperatūra apie 72 °C, dulkių kiekis jose iki 20 mg/Nm</w:t>
            </w:r>
            <w:r w:rsidRPr="002D7A14">
              <w:rPr>
                <w:rFonts w:ascii="Times New Roman" w:eastAsia="Times New Roman" w:hAnsi="Times New Roman" w:cs="Times New Roman"/>
                <w:sz w:val="18"/>
                <w:szCs w:val="24"/>
                <w:vertAlign w:val="superscript"/>
              </w:rPr>
              <w:t>3</w:t>
            </w:r>
            <w:r w:rsidRPr="002D7A14">
              <w:rPr>
                <w:rFonts w:ascii="Times New Roman" w:eastAsia="Times New Roman" w:hAnsi="Times New Roman" w:cs="Times New Roman"/>
                <w:sz w:val="18"/>
                <w:szCs w:val="24"/>
              </w:rPr>
              <w:t>.</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tcBorders>
              <w:bottom w:val="single" w:sz="4" w:space="0" w:color="auto"/>
            </w:tcBorders>
            <w:vAlign w:val="center"/>
          </w:tcPr>
          <w:p w:rsidR="003F0EA5" w:rsidRPr="002D7A14" w:rsidRDefault="003F0EA5" w:rsidP="0028643A">
            <w:pPr>
              <w:suppressAutoHyphens/>
              <w:spacing w:before="120" w:after="120" w:line="240" w:lineRule="auto"/>
              <w:jc w:val="right"/>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 </w:t>
            </w:r>
            <w:proofErr w:type="spellStart"/>
            <w:r w:rsidRPr="002D7A14">
              <w:rPr>
                <w:rFonts w:ascii="Times New Roman" w:eastAsia="Times New Roman" w:hAnsi="Times New Roman" w:cs="Times New Roman"/>
                <w:sz w:val="18"/>
                <w:szCs w:val="18"/>
              </w:rPr>
              <w:t>formaldehidas</w:t>
            </w:r>
            <w:proofErr w:type="spellEnd"/>
          </w:p>
        </w:tc>
        <w:tc>
          <w:tcPr>
            <w:tcW w:w="1134" w:type="dxa"/>
            <w:tcBorders>
              <w:bottom w:val="single" w:sz="4" w:space="0" w:color="auto"/>
            </w:tcBorders>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&lt; 5–20 mg/Nm</w:t>
            </w:r>
            <w:r w:rsidRPr="002D7A14">
              <w:rPr>
                <w:rFonts w:ascii="Times New Roman" w:eastAsia="Times New Roman" w:hAnsi="Times New Roman" w:cs="Times New Roman"/>
                <w:sz w:val="18"/>
                <w:szCs w:val="18"/>
                <w:vertAlign w:val="superscript"/>
              </w:rPr>
              <w:t>3</w:t>
            </w:r>
          </w:p>
        </w:tc>
        <w:tc>
          <w:tcPr>
            <w:tcW w:w="1134" w:type="dxa"/>
            <w:tcBorders>
              <w:bottom w:val="single" w:sz="4" w:space="0" w:color="auto"/>
            </w:tcBorders>
            <w:vAlign w:val="center"/>
          </w:tcPr>
          <w:p w:rsidR="003F0EA5" w:rsidRPr="002D7A14" w:rsidRDefault="009A2D26" w:rsidP="0028643A">
            <w:pPr>
              <w:suppressAutoHyphens/>
              <w:spacing w:before="120" w:after="120" w:line="240" w:lineRule="auto"/>
              <w:jc w:val="both"/>
              <w:rPr>
                <w:rFonts w:ascii="Times New Roman" w:eastAsia="Times New Roman" w:hAnsi="Times New Roman" w:cs="Times New Roman"/>
                <w:sz w:val="18"/>
                <w:szCs w:val="18"/>
              </w:rPr>
            </w:pPr>
            <w:r w:rsidRPr="009A2D26">
              <w:rPr>
                <w:rFonts w:ascii="Times New Roman" w:eastAsia="Times New Roman" w:hAnsi="Times New Roman" w:cs="Times New Roman"/>
                <w:sz w:val="18"/>
                <w:szCs w:val="18"/>
              </w:rPr>
              <w:t>Atitinka</w:t>
            </w:r>
          </w:p>
        </w:tc>
        <w:tc>
          <w:tcPr>
            <w:tcW w:w="5811"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roofErr w:type="spellStart"/>
            <w:r w:rsidRPr="002D7A14">
              <w:rPr>
                <w:rFonts w:ascii="Times New Roman" w:eastAsia="Times New Roman" w:hAnsi="Times New Roman" w:cs="Times New Roman"/>
                <w:sz w:val="18"/>
                <w:szCs w:val="18"/>
              </w:rPr>
              <w:t>Formaldehido</w:t>
            </w:r>
            <w:proofErr w:type="spellEnd"/>
            <w:r w:rsidRPr="002D7A14">
              <w:rPr>
                <w:rFonts w:ascii="Times New Roman" w:eastAsia="Times New Roman" w:hAnsi="Times New Roman" w:cs="Times New Roman"/>
                <w:sz w:val="18"/>
                <w:szCs w:val="18"/>
              </w:rPr>
              <w:t xml:space="preserve"> emisija 15 mg/Nm</w:t>
            </w:r>
            <w:r w:rsidRPr="002D7A14">
              <w:rPr>
                <w:rFonts w:ascii="Times New Roman" w:eastAsia="Times New Roman" w:hAnsi="Times New Roman" w:cs="Times New Roman"/>
                <w:sz w:val="18"/>
                <w:szCs w:val="18"/>
                <w:vertAlign w:val="superscript"/>
              </w:rPr>
              <w:t>3</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restart"/>
            <w:vAlign w:val="center"/>
          </w:tcPr>
          <w:p w:rsidR="003F0EA5" w:rsidRPr="002D7A14" w:rsidRDefault="003F0EA5" w:rsidP="0028643A">
            <w:pPr>
              <w:suppressAutoHyphens/>
              <w:spacing w:before="120" w:after="120" w:line="240" w:lineRule="auto"/>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18 GPGB</w:t>
            </w:r>
          </w:p>
        </w:tc>
        <w:tc>
          <w:tcPr>
            <w:tcW w:w="5529" w:type="dxa"/>
            <w:gridSpan w:val="3"/>
            <w:tcBorders>
              <w:right w:val="nil"/>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Siekiant, kad iš tiesioginio kaitinimo džiovintuvų NO</w:t>
            </w:r>
            <w:r w:rsidRPr="002D7A14">
              <w:rPr>
                <w:rFonts w:ascii="Times New Roman" w:eastAsia="Times New Roman" w:hAnsi="Times New Roman" w:cs="Times New Roman"/>
                <w:sz w:val="18"/>
                <w:szCs w:val="18"/>
                <w:vertAlign w:val="subscript"/>
              </w:rPr>
              <w:t>X</w:t>
            </w:r>
            <w:r w:rsidRPr="002D7A14">
              <w:rPr>
                <w:rFonts w:ascii="Times New Roman" w:eastAsia="Times New Roman" w:hAnsi="Times New Roman" w:cs="Times New Roman"/>
                <w:sz w:val="18"/>
                <w:szCs w:val="18"/>
              </w:rPr>
              <w:t xml:space="preserve"> teršalai nebūtų išmetami į orą arba jų būtų išmetama mažiau, GPGB yra:</w:t>
            </w:r>
          </w:p>
        </w:tc>
        <w:tc>
          <w:tcPr>
            <w:tcW w:w="5811" w:type="dxa"/>
            <w:tcBorders>
              <w:left w:val="nil"/>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r>
      <w:tr w:rsidR="003F0EA5" w:rsidRPr="002D7A14" w:rsidTr="009A2D26">
        <w:trPr>
          <w:trHeight w:val="1275"/>
        </w:trPr>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 Našus deginimo procesas naudojant pakopinį oro ir kuro deginimą ir kartu deginant sumaltą kurą, deginant kurą sluoksniais degant </w:t>
            </w:r>
            <w:proofErr w:type="spellStart"/>
            <w:r w:rsidRPr="002D7A14">
              <w:rPr>
                <w:rFonts w:ascii="Times New Roman" w:eastAsia="Times New Roman" w:hAnsi="Times New Roman" w:cs="Times New Roman"/>
                <w:sz w:val="18"/>
                <w:szCs w:val="18"/>
              </w:rPr>
              <w:t>pseudoverdančiajam</w:t>
            </w:r>
            <w:proofErr w:type="spellEnd"/>
            <w:r w:rsidRPr="002D7A14">
              <w:rPr>
                <w:rFonts w:ascii="Times New Roman" w:eastAsia="Times New Roman" w:hAnsi="Times New Roman" w:cs="Times New Roman"/>
                <w:sz w:val="18"/>
                <w:szCs w:val="18"/>
              </w:rPr>
              <w:t xml:space="preserve"> sluoksniui arba deginant kurą įrenginiuose su grotelėmis</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Taikomas pakopinis oro padavimas. Degimas vyksta </w:t>
            </w:r>
            <w:proofErr w:type="spellStart"/>
            <w:r w:rsidRPr="002D7A14">
              <w:rPr>
                <w:rFonts w:ascii="Times New Roman" w:eastAsia="Times New Roman" w:hAnsi="Times New Roman" w:cs="Times New Roman"/>
                <w:sz w:val="18"/>
                <w:szCs w:val="18"/>
              </w:rPr>
              <w:t>būgninėje</w:t>
            </w:r>
            <w:proofErr w:type="spellEnd"/>
            <w:r w:rsidRPr="002D7A14">
              <w:rPr>
                <w:rFonts w:ascii="Times New Roman" w:eastAsia="Times New Roman" w:hAnsi="Times New Roman" w:cs="Times New Roman"/>
                <w:sz w:val="18"/>
                <w:szCs w:val="18"/>
              </w:rPr>
              <w:t xml:space="preserve"> džiovykloje, kur susidaro </w:t>
            </w:r>
            <w:proofErr w:type="spellStart"/>
            <w:r w:rsidRPr="002D7A14">
              <w:rPr>
                <w:rFonts w:ascii="Times New Roman" w:eastAsia="Times New Roman" w:hAnsi="Times New Roman" w:cs="Times New Roman"/>
                <w:sz w:val="18"/>
                <w:szCs w:val="18"/>
              </w:rPr>
              <w:t>pseudoverdantis</w:t>
            </w:r>
            <w:proofErr w:type="spellEnd"/>
            <w:r w:rsidRPr="002D7A14">
              <w:rPr>
                <w:rFonts w:ascii="Times New Roman" w:eastAsia="Times New Roman" w:hAnsi="Times New Roman" w:cs="Times New Roman"/>
                <w:sz w:val="18"/>
                <w:szCs w:val="18"/>
              </w:rPr>
              <w:t xml:space="preserve"> sluoksnis. </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rPr>
                <w:rFonts w:ascii="Times New Roman" w:eastAsia="Times New Roman" w:hAnsi="Times New Roman" w:cs="Times New Roman"/>
                <w:sz w:val="18"/>
                <w:szCs w:val="18"/>
              </w:rPr>
            </w:pPr>
          </w:p>
        </w:tc>
        <w:tc>
          <w:tcPr>
            <w:tcW w:w="3261"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Su GPGB siejami iš tiesioginio kaitinimo džiovintuvų į orą išmetamų NO</w:t>
            </w:r>
            <w:r w:rsidRPr="002D7A14">
              <w:rPr>
                <w:rFonts w:ascii="Times New Roman" w:eastAsia="Times New Roman" w:hAnsi="Times New Roman" w:cs="Times New Roman"/>
                <w:sz w:val="18"/>
                <w:szCs w:val="18"/>
                <w:vertAlign w:val="subscript"/>
              </w:rPr>
              <w:t>X</w:t>
            </w:r>
            <w:r w:rsidRPr="002D7A14">
              <w:rPr>
                <w:rFonts w:ascii="Times New Roman" w:eastAsia="Times New Roman" w:hAnsi="Times New Roman" w:cs="Times New Roman"/>
                <w:sz w:val="18"/>
                <w:szCs w:val="18"/>
              </w:rPr>
              <w:t xml:space="preserve"> kiekiai (GPGB SITK)</w:t>
            </w:r>
          </w:p>
        </w:tc>
        <w:tc>
          <w:tcPr>
            <w:tcW w:w="1134" w:type="dxa"/>
            <w:tcBorders>
              <w:bottom w:val="single" w:sz="4" w:space="0" w:color="auto"/>
            </w:tcBorders>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EUAlbertina-Regu" w:eastAsia="Times New Roman" w:hAnsi="EUAlbertina-Regu" w:cs="Arial"/>
                <w:sz w:val="18"/>
                <w:szCs w:val="20"/>
                <w:lang w:eastAsia="da-DK"/>
              </w:rPr>
              <w:t xml:space="preserve">30–250 </w:t>
            </w:r>
            <w:r w:rsidRPr="002D7A14">
              <w:rPr>
                <w:rFonts w:ascii="Times New Roman" w:eastAsia="Times New Roman" w:hAnsi="Times New Roman" w:cs="Times New Roman"/>
                <w:sz w:val="18"/>
                <w:szCs w:val="18"/>
              </w:rPr>
              <w:t>mg/Nm</w:t>
            </w:r>
            <w:r w:rsidRPr="002D7A14">
              <w:rPr>
                <w:rFonts w:ascii="Times New Roman" w:eastAsia="Times New Roman" w:hAnsi="Times New Roman" w:cs="Times New Roman"/>
                <w:sz w:val="18"/>
                <w:szCs w:val="18"/>
                <w:vertAlign w:val="superscript"/>
              </w:rPr>
              <w:t>3</w:t>
            </w:r>
          </w:p>
        </w:tc>
        <w:tc>
          <w:tcPr>
            <w:tcW w:w="1134" w:type="dxa"/>
            <w:tcBorders>
              <w:bottom w:val="single" w:sz="4" w:space="0" w:color="auto"/>
            </w:tcBorders>
            <w:vAlign w:val="center"/>
          </w:tcPr>
          <w:p w:rsidR="003F0EA5" w:rsidRPr="002D7A14" w:rsidRDefault="002B05F0" w:rsidP="0028643A">
            <w:pPr>
              <w:suppressAutoHyphens/>
              <w:spacing w:before="120" w:after="120" w:line="240" w:lineRule="auto"/>
              <w:jc w:val="both"/>
              <w:rPr>
                <w:rFonts w:ascii="Times New Roman" w:eastAsia="Times New Roman" w:hAnsi="Times New Roman" w:cs="Times New Roman"/>
                <w:sz w:val="18"/>
                <w:szCs w:val="18"/>
              </w:rPr>
            </w:pPr>
            <w:r w:rsidRPr="002B05F0">
              <w:rPr>
                <w:rFonts w:ascii="Times New Roman" w:eastAsia="Times New Roman" w:hAnsi="Times New Roman" w:cs="Times New Roman"/>
                <w:sz w:val="18"/>
                <w:szCs w:val="18"/>
              </w:rPr>
              <w:t>Atitinka</w:t>
            </w:r>
          </w:p>
        </w:tc>
        <w:tc>
          <w:tcPr>
            <w:tcW w:w="5811"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Įrangos gamintojo duomenimis maksimali galima </w:t>
            </w:r>
            <w:proofErr w:type="spellStart"/>
            <w:r w:rsidRPr="002D7A14">
              <w:rPr>
                <w:rFonts w:ascii="Times New Roman" w:eastAsia="Times New Roman" w:hAnsi="Times New Roman" w:cs="Times New Roman"/>
                <w:sz w:val="18"/>
                <w:szCs w:val="18"/>
              </w:rPr>
              <w:t>NOx</w:t>
            </w:r>
            <w:proofErr w:type="spellEnd"/>
            <w:r w:rsidRPr="002D7A14">
              <w:rPr>
                <w:rFonts w:ascii="Times New Roman" w:eastAsia="Times New Roman" w:hAnsi="Times New Roman" w:cs="Times New Roman"/>
                <w:sz w:val="18"/>
                <w:szCs w:val="18"/>
              </w:rPr>
              <w:t xml:space="preserve"> emisija iš WESP esant standartinei deguonies koncentracijai (kietajam kurui – 6 proc.) 450 mg/Nm</w:t>
            </w:r>
            <w:r w:rsidRPr="002D7A14">
              <w:rPr>
                <w:rFonts w:ascii="Times New Roman" w:eastAsia="Times New Roman" w:hAnsi="Times New Roman" w:cs="Times New Roman"/>
                <w:sz w:val="18"/>
                <w:szCs w:val="18"/>
                <w:vertAlign w:val="superscript"/>
              </w:rPr>
              <w:t>3</w:t>
            </w:r>
            <w:r w:rsidRPr="002D7A14">
              <w:rPr>
                <w:rFonts w:ascii="Times New Roman" w:eastAsia="Times New Roman" w:hAnsi="Times New Roman" w:cs="Times New Roman"/>
                <w:sz w:val="18"/>
                <w:szCs w:val="18"/>
              </w:rPr>
              <w:t>. GPGB</w:t>
            </w:r>
            <w:r w:rsidRPr="002D7A14">
              <w:rPr>
                <w:rFonts w:ascii="Times New Roman" w:eastAsia="Times New Roman" w:hAnsi="Times New Roman" w:cs="Times New Roman"/>
                <w:szCs w:val="24"/>
              </w:rPr>
              <w:t xml:space="preserve"> </w:t>
            </w:r>
            <w:r w:rsidRPr="002D7A14">
              <w:rPr>
                <w:rFonts w:ascii="Times New Roman" w:eastAsia="Times New Roman" w:hAnsi="Times New Roman" w:cs="Times New Roman"/>
                <w:sz w:val="18"/>
                <w:szCs w:val="18"/>
              </w:rPr>
              <w:t xml:space="preserve">išmetamų teršalų koncentracijos nurodomos pagal atskaitinį deguonies kiekį, kuris yra 18 proc. Perskaičiavus planuojamo WESP įrenginio </w:t>
            </w:r>
            <w:proofErr w:type="spellStart"/>
            <w:r w:rsidRPr="002D7A14">
              <w:rPr>
                <w:rFonts w:ascii="Times New Roman" w:eastAsia="Times New Roman" w:hAnsi="Times New Roman" w:cs="Times New Roman"/>
                <w:sz w:val="18"/>
                <w:szCs w:val="18"/>
              </w:rPr>
              <w:t>NOx</w:t>
            </w:r>
            <w:proofErr w:type="spellEnd"/>
            <w:r w:rsidRPr="002D7A14">
              <w:rPr>
                <w:rFonts w:ascii="Times New Roman" w:eastAsia="Times New Roman" w:hAnsi="Times New Roman" w:cs="Times New Roman"/>
                <w:sz w:val="18"/>
                <w:szCs w:val="18"/>
              </w:rPr>
              <w:t xml:space="preserve"> emisiją prie 18 proc. deguonies kiekio ji sudarys 90 mg/m</w:t>
            </w:r>
            <w:r w:rsidRPr="002D7A14">
              <w:rPr>
                <w:rFonts w:ascii="Times New Roman" w:eastAsia="Times New Roman" w:hAnsi="Times New Roman" w:cs="Times New Roman"/>
                <w:sz w:val="18"/>
                <w:szCs w:val="18"/>
                <w:vertAlign w:val="superscript"/>
              </w:rPr>
              <w:t xml:space="preserve">3 </w:t>
            </w:r>
            <w:r w:rsidRPr="002D7A14">
              <w:rPr>
                <w:rFonts w:ascii="Times New Roman" w:eastAsia="Times New Roman" w:hAnsi="Times New Roman" w:cs="Times New Roman"/>
                <w:sz w:val="18"/>
                <w:szCs w:val="18"/>
              </w:rPr>
              <w:t xml:space="preserve">ir atitiks GPGB rekomendacijas. </w:t>
            </w:r>
            <w:r w:rsidRPr="002D7A14">
              <w:rPr>
                <w:rFonts w:ascii="Times New Roman" w:eastAsia="Times New Roman" w:hAnsi="Times New Roman" w:cs="Times New Roman"/>
                <w:sz w:val="18"/>
                <w:szCs w:val="18"/>
                <w:vertAlign w:val="superscript"/>
              </w:rPr>
              <w:t xml:space="preserve"> </w:t>
            </w:r>
            <w:r w:rsidRPr="002D7A14">
              <w:rPr>
                <w:rFonts w:ascii="Times New Roman" w:eastAsia="Times New Roman" w:hAnsi="Times New Roman" w:cs="Times New Roman"/>
                <w:sz w:val="18"/>
                <w:szCs w:val="18"/>
              </w:rPr>
              <w:t>Faktinė emisija iš džiovintuvų bus matuojama rengiant oro taršos šaltinių inventorizavimo ataskaitą, vidutinės koncentracijos per matavimo laikotarpio vidurkį turi neviršyti 250 mg/m</w:t>
            </w:r>
            <w:r w:rsidRPr="002D7A14">
              <w:rPr>
                <w:rFonts w:ascii="Times New Roman" w:eastAsia="Times New Roman" w:hAnsi="Times New Roman" w:cs="Times New Roman"/>
                <w:sz w:val="18"/>
                <w:szCs w:val="18"/>
                <w:vertAlign w:val="superscript"/>
              </w:rPr>
              <w:t>3</w:t>
            </w:r>
            <w:r w:rsidRPr="002D7A14">
              <w:rPr>
                <w:rFonts w:ascii="Times New Roman" w:eastAsia="Times New Roman" w:hAnsi="Times New Roman" w:cs="Times New Roman"/>
                <w:sz w:val="18"/>
                <w:szCs w:val="18"/>
              </w:rPr>
              <w:t xml:space="preserve"> (prie 18 proc. deguonies koncentracijos).</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restart"/>
            <w:vAlign w:val="center"/>
          </w:tcPr>
          <w:p w:rsidR="003F0EA5" w:rsidRPr="002D7A14" w:rsidRDefault="003F0EA5" w:rsidP="0028643A">
            <w:pPr>
              <w:suppressAutoHyphens/>
              <w:spacing w:before="120" w:after="120" w:line="240" w:lineRule="auto"/>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19 GPGB</w:t>
            </w:r>
          </w:p>
        </w:tc>
        <w:tc>
          <w:tcPr>
            <w:tcW w:w="5529" w:type="dxa"/>
            <w:gridSpan w:val="3"/>
            <w:tcBorders>
              <w:right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Siekiant, kad iš preso teršalai nebūtų išmetami į orą arba jų būtų išmetama mažiau, GPGB yra kanale vėsinti surinktas preso išmetamąsias dujas ir taikyti tinkamą toliau pateiktų metodų derinį:</w:t>
            </w:r>
          </w:p>
        </w:tc>
        <w:tc>
          <w:tcPr>
            <w:tcW w:w="5811" w:type="dxa"/>
            <w:tcBorders>
              <w:left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Suformuotas plokštės srautas tiekiamas į presavimo įrenginį, kur plokštė supresuojama volais, įkaitintais karšta alyva. Supresuota plokštė yra vėdinama oro srautu, nusiurbiant įkaitusį orą, susimaišiusį su kietosiomis dalelėmis ir </w:t>
            </w:r>
            <w:proofErr w:type="spellStart"/>
            <w:r w:rsidRPr="002D7A14">
              <w:rPr>
                <w:rFonts w:ascii="Times New Roman" w:eastAsia="Times New Roman" w:hAnsi="Times New Roman" w:cs="Times New Roman"/>
                <w:sz w:val="18"/>
                <w:szCs w:val="18"/>
              </w:rPr>
              <w:t>formaldehidu</w:t>
            </w:r>
            <w:proofErr w:type="spellEnd"/>
            <w:r w:rsidRPr="002D7A14">
              <w:rPr>
                <w:rFonts w:ascii="Times New Roman" w:eastAsia="Times New Roman" w:hAnsi="Times New Roman" w:cs="Times New Roman"/>
                <w:sz w:val="18"/>
                <w:szCs w:val="18"/>
              </w:rPr>
              <w:t>. Užterštas karštas oras nukreipiamas per vandens aušintuvą ir patenka į šlapio valymo filtrą.</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 dervų, kurių sudėtyje mažai </w:t>
            </w:r>
            <w:proofErr w:type="spellStart"/>
            <w:r w:rsidRPr="002D7A14">
              <w:rPr>
                <w:rFonts w:ascii="Times New Roman" w:eastAsia="Times New Roman" w:hAnsi="Times New Roman" w:cs="Times New Roman"/>
                <w:sz w:val="18"/>
                <w:szCs w:val="18"/>
              </w:rPr>
              <w:t>formaldehido</w:t>
            </w:r>
            <w:proofErr w:type="spellEnd"/>
            <w:r w:rsidRPr="002D7A14">
              <w:rPr>
                <w:rFonts w:ascii="Times New Roman" w:eastAsia="Times New Roman" w:hAnsi="Times New Roman" w:cs="Times New Roman"/>
                <w:sz w:val="18"/>
                <w:szCs w:val="18"/>
              </w:rPr>
              <w:t>, pasirinkimas</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Bus  naudojamos dervos su mažu </w:t>
            </w:r>
            <w:proofErr w:type="spellStart"/>
            <w:r w:rsidRPr="002D7A14">
              <w:rPr>
                <w:rFonts w:ascii="Times New Roman" w:eastAsia="Times New Roman" w:hAnsi="Times New Roman" w:cs="Times New Roman"/>
                <w:sz w:val="18"/>
                <w:szCs w:val="18"/>
              </w:rPr>
              <w:t>formaldehido</w:t>
            </w:r>
            <w:proofErr w:type="spellEnd"/>
            <w:r w:rsidRPr="002D7A14">
              <w:rPr>
                <w:rFonts w:ascii="Times New Roman" w:eastAsia="Times New Roman" w:hAnsi="Times New Roman" w:cs="Times New Roman"/>
                <w:sz w:val="18"/>
                <w:szCs w:val="18"/>
              </w:rPr>
              <w:t xml:space="preserve"> kiekiu</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kontroliuojamas preso veikimas – subalansuojama preso temperatūra, presavimo stiprumas ir presavimo greitis</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Bus parenkami optimalūs preso veikimo rodikliai. </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surinktų preso išmetamųjų dujų šlapiasis valymas naudojant „</w:t>
            </w:r>
            <w:proofErr w:type="spellStart"/>
            <w:r w:rsidRPr="002D7A14">
              <w:rPr>
                <w:rFonts w:ascii="Times New Roman" w:eastAsia="Times New Roman" w:hAnsi="Times New Roman" w:cs="Times New Roman"/>
                <w:sz w:val="18"/>
                <w:szCs w:val="18"/>
              </w:rPr>
              <w:t>Venturi</w:t>
            </w:r>
            <w:proofErr w:type="spellEnd"/>
            <w:r w:rsidRPr="002D7A14">
              <w:rPr>
                <w:rFonts w:ascii="Times New Roman" w:eastAsia="Times New Roman" w:hAnsi="Times New Roman" w:cs="Times New Roman"/>
                <w:sz w:val="18"/>
                <w:szCs w:val="18"/>
              </w:rPr>
              <w:t xml:space="preserve">“ tipo </w:t>
            </w:r>
            <w:proofErr w:type="spellStart"/>
            <w:r w:rsidRPr="002D7A14">
              <w:rPr>
                <w:rFonts w:ascii="Times New Roman" w:eastAsia="Times New Roman" w:hAnsi="Times New Roman" w:cs="Times New Roman"/>
                <w:sz w:val="18"/>
                <w:szCs w:val="18"/>
              </w:rPr>
              <w:t>skruberius</w:t>
            </w:r>
            <w:proofErr w:type="spellEnd"/>
            <w:r w:rsidRPr="002D7A14">
              <w:rPr>
                <w:rFonts w:ascii="Times New Roman" w:eastAsia="Times New Roman" w:hAnsi="Times New Roman" w:cs="Times New Roman"/>
                <w:sz w:val="18"/>
                <w:szCs w:val="18"/>
              </w:rPr>
              <w:t xml:space="preserve"> arba </w:t>
            </w:r>
            <w:proofErr w:type="spellStart"/>
            <w:r w:rsidRPr="002D7A14">
              <w:rPr>
                <w:rFonts w:ascii="Times New Roman" w:eastAsia="Times New Roman" w:hAnsi="Times New Roman" w:cs="Times New Roman"/>
                <w:sz w:val="18"/>
                <w:szCs w:val="18"/>
              </w:rPr>
              <w:t>hidrociklonus</w:t>
            </w:r>
            <w:proofErr w:type="spellEnd"/>
            <w:r w:rsidRPr="002D7A14">
              <w:rPr>
                <w:rFonts w:ascii="Times New Roman" w:eastAsia="Times New Roman" w:hAnsi="Times New Roman" w:cs="Times New Roman"/>
                <w:sz w:val="18"/>
                <w:szCs w:val="18"/>
              </w:rPr>
              <w:t xml:space="preserve"> ir t. t.</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Numatomas</w:t>
            </w:r>
          </w:p>
        </w:tc>
      </w:tr>
      <w:tr w:rsidR="003F0EA5" w:rsidRPr="002D7A14" w:rsidTr="009A2D26">
        <w:trPr>
          <w:trHeight w:val="318"/>
        </w:trPr>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 šlapiasis </w:t>
            </w:r>
            <w:proofErr w:type="spellStart"/>
            <w:r w:rsidRPr="002D7A14">
              <w:rPr>
                <w:rFonts w:ascii="Times New Roman" w:eastAsia="Times New Roman" w:hAnsi="Times New Roman" w:cs="Times New Roman"/>
                <w:sz w:val="18"/>
                <w:szCs w:val="18"/>
              </w:rPr>
              <w:t>elektrostatinis</w:t>
            </w:r>
            <w:proofErr w:type="spellEnd"/>
            <w:r w:rsidRPr="002D7A14">
              <w:rPr>
                <w:rFonts w:ascii="Times New Roman" w:eastAsia="Times New Roman" w:hAnsi="Times New Roman" w:cs="Times New Roman"/>
                <w:sz w:val="18"/>
                <w:szCs w:val="18"/>
              </w:rPr>
              <w:t xml:space="preserve"> </w:t>
            </w:r>
            <w:proofErr w:type="spellStart"/>
            <w:r w:rsidRPr="002D7A14">
              <w:rPr>
                <w:rFonts w:ascii="Times New Roman" w:eastAsia="Times New Roman" w:hAnsi="Times New Roman" w:cs="Times New Roman"/>
                <w:sz w:val="18"/>
                <w:szCs w:val="18"/>
              </w:rPr>
              <w:t>nusodintuvas</w:t>
            </w:r>
            <w:proofErr w:type="spellEnd"/>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Numatomas</w:t>
            </w:r>
          </w:p>
        </w:tc>
      </w:tr>
      <w:tr w:rsidR="003F0EA5" w:rsidRPr="002D7A14" w:rsidTr="009A2D26">
        <w:trPr>
          <w:trHeight w:val="981"/>
        </w:trPr>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shd w:val="clear" w:color="auto" w:fill="auto"/>
            <w:vAlign w:val="center"/>
          </w:tcPr>
          <w:p w:rsidR="003F0EA5" w:rsidRPr="002D7A14" w:rsidRDefault="003F0EA5" w:rsidP="0028643A">
            <w:pPr>
              <w:suppressAutoHyphens/>
              <w:spacing w:before="120" w:after="120" w:line="240" w:lineRule="auto"/>
              <w:jc w:val="right"/>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Su GPGB siejami iš preso į orą išmetamų teršalų kiekiai (GPGB SITK):</w:t>
            </w:r>
          </w:p>
          <w:p w:rsidR="003F0EA5" w:rsidRPr="002D7A14" w:rsidRDefault="003F0EA5" w:rsidP="0028643A">
            <w:pPr>
              <w:suppressAutoHyphens/>
              <w:spacing w:before="120" w:after="120" w:line="240" w:lineRule="auto"/>
              <w:jc w:val="right"/>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dulkės</w:t>
            </w:r>
          </w:p>
        </w:tc>
        <w:tc>
          <w:tcPr>
            <w:tcW w:w="1134" w:type="dxa"/>
            <w:shd w:val="clear" w:color="auto" w:fill="auto"/>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3–15 mg/Nm</w:t>
            </w:r>
            <w:r w:rsidRPr="002D7A14">
              <w:rPr>
                <w:rFonts w:ascii="Times New Roman" w:eastAsia="Times New Roman" w:hAnsi="Times New Roman" w:cs="Times New Roman"/>
                <w:sz w:val="18"/>
                <w:szCs w:val="18"/>
                <w:vertAlign w:val="superscript"/>
              </w:rPr>
              <w:t>3</w:t>
            </w:r>
          </w:p>
        </w:tc>
        <w:tc>
          <w:tcPr>
            <w:tcW w:w="1134" w:type="dxa"/>
            <w:shd w:val="clear" w:color="auto" w:fill="auto"/>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kietos dalelės po WESP iki 10 mg/m</w:t>
            </w:r>
            <w:r w:rsidRPr="002D7A14">
              <w:rPr>
                <w:rFonts w:ascii="Times New Roman" w:eastAsia="Times New Roman" w:hAnsi="Times New Roman" w:cs="Times New Roman"/>
                <w:sz w:val="18"/>
                <w:szCs w:val="18"/>
                <w:vertAlign w:val="superscript"/>
              </w:rPr>
              <w:t>3</w:t>
            </w:r>
            <w:r w:rsidRPr="002D7A14">
              <w:rPr>
                <w:rFonts w:ascii="Times New Roman" w:eastAsia="Times New Roman" w:hAnsi="Times New Roman" w:cs="Times New Roman"/>
                <w:sz w:val="18"/>
                <w:szCs w:val="18"/>
              </w:rPr>
              <w:t xml:space="preserve"> </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right"/>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 </w:t>
            </w:r>
            <w:proofErr w:type="spellStart"/>
            <w:r w:rsidRPr="002D7A14">
              <w:rPr>
                <w:rFonts w:ascii="Times New Roman" w:eastAsia="Times New Roman" w:hAnsi="Times New Roman" w:cs="Times New Roman"/>
                <w:sz w:val="18"/>
                <w:szCs w:val="18"/>
              </w:rPr>
              <w:t>formaldehidas</w:t>
            </w:r>
            <w:proofErr w:type="spellEnd"/>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2–15 mg/Nm</w:t>
            </w:r>
            <w:r w:rsidRPr="002D7A14">
              <w:rPr>
                <w:rFonts w:ascii="Times New Roman" w:eastAsia="Times New Roman" w:hAnsi="Times New Roman" w:cs="Times New Roman"/>
                <w:sz w:val="18"/>
                <w:szCs w:val="18"/>
                <w:vertAlign w:val="superscript"/>
              </w:rPr>
              <w:t>3</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roofErr w:type="spellStart"/>
            <w:r w:rsidRPr="002D7A14">
              <w:rPr>
                <w:rFonts w:ascii="Times New Roman" w:eastAsia="Times New Roman" w:hAnsi="Times New Roman" w:cs="Times New Roman"/>
                <w:sz w:val="18"/>
                <w:szCs w:val="18"/>
              </w:rPr>
              <w:t>formaldehidas</w:t>
            </w:r>
            <w:proofErr w:type="spellEnd"/>
            <w:r w:rsidRPr="002D7A14">
              <w:rPr>
                <w:rFonts w:ascii="Times New Roman" w:eastAsia="Times New Roman" w:hAnsi="Times New Roman" w:cs="Times New Roman"/>
                <w:sz w:val="18"/>
                <w:szCs w:val="18"/>
              </w:rPr>
              <w:t xml:space="preserve"> po WESP iki 15 mg/m</w:t>
            </w:r>
            <w:r w:rsidRPr="002D7A14">
              <w:rPr>
                <w:rFonts w:ascii="Times New Roman" w:eastAsia="Times New Roman" w:hAnsi="Times New Roman" w:cs="Times New Roman"/>
                <w:sz w:val="18"/>
                <w:szCs w:val="18"/>
                <w:vertAlign w:val="superscript"/>
              </w:rPr>
              <w:t>3</w:t>
            </w:r>
            <w:r w:rsidRPr="002D7A14">
              <w:rPr>
                <w:rFonts w:ascii="Times New Roman" w:eastAsia="Times New Roman" w:hAnsi="Times New Roman" w:cs="Times New Roman"/>
                <w:sz w:val="18"/>
                <w:szCs w:val="18"/>
              </w:rPr>
              <w:t xml:space="preserve"> </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restart"/>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20 GPGB </w:t>
            </w: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Siekiant sumažinti pradinio ir galutinio medienos apdorojimo, medienos gabenimo ir demblio formavimo metu į orą išmetamų dulkių kiekį, GPGB yra naudoti </w:t>
            </w:r>
            <w:proofErr w:type="spellStart"/>
            <w:r w:rsidRPr="002D7A14">
              <w:rPr>
                <w:rFonts w:ascii="Times New Roman" w:eastAsia="Times New Roman" w:hAnsi="Times New Roman" w:cs="Times New Roman"/>
                <w:sz w:val="18"/>
                <w:szCs w:val="18"/>
              </w:rPr>
              <w:t>rankovinį</w:t>
            </w:r>
            <w:proofErr w:type="spellEnd"/>
            <w:r w:rsidRPr="002D7A14">
              <w:rPr>
                <w:rFonts w:ascii="Times New Roman" w:eastAsia="Times New Roman" w:hAnsi="Times New Roman" w:cs="Times New Roman"/>
                <w:sz w:val="18"/>
                <w:szCs w:val="18"/>
              </w:rPr>
              <w:t xml:space="preserve"> filtrą arba cikloninį filtrą</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Dėl saugos priežasčių </w:t>
            </w:r>
            <w:proofErr w:type="spellStart"/>
            <w:r w:rsidRPr="002D7A14">
              <w:rPr>
                <w:rFonts w:ascii="Times New Roman" w:eastAsia="Times New Roman" w:hAnsi="Times New Roman" w:cs="Times New Roman"/>
                <w:sz w:val="18"/>
                <w:szCs w:val="18"/>
              </w:rPr>
              <w:t>rankovinis</w:t>
            </w:r>
            <w:proofErr w:type="spellEnd"/>
            <w:r w:rsidRPr="002D7A14">
              <w:rPr>
                <w:rFonts w:ascii="Times New Roman" w:eastAsia="Times New Roman" w:hAnsi="Times New Roman" w:cs="Times New Roman"/>
                <w:sz w:val="18"/>
                <w:szCs w:val="18"/>
              </w:rPr>
              <w:t xml:space="preserve"> filtras arba cikloninis filtras gali būti netinkami taikyti, jei žaliavai naudojama mediena iš atliekų. Tokiu atveju gali būti taikomas šlapiasis dujų valymas (pvz., </w:t>
            </w:r>
            <w:proofErr w:type="spellStart"/>
            <w:r w:rsidRPr="002D7A14">
              <w:rPr>
                <w:rFonts w:ascii="Times New Roman" w:eastAsia="Times New Roman" w:hAnsi="Times New Roman" w:cs="Times New Roman"/>
                <w:sz w:val="18"/>
                <w:szCs w:val="18"/>
              </w:rPr>
              <w:t>skruberiu</w:t>
            </w:r>
            <w:proofErr w:type="spellEnd"/>
            <w:r w:rsidRPr="002D7A14">
              <w:rPr>
                <w:rFonts w:ascii="Times New Roman" w:eastAsia="Times New Roman" w:hAnsi="Times New Roman" w:cs="Times New Roman"/>
                <w:sz w:val="18"/>
                <w:szCs w:val="18"/>
              </w:rPr>
              <w:t>)</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Su GPGB siejami sutelktųjų dulkių teršalų, išmetamų atliekant pradinį ir galutinį medienos apdorojimą, gabenant medieną ir formuojant demblį, kiekiai: </w:t>
            </w:r>
          </w:p>
          <w:p w:rsidR="003F0EA5" w:rsidRPr="002D7A14" w:rsidRDefault="003F0EA5" w:rsidP="0028643A">
            <w:pPr>
              <w:suppressAutoHyphens/>
              <w:spacing w:before="120" w:after="120" w:line="240" w:lineRule="auto"/>
              <w:jc w:val="right"/>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dulkės</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&lt; 3–5 mg/Nm</w:t>
            </w:r>
            <w:r w:rsidRPr="002D7A14">
              <w:rPr>
                <w:rFonts w:ascii="Times New Roman" w:eastAsia="Times New Roman" w:hAnsi="Times New Roman" w:cs="Times New Roman"/>
                <w:sz w:val="18"/>
                <w:szCs w:val="18"/>
                <w:vertAlign w:val="superscript"/>
              </w:rPr>
              <w:t>3</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kietos dalelės po filtro 5 mg/m</w:t>
            </w:r>
            <w:r w:rsidRPr="002D7A14">
              <w:rPr>
                <w:rFonts w:ascii="Times New Roman" w:eastAsia="Times New Roman" w:hAnsi="Times New Roman" w:cs="Times New Roman"/>
                <w:sz w:val="18"/>
                <w:szCs w:val="18"/>
                <w:vertAlign w:val="superscript"/>
              </w:rPr>
              <w:t>3</w:t>
            </w:r>
            <w:r w:rsidRPr="002D7A14">
              <w:rPr>
                <w:rFonts w:ascii="Times New Roman" w:eastAsia="Times New Roman" w:hAnsi="Times New Roman" w:cs="Times New Roman"/>
                <w:sz w:val="18"/>
                <w:szCs w:val="18"/>
              </w:rPr>
              <w:t>.</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1.2.2. Pasklidieji išmetami teršalai</w:t>
            </w:r>
          </w:p>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22 GPGB</w:t>
            </w:r>
          </w:p>
        </w:tc>
        <w:tc>
          <w:tcPr>
            <w:tcW w:w="3261"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Siekiant, kad iš preso į orą neišsiskirtų pasklidieji išmetamieji teršalai arba, jei tai neįmanoma, sumažinti jų kiekį, GPGB yra optimizuoti išmetamųjų dujų surinkimo efektyvumą ir nukreipti jas į valymo aparatus. </w:t>
            </w:r>
          </w:p>
        </w:tc>
        <w:tc>
          <w:tcPr>
            <w:tcW w:w="1134" w:type="dxa"/>
            <w:tcBorders>
              <w:bottom w:val="single" w:sz="4" w:space="0" w:color="auto"/>
            </w:tcBorders>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Suformuotas plokštės srautas tiekiamas į presavimo įrenginį, kur plokštė supresuojama volais, įkaitintais karšta alyva. Supresuota plokštė yra vėdinama oro srautu, nusiurbiant įkaitusį orą, susimaišiusį su kietosiomis dalelėmis ir </w:t>
            </w:r>
            <w:proofErr w:type="spellStart"/>
            <w:r w:rsidRPr="002D7A14">
              <w:rPr>
                <w:rFonts w:ascii="Times New Roman" w:eastAsia="Times New Roman" w:hAnsi="Times New Roman" w:cs="Times New Roman"/>
                <w:sz w:val="18"/>
                <w:szCs w:val="18"/>
              </w:rPr>
              <w:t>formaldehidu</w:t>
            </w:r>
            <w:proofErr w:type="spellEnd"/>
            <w:r w:rsidRPr="002D7A14">
              <w:rPr>
                <w:rFonts w:ascii="Times New Roman" w:eastAsia="Times New Roman" w:hAnsi="Times New Roman" w:cs="Times New Roman"/>
                <w:sz w:val="18"/>
                <w:szCs w:val="18"/>
              </w:rPr>
              <w:t>. Užterštas karštas oras nukreipiamas per vandens aušintuvą ir patenka į šlapio valymo filtrą.</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restart"/>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23 GPGB </w:t>
            </w:r>
          </w:p>
        </w:tc>
        <w:tc>
          <w:tcPr>
            <w:tcW w:w="5529" w:type="dxa"/>
            <w:gridSpan w:val="3"/>
            <w:tcBorders>
              <w:right w:val="nil"/>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Siekiant sumažinti transportuojant, tvarkant ir saugant medieną į orą išmetamus </w:t>
            </w:r>
            <w:proofErr w:type="spellStart"/>
            <w:r w:rsidRPr="002D7A14">
              <w:rPr>
                <w:rFonts w:ascii="Times New Roman" w:eastAsia="Times New Roman" w:hAnsi="Times New Roman" w:cs="Times New Roman"/>
                <w:sz w:val="18"/>
                <w:szCs w:val="18"/>
              </w:rPr>
              <w:t>pasklidžiuosius</w:t>
            </w:r>
            <w:proofErr w:type="spellEnd"/>
            <w:r w:rsidRPr="002D7A14">
              <w:rPr>
                <w:rFonts w:ascii="Times New Roman" w:eastAsia="Times New Roman" w:hAnsi="Times New Roman" w:cs="Times New Roman"/>
                <w:sz w:val="18"/>
                <w:szCs w:val="18"/>
              </w:rPr>
              <w:t xml:space="preserve"> dulkių teršalus, GPGB yra parengti ir įgyvendinti dulkių valdymo planą, kuris yra aplinkosaugos vadybos </w:t>
            </w:r>
            <w:r w:rsidRPr="002D7A14">
              <w:rPr>
                <w:rFonts w:ascii="Times New Roman" w:eastAsia="Times New Roman" w:hAnsi="Times New Roman" w:cs="Times New Roman"/>
                <w:sz w:val="18"/>
                <w:szCs w:val="18"/>
              </w:rPr>
              <w:lastRenderedPageBreak/>
              <w:t>sistemos dalis, ir taikyti vieną iš toliau nurodytų metodų arba juos derinti:</w:t>
            </w:r>
          </w:p>
        </w:tc>
        <w:tc>
          <w:tcPr>
            <w:tcW w:w="5811" w:type="dxa"/>
            <w:tcBorders>
              <w:left w:val="nil"/>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 reguliariai valyti transportavimo trasas, saugojimo vietas ir transporto priemones</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Įmonėje numatomas visos teritorijos valymas. Veikla bus vykdoma tik tvarkingomis transporto priemonėmis. </w:t>
            </w:r>
          </w:p>
        </w:tc>
      </w:tr>
      <w:tr w:rsidR="003F0EA5" w:rsidRPr="002D7A14" w:rsidTr="009A2D26">
        <w:trPr>
          <w:trHeight w:val="904"/>
        </w:trPr>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color w:val="0070C0"/>
                <w:sz w:val="18"/>
                <w:szCs w:val="18"/>
              </w:rPr>
            </w:pPr>
            <w:r w:rsidRPr="002D7A14">
              <w:rPr>
                <w:rFonts w:ascii="Times New Roman" w:eastAsia="Times New Roman" w:hAnsi="Times New Roman" w:cs="Times New Roman"/>
                <w:sz w:val="18"/>
                <w:szCs w:val="18"/>
              </w:rPr>
              <w:t>- Pjuvenas iškrauti dengtose įvažiuojamose iškrovimo aikštelėse</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2B05F0" w:rsidP="0028643A">
            <w:pPr>
              <w:suppressAutoHyphens/>
              <w:spacing w:before="120" w:after="120" w:line="240" w:lineRule="auto"/>
              <w:jc w:val="both"/>
              <w:rPr>
                <w:rFonts w:ascii="Times New Roman" w:eastAsia="Times New Roman" w:hAnsi="Times New Roman" w:cs="Times New Roman"/>
                <w:sz w:val="18"/>
                <w:szCs w:val="18"/>
              </w:rPr>
            </w:pPr>
            <w:r w:rsidRPr="002B05F0">
              <w:rPr>
                <w:rFonts w:ascii="Times New Roman" w:eastAsia="Times New Roman" w:hAnsi="Times New Roman" w:cs="Times New Roman"/>
                <w:sz w:val="18"/>
                <w:szCs w:val="18"/>
              </w:rPr>
              <w:t>Atitinka</w:t>
            </w:r>
          </w:p>
        </w:tc>
        <w:tc>
          <w:tcPr>
            <w:tcW w:w="5811" w:type="dxa"/>
            <w:vAlign w:val="center"/>
          </w:tcPr>
          <w:p w:rsidR="003F0EA5" w:rsidRPr="002D7A14" w:rsidRDefault="002B05F0" w:rsidP="002B05F0">
            <w:pPr>
              <w:suppressAutoHyphens/>
              <w:spacing w:before="120" w:after="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w:t>
            </w:r>
            <w:r w:rsidR="003F0EA5" w:rsidRPr="002D7A14">
              <w:rPr>
                <w:rFonts w:ascii="Times New Roman" w:eastAsia="Times New Roman" w:hAnsi="Times New Roman" w:cs="Times New Roman"/>
                <w:sz w:val="18"/>
                <w:szCs w:val="18"/>
              </w:rPr>
              <w:t xml:space="preserve">škrovimo zonos </w:t>
            </w:r>
            <w:r>
              <w:rPr>
                <w:rFonts w:ascii="Times New Roman" w:eastAsia="Times New Roman" w:hAnsi="Times New Roman" w:cs="Times New Roman"/>
                <w:sz w:val="18"/>
                <w:szCs w:val="18"/>
              </w:rPr>
              <w:t>yra</w:t>
            </w:r>
            <w:r w:rsidR="003F0EA5" w:rsidRPr="002D7A14">
              <w:rPr>
                <w:rFonts w:ascii="Times New Roman" w:eastAsia="Times New Roman" w:hAnsi="Times New Roman" w:cs="Times New Roman"/>
                <w:sz w:val="18"/>
                <w:szCs w:val="18"/>
              </w:rPr>
              <w:t xml:space="preserve"> dengt</w:t>
            </w:r>
            <w:r>
              <w:rPr>
                <w:rFonts w:ascii="Times New Roman" w:eastAsia="Times New Roman" w:hAnsi="Times New Roman" w:cs="Times New Roman"/>
                <w:sz w:val="18"/>
                <w:szCs w:val="18"/>
              </w:rPr>
              <w:t>os</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Išmetamą dulkių kiekį mažinti apipurškiant vandeniu</w:t>
            </w:r>
          </w:p>
        </w:tc>
        <w:tc>
          <w:tcPr>
            <w:tcW w:w="1134" w:type="dxa"/>
            <w:tcBorders>
              <w:bottom w:val="single" w:sz="4" w:space="0" w:color="auto"/>
            </w:tcBorders>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tcBorders>
              <w:bottom w:val="single" w:sz="4" w:space="0" w:color="auto"/>
            </w:tcBorders>
            <w:vAlign w:val="center"/>
          </w:tcPr>
          <w:p w:rsidR="003F0EA5" w:rsidRPr="002D7A14" w:rsidRDefault="007E03C8" w:rsidP="0028643A">
            <w:pPr>
              <w:suppressAutoHyphens/>
              <w:spacing w:before="120" w:after="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w:t>
            </w:r>
            <w:r w:rsidR="003F0EA5" w:rsidRPr="002D7A14">
              <w:rPr>
                <w:rFonts w:ascii="Times New Roman" w:eastAsia="Times New Roman" w:hAnsi="Times New Roman" w:cs="Times New Roman"/>
                <w:sz w:val="18"/>
                <w:szCs w:val="18"/>
              </w:rPr>
              <w:t>titinka</w:t>
            </w:r>
          </w:p>
        </w:tc>
        <w:tc>
          <w:tcPr>
            <w:tcW w:w="5811"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esant poreikiui bus taikomas drėkinimas</w:t>
            </w:r>
          </w:p>
        </w:tc>
      </w:tr>
      <w:tr w:rsidR="003F0EA5" w:rsidRPr="002D7A14" w:rsidTr="009A2D26">
        <w:tc>
          <w:tcPr>
            <w:tcW w:w="600" w:type="dxa"/>
            <w:vMerge w:val="restart"/>
            <w:vAlign w:val="center"/>
          </w:tcPr>
          <w:p w:rsidR="003F0EA5" w:rsidRPr="002D7A14" w:rsidRDefault="003F0EA5" w:rsidP="0028643A">
            <w:pPr>
              <w:suppressAutoHyphens/>
              <w:spacing w:before="120" w:after="120" w:line="240" w:lineRule="auto"/>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12. </w:t>
            </w:r>
          </w:p>
        </w:tc>
        <w:tc>
          <w:tcPr>
            <w:tcW w:w="1380" w:type="dxa"/>
            <w:vMerge w:val="restart"/>
            <w:vAlign w:val="center"/>
          </w:tcPr>
          <w:p w:rsidR="003F0EA5" w:rsidRPr="002D7A14" w:rsidRDefault="003F0EA5" w:rsidP="0028643A">
            <w:pPr>
              <w:suppressAutoHyphens/>
              <w:spacing w:before="120" w:after="120" w:line="240" w:lineRule="auto"/>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Teršalų išleidimas į vandenį </w:t>
            </w:r>
          </w:p>
        </w:tc>
        <w:tc>
          <w:tcPr>
            <w:tcW w:w="1417" w:type="dxa"/>
            <w:vMerge w:val="restart"/>
            <w:vAlign w:val="center"/>
          </w:tcPr>
          <w:p w:rsidR="003F0EA5" w:rsidRPr="002D7A14" w:rsidRDefault="003F0EA5" w:rsidP="0028643A">
            <w:pPr>
              <w:suppressAutoHyphens/>
              <w:spacing w:before="120" w:after="120" w:line="240" w:lineRule="auto"/>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1.3</w:t>
            </w:r>
          </w:p>
          <w:p w:rsidR="003F0EA5" w:rsidRPr="002D7A14" w:rsidRDefault="003F0EA5" w:rsidP="0028643A">
            <w:pPr>
              <w:suppressAutoHyphens/>
              <w:spacing w:before="120" w:after="120" w:line="240" w:lineRule="auto"/>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24 GPGB</w:t>
            </w:r>
          </w:p>
        </w:tc>
        <w:tc>
          <w:tcPr>
            <w:tcW w:w="5529" w:type="dxa"/>
            <w:gridSpan w:val="3"/>
            <w:tcBorders>
              <w:right w:val="nil"/>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Siekiant sumažinti surinktų nuotekų taršos apkrovą, GPGB yra taikyti abu toliau nurodytus metodus:</w:t>
            </w:r>
          </w:p>
        </w:tc>
        <w:tc>
          <w:tcPr>
            <w:tcW w:w="5811" w:type="dxa"/>
            <w:tcBorders>
              <w:left w:val="nil"/>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 surinkti ir atskirai apdoroti paviršines nuotekas ir techninio vandens nuotekas</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Paviršinės ir gamybinės bei buitinės nuotekos bus surenkamos atskiromis sistemomis. </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b) Visą medieną, išskyrus apvaliąją medieną ir gaubtines, saugoti ant kieto paviršiaus</w:t>
            </w:r>
          </w:p>
        </w:tc>
        <w:tc>
          <w:tcPr>
            <w:tcW w:w="1134" w:type="dxa"/>
            <w:tcBorders>
              <w:bottom w:val="single" w:sz="4" w:space="0" w:color="auto"/>
            </w:tcBorders>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tcBorders>
              <w:bottom w:val="single" w:sz="4" w:space="0" w:color="auto"/>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Visa mediena (taip pat ir gaubtinė, bei rąstinė) bus saugoma </w:t>
            </w:r>
            <w:proofErr w:type="spellStart"/>
            <w:r w:rsidRPr="002D7A14">
              <w:rPr>
                <w:rFonts w:ascii="Times New Roman" w:eastAsia="Times New Roman" w:hAnsi="Times New Roman" w:cs="Times New Roman"/>
                <w:sz w:val="18"/>
                <w:szCs w:val="18"/>
              </w:rPr>
              <w:t>spec</w:t>
            </w:r>
            <w:proofErr w:type="spellEnd"/>
            <w:r w:rsidRPr="002D7A14">
              <w:rPr>
                <w:rFonts w:ascii="Times New Roman" w:eastAsia="Times New Roman" w:hAnsi="Times New Roman" w:cs="Times New Roman"/>
                <w:sz w:val="18"/>
                <w:szCs w:val="18"/>
              </w:rPr>
              <w:t>. sandėliavimo aikštelėse, kurios bus dengtos kieta danga</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restart"/>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25 GPGB</w:t>
            </w:r>
          </w:p>
        </w:tc>
        <w:tc>
          <w:tcPr>
            <w:tcW w:w="5529" w:type="dxa"/>
            <w:gridSpan w:val="3"/>
            <w:tcBorders>
              <w:right w:val="nil"/>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Siekiant sumažinti su paviršinėmis nuotekomis į vandenį patenkančių teršalų kiekį, GPGB yra derinti toliau nurodytus metodus:</w:t>
            </w:r>
          </w:p>
        </w:tc>
        <w:tc>
          <w:tcPr>
            <w:tcW w:w="5811" w:type="dxa"/>
            <w:tcBorders>
              <w:left w:val="nil"/>
            </w:tcBorders>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 atlikti pirminį apdorojimą – mechaniškai atskirti stambias medžiagas tinkleliais ir sietais</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Paviršinės nuotekos bus valomos vietos nuotekų valymo įrenginiuose, kurie bus projektuojami su surinktuvais su mechaninio atskyrimo grotelėmis</w:t>
            </w:r>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b) atskirti tepalus ir vandenį</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Paviršinės nuotekos bus valomos vietos nuotekų valymo įrenginiuose, kurie bus projektuojami su naftos produktų </w:t>
            </w:r>
            <w:proofErr w:type="spellStart"/>
            <w:r w:rsidRPr="002D7A14">
              <w:rPr>
                <w:rFonts w:ascii="Times New Roman" w:eastAsia="Times New Roman" w:hAnsi="Times New Roman" w:cs="Times New Roman"/>
                <w:sz w:val="18"/>
                <w:szCs w:val="18"/>
              </w:rPr>
              <w:t>atskirtuvais</w:t>
            </w:r>
            <w:proofErr w:type="spellEnd"/>
          </w:p>
        </w:tc>
      </w:tr>
      <w:tr w:rsidR="003F0EA5" w:rsidRPr="002D7A14" w:rsidTr="009A2D26">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c) Pašalinti kietąsias medžiagas nusodinimo būdu sulaikymo baseinuose arba nusodinimo rezervuaruose</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Paviršinės nuotekos bus valomos vietos nuotekų valymo įrenginiuose, kuriuose bus sulaikomos kietosios dalelės</w:t>
            </w:r>
          </w:p>
        </w:tc>
      </w:tr>
      <w:tr w:rsidR="003F0EA5" w:rsidRPr="002D7A14" w:rsidTr="009A2D26">
        <w:trPr>
          <w:trHeight w:val="1188"/>
        </w:trPr>
        <w:tc>
          <w:tcPr>
            <w:tcW w:w="60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380"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1417" w:type="dxa"/>
            <w:vMerge/>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p>
        </w:tc>
        <w:tc>
          <w:tcPr>
            <w:tcW w:w="326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xml:space="preserve">Su GPGB susijęs bendras skendinčiųjų kietųjų medžiagų kiekis tiesiogiai į priimantį vandens telkinį išleidžiamose paviršinėse nuotekose: </w:t>
            </w:r>
          </w:p>
          <w:p w:rsidR="003F0EA5" w:rsidRPr="002D7A14" w:rsidRDefault="003F0EA5" w:rsidP="0028643A">
            <w:pPr>
              <w:suppressAutoHyphens/>
              <w:spacing w:before="120" w:after="120" w:line="240" w:lineRule="auto"/>
              <w:jc w:val="right"/>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 TSS</w:t>
            </w:r>
          </w:p>
        </w:tc>
        <w:tc>
          <w:tcPr>
            <w:tcW w:w="1134" w:type="dxa"/>
            <w:vAlign w:val="center"/>
          </w:tcPr>
          <w:p w:rsidR="003F0EA5" w:rsidRPr="002D7A14" w:rsidRDefault="003F0EA5" w:rsidP="0028643A">
            <w:pPr>
              <w:suppressAutoHyphens/>
              <w:spacing w:before="120" w:after="120" w:line="240" w:lineRule="auto"/>
              <w:jc w:val="center"/>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10–40 mg/l</w:t>
            </w:r>
          </w:p>
        </w:tc>
        <w:tc>
          <w:tcPr>
            <w:tcW w:w="1134"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Atitinka</w:t>
            </w:r>
          </w:p>
        </w:tc>
        <w:tc>
          <w:tcPr>
            <w:tcW w:w="5811" w:type="dxa"/>
            <w:vAlign w:val="center"/>
          </w:tcPr>
          <w:p w:rsidR="003F0EA5" w:rsidRPr="002D7A14" w:rsidRDefault="003F0EA5" w:rsidP="0028643A">
            <w:pPr>
              <w:suppressAutoHyphens/>
              <w:spacing w:before="120" w:after="120" w:line="240" w:lineRule="auto"/>
              <w:jc w:val="both"/>
              <w:rPr>
                <w:rFonts w:ascii="Times New Roman" w:eastAsia="Times New Roman" w:hAnsi="Times New Roman" w:cs="Times New Roman"/>
                <w:sz w:val="18"/>
                <w:szCs w:val="18"/>
              </w:rPr>
            </w:pPr>
            <w:r w:rsidRPr="002D7A14">
              <w:rPr>
                <w:rFonts w:ascii="Times New Roman" w:eastAsia="Times New Roman" w:hAnsi="Times New Roman" w:cs="Times New Roman"/>
                <w:sz w:val="18"/>
                <w:szCs w:val="18"/>
              </w:rPr>
              <w:t>numatoma SM koncentracija išvalytose paviršinėse nuotekose iki 30 mg/l</w:t>
            </w:r>
          </w:p>
        </w:tc>
      </w:tr>
    </w:tbl>
    <w:p w:rsidR="003F0EA5" w:rsidRDefault="003F0EA5" w:rsidP="00600CE0">
      <w:pPr>
        <w:suppressAutoHyphens/>
        <w:spacing w:after="0" w:line="240" w:lineRule="auto"/>
        <w:jc w:val="both"/>
        <w:textAlignment w:val="baseline"/>
        <w:rPr>
          <w:rFonts w:ascii="Times New Roman" w:eastAsia="Times New Roman" w:hAnsi="Times New Roman" w:cs="Times New Roman"/>
          <w:szCs w:val="24"/>
          <w:highlight w:val="yellow"/>
          <w:lang w:eastAsia="lt-LT"/>
        </w:rPr>
      </w:pPr>
    </w:p>
    <w:p w:rsidR="003F0EA5" w:rsidRDefault="003F0EA5" w:rsidP="00600CE0">
      <w:pPr>
        <w:suppressAutoHyphens/>
        <w:spacing w:after="0" w:line="240" w:lineRule="auto"/>
        <w:jc w:val="both"/>
        <w:textAlignment w:val="baseline"/>
        <w:rPr>
          <w:rFonts w:ascii="Times New Roman" w:eastAsia="Times New Roman" w:hAnsi="Times New Roman" w:cs="Times New Roman"/>
          <w:szCs w:val="24"/>
          <w:highlight w:val="yellow"/>
          <w:lang w:eastAsia="lt-LT"/>
        </w:rPr>
      </w:pPr>
    </w:p>
    <w:p w:rsidR="003F0EA5" w:rsidRDefault="003F0EA5" w:rsidP="00600CE0">
      <w:pPr>
        <w:suppressAutoHyphens/>
        <w:spacing w:after="0" w:line="240" w:lineRule="auto"/>
        <w:jc w:val="both"/>
        <w:textAlignment w:val="baseline"/>
        <w:rPr>
          <w:rFonts w:ascii="Times New Roman" w:eastAsia="Times New Roman" w:hAnsi="Times New Roman" w:cs="Times New Roman"/>
          <w:szCs w:val="24"/>
          <w:highlight w:val="yellow"/>
          <w:lang w:eastAsia="lt-LT"/>
        </w:rPr>
      </w:pPr>
    </w:p>
    <w:p w:rsidR="003F0EA5" w:rsidRDefault="003F0EA5" w:rsidP="00600CE0">
      <w:pPr>
        <w:suppressAutoHyphens/>
        <w:spacing w:after="0" w:line="240" w:lineRule="auto"/>
        <w:jc w:val="both"/>
        <w:textAlignment w:val="baseline"/>
        <w:rPr>
          <w:rFonts w:ascii="Times New Roman" w:eastAsia="Times New Roman" w:hAnsi="Times New Roman" w:cs="Times New Roman"/>
          <w:szCs w:val="24"/>
          <w:highlight w:val="yellow"/>
          <w:lang w:eastAsia="lt-LT"/>
        </w:rPr>
      </w:pPr>
    </w:p>
    <w:p w:rsidR="003F0EA5" w:rsidRDefault="003F0EA5" w:rsidP="00600CE0">
      <w:pPr>
        <w:suppressAutoHyphens/>
        <w:spacing w:after="0" w:line="240" w:lineRule="auto"/>
        <w:jc w:val="both"/>
        <w:textAlignment w:val="baseline"/>
        <w:rPr>
          <w:rFonts w:ascii="Times New Roman" w:eastAsia="Times New Roman" w:hAnsi="Times New Roman" w:cs="Times New Roman"/>
          <w:szCs w:val="24"/>
          <w:highlight w:val="yellow"/>
          <w:lang w:eastAsia="lt-LT"/>
        </w:rPr>
      </w:pPr>
    </w:p>
    <w:p w:rsidR="003F0EA5" w:rsidRPr="0070670D" w:rsidRDefault="003F0EA5" w:rsidP="00600CE0">
      <w:pPr>
        <w:suppressAutoHyphens/>
        <w:spacing w:after="0" w:line="240" w:lineRule="auto"/>
        <w:jc w:val="both"/>
        <w:textAlignment w:val="baseline"/>
        <w:rPr>
          <w:rFonts w:ascii="Times New Roman" w:eastAsia="Times New Roman" w:hAnsi="Times New Roman" w:cs="Times New Roman"/>
          <w:szCs w:val="24"/>
          <w:highlight w:val="yellow"/>
          <w:lang w:eastAsia="lt-LT"/>
        </w:rPr>
      </w:pPr>
    </w:p>
    <w:p w:rsidR="003F0EA5" w:rsidRDefault="003F0EA5">
      <w:pPr>
        <w:rPr>
          <w:rFonts w:ascii="Times New Roman" w:eastAsia="Times New Roman" w:hAnsi="Times New Roman" w:cs="Times New Roman"/>
          <w:szCs w:val="24"/>
        </w:rPr>
      </w:pPr>
      <w:r>
        <w:rPr>
          <w:rFonts w:ascii="Times New Roman" w:eastAsia="Times New Roman" w:hAnsi="Times New Roman" w:cs="Times New Roman"/>
          <w:szCs w:val="24"/>
        </w:rPr>
        <w:br w:type="page"/>
      </w:r>
    </w:p>
    <w:p w:rsidR="0070670D" w:rsidRPr="0070670D" w:rsidRDefault="0070670D" w:rsidP="00600CE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lt-LT"/>
        </w:rPr>
      </w:pPr>
      <w:r w:rsidRPr="0070670D">
        <w:rPr>
          <w:rFonts w:ascii="Times New Roman" w:eastAsia="Times New Roman" w:hAnsi="Times New Roman" w:cs="Times New Roman"/>
          <w:szCs w:val="24"/>
        </w:rPr>
        <w:lastRenderedPageBreak/>
        <w:t>14. Informacija apie avarijų prevencijos priemones (arba nuoroda į Saugos ataskaitą ar ekstremaliųjų situacijų valdymo planą, jei jie pateikiami paraiškoje).</w:t>
      </w:r>
      <w:r w:rsidRPr="0070670D">
        <w:rPr>
          <w:rFonts w:ascii="Times New Roman" w:eastAsia="Times New Roman" w:hAnsi="Times New Roman" w:cs="Times New Roman"/>
          <w:szCs w:val="20"/>
        </w:rPr>
        <w:t xml:space="preserve"> </w:t>
      </w:r>
    </w:p>
    <w:p w:rsidR="0070670D" w:rsidRPr="00B903D6" w:rsidRDefault="00B903D6" w:rsidP="00600CE0">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Saugos ataskaita yra rengiama.</w:t>
      </w:r>
    </w:p>
    <w:p w:rsidR="003F0EA5" w:rsidRDefault="003F0EA5">
      <w:pPr>
        <w:rPr>
          <w:rFonts w:ascii="Times New Roman" w:eastAsia="Times New Roman" w:hAnsi="Times New Roman" w:cs="Times New Roman"/>
          <w:b/>
          <w:szCs w:val="24"/>
          <w:lang w:eastAsia="lt-LT"/>
        </w:rPr>
      </w:pPr>
      <w:r>
        <w:rPr>
          <w:rFonts w:ascii="Times New Roman" w:eastAsia="Times New Roman" w:hAnsi="Times New Roman" w:cs="Times New Roman"/>
          <w:b/>
          <w:szCs w:val="24"/>
          <w:lang w:eastAsia="lt-LT"/>
        </w:rPr>
        <w:br w:type="page"/>
      </w:r>
    </w:p>
    <w:p w:rsidR="0070670D" w:rsidRPr="0070670D" w:rsidRDefault="0070670D" w:rsidP="00600CE0">
      <w:pPr>
        <w:spacing w:after="0" w:line="240" w:lineRule="auto"/>
        <w:jc w:val="center"/>
        <w:rPr>
          <w:rFonts w:ascii="Times New Roman" w:eastAsia="Times New Roman" w:hAnsi="Times New Roman" w:cs="Times New Roman"/>
          <w:b/>
          <w:szCs w:val="24"/>
          <w:lang w:eastAsia="lt-LT"/>
        </w:rPr>
      </w:pPr>
      <w:r w:rsidRPr="0070670D">
        <w:rPr>
          <w:rFonts w:ascii="Times New Roman" w:eastAsia="Times New Roman" w:hAnsi="Times New Roman" w:cs="Times New Roman"/>
          <w:b/>
          <w:szCs w:val="24"/>
          <w:lang w:eastAsia="lt-LT"/>
        </w:rPr>
        <w:lastRenderedPageBreak/>
        <w:t>IV. ŽALIAVŲ IR MEDŽIAGŲ NAUDOJIMAS, SAUGOJIMAS</w:t>
      </w:r>
    </w:p>
    <w:p w:rsidR="0070670D" w:rsidRPr="0070670D" w:rsidRDefault="0070670D" w:rsidP="00600CE0">
      <w:pPr>
        <w:spacing w:after="0" w:line="240" w:lineRule="auto"/>
        <w:jc w:val="both"/>
        <w:rPr>
          <w:rFonts w:ascii="Times New Roman" w:eastAsia="Times New Roman" w:hAnsi="Times New Roman" w:cs="Times New Roman"/>
          <w:strike/>
          <w:szCs w:val="24"/>
          <w:lang w:eastAsia="lt-LT"/>
        </w:rPr>
      </w:pPr>
    </w:p>
    <w:p w:rsidR="0070670D" w:rsidRPr="0070670D" w:rsidRDefault="0070670D" w:rsidP="00600CE0">
      <w:pPr>
        <w:spacing w:after="0" w:line="240" w:lineRule="auto"/>
        <w:jc w:val="both"/>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15. Žaliavų ir medžiagų naudojimas, žaliavų ir medžiagų saugojimas.</w:t>
      </w:r>
    </w:p>
    <w:p w:rsidR="0070670D" w:rsidRPr="0070670D" w:rsidRDefault="0070670D" w:rsidP="00600CE0">
      <w:pPr>
        <w:widowControl w:val="0"/>
        <w:spacing w:after="0" w:line="240" w:lineRule="auto"/>
        <w:jc w:val="both"/>
        <w:rPr>
          <w:rFonts w:ascii="Times New Roman" w:eastAsia="Times New Roman" w:hAnsi="Times New Roman" w:cs="Times New Roman"/>
          <w:szCs w:val="24"/>
          <w:lang w:eastAsia="lt-LT"/>
        </w:rPr>
      </w:pPr>
    </w:p>
    <w:p w:rsidR="0070670D" w:rsidRPr="0070670D" w:rsidRDefault="0070670D" w:rsidP="00600CE0">
      <w:pPr>
        <w:widowControl w:val="0"/>
        <w:spacing w:after="0" w:line="240" w:lineRule="auto"/>
        <w:jc w:val="both"/>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5 lentelė. Naudojamos ir (ar) saugomos žaliavos ir papildomos (pagalbinės) medžiagos</w:t>
      </w:r>
    </w:p>
    <w:tbl>
      <w:tblPr>
        <w:tblW w:w="13428" w:type="dxa"/>
        <w:tblLayout w:type="fixed"/>
        <w:tblLook w:val="0000" w:firstRow="0" w:lastRow="0" w:firstColumn="0" w:lastColumn="0" w:noHBand="0" w:noVBand="0"/>
      </w:tblPr>
      <w:tblGrid>
        <w:gridCol w:w="791"/>
        <w:gridCol w:w="3882"/>
        <w:gridCol w:w="1970"/>
        <w:gridCol w:w="2424"/>
        <w:gridCol w:w="1843"/>
        <w:gridCol w:w="2518"/>
      </w:tblGrid>
      <w:tr w:rsidR="0070670D" w:rsidRPr="0070670D" w:rsidTr="00580341">
        <w:trPr>
          <w:cantSplit/>
          <w:trHeight w:val="700"/>
        </w:trPr>
        <w:tc>
          <w:tcPr>
            <w:tcW w:w="791"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Eil. Nr.</w:t>
            </w:r>
          </w:p>
        </w:tc>
        <w:tc>
          <w:tcPr>
            <w:tcW w:w="388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0"/>
                <w:lang w:eastAsia="lt-LT"/>
              </w:rPr>
              <w:t>Žaliavos arba medžiagos pavadinimas (išskyrus kurą, tirpiklių turinčias medžiagas ir mišinius)</w:t>
            </w:r>
          </w:p>
        </w:tc>
        <w:tc>
          <w:tcPr>
            <w:tcW w:w="1970"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 xml:space="preserve">Planuojamas naudoti kiekis, </w:t>
            </w:r>
            <w:r w:rsidRPr="0070670D">
              <w:rPr>
                <w:rFonts w:ascii="Times New Roman" w:eastAsia="Times New Roman" w:hAnsi="Times New Roman" w:cs="Times New Roman"/>
                <w:szCs w:val="24"/>
                <w:lang w:eastAsia="lt-LT"/>
              </w:rPr>
              <w:t xml:space="preserve"> </w:t>
            </w:r>
            <w:r w:rsidRPr="0070670D">
              <w:rPr>
                <w:rFonts w:ascii="Times New Roman" w:eastAsia="Times New Roman" w:hAnsi="Times New Roman" w:cs="Times New Roman"/>
                <w:sz w:val="18"/>
                <w:szCs w:val="24"/>
                <w:lang w:eastAsia="lt-LT"/>
              </w:rPr>
              <w:t>matavimo vnt. (t, m</w:t>
            </w:r>
            <w:r w:rsidRPr="0070670D">
              <w:rPr>
                <w:rFonts w:ascii="Times New Roman" w:eastAsia="Times New Roman" w:hAnsi="Times New Roman" w:cs="Times New Roman"/>
                <w:sz w:val="18"/>
                <w:szCs w:val="24"/>
                <w:vertAlign w:val="superscript"/>
                <w:lang w:eastAsia="lt-LT"/>
              </w:rPr>
              <w:t>3</w:t>
            </w:r>
            <w:r w:rsidRPr="0070670D">
              <w:rPr>
                <w:rFonts w:ascii="Times New Roman" w:eastAsia="Times New Roman" w:hAnsi="Times New Roman" w:cs="Times New Roman"/>
                <w:sz w:val="18"/>
                <w:szCs w:val="24"/>
                <w:lang w:eastAsia="lt-LT"/>
              </w:rPr>
              <w:t xml:space="preserve"> ar kt. per metus)</w:t>
            </w:r>
          </w:p>
        </w:tc>
        <w:tc>
          <w:tcPr>
            <w:tcW w:w="2424" w:type="dxa"/>
            <w:tcBorders>
              <w:top w:val="single" w:sz="4" w:space="0" w:color="auto"/>
              <w:left w:val="single" w:sz="4" w:space="0" w:color="auto"/>
              <w:right w:val="single" w:sz="4" w:space="0" w:color="auto"/>
            </w:tcBorders>
            <w:vAlign w:val="center"/>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Transportavimo būdas</w:t>
            </w:r>
          </w:p>
        </w:tc>
        <w:tc>
          <w:tcPr>
            <w:tcW w:w="1843" w:type="dxa"/>
            <w:tcBorders>
              <w:top w:val="single" w:sz="4" w:space="0" w:color="auto"/>
              <w:left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0"/>
                <w:lang w:eastAsia="lt-LT"/>
              </w:rPr>
              <w:t>Kiekis, vienu metu saugomas vietoje, matavimo vnt. (t, m</w:t>
            </w:r>
            <w:r w:rsidRPr="0070670D">
              <w:rPr>
                <w:rFonts w:ascii="Times New Roman" w:eastAsia="Times New Roman" w:hAnsi="Times New Roman" w:cs="Times New Roman"/>
                <w:sz w:val="18"/>
                <w:szCs w:val="20"/>
                <w:vertAlign w:val="superscript"/>
                <w:lang w:eastAsia="lt-LT"/>
              </w:rPr>
              <w:t>3</w:t>
            </w:r>
            <w:r w:rsidRPr="0070670D">
              <w:rPr>
                <w:rFonts w:ascii="Times New Roman" w:eastAsia="Times New Roman" w:hAnsi="Times New Roman" w:cs="Times New Roman"/>
                <w:sz w:val="18"/>
                <w:szCs w:val="20"/>
                <w:lang w:eastAsia="lt-LT"/>
              </w:rPr>
              <w:t xml:space="preserve"> ar kt. per metus)</w:t>
            </w:r>
          </w:p>
        </w:tc>
        <w:tc>
          <w:tcPr>
            <w:tcW w:w="2518"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0"/>
                <w:lang w:eastAsia="lt-LT"/>
              </w:rPr>
              <w:t>Saugojimo būdas</w:t>
            </w:r>
          </w:p>
        </w:tc>
      </w:tr>
      <w:tr w:rsidR="0070670D" w:rsidRPr="0070670D" w:rsidTr="00580341">
        <w:tc>
          <w:tcPr>
            <w:tcW w:w="791"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1</w:t>
            </w:r>
          </w:p>
        </w:tc>
        <w:tc>
          <w:tcPr>
            <w:tcW w:w="388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2</w:t>
            </w:r>
          </w:p>
        </w:tc>
        <w:tc>
          <w:tcPr>
            <w:tcW w:w="1970"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3</w:t>
            </w:r>
          </w:p>
        </w:tc>
        <w:tc>
          <w:tcPr>
            <w:tcW w:w="2424"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4</w:t>
            </w:r>
          </w:p>
        </w:tc>
        <w:tc>
          <w:tcPr>
            <w:tcW w:w="1843"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5</w:t>
            </w:r>
          </w:p>
        </w:tc>
        <w:tc>
          <w:tcPr>
            <w:tcW w:w="2518"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6</w:t>
            </w:r>
          </w:p>
        </w:tc>
      </w:tr>
      <w:tr w:rsidR="0070670D" w:rsidRPr="0070670D" w:rsidTr="00580341">
        <w:tc>
          <w:tcPr>
            <w:tcW w:w="791"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4"/>
                <w:lang w:eastAsia="lt-LT"/>
              </w:rPr>
            </w:pPr>
          </w:p>
        </w:tc>
        <w:tc>
          <w:tcPr>
            <w:tcW w:w="3882" w:type="dxa"/>
            <w:tcBorders>
              <w:top w:val="single" w:sz="4" w:space="0" w:color="auto"/>
              <w:left w:val="single" w:sz="4" w:space="0" w:color="auto"/>
              <w:bottom w:val="single" w:sz="4" w:space="0" w:color="auto"/>
              <w:right w:val="single" w:sz="4" w:space="0" w:color="auto"/>
            </w:tcBorders>
            <w:vAlign w:val="center"/>
          </w:tcPr>
          <w:p w:rsidR="0070670D" w:rsidRPr="0070670D" w:rsidRDefault="00580341" w:rsidP="00580341">
            <w:pPr>
              <w:suppressAutoHyphens/>
              <w:spacing w:after="0" w:line="240" w:lineRule="auto"/>
              <w:textAlignment w:val="baseline"/>
              <w:rPr>
                <w:rFonts w:ascii="Times New Roman" w:eastAsia="Times New Roman" w:hAnsi="Times New Roman" w:cs="Times New Roman"/>
                <w:sz w:val="18"/>
                <w:szCs w:val="24"/>
                <w:lang w:eastAsia="lt-LT"/>
              </w:rPr>
            </w:pPr>
            <w:r w:rsidRPr="00580341">
              <w:rPr>
                <w:rFonts w:ascii="Times New Roman" w:eastAsia="Times New Roman" w:hAnsi="Times New Roman" w:cs="Times New Roman"/>
                <w:sz w:val="18"/>
                <w:szCs w:val="24"/>
                <w:lang w:eastAsia="lt-LT"/>
              </w:rPr>
              <w:t xml:space="preserve">Karbamido </w:t>
            </w:r>
            <w:proofErr w:type="spellStart"/>
            <w:r w:rsidRPr="00580341">
              <w:rPr>
                <w:rFonts w:ascii="Times New Roman" w:eastAsia="Times New Roman" w:hAnsi="Times New Roman" w:cs="Times New Roman"/>
                <w:sz w:val="18"/>
                <w:szCs w:val="24"/>
                <w:lang w:eastAsia="lt-LT"/>
              </w:rPr>
              <w:t>formaldehidinės</w:t>
            </w:r>
            <w:proofErr w:type="spellEnd"/>
            <w:r w:rsidRPr="00580341">
              <w:rPr>
                <w:rFonts w:ascii="Times New Roman" w:eastAsia="Times New Roman" w:hAnsi="Times New Roman" w:cs="Times New Roman"/>
                <w:sz w:val="18"/>
                <w:szCs w:val="24"/>
                <w:lang w:eastAsia="lt-LT"/>
              </w:rPr>
              <w:t xml:space="preserve"> derva (UF)</w:t>
            </w:r>
          </w:p>
        </w:tc>
        <w:tc>
          <w:tcPr>
            <w:tcW w:w="1970" w:type="dxa"/>
            <w:tcBorders>
              <w:top w:val="single" w:sz="4" w:space="0" w:color="auto"/>
              <w:left w:val="single" w:sz="4" w:space="0" w:color="auto"/>
              <w:bottom w:val="single" w:sz="4" w:space="0" w:color="auto"/>
              <w:right w:val="single" w:sz="4" w:space="0" w:color="auto"/>
            </w:tcBorders>
            <w:vAlign w:val="center"/>
          </w:tcPr>
          <w:p w:rsidR="0070670D" w:rsidRPr="0070670D" w:rsidRDefault="00580341" w:rsidP="00600CE0">
            <w:pPr>
              <w:suppressAutoHyphens/>
              <w:spacing w:after="0" w:line="240" w:lineRule="auto"/>
              <w:jc w:val="center"/>
              <w:textAlignment w:val="baseline"/>
              <w:rPr>
                <w:rFonts w:ascii="Times New Roman" w:eastAsia="Times New Roman" w:hAnsi="Times New Roman" w:cs="Times New Roman"/>
                <w:sz w:val="18"/>
                <w:szCs w:val="24"/>
                <w:lang w:eastAsia="lt-LT"/>
              </w:rPr>
            </w:pPr>
            <w:r>
              <w:rPr>
                <w:rFonts w:ascii="Times New Roman" w:eastAsia="Times New Roman" w:hAnsi="Times New Roman" w:cs="Times New Roman"/>
                <w:sz w:val="18"/>
                <w:szCs w:val="24"/>
                <w:lang w:eastAsia="lt-LT"/>
              </w:rPr>
              <w:t>25000 t</w:t>
            </w:r>
          </w:p>
        </w:tc>
        <w:tc>
          <w:tcPr>
            <w:tcW w:w="2424" w:type="dxa"/>
            <w:tcBorders>
              <w:top w:val="single" w:sz="4" w:space="0" w:color="auto"/>
              <w:left w:val="single" w:sz="4" w:space="0" w:color="auto"/>
              <w:bottom w:val="single" w:sz="4" w:space="0" w:color="auto"/>
              <w:right w:val="single" w:sz="4" w:space="0" w:color="auto"/>
            </w:tcBorders>
          </w:tcPr>
          <w:p w:rsidR="0070670D" w:rsidRPr="0070670D" w:rsidRDefault="00580341" w:rsidP="00580341">
            <w:pPr>
              <w:suppressAutoHyphens/>
              <w:spacing w:after="0" w:line="240" w:lineRule="auto"/>
              <w:textAlignment w:val="baseline"/>
              <w:rPr>
                <w:rFonts w:ascii="Times New Roman" w:eastAsia="Times New Roman" w:hAnsi="Times New Roman" w:cs="Times New Roman"/>
                <w:sz w:val="18"/>
                <w:szCs w:val="24"/>
                <w:lang w:eastAsia="lt-LT"/>
              </w:rPr>
            </w:pPr>
            <w:r w:rsidRPr="00580341">
              <w:rPr>
                <w:rFonts w:ascii="Times New Roman" w:eastAsia="Times New Roman" w:hAnsi="Times New Roman" w:cs="Times New Roman"/>
                <w:sz w:val="18"/>
                <w:szCs w:val="24"/>
                <w:lang w:eastAsia="lt-LT"/>
              </w:rPr>
              <w:t>Geležinkelio/Autotransportu</w:t>
            </w:r>
          </w:p>
        </w:tc>
        <w:tc>
          <w:tcPr>
            <w:tcW w:w="1843" w:type="dxa"/>
            <w:tcBorders>
              <w:top w:val="single" w:sz="4" w:space="0" w:color="auto"/>
              <w:left w:val="single" w:sz="4" w:space="0" w:color="auto"/>
              <w:bottom w:val="single" w:sz="4" w:space="0" w:color="auto"/>
              <w:right w:val="single" w:sz="4" w:space="0" w:color="auto"/>
            </w:tcBorders>
          </w:tcPr>
          <w:p w:rsidR="0070670D" w:rsidRPr="0070670D" w:rsidRDefault="00580341" w:rsidP="00600CE0">
            <w:pPr>
              <w:suppressAutoHyphens/>
              <w:spacing w:after="0" w:line="240" w:lineRule="auto"/>
              <w:jc w:val="center"/>
              <w:textAlignment w:val="baseline"/>
              <w:rPr>
                <w:rFonts w:ascii="Times New Roman" w:eastAsia="Times New Roman" w:hAnsi="Times New Roman" w:cs="Times New Roman"/>
                <w:sz w:val="18"/>
                <w:szCs w:val="24"/>
                <w:lang w:eastAsia="lt-LT"/>
              </w:rPr>
            </w:pPr>
            <w:r>
              <w:rPr>
                <w:rFonts w:ascii="Times New Roman" w:eastAsia="Times New Roman" w:hAnsi="Times New Roman" w:cs="Times New Roman"/>
                <w:sz w:val="18"/>
                <w:szCs w:val="24"/>
                <w:lang w:eastAsia="lt-LT"/>
              </w:rPr>
              <w:t>1000 t</w:t>
            </w:r>
          </w:p>
        </w:tc>
        <w:tc>
          <w:tcPr>
            <w:tcW w:w="2518" w:type="dxa"/>
            <w:tcBorders>
              <w:top w:val="single" w:sz="4" w:space="0" w:color="auto"/>
              <w:left w:val="single" w:sz="4" w:space="0" w:color="auto"/>
              <w:bottom w:val="single" w:sz="4" w:space="0" w:color="auto"/>
              <w:right w:val="single" w:sz="4" w:space="0" w:color="auto"/>
            </w:tcBorders>
            <w:vAlign w:val="center"/>
          </w:tcPr>
          <w:p w:rsidR="0070670D" w:rsidRPr="0070670D" w:rsidRDefault="00580341" w:rsidP="00580341">
            <w:pPr>
              <w:suppressAutoHyphens/>
              <w:spacing w:after="0" w:line="240" w:lineRule="auto"/>
              <w:textAlignment w:val="baseline"/>
              <w:rPr>
                <w:rFonts w:ascii="Times New Roman" w:eastAsia="Times New Roman" w:hAnsi="Times New Roman" w:cs="Times New Roman"/>
                <w:sz w:val="18"/>
                <w:szCs w:val="24"/>
                <w:lang w:eastAsia="lt-LT"/>
              </w:rPr>
            </w:pPr>
            <w:proofErr w:type="spellStart"/>
            <w:r w:rsidRPr="00580341">
              <w:rPr>
                <w:rFonts w:ascii="Times New Roman" w:eastAsia="Times New Roman" w:hAnsi="Times New Roman" w:cs="Times New Roman"/>
                <w:sz w:val="18"/>
                <w:szCs w:val="24"/>
                <w:lang w:eastAsia="lt-LT"/>
              </w:rPr>
              <w:t>Spec</w:t>
            </w:r>
            <w:proofErr w:type="spellEnd"/>
            <w:r w:rsidRPr="00580341">
              <w:rPr>
                <w:rFonts w:ascii="Times New Roman" w:eastAsia="Times New Roman" w:hAnsi="Times New Roman" w:cs="Times New Roman"/>
                <w:sz w:val="18"/>
                <w:szCs w:val="24"/>
                <w:lang w:eastAsia="lt-LT"/>
              </w:rPr>
              <w:t>. taroje, talpose, sandėlyje</w:t>
            </w:r>
          </w:p>
        </w:tc>
      </w:tr>
      <w:tr w:rsidR="0070670D" w:rsidRPr="0070670D" w:rsidTr="00580341">
        <w:tc>
          <w:tcPr>
            <w:tcW w:w="791"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4"/>
                <w:lang w:eastAsia="lt-LT"/>
              </w:rPr>
            </w:pPr>
          </w:p>
        </w:tc>
        <w:tc>
          <w:tcPr>
            <w:tcW w:w="3882" w:type="dxa"/>
            <w:tcBorders>
              <w:top w:val="single" w:sz="4" w:space="0" w:color="auto"/>
              <w:left w:val="single" w:sz="4" w:space="0" w:color="auto"/>
              <w:bottom w:val="single" w:sz="4" w:space="0" w:color="auto"/>
              <w:right w:val="single" w:sz="4" w:space="0" w:color="auto"/>
            </w:tcBorders>
            <w:vAlign w:val="center"/>
          </w:tcPr>
          <w:p w:rsidR="0070670D" w:rsidRPr="0070670D" w:rsidRDefault="00580341" w:rsidP="00580341">
            <w:pPr>
              <w:suppressAutoHyphens/>
              <w:spacing w:after="0" w:line="240" w:lineRule="auto"/>
              <w:textAlignment w:val="baseline"/>
              <w:rPr>
                <w:rFonts w:ascii="Times New Roman" w:eastAsia="Times New Roman" w:hAnsi="Times New Roman" w:cs="Times New Roman"/>
                <w:sz w:val="18"/>
                <w:szCs w:val="24"/>
                <w:lang w:eastAsia="lt-LT"/>
              </w:rPr>
            </w:pPr>
            <w:proofErr w:type="spellStart"/>
            <w:r w:rsidRPr="00580341">
              <w:rPr>
                <w:rFonts w:ascii="Times New Roman" w:eastAsia="Times New Roman" w:hAnsi="Times New Roman" w:cs="Times New Roman"/>
                <w:sz w:val="18"/>
                <w:szCs w:val="24"/>
                <w:lang w:eastAsia="lt-LT"/>
              </w:rPr>
              <w:t>Melamino-karbamido-formaldehido</w:t>
            </w:r>
            <w:proofErr w:type="spellEnd"/>
            <w:r w:rsidRPr="00580341">
              <w:rPr>
                <w:rFonts w:ascii="Times New Roman" w:eastAsia="Times New Roman" w:hAnsi="Times New Roman" w:cs="Times New Roman"/>
                <w:sz w:val="18"/>
                <w:szCs w:val="24"/>
                <w:lang w:eastAsia="lt-LT"/>
              </w:rPr>
              <w:t xml:space="preserve"> (MUF) derva</w:t>
            </w:r>
          </w:p>
        </w:tc>
        <w:tc>
          <w:tcPr>
            <w:tcW w:w="1970" w:type="dxa"/>
            <w:tcBorders>
              <w:top w:val="single" w:sz="4" w:space="0" w:color="auto"/>
              <w:left w:val="single" w:sz="4" w:space="0" w:color="auto"/>
              <w:bottom w:val="single" w:sz="4" w:space="0" w:color="auto"/>
              <w:right w:val="single" w:sz="4" w:space="0" w:color="auto"/>
            </w:tcBorders>
            <w:vAlign w:val="center"/>
          </w:tcPr>
          <w:p w:rsidR="0070670D" w:rsidRPr="0070670D" w:rsidRDefault="00580341" w:rsidP="00600CE0">
            <w:pPr>
              <w:suppressAutoHyphens/>
              <w:spacing w:after="0" w:line="240" w:lineRule="auto"/>
              <w:jc w:val="center"/>
              <w:textAlignment w:val="baseline"/>
              <w:rPr>
                <w:rFonts w:ascii="Times New Roman" w:eastAsia="Times New Roman" w:hAnsi="Times New Roman" w:cs="Times New Roman"/>
                <w:sz w:val="18"/>
                <w:szCs w:val="24"/>
                <w:lang w:eastAsia="lt-LT"/>
              </w:rPr>
            </w:pPr>
            <w:r>
              <w:rPr>
                <w:rFonts w:ascii="Times New Roman" w:eastAsia="Times New Roman" w:hAnsi="Times New Roman" w:cs="Times New Roman"/>
                <w:sz w:val="18"/>
                <w:szCs w:val="24"/>
                <w:lang w:eastAsia="lt-LT"/>
              </w:rPr>
              <w:t>30000 t</w:t>
            </w:r>
          </w:p>
        </w:tc>
        <w:tc>
          <w:tcPr>
            <w:tcW w:w="2424" w:type="dxa"/>
            <w:tcBorders>
              <w:top w:val="single" w:sz="4" w:space="0" w:color="auto"/>
              <w:left w:val="single" w:sz="4" w:space="0" w:color="auto"/>
              <w:bottom w:val="single" w:sz="4" w:space="0" w:color="auto"/>
              <w:right w:val="single" w:sz="4" w:space="0" w:color="auto"/>
            </w:tcBorders>
          </w:tcPr>
          <w:p w:rsidR="0070670D" w:rsidRPr="0070670D" w:rsidRDefault="00580341" w:rsidP="00580341">
            <w:pPr>
              <w:suppressAutoHyphens/>
              <w:spacing w:after="0" w:line="240" w:lineRule="auto"/>
              <w:textAlignment w:val="baseline"/>
              <w:rPr>
                <w:rFonts w:ascii="Times New Roman" w:eastAsia="Times New Roman" w:hAnsi="Times New Roman" w:cs="Times New Roman"/>
                <w:sz w:val="18"/>
                <w:szCs w:val="24"/>
                <w:lang w:eastAsia="lt-LT"/>
              </w:rPr>
            </w:pPr>
            <w:r w:rsidRPr="00580341">
              <w:rPr>
                <w:rFonts w:ascii="Times New Roman" w:eastAsia="Times New Roman" w:hAnsi="Times New Roman" w:cs="Times New Roman"/>
                <w:sz w:val="18"/>
                <w:szCs w:val="24"/>
                <w:lang w:eastAsia="lt-LT"/>
              </w:rPr>
              <w:t>Geležinkelio/Autotransportu</w:t>
            </w:r>
          </w:p>
        </w:tc>
        <w:tc>
          <w:tcPr>
            <w:tcW w:w="1843" w:type="dxa"/>
            <w:tcBorders>
              <w:top w:val="single" w:sz="4" w:space="0" w:color="auto"/>
              <w:left w:val="single" w:sz="4" w:space="0" w:color="auto"/>
              <w:bottom w:val="single" w:sz="4" w:space="0" w:color="auto"/>
              <w:right w:val="single" w:sz="4" w:space="0" w:color="auto"/>
            </w:tcBorders>
          </w:tcPr>
          <w:p w:rsidR="0070670D" w:rsidRPr="0070670D" w:rsidRDefault="00580341" w:rsidP="00600CE0">
            <w:pPr>
              <w:suppressAutoHyphens/>
              <w:spacing w:after="0" w:line="240" w:lineRule="auto"/>
              <w:jc w:val="center"/>
              <w:textAlignment w:val="baseline"/>
              <w:rPr>
                <w:rFonts w:ascii="Times New Roman" w:eastAsia="Times New Roman" w:hAnsi="Times New Roman" w:cs="Times New Roman"/>
                <w:sz w:val="18"/>
                <w:szCs w:val="24"/>
                <w:lang w:eastAsia="lt-LT"/>
              </w:rPr>
            </w:pPr>
            <w:r>
              <w:rPr>
                <w:rFonts w:ascii="Times New Roman" w:eastAsia="Times New Roman" w:hAnsi="Times New Roman" w:cs="Times New Roman"/>
                <w:sz w:val="18"/>
                <w:szCs w:val="24"/>
                <w:lang w:eastAsia="lt-LT"/>
              </w:rPr>
              <w:t>1000 t</w:t>
            </w:r>
          </w:p>
        </w:tc>
        <w:tc>
          <w:tcPr>
            <w:tcW w:w="2518" w:type="dxa"/>
            <w:tcBorders>
              <w:top w:val="single" w:sz="4" w:space="0" w:color="auto"/>
              <w:left w:val="single" w:sz="4" w:space="0" w:color="auto"/>
              <w:bottom w:val="single" w:sz="4" w:space="0" w:color="auto"/>
              <w:right w:val="single" w:sz="4" w:space="0" w:color="auto"/>
            </w:tcBorders>
            <w:vAlign w:val="center"/>
          </w:tcPr>
          <w:p w:rsidR="0070670D" w:rsidRPr="0070670D" w:rsidRDefault="00580341" w:rsidP="00580341">
            <w:pPr>
              <w:suppressAutoHyphens/>
              <w:spacing w:after="0" w:line="240" w:lineRule="auto"/>
              <w:textAlignment w:val="baseline"/>
              <w:rPr>
                <w:rFonts w:ascii="Times New Roman" w:eastAsia="Times New Roman" w:hAnsi="Times New Roman" w:cs="Times New Roman"/>
                <w:sz w:val="18"/>
                <w:szCs w:val="24"/>
                <w:lang w:eastAsia="lt-LT"/>
              </w:rPr>
            </w:pPr>
            <w:proofErr w:type="spellStart"/>
            <w:r w:rsidRPr="00580341">
              <w:rPr>
                <w:rFonts w:ascii="Times New Roman" w:eastAsia="Times New Roman" w:hAnsi="Times New Roman" w:cs="Times New Roman"/>
                <w:sz w:val="18"/>
                <w:szCs w:val="24"/>
                <w:lang w:eastAsia="lt-LT"/>
              </w:rPr>
              <w:t>Spec</w:t>
            </w:r>
            <w:proofErr w:type="spellEnd"/>
            <w:r w:rsidRPr="00580341">
              <w:rPr>
                <w:rFonts w:ascii="Times New Roman" w:eastAsia="Times New Roman" w:hAnsi="Times New Roman" w:cs="Times New Roman"/>
                <w:sz w:val="18"/>
                <w:szCs w:val="24"/>
                <w:lang w:eastAsia="lt-LT"/>
              </w:rPr>
              <w:t>. taroje, talpose, sandėlyje</w:t>
            </w:r>
          </w:p>
        </w:tc>
      </w:tr>
      <w:tr w:rsidR="00580341" w:rsidRPr="0070670D" w:rsidTr="00580341">
        <w:tc>
          <w:tcPr>
            <w:tcW w:w="791" w:type="dxa"/>
            <w:tcBorders>
              <w:top w:val="single" w:sz="4" w:space="0" w:color="auto"/>
              <w:left w:val="single" w:sz="4" w:space="0" w:color="auto"/>
              <w:bottom w:val="single" w:sz="4" w:space="0" w:color="auto"/>
              <w:right w:val="single" w:sz="4" w:space="0" w:color="auto"/>
            </w:tcBorders>
            <w:vAlign w:val="center"/>
          </w:tcPr>
          <w:p w:rsidR="00580341" w:rsidRPr="0070670D" w:rsidRDefault="00580341" w:rsidP="00600CE0">
            <w:pPr>
              <w:suppressAutoHyphens/>
              <w:spacing w:after="0" w:line="240" w:lineRule="auto"/>
              <w:jc w:val="center"/>
              <w:textAlignment w:val="baseline"/>
              <w:rPr>
                <w:rFonts w:ascii="Times New Roman" w:eastAsia="Times New Roman" w:hAnsi="Times New Roman" w:cs="Times New Roman"/>
                <w:sz w:val="18"/>
                <w:szCs w:val="24"/>
                <w:lang w:eastAsia="lt-LT"/>
              </w:rPr>
            </w:pPr>
          </w:p>
        </w:tc>
        <w:tc>
          <w:tcPr>
            <w:tcW w:w="3882" w:type="dxa"/>
            <w:tcBorders>
              <w:top w:val="single" w:sz="4" w:space="0" w:color="auto"/>
              <w:left w:val="single" w:sz="4" w:space="0" w:color="auto"/>
              <w:bottom w:val="single" w:sz="4" w:space="0" w:color="auto"/>
              <w:right w:val="single" w:sz="4" w:space="0" w:color="auto"/>
            </w:tcBorders>
            <w:vAlign w:val="center"/>
          </w:tcPr>
          <w:p w:rsidR="00580341" w:rsidRPr="0070670D" w:rsidRDefault="00580341" w:rsidP="00580341">
            <w:pPr>
              <w:suppressAutoHyphens/>
              <w:spacing w:after="0" w:line="240" w:lineRule="auto"/>
              <w:textAlignment w:val="baseline"/>
              <w:rPr>
                <w:rFonts w:ascii="Times New Roman" w:eastAsia="Times New Roman" w:hAnsi="Times New Roman" w:cs="Times New Roman"/>
                <w:sz w:val="18"/>
                <w:szCs w:val="24"/>
                <w:lang w:eastAsia="lt-LT"/>
              </w:rPr>
            </w:pPr>
            <w:r w:rsidRPr="00580341">
              <w:rPr>
                <w:rFonts w:ascii="Times New Roman" w:eastAsia="Times New Roman" w:hAnsi="Times New Roman" w:cs="Times New Roman"/>
                <w:sz w:val="18"/>
                <w:szCs w:val="24"/>
                <w:lang w:eastAsia="lt-LT"/>
              </w:rPr>
              <w:t>Amonio nitratas</w:t>
            </w:r>
          </w:p>
        </w:tc>
        <w:tc>
          <w:tcPr>
            <w:tcW w:w="1970" w:type="dxa"/>
            <w:tcBorders>
              <w:top w:val="single" w:sz="4" w:space="0" w:color="auto"/>
              <w:left w:val="single" w:sz="4" w:space="0" w:color="auto"/>
              <w:bottom w:val="single" w:sz="4" w:space="0" w:color="auto"/>
              <w:right w:val="single" w:sz="4" w:space="0" w:color="auto"/>
            </w:tcBorders>
            <w:vAlign w:val="center"/>
          </w:tcPr>
          <w:p w:rsidR="00580341" w:rsidRPr="0070670D" w:rsidRDefault="00580341" w:rsidP="00600CE0">
            <w:pPr>
              <w:suppressAutoHyphens/>
              <w:spacing w:after="0" w:line="240" w:lineRule="auto"/>
              <w:jc w:val="center"/>
              <w:textAlignment w:val="baseline"/>
              <w:rPr>
                <w:rFonts w:ascii="Times New Roman" w:eastAsia="Times New Roman" w:hAnsi="Times New Roman" w:cs="Times New Roman"/>
                <w:sz w:val="18"/>
                <w:szCs w:val="24"/>
                <w:lang w:eastAsia="lt-LT"/>
              </w:rPr>
            </w:pPr>
            <w:r>
              <w:rPr>
                <w:rFonts w:ascii="Times New Roman" w:eastAsia="Times New Roman" w:hAnsi="Times New Roman" w:cs="Times New Roman"/>
                <w:sz w:val="18"/>
                <w:szCs w:val="24"/>
                <w:lang w:eastAsia="lt-LT"/>
              </w:rPr>
              <w:t>460 t</w:t>
            </w:r>
          </w:p>
        </w:tc>
        <w:tc>
          <w:tcPr>
            <w:tcW w:w="2424" w:type="dxa"/>
            <w:tcBorders>
              <w:top w:val="single" w:sz="4" w:space="0" w:color="auto"/>
              <w:left w:val="single" w:sz="4" w:space="0" w:color="auto"/>
              <w:bottom w:val="single" w:sz="4" w:space="0" w:color="auto"/>
              <w:right w:val="single" w:sz="4" w:space="0" w:color="auto"/>
            </w:tcBorders>
          </w:tcPr>
          <w:p w:rsidR="00580341" w:rsidRPr="0070670D" w:rsidRDefault="00580341" w:rsidP="00580341">
            <w:pPr>
              <w:suppressAutoHyphens/>
              <w:spacing w:after="0" w:line="240" w:lineRule="auto"/>
              <w:textAlignment w:val="baseline"/>
              <w:rPr>
                <w:rFonts w:ascii="Times New Roman" w:eastAsia="Times New Roman" w:hAnsi="Times New Roman" w:cs="Times New Roman"/>
                <w:sz w:val="18"/>
                <w:szCs w:val="24"/>
                <w:lang w:eastAsia="lt-LT"/>
              </w:rPr>
            </w:pPr>
            <w:r w:rsidRPr="00580341">
              <w:rPr>
                <w:rFonts w:ascii="Times New Roman" w:eastAsia="Times New Roman" w:hAnsi="Times New Roman" w:cs="Times New Roman"/>
                <w:sz w:val="18"/>
                <w:szCs w:val="24"/>
                <w:lang w:eastAsia="lt-LT"/>
              </w:rPr>
              <w:t>Autotransportu</w:t>
            </w:r>
          </w:p>
        </w:tc>
        <w:tc>
          <w:tcPr>
            <w:tcW w:w="1843" w:type="dxa"/>
            <w:tcBorders>
              <w:top w:val="single" w:sz="4" w:space="0" w:color="auto"/>
              <w:left w:val="single" w:sz="4" w:space="0" w:color="auto"/>
              <w:bottom w:val="single" w:sz="4" w:space="0" w:color="auto"/>
              <w:right w:val="single" w:sz="4" w:space="0" w:color="auto"/>
            </w:tcBorders>
          </w:tcPr>
          <w:p w:rsidR="00580341" w:rsidRPr="0070670D" w:rsidRDefault="00580341" w:rsidP="00600CE0">
            <w:pPr>
              <w:suppressAutoHyphens/>
              <w:spacing w:after="0" w:line="240" w:lineRule="auto"/>
              <w:jc w:val="center"/>
              <w:textAlignment w:val="baseline"/>
              <w:rPr>
                <w:rFonts w:ascii="Times New Roman" w:eastAsia="Times New Roman" w:hAnsi="Times New Roman" w:cs="Times New Roman"/>
                <w:sz w:val="18"/>
                <w:szCs w:val="24"/>
                <w:lang w:eastAsia="lt-LT"/>
              </w:rPr>
            </w:pPr>
            <w:r>
              <w:rPr>
                <w:rFonts w:ascii="Times New Roman" w:eastAsia="Times New Roman" w:hAnsi="Times New Roman" w:cs="Times New Roman"/>
                <w:sz w:val="18"/>
                <w:szCs w:val="24"/>
                <w:lang w:eastAsia="lt-LT"/>
              </w:rPr>
              <w:t>50 t</w:t>
            </w:r>
          </w:p>
        </w:tc>
        <w:tc>
          <w:tcPr>
            <w:tcW w:w="2518" w:type="dxa"/>
            <w:tcBorders>
              <w:top w:val="single" w:sz="4" w:space="0" w:color="auto"/>
              <w:left w:val="single" w:sz="4" w:space="0" w:color="auto"/>
              <w:bottom w:val="single" w:sz="4" w:space="0" w:color="auto"/>
              <w:right w:val="single" w:sz="4" w:space="0" w:color="auto"/>
            </w:tcBorders>
            <w:vAlign w:val="center"/>
          </w:tcPr>
          <w:p w:rsidR="00580341" w:rsidRPr="0070670D" w:rsidRDefault="00580341" w:rsidP="00580341">
            <w:pPr>
              <w:suppressAutoHyphens/>
              <w:spacing w:after="0" w:line="240" w:lineRule="auto"/>
              <w:textAlignment w:val="baseline"/>
              <w:rPr>
                <w:rFonts w:ascii="Times New Roman" w:eastAsia="Times New Roman" w:hAnsi="Times New Roman" w:cs="Times New Roman"/>
                <w:sz w:val="18"/>
                <w:szCs w:val="24"/>
                <w:lang w:eastAsia="lt-LT"/>
              </w:rPr>
            </w:pPr>
            <w:r w:rsidRPr="00580341">
              <w:rPr>
                <w:rFonts w:ascii="Times New Roman" w:eastAsia="Times New Roman" w:hAnsi="Times New Roman" w:cs="Times New Roman"/>
                <w:sz w:val="18"/>
                <w:szCs w:val="24"/>
                <w:lang w:eastAsia="lt-LT"/>
              </w:rPr>
              <w:t>Maišuose sandėlyje</w:t>
            </w:r>
          </w:p>
        </w:tc>
      </w:tr>
      <w:tr w:rsidR="00580341" w:rsidRPr="0070670D" w:rsidTr="00580341">
        <w:tc>
          <w:tcPr>
            <w:tcW w:w="791" w:type="dxa"/>
            <w:tcBorders>
              <w:top w:val="single" w:sz="4" w:space="0" w:color="auto"/>
              <w:left w:val="single" w:sz="4" w:space="0" w:color="auto"/>
              <w:bottom w:val="single" w:sz="4" w:space="0" w:color="auto"/>
              <w:right w:val="single" w:sz="4" w:space="0" w:color="auto"/>
            </w:tcBorders>
            <w:vAlign w:val="center"/>
          </w:tcPr>
          <w:p w:rsidR="00580341" w:rsidRPr="0070670D" w:rsidRDefault="00580341" w:rsidP="00600CE0">
            <w:pPr>
              <w:suppressAutoHyphens/>
              <w:spacing w:after="0" w:line="240" w:lineRule="auto"/>
              <w:jc w:val="center"/>
              <w:textAlignment w:val="baseline"/>
              <w:rPr>
                <w:rFonts w:ascii="Times New Roman" w:eastAsia="Times New Roman" w:hAnsi="Times New Roman" w:cs="Times New Roman"/>
                <w:sz w:val="18"/>
                <w:szCs w:val="24"/>
                <w:lang w:eastAsia="lt-LT"/>
              </w:rPr>
            </w:pPr>
          </w:p>
        </w:tc>
        <w:tc>
          <w:tcPr>
            <w:tcW w:w="3882" w:type="dxa"/>
            <w:tcBorders>
              <w:top w:val="single" w:sz="4" w:space="0" w:color="auto"/>
              <w:left w:val="single" w:sz="4" w:space="0" w:color="auto"/>
              <w:bottom w:val="single" w:sz="4" w:space="0" w:color="auto"/>
              <w:right w:val="single" w:sz="4" w:space="0" w:color="auto"/>
            </w:tcBorders>
            <w:vAlign w:val="center"/>
          </w:tcPr>
          <w:p w:rsidR="00580341" w:rsidRPr="0070670D" w:rsidRDefault="00580341" w:rsidP="00580341">
            <w:pPr>
              <w:suppressAutoHyphens/>
              <w:spacing w:after="0" w:line="240" w:lineRule="auto"/>
              <w:textAlignment w:val="baseline"/>
              <w:rPr>
                <w:rFonts w:ascii="Times New Roman" w:eastAsia="Times New Roman" w:hAnsi="Times New Roman" w:cs="Times New Roman"/>
                <w:sz w:val="18"/>
                <w:szCs w:val="24"/>
                <w:lang w:eastAsia="lt-LT"/>
              </w:rPr>
            </w:pPr>
            <w:r w:rsidRPr="00580341">
              <w:rPr>
                <w:rFonts w:ascii="Times New Roman" w:eastAsia="Times New Roman" w:hAnsi="Times New Roman" w:cs="Times New Roman"/>
                <w:sz w:val="18"/>
                <w:szCs w:val="24"/>
                <w:lang w:eastAsia="lt-LT"/>
              </w:rPr>
              <w:t>Karbamidas</w:t>
            </w:r>
          </w:p>
        </w:tc>
        <w:tc>
          <w:tcPr>
            <w:tcW w:w="1970" w:type="dxa"/>
            <w:tcBorders>
              <w:top w:val="single" w:sz="4" w:space="0" w:color="auto"/>
              <w:left w:val="single" w:sz="4" w:space="0" w:color="auto"/>
              <w:bottom w:val="single" w:sz="4" w:space="0" w:color="auto"/>
              <w:right w:val="single" w:sz="4" w:space="0" w:color="auto"/>
            </w:tcBorders>
            <w:vAlign w:val="center"/>
          </w:tcPr>
          <w:p w:rsidR="00580341" w:rsidRPr="0070670D" w:rsidRDefault="00580341" w:rsidP="00600CE0">
            <w:pPr>
              <w:suppressAutoHyphens/>
              <w:spacing w:after="0" w:line="240" w:lineRule="auto"/>
              <w:jc w:val="center"/>
              <w:textAlignment w:val="baseline"/>
              <w:rPr>
                <w:rFonts w:ascii="Times New Roman" w:eastAsia="Times New Roman" w:hAnsi="Times New Roman" w:cs="Times New Roman"/>
                <w:sz w:val="18"/>
                <w:szCs w:val="24"/>
                <w:lang w:eastAsia="lt-LT"/>
              </w:rPr>
            </w:pPr>
            <w:r>
              <w:rPr>
                <w:rFonts w:ascii="Times New Roman" w:eastAsia="Times New Roman" w:hAnsi="Times New Roman" w:cs="Times New Roman"/>
                <w:sz w:val="18"/>
                <w:szCs w:val="24"/>
                <w:lang w:eastAsia="lt-LT"/>
              </w:rPr>
              <w:t>550 t</w:t>
            </w:r>
          </w:p>
        </w:tc>
        <w:tc>
          <w:tcPr>
            <w:tcW w:w="2424" w:type="dxa"/>
            <w:tcBorders>
              <w:top w:val="single" w:sz="4" w:space="0" w:color="auto"/>
              <w:left w:val="single" w:sz="4" w:space="0" w:color="auto"/>
              <w:bottom w:val="single" w:sz="4" w:space="0" w:color="auto"/>
              <w:right w:val="single" w:sz="4" w:space="0" w:color="auto"/>
            </w:tcBorders>
          </w:tcPr>
          <w:p w:rsidR="00580341" w:rsidRPr="0070670D" w:rsidRDefault="00580341" w:rsidP="00580341">
            <w:pPr>
              <w:suppressAutoHyphens/>
              <w:spacing w:after="0" w:line="240" w:lineRule="auto"/>
              <w:textAlignment w:val="baseline"/>
              <w:rPr>
                <w:rFonts w:ascii="Times New Roman" w:eastAsia="Times New Roman" w:hAnsi="Times New Roman" w:cs="Times New Roman"/>
                <w:sz w:val="18"/>
                <w:szCs w:val="24"/>
                <w:lang w:eastAsia="lt-LT"/>
              </w:rPr>
            </w:pPr>
            <w:r w:rsidRPr="00580341">
              <w:rPr>
                <w:rFonts w:ascii="Times New Roman" w:eastAsia="Times New Roman" w:hAnsi="Times New Roman" w:cs="Times New Roman"/>
                <w:sz w:val="18"/>
                <w:szCs w:val="24"/>
                <w:lang w:eastAsia="lt-LT"/>
              </w:rPr>
              <w:t>Autotransportu</w:t>
            </w:r>
          </w:p>
        </w:tc>
        <w:tc>
          <w:tcPr>
            <w:tcW w:w="1843" w:type="dxa"/>
            <w:tcBorders>
              <w:top w:val="single" w:sz="4" w:space="0" w:color="auto"/>
              <w:left w:val="single" w:sz="4" w:space="0" w:color="auto"/>
              <w:bottom w:val="single" w:sz="4" w:space="0" w:color="auto"/>
              <w:right w:val="single" w:sz="4" w:space="0" w:color="auto"/>
            </w:tcBorders>
          </w:tcPr>
          <w:p w:rsidR="00580341" w:rsidRPr="0070670D" w:rsidRDefault="00580341" w:rsidP="00600CE0">
            <w:pPr>
              <w:suppressAutoHyphens/>
              <w:spacing w:after="0" w:line="240" w:lineRule="auto"/>
              <w:jc w:val="center"/>
              <w:textAlignment w:val="baseline"/>
              <w:rPr>
                <w:rFonts w:ascii="Times New Roman" w:eastAsia="Times New Roman" w:hAnsi="Times New Roman" w:cs="Times New Roman"/>
                <w:sz w:val="18"/>
                <w:szCs w:val="24"/>
                <w:lang w:eastAsia="lt-LT"/>
              </w:rPr>
            </w:pPr>
            <w:r>
              <w:rPr>
                <w:rFonts w:ascii="Times New Roman" w:eastAsia="Times New Roman" w:hAnsi="Times New Roman" w:cs="Times New Roman"/>
                <w:sz w:val="18"/>
                <w:szCs w:val="24"/>
                <w:lang w:eastAsia="lt-LT"/>
              </w:rPr>
              <w:t>50 t</w:t>
            </w:r>
          </w:p>
        </w:tc>
        <w:tc>
          <w:tcPr>
            <w:tcW w:w="2518" w:type="dxa"/>
            <w:tcBorders>
              <w:top w:val="single" w:sz="4" w:space="0" w:color="auto"/>
              <w:left w:val="single" w:sz="4" w:space="0" w:color="auto"/>
              <w:bottom w:val="single" w:sz="4" w:space="0" w:color="auto"/>
              <w:right w:val="single" w:sz="4" w:space="0" w:color="auto"/>
            </w:tcBorders>
            <w:vAlign w:val="center"/>
          </w:tcPr>
          <w:p w:rsidR="00580341" w:rsidRPr="0070670D" w:rsidRDefault="00580341" w:rsidP="00580341">
            <w:pPr>
              <w:suppressAutoHyphens/>
              <w:spacing w:after="0" w:line="240" w:lineRule="auto"/>
              <w:textAlignment w:val="baseline"/>
              <w:rPr>
                <w:rFonts w:ascii="Times New Roman" w:eastAsia="Times New Roman" w:hAnsi="Times New Roman" w:cs="Times New Roman"/>
                <w:sz w:val="18"/>
                <w:szCs w:val="24"/>
                <w:lang w:eastAsia="lt-LT"/>
              </w:rPr>
            </w:pPr>
            <w:r w:rsidRPr="00580341">
              <w:rPr>
                <w:rFonts w:ascii="Times New Roman" w:eastAsia="Times New Roman" w:hAnsi="Times New Roman" w:cs="Times New Roman"/>
                <w:sz w:val="18"/>
                <w:szCs w:val="24"/>
                <w:lang w:eastAsia="lt-LT"/>
              </w:rPr>
              <w:t>Maišuose sandėlyje</w:t>
            </w:r>
          </w:p>
        </w:tc>
      </w:tr>
      <w:tr w:rsidR="00580341" w:rsidRPr="0070670D" w:rsidTr="00580341">
        <w:tc>
          <w:tcPr>
            <w:tcW w:w="791" w:type="dxa"/>
            <w:tcBorders>
              <w:top w:val="single" w:sz="4" w:space="0" w:color="auto"/>
              <w:left w:val="single" w:sz="4" w:space="0" w:color="auto"/>
              <w:bottom w:val="single" w:sz="4" w:space="0" w:color="auto"/>
              <w:right w:val="single" w:sz="4" w:space="0" w:color="auto"/>
            </w:tcBorders>
            <w:vAlign w:val="center"/>
          </w:tcPr>
          <w:p w:rsidR="00580341" w:rsidRPr="0070670D" w:rsidRDefault="00580341" w:rsidP="00580341">
            <w:pPr>
              <w:suppressAutoHyphens/>
              <w:spacing w:after="0" w:line="240" w:lineRule="auto"/>
              <w:jc w:val="center"/>
              <w:textAlignment w:val="baseline"/>
              <w:rPr>
                <w:rFonts w:ascii="Times New Roman" w:eastAsia="Times New Roman" w:hAnsi="Times New Roman" w:cs="Times New Roman"/>
                <w:sz w:val="18"/>
                <w:szCs w:val="24"/>
                <w:lang w:eastAsia="lt-LT"/>
              </w:rPr>
            </w:pPr>
          </w:p>
        </w:tc>
        <w:tc>
          <w:tcPr>
            <w:tcW w:w="3882" w:type="dxa"/>
            <w:tcBorders>
              <w:top w:val="single" w:sz="4" w:space="0" w:color="auto"/>
              <w:left w:val="single" w:sz="4" w:space="0" w:color="auto"/>
              <w:bottom w:val="single" w:sz="4" w:space="0" w:color="auto"/>
              <w:right w:val="single" w:sz="4" w:space="0" w:color="auto"/>
            </w:tcBorders>
            <w:vAlign w:val="center"/>
          </w:tcPr>
          <w:p w:rsidR="00580341" w:rsidRPr="0070670D" w:rsidRDefault="00580341" w:rsidP="00580341">
            <w:pPr>
              <w:suppressAutoHyphens/>
              <w:spacing w:after="0" w:line="240" w:lineRule="auto"/>
              <w:textAlignment w:val="baseline"/>
              <w:rPr>
                <w:rFonts w:ascii="Times New Roman" w:eastAsia="Times New Roman" w:hAnsi="Times New Roman" w:cs="Times New Roman"/>
                <w:sz w:val="18"/>
                <w:szCs w:val="24"/>
                <w:lang w:eastAsia="lt-LT"/>
              </w:rPr>
            </w:pPr>
            <w:r w:rsidRPr="00580341">
              <w:rPr>
                <w:rFonts w:ascii="Times New Roman" w:eastAsia="Times New Roman" w:hAnsi="Times New Roman" w:cs="Times New Roman"/>
                <w:sz w:val="18"/>
                <w:szCs w:val="24"/>
                <w:lang w:eastAsia="lt-LT"/>
              </w:rPr>
              <w:t>Parafino emulsija</w:t>
            </w:r>
          </w:p>
        </w:tc>
        <w:tc>
          <w:tcPr>
            <w:tcW w:w="1970" w:type="dxa"/>
            <w:tcBorders>
              <w:top w:val="single" w:sz="4" w:space="0" w:color="auto"/>
              <w:left w:val="single" w:sz="4" w:space="0" w:color="auto"/>
              <w:bottom w:val="single" w:sz="4" w:space="0" w:color="auto"/>
              <w:right w:val="single" w:sz="4" w:space="0" w:color="auto"/>
            </w:tcBorders>
            <w:vAlign w:val="center"/>
          </w:tcPr>
          <w:p w:rsidR="00580341" w:rsidRPr="0070670D" w:rsidRDefault="00580341" w:rsidP="00580341">
            <w:pPr>
              <w:suppressAutoHyphens/>
              <w:spacing w:after="0" w:line="240" w:lineRule="auto"/>
              <w:jc w:val="center"/>
              <w:textAlignment w:val="baseline"/>
              <w:rPr>
                <w:rFonts w:ascii="Times New Roman" w:eastAsia="Times New Roman" w:hAnsi="Times New Roman" w:cs="Times New Roman"/>
                <w:sz w:val="18"/>
                <w:szCs w:val="24"/>
                <w:lang w:eastAsia="lt-LT"/>
              </w:rPr>
            </w:pPr>
            <w:r>
              <w:rPr>
                <w:rFonts w:ascii="Times New Roman" w:eastAsia="Times New Roman" w:hAnsi="Times New Roman" w:cs="Times New Roman"/>
                <w:sz w:val="18"/>
                <w:szCs w:val="24"/>
                <w:lang w:eastAsia="lt-LT"/>
              </w:rPr>
              <w:t>500 t</w:t>
            </w:r>
          </w:p>
        </w:tc>
        <w:tc>
          <w:tcPr>
            <w:tcW w:w="2424" w:type="dxa"/>
            <w:tcBorders>
              <w:top w:val="single" w:sz="4" w:space="0" w:color="auto"/>
              <w:left w:val="single" w:sz="4" w:space="0" w:color="auto"/>
              <w:bottom w:val="single" w:sz="4" w:space="0" w:color="auto"/>
              <w:right w:val="single" w:sz="4" w:space="0" w:color="auto"/>
            </w:tcBorders>
          </w:tcPr>
          <w:p w:rsidR="00580341" w:rsidRPr="0070670D" w:rsidRDefault="00580341" w:rsidP="00580341">
            <w:pPr>
              <w:suppressAutoHyphens/>
              <w:spacing w:after="0" w:line="240" w:lineRule="auto"/>
              <w:textAlignment w:val="baseline"/>
              <w:rPr>
                <w:rFonts w:ascii="Times New Roman" w:eastAsia="Times New Roman" w:hAnsi="Times New Roman" w:cs="Times New Roman"/>
                <w:sz w:val="18"/>
                <w:szCs w:val="24"/>
                <w:lang w:eastAsia="lt-LT"/>
              </w:rPr>
            </w:pPr>
            <w:r w:rsidRPr="00580341">
              <w:rPr>
                <w:rFonts w:ascii="Times New Roman" w:eastAsia="Times New Roman" w:hAnsi="Times New Roman" w:cs="Times New Roman"/>
                <w:sz w:val="18"/>
                <w:szCs w:val="24"/>
                <w:lang w:eastAsia="lt-LT"/>
              </w:rPr>
              <w:t>Autotransportu</w:t>
            </w:r>
          </w:p>
        </w:tc>
        <w:tc>
          <w:tcPr>
            <w:tcW w:w="1843" w:type="dxa"/>
            <w:tcBorders>
              <w:top w:val="single" w:sz="4" w:space="0" w:color="auto"/>
              <w:left w:val="single" w:sz="4" w:space="0" w:color="auto"/>
              <w:bottom w:val="single" w:sz="4" w:space="0" w:color="auto"/>
              <w:right w:val="single" w:sz="4" w:space="0" w:color="auto"/>
            </w:tcBorders>
          </w:tcPr>
          <w:p w:rsidR="00580341" w:rsidRPr="0070670D" w:rsidRDefault="00580341" w:rsidP="00580341">
            <w:pPr>
              <w:suppressAutoHyphens/>
              <w:spacing w:after="0" w:line="240" w:lineRule="auto"/>
              <w:jc w:val="center"/>
              <w:textAlignment w:val="baseline"/>
              <w:rPr>
                <w:rFonts w:ascii="Times New Roman" w:eastAsia="Times New Roman" w:hAnsi="Times New Roman" w:cs="Times New Roman"/>
                <w:sz w:val="18"/>
                <w:szCs w:val="24"/>
                <w:lang w:eastAsia="lt-LT"/>
              </w:rPr>
            </w:pPr>
            <w:r>
              <w:rPr>
                <w:rFonts w:ascii="Times New Roman" w:eastAsia="Times New Roman" w:hAnsi="Times New Roman" w:cs="Times New Roman"/>
                <w:sz w:val="18"/>
                <w:szCs w:val="24"/>
                <w:lang w:eastAsia="lt-LT"/>
              </w:rPr>
              <w:t>50 t</w:t>
            </w:r>
          </w:p>
        </w:tc>
        <w:tc>
          <w:tcPr>
            <w:tcW w:w="2518" w:type="dxa"/>
            <w:tcBorders>
              <w:top w:val="single" w:sz="4" w:space="0" w:color="auto"/>
              <w:left w:val="single" w:sz="4" w:space="0" w:color="auto"/>
              <w:bottom w:val="single" w:sz="4" w:space="0" w:color="auto"/>
              <w:right w:val="single" w:sz="4" w:space="0" w:color="auto"/>
            </w:tcBorders>
            <w:vAlign w:val="center"/>
          </w:tcPr>
          <w:p w:rsidR="00580341" w:rsidRPr="0070670D" w:rsidRDefault="00580341" w:rsidP="00580341">
            <w:pPr>
              <w:suppressAutoHyphens/>
              <w:spacing w:after="0" w:line="240" w:lineRule="auto"/>
              <w:textAlignment w:val="baseline"/>
              <w:rPr>
                <w:rFonts w:ascii="Times New Roman" w:eastAsia="Times New Roman" w:hAnsi="Times New Roman" w:cs="Times New Roman"/>
                <w:sz w:val="18"/>
                <w:szCs w:val="24"/>
                <w:lang w:eastAsia="lt-LT"/>
              </w:rPr>
            </w:pPr>
            <w:proofErr w:type="spellStart"/>
            <w:r w:rsidRPr="00580341">
              <w:rPr>
                <w:rFonts w:ascii="Times New Roman" w:eastAsia="Times New Roman" w:hAnsi="Times New Roman" w:cs="Times New Roman"/>
                <w:sz w:val="18"/>
                <w:szCs w:val="24"/>
                <w:lang w:eastAsia="lt-LT"/>
              </w:rPr>
              <w:t>Spec</w:t>
            </w:r>
            <w:proofErr w:type="spellEnd"/>
            <w:r w:rsidRPr="00580341">
              <w:rPr>
                <w:rFonts w:ascii="Times New Roman" w:eastAsia="Times New Roman" w:hAnsi="Times New Roman" w:cs="Times New Roman"/>
                <w:sz w:val="18"/>
                <w:szCs w:val="24"/>
                <w:lang w:eastAsia="lt-LT"/>
              </w:rPr>
              <w:t>. taroje, talpose, sandėlyje</w:t>
            </w:r>
          </w:p>
        </w:tc>
      </w:tr>
    </w:tbl>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 w:val="18"/>
          <w:szCs w:val="24"/>
          <w:lang w:eastAsia="lt-LT"/>
        </w:rPr>
      </w:pPr>
    </w:p>
    <w:p w:rsidR="0070670D" w:rsidRPr="0070670D" w:rsidRDefault="0070670D" w:rsidP="00600CE0">
      <w:pPr>
        <w:tabs>
          <w:tab w:val="left" w:pos="0"/>
          <w:tab w:val="left" w:pos="426"/>
          <w:tab w:val="left" w:pos="1985"/>
          <w:tab w:val="left" w:pos="2835"/>
          <w:tab w:val="left" w:pos="3828"/>
          <w:tab w:val="left" w:pos="5245"/>
          <w:tab w:val="left" w:pos="6946"/>
        </w:tabs>
        <w:spacing w:after="0" w:line="240" w:lineRule="auto"/>
        <w:jc w:val="both"/>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6 lentelė. Tirpiklių turinčių medžiagų ir mišinių naudojimas ir saugojimas</w:t>
      </w:r>
    </w:p>
    <w:tbl>
      <w:tblPr>
        <w:tblW w:w="1342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1"/>
        <w:gridCol w:w="1659"/>
        <w:gridCol w:w="1503"/>
        <w:gridCol w:w="1279"/>
        <w:gridCol w:w="994"/>
        <w:gridCol w:w="836"/>
        <w:gridCol w:w="1722"/>
        <w:gridCol w:w="1184"/>
        <w:gridCol w:w="852"/>
        <w:gridCol w:w="853"/>
        <w:gridCol w:w="1055"/>
      </w:tblGrid>
      <w:tr w:rsidR="0070670D" w:rsidRPr="0070670D" w:rsidTr="00580341">
        <w:trPr>
          <w:trHeight w:val="685"/>
        </w:trPr>
        <w:tc>
          <w:tcPr>
            <w:tcW w:w="1491"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Veikla, kurioje naudojamos tirpiklių turinčios medžiagos ir mišiniai</w:t>
            </w:r>
          </w:p>
        </w:tc>
        <w:tc>
          <w:tcPr>
            <w:tcW w:w="1659"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Tirpiklių turinčios medžiagos ir mišiniai</w:t>
            </w:r>
          </w:p>
        </w:tc>
        <w:tc>
          <w:tcPr>
            <w:tcW w:w="4612" w:type="dxa"/>
            <w:gridSpan w:val="4"/>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Tirpiklių turinčias medžiagas ir mišinius sudarantys komponentai</w:t>
            </w:r>
          </w:p>
        </w:tc>
        <w:tc>
          <w:tcPr>
            <w:tcW w:w="1722"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i/>
                <w:sz w:val="18"/>
                <w:szCs w:val="20"/>
                <w:lang w:eastAsia="lt-LT"/>
              </w:rPr>
            </w:pPr>
            <w:r w:rsidRPr="0070670D">
              <w:rPr>
                <w:rFonts w:ascii="Times New Roman" w:eastAsia="Times New Roman" w:hAnsi="Times New Roman" w:cs="Times New Roman"/>
                <w:sz w:val="18"/>
                <w:szCs w:val="20"/>
                <w:lang w:eastAsia="lt-LT"/>
              </w:rPr>
              <w:t>Planuojamos (maksimalios) tirpiklio sąnaudos, t/metus</w:t>
            </w:r>
          </w:p>
        </w:tc>
        <w:tc>
          <w:tcPr>
            <w:tcW w:w="1184"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Tirpiklio suvartojimo riba, t/metus</w:t>
            </w:r>
          </w:p>
        </w:tc>
        <w:tc>
          <w:tcPr>
            <w:tcW w:w="2760" w:type="dxa"/>
            <w:gridSpan w:val="3"/>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Planuojamas tirpiklių turinčių medžiagų ir mišinių</w:t>
            </w:r>
          </w:p>
        </w:tc>
      </w:tr>
      <w:tr w:rsidR="0070670D" w:rsidRPr="0070670D" w:rsidTr="00580341">
        <w:trPr>
          <w:trHeight w:val="230"/>
        </w:trPr>
        <w:tc>
          <w:tcPr>
            <w:tcW w:w="1491" w:type="dxa"/>
            <w:vMerge/>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0"/>
                <w:lang w:eastAsia="lt-LT"/>
              </w:rPr>
            </w:pPr>
          </w:p>
        </w:tc>
        <w:tc>
          <w:tcPr>
            <w:tcW w:w="1659" w:type="dxa"/>
            <w:vMerge/>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0"/>
                <w:lang w:eastAsia="lt-LT"/>
              </w:rPr>
            </w:pPr>
          </w:p>
        </w:tc>
        <w:tc>
          <w:tcPr>
            <w:tcW w:w="4612" w:type="dxa"/>
            <w:gridSpan w:val="4"/>
            <w:vMerge/>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0"/>
                <w:lang w:eastAsia="lt-LT"/>
              </w:rPr>
            </w:pPr>
          </w:p>
        </w:tc>
        <w:tc>
          <w:tcPr>
            <w:tcW w:w="1722" w:type="dxa"/>
            <w:vMerge/>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0"/>
                <w:lang w:eastAsia="lt-LT"/>
              </w:rPr>
            </w:pPr>
          </w:p>
        </w:tc>
        <w:tc>
          <w:tcPr>
            <w:tcW w:w="1184" w:type="dxa"/>
            <w:vMerge/>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0"/>
                <w:lang w:eastAsia="lt-LT"/>
              </w:rPr>
            </w:pPr>
          </w:p>
        </w:tc>
        <w:tc>
          <w:tcPr>
            <w:tcW w:w="1705" w:type="dxa"/>
            <w:gridSpan w:val="2"/>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Kiekis, saugomas vietoje, t</w:t>
            </w:r>
          </w:p>
        </w:tc>
        <w:tc>
          <w:tcPr>
            <w:tcW w:w="1055"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Saugojimo būdas</w:t>
            </w:r>
          </w:p>
        </w:tc>
      </w:tr>
      <w:tr w:rsidR="0070670D" w:rsidRPr="0070670D" w:rsidTr="00580341">
        <w:trPr>
          <w:trHeight w:val="480"/>
        </w:trPr>
        <w:tc>
          <w:tcPr>
            <w:tcW w:w="1491" w:type="dxa"/>
            <w:vMerge/>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 w:val="18"/>
                <w:szCs w:val="20"/>
                <w:lang w:eastAsia="lt-LT"/>
              </w:rPr>
            </w:pPr>
          </w:p>
        </w:tc>
        <w:tc>
          <w:tcPr>
            <w:tcW w:w="1659" w:type="dxa"/>
            <w:vMerge/>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 w:val="18"/>
                <w:szCs w:val="20"/>
                <w:lang w:eastAsia="lt-LT"/>
              </w:rPr>
            </w:pPr>
          </w:p>
        </w:tc>
        <w:tc>
          <w:tcPr>
            <w:tcW w:w="1503"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Pavadinimas</w:t>
            </w:r>
          </w:p>
        </w:tc>
        <w:tc>
          <w:tcPr>
            <w:tcW w:w="1279"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Rizikos/pavojingumo frazė</w:t>
            </w:r>
          </w:p>
        </w:tc>
        <w:tc>
          <w:tcPr>
            <w:tcW w:w="1830" w:type="dxa"/>
            <w:gridSpan w:val="2"/>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0"/>
                <w:lang w:val="en-US" w:eastAsia="lt-LT"/>
              </w:rPr>
            </w:pPr>
            <w:r w:rsidRPr="0070670D">
              <w:rPr>
                <w:rFonts w:ascii="Times New Roman" w:eastAsia="Times New Roman" w:hAnsi="Times New Roman" w:cs="Times New Roman"/>
                <w:sz w:val="18"/>
                <w:szCs w:val="20"/>
                <w:lang w:eastAsia="lt-LT"/>
              </w:rPr>
              <w:t>Koncentracija, %</w:t>
            </w:r>
          </w:p>
        </w:tc>
        <w:tc>
          <w:tcPr>
            <w:tcW w:w="1722"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 w:val="18"/>
                <w:szCs w:val="20"/>
                <w:lang w:eastAsia="lt-LT"/>
              </w:rPr>
            </w:pPr>
          </w:p>
        </w:tc>
        <w:tc>
          <w:tcPr>
            <w:tcW w:w="1184"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 w:val="18"/>
                <w:szCs w:val="20"/>
                <w:lang w:eastAsia="lt-LT"/>
              </w:rPr>
            </w:pPr>
          </w:p>
        </w:tc>
        <w:tc>
          <w:tcPr>
            <w:tcW w:w="1705" w:type="dxa"/>
            <w:gridSpan w:val="2"/>
            <w:vMerge/>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 w:val="18"/>
                <w:szCs w:val="20"/>
                <w:lang w:eastAsia="lt-LT"/>
              </w:rPr>
            </w:pPr>
          </w:p>
        </w:tc>
        <w:tc>
          <w:tcPr>
            <w:tcW w:w="1055" w:type="dxa"/>
            <w:vMerge/>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 w:val="18"/>
                <w:szCs w:val="20"/>
                <w:lang w:eastAsia="lt-LT"/>
              </w:rPr>
            </w:pPr>
          </w:p>
        </w:tc>
      </w:tr>
      <w:tr w:rsidR="0070670D" w:rsidRPr="0070670D" w:rsidTr="00580341">
        <w:trPr>
          <w:trHeight w:val="202"/>
        </w:trPr>
        <w:tc>
          <w:tcPr>
            <w:tcW w:w="1491" w:type="dxa"/>
            <w:vMerge/>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 w:val="18"/>
                <w:szCs w:val="20"/>
                <w:lang w:eastAsia="lt-LT"/>
              </w:rPr>
            </w:pPr>
          </w:p>
        </w:tc>
        <w:tc>
          <w:tcPr>
            <w:tcW w:w="1659" w:type="dxa"/>
            <w:vMerge/>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 w:val="18"/>
                <w:szCs w:val="20"/>
                <w:lang w:eastAsia="lt-LT"/>
              </w:rPr>
            </w:pPr>
          </w:p>
        </w:tc>
        <w:tc>
          <w:tcPr>
            <w:tcW w:w="1503" w:type="dxa"/>
            <w:vMerge/>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0"/>
                <w:lang w:eastAsia="lt-LT"/>
              </w:rPr>
            </w:pPr>
          </w:p>
        </w:tc>
        <w:tc>
          <w:tcPr>
            <w:tcW w:w="1279" w:type="dxa"/>
            <w:vMerge/>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0"/>
                <w:lang w:eastAsia="lt-LT"/>
              </w:rPr>
            </w:pPr>
          </w:p>
        </w:tc>
        <w:tc>
          <w:tcPr>
            <w:tcW w:w="994"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nuo</w:t>
            </w:r>
          </w:p>
        </w:tc>
        <w:tc>
          <w:tcPr>
            <w:tcW w:w="836"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iki</w:t>
            </w:r>
          </w:p>
        </w:tc>
        <w:tc>
          <w:tcPr>
            <w:tcW w:w="1722"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 w:val="18"/>
                <w:szCs w:val="20"/>
                <w:lang w:eastAsia="lt-LT"/>
              </w:rPr>
            </w:pPr>
          </w:p>
        </w:tc>
        <w:tc>
          <w:tcPr>
            <w:tcW w:w="1184"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 w:val="18"/>
                <w:szCs w:val="20"/>
                <w:lang w:eastAsia="lt-LT"/>
              </w:rPr>
            </w:pPr>
          </w:p>
        </w:tc>
        <w:tc>
          <w:tcPr>
            <w:tcW w:w="1705" w:type="dxa"/>
            <w:gridSpan w:val="2"/>
            <w:vMerge/>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 w:val="18"/>
                <w:szCs w:val="20"/>
                <w:lang w:eastAsia="lt-LT"/>
              </w:rPr>
            </w:pPr>
          </w:p>
        </w:tc>
        <w:tc>
          <w:tcPr>
            <w:tcW w:w="1055" w:type="dxa"/>
            <w:vMerge/>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 w:val="18"/>
                <w:szCs w:val="20"/>
                <w:lang w:eastAsia="lt-LT"/>
              </w:rPr>
            </w:pPr>
          </w:p>
        </w:tc>
      </w:tr>
      <w:tr w:rsidR="0070670D" w:rsidRPr="0070670D" w:rsidTr="00580341">
        <w:tc>
          <w:tcPr>
            <w:tcW w:w="1491"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1</w:t>
            </w:r>
          </w:p>
        </w:tc>
        <w:tc>
          <w:tcPr>
            <w:tcW w:w="1659"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2</w:t>
            </w:r>
          </w:p>
        </w:tc>
        <w:tc>
          <w:tcPr>
            <w:tcW w:w="1503"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3</w:t>
            </w:r>
          </w:p>
        </w:tc>
        <w:tc>
          <w:tcPr>
            <w:tcW w:w="1279"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4</w:t>
            </w:r>
          </w:p>
        </w:tc>
        <w:tc>
          <w:tcPr>
            <w:tcW w:w="994"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5</w:t>
            </w:r>
          </w:p>
        </w:tc>
        <w:tc>
          <w:tcPr>
            <w:tcW w:w="836"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6</w:t>
            </w:r>
          </w:p>
        </w:tc>
        <w:tc>
          <w:tcPr>
            <w:tcW w:w="172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7</w:t>
            </w:r>
          </w:p>
        </w:tc>
        <w:tc>
          <w:tcPr>
            <w:tcW w:w="1184"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8</w:t>
            </w:r>
          </w:p>
        </w:tc>
        <w:tc>
          <w:tcPr>
            <w:tcW w:w="1705" w:type="dxa"/>
            <w:gridSpan w:val="2"/>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9</w:t>
            </w:r>
          </w:p>
        </w:tc>
        <w:tc>
          <w:tcPr>
            <w:tcW w:w="1055"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center"/>
              <w:textAlignment w:val="baseline"/>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10</w:t>
            </w:r>
          </w:p>
        </w:tc>
      </w:tr>
      <w:tr w:rsidR="00580341" w:rsidRPr="0070670D" w:rsidTr="00580341">
        <w:tc>
          <w:tcPr>
            <w:tcW w:w="13428" w:type="dxa"/>
            <w:gridSpan w:val="11"/>
            <w:tcBorders>
              <w:top w:val="single" w:sz="4" w:space="0" w:color="auto"/>
              <w:left w:val="single" w:sz="4" w:space="0" w:color="auto"/>
              <w:bottom w:val="single" w:sz="4" w:space="0" w:color="auto"/>
              <w:right w:val="single" w:sz="4" w:space="0" w:color="auto"/>
            </w:tcBorders>
          </w:tcPr>
          <w:p w:rsidR="00580341" w:rsidRPr="0070670D" w:rsidRDefault="00580341" w:rsidP="00600CE0">
            <w:pPr>
              <w:suppressAutoHyphens/>
              <w:spacing w:after="0" w:line="240" w:lineRule="auto"/>
              <w:jc w:val="both"/>
              <w:textAlignment w:val="baseline"/>
              <w:rPr>
                <w:rFonts w:ascii="Times New Roman" w:eastAsia="Times New Roman" w:hAnsi="Times New Roman" w:cs="Times New Roman"/>
                <w:sz w:val="18"/>
                <w:szCs w:val="20"/>
                <w:lang w:eastAsia="lt-LT"/>
              </w:rPr>
            </w:pPr>
            <w:r>
              <w:rPr>
                <w:rFonts w:ascii="Times New Roman" w:eastAsia="Times New Roman" w:hAnsi="Times New Roman" w:cs="Times New Roman"/>
                <w:sz w:val="18"/>
                <w:szCs w:val="20"/>
                <w:lang w:eastAsia="lt-LT"/>
              </w:rPr>
              <w:t>Tirpikliai nenaudojami</w:t>
            </w:r>
          </w:p>
        </w:tc>
      </w:tr>
      <w:tr w:rsidR="0070670D" w:rsidRPr="0070670D" w:rsidTr="00580341">
        <w:tc>
          <w:tcPr>
            <w:tcW w:w="1491"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 w:val="18"/>
                <w:szCs w:val="20"/>
                <w:lang w:eastAsia="lt-LT"/>
              </w:rPr>
            </w:pPr>
          </w:p>
        </w:tc>
        <w:tc>
          <w:tcPr>
            <w:tcW w:w="1659"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 w:val="18"/>
                <w:szCs w:val="20"/>
                <w:lang w:eastAsia="lt-LT"/>
              </w:rPr>
            </w:pPr>
          </w:p>
        </w:tc>
        <w:tc>
          <w:tcPr>
            <w:tcW w:w="1503"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 w:val="18"/>
                <w:szCs w:val="20"/>
                <w:lang w:eastAsia="lt-LT"/>
              </w:rPr>
            </w:pPr>
          </w:p>
        </w:tc>
        <w:tc>
          <w:tcPr>
            <w:tcW w:w="1279"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 w:val="18"/>
                <w:szCs w:val="20"/>
                <w:lang w:eastAsia="lt-LT"/>
              </w:rPr>
            </w:pPr>
          </w:p>
        </w:tc>
        <w:tc>
          <w:tcPr>
            <w:tcW w:w="994"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 w:val="18"/>
                <w:szCs w:val="20"/>
                <w:lang w:eastAsia="lt-LT"/>
              </w:rPr>
            </w:pPr>
          </w:p>
        </w:tc>
        <w:tc>
          <w:tcPr>
            <w:tcW w:w="836"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 w:val="18"/>
                <w:szCs w:val="20"/>
                <w:lang w:eastAsia="lt-LT"/>
              </w:rPr>
            </w:pPr>
          </w:p>
        </w:tc>
        <w:tc>
          <w:tcPr>
            <w:tcW w:w="172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 w:val="18"/>
                <w:szCs w:val="20"/>
                <w:lang w:eastAsia="lt-LT"/>
              </w:rPr>
            </w:pPr>
          </w:p>
        </w:tc>
        <w:tc>
          <w:tcPr>
            <w:tcW w:w="1184"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 w:val="18"/>
                <w:szCs w:val="20"/>
                <w:lang w:eastAsia="lt-LT"/>
              </w:rPr>
            </w:pPr>
          </w:p>
        </w:tc>
        <w:tc>
          <w:tcPr>
            <w:tcW w:w="1705" w:type="dxa"/>
            <w:gridSpan w:val="2"/>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 w:val="18"/>
                <w:szCs w:val="20"/>
                <w:lang w:eastAsia="lt-LT"/>
              </w:rPr>
            </w:pPr>
          </w:p>
        </w:tc>
        <w:tc>
          <w:tcPr>
            <w:tcW w:w="1055"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 w:val="18"/>
                <w:szCs w:val="20"/>
                <w:lang w:eastAsia="lt-LT"/>
              </w:rPr>
            </w:pPr>
          </w:p>
        </w:tc>
      </w:tr>
      <w:tr w:rsidR="0070670D" w:rsidRPr="0070670D" w:rsidTr="00580341">
        <w:tc>
          <w:tcPr>
            <w:tcW w:w="1491" w:type="dxa"/>
            <w:tcBorders>
              <w:top w:val="single" w:sz="4" w:space="0" w:color="auto"/>
              <w:left w:val="nil"/>
              <w:bottom w:val="nil"/>
              <w:right w:val="nil"/>
            </w:tcBorders>
          </w:tcPr>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 w:val="18"/>
                <w:szCs w:val="20"/>
                <w:lang w:eastAsia="lt-LT"/>
              </w:rPr>
            </w:pPr>
          </w:p>
        </w:tc>
        <w:tc>
          <w:tcPr>
            <w:tcW w:w="1659" w:type="dxa"/>
            <w:tcBorders>
              <w:top w:val="single" w:sz="4" w:space="0" w:color="auto"/>
              <w:left w:val="nil"/>
              <w:bottom w:val="nil"/>
              <w:right w:val="nil"/>
            </w:tcBorders>
          </w:tcPr>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 w:val="18"/>
                <w:szCs w:val="20"/>
                <w:lang w:eastAsia="lt-LT"/>
              </w:rPr>
            </w:pPr>
          </w:p>
        </w:tc>
        <w:tc>
          <w:tcPr>
            <w:tcW w:w="1503" w:type="dxa"/>
            <w:tcBorders>
              <w:top w:val="single" w:sz="4" w:space="0" w:color="auto"/>
              <w:left w:val="nil"/>
              <w:bottom w:val="nil"/>
              <w:right w:val="nil"/>
            </w:tcBorders>
          </w:tcPr>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 w:val="18"/>
                <w:szCs w:val="20"/>
                <w:lang w:eastAsia="lt-LT"/>
              </w:rPr>
            </w:pPr>
          </w:p>
        </w:tc>
        <w:tc>
          <w:tcPr>
            <w:tcW w:w="1279" w:type="dxa"/>
            <w:tcBorders>
              <w:top w:val="single" w:sz="4" w:space="0" w:color="auto"/>
              <w:left w:val="nil"/>
              <w:bottom w:val="nil"/>
              <w:right w:val="single" w:sz="4" w:space="0" w:color="auto"/>
            </w:tcBorders>
          </w:tcPr>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 w:val="18"/>
                <w:szCs w:val="20"/>
                <w:lang w:eastAsia="lt-LT"/>
              </w:rPr>
            </w:pPr>
          </w:p>
        </w:tc>
        <w:tc>
          <w:tcPr>
            <w:tcW w:w="1830" w:type="dxa"/>
            <w:gridSpan w:val="2"/>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right"/>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Iš viso pagal veiklos rūšį:</w:t>
            </w:r>
          </w:p>
        </w:tc>
        <w:tc>
          <w:tcPr>
            <w:tcW w:w="172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 w:val="18"/>
                <w:szCs w:val="20"/>
                <w:lang w:eastAsia="lt-LT"/>
              </w:rPr>
            </w:pPr>
          </w:p>
        </w:tc>
        <w:tc>
          <w:tcPr>
            <w:tcW w:w="1184"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 w:val="18"/>
                <w:szCs w:val="20"/>
                <w:lang w:eastAsia="lt-LT"/>
              </w:rPr>
            </w:pPr>
          </w:p>
        </w:tc>
        <w:tc>
          <w:tcPr>
            <w:tcW w:w="852" w:type="dxa"/>
            <w:tcBorders>
              <w:top w:val="single" w:sz="4" w:space="0" w:color="auto"/>
              <w:left w:val="single" w:sz="4" w:space="0" w:color="auto"/>
              <w:bottom w:val="nil"/>
              <w:right w:val="nil"/>
            </w:tcBorders>
          </w:tcPr>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 w:val="18"/>
                <w:szCs w:val="20"/>
                <w:lang w:eastAsia="lt-LT"/>
              </w:rPr>
            </w:pPr>
          </w:p>
        </w:tc>
        <w:tc>
          <w:tcPr>
            <w:tcW w:w="853" w:type="dxa"/>
            <w:tcBorders>
              <w:top w:val="single" w:sz="4" w:space="0" w:color="auto"/>
              <w:left w:val="nil"/>
              <w:bottom w:val="nil"/>
              <w:right w:val="nil"/>
            </w:tcBorders>
          </w:tcPr>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 w:val="18"/>
                <w:szCs w:val="20"/>
                <w:lang w:eastAsia="lt-LT"/>
              </w:rPr>
            </w:pPr>
          </w:p>
        </w:tc>
        <w:tc>
          <w:tcPr>
            <w:tcW w:w="1055" w:type="dxa"/>
            <w:tcBorders>
              <w:top w:val="single" w:sz="4" w:space="0" w:color="auto"/>
              <w:left w:val="nil"/>
              <w:bottom w:val="nil"/>
              <w:right w:val="nil"/>
            </w:tcBorders>
          </w:tcPr>
          <w:p w:rsidR="0070670D" w:rsidRPr="0070670D" w:rsidRDefault="0070670D" w:rsidP="00600CE0">
            <w:pPr>
              <w:suppressAutoHyphens/>
              <w:spacing w:after="0" w:line="240" w:lineRule="auto"/>
              <w:jc w:val="both"/>
              <w:textAlignment w:val="baseline"/>
              <w:rPr>
                <w:rFonts w:ascii="Times New Roman" w:eastAsia="Times New Roman" w:hAnsi="Times New Roman" w:cs="Times New Roman"/>
                <w:sz w:val="18"/>
                <w:szCs w:val="20"/>
                <w:lang w:eastAsia="lt-LT"/>
              </w:rPr>
            </w:pPr>
          </w:p>
        </w:tc>
      </w:tr>
    </w:tbl>
    <w:p w:rsidR="0070670D" w:rsidRPr="0070670D" w:rsidRDefault="0070670D" w:rsidP="00600CE0">
      <w:pPr>
        <w:spacing w:after="0" w:line="240" w:lineRule="auto"/>
        <w:jc w:val="center"/>
        <w:rPr>
          <w:rFonts w:ascii="Times New Roman" w:eastAsia="Times New Roman" w:hAnsi="Times New Roman" w:cs="Times New Roman"/>
          <w:b/>
          <w:szCs w:val="24"/>
          <w:lang w:eastAsia="lt-LT"/>
        </w:rPr>
      </w:pPr>
    </w:p>
    <w:p w:rsidR="00580341" w:rsidRDefault="00580341">
      <w:pPr>
        <w:rPr>
          <w:rFonts w:ascii="Times New Roman" w:eastAsia="Times New Roman" w:hAnsi="Times New Roman" w:cs="Times New Roman"/>
          <w:b/>
          <w:szCs w:val="24"/>
          <w:lang w:eastAsia="lt-LT"/>
        </w:rPr>
      </w:pPr>
      <w:r>
        <w:rPr>
          <w:rFonts w:ascii="Times New Roman" w:eastAsia="Times New Roman" w:hAnsi="Times New Roman" w:cs="Times New Roman"/>
          <w:b/>
          <w:szCs w:val="24"/>
          <w:lang w:eastAsia="lt-LT"/>
        </w:rPr>
        <w:br w:type="page"/>
      </w:r>
    </w:p>
    <w:p w:rsidR="0070670D" w:rsidRPr="0070670D" w:rsidRDefault="0070670D" w:rsidP="00600CE0">
      <w:pPr>
        <w:spacing w:after="0" w:line="240" w:lineRule="auto"/>
        <w:jc w:val="center"/>
        <w:rPr>
          <w:rFonts w:ascii="Times New Roman" w:eastAsia="Times New Roman" w:hAnsi="Times New Roman" w:cs="Times New Roman"/>
          <w:b/>
          <w:szCs w:val="24"/>
          <w:lang w:eastAsia="lt-LT"/>
        </w:rPr>
      </w:pPr>
      <w:r w:rsidRPr="0070670D">
        <w:rPr>
          <w:rFonts w:ascii="Times New Roman" w:eastAsia="Times New Roman" w:hAnsi="Times New Roman" w:cs="Times New Roman"/>
          <w:b/>
          <w:szCs w:val="24"/>
          <w:lang w:eastAsia="lt-LT"/>
        </w:rPr>
        <w:lastRenderedPageBreak/>
        <w:t>V. VANDENS IŠGAVIMAS</w:t>
      </w:r>
    </w:p>
    <w:p w:rsidR="0070670D" w:rsidRPr="0070670D" w:rsidRDefault="0070670D" w:rsidP="00600CE0">
      <w:pPr>
        <w:spacing w:after="0" w:line="240" w:lineRule="auto"/>
        <w:jc w:val="center"/>
        <w:rPr>
          <w:rFonts w:ascii="Times New Roman" w:eastAsia="Times New Roman" w:hAnsi="Times New Roman" w:cs="Times New Roman"/>
          <w:b/>
          <w:szCs w:val="24"/>
          <w:lang w:eastAsia="lt-LT"/>
        </w:rPr>
      </w:pPr>
    </w:p>
    <w:p w:rsidR="0070670D" w:rsidRPr="0070670D" w:rsidRDefault="0070670D" w:rsidP="00600CE0">
      <w:pPr>
        <w:spacing w:after="0" w:line="240" w:lineRule="auto"/>
        <w:jc w:val="both"/>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16. Informacija apie vandens išgavimo būdą (nuoroda į techninius dokumentus, statybos projektą ar kt.).</w:t>
      </w:r>
    </w:p>
    <w:p w:rsidR="0070670D" w:rsidRDefault="003B4C5A" w:rsidP="00600CE0">
      <w:pPr>
        <w:spacing w:after="0" w:line="240" w:lineRule="auto"/>
        <w:jc w:val="both"/>
        <w:rPr>
          <w:rFonts w:ascii="Times New Roman" w:eastAsia="Times New Roman" w:hAnsi="Times New Roman" w:cs="Times New Roman"/>
          <w:szCs w:val="24"/>
          <w:lang w:eastAsia="lt-LT"/>
        </w:rPr>
      </w:pPr>
      <w:r>
        <w:rPr>
          <w:rFonts w:ascii="Times New Roman" w:eastAsia="Times New Roman" w:hAnsi="Times New Roman" w:cs="Times New Roman"/>
          <w:szCs w:val="24"/>
          <w:lang w:eastAsia="lt-LT"/>
        </w:rPr>
        <w:t xml:space="preserve">Vanduo tiekiamas </w:t>
      </w:r>
      <w:r w:rsidR="00021605">
        <w:rPr>
          <w:rFonts w:ascii="Times New Roman" w:eastAsia="Times New Roman" w:hAnsi="Times New Roman" w:cs="Times New Roman"/>
          <w:szCs w:val="24"/>
          <w:lang w:eastAsia="lt-LT"/>
        </w:rPr>
        <w:t>centralizuotais vandentiekio tinklais.</w:t>
      </w:r>
    </w:p>
    <w:p w:rsidR="00021605" w:rsidRPr="0070670D" w:rsidRDefault="00021605" w:rsidP="00600CE0">
      <w:pPr>
        <w:spacing w:after="0" w:line="240" w:lineRule="auto"/>
        <w:jc w:val="both"/>
        <w:rPr>
          <w:rFonts w:ascii="Times New Roman" w:eastAsia="Times New Roman" w:hAnsi="Times New Roman" w:cs="Times New Roman"/>
          <w:szCs w:val="24"/>
          <w:lang w:eastAsia="lt-LT"/>
        </w:rPr>
      </w:pPr>
    </w:p>
    <w:p w:rsidR="0070670D" w:rsidRPr="0070670D" w:rsidRDefault="0070670D" w:rsidP="00600CE0">
      <w:pPr>
        <w:spacing w:after="0" w:line="240" w:lineRule="auto"/>
        <w:jc w:val="both"/>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7 lentelė. Duomenys apie paviršinį vandens telkinį, iš kurio numatoma išgauti vandenį, vandens išgavimo vietą ir planuojamą išgauti vandens kiekį</w:t>
      </w:r>
    </w:p>
    <w:tbl>
      <w:tblPr>
        <w:tblW w:w="13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1"/>
        <w:gridCol w:w="4277"/>
        <w:gridCol w:w="1273"/>
        <w:gridCol w:w="1273"/>
        <w:gridCol w:w="1193"/>
        <w:gridCol w:w="1194"/>
        <w:gridCol w:w="1273"/>
        <w:gridCol w:w="1273"/>
      </w:tblGrid>
      <w:tr w:rsidR="0070670D" w:rsidRPr="0070670D" w:rsidTr="00842838">
        <w:tc>
          <w:tcPr>
            <w:tcW w:w="1591"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c>
          <w:tcPr>
            <w:tcW w:w="4277"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Vandens išgavimo vietos Nr.</w:t>
            </w:r>
          </w:p>
        </w:tc>
        <w:tc>
          <w:tcPr>
            <w:tcW w:w="2546" w:type="dxa"/>
            <w:gridSpan w:val="2"/>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c>
          <w:tcPr>
            <w:tcW w:w="2387" w:type="dxa"/>
            <w:gridSpan w:val="2"/>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c>
          <w:tcPr>
            <w:tcW w:w="2546" w:type="dxa"/>
            <w:gridSpan w:val="2"/>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r>
      <w:tr w:rsidR="0070670D" w:rsidRPr="0070670D" w:rsidTr="00842838">
        <w:tc>
          <w:tcPr>
            <w:tcW w:w="1591"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1.</w:t>
            </w:r>
          </w:p>
        </w:tc>
        <w:tc>
          <w:tcPr>
            <w:tcW w:w="4277"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Vandens telkinio kategorija (upė, ežeras, tvenkinys, kt.)</w:t>
            </w:r>
          </w:p>
        </w:tc>
        <w:tc>
          <w:tcPr>
            <w:tcW w:w="2546" w:type="dxa"/>
            <w:gridSpan w:val="2"/>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c>
          <w:tcPr>
            <w:tcW w:w="2387" w:type="dxa"/>
            <w:gridSpan w:val="2"/>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c>
          <w:tcPr>
            <w:tcW w:w="2546" w:type="dxa"/>
            <w:gridSpan w:val="2"/>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r>
      <w:tr w:rsidR="0070670D" w:rsidRPr="0070670D" w:rsidTr="00842838">
        <w:tc>
          <w:tcPr>
            <w:tcW w:w="1591"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2.</w:t>
            </w:r>
          </w:p>
        </w:tc>
        <w:tc>
          <w:tcPr>
            <w:tcW w:w="4277"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Vandens telkinio pavadinimas</w:t>
            </w:r>
          </w:p>
        </w:tc>
        <w:tc>
          <w:tcPr>
            <w:tcW w:w="2546" w:type="dxa"/>
            <w:gridSpan w:val="2"/>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c>
          <w:tcPr>
            <w:tcW w:w="2387" w:type="dxa"/>
            <w:gridSpan w:val="2"/>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c>
          <w:tcPr>
            <w:tcW w:w="2546" w:type="dxa"/>
            <w:gridSpan w:val="2"/>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r>
      <w:tr w:rsidR="0070670D" w:rsidRPr="0070670D" w:rsidTr="00842838">
        <w:tc>
          <w:tcPr>
            <w:tcW w:w="1591"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3.</w:t>
            </w:r>
          </w:p>
        </w:tc>
        <w:tc>
          <w:tcPr>
            <w:tcW w:w="4277"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Vandens telkinio identifikavimo kodas</w:t>
            </w:r>
          </w:p>
        </w:tc>
        <w:tc>
          <w:tcPr>
            <w:tcW w:w="2546" w:type="dxa"/>
            <w:gridSpan w:val="2"/>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c>
          <w:tcPr>
            <w:tcW w:w="2387" w:type="dxa"/>
            <w:gridSpan w:val="2"/>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c>
          <w:tcPr>
            <w:tcW w:w="2546" w:type="dxa"/>
            <w:gridSpan w:val="2"/>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r>
      <w:tr w:rsidR="0070670D" w:rsidRPr="0070670D" w:rsidTr="00842838">
        <w:tc>
          <w:tcPr>
            <w:tcW w:w="1591"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4.</w:t>
            </w:r>
          </w:p>
        </w:tc>
        <w:tc>
          <w:tcPr>
            <w:tcW w:w="4277"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80% tikimybės sausiausio mėnesio vidutinis upės debitas (m</w:t>
            </w:r>
            <w:r w:rsidRPr="0070670D">
              <w:rPr>
                <w:rFonts w:ascii="Times New Roman" w:eastAsia="Times New Roman" w:hAnsi="Times New Roman" w:cs="Times New Roman"/>
                <w:sz w:val="18"/>
                <w:szCs w:val="20"/>
                <w:vertAlign w:val="superscript"/>
                <w:lang w:eastAsia="lt-LT"/>
              </w:rPr>
              <w:t>3</w:t>
            </w:r>
            <w:r w:rsidRPr="0070670D">
              <w:rPr>
                <w:rFonts w:ascii="Times New Roman" w:eastAsia="Times New Roman" w:hAnsi="Times New Roman" w:cs="Times New Roman"/>
                <w:sz w:val="18"/>
                <w:szCs w:val="20"/>
                <w:lang w:eastAsia="lt-LT"/>
              </w:rPr>
              <w:t>/s)</w:t>
            </w:r>
          </w:p>
        </w:tc>
        <w:tc>
          <w:tcPr>
            <w:tcW w:w="2546" w:type="dxa"/>
            <w:gridSpan w:val="2"/>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c>
          <w:tcPr>
            <w:tcW w:w="2387" w:type="dxa"/>
            <w:gridSpan w:val="2"/>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c>
          <w:tcPr>
            <w:tcW w:w="2546" w:type="dxa"/>
            <w:gridSpan w:val="2"/>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r>
      <w:tr w:rsidR="0070670D" w:rsidRPr="0070670D" w:rsidTr="00842838">
        <w:tc>
          <w:tcPr>
            <w:tcW w:w="1591"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5.</w:t>
            </w:r>
          </w:p>
        </w:tc>
        <w:tc>
          <w:tcPr>
            <w:tcW w:w="4277"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Ežero, tvenkinio tūris (m</w:t>
            </w:r>
            <w:r w:rsidRPr="0070670D">
              <w:rPr>
                <w:rFonts w:ascii="Times New Roman" w:eastAsia="Times New Roman" w:hAnsi="Times New Roman" w:cs="Times New Roman"/>
                <w:sz w:val="18"/>
                <w:szCs w:val="20"/>
                <w:vertAlign w:val="superscript"/>
                <w:lang w:eastAsia="lt-LT"/>
              </w:rPr>
              <w:t>3</w:t>
            </w:r>
            <w:r w:rsidRPr="0070670D">
              <w:rPr>
                <w:rFonts w:ascii="Times New Roman" w:eastAsia="Times New Roman" w:hAnsi="Times New Roman" w:cs="Times New Roman"/>
                <w:sz w:val="18"/>
                <w:szCs w:val="20"/>
                <w:lang w:eastAsia="lt-LT"/>
              </w:rPr>
              <w:t>)</w:t>
            </w:r>
          </w:p>
        </w:tc>
        <w:tc>
          <w:tcPr>
            <w:tcW w:w="2546" w:type="dxa"/>
            <w:gridSpan w:val="2"/>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c>
          <w:tcPr>
            <w:tcW w:w="2387" w:type="dxa"/>
            <w:gridSpan w:val="2"/>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c>
          <w:tcPr>
            <w:tcW w:w="2546" w:type="dxa"/>
            <w:gridSpan w:val="2"/>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r>
      <w:tr w:rsidR="0070670D" w:rsidRPr="0070670D" w:rsidTr="00842838">
        <w:tc>
          <w:tcPr>
            <w:tcW w:w="1591"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6.</w:t>
            </w:r>
          </w:p>
        </w:tc>
        <w:tc>
          <w:tcPr>
            <w:tcW w:w="4277"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Vandens išgavimo vietos koordinatės</w:t>
            </w:r>
          </w:p>
        </w:tc>
        <w:tc>
          <w:tcPr>
            <w:tcW w:w="2546" w:type="dxa"/>
            <w:gridSpan w:val="2"/>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c>
          <w:tcPr>
            <w:tcW w:w="2387" w:type="dxa"/>
            <w:gridSpan w:val="2"/>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c>
          <w:tcPr>
            <w:tcW w:w="2546" w:type="dxa"/>
            <w:gridSpan w:val="2"/>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r>
      <w:tr w:rsidR="0070670D" w:rsidRPr="0070670D" w:rsidTr="00842838">
        <w:tc>
          <w:tcPr>
            <w:tcW w:w="1591"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7.</w:t>
            </w:r>
          </w:p>
        </w:tc>
        <w:tc>
          <w:tcPr>
            <w:tcW w:w="4277"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Didžiausias planuojamas išgauti vandens kiekis</w:t>
            </w:r>
          </w:p>
        </w:tc>
        <w:tc>
          <w:tcPr>
            <w:tcW w:w="1273"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m</w:t>
            </w:r>
            <w:r w:rsidRPr="0070670D">
              <w:rPr>
                <w:rFonts w:ascii="Times New Roman" w:eastAsia="Times New Roman" w:hAnsi="Times New Roman" w:cs="Times New Roman"/>
                <w:sz w:val="18"/>
                <w:szCs w:val="20"/>
                <w:vertAlign w:val="superscript"/>
                <w:lang w:eastAsia="lt-LT"/>
              </w:rPr>
              <w:t>3</w:t>
            </w:r>
            <w:r w:rsidRPr="0070670D">
              <w:rPr>
                <w:rFonts w:ascii="Times New Roman" w:eastAsia="Times New Roman" w:hAnsi="Times New Roman" w:cs="Times New Roman"/>
                <w:sz w:val="18"/>
                <w:szCs w:val="20"/>
                <w:lang w:eastAsia="lt-LT"/>
              </w:rPr>
              <w:t>/m.</w:t>
            </w:r>
          </w:p>
        </w:tc>
        <w:tc>
          <w:tcPr>
            <w:tcW w:w="1273"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m</w:t>
            </w:r>
            <w:r w:rsidRPr="0070670D">
              <w:rPr>
                <w:rFonts w:ascii="Times New Roman" w:eastAsia="Times New Roman" w:hAnsi="Times New Roman" w:cs="Times New Roman"/>
                <w:sz w:val="18"/>
                <w:szCs w:val="20"/>
                <w:vertAlign w:val="superscript"/>
                <w:lang w:eastAsia="lt-LT"/>
              </w:rPr>
              <w:t>3</w:t>
            </w:r>
            <w:r w:rsidRPr="0070670D">
              <w:rPr>
                <w:rFonts w:ascii="Times New Roman" w:eastAsia="Times New Roman" w:hAnsi="Times New Roman" w:cs="Times New Roman"/>
                <w:sz w:val="18"/>
                <w:szCs w:val="20"/>
                <w:lang w:eastAsia="lt-LT"/>
              </w:rPr>
              <w:t>/p.</w:t>
            </w:r>
          </w:p>
        </w:tc>
        <w:tc>
          <w:tcPr>
            <w:tcW w:w="1193"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m</w:t>
            </w:r>
            <w:r w:rsidRPr="0070670D">
              <w:rPr>
                <w:rFonts w:ascii="Times New Roman" w:eastAsia="Times New Roman" w:hAnsi="Times New Roman" w:cs="Times New Roman"/>
                <w:sz w:val="18"/>
                <w:szCs w:val="20"/>
                <w:vertAlign w:val="superscript"/>
                <w:lang w:eastAsia="lt-LT"/>
              </w:rPr>
              <w:t>3</w:t>
            </w:r>
            <w:r w:rsidRPr="0070670D">
              <w:rPr>
                <w:rFonts w:ascii="Times New Roman" w:eastAsia="Times New Roman" w:hAnsi="Times New Roman" w:cs="Times New Roman"/>
                <w:sz w:val="18"/>
                <w:szCs w:val="20"/>
                <w:lang w:eastAsia="lt-LT"/>
              </w:rPr>
              <w:t>/m.</w:t>
            </w:r>
          </w:p>
        </w:tc>
        <w:tc>
          <w:tcPr>
            <w:tcW w:w="1194"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m</w:t>
            </w:r>
            <w:r w:rsidRPr="0070670D">
              <w:rPr>
                <w:rFonts w:ascii="Times New Roman" w:eastAsia="Times New Roman" w:hAnsi="Times New Roman" w:cs="Times New Roman"/>
                <w:sz w:val="18"/>
                <w:szCs w:val="20"/>
                <w:vertAlign w:val="superscript"/>
                <w:lang w:eastAsia="lt-LT"/>
              </w:rPr>
              <w:t>3</w:t>
            </w:r>
            <w:r w:rsidRPr="0070670D">
              <w:rPr>
                <w:rFonts w:ascii="Times New Roman" w:eastAsia="Times New Roman" w:hAnsi="Times New Roman" w:cs="Times New Roman"/>
                <w:sz w:val="18"/>
                <w:szCs w:val="20"/>
                <w:lang w:eastAsia="lt-LT"/>
              </w:rPr>
              <w:t>/p.</w:t>
            </w:r>
          </w:p>
        </w:tc>
        <w:tc>
          <w:tcPr>
            <w:tcW w:w="1273"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m</w:t>
            </w:r>
            <w:r w:rsidRPr="0070670D">
              <w:rPr>
                <w:rFonts w:ascii="Times New Roman" w:eastAsia="Times New Roman" w:hAnsi="Times New Roman" w:cs="Times New Roman"/>
                <w:sz w:val="18"/>
                <w:szCs w:val="20"/>
                <w:vertAlign w:val="superscript"/>
                <w:lang w:eastAsia="lt-LT"/>
              </w:rPr>
              <w:t>3</w:t>
            </w:r>
            <w:r w:rsidRPr="0070670D">
              <w:rPr>
                <w:rFonts w:ascii="Times New Roman" w:eastAsia="Times New Roman" w:hAnsi="Times New Roman" w:cs="Times New Roman"/>
                <w:sz w:val="18"/>
                <w:szCs w:val="20"/>
                <w:lang w:eastAsia="lt-LT"/>
              </w:rPr>
              <w:t>/m.</w:t>
            </w:r>
          </w:p>
        </w:tc>
        <w:tc>
          <w:tcPr>
            <w:tcW w:w="1273"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m</w:t>
            </w:r>
            <w:r w:rsidRPr="0070670D">
              <w:rPr>
                <w:rFonts w:ascii="Times New Roman" w:eastAsia="Times New Roman" w:hAnsi="Times New Roman" w:cs="Times New Roman"/>
                <w:sz w:val="18"/>
                <w:szCs w:val="20"/>
                <w:vertAlign w:val="superscript"/>
                <w:lang w:eastAsia="lt-LT"/>
              </w:rPr>
              <w:t>3</w:t>
            </w:r>
            <w:r w:rsidRPr="0070670D">
              <w:rPr>
                <w:rFonts w:ascii="Times New Roman" w:eastAsia="Times New Roman" w:hAnsi="Times New Roman" w:cs="Times New Roman"/>
                <w:sz w:val="18"/>
                <w:szCs w:val="20"/>
                <w:lang w:eastAsia="lt-LT"/>
              </w:rPr>
              <w:t>/p.</w:t>
            </w:r>
          </w:p>
        </w:tc>
      </w:tr>
      <w:tr w:rsidR="0070670D" w:rsidRPr="0070670D" w:rsidTr="00842838">
        <w:tc>
          <w:tcPr>
            <w:tcW w:w="1591"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c>
          <w:tcPr>
            <w:tcW w:w="4277"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both"/>
              <w:rPr>
                <w:rFonts w:ascii="Times New Roman" w:eastAsia="Times New Roman" w:hAnsi="Times New Roman" w:cs="Times New Roman"/>
                <w:sz w:val="18"/>
                <w:szCs w:val="20"/>
                <w:lang w:eastAsia="lt-LT"/>
              </w:rPr>
            </w:pPr>
          </w:p>
        </w:tc>
        <w:tc>
          <w:tcPr>
            <w:tcW w:w="1273"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c>
          <w:tcPr>
            <w:tcW w:w="1273"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c>
          <w:tcPr>
            <w:tcW w:w="1193"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c>
          <w:tcPr>
            <w:tcW w:w="1194"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c>
          <w:tcPr>
            <w:tcW w:w="1273"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c>
          <w:tcPr>
            <w:tcW w:w="1273"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r>
    </w:tbl>
    <w:p w:rsidR="0070670D" w:rsidRPr="0070670D" w:rsidRDefault="0070670D" w:rsidP="00600CE0">
      <w:pPr>
        <w:spacing w:after="0" w:line="240" w:lineRule="auto"/>
        <w:jc w:val="center"/>
        <w:rPr>
          <w:rFonts w:ascii="Times New Roman" w:eastAsia="Times New Roman" w:hAnsi="Times New Roman" w:cs="Times New Roman"/>
          <w:b/>
          <w:szCs w:val="24"/>
          <w:lang w:eastAsia="lt-LT"/>
        </w:rPr>
      </w:pPr>
    </w:p>
    <w:p w:rsidR="0070670D" w:rsidRPr="0070670D" w:rsidRDefault="0070670D" w:rsidP="00600CE0">
      <w:pPr>
        <w:spacing w:after="0" w:line="240" w:lineRule="auto"/>
        <w:jc w:val="both"/>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8 lentelė. Duomenys apie planuojamas naudoti požeminio vandens vandenvietes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2277"/>
        <w:gridCol w:w="2277"/>
        <w:gridCol w:w="2900"/>
        <w:gridCol w:w="3106"/>
        <w:gridCol w:w="2394"/>
      </w:tblGrid>
      <w:tr w:rsidR="0070670D" w:rsidRPr="0070670D" w:rsidTr="0070670D">
        <w:tc>
          <w:tcPr>
            <w:tcW w:w="488" w:type="pct"/>
            <w:vMerge w:val="restart"/>
          </w:tcPr>
          <w:p w:rsidR="0070670D" w:rsidRPr="0070670D" w:rsidRDefault="0070670D" w:rsidP="00600CE0">
            <w:pPr>
              <w:spacing w:after="0" w:line="240" w:lineRule="auto"/>
              <w:jc w:val="center"/>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Eil. Nr.</w:t>
            </w:r>
          </w:p>
        </w:tc>
        <w:tc>
          <w:tcPr>
            <w:tcW w:w="4512" w:type="pct"/>
            <w:gridSpan w:val="5"/>
          </w:tcPr>
          <w:p w:rsidR="0070670D" w:rsidRPr="0070670D" w:rsidRDefault="0070670D" w:rsidP="00600CE0">
            <w:pPr>
              <w:spacing w:after="0" w:line="240" w:lineRule="auto"/>
              <w:jc w:val="center"/>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Gėlo požeminio vandens vandenvietė (telkinys)</w:t>
            </w:r>
          </w:p>
        </w:tc>
      </w:tr>
      <w:tr w:rsidR="0070670D" w:rsidRPr="0070670D" w:rsidTr="0070670D">
        <w:tc>
          <w:tcPr>
            <w:tcW w:w="488" w:type="pct"/>
            <w:vMerge/>
          </w:tcPr>
          <w:p w:rsidR="0070670D" w:rsidRPr="0070670D" w:rsidRDefault="0070670D" w:rsidP="00600CE0">
            <w:pPr>
              <w:spacing w:after="0" w:line="240" w:lineRule="auto"/>
              <w:jc w:val="center"/>
              <w:rPr>
                <w:rFonts w:ascii="Times New Roman" w:eastAsia="Times New Roman" w:hAnsi="Times New Roman" w:cs="Times New Roman"/>
                <w:szCs w:val="24"/>
                <w:lang w:eastAsia="lt-LT"/>
              </w:rPr>
            </w:pPr>
          </w:p>
        </w:tc>
        <w:tc>
          <w:tcPr>
            <w:tcW w:w="793" w:type="pct"/>
          </w:tcPr>
          <w:p w:rsidR="0070670D" w:rsidRPr="0070670D" w:rsidRDefault="0070670D" w:rsidP="00600CE0">
            <w:pPr>
              <w:spacing w:after="0" w:line="240" w:lineRule="auto"/>
              <w:jc w:val="center"/>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Pavadinimas Žemės gelmių registre</w:t>
            </w:r>
          </w:p>
        </w:tc>
        <w:tc>
          <w:tcPr>
            <w:tcW w:w="793" w:type="pct"/>
          </w:tcPr>
          <w:p w:rsidR="0070670D" w:rsidRPr="0070670D" w:rsidRDefault="0070670D" w:rsidP="00600CE0">
            <w:pPr>
              <w:spacing w:after="0" w:line="240" w:lineRule="auto"/>
              <w:jc w:val="center"/>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Adresas</w:t>
            </w:r>
          </w:p>
        </w:tc>
        <w:tc>
          <w:tcPr>
            <w:tcW w:w="1010" w:type="pct"/>
          </w:tcPr>
          <w:p w:rsidR="0070670D" w:rsidRPr="0070670D" w:rsidRDefault="0070670D" w:rsidP="00600CE0">
            <w:pPr>
              <w:spacing w:after="0" w:line="240" w:lineRule="auto"/>
              <w:jc w:val="center"/>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Kodas Žemės gelmių registre</w:t>
            </w:r>
          </w:p>
        </w:tc>
        <w:tc>
          <w:tcPr>
            <w:tcW w:w="1082" w:type="pct"/>
          </w:tcPr>
          <w:p w:rsidR="0070670D" w:rsidRPr="0070670D" w:rsidRDefault="0070670D" w:rsidP="00600CE0">
            <w:pPr>
              <w:spacing w:after="0" w:line="240" w:lineRule="auto"/>
              <w:jc w:val="center"/>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Aprobuotų išteklių kiekis, m</w:t>
            </w:r>
            <w:r w:rsidRPr="0070670D">
              <w:rPr>
                <w:rFonts w:ascii="Times New Roman" w:eastAsia="Times New Roman" w:hAnsi="Times New Roman" w:cs="Times New Roman"/>
                <w:szCs w:val="24"/>
                <w:vertAlign w:val="superscript"/>
                <w:lang w:eastAsia="lt-LT"/>
              </w:rPr>
              <w:t>3</w:t>
            </w:r>
            <w:r w:rsidRPr="0070670D">
              <w:rPr>
                <w:rFonts w:ascii="Times New Roman" w:eastAsia="Times New Roman" w:hAnsi="Times New Roman" w:cs="Times New Roman"/>
                <w:szCs w:val="24"/>
                <w:lang w:eastAsia="lt-LT"/>
              </w:rPr>
              <w:t>/d</w:t>
            </w:r>
          </w:p>
          <w:p w:rsidR="0070670D" w:rsidRPr="0070670D" w:rsidRDefault="0070670D" w:rsidP="00600CE0">
            <w:pPr>
              <w:spacing w:after="0" w:line="240" w:lineRule="auto"/>
              <w:jc w:val="center"/>
              <w:rPr>
                <w:rFonts w:ascii="Times New Roman" w:eastAsia="Times New Roman" w:hAnsi="Times New Roman" w:cs="Times New Roman"/>
                <w:szCs w:val="24"/>
                <w:lang w:eastAsia="lt-LT"/>
              </w:rPr>
            </w:pPr>
          </w:p>
        </w:tc>
        <w:tc>
          <w:tcPr>
            <w:tcW w:w="834" w:type="pct"/>
          </w:tcPr>
          <w:p w:rsidR="0070670D" w:rsidRPr="0070670D" w:rsidRDefault="0070670D" w:rsidP="00600CE0">
            <w:pPr>
              <w:spacing w:after="0" w:line="240" w:lineRule="auto"/>
              <w:jc w:val="center"/>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Išteklių aprobavimo dokumento data ir Nr.</w:t>
            </w:r>
          </w:p>
        </w:tc>
      </w:tr>
      <w:tr w:rsidR="0070670D" w:rsidRPr="0070670D" w:rsidTr="0070670D">
        <w:tc>
          <w:tcPr>
            <w:tcW w:w="488" w:type="pct"/>
          </w:tcPr>
          <w:p w:rsidR="0070670D" w:rsidRPr="0070670D" w:rsidRDefault="0070670D" w:rsidP="00600CE0">
            <w:pPr>
              <w:spacing w:after="0" w:line="240" w:lineRule="auto"/>
              <w:jc w:val="center"/>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1</w:t>
            </w:r>
          </w:p>
        </w:tc>
        <w:tc>
          <w:tcPr>
            <w:tcW w:w="793" w:type="pct"/>
          </w:tcPr>
          <w:p w:rsidR="0070670D" w:rsidRPr="0070670D" w:rsidRDefault="0070670D" w:rsidP="00600CE0">
            <w:pPr>
              <w:spacing w:after="0" w:line="240" w:lineRule="auto"/>
              <w:jc w:val="center"/>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2</w:t>
            </w:r>
          </w:p>
        </w:tc>
        <w:tc>
          <w:tcPr>
            <w:tcW w:w="793" w:type="pct"/>
          </w:tcPr>
          <w:p w:rsidR="0070670D" w:rsidRPr="0070670D" w:rsidRDefault="0070670D" w:rsidP="00600CE0">
            <w:pPr>
              <w:spacing w:after="0" w:line="240" w:lineRule="auto"/>
              <w:jc w:val="center"/>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3</w:t>
            </w:r>
          </w:p>
        </w:tc>
        <w:tc>
          <w:tcPr>
            <w:tcW w:w="1010" w:type="pct"/>
          </w:tcPr>
          <w:p w:rsidR="0070670D" w:rsidRPr="0070670D" w:rsidRDefault="0070670D" w:rsidP="00600CE0">
            <w:pPr>
              <w:spacing w:after="0" w:line="240" w:lineRule="auto"/>
              <w:jc w:val="center"/>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4</w:t>
            </w:r>
          </w:p>
        </w:tc>
        <w:tc>
          <w:tcPr>
            <w:tcW w:w="1082" w:type="pct"/>
          </w:tcPr>
          <w:p w:rsidR="0070670D" w:rsidRPr="0070670D" w:rsidRDefault="0070670D" w:rsidP="00600CE0">
            <w:pPr>
              <w:spacing w:after="0" w:line="240" w:lineRule="auto"/>
              <w:jc w:val="center"/>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 xml:space="preserve">5 </w:t>
            </w:r>
          </w:p>
        </w:tc>
        <w:tc>
          <w:tcPr>
            <w:tcW w:w="834" w:type="pct"/>
          </w:tcPr>
          <w:p w:rsidR="0070670D" w:rsidRPr="0070670D" w:rsidRDefault="0070670D" w:rsidP="00600CE0">
            <w:pPr>
              <w:spacing w:after="0" w:line="240" w:lineRule="auto"/>
              <w:jc w:val="center"/>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6</w:t>
            </w:r>
          </w:p>
        </w:tc>
      </w:tr>
      <w:tr w:rsidR="0070670D" w:rsidRPr="0070670D" w:rsidTr="0070670D">
        <w:tc>
          <w:tcPr>
            <w:tcW w:w="488" w:type="pct"/>
          </w:tcPr>
          <w:p w:rsidR="0070670D" w:rsidRPr="0070670D" w:rsidRDefault="0070670D" w:rsidP="00600CE0">
            <w:pPr>
              <w:spacing w:after="0" w:line="240" w:lineRule="auto"/>
              <w:jc w:val="both"/>
              <w:rPr>
                <w:rFonts w:ascii="Times New Roman" w:eastAsia="Times New Roman" w:hAnsi="Times New Roman" w:cs="Times New Roman"/>
                <w:szCs w:val="24"/>
                <w:lang w:eastAsia="lt-LT"/>
              </w:rPr>
            </w:pPr>
          </w:p>
        </w:tc>
        <w:tc>
          <w:tcPr>
            <w:tcW w:w="793" w:type="pct"/>
          </w:tcPr>
          <w:p w:rsidR="0070670D" w:rsidRPr="0070670D" w:rsidRDefault="0070670D" w:rsidP="00600CE0">
            <w:pPr>
              <w:spacing w:after="0" w:line="240" w:lineRule="auto"/>
              <w:jc w:val="both"/>
              <w:rPr>
                <w:rFonts w:ascii="Times New Roman" w:eastAsia="Times New Roman" w:hAnsi="Times New Roman" w:cs="Times New Roman"/>
                <w:szCs w:val="24"/>
                <w:lang w:eastAsia="lt-LT"/>
              </w:rPr>
            </w:pPr>
          </w:p>
        </w:tc>
        <w:tc>
          <w:tcPr>
            <w:tcW w:w="793" w:type="pct"/>
          </w:tcPr>
          <w:p w:rsidR="0070670D" w:rsidRPr="0070670D" w:rsidRDefault="0070670D" w:rsidP="00600CE0">
            <w:pPr>
              <w:spacing w:after="0" w:line="240" w:lineRule="auto"/>
              <w:jc w:val="both"/>
              <w:rPr>
                <w:rFonts w:ascii="Times New Roman" w:eastAsia="Times New Roman" w:hAnsi="Times New Roman" w:cs="Times New Roman"/>
                <w:szCs w:val="24"/>
                <w:lang w:eastAsia="lt-LT"/>
              </w:rPr>
            </w:pPr>
          </w:p>
        </w:tc>
        <w:tc>
          <w:tcPr>
            <w:tcW w:w="1010" w:type="pct"/>
          </w:tcPr>
          <w:p w:rsidR="0070670D" w:rsidRPr="0070670D" w:rsidRDefault="0070670D" w:rsidP="00600CE0">
            <w:pPr>
              <w:spacing w:after="0" w:line="240" w:lineRule="auto"/>
              <w:jc w:val="both"/>
              <w:rPr>
                <w:rFonts w:ascii="Times New Roman" w:eastAsia="Times New Roman" w:hAnsi="Times New Roman" w:cs="Times New Roman"/>
                <w:szCs w:val="24"/>
                <w:lang w:eastAsia="lt-LT"/>
              </w:rPr>
            </w:pPr>
          </w:p>
        </w:tc>
        <w:tc>
          <w:tcPr>
            <w:tcW w:w="1082" w:type="pct"/>
          </w:tcPr>
          <w:p w:rsidR="0070670D" w:rsidRPr="0070670D" w:rsidRDefault="0070670D" w:rsidP="00600CE0">
            <w:pPr>
              <w:spacing w:after="0" w:line="240" w:lineRule="auto"/>
              <w:jc w:val="both"/>
              <w:rPr>
                <w:rFonts w:ascii="Times New Roman" w:eastAsia="Times New Roman" w:hAnsi="Times New Roman" w:cs="Times New Roman"/>
                <w:szCs w:val="24"/>
                <w:lang w:eastAsia="lt-LT"/>
              </w:rPr>
            </w:pPr>
          </w:p>
        </w:tc>
        <w:tc>
          <w:tcPr>
            <w:tcW w:w="834" w:type="pct"/>
          </w:tcPr>
          <w:p w:rsidR="0070670D" w:rsidRPr="0070670D" w:rsidRDefault="0070670D" w:rsidP="00600CE0">
            <w:pPr>
              <w:spacing w:after="0" w:line="240" w:lineRule="auto"/>
              <w:jc w:val="both"/>
              <w:rPr>
                <w:rFonts w:ascii="Times New Roman" w:eastAsia="Times New Roman" w:hAnsi="Times New Roman" w:cs="Times New Roman"/>
                <w:szCs w:val="24"/>
                <w:lang w:eastAsia="lt-LT"/>
              </w:rPr>
            </w:pPr>
          </w:p>
        </w:tc>
      </w:tr>
      <w:tr w:rsidR="0070670D" w:rsidRPr="0070670D" w:rsidTr="0070670D">
        <w:tc>
          <w:tcPr>
            <w:tcW w:w="488" w:type="pct"/>
          </w:tcPr>
          <w:p w:rsidR="0070670D" w:rsidRPr="0070670D" w:rsidRDefault="0070670D" w:rsidP="00600CE0">
            <w:pPr>
              <w:spacing w:after="0" w:line="240" w:lineRule="auto"/>
              <w:jc w:val="both"/>
              <w:rPr>
                <w:rFonts w:ascii="Times New Roman" w:eastAsia="Times New Roman" w:hAnsi="Times New Roman" w:cs="Times New Roman"/>
                <w:szCs w:val="24"/>
                <w:lang w:eastAsia="lt-LT"/>
              </w:rPr>
            </w:pPr>
          </w:p>
        </w:tc>
        <w:tc>
          <w:tcPr>
            <w:tcW w:w="793" w:type="pct"/>
          </w:tcPr>
          <w:p w:rsidR="0070670D" w:rsidRPr="0070670D" w:rsidRDefault="0070670D" w:rsidP="00600CE0">
            <w:pPr>
              <w:spacing w:after="0" w:line="240" w:lineRule="auto"/>
              <w:jc w:val="both"/>
              <w:rPr>
                <w:rFonts w:ascii="Times New Roman" w:eastAsia="Times New Roman" w:hAnsi="Times New Roman" w:cs="Times New Roman"/>
                <w:szCs w:val="24"/>
                <w:lang w:eastAsia="lt-LT"/>
              </w:rPr>
            </w:pPr>
          </w:p>
        </w:tc>
        <w:tc>
          <w:tcPr>
            <w:tcW w:w="793" w:type="pct"/>
          </w:tcPr>
          <w:p w:rsidR="0070670D" w:rsidRPr="0070670D" w:rsidRDefault="0070670D" w:rsidP="00600CE0">
            <w:pPr>
              <w:spacing w:after="0" w:line="240" w:lineRule="auto"/>
              <w:jc w:val="both"/>
              <w:rPr>
                <w:rFonts w:ascii="Times New Roman" w:eastAsia="Times New Roman" w:hAnsi="Times New Roman" w:cs="Times New Roman"/>
                <w:szCs w:val="24"/>
                <w:lang w:eastAsia="lt-LT"/>
              </w:rPr>
            </w:pPr>
          </w:p>
        </w:tc>
        <w:tc>
          <w:tcPr>
            <w:tcW w:w="1010" w:type="pct"/>
          </w:tcPr>
          <w:p w:rsidR="0070670D" w:rsidRPr="0070670D" w:rsidRDefault="0070670D" w:rsidP="00600CE0">
            <w:pPr>
              <w:spacing w:after="0" w:line="240" w:lineRule="auto"/>
              <w:jc w:val="both"/>
              <w:rPr>
                <w:rFonts w:ascii="Times New Roman" w:eastAsia="Times New Roman" w:hAnsi="Times New Roman" w:cs="Times New Roman"/>
                <w:szCs w:val="24"/>
                <w:lang w:eastAsia="lt-LT"/>
              </w:rPr>
            </w:pPr>
          </w:p>
        </w:tc>
        <w:tc>
          <w:tcPr>
            <w:tcW w:w="1082" w:type="pct"/>
          </w:tcPr>
          <w:p w:rsidR="0070670D" w:rsidRPr="0070670D" w:rsidRDefault="0070670D" w:rsidP="00600CE0">
            <w:pPr>
              <w:spacing w:after="0" w:line="240" w:lineRule="auto"/>
              <w:jc w:val="both"/>
              <w:rPr>
                <w:rFonts w:ascii="Times New Roman" w:eastAsia="Times New Roman" w:hAnsi="Times New Roman" w:cs="Times New Roman"/>
                <w:szCs w:val="24"/>
                <w:lang w:eastAsia="lt-LT"/>
              </w:rPr>
            </w:pPr>
          </w:p>
        </w:tc>
        <w:tc>
          <w:tcPr>
            <w:tcW w:w="834" w:type="pct"/>
          </w:tcPr>
          <w:p w:rsidR="0070670D" w:rsidRPr="0070670D" w:rsidRDefault="0070670D" w:rsidP="00600CE0">
            <w:pPr>
              <w:spacing w:after="0" w:line="240" w:lineRule="auto"/>
              <w:jc w:val="both"/>
              <w:rPr>
                <w:rFonts w:ascii="Times New Roman" w:eastAsia="Times New Roman" w:hAnsi="Times New Roman" w:cs="Times New Roman"/>
                <w:szCs w:val="24"/>
                <w:lang w:eastAsia="lt-LT"/>
              </w:rPr>
            </w:pPr>
          </w:p>
        </w:tc>
      </w:tr>
      <w:tr w:rsidR="0070670D" w:rsidRPr="0070670D" w:rsidTr="0070670D">
        <w:tc>
          <w:tcPr>
            <w:tcW w:w="488" w:type="pct"/>
          </w:tcPr>
          <w:p w:rsidR="0070670D" w:rsidRPr="0070670D" w:rsidRDefault="0070670D" w:rsidP="00600CE0">
            <w:pPr>
              <w:spacing w:after="0" w:line="240" w:lineRule="auto"/>
              <w:jc w:val="both"/>
              <w:rPr>
                <w:rFonts w:ascii="Times New Roman" w:eastAsia="Times New Roman" w:hAnsi="Times New Roman" w:cs="Times New Roman"/>
                <w:szCs w:val="24"/>
                <w:lang w:eastAsia="lt-LT"/>
              </w:rPr>
            </w:pPr>
          </w:p>
        </w:tc>
        <w:tc>
          <w:tcPr>
            <w:tcW w:w="793" w:type="pct"/>
          </w:tcPr>
          <w:p w:rsidR="0070670D" w:rsidRPr="0070670D" w:rsidRDefault="0070670D" w:rsidP="00600CE0">
            <w:pPr>
              <w:spacing w:after="0" w:line="240" w:lineRule="auto"/>
              <w:jc w:val="both"/>
              <w:rPr>
                <w:rFonts w:ascii="Times New Roman" w:eastAsia="Times New Roman" w:hAnsi="Times New Roman" w:cs="Times New Roman"/>
                <w:szCs w:val="24"/>
                <w:lang w:eastAsia="lt-LT"/>
              </w:rPr>
            </w:pPr>
          </w:p>
        </w:tc>
        <w:tc>
          <w:tcPr>
            <w:tcW w:w="793" w:type="pct"/>
          </w:tcPr>
          <w:p w:rsidR="0070670D" w:rsidRPr="0070670D" w:rsidRDefault="0070670D" w:rsidP="00600CE0">
            <w:pPr>
              <w:spacing w:after="0" w:line="240" w:lineRule="auto"/>
              <w:jc w:val="both"/>
              <w:rPr>
                <w:rFonts w:ascii="Times New Roman" w:eastAsia="Times New Roman" w:hAnsi="Times New Roman" w:cs="Times New Roman"/>
                <w:szCs w:val="24"/>
                <w:lang w:eastAsia="lt-LT"/>
              </w:rPr>
            </w:pPr>
          </w:p>
        </w:tc>
        <w:tc>
          <w:tcPr>
            <w:tcW w:w="1010" w:type="pct"/>
          </w:tcPr>
          <w:p w:rsidR="0070670D" w:rsidRPr="0070670D" w:rsidRDefault="0070670D" w:rsidP="00600CE0">
            <w:pPr>
              <w:spacing w:after="0" w:line="240" w:lineRule="auto"/>
              <w:jc w:val="both"/>
              <w:rPr>
                <w:rFonts w:ascii="Times New Roman" w:eastAsia="Times New Roman" w:hAnsi="Times New Roman" w:cs="Times New Roman"/>
                <w:szCs w:val="24"/>
                <w:lang w:eastAsia="lt-LT"/>
              </w:rPr>
            </w:pPr>
          </w:p>
        </w:tc>
        <w:tc>
          <w:tcPr>
            <w:tcW w:w="1082" w:type="pct"/>
          </w:tcPr>
          <w:p w:rsidR="0070670D" w:rsidRPr="0070670D" w:rsidRDefault="0070670D" w:rsidP="00600CE0">
            <w:pPr>
              <w:spacing w:after="0" w:line="240" w:lineRule="auto"/>
              <w:jc w:val="both"/>
              <w:rPr>
                <w:rFonts w:ascii="Times New Roman" w:eastAsia="Times New Roman" w:hAnsi="Times New Roman" w:cs="Times New Roman"/>
                <w:szCs w:val="24"/>
                <w:lang w:eastAsia="lt-LT"/>
              </w:rPr>
            </w:pPr>
          </w:p>
        </w:tc>
        <w:tc>
          <w:tcPr>
            <w:tcW w:w="834" w:type="pct"/>
          </w:tcPr>
          <w:p w:rsidR="0070670D" w:rsidRPr="0070670D" w:rsidRDefault="0070670D" w:rsidP="00600CE0">
            <w:pPr>
              <w:spacing w:after="0" w:line="240" w:lineRule="auto"/>
              <w:jc w:val="right"/>
              <w:rPr>
                <w:rFonts w:ascii="Times New Roman" w:eastAsia="Times New Roman" w:hAnsi="Times New Roman" w:cs="Times New Roman"/>
                <w:szCs w:val="24"/>
                <w:lang w:eastAsia="lt-LT"/>
              </w:rPr>
            </w:pPr>
          </w:p>
        </w:tc>
      </w:tr>
    </w:tbl>
    <w:p w:rsidR="0070670D" w:rsidRPr="0070670D" w:rsidRDefault="0070670D" w:rsidP="00600CE0">
      <w:pPr>
        <w:spacing w:after="0" w:line="240" w:lineRule="auto"/>
        <w:rPr>
          <w:rFonts w:ascii="Times New Roman" w:eastAsia="Times New Roman" w:hAnsi="Times New Roman" w:cs="Times New Roman"/>
          <w:b/>
          <w:sz w:val="20"/>
          <w:szCs w:val="24"/>
          <w:lang w:eastAsia="lt-LT"/>
        </w:rPr>
      </w:pPr>
    </w:p>
    <w:p w:rsidR="0070670D" w:rsidRPr="0070670D" w:rsidRDefault="0070670D" w:rsidP="00600CE0">
      <w:pPr>
        <w:spacing w:after="0" w:line="240" w:lineRule="auto"/>
        <w:rPr>
          <w:rFonts w:ascii="Times New Roman" w:eastAsia="Times New Roman" w:hAnsi="Times New Roman" w:cs="Times New Roman"/>
          <w:sz w:val="24"/>
          <w:szCs w:val="20"/>
        </w:rPr>
      </w:pPr>
    </w:p>
    <w:p w:rsidR="00021605" w:rsidRDefault="00021605">
      <w:pPr>
        <w:rPr>
          <w:rFonts w:ascii="Times New Roman" w:eastAsia="Times New Roman" w:hAnsi="Times New Roman" w:cs="Times New Roman"/>
          <w:b/>
          <w:szCs w:val="24"/>
          <w:lang w:eastAsia="lt-LT"/>
        </w:rPr>
      </w:pPr>
      <w:r>
        <w:rPr>
          <w:rFonts w:ascii="Times New Roman" w:eastAsia="Times New Roman" w:hAnsi="Times New Roman" w:cs="Times New Roman"/>
          <w:b/>
          <w:szCs w:val="24"/>
          <w:lang w:eastAsia="lt-LT"/>
        </w:rPr>
        <w:br w:type="page"/>
      </w:r>
    </w:p>
    <w:p w:rsidR="0070670D" w:rsidRPr="0070670D" w:rsidRDefault="0070670D" w:rsidP="00600CE0">
      <w:pPr>
        <w:spacing w:after="0" w:line="240" w:lineRule="auto"/>
        <w:jc w:val="center"/>
        <w:rPr>
          <w:rFonts w:ascii="Times New Roman" w:eastAsia="Times New Roman" w:hAnsi="Times New Roman" w:cs="Times New Roman"/>
          <w:b/>
          <w:szCs w:val="24"/>
          <w:lang w:eastAsia="lt-LT"/>
        </w:rPr>
      </w:pPr>
      <w:r w:rsidRPr="0070670D">
        <w:rPr>
          <w:rFonts w:ascii="Times New Roman" w:eastAsia="Times New Roman" w:hAnsi="Times New Roman" w:cs="Times New Roman"/>
          <w:b/>
          <w:szCs w:val="24"/>
          <w:lang w:eastAsia="lt-LT"/>
        </w:rPr>
        <w:lastRenderedPageBreak/>
        <w:t xml:space="preserve">VI. TARŠA Į APLINKOS ORĄ </w:t>
      </w:r>
    </w:p>
    <w:p w:rsidR="0070670D" w:rsidRPr="0070670D" w:rsidRDefault="0070670D" w:rsidP="00600CE0">
      <w:pPr>
        <w:spacing w:after="0" w:line="240" w:lineRule="auto"/>
        <w:jc w:val="center"/>
        <w:rPr>
          <w:rFonts w:ascii="Times New Roman" w:eastAsia="Times New Roman" w:hAnsi="Times New Roman" w:cs="Times New Roman"/>
          <w:b/>
          <w:szCs w:val="24"/>
          <w:lang w:eastAsia="lt-LT"/>
        </w:rPr>
      </w:pPr>
    </w:p>
    <w:p w:rsidR="0070670D" w:rsidRPr="0070670D" w:rsidRDefault="0070670D" w:rsidP="00600CE0">
      <w:pPr>
        <w:spacing w:after="0" w:line="240" w:lineRule="auto"/>
        <w:jc w:val="both"/>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17. Į aplinkos orą numatomi išmesti teršalai</w:t>
      </w:r>
    </w:p>
    <w:p w:rsidR="008F4EB1" w:rsidRPr="00B903D6" w:rsidRDefault="008F4EB1" w:rsidP="008F4EB1">
      <w:pPr>
        <w:suppressAutoHyphens/>
        <w:spacing w:after="0" w:line="240" w:lineRule="auto"/>
        <w:ind w:firstLine="567"/>
        <w:jc w:val="both"/>
        <w:rPr>
          <w:rFonts w:ascii="Times New Roman" w:eastAsia="Times New Roman" w:hAnsi="Times New Roman" w:cs="Times New Roman"/>
          <w:szCs w:val="24"/>
        </w:rPr>
      </w:pPr>
      <w:r w:rsidRPr="00B903D6">
        <w:rPr>
          <w:rFonts w:ascii="Times New Roman" w:eastAsia="Times New Roman" w:hAnsi="Times New Roman" w:cs="Times New Roman"/>
          <w:b/>
          <w:szCs w:val="24"/>
        </w:rPr>
        <w:t xml:space="preserve">MDP gamybos technologinio proceso aplinkos oro taršos šaltiniai </w:t>
      </w:r>
      <w:r w:rsidRPr="00B903D6">
        <w:rPr>
          <w:rFonts w:ascii="Times New Roman" w:eastAsia="Times New Roman" w:hAnsi="Times New Roman" w:cs="Times New Roman"/>
          <w:szCs w:val="24"/>
        </w:rPr>
        <w:t>(E žymėjimas yra pagal schemą, pateiktą priede</w:t>
      </w:r>
      <w:r w:rsidR="001C30F2" w:rsidRPr="00B903D6">
        <w:rPr>
          <w:rFonts w:ascii="Times New Roman" w:eastAsia="Times New Roman" w:hAnsi="Times New Roman" w:cs="Times New Roman"/>
          <w:szCs w:val="24"/>
        </w:rPr>
        <w:t xml:space="preserve"> </w:t>
      </w:r>
      <w:r w:rsidR="00B903D6" w:rsidRPr="00B903D6">
        <w:rPr>
          <w:rFonts w:ascii="Times New Roman" w:eastAsia="Times New Roman" w:hAnsi="Times New Roman" w:cs="Times New Roman"/>
          <w:szCs w:val="24"/>
        </w:rPr>
        <w:t>8</w:t>
      </w:r>
      <w:r w:rsidR="001C30F2" w:rsidRPr="00B903D6">
        <w:rPr>
          <w:rFonts w:ascii="Times New Roman" w:eastAsia="Times New Roman" w:hAnsi="Times New Roman" w:cs="Times New Roman"/>
          <w:szCs w:val="24"/>
        </w:rPr>
        <w:t>)</w:t>
      </w:r>
    </w:p>
    <w:p w:rsidR="008F4EB1" w:rsidRPr="008F4EB1" w:rsidRDefault="008F4EB1" w:rsidP="008F4EB1">
      <w:pPr>
        <w:suppressAutoHyphens/>
        <w:spacing w:after="0" w:line="240" w:lineRule="auto"/>
        <w:ind w:firstLine="567"/>
        <w:jc w:val="both"/>
        <w:rPr>
          <w:rFonts w:ascii="Times New Roman" w:eastAsia="Times New Roman" w:hAnsi="Times New Roman" w:cs="Times New Roman"/>
          <w:szCs w:val="24"/>
        </w:rPr>
      </w:pPr>
      <w:r w:rsidRPr="008F4EB1">
        <w:rPr>
          <w:rFonts w:ascii="Times New Roman" w:eastAsia="Times New Roman" w:hAnsi="Times New Roman" w:cs="Times New Roman"/>
          <w:szCs w:val="24"/>
        </w:rPr>
        <w:t xml:space="preserve">Gamybos procese naudojama žaliava – apvali mediena, atraižos, gaubtinės, skiedra, pjuvenos ir kita mediena. Apvali mediena, atraižos ir gaubtinės pirmiausia </w:t>
      </w:r>
      <w:proofErr w:type="spellStart"/>
      <w:r w:rsidRPr="008F4EB1">
        <w:rPr>
          <w:rFonts w:ascii="Times New Roman" w:eastAsia="Times New Roman" w:hAnsi="Times New Roman" w:cs="Times New Roman"/>
          <w:szCs w:val="24"/>
        </w:rPr>
        <w:t>būgniniu</w:t>
      </w:r>
      <w:proofErr w:type="spellEnd"/>
      <w:r w:rsidRPr="008F4EB1">
        <w:rPr>
          <w:rFonts w:ascii="Times New Roman" w:eastAsia="Times New Roman" w:hAnsi="Times New Roman" w:cs="Times New Roman"/>
          <w:szCs w:val="24"/>
        </w:rPr>
        <w:t xml:space="preserve"> smulkintuvu kapojamos į skiedrą. Nuo smulkintuvo išsiskiriančios kietosios dalelės </w:t>
      </w:r>
      <w:proofErr w:type="spellStart"/>
      <w:r w:rsidRPr="008F4EB1">
        <w:rPr>
          <w:rFonts w:ascii="Times New Roman" w:eastAsia="Times New Roman" w:hAnsi="Times New Roman" w:cs="Times New Roman"/>
          <w:szCs w:val="24"/>
        </w:rPr>
        <w:t>pneumosistema</w:t>
      </w:r>
      <w:proofErr w:type="spellEnd"/>
      <w:r w:rsidRPr="008F4EB1">
        <w:rPr>
          <w:rFonts w:ascii="Times New Roman" w:eastAsia="Times New Roman" w:hAnsi="Times New Roman" w:cs="Times New Roman"/>
          <w:szCs w:val="24"/>
        </w:rPr>
        <w:t xml:space="preserve"> patenka į ciklono tipo valymo įrenginį, kuriame yra sulaikoma 98 % kietųjų dalelių. Dalis kietųjų dalelių iš valymo įrenginio patenka į aplinkos orą per oro taršos šaltinį (toliau – o. t. š.) 001 (E1-1222). Iš ciklono atskirta stambioji frakcija patenka į skiedros frakciją.</w:t>
      </w:r>
    </w:p>
    <w:p w:rsidR="008F4EB1" w:rsidRPr="008F4EB1" w:rsidRDefault="008F4EB1" w:rsidP="008F4EB1">
      <w:pPr>
        <w:suppressAutoHyphens/>
        <w:spacing w:after="0" w:line="240" w:lineRule="auto"/>
        <w:ind w:firstLine="567"/>
        <w:jc w:val="both"/>
        <w:rPr>
          <w:rFonts w:ascii="Times New Roman" w:eastAsia="Times New Roman" w:hAnsi="Times New Roman" w:cs="Times New Roman"/>
          <w:szCs w:val="24"/>
        </w:rPr>
      </w:pPr>
      <w:r w:rsidRPr="008F4EB1">
        <w:rPr>
          <w:rFonts w:ascii="Times New Roman" w:eastAsia="Times New Roman" w:hAnsi="Times New Roman" w:cs="Times New Roman"/>
          <w:szCs w:val="24"/>
        </w:rPr>
        <w:t xml:space="preserve">Toliau iš šios susmulkintos skiedros </w:t>
      </w:r>
      <w:proofErr w:type="spellStart"/>
      <w:r w:rsidRPr="008F4EB1">
        <w:rPr>
          <w:rFonts w:ascii="Times New Roman" w:eastAsia="Times New Roman" w:hAnsi="Times New Roman" w:cs="Times New Roman"/>
          <w:szCs w:val="24"/>
        </w:rPr>
        <w:t>drožliavimo</w:t>
      </w:r>
      <w:proofErr w:type="spellEnd"/>
      <w:r w:rsidRPr="008F4EB1">
        <w:rPr>
          <w:rFonts w:ascii="Times New Roman" w:eastAsia="Times New Roman" w:hAnsi="Times New Roman" w:cs="Times New Roman"/>
          <w:szCs w:val="24"/>
        </w:rPr>
        <w:t xml:space="preserve"> staklėmis gaminama drožlė penkiais </w:t>
      </w:r>
      <w:proofErr w:type="spellStart"/>
      <w:r w:rsidRPr="008F4EB1">
        <w:rPr>
          <w:rFonts w:ascii="Times New Roman" w:eastAsia="Times New Roman" w:hAnsi="Times New Roman" w:cs="Times New Roman"/>
          <w:szCs w:val="24"/>
        </w:rPr>
        <w:t>drožliavimo</w:t>
      </w:r>
      <w:proofErr w:type="spellEnd"/>
      <w:r w:rsidRPr="008F4EB1">
        <w:rPr>
          <w:rFonts w:ascii="Times New Roman" w:eastAsia="Times New Roman" w:hAnsi="Times New Roman" w:cs="Times New Roman"/>
          <w:szCs w:val="24"/>
        </w:rPr>
        <w:t xml:space="preserve"> įrengimais. Nuo </w:t>
      </w:r>
      <w:proofErr w:type="spellStart"/>
      <w:r w:rsidRPr="008F4EB1">
        <w:rPr>
          <w:rFonts w:ascii="Times New Roman" w:eastAsia="Times New Roman" w:hAnsi="Times New Roman" w:cs="Times New Roman"/>
          <w:szCs w:val="24"/>
        </w:rPr>
        <w:t>drožliavimo</w:t>
      </w:r>
      <w:proofErr w:type="spellEnd"/>
      <w:r w:rsidRPr="008F4EB1">
        <w:rPr>
          <w:rFonts w:ascii="Times New Roman" w:eastAsia="Times New Roman" w:hAnsi="Times New Roman" w:cs="Times New Roman"/>
          <w:szCs w:val="24"/>
        </w:rPr>
        <w:t xml:space="preserve"> staklių išsiskiriančios kietosios dalelės patenka į oro valymo įrenginį – cikloną, kur kietųjų dalelių sulaikoma 98 %. Likę 2 % kietųjų dalelių iš valymo įrenginio patenka į aplinkos orą  per o. t. š. 002 (E2-1541). </w:t>
      </w:r>
    </w:p>
    <w:p w:rsidR="008F4EB1" w:rsidRPr="008F4EB1" w:rsidRDefault="008F4EB1" w:rsidP="008F4EB1">
      <w:pPr>
        <w:suppressAutoHyphens/>
        <w:spacing w:after="0" w:line="240" w:lineRule="auto"/>
        <w:ind w:firstLine="567"/>
        <w:jc w:val="both"/>
        <w:rPr>
          <w:rFonts w:ascii="Times New Roman" w:eastAsia="Times New Roman" w:hAnsi="Times New Roman" w:cs="Times New Roman"/>
          <w:szCs w:val="24"/>
        </w:rPr>
      </w:pPr>
      <w:r w:rsidRPr="008F4EB1">
        <w:rPr>
          <w:rFonts w:ascii="Times New Roman" w:eastAsia="Times New Roman" w:hAnsi="Times New Roman" w:cs="Times New Roman"/>
          <w:szCs w:val="24"/>
        </w:rPr>
        <w:t xml:space="preserve">Tolesniame procese drožlė (kartu su pjuvenomis) džiovinama </w:t>
      </w:r>
      <w:proofErr w:type="spellStart"/>
      <w:r w:rsidRPr="008F4EB1">
        <w:rPr>
          <w:rFonts w:ascii="Times New Roman" w:eastAsia="Times New Roman" w:hAnsi="Times New Roman" w:cs="Times New Roman"/>
          <w:szCs w:val="24"/>
        </w:rPr>
        <w:t>būgninėje</w:t>
      </w:r>
      <w:proofErr w:type="spellEnd"/>
      <w:r w:rsidRPr="008F4EB1">
        <w:rPr>
          <w:rFonts w:ascii="Times New Roman" w:eastAsia="Times New Roman" w:hAnsi="Times New Roman" w:cs="Times New Roman"/>
          <w:szCs w:val="24"/>
        </w:rPr>
        <w:t xml:space="preserve"> džiovykloje. Drožlė sumaišyta su pjuvenomis džiovinama besisukančiame būgne, veikiama karštų dujų, išeinančių iš medžio dulkių degiklio. Degiklyje kuru taip pat naudojamos dulkės, gautos pjaustant pagamintą plokštę ar sumalant plokštės atliekas bei broką. Po džiovinimo drėgmės matuokliu infraraudonųjų spindulių pagalba pastoviai matuojama drožlės drėgmė. Iš džiovyklos išmetamų dujų valymas vykdomas penkių ciklonų baterijoje, iš kurių apvalytas oras patenka į šlapią </w:t>
      </w:r>
      <w:proofErr w:type="spellStart"/>
      <w:r w:rsidRPr="008F4EB1">
        <w:rPr>
          <w:rFonts w:ascii="Times New Roman" w:eastAsia="Times New Roman" w:hAnsi="Times New Roman" w:cs="Times New Roman"/>
          <w:szCs w:val="24"/>
        </w:rPr>
        <w:t>elektrostatinį</w:t>
      </w:r>
      <w:proofErr w:type="spellEnd"/>
      <w:r w:rsidRPr="008F4EB1">
        <w:rPr>
          <w:rFonts w:ascii="Times New Roman" w:eastAsia="Times New Roman" w:hAnsi="Times New Roman" w:cs="Times New Roman"/>
          <w:szCs w:val="24"/>
        </w:rPr>
        <w:t xml:space="preserve"> filtrą – o. t. š. 003 (E17-7410). Prieš </w:t>
      </w:r>
      <w:proofErr w:type="spellStart"/>
      <w:r w:rsidRPr="008F4EB1">
        <w:rPr>
          <w:rFonts w:ascii="Times New Roman" w:eastAsia="Times New Roman" w:hAnsi="Times New Roman" w:cs="Times New Roman"/>
          <w:szCs w:val="24"/>
        </w:rPr>
        <w:t>elektrostatinį</w:t>
      </w:r>
      <w:proofErr w:type="spellEnd"/>
      <w:r w:rsidRPr="008F4EB1">
        <w:rPr>
          <w:rFonts w:ascii="Times New Roman" w:eastAsia="Times New Roman" w:hAnsi="Times New Roman" w:cs="Times New Roman"/>
          <w:szCs w:val="24"/>
        </w:rPr>
        <w:t xml:space="preserve"> filtrą dulkių kiekis išmetamosiose dujose siekia – 350–450 mg/Nm</w:t>
      </w:r>
      <w:r w:rsidRPr="008F4EB1">
        <w:rPr>
          <w:rFonts w:ascii="Times New Roman" w:eastAsia="Times New Roman" w:hAnsi="Times New Roman" w:cs="Times New Roman"/>
          <w:szCs w:val="24"/>
          <w:vertAlign w:val="superscript"/>
        </w:rPr>
        <w:t>3</w:t>
      </w:r>
      <w:r w:rsidRPr="008F4EB1">
        <w:rPr>
          <w:rFonts w:ascii="Times New Roman" w:eastAsia="Times New Roman" w:hAnsi="Times New Roman" w:cs="Times New Roman"/>
          <w:szCs w:val="24"/>
        </w:rPr>
        <w:t>, temperatūra apie 130 °C. Išvalytų dujų temperatūra apie 72 °C, dulkių kiekis jose iki 20 mg/Nm</w:t>
      </w:r>
      <w:r w:rsidRPr="008F4EB1">
        <w:rPr>
          <w:rFonts w:ascii="Times New Roman" w:eastAsia="Times New Roman" w:hAnsi="Times New Roman" w:cs="Times New Roman"/>
          <w:szCs w:val="24"/>
          <w:vertAlign w:val="superscript"/>
        </w:rPr>
        <w:t>3</w:t>
      </w:r>
      <w:r w:rsidRPr="008F4EB1">
        <w:rPr>
          <w:rFonts w:ascii="Times New Roman" w:eastAsia="Times New Roman" w:hAnsi="Times New Roman" w:cs="Times New Roman"/>
          <w:szCs w:val="24"/>
        </w:rPr>
        <w:t xml:space="preserve">. Džiovinant drožlę į aplinką taip pat išsiskiria anglies </w:t>
      </w:r>
      <w:proofErr w:type="spellStart"/>
      <w:r w:rsidRPr="008F4EB1">
        <w:rPr>
          <w:rFonts w:ascii="Times New Roman" w:eastAsia="Times New Roman" w:hAnsi="Times New Roman" w:cs="Times New Roman"/>
          <w:szCs w:val="24"/>
        </w:rPr>
        <w:t>monoksidas</w:t>
      </w:r>
      <w:proofErr w:type="spellEnd"/>
      <w:r w:rsidRPr="008F4EB1">
        <w:rPr>
          <w:rFonts w:ascii="Times New Roman" w:eastAsia="Times New Roman" w:hAnsi="Times New Roman" w:cs="Times New Roman"/>
          <w:szCs w:val="24"/>
        </w:rPr>
        <w:t xml:space="preserve">, azoto oksidai ir </w:t>
      </w:r>
      <w:proofErr w:type="spellStart"/>
      <w:r w:rsidRPr="008F4EB1">
        <w:rPr>
          <w:rFonts w:ascii="Times New Roman" w:eastAsia="Times New Roman" w:hAnsi="Times New Roman" w:cs="Times New Roman"/>
          <w:szCs w:val="24"/>
        </w:rPr>
        <w:t>formaldehidas</w:t>
      </w:r>
      <w:proofErr w:type="spellEnd"/>
      <w:r w:rsidRPr="008F4EB1">
        <w:rPr>
          <w:rFonts w:ascii="Times New Roman" w:eastAsia="Times New Roman" w:hAnsi="Times New Roman" w:cs="Times New Roman"/>
          <w:szCs w:val="24"/>
        </w:rPr>
        <w:t xml:space="preserve">. </w:t>
      </w:r>
    </w:p>
    <w:p w:rsidR="008F4EB1" w:rsidRPr="008F4EB1" w:rsidRDefault="008F4EB1" w:rsidP="008F4EB1">
      <w:pPr>
        <w:suppressAutoHyphens/>
        <w:spacing w:after="0" w:line="240" w:lineRule="auto"/>
        <w:ind w:firstLine="567"/>
        <w:jc w:val="both"/>
        <w:rPr>
          <w:rFonts w:ascii="Times New Roman" w:eastAsia="Times New Roman" w:hAnsi="Times New Roman" w:cs="Times New Roman"/>
          <w:szCs w:val="24"/>
        </w:rPr>
      </w:pPr>
      <w:r w:rsidRPr="008F4EB1">
        <w:rPr>
          <w:rFonts w:ascii="Times New Roman" w:eastAsia="Times New Roman" w:hAnsi="Times New Roman" w:cs="Times New Roman"/>
          <w:szCs w:val="24"/>
        </w:rPr>
        <w:t>Po džiovyklos drožlė patenka į 300 m</w:t>
      </w:r>
      <w:r w:rsidRPr="008F4EB1">
        <w:rPr>
          <w:rFonts w:ascii="Times New Roman" w:eastAsia="Times New Roman" w:hAnsi="Times New Roman" w:cs="Times New Roman"/>
          <w:szCs w:val="24"/>
          <w:vertAlign w:val="superscript"/>
        </w:rPr>
        <w:t>3</w:t>
      </w:r>
      <w:r w:rsidRPr="008F4EB1">
        <w:rPr>
          <w:rFonts w:ascii="Times New Roman" w:eastAsia="Times New Roman" w:hAnsi="Times New Roman" w:cs="Times New Roman"/>
          <w:szCs w:val="24"/>
        </w:rPr>
        <w:t xml:space="preserve"> sausos drožlės talpyklą, iš kurios tiekiama į rūšiavimo įrenginį. Drožlė rūšiuojama mechaniniuose </w:t>
      </w:r>
      <w:proofErr w:type="spellStart"/>
      <w:r w:rsidRPr="008F4EB1">
        <w:rPr>
          <w:rFonts w:ascii="Times New Roman" w:eastAsia="Times New Roman" w:hAnsi="Times New Roman" w:cs="Times New Roman"/>
          <w:szCs w:val="24"/>
        </w:rPr>
        <w:t>sijotuvuose</w:t>
      </w:r>
      <w:proofErr w:type="spellEnd"/>
      <w:r w:rsidRPr="008F4EB1">
        <w:rPr>
          <w:rFonts w:ascii="Times New Roman" w:eastAsia="Times New Roman" w:hAnsi="Times New Roman" w:cs="Times New Roman"/>
          <w:szCs w:val="24"/>
        </w:rPr>
        <w:t>. Šio proceso metu išsiskiria kietosios dalelės, kurios sulaikomos filtre. Po filtro dalis kietųjų dalelių pateks į aplinkos orą – o. t. š. 007 (E5-2741).</w:t>
      </w:r>
    </w:p>
    <w:p w:rsidR="008F4EB1" w:rsidRPr="008F4EB1" w:rsidRDefault="008F4EB1" w:rsidP="008F4EB1">
      <w:pPr>
        <w:suppressAutoHyphens/>
        <w:spacing w:after="0" w:line="240" w:lineRule="auto"/>
        <w:ind w:firstLine="567"/>
        <w:jc w:val="both"/>
        <w:rPr>
          <w:rFonts w:ascii="Times New Roman" w:eastAsia="Times New Roman" w:hAnsi="Times New Roman" w:cs="Times New Roman"/>
          <w:szCs w:val="24"/>
        </w:rPr>
      </w:pPr>
      <w:proofErr w:type="spellStart"/>
      <w:r w:rsidRPr="008F4EB1">
        <w:rPr>
          <w:rFonts w:ascii="Times New Roman" w:eastAsia="Times New Roman" w:hAnsi="Times New Roman" w:cs="Times New Roman"/>
          <w:szCs w:val="24"/>
        </w:rPr>
        <w:t>Negabaritinė</w:t>
      </w:r>
      <w:proofErr w:type="spellEnd"/>
      <w:r w:rsidRPr="008F4EB1">
        <w:rPr>
          <w:rFonts w:ascii="Times New Roman" w:eastAsia="Times New Roman" w:hAnsi="Times New Roman" w:cs="Times New Roman"/>
          <w:szCs w:val="24"/>
        </w:rPr>
        <w:t xml:space="preserve"> frakcija iš smulkios frakcijos sietų patenka į smulkintuvą ir sumaltos iki dulkių pavidalo su oro srautu patenka į 300 m</w:t>
      </w:r>
      <w:r w:rsidRPr="008F4EB1">
        <w:rPr>
          <w:rFonts w:ascii="Times New Roman" w:eastAsia="Times New Roman" w:hAnsi="Times New Roman" w:cs="Times New Roman"/>
          <w:szCs w:val="24"/>
          <w:vertAlign w:val="superscript"/>
        </w:rPr>
        <w:t>3</w:t>
      </w:r>
      <w:r w:rsidRPr="008F4EB1">
        <w:rPr>
          <w:rFonts w:ascii="Times New Roman" w:eastAsia="Times New Roman" w:hAnsi="Times New Roman" w:cs="Times New Roman"/>
          <w:szCs w:val="24"/>
        </w:rPr>
        <w:t xml:space="preserve"> sausų dulkių talpyklą, pašalinant užterštą orą per filtrą – o. t. š. 004 (E4-2663). Iš filtro į aplinkos orą pateks kietosios dalelės.</w:t>
      </w:r>
    </w:p>
    <w:p w:rsidR="008F4EB1" w:rsidRPr="008F4EB1" w:rsidRDefault="008F4EB1" w:rsidP="008F4EB1">
      <w:pPr>
        <w:suppressAutoHyphens/>
        <w:spacing w:after="0" w:line="240" w:lineRule="auto"/>
        <w:ind w:firstLine="567"/>
        <w:jc w:val="both"/>
        <w:rPr>
          <w:rFonts w:ascii="Times New Roman" w:eastAsia="Times New Roman" w:hAnsi="Times New Roman" w:cs="Times New Roman"/>
          <w:szCs w:val="24"/>
        </w:rPr>
      </w:pPr>
      <w:r w:rsidRPr="008F4EB1">
        <w:rPr>
          <w:rFonts w:ascii="Times New Roman" w:eastAsia="Times New Roman" w:hAnsi="Times New Roman" w:cs="Times New Roman"/>
          <w:szCs w:val="24"/>
        </w:rPr>
        <w:t xml:space="preserve">Iš </w:t>
      </w:r>
      <w:proofErr w:type="spellStart"/>
      <w:r w:rsidRPr="008F4EB1">
        <w:rPr>
          <w:rFonts w:ascii="Times New Roman" w:eastAsia="Times New Roman" w:hAnsi="Times New Roman" w:cs="Times New Roman"/>
          <w:szCs w:val="24"/>
        </w:rPr>
        <w:t>negabaritinės</w:t>
      </w:r>
      <w:proofErr w:type="spellEnd"/>
      <w:r w:rsidRPr="008F4EB1">
        <w:rPr>
          <w:rFonts w:ascii="Times New Roman" w:eastAsia="Times New Roman" w:hAnsi="Times New Roman" w:cs="Times New Roman"/>
          <w:szCs w:val="24"/>
        </w:rPr>
        <w:t xml:space="preserve"> drožlės smulkintuvų, transportuojant drožlę </w:t>
      </w:r>
      <w:proofErr w:type="spellStart"/>
      <w:r w:rsidRPr="008F4EB1">
        <w:rPr>
          <w:rFonts w:ascii="Times New Roman" w:eastAsia="Times New Roman" w:hAnsi="Times New Roman" w:cs="Times New Roman"/>
          <w:szCs w:val="24"/>
        </w:rPr>
        <w:t>pneumotransportu</w:t>
      </w:r>
      <w:proofErr w:type="spellEnd"/>
      <w:r w:rsidRPr="008F4EB1">
        <w:rPr>
          <w:rFonts w:ascii="Times New Roman" w:eastAsia="Times New Roman" w:hAnsi="Times New Roman" w:cs="Times New Roman"/>
          <w:szCs w:val="24"/>
        </w:rPr>
        <w:t xml:space="preserve"> išsiskiria kietosios dalelės, kurios bus sulaikomos trijuose filtruose. Po filtrų (o. t. š. 008 (E6-2831), o. t. š. 009 (E7-2832), o. t. š. 010 (E8-2833)) dalis kietųjų dalelių pateks į aplinkos orą.</w:t>
      </w:r>
    </w:p>
    <w:p w:rsidR="008F4EB1" w:rsidRPr="008F4EB1" w:rsidRDefault="008F4EB1" w:rsidP="008F4EB1">
      <w:pPr>
        <w:suppressAutoHyphens/>
        <w:spacing w:after="0" w:line="240" w:lineRule="auto"/>
        <w:ind w:firstLine="567"/>
        <w:jc w:val="both"/>
        <w:rPr>
          <w:rFonts w:ascii="Times New Roman" w:eastAsia="Times New Roman" w:hAnsi="Times New Roman" w:cs="Times New Roman"/>
          <w:lang w:eastAsia="da-DK"/>
        </w:rPr>
      </w:pPr>
      <w:r w:rsidRPr="008F4EB1">
        <w:rPr>
          <w:rFonts w:ascii="Times New Roman" w:eastAsia="Times New Roman" w:hAnsi="Times New Roman" w:cs="Times New Roman"/>
          <w:lang w:eastAsia="da-DK"/>
        </w:rPr>
        <w:t>MDP formavimo metu, formuojant plokštę susiformavusios kietos dalelės – formavimo srauto šlapios atliekos ir sausos dulkės nusiurbiamos nuo formavimo staklių ir po permalimo naudojamos kurui džiovykloje. Proceso metu išsiskiriančios kietosios dalelės patenka į du filtrus (o. t. š. 011 (E18-4910 ir o. t. š. 012 E9-4915), po filtrų kietųjų dalelių likučiai išmetami į aplinkos orą. Filtruose sulaikytos dulkės tiekiamos į džiovyklos degiklį, perteklinį orą šalinamas per filtrą – o. t. š 013 (E10-4971), po kurio į aplinkos orą patenka po valymo likusios kietosios dalelės.</w:t>
      </w:r>
    </w:p>
    <w:p w:rsidR="008F4EB1" w:rsidRPr="008F4EB1" w:rsidRDefault="008F4EB1" w:rsidP="008F4EB1">
      <w:pPr>
        <w:suppressAutoHyphens/>
        <w:spacing w:after="0" w:line="240" w:lineRule="auto"/>
        <w:ind w:firstLine="567"/>
        <w:jc w:val="both"/>
        <w:rPr>
          <w:rFonts w:ascii="Times New Roman" w:eastAsia="Times New Roman" w:hAnsi="Times New Roman" w:cs="Times New Roman"/>
          <w:lang w:eastAsia="da-DK"/>
        </w:rPr>
      </w:pPr>
      <w:r w:rsidRPr="008F4EB1">
        <w:rPr>
          <w:rFonts w:ascii="Times New Roman" w:eastAsia="Times New Roman" w:hAnsi="Times New Roman" w:cs="Times New Roman"/>
          <w:lang w:eastAsia="da-DK"/>
        </w:rPr>
        <w:t>Gamybos atliekos laikomos 300 m</w:t>
      </w:r>
      <w:r w:rsidRPr="008F4EB1">
        <w:rPr>
          <w:rFonts w:ascii="Times New Roman" w:eastAsia="Times New Roman" w:hAnsi="Times New Roman" w:cs="Times New Roman"/>
          <w:vertAlign w:val="superscript"/>
          <w:lang w:eastAsia="da-DK"/>
        </w:rPr>
        <w:t>3</w:t>
      </w:r>
      <w:r w:rsidRPr="008F4EB1">
        <w:rPr>
          <w:rFonts w:ascii="Times New Roman" w:eastAsia="Times New Roman" w:hAnsi="Times New Roman" w:cs="Times New Roman"/>
          <w:lang w:eastAsia="da-DK"/>
        </w:rPr>
        <w:t xml:space="preserve"> talpos grįžtamų medžiagų talpoje, iš kurios tiekiamos papildomam permalimui ir tiekiamos į džiovyklą kaip kuras. Iš degiklio kuro tiekimo sistemos perteklinis oras išmetamas taip pat per filtrą – o. t. š. 006 (E3-2408). Iš filtro į aplinkos orą pateks kietųjų dalelių likučiai.</w:t>
      </w:r>
    </w:p>
    <w:p w:rsidR="008F4EB1" w:rsidRPr="008F4EB1" w:rsidRDefault="008F4EB1" w:rsidP="008F4EB1">
      <w:pPr>
        <w:suppressAutoHyphens/>
        <w:spacing w:after="0" w:line="240" w:lineRule="auto"/>
        <w:ind w:firstLine="567"/>
        <w:jc w:val="both"/>
        <w:rPr>
          <w:rFonts w:ascii="Times New Roman" w:eastAsia="Times New Roman" w:hAnsi="Times New Roman" w:cs="Times New Roman"/>
          <w:lang w:eastAsia="da-DK"/>
        </w:rPr>
      </w:pPr>
      <w:r w:rsidRPr="008F4EB1">
        <w:rPr>
          <w:rFonts w:ascii="Times New Roman" w:eastAsia="Times New Roman" w:hAnsi="Times New Roman" w:cs="Times New Roman"/>
          <w:lang w:eastAsia="da-DK"/>
        </w:rPr>
        <w:t xml:space="preserve">Supresuota MDP yra vėdinama oro srautu, nusiurbiant įkaitusį orą, susimaišiusį su kietosiomis dalelėmis ir </w:t>
      </w:r>
      <w:proofErr w:type="spellStart"/>
      <w:r w:rsidRPr="008F4EB1">
        <w:rPr>
          <w:rFonts w:ascii="Times New Roman" w:eastAsia="Times New Roman" w:hAnsi="Times New Roman" w:cs="Times New Roman"/>
          <w:lang w:eastAsia="da-DK"/>
        </w:rPr>
        <w:t>formaldehidu</w:t>
      </w:r>
      <w:proofErr w:type="spellEnd"/>
      <w:r w:rsidRPr="008F4EB1">
        <w:rPr>
          <w:rFonts w:ascii="Times New Roman" w:eastAsia="Times New Roman" w:hAnsi="Times New Roman" w:cs="Times New Roman"/>
          <w:lang w:eastAsia="da-DK"/>
        </w:rPr>
        <w:t xml:space="preserve">. Užterštas karštas oras bus nukreipiamas per vandens aušintuvą ir pateks į šlapio valymo filtrą o. t. š. 017 (E11-4550). Po valymo filtre į aplinką pateks kietosios dalelės, </w:t>
      </w:r>
      <w:proofErr w:type="spellStart"/>
      <w:r w:rsidRPr="008F4EB1">
        <w:rPr>
          <w:rFonts w:ascii="Times New Roman" w:eastAsia="Times New Roman" w:hAnsi="Times New Roman" w:cs="Times New Roman"/>
          <w:lang w:eastAsia="da-DK"/>
        </w:rPr>
        <w:t>formadehidas</w:t>
      </w:r>
      <w:proofErr w:type="spellEnd"/>
      <w:r w:rsidRPr="008F4EB1">
        <w:rPr>
          <w:rFonts w:ascii="Times New Roman" w:eastAsia="Times New Roman" w:hAnsi="Times New Roman" w:cs="Times New Roman"/>
          <w:lang w:eastAsia="da-DK"/>
        </w:rPr>
        <w:t xml:space="preserve"> ir anglies </w:t>
      </w:r>
      <w:proofErr w:type="spellStart"/>
      <w:r w:rsidRPr="008F4EB1">
        <w:rPr>
          <w:rFonts w:ascii="Times New Roman" w:eastAsia="Times New Roman" w:hAnsi="Times New Roman" w:cs="Times New Roman"/>
          <w:lang w:eastAsia="da-DK"/>
        </w:rPr>
        <w:t>monoksidas</w:t>
      </w:r>
      <w:proofErr w:type="spellEnd"/>
      <w:r w:rsidRPr="008F4EB1">
        <w:rPr>
          <w:rFonts w:ascii="Times New Roman" w:eastAsia="Times New Roman" w:hAnsi="Times New Roman" w:cs="Times New Roman"/>
          <w:lang w:eastAsia="da-DK"/>
        </w:rPr>
        <w:t>.</w:t>
      </w:r>
    </w:p>
    <w:p w:rsidR="008F4EB1" w:rsidRPr="008F4EB1" w:rsidRDefault="008F4EB1" w:rsidP="008F4EB1">
      <w:pPr>
        <w:suppressAutoHyphens/>
        <w:spacing w:after="0" w:line="240" w:lineRule="auto"/>
        <w:ind w:firstLine="567"/>
        <w:jc w:val="both"/>
        <w:rPr>
          <w:rFonts w:ascii="Times New Roman" w:eastAsia="Times New Roman" w:hAnsi="Times New Roman" w:cs="Times New Roman"/>
          <w:lang w:eastAsia="da-DK"/>
        </w:rPr>
      </w:pPr>
      <w:r w:rsidRPr="008F4EB1">
        <w:rPr>
          <w:rFonts w:ascii="Times New Roman" w:eastAsia="Times New Roman" w:hAnsi="Times New Roman" w:cs="Times New Roman"/>
          <w:lang w:eastAsia="da-DK"/>
        </w:rPr>
        <w:t xml:space="preserve">Drožlė, gauta apipjaunant-supjaunant plokštę, bei brokuotas kilimas grąžinami į technologinį procesą. Nuo pjovimo įrenginio nusiurbtas užterštas kietosiomis dalelėmis ir </w:t>
      </w:r>
      <w:proofErr w:type="spellStart"/>
      <w:r w:rsidRPr="008F4EB1">
        <w:rPr>
          <w:rFonts w:ascii="Times New Roman" w:eastAsia="Times New Roman" w:hAnsi="Times New Roman" w:cs="Times New Roman"/>
          <w:lang w:eastAsia="da-DK"/>
        </w:rPr>
        <w:t>formaldehidu</w:t>
      </w:r>
      <w:proofErr w:type="spellEnd"/>
      <w:r w:rsidRPr="008F4EB1">
        <w:rPr>
          <w:rFonts w:ascii="Times New Roman" w:eastAsia="Times New Roman" w:hAnsi="Times New Roman" w:cs="Times New Roman"/>
          <w:lang w:eastAsia="da-DK"/>
        </w:rPr>
        <w:t xml:space="preserve"> oras bus išmetamas į aplinką per filtrą o. t. š 013 (E10-4971), kuriuo taip pat valomos kietosios dalelės, atsiurbtos iš formavimo įrenginio. Iš šio taršos šaltinio į aplinkos orą pateks kietosios dalelės ir </w:t>
      </w:r>
      <w:proofErr w:type="spellStart"/>
      <w:r w:rsidRPr="008F4EB1">
        <w:rPr>
          <w:rFonts w:ascii="Times New Roman" w:eastAsia="Times New Roman" w:hAnsi="Times New Roman" w:cs="Times New Roman"/>
          <w:lang w:eastAsia="da-DK"/>
        </w:rPr>
        <w:t>formaldehidas</w:t>
      </w:r>
      <w:proofErr w:type="spellEnd"/>
      <w:r w:rsidRPr="008F4EB1">
        <w:rPr>
          <w:rFonts w:ascii="Times New Roman" w:eastAsia="Times New Roman" w:hAnsi="Times New Roman" w:cs="Times New Roman"/>
          <w:lang w:eastAsia="da-DK"/>
        </w:rPr>
        <w:t>.</w:t>
      </w:r>
    </w:p>
    <w:p w:rsidR="008F4EB1" w:rsidRPr="008F4EB1" w:rsidRDefault="008F4EB1" w:rsidP="008F4EB1">
      <w:pPr>
        <w:suppressAutoHyphens/>
        <w:spacing w:after="0" w:line="240" w:lineRule="auto"/>
        <w:ind w:firstLine="567"/>
        <w:jc w:val="both"/>
        <w:rPr>
          <w:rFonts w:ascii="Times New Roman" w:eastAsia="Times New Roman" w:hAnsi="Times New Roman" w:cs="Times New Roman"/>
          <w:lang w:eastAsia="da-DK"/>
        </w:rPr>
      </w:pPr>
      <w:r w:rsidRPr="008F4EB1">
        <w:rPr>
          <w:rFonts w:ascii="Times New Roman" w:eastAsia="Times New Roman" w:hAnsi="Times New Roman" w:cs="Times New Roman"/>
          <w:lang w:eastAsia="da-DK"/>
        </w:rPr>
        <w:t xml:space="preserve">Toliau plokštė šlifuojama, rūšiuojama. Nuo šlifavimo staklių išsiskiriančios kietosios dalelės pašalinamos </w:t>
      </w:r>
      <w:proofErr w:type="spellStart"/>
      <w:r w:rsidRPr="008F4EB1">
        <w:rPr>
          <w:rFonts w:ascii="Times New Roman" w:eastAsia="Times New Roman" w:hAnsi="Times New Roman" w:cs="Times New Roman"/>
          <w:lang w:eastAsia="da-DK"/>
        </w:rPr>
        <w:t>pneumotransporto</w:t>
      </w:r>
      <w:proofErr w:type="spellEnd"/>
      <w:r w:rsidRPr="008F4EB1">
        <w:rPr>
          <w:rFonts w:ascii="Times New Roman" w:eastAsia="Times New Roman" w:hAnsi="Times New Roman" w:cs="Times New Roman"/>
          <w:lang w:eastAsia="da-DK"/>
        </w:rPr>
        <w:t xml:space="preserve"> sistema. Kietųjų dalelių nusodinimui bus įrengtas filtras o. t. š. 014 (E13-5911). Po valymo filtre, dalis kietųjų dalelių patenka į aplinkos orą. Sulaikytos dulkės grąžinamos į dulkių talpyklą, iš kurios perteklinis oras pašalinamas išvalytas filtre o. t. š. 005 (E14-5917). Iš šio taršos šaltinio į aplinkos orą pateks kietosios dalelės.</w:t>
      </w:r>
    </w:p>
    <w:p w:rsidR="008F4EB1" w:rsidRPr="008F4EB1" w:rsidRDefault="008F4EB1" w:rsidP="008F4EB1">
      <w:pPr>
        <w:suppressAutoHyphens/>
        <w:spacing w:after="120" w:line="240" w:lineRule="auto"/>
        <w:ind w:firstLine="567"/>
        <w:jc w:val="both"/>
        <w:rPr>
          <w:rFonts w:ascii="Times New Roman" w:eastAsia="Times New Roman" w:hAnsi="Times New Roman" w:cs="Times New Roman"/>
          <w:lang w:eastAsia="da-DK"/>
        </w:rPr>
      </w:pPr>
      <w:r w:rsidRPr="008F4EB1">
        <w:rPr>
          <w:rFonts w:ascii="Times New Roman" w:eastAsia="Times New Roman" w:hAnsi="Times New Roman" w:cs="Times New Roman"/>
          <w:lang w:eastAsia="da-DK"/>
        </w:rPr>
        <w:lastRenderedPageBreak/>
        <w:t>Šlifavimo metu susidariusios stambesnės atliekos, brokas šalinamas kita linija, orą į aplinką išmetant per filtrą o. t. š. 015 (E15-5921). Po valymo filtre į aplinkos arą pateks kietųjų dalelių likučiai. Sulaikytos dalelės tiekiamos į grįžtamų medžiagų bunkerį, ten perteklinį užterštą orą išmetant per filtrą o. t. š. 016 (E16-5927).</w:t>
      </w:r>
    </w:p>
    <w:p w:rsidR="0070670D" w:rsidRPr="0070670D" w:rsidRDefault="0070670D" w:rsidP="00600CE0">
      <w:pPr>
        <w:spacing w:after="0" w:line="240" w:lineRule="auto"/>
        <w:jc w:val="both"/>
        <w:rPr>
          <w:rFonts w:ascii="Times New Roman" w:eastAsia="Times New Roman" w:hAnsi="Times New Roman" w:cs="Times New Roman"/>
          <w:i/>
          <w:szCs w:val="24"/>
          <w:lang w:eastAsia="lt-LT"/>
        </w:rPr>
      </w:pPr>
      <w:r w:rsidRPr="0070670D">
        <w:rPr>
          <w:rFonts w:ascii="Times New Roman" w:eastAsia="Times New Roman" w:hAnsi="Times New Roman" w:cs="Times New Roman"/>
          <w:szCs w:val="24"/>
          <w:lang w:eastAsia="lt-LT"/>
        </w:rPr>
        <w:t>9 lentelė. Į aplinkos orą numatomi išmesti teršalai ir jų kiekis</w:t>
      </w:r>
    </w:p>
    <w:tbl>
      <w:tblPr>
        <w:tblW w:w="13188"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6"/>
        <w:gridCol w:w="2699"/>
        <w:gridCol w:w="4983"/>
      </w:tblGrid>
      <w:tr w:rsidR="0070670D" w:rsidRPr="0070670D" w:rsidTr="00842838">
        <w:trPr>
          <w:trHeight w:val="404"/>
        </w:trPr>
        <w:tc>
          <w:tcPr>
            <w:tcW w:w="5506" w:type="dxa"/>
            <w:tcBorders>
              <w:top w:val="single" w:sz="4" w:space="0" w:color="auto"/>
              <w:left w:val="single" w:sz="4" w:space="0" w:color="auto"/>
              <w:bottom w:val="single" w:sz="4" w:space="0" w:color="auto"/>
              <w:right w:val="single" w:sz="4" w:space="0" w:color="auto"/>
            </w:tcBorders>
            <w:shd w:val="clear" w:color="auto" w:fill="auto"/>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Teršalo pavadinimas</w:t>
            </w:r>
          </w:p>
        </w:tc>
        <w:tc>
          <w:tcPr>
            <w:tcW w:w="2699" w:type="dxa"/>
            <w:tcBorders>
              <w:top w:val="single" w:sz="4" w:space="0" w:color="auto"/>
              <w:left w:val="single" w:sz="4" w:space="0" w:color="auto"/>
              <w:bottom w:val="single" w:sz="4" w:space="0" w:color="auto"/>
              <w:right w:val="single" w:sz="4" w:space="0" w:color="auto"/>
            </w:tcBorders>
            <w:shd w:val="clear" w:color="auto" w:fill="auto"/>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vertAlign w:val="superscript"/>
                <w:lang w:eastAsia="lt-LT"/>
              </w:rPr>
            </w:pPr>
            <w:r w:rsidRPr="0070670D">
              <w:rPr>
                <w:rFonts w:ascii="Times New Roman" w:eastAsia="Times New Roman" w:hAnsi="Times New Roman" w:cs="Times New Roman"/>
                <w:sz w:val="18"/>
                <w:szCs w:val="20"/>
                <w:lang w:eastAsia="lt-LT"/>
              </w:rPr>
              <w:t>Teršalo kodas</w:t>
            </w:r>
          </w:p>
        </w:tc>
        <w:tc>
          <w:tcPr>
            <w:tcW w:w="4983" w:type="dxa"/>
            <w:tcBorders>
              <w:top w:val="single" w:sz="4" w:space="0" w:color="auto"/>
              <w:left w:val="single" w:sz="4" w:space="0" w:color="auto"/>
              <w:bottom w:val="single" w:sz="4" w:space="0" w:color="auto"/>
              <w:right w:val="single" w:sz="4" w:space="0" w:color="auto"/>
            </w:tcBorders>
            <w:shd w:val="clear" w:color="auto" w:fill="auto"/>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Numatoma (prašoma leisti) išmesti, t/m.</w:t>
            </w:r>
          </w:p>
        </w:tc>
      </w:tr>
      <w:tr w:rsidR="0070670D" w:rsidRPr="0070670D" w:rsidTr="00842838">
        <w:tc>
          <w:tcPr>
            <w:tcW w:w="5506" w:type="dxa"/>
            <w:tcBorders>
              <w:top w:val="single" w:sz="4" w:space="0" w:color="auto"/>
              <w:left w:val="single" w:sz="4" w:space="0" w:color="auto"/>
              <w:bottom w:val="single" w:sz="4" w:space="0" w:color="auto"/>
              <w:right w:val="single" w:sz="4" w:space="0" w:color="auto"/>
            </w:tcBorders>
            <w:shd w:val="clear" w:color="auto" w:fill="auto"/>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1</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2</w:t>
            </w:r>
          </w:p>
        </w:tc>
        <w:tc>
          <w:tcPr>
            <w:tcW w:w="4983" w:type="dxa"/>
            <w:tcBorders>
              <w:top w:val="single" w:sz="4" w:space="0" w:color="auto"/>
              <w:left w:val="single" w:sz="4" w:space="0" w:color="auto"/>
              <w:bottom w:val="single" w:sz="4" w:space="0" w:color="auto"/>
              <w:right w:val="single" w:sz="4" w:space="0" w:color="auto"/>
            </w:tcBorders>
            <w:shd w:val="clear" w:color="auto" w:fill="auto"/>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3</w:t>
            </w:r>
          </w:p>
        </w:tc>
      </w:tr>
      <w:tr w:rsidR="0070670D" w:rsidRPr="0070670D" w:rsidTr="00271524">
        <w:tc>
          <w:tcPr>
            <w:tcW w:w="5506"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pacing w:after="0" w:line="240" w:lineRule="auto"/>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Azoto oksidai</w:t>
            </w:r>
            <w:r w:rsidR="0064045B">
              <w:rPr>
                <w:rFonts w:ascii="Times New Roman" w:eastAsia="Times New Roman" w:hAnsi="Times New Roman" w:cs="Times New Roman"/>
                <w:sz w:val="18"/>
                <w:szCs w:val="20"/>
                <w:lang w:eastAsia="lt-LT"/>
              </w:rPr>
              <w:t xml:space="preserve"> (A)</w:t>
            </w:r>
          </w:p>
        </w:tc>
        <w:tc>
          <w:tcPr>
            <w:tcW w:w="2699" w:type="dxa"/>
            <w:tcBorders>
              <w:top w:val="single" w:sz="4" w:space="0" w:color="auto"/>
              <w:left w:val="single" w:sz="4" w:space="0" w:color="auto"/>
              <w:bottom w:val="single" w:sz="4" w:space="0" w:color="auto"/>
              <w:right w:val="single" w:sz="4" w:space="0" w:color="auto"/>
            </w:tcBorders>
          </w:tcPr>
          <w:p w:rsidR="0070670D" w:rsidRPr="0070670D" w:rsidRDefault="0064045B" w:rsidP="00600CE0">
            <w:pPr>
              <w:spacing w:after="0" w:line="240" w:lineRule="auto"/>
              <w:jc w:val="center"/>
              <w:rPr>
                <w:rFonts w:ascii="Times New Roman" w:eastAsia="Times New Roman" w:hAnsi="Times New Roman" w:cs="Times New Roman"/>
                <w:sz w:val="18"/>
                <w:szCs w:val="20"/>
                <w:lang w:eastAsia="lt-LT"/>
              </w:rPr>
            </w:pPr>
            <w:r>
              <w:rPr>
                <w:rFonts w:ascii="Times New Roman" w:eastAsia="Times New Roman" w:hAnsi="Times New Roman" w:cs="Times New Roman"/>
                <w:sz w:val="18"/>
                <w:szCs w:val="20"/>
                <w:lang w:eastAsia="lt-LT"/>
              </w:rPr>
              <w:t>250</w:t>
            </w:r>
          </w:p>
        </w:tc>
        <w:tc>
          <w:tcPr>
            <w:tcW w:w="4983" w:type="dxa"/>
            <w:tcBorders>
              <w:top w:val="single" w:sz="4" w:space="0" w:color="auto"/>
              <w:left w:val="single" w:sz="4" w:space="0" w:color="auto"/>
              <w:bottom w:val="single" w:sz="4" w:space="0" w:color="auto"/>
              <w:right w:val="single" w:sz="4" w:space="0" w:color="auto"/>
            </w:tcBorders>
          </w:tcPr>
          <w:p w:rsidR="0070670D" w:rsidRPr="0070670D" w:rsidRDefault="0064045B" w:rsidP="00600CE0">
            <w:pPr>
              <w:spacing w:after="0" w:line="240" w:lineRule="auto"/>
              <w:jc w:val="center"/>
              <w:rPr>
                <w:rFonts w:ascii="Times New Roman" w:eastAsia="Times New Roman" w:hAnsi="Times New Roman" w:cs="Times New Roman"/>
                <w:sz w:val="18"/>
                <w:szCs w:val="20"/>
                <w:lang w:eastAsia="lt-LT"/>
              </w:rPr>
            </w:pPr>
            <w:r>
              <w:rPr>
                <w:rFonts w:ascii="Times New Roman" w:eastAsia="Times New Roman" w:hAnsi="Times New Roman" w:cs="Times New Roman"/>
                <w:sz w:val="18"/>
                <w:szCs w:val="20"/>
                <w:lang w:eastAsia="lt-LT"/>
              </w:rPr>
              <w:t>134,421</w:t>
            </w:r>
          </w:p>
        </w:tc>
      </w:tr>
      <w:tr w:rsidR="0064045B" w:rsidRPr="0070670D" w:rsidTr="00271524">
        <w:tc>
          <w:tcPr>
            <w:tcW w:w="5506" w:type="dxa"/>
            <w:tcBorders>
              <w:top w:val="single" w:sz="4" w:space="0" w:color="auto"/>
              <w:left w:val="single" w:sz="4" w:space="0" w:color="auto"/>
              <w:bottom w:val="single" w:sz="4" w:space="0" w:color="auto"/>
              <w:right w:val="single" w:sz="4" w:space="0" w:color="auto"/>
            </w:tcBorders>
          </w:tcPr>
          <w:p w:rsidR="0064045B" w:rsidRPr="0070670D" w:rsidRDefault="0064045B" w:rsidP="0064045B">
            <w:pPr>
              <w:spacing w:after="0" w:line="240" w:lineRule="auto"/>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Azoto oksidai</w:t>
            </w:r>
            <w:r>
              <w:rPr>
                <w:rFonts w:ascii="Times New Roman" w:eastAsia="Times New Roman" w:hAnsi="Times New Roman" w:cs="Times New Roman"/>
                <w:sz w:val="18"/>
                <w:szCs w:val="20"/>
                <w:lang w:eastAsia="lt-LT"/>
              </w:rPr>
              <w:t xml:space="preserve"> (B)</w:t>
            </w:r>
          </w:p>
        </w:tc>
        <w:tc>
          <w:tcPr>
            <w:tcW w:w="2699" w:type="dxa"/>
            <w:tcBorders>
              <w:top w:val="single" w:sz="4" w:space="0" w:color="auto"/>
              <w:left w:val="single" w:sz="4" w:space="0" w:color="auto"/>
              <w:bottom w:val="single" w:sz="4" w:space="0" w:color="auto"/>
              <w:right w:val="single" w:sz="4" w:space="0" w:color="auto"/>
            </w:tcBorders>
          </w:tcPr>
          <w:p w:rsidR="0064045B" w:rsidRPr="0070670D" w:rsidRDefault="0064045B" w:rsidP="0064045B">
            <w:pPr>
              <w:spacing w:after="0" w:line="240" w:lineRule="auto"/>
              <w:jc w:val="center"/>
              <w:rPr>
                <w:rFonts w:ascii="Times New Roman" w:eastAsia="Times New Roman" w:hAnsi="Times New Roman" w:cs="Times New Roman"/>
                <w:sz w:val="18"/>
                <w:szCs w:val="20"/>
                <w:lang w:eastAsia="lt-LT"/>
              </w:rPr>
            </w:pPr>
            <w:r>
              <w:rPr>
                <w:rFonts w:ascii="Times New Roman" w:eastAsia="Times New Roman" w:hAnsi="Times New Roman" w:cs="Times New Roman"/>
                <w:sz w:val="18"/>
                <w:szCs w:val="20"/>
                <w:lang w:eastAsia="lt-LT"/>
              </w:rPr>
              <w:t>5872</w:t>
            </w:r>
          </w:p>
        </w:tc>
        <w:tc>
          <w:tcPr>
            <w:tcW w:w="4983" w:type="dxa"/>
            <w:tcBorders>
              <w:top w:val="single" w:sz="4" w:space="0" w:color="auto"/>
              <w:left w:val="single" w:sz="4" w:space="0" w:color="auto"/>
              <w:bottom w:val="single" w:sz="4" w:space="0" w:color="auto"/>
              <w:right w:val="single" w:sz="4" w:space="0" w:color="auto"/>
            </w:tcBorders>
          </w:tcPr>
          <w:p w:rsidR="0064045B" w:rsidRPr="0070670D" w:rsidRDefault="0064045B" w:rsidP="0064045B">
            <w:pPr>
              <w:spacing w:after="0" w:line="240" w:lineRule="auto"/>
              <w:jc w:val="center"/>
              <w:rPr>
                <w:rFonts w:ascii="Times New Roman" w:eastAsia="Times New Roman" w:hAnsi="Times New Roman" w:cs="Times New Roman"/>
                <w:sz w:val="18"/>
                <w:szCs w:val="20"/>
                <w:lang w:eastAsia="lt-LT"/>
              </w:rPr>
            </w:pPr>
            <w:r>
              <w:rPr>
                <w:rFonts w:ascii="Times New Roman" w:eastAsia="Times New Roman" w:hAnsi="Times New Roman" w:cs="Times New Roman"/>
                <w:sz w:val="18"/>
                <w:szCs w:val="20"/>
                <w:lang w:eastAsia="lt-LT"/>
              </w:rPr>
              <w:t>817,873</w:t>
            </w:r>
          </w:p>
        </w:tc>
      </w:tr>
      <w:tr w:rsidR="0064045B" w:rsidRPr="0070670D" w:rsidTr="00271524">
        <w:tc>
          <w:tcPr>
            <w:tcW w:w="5506" w:type="dxa"/>
            <w:tcBorders>
              <w:top w:val="single" w:sz="4" w:space="0" w:color="auto"/>
              <w:left w:val="single" w:sz="4" w:space="0" w:color="auto"/>
              <w:bottom w:val="single" w:sz="4" w:space="0" w:color="auto"/>
              <w:right w:val="single" w:sz="4" w:space="0" w:color="auto"/>
            </w:tcBorders>
          </w:tcPr>
          <w:p w:rsidR="0064045B" w:rsidRPr="0070670D" w:rsidRDefault="0064045B" w:rsidP="0064045B">
            <w:pPr>
              <w:spacing w:after="0" w:line="240" w:lineRule="auto"/>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Sieros dioksidas</w:t>
            </w:r>
            <w:r>
              <w:rPr>
                <w:rFonts w:ascii="Times New Roman" w:eastAsia="Times New Roman" w:hAnsi="Times New Roman" w:cs="Times New Roman"/>
                <w:sz w:val="18"/>
                <w:szCs w:val="20"/>
                <w:lang w:eastAsia="lt-LT"/>
              </w:rPr>
              <w:t xml:space="preserve"> (A)</w:t>
            </w:r>
          </w:p>
        </w:tc>
        <w:tc>
          <w:tcPr>
            <w:tcW w:w="2699" w:type="dxa"/>
            <w:tcBorders>
              <w:top w:val="single" w:sz="4" w:space="0" w:color="auto"/>
              <w:left w:val="single" w:sz="4" w:space="0" w:color="auto"/>
              <w:bottom w:val="single" w:sz="4" w:space="0" w:color="auto"/>
              <w:right w:val="single" w:sz="4" w:space="0" w:color="auto"/>
            </w:tcBorders>
          </w:tcPr>
          <w:p w:rsidR="0064045B" w:rsidRPr="0070670D" w:rsidRDefault="0064045B" w:rsidP="0064045B">
            <w:pPr>
              <w:spacing w:after="0" w:line="240" w:lineRule="auto"/>
              <w:jc w:val="center"/>
              <w:rPr>
                <w:rFonts w:ascii="Times New Roman" w:eastAsia="Times New Roman" w:hAnsi="Times New Roman" w:cs="Times New Roman"/>
                <w:sz w:val="18"/>
                <w:szCs w:val="20"/>
                <w:lang w:eastAsia="lt-LT"/>
              </w:rPr>
            </w:pPr>
            <w:r>
              <w:rPr>
                <w:rFonts w:ascii="Times New Roman" w:eastAsia="Times New Roman" w:hAnsi="Times New Roman" w:cs="Times New Roman"/>
                <w:sz w:val="18"/>
                <w:szCs w:val="20"/>
                <w:lang w:eastAsia="lt-LT"/>
              </w:rPr>
              <w:t>1753</w:t>
            </w:r>
          </w:p>
        </w:tc>
        <w:tc>
          <w:tcPr>
            <w:tcW w:w="4983" w:type="dxa"/>
            <w:tcBorders>
              <w:top w:val="single" w:sz="4" w:space="0" w:color="auto"/>
              <w:left w:val="single" w:sz="4" w:space="0" w:color="auto"/>
              <w:bottom w:val="single" w:sz="4" w:space="0" w:color="auto"/>
              <w:right w:val="single" w:sz="4" w:space="0" w:color="auto"/>
            </w:tcBorders>
          </w:tcPr>
          <w:p w:rsidR="0064045B" w:rsidRPr="0070670D" w:rsidRDefault="0064045B" w:rsidP="0064045B">
            <w:pPr>
              <w:spacing w:after="0" w:line="240" w:lineRule="auto"/>
              <w:jc w:val="center"/>
              <w:rPr>
                <w:rFonts w:ascii="Times New Roman" w:eastAsia="Times New Roman" w:hAnsi="Times New Roman" w:cs="Times New Roman"/>
                <w:sz w:val="18"/>
                <w:szCs w:val="20"/>
                <w:lang w:eastAsia="lt-LT"/>
              </w:rPr>
            </w:pPr>
            <w:r>
              <w:rPr>
                <w:rFonts w:ascii="Times New Roman" w:eastAsia="Times New Roman" w:hAnsi="Times New Roman" w:cs="Times New Roman"/>
                <w:sz w:val="18"/>
                <w:szCs w:val="20"/>
                <w:lang w:eastAsia="lt-LT"/>
              </w:rPr>
              <w:t>6,415</w:t>
            </w:r>
          </w:p>
        </w:tc>
      </w:tr>
      <w:tr w:rsidR="0064045B" w:rsidRPr="0070670D" w:rsidTr="00271524">
        <w:tc>
          <w:tcPr>
            <w:tcW w:w="5506" w:type="dxa"/>
            <w:tcBorders>
              <w:top w:val="single" w:sz="4" w:space="0" w:color="auto"/>
              <w:left w:val="single" w:sz="4" w:space="0" w:color="auto"/>
              <w:bottom w:val="single" w:sz="4" w:space="0" w:color="auto"/>
              <w:right w:val="single" w:sz="4" w:space="0" w:color="auto"/>
            </w:tcBorders>
          </w:tcPr>
          <w:p w:rsidR="0064045B" w:rsidRPr="0070670D" w:rsidRDefault="0064045B" w:rsidP="0064045B">
            <w:pPr>
              <w:spacing w:after="0" w:line="240" w:lineRule="auto"/>
              <w:rPr>
                <w:rFonts w:ascii="Times New Roman" w:eastAsia="Times New Roman" w:hAnsi="Times New Roman" w:cs="Times New Roman"/>
                <w:sz w:val="18"/>
                <w:szCs w:val="20"/>
                <w:highlight w:val="yellow"/>
                <w:lang w:eastAsia="lt-LT"/>
              </w:rPr>
            </w:pPr>
            <w:r w:rsidRPr="0070670D">
              <w:rPr>
                <w:rFonts w:ascii="Times New Roman" w:eastAsia="Times New Roman" w:hAnsi="Times New Roman" w:cs="Times New Roman"/>
                <w:sz w:val="18"/>
                <w:szCs w:val="20"/>
                <w:lang w:eastAsia="lt-LT"/>
              </w:rPr>
              <w:t xml:space="preserve">Amoniakas </w:t>
            </w:r>
          </w:p>
        </w:tc>
        <w:tc>
          <w:tcPr>
            <w:tcW w:w="2699" w:type="dxa"/>
            <w:tcBorders>
              <w:top w:val="single" w:sz="4" w:space="0" w:color="auto"/>
              <w:left w:val="single" w:sz="4" w:space="0" w:color="auto"/>
              <w:bottom w:val="single" w:sz="4" w:space="0" w:color="auto"/>
              <w:right w:val="single" w:sz="4" w:space="0" w:color="auto"/>
            </w:tcBorders>
          </w:tcPr>
          <w:p w:rsidR="0064045B" w:rsidRPr="0070670D" w:rsidRDefault="0064045B" w:rsidP="0064045B">
            <w:pPr>
              <w:spacing w:after="0" w:line="240" w:lineRule="auto"/>
              <w:jc w:val="center"/>
              <w:rPr>
                <w:rFonts w:ascii="Times New Roman" w:eastAsia="Times New Roman" w:hAnsi="Times New Roman" w:cs="Times New Roman"/>
                <w:sz w:val="18"/>
                <w:szCs w:val="20"/>
                <w:highlight w:val="yellow"/>
                <w:lang w:eastAsia="lt-LT"/>
              </w:rPr>
            </w:pPr>
          </w:p>
        </w:tc>
        <w:tc>
          <w:tcPr>
            <w:tcW w:w="4983" w:type="dxa"/>
            <w:tcBorders>
              <w:top w:val="single" w:sz="4" w:space="0" w:color="auto"/>
              <w:left w:val="single" w:sz="4" w:space="0" w:color="auto"/>
              <w:bottom w:val="single" w:sz="4" w:space="0" w:color="auto"/>
              <w:right w:val="single" w:sz="4" w:space="0" w:color="auto"/>
            </w:tcBorders>
          </w:tcPr>
          <w:p w:rsidR="0064045B" w:rsidRPr="0070670D" w:rsidRDefault="0064045B" w:rsidP="0064045B">
            <w:pPr>
              <w:spacing w:after="0" w:line="240" w:lineRule="auto"/>
              <w:jc w:val="center"/>
              <w:rPr>
                <w:rFonts w:ascii="Times New Roman" w:eastAsia="Times New Roman" w:hAnsi="Times New Roman" w:cs="Times New Roman"/>
                <w:sz w:val="18"/>
                <w:szCs w:val="20"/>
                <w:lang w:eastAsia="lt-LT"/>
              </w:rPr>
            </w:pPr>
            <w:r>
              <w:rPr>
                <w:rFonts w:ascii="Times New Roman" w:eastAsia="Times New Roman" w:hAnsi="Times New Roman" w:cs="Times New Roman"/>
                <w:sz w:val="18"/>
                <w:szCs w:val="20"/>
                <w:lang w:eastAsia="lt-LT"/>
              </w:rPr>
              <w:t>-</w:t>
            </w:r>
          </w:p>
        </w:tc>
      </w:tr>
      <w:tr w:rsidR="0064045B" w:rsidRPr="0070670D" w:rsidTr="00842838">
        <w:tc>
          <w:tcPr>
            <w:tcW w:w="5506" w:type="dxa"/>
            <w:tcBorders>
              <w:top w:val="single" w:sz="4" w:space="0" w:color="auto"/>
              <w:left w:val="single" w:sz="4" w:space="0" w:color="auto"/>
              <w:bottom w:val="single" w:sz="4" w:space="0" w:color="auto"/>
              <w:right w:val="single" w:sz="4" w:space="0" w:color="auto"/>
            </w:tcBorders>
            <w:shd w:val="clear" w:color="auto" w:fill="auto"/>
          </w:tcPr>
          <w:p w:rsidR="0064045B" w:rsidRPr="0070670D" w:rsidRDefault="0064045B" w:rsidP="0064045B">
            <w:pPr>
              <w:spacing w:after="0" w:line="240" w:lineRule="auto"/>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rPr>
              <w:t xml:space="preserve">Lakieji organiniai junginiai </w:t>
            </w:r>
            <w:r w:rsidRPr="0070670D">
              <w:rPr>
                <w:rFonts w:ascii="Times New Roman" w:eastAsia="Times New Roman" w:hAnsi="Times New Roman" w:cs="Times New Roman"/>
                <w:sz w:val="18"/>
                <w:szCs w:val="20"/>
                <w:lang w:eastAsia="lt-LT"/>
              </w:rPr>
              <w:t>(abėcėlės tvarka)</w:t>
            </w:r>
            <w:r w:rsidRPr="0070670D">
              <w:rPr>
                <w:rFonts w:ascii="Times New Roman" w:eastAsia="Times New Roman" w:hAnsi="Times New Roman" w:cs="Times New Roman"/>
                <w:sz w:val="18"/>
                <w:szCs w:val="20"/>
              </w:rPr>
              <w:t>:</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64045B" w:rsidRPr="0070670D" w:rsidRDefault="0064045B" w:rsidP="0064045B">
            <w:pPr>
              <w:spacing w:after="0" w:line="240" w:lineRule="auto"/>
              <w:jc w:val="center"/>
              <w:rPr>
                <w:rFonts w:ascii="Times New Roman" w:eastAsia="Times New Roman" w:hAnsi="Times New Roman" w:cs="Times New Roman"/>
                <w:sz w:val="18"/>
                <w:szCs w:val="20"/>
                <w:highlight w:val="yellow"/>
                <w:lang w:eastAsia="lt-LT"/>
              </w:rPr>
            </w:pPr>
            <w:r w:rsidRPr="0070670D">
              <w:rPr>
                <w:rFonts w:ascii="Times New Roman" w:eastAsia="Times New Roman" w:hAnsi="Times New Roman" w:cs="Times New Roman"/>
                <w:sz w:val="18"/>
                <w:szCs w:val="20"/>
                <w:lang w:eastAsia="lt-LT"/>
              </w:rPr>
              <w:t>XXXXXXXX</w:t>
            </w:r>
          </w:p>
        </w:tc>
        <w:tc>
          <w:tcPr>
            <w:tcW w:w="4983" w:type="dxa"/>
            <w:tcBorders>
              <w:top w:val="single" w:sz="4" w:space="0" w:color="auto"/>
              <w:left w:val="single" w:sz="4" w:space="0" w:color="auto"/>
              <w:bottom w:val="single" w:sz="4" w:space="0" w:color="auto"/>
              <w:right w:val="single" w:sz="4" w:space="0" w:color="auto"/>
            </w:tcBorders>
            <w:shd w:val="clear" w:color="auto" w:fill="auto"/>
          </w:tcPr>
          <w:p w:rsidR="0064045B" w:rsidRPr="0070670D" w:rsidRDefault="0064045B" w:rsidP="0064045B">
            <w:pPr>
              <w:spacing w:after="0" w:line="240" w:lineRule="auto"/>
              <w:jc w:val="center"/>
              <w:rPr>
                <w:rFonts w:ascii="Times New Roman" w:eastAsia="Times New Roman" w:hAnsi="Times New Roman" w:cs="Times New Roman"/>
                <w:sz w:val="18"/>
                <w:szCs w:val="20"/>
                <w:lang w:eastAsia="lt-LT"/>
              </w:rPr>
            </w:pPr>
          </w:p>
        </w:tc>
      </w:tr>
      <w:tr w:rsidR="0064045B" w:rsidRPr="0070670D" w:rsidTr="00271524">
        <w:tc>
          <w:tcPr>
            <w:tcW w:w="5506" w:type="dxa"/>
            <w:tcBorders>
              <w:top w:val="single" w:sz="4" w:space="0" w:color="auto"/>
              <w:left w:val="single" w:sz="4" w:space="0" w:color="auto"/>
              <w:bottom w:val="single" w:sz="4" w:space="0" w:color="auto"/>
              <w:right w:val="single" w:sz="4" w:space="0" w:color="auto"/>
            </w:tcBorders>
          </w:tcPr>
          <w:p w:rsidR="0064045B" w:rsidRPr="0064045B" w:rsidRDefault="0064045B" w:rsidP="0064045B">
            <w:pPr>
              <w:spacing w:after="0" w:line="240" w:lineRule="auto"/>
              <w:rPr>
                <w:rFonts w:ascii="Times New Roman" w:eastAsia="Times New Roman" w:hAnsi="Times New Roman" w:cs="Times New Roman"/>
                <w:sz w:val="18"/>
                <w:szCs w:val="20"/>
                <w:lang w:eastAsia="lt-LT"/>
              </w:rPr>
            </w:pPr>
            <w:r w:rsidRPr="0064045B">
              <w:rPr>
                <w:rFonts w:ascii="Times New Roman" w:eastAsia="Times New Roman" w:hAnsi="Times New Roman" w:cs="Times New Roman"/>
                <w:sz w:val="18"/>
                <w:szCs w:val="20"/>
                <w:lang w:eastAsia="lt-LT"/>
              </w:rPr>
              <w:t>LOJ</w:t>
            </w:r>
          </w:p>
        </w:tc>
        <w:tc>
          <w:tcPr>
            <w:tcW w:w="2699" w:type="dxa"/>
            <w:tcBorders>
              <w:top w:val="single" w:sz="4" w:space="0" w:color="auto"/>
              <w:left w:val="single" w:sz="4" w:space="0" w:color="auto"/>
              <w:bottom w:val="single" w:sz="4" w:space="0" w:color="auto"/>
              <w:right w:val="single" w:sz="4" w:space="0" w:color="auto"/>
            </w:tcBorders>
          </w:tcPr>
          <w:p w:rsidR="0064045B" w:rsidRPr="0064045B" w:rsidRDefault="0064045B" w:rsidP="0064045B">
            <w:pPr>
              <w:spacing w:after="0" w:line="240" w:lineRule="auto"/>
              <w:jc w:val="center"/>
              <w:rPr>
                <w:rFonts w:ascii="Times New Roman" w:eastAsia="Times New Roman" w:hAnsi="Times New Roman" w:cs="Times New Roman"/>
                <w:sz w:val="18"/>
                <w:szCs w:val="20"/>
                <w:lang w:eastAsia="lt-LT"/>
              </w:rPr>
            </w:pPr>
            <w:r w:rsidRPr="0064045B">
              <w:rPr>
                <w:rFonts w:ascii="Times New Roman" w:eastAsia="Times New Roman" w:hAnsi="Times New Roman" w:cs="Times New Roman"/>
                <w:sz w:val="18"/>
                <w:szCs w:val="20"/>
                <w:lang w:eastAsia="lt-LT"/>
              </w:rPr>
              <w:t>308</w:t>
            </w:r>
          </w:p>
        </w:tc>
        <w:tc>
          <w:tcPr>
            <w:tcW w:w="4983" w:type="dxa"/>
            <w:tcBorders>
              <w:top w:val="single" w:sz="4" w:space="0" w:color="auto"/>
              <w:left w:val="single" w:sz="4" w:space="0" w:color="auto"/>
              <w:bottom w:val="single" w:sz="4" w:space="0" w:color="auto"/>
              <w:right w:val="single" w:sz="4" w:space="0" w:color="auto"/>
            </w:tcBorders>
          </w:tcPr>
          <w:p w:rsidR="0064045B" w:rsidRPr="0070670D" w:rsidRDefault="0064045B" w:rsidP="0064045B">
            <w:pPr>
              <w:spacing w:after="0" w:line="240" w:lineRule="auto"/>
              <w:jc w:val="center"/>
              <w:rPr>
                <w:rFonts w:ascii="Times New Roman" w:eastAsia="Times New Roman" w:hAnsi="Times New Roman" w:cs="Times New Roman"/>
                <w:sz w:val="18"/>
                <w:szCs w:val="20"/>
                <w:lang w:eastAsia="lt-LT"/>
              </w:rPr>
            </w:pPr>
            <w:r>
              <w:rPr>
                <w:rFonts w:ascii="Times New Roman" w:eastAsia="Times New Roman" w:hAnsi="Times New Roman" w:cs="Times New Roman"/>
                <w:sz w:val="18"/>
                <w:szCs w:val="20"/>
                <w:lang w:eastAsia="lt-LT"/>
              </w:rPr>
              <w:t>10,371</w:t>
            </w:r>
          </w:p>
        </w:tc>
      </w:tr>
      <w:tr w:rsidR="0064045B" w:rsidRPr="0070670D" w:rsidTr="00842838">
        <w:tc>
          <w:tcPr>
            <w:tcW w:w="5506" w:type="dxa"/>
            <w:tcBorders>
              <w:top w:val="single" w:sz="4" w:space="0" w:color="auto"/>
              <w:left w:val="single" w:sz="4" w:space="0" w:color="auto"/>
              <w:bottom w:val="single" w:sz="4" w:space="0" w:color="auto"/>
              <w:right w:val="single" w:sz="4" w:space="0" w:color="auto"/>
            </w:tcBorders>
            <w:shd w:val="clear" w:color="auto" w:fill="auto"/>
          </w:tcPr>
          <w:p w:rsidR="0064045B" w:rsidRPr="0070670D" w:rsidRDefault="0064045B" w:rsidP="0064045B">
            <w:pPr>
              <w:spacing w:after="0" w:line="240" w:lineRule="auto"/>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Kiti teršalai (abėcėlės tvarka):</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64045B" w:rsidRPr="0070670D" w:rsidRDefault="0064045B" w:rsidP="0064045B">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XXXXXXXX</w:t>
            </w:r>
          </w:p>
        </w:tc>
        <w:tc>
          <w:tcPr>
            <w:tcW w:w="4983" w:type="dxa"/>
            <w:tcBorders>
              <w:top w:val="single" w:sz="4" w:space="0" w:color="auto"/>
              <w:left w:val="single" w:sz="4" w:space="0" w:color="auto"/>
              <w:bottom w:val="single" w:sz="4" w:space="0" w:color="auto"/>
              <w:right w:val="single" w:sz="4" w:space="0" w:color="auto"/>
            </w:tcBorders>
            <w:shd w:val="clear" w:color="auto" w:fill="auto"/>
          </w:tcPr>
          <w:p w:rsidR="0064045B" w:rsidRPr="0070670D" w:rsidRDefault="0064045B" w:rsidP="0064045B">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XXXXXXXXX</w:t>
            </w:r>
          </w:p>
        </w:tc>
      </w:tr>
      <w:tr w:rsidR="0064045B" w:rsidRPr="0070670D" w:rsidTr="00271524">
        <w:tc>
          <w:tcPr>
            <w:tcW w:w="5506" w:type="dxa"/>
            <w:tcBorders>
              <w:top w:val="single" w:sz="4" w:space="0" w:color="auto"/>
              <w:left w:val="single" w:sz="4" w:space="0" w:color="auto"/>
              <w:bottom w:val="single" w:sz="4" w:space="0" w:color="auto"/>
              <w:right w:val="single" w:sz="4" w:space="0" w:color="auto"/>
            </w:tcBorders>
          </w:tcPr>
          <w:p w:rsidR="0064045B" w:rsidRPr="0070670D" w:rsidRDefault="0064045B" w:rsidP="0064045B">
            <w:pPr>
              <w:spacing w:after="0" w:line="240" w:lineRule="auto"/>
              <w:rPr>
                <w:rFonts w:ascii="Times New Roman" w:eastAsia="Times New Roman" w:hAnsi="Times New Roman" w:cs="Times New Roman"/>
                <w:sz w:val="18"/>
                <w:szCs w:val="20"/>
                <w:lang w:eastAsia="lt-LT"/>
              </w:rPr>
            </w:pPr>
            <w:r w:rsidRPr="0064045B">
              <w:rPr>
                <w:rFonts w:ascii="Times New Roman" w:eastAsia="Times New Roman" w:hAnsi="Times New Roman" w:cs="Times New Roman"/>
                <w:sz w:val="18"/>
                <w:szCs w:val="20"/>
                <w:lang w:eastAsia="lt-LT"/>
              </w:rPr>
              <w:t xml:space="preserve">Anglies </w:t>
            </w:r>
            <w:proofErr w:type="spellStart"/>
            <w:r w:rsidRPr="0064045B">
              <w:rPr>
                <w:rFonts w:ascii="Times New Roman" w:eastAsia="Times New Roman" w:hAnsi="Times New Roman" w:cs="Times New Roman"/>
                <w:sz w:val="18"/>
                <w:szCs w:val="20"/>
                <w:lang w:eastAsia="lt-LT"/>
              </w:rPr>
              <w:t>monoksidas</w:t>
            </w:r>
            <w:proofErr w:type="spellEnd"/>
            <w:r w:rsidRPr="0064045B">
              <w:rPr>
                <w:rFonts w:ascii="Times New Roman" w:eastAsia="Times New Roman" w:hAnsi="Times New Roman" w:cs="Times New Roman"/>
                <w:sz w:val="18"/>
                <w:szCs w:val="20"/>
                <w:lang w:eastAsia="lt-LT"/>
              </w:rPr>
              <w:t xml:space="preserve"> (A)</w:t>
            </w:r>
          </w:p>
        </w:tc>
        <w:tc>
          <w:tcPr>
            <w:tcW w:w="2699" w:type="dxa"/>
            <w:tcBorders>
              <w:top w:val="single" w:sz="4" w:space="0" w:color="auto"/>
              <w:left w:val="single" w:sz="4" w:space="0" w:color="auto"/>
              <w:bottom w:val="single" w:sz="4" w:space="0" w:color="auto"/>
              <w:right w:val="single" w:sz="4" w:space="0" w:color="auto"/>
            </w:tcBorders>
          </w:tcPr>
          <w:p w:rsidR="0064045B" w:rsidRPr="0070670D" w:rsidRDefault="0064045B" w:rsidP="0064045B">
            <w:pPr>
              <w:spacing w:after="0" w:line="240" w:lineRule="auto"/>
              <w:jc w:val="center"/>
              <w:rPr>
                <w:rFonts w:ascii="Times New Roman" w:eastAsia="Times New Roman" w:hAnsi="Times New Roman" w:cs="Times New Roman"/>
                <w:sz w:val="18"/>
                <w:szCs w:val="20"/>
                <w:lang w:eastAsia="lt-LT"/>
              </w:rPr>
            </w:pPr>
            <w:r>
              <w:rPr>
                <w:rFonts w:ascii="Times New Roman" w:eastAsia="Times New Roman" w:hAnsi="Times New Roman" w:cs="Times New Roman"/>
                <w:sz w:val="18"/>
                <w:szCs w:val="20"/>
                <w:lang w:eastAsia="lt-LT"/>
              </w:rPr>
              <w:t>177</w:t>
            </w:r>
          </w:p>
        </w:tc>
        <w:tc>
          <w:tcPr>
            <w:tcW w:w="4983" w:type="dxa"/>
            <w:tcBorders>
              <w:top w:val="single" w:sz="4" w:space="0" w:color="auto"/>
              <w:left w:val="single" w:sz="4" w:space="0" w:color="auto"/>
              <w:bottom w:val="single" w:sz="4" w:space="0" w:color="auto"/>
              <w:right w:val="single" w:sz="4" w:space="0" w:color="auto"/>
            </w:tcBorders>
          </w:tcPr>
          <w:p w:rsidR="0064045B" w:rsidRPr="0070670D" w:rsidRDefault="0064045B" w:rsidP="0064045B">
            <w:pPr>
              <w:spacing w:after="0" w:line="240" w:lineRule="auto"/>
              <w:jc w:val="center"/>
              <w:rPr>
                <w:rFonts w:ascii="Times New Roman" w:eastAsia="Times New Roman" w:hAnsi="Times New Roman" w:cs="Times New Roman"/>
                <w:sz w:val="18"/>
                <w:szCs w:val="20"/>
                <w:lang w:eastAsia="lt-LT"/>
              </w:rPr>
            </w:pPr>
            <w:r>
              <w:rPr>
                <w:rFonts w:ascii="Times New Roman" w:eastAsia="Times New Roman" w:hAnsi="Times New Roman" w:cs="Times New Roman"/>
                <w:sz w:val="18"/>
                <w:szCs w:val="20"/>
                <w:lang w:eastAsia="lt-LT"/>
              </w:rPr>
              <w:t>183,922</w:t>
            </w:r>
          </w:p>
        </w:tc>
      </w:tr>
      <w:tr w:rsidR="0064045B" w:rsidRPr="0064045B" w:rsidTr="00271524">
        <w:tc>
          <w:tcPr>
            <w:tcW w:w="5506" w:type="dxa"/>
            <w:tcBorders>
              <w:top w:val="single" w:sz="4" w:space="0" w:color="auto"/>
              <w:left w:val="single" w:sz="4" w:space="0" w:color="auto"/>
              <w:bottom w:val="single" w:sz="4" w:space="0" w:color="auto"/>
              <w:right w:val="single" w:sz="4" w:space="0" w:color="auto"/>
            </w:tcBorders>
            <w:vAlign w:val="bottom"/>
          </w:tcPr>
          <w:p w:rsidR="0064045B" w:rsidRPr="0064045B" w:rsidRDefault="0064045B" w:rsidP="0064045B">
            <w:pPr>
              <w:spacing w:after="0"/>
              <w:rPr>
                <w:rFonts w:ascii="Times New Roman" w:hAnsi="Times New Roman" w:cs="Times New Roman"/>
                <w:color w:val="000000"/>
                <w:sz w:val="18"/>
                <w:szCs w:val="18"/>
              </w:rPr>
            </w:pPr>
            <w:r w:rsidRPr="0064045B">
              <w:rPr>
                <w:rFonts w:ascii="Times New Roman" w:hAnsi="Times New Roman" w:cs="Times New Roman"/>
                <w:color w:val="000000"/>
                <w:sz w:val="18"/>
                <w:szCs w:val="18"/>
              </w:rPr>
              <w:t xml:space="preserve">Anglies </w:t>
            </w:r>
            <w:proofErr w:type="spellStart"/>
            <w:r w:rsidRPr="0064045B">
              <w:rPr>
                <w:rFonts w:ascii="Times New Roman" w:hAnsi="Times New Roman" w:cs="Times New Roman"/>
                <w:color w:val="000000"/>
                <w:sz w:val="18"/>
                <w:szCs w:val="18"/>
              </w:rPr>
              <w:t>monoksidas</w:t>
            </w:r>
            <w:proofErr w:type="spellEnd"/>
            <w:r w:rsidRPr="0064045B">
              <w:rPr>
                <w:rFonts w:ascii="Times New Roman" w:hAnsi="Times New Roman" w:cs="Times New Roman"/>
                <w:color w:val="000000"/>
                <w:sz w:val="18"/>
                <w:szCs w:val="18"/>
              </w:rPr>
              <w:t xml:space="preserve"> (C)</w:t>
            </w:r>
          </w:p>
        </w:tc>
        <w:tc>
          <w:tcPr>
            <w:tcW w:w="2699" w:type="dxa"/>
            <w:tcBorders>
              <w:top w:val="single" w:sz="4" w:space="0" w:color="auto"/>
              <w:left w:val="single" w:sz="4" w:space="0" w:color="auto"/>
              <w:bottom w:val="single" w:sz="4" w:space="0" w:color="auto"/>
              <w:right w:val="single" w:sz="4" w:space="0" w:color="auto"/>
            </w:tcBorders>
            <w:vAlign w:val="bottom"/>
          </w:tcPr>
          <w:p w:rsidR="0064045B" w:rsidRPr="0064045B" w:rsidRDefault="0064045B" w:rsidP="0064045B">
            <w:pPr>
              <w:spacing w:after="0"/>
              <w:jc w:val="center"/>
              <w:rPr>
                <w:rFonts w:ascii="Times New Roman" w:hAnsi="Times New Roman" w:cs="Times New Roman"/>
                <w:color w:val="000000"/>
                <w:sz w:val="18"/>
                <w:szCs w:val="18"/>
              </w:rPr>
            </w:pPr>
            <w:r w:rsidRPr="0064045B">
              <w:rPr>
                <w:rFonts w:ascii="Times New Roman" w:hAnsi="Times New Roman" w:cs="Times New Roman"/>
                <w:color w:val="000000"/>
                <w:sz w:val="18"/>
                <w:szCs w:val="18"/>
              </w:rPr>
              <w:t>6069</w:t>
            </w:r>
          </w:p>
        </w:tc>
        <w:tc>
          <w:tcPr>
            <w:tcW w:w="4983" w:type="dxa"/>
            <w:tcBorders>
              <w:top w:val="single" w:sz="4" w:space="0" w:color="auto"/>
              <w:left w:val="single" w:sz="4" w:space="0" w:color="auto"/>
              <w:bottom w:val="single" w:sz="4" w:space="0" w:color="auto"/>
              <w:right w:val="single" w:sz="4" w:space="0" w:color="auto"/>
            </w:tcBorders>
          </w:tcPr>
          <w:p w:rsidR="0064045B" w:rsidRPr="0064045B" w:rsidRDefault="0064045B" w:rsidP="0064045B">
            <w:pPr>
              <w:spacing w:after="0" w:line="240" w:lineRule="auto"/>
              <w:jc w:val="center"/>
              <w:rPr>
                <w:rFonts w:ascii="Times New Roman" w:eastAsia="Times New Roman" w:hAnsi="Times New Roman" w:cs="Times New Roman"/>
                <w:sz w:val="18"/>
                <w:szCs w:val="18"/>
                <w:lang w:eastAsia="lt-LT"/>
              </w:rPr>
            </w:pPr>
            <w:r>
              <w:rPr>
                <w:rFonts w:ascii="Times New Roman" w:eastAsia="Times New Roman" w:hAnsi="Times New Roman" w:cs="Times New Roman"/>
                <w:sz w:val="18"/>
                <w:szCs w:val="18"/>
                <w:lang w:eastAsia="lt-LT"/>
              </w:rPr>
              <w:t>553,929</w:t>
            </w:r>
          </w:p>
        </w:tc>
      </w:tr>
      <w:tr w:rsidR="0064045B" w:rsidRPr="0070670D" w:rsidTr="00271524">
        <w:tc>
          <w:tcPr>
            <w:tcW w:w="5506" w:type="dxa"/>
            <w:tcBorders>
              <w:top w:val="single" w:sz="4" w:space="0" w:color="auto"/>
              <w:left w:val="single" w:sz="4" w:space="0" w:color="auto"/>
              <w:bottom w:val="single" w:sz="4" w:space="0" w:color="auto"/>
              <w:right w:val="single" w:sz="4" w:space="0" w:color="auto"/>
            </w:tcBorders>
          </w:tcPr>
          <w:p w:rsidR="0064045B" w:rsidRPr="0070670D" w:rsidRDefault="00054AD9" w:rsidP="0064045B">
            <w:pPr>
              <w:spacing w:after="0" w:line="240" w:lineRule="auto"/>
              <w:rPr>
                <w:rFonts w:ascii="Times New Roman" w:eastAsia="Times New Roman" w:hAnsi="Times New Roman" w:cs="Times New Roman"/>
                <w:sz w:val="18"/>
                <w:szCs w:val="20"/>
                <w:lang w:eastAsia="lt-LT"/>
              </w:rPr>
            </w:pPr>
            <w:proofErr w:type="spellStart"/>
            <w:r>
              <w:rPr>
                <w:rFonts w:ascii="Times New Roman" w:eastAsia="Times New Roman" w:hAnsi="Times New Roman" w:cs="Times New Roman"/>
                <w:sz w:val="18"/>
                <w:szCs w:val="20"/>
                <w:lang w:eastAsia="lt-LT"/>
              </w:rPr>
              <w:t>Formaldehidas</w:t>
            </w:r>
            <w:proofErr w:type="spellEnd"/>
          </w:p>
        </w:tc>
        <w:tc>
          <w:tcPr>
            <w:tcW w:w="2699" w:type="dxa"/>
            <w:tcBorders>
              <w:top w:val="single" w:sz="4" w:space="0" w:color="auto"/>
              <w:left w:val="single" w:sz="4" w:space="0" w:color="auto"/>
              <w:bottom w:val="single" w:sz="4" w:space="0" w:color="auto"/>
              <w:right w:val="single" w:sz="4" w:space="0" w:color="auto"/>
            </w:tcBorders>
          </w:tcPr>
          <w:p w:rsidR="0064045B" w:rsidRPr="0070670D" w:rsidRDefault="00054AD9" w:rsidP="0064045B">
            <w:pPr>
              <w:spacing w:after="0" w:line="240" w:lineRule="auto"/>
              <w:jc w:val="center"/>
              <w:rPr>
                <w:rFonts w:ascii="Times New Roman" w:eastAsia="Times New Roman" w:hAnsi="Times New Roman" w:cs="Times New Roman"/>
                <w:sz w:val="18"/>
                <w:szCs w:val="20"/>
                <w:lang w:eastAsia="lt-LT"/>
              </w:rPr>
            </w:pPr>
            <w:r>
              <w:rPr>
                <w:rFonts w:ascii="Times New Roman" w:eastAsia="Times New Roman" w:hAnsi="Times New Roman" w:cs="Times New Roman"/>
                <w:sz w:val="18"/>
                <w:szCs w:val="20"/>
                <w:lang w:eastAsia="lt-LT"/>
              </w:rPr>
              <w:t>871</w:t>
            </w:r>
          </w:p>
        </w:tc>
        <w:tc>
          <w:tcPr>
            <w:tcW w:w="4983" w:type="dxa"/>
            <w:tcBorders>
              <w:top w:val="single" w:sz="4" w:space="0" w:color="auto"/>
              <w:left w:val="single" w:sz="4" w:space="0" w:color="auto"/>
              <w:bottom w:val="single" w:sz="4" w:space="0" w:color="auto"/>
              <w:right w:val="single" w:sz="4" w:space="0" w:color="auto"/>
            </w:tcBorders>
          </w:tcPr>
          <w:p w:rsidR="0064045B" w:rsidRPr="0070670D" w:rsidRDefault="00054AD9" w:rsidP="0064045B">
            <w:pPr>
              <w:spacing w:after="0" w:line="240" w:lineRule="auto"/>
              <w:jc w:val="center"/>
              <w:rPr>
                <w:rFonts w:ascii="Times New Roman" w:eastAsia="Times New Roman" w:hAnsi="Times New Roman" w:cs="Times New Roman"/>
                <w:sz w:val="18"/>
                <w:szCs w:val="20"/>
                <w:lang w:eastAsia="lt-LT"/>
              </w:rPr>
            </w:pPr>
            <w:r>
              <w:rPr>
                <w:rFonts w:ascii="Times New Roman" w:eastAsia="Times New Roman" w:hAnsi="Times New Roman" w:cs="Times New Roman"/>
                <w:sz w:val="18"/>
                <w:szCs w:val="20"/>
                <w:lang w:eastAsia="lt-LT"/>
              </w:rPr>
              <w:t>27,440</w:t>
            </w:r>
          </w:p>
        </w:tc>
      </w:tr>
      <w:tr w:rsidR="0064045B" w:rsidRPr="0070670D" w:rsidTr="00271524">
        <w:tc>
          <w:tcPr>
            <w:tcW w:w="5506" w:type="dxa"/>
            <w:tcBorders>
              <w:top w:val="single" w:sz="4" w:space="0" w:color="auto"/>
              <w:left w:val="single" w:sz="4" w:space="0" w:color="auto"/>
              <w:bottom w:val="single" w:sz="4" w:space="0" w:color="auto"/>
              <w:right w:val="single" w:sz="4" w:space="0" w:color="auto"/>
            </w:tcBorders>
          </w:tcPr>
          <w:p w:rsidR="0064045B" w:rsidRPr="0070670D" w:rsidRDefault="00054AD9" w:rsidP="0064045B">
            <w:pPr>
              <w:spacing w:after="0" w:line="240" w:lineRule="auto"/>
              <w:rPr>
                <w:rFonts w:ascii="Times New Roman" w:eastAsia="Times New Roman" w:hAnsi="Times New Roman" w:cs="Times New Roman"/>
                <w:sz w:val="18"/>
                <w:szCs w:val="20"/>
                <w:lang w:eastAsia="lt-LT"/>
              </w:rPr>
            </w:pPr>
            <w:r>
              <w:rPr>
                <w:rFonts w:ascii="Times New Roman" w:eastAsia="Times New Roman" w:hAnsi="Times New Roman" w:cs="Times New Roman"/>
                <w:sz w:val="18"/>
                <w:szCs w:val="20"/>
                <w:lang w:eastAsia="lt-LT"/>
              </w:rPr>
              <w:t>Kietos dalelės (A)</w:t>
            </w:r>
          </w:p>
        </w:tc>
        <w:tc>
          <w:tcPr>
            <w:tcW w:w="2699" w:type="dxa"/>
            <w:tcBorders>
              <w:top w:val="single" w:sz="4" w:space="0" w:color="auto"/>
              <w:left w:val="single" w:sz="4" w:space="0" w:color="auto"/>
              <w:bottom w:val="single" w:sz="4" w:space="0" w:color="auto"/>
              <w:right w:val="single" w:sz="4" w:space="0" w:color="auto"/>
            </w:tcBorders>
          </w:tcPr>
          <w:p w:rsidR="0064045B" w:rsidRPr="0070670D" w:rsidRDefault="00054AD9" w:rsidP="0064045B">
            <w:pPr>
              <w:spacing w:after="0" w:line="240" w:lineRule="auto"/>
              <w:jc w:val="center"/>
              <w:rPr>
                <w:rFonts w:ascii="Times New Roman" w:eastAsia="Times New Roman" w:hAnsi="Times New Roman" w:cs="Times New Roman"/>
                <w:sz w:val="18"/>
                <w:szCs w:val="20"/>
                <w:lang w:eastAsia="lt-LT"/>
              </w:rPr>
            </w:pPr>
            <w:r>
              <w:rPr>
                <w:rFonts w:ascii="Times New Roman" w:eastAsia="Times New Roman" w:hAnsi="Times New Roman" w:cs="Times New Roman"/>
                <w:sz w:val="18"/>
                <w:szCs w:val="20"/>
                <w:lang w:eastAsia="lt-LT"/>
              </w:rPr>
              <w:t>6493</w:t>
            </w:r>
          </w:p>
        </w:tc>
        <w:tc>
          <w:tcPr>
            <w:tcW w:w="4983" w:type="dxa"/>
            <w:tcBorders>
              <w:top w:val="single" w:sz="4" w:space="0" w:color="auto"/>
              <w:left w:val="single" w:sz="4" w:space="0" w:color="auto"/>
              <w:bottom w:val="single" w:sz="4" w:space="0" w:color="auto"/>
              <w:right w:val="single" w:sz="4" w:space="0" w:color="auto"/>
            </w:tcBorders>
          </w:tcPr>
          <w:p w:rsidR="0064045B" w:rsidRPr="0070670D" w:rsidRDefault="00054AD9" w:rsidP="0064045B">
            <w:pPr>
              <w:spacing w:after="0" w:line="240" w:lineRule="auto"/>
              <w:jc w:val="center"/>
              <w:rPr>
                <w:rFonts w:ascii="Times New Roman" w:eastAsia="Times New Roman" w:hAnsi="Times New Roman" w:cs="Times New Roman"/>
                <w:sz w:val="18"/>
                <w:szCs w:val="20"/>
                <w:lang w:eastAsia="lt-LT"/>
              </w:rPr>
            </w:pPr>
            <w:r>
              <w:rPr>
                <w:rFonts w:ascii="Times New Roman" w:eastAsia="Times New Roman" w:hAnsi="Times New Roman" w:cs="Times New Roman"/>
                <w:sz w:val="18"/>
                <w:szCs w:val="20"/>
                <w:lang w:eastAsia="lt-LT"/>
              </w:rPr>
              <w:t>23,328</w:t>
            </w:r>
          </w:p>
        </w:tc>
      </w:tr>
      <w:tr w:rsidR="0064045B" w:rsidRPr="0070670D" w:rsidTr="00271524">
        <w:tc>
          <w:tcPr>
            <w:tcW w:w="5506" w:type="dxa"/>
            <w:tcBorders>
              <w:top w:val="single" w:sz="4" w:space="0" w:color="auto"/>
              <w:left w:val="single" w:sz="4" w:space="0" w:color="auto"/>
              <w:bottom w:val="single" w:sz="4" w:space="0" w:color="auto"/>
              <w:right w:val="single" w:sz="4" w:space="0" w:color="auto"/>
            </w:tcBorders>
          </w:tcPr>
          <w:p w:rsidR="0064045B" w:rsidRPr="0070670D" w:rsidRDefault="00054AD9" w:rsidP="00054AD9">
            <w:pPr>
              <w:spacing w:after="0" w:line="240" w:lineRule="auto"/>
              <w:rPr>
                <w:rFonts w:ascii="Times New Roman" w:eastAsia="Times New Roman" w:hAnsi="Times New Roman" w:cs="Times New Roman"/>
                <w:sz w:val="18"/>
                <w:szCs w:val="20"/>
                <w:lang w:eastAsia="lt-LT"/>
              </w:rPr>
            </w:pPr>
            <w:r w:rsidRPr="00054AD9">
              <w:rPr>
                <w:rFonts w:ascii="Times New Roman" w:eastAsia="Times New Roman" w:hAnsi="Times New Roman" w:cs="Times New Roman"/>
                <w:sz w:val="18"/>
                <w:szCs w:val="20"/>
                <w:lang w:eastAsia="lt-LT"/>
              </w:rPr>
              <w:t>Kietos dalelės (</w:t>
            </w:r>
            <w:r>
              <w:rPr>
                <w:rFonts w:ascii="Times New Roman" w:eastAsia="Times New Roman" w:hAnsi="Times New Roman" w:cs="Times New Roman"/>
                <w:sz w:val="18"/>
                <w:szCs w:val="20"/>
                <w:lang w:eastAsia="lt-LT"/>
              </w:rPr>
              <w:t>C</w:t>
            </w:r>
            <w:r w:rsidRPr="00054AD9">
              <w:rPr>
                <w:rFonts w:ascii="Times New Roman" w:eastAsia="Times New Roman" w:hAnsi="Times New Roman" w:cs="Times New Roman"/>
                <w:sz w:val="18"/>
                <w:szCs w:val="20"/>
                <w:lang w:eastAsia="lt-LT"/>
              </w:rPr>
              <w:t>)</w:t>
            </w:r>
          </w:p>
        </w:tc>
        <w:tc>
          <w:tcPr>
            <w:tcW w:w="2699" w:type="dxa"/>
            <w:tcBorders>
              <w:top w:val="single" w:sz="4" w:space="0" w:color="auto"/>
              <w:left w:val="single" w:sz="4" w:space="0" w:color="auto"/>
              <w:bottom w:val="single" w:sz="4" w:space="0" w:color="auto"/>
              <w:right w:val="single" w:sz="4" w:space="0" w:color="auto"/>
            </w:tcBorders>
          </w:tcPr>
          <w:p w:rsidR="0064045B" w:rsidRPr="0070670D" w:rsidRDefault="00271524" w:rsidP="0064045B">
            <w:pPr>
              <w:spacing w:after="0" w:line="240" w:lineRule="auto"/>
              <w:jc w:val="center"/>
              <w:rPr>
                <w:rFonts w:ascii="Times New Roman" w:eastAsia="Times New Roman" w:hAnsi="Times New Roman" w:cs="Times New Roman"/>
                <w:sz w:val="18"/>
                <w:szCs w:val="20"/>
                <w:lang w:eastAsia="lt-LT"/>
              </w:rPr>
            </w:pPr>
            <w:r>
              <w:rPr>
                <w:rFonts w:ascii="Times New Roman" w:eastAsia="Times New Roman" w:hAnsi="Times New Roman" w:cs="Times New Roman"/>
                <w:sz w:val="18"/>
                <w:szCs w:val="20"/>
                <w:lang w:eastAsia="lt-LT"/>
              </w:rPr>
              <w:t>4281</w:t>
            </w:r>
          </w:p>
        </w:tc>
        <w:tc>
          <w:tcPr>
            <w:tcW w:w="4983" w:type="dxa"/>
            <w:tcBorders>
              <w:top w:val="single" w:sz="4" w:space="0" w:color="auto"/>
              <w:left w:val="single" w:sz="4" w:space="0" w:color="auto"/>
              <w:bottom w:val="single" w:sz="4" w:space="0" w:color="auto"/>
              <w:right w:val="single" w:sz="4" w:space="0" w:color="auto"/>
            </w:tcBorders>
          </w:tcPr>
          <w:p w:rsidR="0064045B" w:rsidRPr="0070670D" w:rsidRDefault="00271524" w:rsidP="007716CF">
            <w:pPr>
              <w:spacing w:after="0" w:line="240" w:lineRule="auto"/>
              <w:jc w:val="center"/>
              <w:rPr>
                <w:rFonts w:ascii="Times New Roman" w:eastAsia="Times New Roman" w:hAnsi="Times New Roman" w:cs="Times New Roman"/>
                <w:sz w:val="18"/>
                <w:szCs w:val="20"/>
                <w:lang w:eastAsia="lt-LT"/>
              </w:rPr>
            </w:pPr>
            <w:r>
              <w:rPr>
                <w:rFonts w:ascii="Times New Roman" w:eastAsia="Times New Roman" w:hAnsi="Times New Roman" w:cs="Times New Roman"/>
                <w:sz w:val="18"/>
                <w:szCs w:val="20"/>
                <w:lang w:eastAsia="lt-LT"/>
              </w:rPr>
              <w:t>52,08</w:t>
            </w:r>
            <w:r w:rsidR="007716CF">
              <w:rPr>
                <w:rFonts w:ascii="Times New Roman" w:eastAsia="Times New Roman" w:hAnsi="Times New Roman" w:cs="Times New Roman"/>
                <w:sz w:val="18"/>
                <w:szCs w:val="20"/>
                <w:lang w:eastAsia="lt-LT"/>
              </w:rPr>
              <w:t>9</w:t>
            </w:r>
          </w:p>
        </w:tc>
      </w:tr>
      <w:tr w:rsidR="0064045B" w:rsidRPr="0070670D" w:rsidTr="00842838">
        <w:tc>
          <w:tcPr>
            <w:tcW w:w="5506" w:type="dxa"/>
            <w:tcBorders>
              <w:top w:val="single" w:sz="4" w:space="0" w:color="auto"/>
              <w:left w:val="nil"/>
              <w:bottom w:val="nil"/>
              <w:right w:val="single" w:sz="4" w:space="0" w:color="auto"/>
            </w:tcBorders>
            <w:shd w:val="clear" w:color="auto" w:fill="auto"/>
          </w:tcPr>
          <w:p w:rsidR="0064045B" w:rsidRPr="0070670D" w:rsidRDefault="0064045B" w:rsidP="0064045B">
            <w:pPr>
              <w:spacing w:after="0" w:line="240" w:lineRule="auto"/>
              <w:rPr>
                <w:rFonts w:ascii="Times New Roman" w:eastAsia="Times New Roman" w:hAnsi="Times New Roman" w:cs="Times New Roman"/>
                <w:sz w:val="18"/>
                <w:szCs w:val="20"/>
                <w:lang w:eastAsia="lt-LT"/>
              </w:rPr>
            </w:pP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64045B" w:rsidRPr="0070670D" w:rsidRDefault="0064045B" w:rsidP="0064045B">
            <w:pPr>
              <w:spacing w:after="0" w:line="240" w:lineRule="auto"/>
              <w:jc w:val="right"/>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Iš viso:</w:t>
            </w:r>
          </w:p>
        </w:tc>
        <w:tc>
          <w:tcPr>
            <w:tcW w:w="4983" w:type="dxa"/>
            <w:tcBorders>
              <w:top w:val="single" w:sz="4" w:space="0" w:color="auto"/>
              <w:left w:val="single" w:sz="4" w:space="0" w:color="auto"/>
              <w:bottom w:val="single" w:sz="4" w:space="0" w:color="auto"/>
              <w:right w:val="single" w:sz="4" w:space="0" w:color="auto"/>
            </w:tcBorders>
            <w:shd w:val="clear" w:color="auto" w:fill="auto"/>
          </w:tcPr>
          <w:p w:rsidR="0064045B" w:rsidRPr="0070670D" w:rsidRDefault="00271524" w:rsidP="007716CF">
            <w:pPr>
              <w:spacing w:after="0" w:line="240" w:lineRule="auto"/>
              <w:jc w:val="center"/>
              <w:rPr>
                <w:rFonts w:ascii="Times New Roman" w:eastAsia="Times New Roman" w:hAnsi="Times New Roman" w:cs="Times New Roman"/>
                <w:sz w:val="18"/>
                <w:szCs w:val="20"/>
                <w:lang w:eastAsia="lt-LT"/>
              </w:rPr>
            </w:pPr>
            <w:r>
              <w:rPr>
                <w:rFonts w:ascii="Times New Roman" w:eastAsia="Times New Roman" w:hAnsi="Times New Roman" w:cs="Times New Roman"/>
                <w:sz w:val="18"/>
                <w:szCs w:val="20"/>
                <w:lang w:eastAsia="lt-LT"/>
              </w:rPr>
              <w:t>1809,7</w:t>
            </w:r>
            <w:r w:rsidR="007716CF">
              <w:rPr>
                <w:rFonts w:ascii="Times New Roman" w:eastAsia="Times New Roman" w:hAnsi="Times New Roman" w:cs="Times New Roman"/>
                <w:sz w:val="18"/>
                <w:szCs w:val="20"/>
                <w:lang w:eastAsia="lt-LT"/>
              </w:rPr>
              <w:t>88</w:t>
            </w:r>
          </w:p>
        </w:tc>
      </w:tr>
    </w:tbl>
    <w:p w:rsidR="0070670D" w:rsidRPr="0070670D" w:rsidRDefault="0070670D" w:rsidP="00600CE0">
      <w:pPr>
        <w:spacing w:after="0" w:line="240" w:lineRule="auto"/>
        <w:jc w:val="both"/>
        <w:rPr>
          <w:rFonts w:ascii="Times New Roman" w:eastAsia="Times New Roman" w:hAnsi="Times New Roman" w:cs="Times New Roman"/>
          <w:szCs w:val="24"/>
          <w:lang w:eastAsia="lt-LT"/>
        </w:rPr>
      </w:pPr>
    </w:p>
    <w:p w:rsidR="001C30F2" w:rsidRDefault="001C30F2">
      <w:pPr>
        <w:rPr>
          <w:rFonts w:ascii="Times New Roman" w:eastAsia="Times New Roman" w:hAnsi="Times New Roman" w:cs="Times New Roman"/>
          <w:szCs w:val="24"/>
          <w:lang w:eastAsia="lt-LT"/>
        </w:rPr>
      </w:pPr>
      <w:r>
        <w:rPr>
          <w:rFonts w:ascii="Times New Roman" w:eastAsia="Times New Roman" w:hAnsi="Times New Roman" w:cs="Times New Roman"/>
          <w:szCs w:val="24"/>
          <w:lang w:eastAsia="lt-LT"/>
        </w:rPr>
        <w:br w:type="page"/>
      </w:r>
    </w:p>
    <w:p w:rsidR="0070670D" w:rsidRPr="0070670D" w:rsidRDefault="0070670D" w:rsidP="00600CE0">
      <w:pPr>
        <w:spacing w:after="0" w:line="240" w:lineRule="auto"/>
        <w:jc w:val="both"/>
        <w:rPr>
          <w:rFonts w:ascii="Times New Roman" w:eastAsia="Times New Roman" w:hAnsi="Times New Roman" w:cs="Times New Roman"/>
          <w:szCs w:val="24"/>
          <w:vertAlign w:val="superscript"/>
          <w:lang w:eastAsia="lt-LT"/>
        </w:rPr>
      </w:pPr>
      <w:r w:rsidRPr="0070670D">
        <w:rPr>
          <w:rFonts w:ascii="Times New Roman" w:eastAsia="Times New Roman" w:hAnsi="Times New Roman" w:cs="Times New Roman"/>
          <w:szCs w:val="24"/>
          <w:lang w:eastAsia="lt-LT"/>
        </w:rPr>
        <w:lastRenderedPageBreak/>
        <w:t>10 lentelė. Stacionarių aplinkos oro taršos šaltinių fiziniai duomenys</w:t>
      </w:r>
    </w:p>
    <w:p w:rsidR="0070670D" w:rsidRPr="0070670D" w:rsidRDefault="0070670D" w:rsidP="00600CE0">
      <w:pPr>
        <w:spacing w:after="0" w:line="240" w:lineRule="auto"/>
        <w:jc w:val="both"/>
        <w:rPr>
          <w:rFonts w:ascii="Times New Roman" w:eastAsia="Times New Roman" w:hAnsi="Times New Roman" w:cs="Times New Roman"/>
          <w:szCs w:val="24"/>
          <w:lang w:eastAsia="lt-LT"/>
        </w:rPr>
      </w:pPr>
    </w:p>
    <w:p w:rsidR="0070670D" w:rsidRPr="0070670D" w:rsidRDefault="0070670D" w:rsidP="00600CE0">
      <w:pPr>
        <w:tabs>
          <w:tab w:val="left" w:leader="underscore" w:pos="8901"/>
        </w:tabs>
        <w:spacing w:after="0" w:line="240" w:lineRule="auto"/>
        <w:rPr>
          <w:rFonts w:ascii="Times New Roman" w:eastAsia="Times New Roman" w:hAnsi="Times New Roman" w:cs="Times New Roman"/>
          <w:sz w:val="24"/>
          <w:szCs w:val="24"/>
          <w:lang w:eastAsia="lt-LT"/>
        </w:rPr>
      </w:pPr>
      <w:r w:rsidRPr="0070670D">
        <w:rPr>
          <w:rFonts w:ascii="Times New Roman" w:eastAsia="Times New Roman" w:hAnsi="Times New Roman" w:cs="Times New Roman"/>
          <w:sz w:val="24"/>
          <w:szCs w:val="24"/>
          <w:lang w:eastAsia="lt-LT"/>
        </w:rPr>
        <w:t>Įrenginio pavadinimas</w:t>
      </w:r>
      <w:r w:rsidR="007716CF">
        <w:rPr>
          <w:rFonts w:ascii="Times New Roman" w:eastAsia="Times New Roman" w:hAnsi="Times New Roman" w:cs="Times New Roman"/>
          <w:sz w:val="24"/>
          <w:szCs w:val="24"/>
          <w:lang w:eastAsia="lt-LT"/>
        </w:rPr>
        <w:t xml:space="preserve"> -</w:t>
      </w:r>
      <w:r w:rsidRPr="0070670D">
        <w:rPr>
          <w:rFonts w:ascii="Times New Roman" w:eastAsia="Times New Roman" w:hAnsi="Times New Roman" w:cs="Times New Roman"/>
          <w:sz w:val="24"/>
          <w:szCs w:val="24"/>
          <w:lang w:eastAsia="lt-LT"/>
        </w:rPr>
        <w:t xml:space="preserve"> </w:t>
      </w:r>
      <w:r w:rsidR="007716CF">
        <w:rPr>
          <w:rFonts w:ascii="Times New Roman" w:eastAsia="Times New Roman" w:hAnsi="Times New Roman" w:cs="Times New Roman"/>
          <w:sz w:val="24"/>
          <w:szCs w:val="24"/>
          <w:u w:val="single"/>
          <w:lang w:eastAsia="lt-LT"/>
        </w:rPr>
        <w:t>V</w:t>
      </w:r>
      <w:r w:rsidR="007716CF" w:rsidRPr="007716CF">
        <w:rPr>
          <w:rFonts w:ascii="Times New Roman" w:eastAsia="Times New Roman" w:hAnsi="Times New Roman" w:cs="Times New Roman"/>
          <w:sz w:val="24"/>
          <w:szCs w:val="24"/>
          <w:u w:val="single"/>
          <w:lang w:eastAsia="lt-LT"/>
        </w:rPr>
        <w:t xml:space="preserve">ienos ar daugiau rūšių medžio plokščių: orientuotų </w:t>
      </w:r>
      <w:proofErr w:type="spellStart"/>
      <w:r w:rsidR="007716CF" w:rsidRPr="007716CF">
        <w:rPr>
          <w:rFonts w:ascii="Times New Roman" w:eastAsia="Times New Roman" w:hAnsi="Times New Roman" w:cs="Times New Roman"/>
          <w:sz w:val="24"/>
          <w:szCs w:val="24"/>
          <w:u w:val="single"/>
          <w:lang w:eastAsia="lt-LT"/>
        </w:rPr>
        <w:t>skiedrantų</w:t>
      </w:r>
      <w:proofErr w:type="spellEnd"/>
      <w:r w:rsidR="007716CF" w:rsidRPr="007716CF">
        <w:rPr>
          <w:rFonts w:ascii="Times New Roman" w:eastAsia="Times New Roman" w:hAnsi="Times New Roman" w:cs="Times New Roman"/>
          <w:sz w:val="24"/>
          <w:szCs w:val="24"/>
          <w:u w:val="single"/>
          <w:lang w:eastAsia="lt-LT"/>
        </w:rPr>
        <w:t xml:space="preserve"> plokščių, smulkintų plokščių arba plaušų plokščių, gamybos įrenginys, kai gamybos pajėgumas didesnis kaip 600 m</w:t>
      </w:r>
      <w:r w:rsidR="007716CF" w:rsidRPr="007716CF">
        <w:rPr>
          <w:rFonts w:ascii="Times New Roman" w:eastAsia="Times New Roman" w:hAnsi="Times New Roman" w:cs="Times New Roman"/>
          <w:sz w:val="24"/>
          <w:szCs w:val="24"/>
          <w:u w:val="single"/>
          <w:vertAlign w:val="superscript"/>
          <w:lang w:eastAsia="lt-LT"/>
        </w:rPr>
        <w:t>3</w:t>
      </w:r>
      <w:r w:rsidR="007716CF" w:rsidRPr="007716CF">
        <w:rPr>
          <w:rFonts w:ascii="Times New Roman" w:eastAsia="Times New Roman" w:hAnsi="Times New Roman" w:cs="Times New Roman"/>
          <w:sz w:val="24"/>
          <w:szCs w:val="24"/>
          <w:u w:val="single"/>
          <w:lang w:eastAsia="lt-LT"/>
        </w:rPr>
        <w:t xml:space="preserve"> per dieną</w:t>
      </w:r>
    </w:p>
    <w:p w:rsidR="0070670D" w:rsidRPr="0070670D" w:rsidRDefault="0070670D" w:rsidP="00600CE0">
      <w:pPr>
        <w:spacing w:after="0" w:line="240" w:lineRule="auto"/>
        <w:jc w:val="both"/>
        <w:rPr>
          <w:rFonts w:ascii="Times New Roman" w:eastAsia="Times New Roman" w:hAnsi="Times New Roman" w:cs="Times New Roman"/>
          <w:szCs w:val="24"/>
          <w:u w:val="single"/>
          <w:lang w:eastAsia="lt-LT"/>
        </w:rPr>
      </w:pPr>
    </w:p>
    <w:tbl>
      <w:tblPr>
        <w:tblpPr w:leftFromText="180" w:rightFromText="180" w:vertAnchor="text" w:tblpY="1"/>
        <w:tblOverlap w:val="never"/>
        <w:tblW w:w="13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1559"/>
        <w:gridCol w:w="1540"/>
        <w:gridCol w:w="1083"/>
        <w:gridCol w:w="1967"/>
        <w:gridCol w:w="1732"/>
        <w:gridCol w:w="1515"/>
        <w:gridCol w:w="1596"/>
        <w:gridCol w:w="1855"/>
      </w:tblGrid>
      <w:tr w:rsidR="0070670D" w:rsidRPr="00D7290F" w:rsidTr="00842838">
        <w:trPr>
          <w:trHeight w:val="714"/>
          <w:tblHeader/>
        </w:trPr>
        <w:tc>
          <w:tcPr>
            <w:tcW w:w="6995" w:type="dxa"/>
            <w:gridSpan w:val="5"/>
            <w:tcBorders>
              <w:top w:val="single" w:sz="4" w:space="0" w:color="auto"/>
              <w:left w:val="single" w:sz="4" w:space="0" w:color="auto"/>
              <w:bottom w:val="single" w:sz="4" w:space="0" w:color="auto"/>
              <w:right w:val="single" w:sz="4" w:space="0" w:color="auto"/>
            </w:tcBorders>
            <w:vAlign w:val="center"/>
          </w:tcPr>
          <w:p w:rsidR="0070670D" w:rsidRPr="00D7290F" w:rsidRDefault="0070670D" w:rsidP="00D7290F">
            <w:pPr>
              <w:spacing w:after="0" w:line="240" w:lineRule="auto"/>
              <w:jc w:val="center"/>
              <w:rPr>
                <w:rFonts w:ascii="Times New Roman" w:eastAsia="Times New Roman" w:hAnsi="Times New Roman" w:cs="Times New Roman"/>
                <w:sz w:val="18"/>
                <w:szCs w:val="18"/>
                <w:lang w:eastAsia="lt-LT"/>
              </w:rPr>
            </w:pPr>
            <w:r w:rsidRPr="00D7290F">
              <w:rPr>
                <w:rFonts w:ascii="Times New Roman" w:eastAsia="Times New Roman" w:hAnsi="Times New Roman" w:cs="Times New Roman"/>
                <w:sz w:val="18"/>
                <w:szCs w:val="18"/>
                <w:lang w:eastAsia="lt-LT"/>
              </w:rPr>
              <w:t>Taršos šaltiniai</w:t>
            </w:r>
          </w:p>
        </w:tc>
        <w:tc>
          <w:tcPr>
            <w:tcW w:w="4843" w:type="dxa"/>
            <w:gridSpan w:val="3"/>
            <w:tcBorders>
              <w:top w:val="single" w:sz="4" w:space="0" w:color="auto"/>
              <w:left w:val="single" w:sz="4" w:space="0" w:color="auto"/>
              <w:bottom w:val="single" w:sz="4" w:space="0" w:color="auto"/>
              <w:right w:val="single" w:sz="4" w:space="0" w:color="auto"/>
            </w:tcBorders>
            <w:vAlign w:val="center"/>
          </w:tcPr>
          <w:p w:rsidR="0070670D" w:rsidRPr="00D7290F" w:rsidRDefault="0070670D" w:rsidP="00D7290F">
            <w:pPr>
              <w:spacing w:after="0" w:line="240" w:lineRule="auto"/>
              <w:jc w:val="center"/>
              <w:rPr>
                <w:rFonts w:ascii="Times New Roman" w:eastAsia="Times New Roman" w:hAnsi="Times New Roman" w:cs="Times New Roman"/>
                <w:sz w:val="18"/>
                <w:szCs w:val="18"/>
                <w:lang w:eastAsia="lt-LT"/>
              </w:rPr>
            </w:pPr>
            <w:r w:rsidRPr="00D7290F">
              <w:rPr>
                <w:rFonts w:ascii="Times New Roman" w:eastAsia="Times New Roman" w:hAnsi="Times New Roman" w:cs="Times New Roman"/>
                <w:sz w:val="18"/>
                <w:szCs w:val="18"/>
                <w:lang w:eastAsia="lt-LT"/>
              </w:rPr>
              <w:t>Išmetamųjų dujų rodikliai</w:t>
            </w:r>
          </w:p>
          <w:p w:rsidR="0070670D" w:rsidRPr="00D7290F" w:rsidRDefault="0070670D" w:rsidP="00D7290F">
            <w:pPr>
              <w:spacing w:after="0" w:line="240" w:lineRule="auto"/>
              <w:jc w:val="center"/>
              <w:rPr>
                <w:rFonts w:ascii="Times New Roman" w:eastAsia="Times New Roman" w:hAnsi="Times New Roman" w:cs="Times New Roman"/>
                <w:sz w:val="18"/>
                <w:szCs w:val="18"/>
                <w:lang w:eastAsia="lt-LT"/>
              </w:rPr>
            </w:pPr>
            <w:r w:rsidRPr="00D7290F">
              <w:rPr>
                <w:rFonts w:ascii="Times New Roman" w:eastAsia="Times New Roman" w:hAnsi="Times New Roman" w:cs="Times New Roman"/>
                <w:sz w:val="18"/>
                <w:szCs w:val="18"/>
                <w:lang w:eastAsia="lt-LT"/>
              </w:rPr>
              <w:t>pavyzdžio paėmimo (matavimo) vietoje</w:t>
            </w:r>
          </w:p>
        </w:tc>
        <w:tc>
          <w:tcPr>
            <w:tcW w:w="1855" w:type="dxa"/>
            <w:vMerge w:val="restart"/>
            <w:tcBorders>
              <w:top w:val="single" w:sz="4" w:space="0" w:color="auto"/>
              <w:left w:val="single" w:sz="4" w:space="0" w:color="auto"/>
              <w:bottom w:val="single" w:sz="4" w:space="0" w:color="auto"/>
              <w:right w:val="single" w:sz="4" w:space="0" w:color="auto"/>
            </w:tcBorders>
            <w:vAlign w:val="center"/>
          </w:tcPr>
          <w:p w:rsidR="0070670D" w:rsidRPr="00D7290F" w:rsidRDefault="0070670D" w:rsidP="00D7290F">
            <w:pPr>
              <w:spacing w:after="0" w:line="240" w:lineRule="auto"/>
              <w:jc w:val="center"/>
              <w:rPr>
                <w:rFonts w:ascii="Times New Roman" w:eastAsia="Times New Roman" w:hAnsi="Times New Roman" w:cs="Times New Roman"/>
                <w:sz w:val="18"/>
                <w:szCs w:val="18"/>
                <w:lang w:eastAsia="lt-LT"/>
              </w:rPr>
            </w:pPr>
            <w:r w:rsidRPr="00D7290F">
              <w:rPr>
                <w:rFonts w:ascii="Times New Roman" w:eastAsia="Times New Roman" w:hAnsi="Times New Roman" w:cs="Times New Roman"/>
                <w:sz w:val="18"/>
                <w:szCs w:val="18"/>
                <w:lang w:eastAsia="lt-LT"/>
              </w:rPr>
              <w:t>Teršalų išmetimo (stacionariųjų taršos šaltinių veikimo) trukmė,</w:t>
            </w:r>
          </w:p>
          <w:p w:rsidR="0070670D" w:rsidRPr="00D7290F" w:rsidRDefault="0070670D" w:rsidP="00D7290F">
            <w:pPr>
              <w:spacing w:after="0" w:line="240" w:lineRule="auto"/>
              <w:jc w:val="center"/>
              <w:rPr>
                <w:rFonts w:ascii="Times New Roman" w:eastAsia="Times New Roman" w:hAnsi="Times New Roman" w:cs="Times New Roman"/>
                <w:sz w:val="18"/>
                <w:szCs w:val="18"/>
                <w:lang w:eastAsia="lt-LT"/>
              </w:rPr>
            </w:pPr>
            <w:r w:rsidRPr="00D7290F">
              <w:rPr>
                <w:rFonts w:ascii="Times New Roman" w:eastAsia="Times New Roman" w:hAnsi="Times New Roman" w:cs="Times New Roman"/>
                <w:sz w:val="18"/>
                <w:szCs w:val="18"/>
                <w:lang w:eastAsia="lt-LT"/>
              </w:rPr>
              <w:t>val./m.</w:t>
            </w:r>
          </w:p>
        </w:tc>
      </w:tr>
      <w:tr w:rsidR="0070670D" w:rsidRPr="00D7290F" w:rsidTr="00842838">
        <w:trPr>
          <w:tblHeader/>
        </w:trPr>
        <w:tc>
          <w:tcPr>
            <w:tcW w:w="846" w:type="dxa"/>
            <w:tcBorders>
              <w:top w:val="single" w:sz="4" w:space="0" w:color="auto"/>
              <w:left w:val="single" w:sz="4" w:space="0" w:color="auto"/>
              <w:bottom w:val="single" w:sz="4" w:space="0" w:color="auto"/>
              <w:right w:val="single" w:sz="4" w:space="0" w:color="auto"/>
            </w:tcBorders>
            <w:vAlign w:val="center"/>
          </w:tcPr>
          <w:p w:rsidR="0070670D" w:rsidRPr="00D7290F" w:rsidRDefault="0070670D" w:rsidP="00D7290F">
            <w:pPr>
              <w:spacing w:after="0" w:line="240" w:lineRule="auto"/>
              <w:jc w:val="center"/>
              <w:rPr>
                <w:rFonts w:ascii="Times New Roman" w:eastAsia="Times New Roman" w:hAnsi="Times New Roman" w:cs="Times New Roman"/>
                <w:sz w:val="18"/>
                <w:szCs w:val="18"/>
                <w:u w:val="single"/>
                <w:vertAlign w:val="superscript"/>
                <w:lang w:eastAsia="lt-LT"/>
              </w:rPr>
            </w:pPr>
            <w:r w:rsidRPr="00D7290F">
              <w:rPr>
                <w:rFonts w:ascii="Times New Roman" w:eastAsia="Times New Roman" w:hAnsi="Times New Roman" w:cs="Times New Roman"/>
                <w:sz w:val="18"/>
                <w:szCs w:val="18"/>
                <w:lang w:eastAsia="lt-LT"/>
              </w:rPr>
              <w:t>Nr.</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70670D" w:rsidRPr="00D7290F" w:rsidRDefault="0070670D" w:rsidP="00D7290F">
            <w:pPr>
              <w:spacing w:after="0" w:line="240" w:lineRule="auto"/>
              <w:jc w:val="center"/>
              <w:rPr>
                <w:rFonts w:ascii="Times New Roman" w:eastAsia="Times New Roman" w:hAnsi="Times New Roman" w:cs="Times New Roman"/>
                <w:sz w:val="18"/>
                <w:szCs w:val="18"/>
                <w:vertAlign w:val="superscript"/>
                <w:lang w:eastAsia="lt-LT"/>
              </w:rPr>
            </w:pPr>
            <w:r w:rsidRPr="00D7290F">
              <w:rPr>
                <w:rFonts w:ascii="Times New Roman" w:eastAsia="Times New Roman" w:hAnsi="Times New Roman" w:cs="Times New Roman"/>
                <w:sz w:val="18"/>
                <w:szCs w:val="18"/>
                <w:lang w:eastAsia="lt-LT"/>
              </w:rPr>
              <w:t>koordinatės</w:t>
            </w:r>
          </w:p>
        </w:tc>
        <w:tc>
          <w:tcPr>
            <w:tcW w:w="1083" w:type="dxa"/>
            <w:tcBorders>
              <w:top w:val="single" w:sz="4" w:space="0" w:color="auto"/>
              <w:left w:val="single" w:sz="4" w:space="0" w:color="auto"/>
              <w:bottom w:val="single" w:sz="4" w:space="0" w:color="auto"/>
              <w:right w:val="single" w:sz="4" w:space="0" w:color="auto"/>
            </w:tcBorders>
            <w:vAlign w:val="center"/>
          </w:tcPr>
          <w:p w:rsidR="0070670D" w:rsidRPr="00D7290F" w:rsidRDefault="0070670D" w:rsidP="00D7290F">
            <w:pPr>
              <w:spacing w:after="0" w:line="240" w:lineRule="auto"/>
              <w:jc w:val="center"/>
              <w:rPr>
                <w:rFonts w:ascii="Times New Roman" w:eastAsia="Times New Roman" w:hAnsi="Times New Roman" w:cs="Times New Roman"/>
                <w:sz w:val="18"/>
                <w:szCs w:val="18"/>
                <w:lang w:eastAsia="lt-LT"/>
              </w:rPr>
            </w:pPr>
            <w:r w:rsidRPr="00D7290F">
              <w:rPr>
                <w:rFonts w:ascii="Times New Roman" w:eastAsia="Times New Roman" w:hAnsi="Times New Roman" w:cs="Times New Roman"/>
                <w:sz w:val="18"/>
                <w:szCs w:val="18"/>
                <w:lang w:eastAsia="lt-LT"/>
              </w:rPr>
              <w:t>aukštis,</w:t>
            </w:r>
          </w:p>
          <w:p w:rsidR="0070670D" w:rsidRPr="00D7290F" w:rsidRDefault="0070670D" w:rsidP="00D7290F">
            <w:pPr>
              <w:spacing w:after="0" w:line="240" w:lineRule="auto"/>
              <w:jc w:val="center"/>
              <w:rPr>
                <w:rFonts w:ascii="Times New Roman" w:eastAsia="Times New Roman" w:hAnsi="Times New Roman" w:cs="Times New Roman"/>
                <w:sz w:val="18"/>
                <w:szCs w:val="18"/>
                <w:lang w:eastAsia="lt-LT"/>
              </w:rPr>
            </w:pPr>
            <w:r w:rsidRPr="00D7290F">
              <w:rPr>
                <w:rFonts w:ascii="Times New Roman" w:eastAsia="Times New Roman" w:hAnsi="Times New Roman" w:cs="Times New Roman"/>
                <w:sz w:val="18"/>
                <w:szCs w:val="18"/>
                <w:lang w:eastAsia="lt-LT"/>
              </w:rPr>
              <w:t>m</w:t>
            </w:r>
          </w:p>
        </w:tc>
        <w:tc>
          <w:tcPr>
            <w:tcW w:w="1967" w:type="dxa"/>
            <w:tcBorders>
              <w:top w:val="single" w:sz="4" w:space="0" w:color="auto"/>
              <w:left w:val="single" w:sz="4" w:space="0" w:color="auto"/>
              <w:bottom w:val="single" w:sz="4" w:space="0" w:color="auto"/>
              <w:right w:val="single" w:sz="4" w:space="0" w:color="auto"/>
            </w:tcBorders>
            <w:vAlign w:val="center"/>
          </w:tcPr>
          <w:p w:rsidR="0070670D" w:rsidRPr="00D7290F" w:rsidRDefault="0070670D" w:rsidP="00D7290F">
            <w:pPr>
              <w:spacing w:after="0" w:line="240" w:lineRule="auto"/>
              <w:jc w:val="center"/>
              <w:rPr>
                <w:rFonts w:ascii="Times New Roman" w:eastAsia="Times New Roman" w:hAnsi="Times New Roman" w:cs="Times New Roman"/>
                <w:sz w:val="18"/>
                <w:szCs w:val="18"/>
                <w:lang w:eastAsia="lt-LT"/>
              </w:rPr>
            </w:pPr>
            <w:r w:rsidRPr="00D7290F">
              <w:rPr>
                <w:rFonts w:ascii="Times New Roman" w:eastAsia="Times New Roman" w:hAnsi="Times New Roman" w:cs="Times New Roman"/>
                <w:sz w:val="18"/>
                <w:szCs w:val="18"/>
                <w:lang w:eastAsia="lt-LT"/>
              </w:rPr>
              <w:t>išėjimo angos matmenys, m</w:t>
            </w:r>
          </w:p>
        </w:tc>
        <w:tc>
          <w:tcPr>
            <w:tcW w:w="1732" w:type="dxa"/>
            <w:tcBorders>
              <w:top w:val="single" w:sz="4" w:space="0" w:color="auto"/>
              <w:left w:val="single" w:sz="4" w:space="0" w:color="auto"/>
              <w:bottom w:val="single" w:sz="4" w:space="0" w:color="auto"/>
              <w:right w:val="single" w:sz="4" w:space="0" w:color="auto"/>
            </w:tcBorders>
            <w:vAlign w:val="center"/>
          </w:tcPr>
          <w:p w:rsidR="0070670D" w:rsidRPr="00D7290F" w:rsidRDefault="0070670D" w:rsidP="00D7290F">
            <w:pPr>
              <w:spacing w:after="0" w:line="240" w:lineRule="auto"/>
              <w:jc w:val="center"/>
              <w:rPr>
                <w:rFonts w:ascii="Times New Roman" w:eastAsia="Times New Roman" w:hAnsi="Times New Roman" w:cs="Times New Roman"/>
                <w:sz w:val="18"/>
                <w:szCs w:val="18"/>
                <w:lang w:eastAsia="lt-LT"/>
              </w:rPr>
            </w:pPr>
            <w:r w:rsidRPr="00D7290F">
              <w:rPr>
                <w:rFonts w:ascii="Times New Roman" w:eastAsia="Times New Roman" w:hAnsi="Times New Roman" w:cs="Times New Roman"/>
                <w:sz w:val="18"/>
                <w:szCs w:val="18"/>
                <w:lang w:eastAsia="lt-LT"/>
              </w:rPr>
              <w:t>srauto greitis,</w:t>
            </w:r>
          </w:p>
          <w:p w:rsidR="0070670D" w:rsidRPr="00D7290F" w:rsidRDefault="0070670D" w:rsidP="00D7290F">
            <w:pPr>
              <w:spacing w:after="0" w:line="240" w:lineRule="auto"/>
              <w:jc w:val="center"/>
              <w:rPr>
                <w:rFonts w:ascii="Times New Roman" w:eastAsia="Times New Roman" w:hAnsi="Times New Roman" w:cs="Times New Roman"/>
                <w:sz w:val="18"/>
                <w:szCs w:val="18"/>
                <w:lang w:eastAsia="lt-LT"/>
              </w:rPr>
            </w:pPr>
            <w:r w:rsidRPr="00D7290F">
              <w:rPr>
                <w:rFonts w:ascii="Times New Roman" w:eastAsia="Times New Roman" w:hAnsi="Times New Roman" w:cs="Times New Roman"/>
                <w:sz w:val="18"/>
                <w:szCs w:val="18"/>
                <w:lang w:eastAsia="lt-LT"/>
              </w:rPr>
              <w:t>m/s</w:t>
            </w:r>
          </w:p>
        </w:tc>
        <w:tc>
          <w:tcPr>
            <w:tcW w:w="1515" w:type="dxa"/>
            <w:tcBorders>
              <w:top w:val="single" w:sz="4" w:space="0" w:color="auto"/>
              <w:left w:val="single" w:sz="4" w:space="0" w:color="auto"/>
              <w:bottom w:val="single" w:sz="4" w:space="0" w:color="auto"/>
              <w:right w:val="single" w:sz="4" w:space="0" w:color="auto"/>
            </w:tcBorders>
            <w:vAlign w:val="center"/>
          </w:tcPr>
          <w:p w:rsidR="0070670D" w:rsidRPr="00D7290F" w:rsidRDefault="0070670D" w:rsidP="00D7290F">
            <w:pPr>
              <w:spacing w:after="0" w:line="240" w:lineRule="auto"/>
              <w:jc w:val="center"/>
              <w:rPr>
                <w:rFonts w:ascii="Times New Roman" w:eastAsia="Times New Roman" w:hAnsi="Times New Roman" w:cs="Times New Roman"/>
                <w:sz w:val="18"/>
                <w:szCs w:val="18"/>
                <w:lang w:eastAsia="lt-LT"/>
              </w:rPr>
            </w:pPr>
            <w:r w:rsidRPr="00D7290F">
              <w:rPr>
                <w:rFonts w:ascii="Times New Roman" w:eastAsia="Times New Roman" w:hAnsi="Times New Roman" w:cs="Times New Roman"/>
                <w:sz w:val="18"/>
                <w:szCs w:val="18"/>
                <w:lang w:eastAsia="lt-LT"/>
              </w:rPr>
              <w:t>temperatūra,</w:t>
            </w:r>
          </w:p>
          <w:p w:rsidR="0070670D" w:rsidRPr="00D7290F" w:rsidRDefault="0070670D" w:rsidP="00D7290F">
            <w:pPr>
              <w:spacing w:after="0" w:line="240" w:lineRule="auto"/>
              <w:jc w:val="center"/>
              <w:rPr>
                <w:rFonts w:ascii="Times New Roman" w:eastAsia="Times New Roman" w:hAnsi="Times New Roman" w:cs="Times New Roman"/>
                <w:sz w:val="18"/>
                <w:szCs w:val="18"/>
                <w:lang w:eastAsia="lt-LT"/>
              </w:rPr>
            </w:pPr>
            <w:r w:rsidRPr="00D7290F">
              <w:rPr>
                <w:rFonts w:ascii="Times New Roman" w:eastAsia="Times New Roman" w:hAnsi="Times New Roman" w:cs="Times New Roman"/>
                <w:sz w:val="18"/>
                <w:szCs w:val="18"/>
                <w:lang w:eastAsia="lt-LT"/>
              </w:rPr>
              <w:t>° C</w:t>
            </w:r>
          </w:p>
        </w:tc>
        <w:tc>
          <w:tcPr>
            <w:tcW w:w="1596" w:type="dxa"/>
            <w:tcBorders>
              <w:top w:val="single" w:sz="4" w:space="0" w:color="auto"/>
              <w:left w:val="single" w:sz="4" w:space="0" w:color="auto"/>
              <w:bottom w:val="single" w:sz="4" w:space="0" w:color="auto"/>
              <w:right w:val="single" w:sz="4" w:space="0" w:color="auto"/>
            </w:tcBorders>
            <w:vAlign w:val="center"/>
          </w:tcPr>
          <w:p w:rsidR="0070670D" w:rsidRPr="00D7290F" w:rsidRDefault="0070670D" w:rsidP="00D7290F">
            <w:pPr>
              <w:spacing w:after="0" w:line="240" w:lineRule="auto"/>
              <w:jc w:val="center"/>
              <w:rPr>
                <w:rFonts w:ascii="Times New Roman" w:eastAsia="Times New Roman" w:hAnsi="Times New Roman" w:cs="Times New Roman"/>
                <w:sz w:val="18"/>
                <w:szCs w:val="18"/>
                <w:lang w:eastAsia="lt-LT"/>
              </w:rPr>
            </w:pPr>
            <w:r w:rsidRPr="00D7290F">
              <w:rPr>
                <w:rFonts w:ascii="Times New Roman" w:eastAsia="Times New Roman" w:hAnsi="Times New Roman" w:cs="Times New Roman"/>
                <w:sz w:val="18"/>
                <w:szCs w:val="18"/>
                <w:lang w:eastAsia="lt-LT"/>
              </w:rPr>
              <w:t>tūrio debitas,</w:t>
            </w:r>
          </w:p>
          <w:p w:rsidR="0070670D" w:rsidRPr="00D7290F" w:rsidRDefault="0070670D" w:rsidP="00D7290F">
            <w:pPr>
              <w:spacing w:after="0" w:line="240" w:lineRule="auto"/>
              <w:jc w:val="center"/>
              <w:rPr>
                <w:rFonts w:ascii="Times New Roman" w:eastAsia="Times New Roman" w:hAnsi="Times New Roman" w:cs="Times New Roman"/>
                <w:sz w:val="18"/>
                <w:szCs w:val="18"/>
                <w:lang w:eastAsia="lt-LT"/>
              </w:rPr>
            </w:pPr>
            <w:r w:rsidRPr="00D7290F">
              <w:rPr>
                <w:rFonts w:ascii="Times New Roman" w:eastAsia="Times New Roman" w:hAnsi="Times New Roman" w:cs="Times New Roman"/>
                <w:sz w:val="18"/>
                <w:szCs w:val="18"/>
                <w:lang w:eastAsia="lt-LT"/>
              </w:rPr>
              <w:t>Nm</w:t>
            </w:r>
            <w:r w:rsidRPr="00D7290F">
              <w:rPr>
                <w:rFonts w:ascii="Times New Roman" w:eastAsia="Times New Roman" w:hAnsi="Times New Roman" w:cs="Times New Roman"/>
                <w:sz w:val="18"/>
                <w:szCs w:val="18"/>
                <w:vertAlign w:val="superscript"/>
                <w:lang w:eastAsia="lt-LT"/>
              </w:rPr>
              <w:t>3</w:t>
            </w:r>
            <w:r w:rsidRPr="00D7290F">
              <w:rPr>
                <w:rFonts w:ascii="Times New Roman" w:eastAsia="Times New Roman" w:hAnsi="Times New Roman" w:cs="Times New Roman"/>
                <w:sz w:val="18"/>
                <w:szCs w:val="18"/>
                <w:lang w:eastAsia="lt-LT"/>
              </w:rPr>
              <w:t>/s</w:t>
            </w:r>
          </w:p>
        </w:tc>
        <w:tc>
          <w:tcPr>
            <w:tcW w:w="1855" w:type="dxa"/>
            <w:vMerge/>
            <w:tcBorders>
              <w:top w:val="single" w:sz="4" w:space="0" w:color="auto"/>
              <w:left w:val="single" w:sz="4" w:space="0" w:color="auto"/>
              <w:bottom w:val="single" w:sz="4" w:space="0" w:color="auto"/>
              <w:right w:val="single" w:sz="4" w:space="0" w:color="auto"/>
            </w:tcBorders>
            <w:vAlign w:val="center"/>
          </w:tcPr>
          <w:p w:rsidR="0070670D" w:rsidRPr="00D7290F" w:rsidRDefault="0070670D" w:rsidP="00D7290F">
            <w:pPr>
              <w:spacing w:after="0" w:line="240" w:lineRule="auto"/>
              <w:jc w:val="center"/>
              <w:rPr>
                <w:rFonts w:ascii="Times New Roman" w:eastAsia="Times New Roman" w:hAnsi="Times New Roman" w:cs="Times New Roman"/>
                <w:sz w:val="18"/>
                <w:szCs w:val="18"/>
                <w:lang w:eastAsia="lt-LT"/>
              </w:rPr>
            </w:pPr>
          </w:p>
        </w:tc>
      </w:tr>
      <w:tr w:rsidR="0070670D" w:rsidRPr="00D7290F" w:rsidTr="00842838">
        <w:trPr>
          <w:tblHeader/>
        </w:trPr>
        <w:tc>
          <w:tcPr>
            <w:tcW w:w="846" w:type="dxa"/>
            <w:tcBorders>
              <w:top w:val="single" w:sz="4" w:space="0" w:color="auto"/>
              <w:left w:val="single" w:sz="4" w:space="0" w:color="auto"/>
              <w:bottom w:val="single" w:sz="4" w:space="0" w:color="auto"/>
              <w:right w:val="single" w:sz="4" w:space="0" w:color="auto"/>
            </w:tcBorders>
            <w:vAlign w:val="center"/>
          </w:tcPr>
          <w:p w:rsidR="0070670D" w:rsidRPr="00D7290F" w:rsidRDefault="0070670D" w:rsidP="00D7290F">
            <w:pPr>
              <w:spacing w:after="0" w:line="240" w:lineRule="auto"/>
              <w:jc w:val="center"/>
              <w:rPr>
                <w:rFonts w:ascii="Times New Roman" w:eastAsia="Times New Roman" w:hAnsi="Times New Roman" w:cs="Times New Roman"/>
                <w:sz w:val="18"/>
                <w:szCs w:val="18"/>
                <w:lang w:eastAsia="lt-LT"/>
              </w:rPr>
            </w:pPr>
            <w:r w:rsidRPr="00D7290F">
              <w:rPr>
                <w:rFonts w:ascii="Times New Roman" w:eastAsia="Times New Roman" w:hAnsi="Times New Roman" w:cs="Times New Roman"/>
                <w:sz w:val="18"/>
                <w:szCs w:val="18"/>
                <w:lang w:eastAsia="lt-LT"/>
              </w:rPr>
              <w:t>1</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70670D" w:rsidRPr="00D7290F" w:rsidRDefault="0070670D" w:rsidP="00D7290F">
            <w:pPr>
              <w:spacing w:after="0" w:line="240" w:lineRule="auto"/>
              <w:jc w:val="center"/>
              <w:rPr>
                <w:rFonts w:ascii="Times New Roman" w:eastAsia="Times New Roman" w:hAnsi="Times New Roman" w:cs="Times New Roman"/>
                <w:sz w:val="18"/>
                <w:szCs w:val="18"/>
                <w:lang w:eastAsia="lt-LT"/>
              </w:rPr>
            </w:pPr>
            <w:r w:rsidRPr="00D7290F">
              <w:rPr>
                <w:rFonts w:ascii="Times New Roman" w:eastAsia="Times New Roman" w:hAnsi="Times New Roman" w:cs="Times New Roman"/>
                <w:sz w:val="18"/>
                <w:szCs w:val="18"/>
                <w:lang w:eastAsia="lt-LT"/>
              </w:rPr>
              <w:t>2</w:t>
            </w:r>
          </w:p>
        </w:tc>
        <w:tc>
          <w:tcPr>
            <w:tcW w:w="1083" w:type="dxa"/>
            <w:tcBorders>
              <w:top w:val="single" w:sz="4" w:space="0" w:color="auto"/>
              <w:left w:val="single" w:sz="4" w:space="0" w:color="auto"/>
              <w:bottom w:val="single" w:sz="4" w:space="0" w:color="auto"/>
              <w:right w:val="single" w:sz="4" w:space="0" w:color="auto"/>
            </w:tcBorders>
            <w:vAlign w:val="center"/>
          </w:tcPr>
          <w:p w:rsidR="0070670D" w:rsidRPr="00D7290F" w:rsidRDefault="0070670D" w:rsidP="00D7290F">
            <w:pPr>
              <w:spacing w:after="0" w:line="240" w:lineRule="auto"/>
              <w:jc w:val="center"/>
              <w:rPr>
                <w:rFonts w:ascii="Times New Roman" w:eastAsia="Times New Roman" w:hAnsi="Times New Roman" w:cs="Times New Roman"/>
                <w:sz w:val="18"/>
                <w:szCs w:val="18"/>
                <w:lang w:eastAsia="lt-LT"/>
              </w:rPr>
            </w:pPr>
            <w:r w:rsidRPr="00D7290F">
              <w:rPr>
                <w:rFonts w:ascii="Times New Roman" w:eastAsia="Times New Roman" w:hAnsi="Times New Roman" w:cs="Times New Roman"/>
                <w:sz w:val="18"/>
                <w:szCs w:val="18"/>
                <w:lang w:eastAsia="lt-LT"/>
              </w:rPr>
              <w:t>3</w:t>
            </w:r>
          </w:p>
        </w:tc>
        <w:tc>
          <w:tcPr>
            <w:tcW w:w="1967" w:type="dxa"/>
            <w:tcBorders>
              <w:top w:val="single" w:sz="4" w:space="0" w:color="auto"/>
              <w:left w:val="single" w:sz="4" w:space="0" w:color="auto"/>
              <w:bottom w:val="single" w:sz="4" w:space="0" w:color="auto"/>
              <w:right w:val="single" w:sz="4" w:space="0" w:color="auto"/>
            </w:tcBorders>
            <w:vAlign w:val="center"/>
          </w:tcPr>
          <w:p w:rsidR="0070670D" w:rsidRPr="00D7290F" w:rsidRDefault="0070670D" w:rsidP="00D7290F">
            <w:pPr>
              <w:spacing w:after="0" w:line="240" w:lineRule="auto"/>
              <w:jc w:val="center"/>
              <w:rPr>
                <w:rFonts w:ascii="Times New Roman" w:eastAsia="Times New Roman" w:hAnsi="Times New Roman" w:cs="Times New Roman"/>
                <w:sz w:val="18"/>
                <w:szCs w:val="18"/>
                <w:lang w:eastAsia="lt-LT"/>
              </w:rPr>
            </w:pPr>
            <w:r w:rsidRPr="00D7290F">
              <w:rPr>
                <w:rFonts w:ascii="Times New Roman" w:eastAsia="Times New Roman" w:hAnsi="Times New Roman" w:cs="Times New Roman"/>
                <w:sz w:val="18"/>
                <w:szCs w:val="18"/>
                <w:lang w:eastAsia="lt-LT"/>
              </w:rPr>
              <w:t>4</w:t>
            </w:r>
          </w:p>
        </w:tc>
        <w:tc>
          <w:tcPr>
            <w:tcW w:w="1732" w:type="dxa"/>
            <w:tcBorders>
              <w:top w:val="single" w:sz="4" w:space="0" w:color="auto"/>
              <w:left w:val="single" w:sz="4" w:space="0" w:color="auto"/>
              <w:bottom w:val="single" w:sz="4" w:space="0" w:color="auto"/>
              <w:right w:val="single" w:sz="4" w:space="0" w:color="auto"/>
            </w:tcBorders>
            <w:vAlign w:val="center"/>
          </w:tcPr>
          <w:p w:rsidR="0070670D" w:rsidRPr="00D7290F" w:rsidRDefault="0070670D" w:rsidP="00D7290F">
            <w:pPr>
              <w:spacing w:after="0" w:line="240" w:lineRule="auto"/>
              <w:jc w:val="center"/>
              <w:rPr>
                <w:rFonts w:ascii="Times New Roman" w:eastAsia="Times New Roman" w:hAnsi="Times New Roman" w:cs="Times New Roman"/>
                <w:sz w:val="18"/>
                <w:szCs w:val="18"/>
                <w:lang w:eastAsia="lt-LT"/>
              </w:rPr>
            </w:pPr>
            <w:r w:rsidRPr="00D7290F">
              <w:rPr>
                <w:rFonts w:ascii="Times New Roman" w:eastAsia="Times New Roman" w:hAnsi="Times New Roman" w:cs="Times New Roman"/>
                <w:sz w:val="18"/>
                <w:szCs w:val="18"/>
                <w:lang w:eastAsia="lt-LT"/>
              </w:rPr>
              <w:t>5</w:t>
            </w:r>
          </w:p>
        </w:tc>
        <w:tc>
          <w:tcPr>
            <w:tcW w:w="1515" w:type="dxa"/>
            <w:tcBorders>
              <w:top w:val="single" w:sz="4" w:space="0" w:color="auto"/>
              <w:left w:val="single" w:sz="4" w:space="0" w:color="auto"/>
              <w:bottom w:val="single" w:sz="4" w:space="0" w:color="auto"/>
              <w:right w:val="single" w:sz="4" w:space="0" w:color="auto"/>
            </w:tcBorders>
            <w:vAlign w:val="center"/>
          </w:tcPr>
          <w:p w:rsidR="0070670D" w:rsidRPr="00D7290F" w:rsidRDefault="0070670D" w:rsidP="00D7290F">
            <w:pPr>
              <w:spacing w:after="0" w:line="240" w:lineRule="auto"/>
              <w:jc w:val="center"/>
              <w:rPr>
                <w:rFonts w:ascii="Times New Roman" w:eastAsia="Times New Roman" w:hAnsi="Times New Roman" w:cs="Times New Roman"/>
                <w:sz w:val="18"/>
                <w:szCs w:val="18"/>
                <w:lang w:eastAsia="lt-LT"/>
              </w:rPr>
            </w:pPr>
            <w:r w:rsidRPr="00D7290F">
              <w:rPr>
                <w:rFonts w:ascii="Times New Roman" w:eastAsia="Times New Roman" w:hAnsi="Times New Roman" w:cs="Times New Roman"/>
                <w:sz w:val="18"/>
                <w:szCs w:val="18"/>
                <w:lang w:eastAsia="lt-LT"/>
              </w:rPr>
              <w:t>6</w:t>
            </w:r>
          </w:p>
        </w:tc>
        <w:tc>
          <w:tcPr>
            <w:tcW w:w="1596" w:type="dxa"/>
            <w:tcBorders>
              <w:top w:val="single" w:sz="4" w:space="0" w:color="auto"/>
              <w:left w:val="single" w:sz="4" w:space="0" w:color="auto"/>
              <w:bottom w:val="single" w:sz="4" w:space="0" w:color="auto"/>
              <w:right w:val="single" w:sz="4" w:space="0" w:color="auto"/>
            </w:tcBorders>
            <w:vAlign w:val="center"/>
          </w:tcPr>
          <w:p w:rsidR="0070670D" w:rsidRPr="00D7290F" w:rsidRDefault="0070670D" w:rsidP="00D7290F">
            <w:pPr>
              <w:spacing w:after="0" w:line="240" w:lineRule="auto"/>
              <w:jc w:val="center"/>
              <w:rPr>
                <w:rFonts w:ascii="Times New Roman" w:eastAsia="Times New Roman" w:hAnsi="Times New Roman" w:cs="Times New Roman"/>
                <w:sz w:val="18"/>
                <w:szCs w:val="18"/>
                <w:lang w:eastAsia="lt-LT"/>
              </w:rPr>
            </w:pPr>
            <w:r w:rsidRPr="00D7290F">
              <w:rPr>
                <w:rFonts w:ascii="Times New Roman" w:eastAsia="Times New Roman" w:hAnsi="Times New Roman" w:cs="Times New Roman"/>
                <w:sz w:val="18"/>
                <w:szCs w:val="18"/>
                <w:lang w:eastAsia="lt-LT"/>
              </w:rPr>
              <w:t>7</w:t>
            </w:r>
          </w:p>
        </w:tc>
        <w:tc>
          <w:tcPr>
            <w:tcW w:w="1855" w:type="dxa"/>
            <w:tcBorders>
              <w:top w:val="single" w:sz="4" w:space="0" w:color="auto"/>
              <w:left w:val="single" w:sz="4" w:space="0" w:color="auto"/>
              <w:bottom w:val="single" w:sz="4" w:space="0" w:color="auto"/>
              <w:right w:val="single" w:sz="4" w:space="0" w:color="auto"/>
            </w:tcBorders>
            <w:vAlign w:val="center"/>
          </w:tcPr>
          <w:p w:rsidR="0070670D" w:rsidRPr="00D7290F" w:rsidRDefault="0070670D" w:rsidP="00D7290F">
            <w:pPr>
              <w:spacing w:after="0" w:line="240" w:lineRule="auto"/>
              <w:jc w:val="center"/>
              <w:rPr>
                <w:rFonts w:ascii="Times New Roman" w:eastAsia="Times New Roman" w:hAnsi="Times New Roman" w:cs="Times New Roman"/>
                <w:sz w:val="18"/>
                <w:szCs w:val="18"/>
                <w:lang w:eastAsia="lt-LT"/>
              </w:rPr>
            </w:pPr>
            <w:r w:rsidRPr="00D7290F">
              <w:rPr>
                <w:rFonts w:ascii="Times New Roman" w:eastAsia="Times New Roman" w:hAnsi="Times New Roman" w:cs="Times New Roman"/>
                <w:sz w:val="18"/>
                <w:szCs w:val="18"/>
                <w:lang w:eastAsia="lt-LT"/>
              </w:rPr>
              <w:t>8</w:t>
            </w:r>
          </w:p>
        </w:tc>
      </w:tr>
      <w:tr w:rsidR="00D7290F" w:rsidRPr="00D7290F" w:rsidTr="00D7290F">
        <w:trPr>
          <w:cantSplit/>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001</w:t>
            </w:r>
          </w:p>
        </w:tc>
        <w:tc>
          <w:tcPr>
            <w:tcW w:w="1559"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430682,21</w:t>
            </w:r>
          </w:p>
        </w:tc>
        <w:tc>
          <w:tcPr>
            <w:tcW w:w="1540"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6238786,76</w:t>
            </w:r>
          </w:p>
        </w:tc>
        <w:tc>
          <w:tcPr>
            <w:tcW w:w="1083"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15</w:t>
            </w:r>
          </w:p>
        </w:tc>
        <w:tc>
          <w:tcPr>
            <w:tcW w:w="1967"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0,5</w:t>
            </w:r>
          </w:p>
        </w:tc>
        <w:tc>
          <w:tcPr>
            <w:tcW w:w="1732"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22,613</w:t>
            </w:r>
          </w:p>
        </w:tc>
        <w:tc>
          <w:tcPr>
            <w:tcW w:w="1515" w:type="dxa"/>
            <w:tcBorders>
              <w:top w:val="nil"/>
              <w:left w:val="nil"/>
              <w:bottom w:val="single" w:sz="4" w:space="0" w:color="auto"/>
              <w:right w:val="single" w:sz="4" w:space="0" w:color="auto"/>
            </w:tcBorders>
            <w:shd w:val="clear" w:color="auto" w:fill="auto"/>
            <w:vAlign w:val="center"/>
          </w:tcPr>
          <w:p w:rsidR="00D7290F" w:rsidRPr="00D7290F" w:rsidRDefault="00620D74" w:rsidP="00D7290F">
            <w:pPr>
              <w:suppressAutoHyphens/>
              <w:spacing w:after="0" w:line="240" w:lineRule="auto"/>
              <w:rPr>
                <w:rFonts w:ascii="Times New Roman" w:hAnsi="Times New Roman" w:cs="Times New Roman"/>
                <w:sz w:val="18"/>
                <w:szCs w:val="18"/>
              </w:rPr>
            </w:pPr>
            <w:r>
              <w:rPr>
                <w:rFonts w:ascii="Times New Roman" w:hAnsi="Times New Roman" w:cs="Times New Roman"/>
                <w:sz w:val="18"/>
                <w:szCs w:val="18"/>
              </w:rPr>
              <w:t>20</w:t>
            </w:r>
          </w:p>
        </w:tc>
        <w:tc>
          <w:tcPr>
            <w:tcW w:w="1596"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4,44</w:t>
            </w:r>
          </w:p>
        </w:tc>
        <w:tc>
          <w:tcPr>
            <w:tcW w:w="185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7374</w:t>
            </w:r>
          </w:p>
        </w:tc>
      </w:tr>
      <w:tr w:rsidR="00D7290F" w:rsidRPr="00D7290F" w:rsidTr="00D7290F">
        <w:trPr>
          <w:cantSplit/>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002</w:t>
            </w:r>
          </w:p>
        </w:tc>
        <w:tc>
          <w:tcPr>
            <w:tcW w:w="1559"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430712,65</w:t>
            </w:r>
          </w:p>
        </w:tc>
        <w:tc>
          <w:tcPr>
            <w:tcW w:w="1540"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6238871,30</w:t>
            </w:r>
          </w:p>
        </w:tc>
        <w:tc>
          <w:tcPr>
            <w:tcW w:w="1083"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20</w:t>
            </w:r>
          </w:p>
        </w:tc>
        <w:tc>
          <w:tcPr>
            <w:tcW w:w="1967"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0,1</w:t>
            </w:r>
          </w:p>
        </w:tc>
        <w:tc>
          <w:tcPr>
            <w:tcW w:w="1732"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20,499</w:t>
            </w:r>
          </w:p>
        </w:tc>
        <w:tc>
          <w:tcPr>
            <w:tcW w:w="151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10</w:t>
            </w:r>
          </w:p>
        </w:tc>
        <w:tc>
          <w:tcPr>
            <w:tcW w:w="1596"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16,11</w:t>
            </w:r>
          </w:p>
        </w:tc>
        <w:tc>
          <w:tcPr>
            <w:tcW w:w="185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7374</w:t>
            </w:r>
          </w:p>
        </w:tc>
      </w:tr>
      <w:tr w:rsidR="00D7290F" w:rsidRPr="00D7290F" w:rsidTr="00D7290F">
        <w:trPr>
          <w:cantSplit/>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003</w:t>
            </w:r>
          </w:p>
        </w:tc>
        <w:tc>
          <w:tcPr>
            <w:tcW w:w="1559"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430639,03</w:t>
            </w:r>
          </w:p>
        </w:tc>
        <w:tc>
          <w:tcPr>
            <w:tcW w:w="1540"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6238849,50</w:t>
            </w:r>
          </w:p>
        </w:tc>
        <w:tc>
          <w:tcPr>
            <w:tcW w:w="1083"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30</w:t>
            </w:r>
          </w:p>
        </w:tc>
        <w:tc>
          <w:tcPr>
            <w:tcW w:w="1967"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2</w:t>
            </w:r>
          </w:p>
        </w:tc>
        <w:tc>
          <w:tcPr>
            <w:tcW w:w="1732"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20,308</w:t>
            </w:r>
          </w:p>
        </w:tc>
        <w:tc>
          <w:tcPr>
            <w:tcW w:w="151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30</w:t>
            </w:r>
          </w:p>
        </w:tc>
        <w:tc>
          <w:tcPr>
            <w:tcW w:w="1596"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68,06</w:t>
            </w:r>
          </w:p>
        </w:tc>
        <w:tc>
          <w:tcPr>
            <w:tcW w:w="185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7374</w:t>
            </w:r>
          </w:p>
        </w:tc>
      </w:tr>
      <w:tr w:rsidR="00D7290F" w:rsidRPr="00D7290F" w:rsidTr="00D7290F">
        <w:trPr>
          <w:cantSplit/>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004</w:t>
            </w:r>
          </w:p>
        </w:tc>
        <w:tc>
          <w:tcPr>
            <w:tcW w:w="1559"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430688,19</w:t>
            </w:r>
          </w:p>
        </w:tc>
        <w:tc>
          <w:tcPr>
            <w:tcW w:w="1540"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6238851,38</w:t>
            </w:r>
          </w:p>
        </w:tc>
        <w:tc>
          <w:tcPr>
            <w:tcW w:w="1083"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30</w:t>
            </w:r>
          </w:p>
        </w:tc>
        <w:tc>
          <w:tcPr>
            <w:tcW w:w="1967"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0,3</w:t>
            </w:r>
          </w:p>
        </w:tc>
        <w:tc>
          <w:tcPr>
            <w:tcW w:w="1732"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8,435</w:t>
            </w:r>
          </w:p>
        </w:tc>
        <w:tc>
          <w:tcPr>
            <w:tcW w:w="1515" w:type="dxa"/>
            <w:tcBorders>
              <w:top w:val="nil"/>
              <w:left w:val="nil"/>
              <w:bottom w:val="single" w:sz="4" w:space="0" w:color="auto"/>
              <w:right w:val="single" w:sz="4" w:space="0" w:color="auto"/>
            </w:tcBorders>
            <w:shd w:val="clear" w:color="auto" w:fill="auto"/>
            <w:vAlign w:val="center"/>
          </w:tcPr>
          <w:p w:rsidR="00D7290F" w:rsidRPr="00D7290F" w:rsidRDefault="00620D74" w:rsidP="00D7290F">
            <w:pPr>
              <w:suppressAutoHyphens/>
              <w:spacing w:after="0" w:line="240" w:lineRule="auto"/>
              <w:rPr>
                <w:rFonts w:ascii="Times New Roman" w:hAnsi="Times New Roman" w:cs="Times New Roman"/>
                <w:sz w:val="18"/>
                <w:szCs w:val="18"/>
              </w:rPr>
            </w:pPr>
            <w:r>
              <w:rPr>
                <w:rFonts w:ascii="Times New Roman" w:hAnsi="Times New Roman" w:cs="Times New Roman"/>
                <w:sz w:val="18"/>
                <w:szCs w:val="18"/>
              </w:rPr>
              <w:t>20</w:t>
            </w:r>
          </w:p>
        </w:tc>
        <w:tc>
          <w:tcPr>
            <w:tcW w:w="1596"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0,61</w:t>
            </w:r>
          </w:p>
        </w:tc>
        <w:tc>
          <w:tcPr>
            <w:tcW w:w="185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7374</w:t>
            </w:r>
          </w:p>
        </w:tc>
      </w:tr>
      <w:tr w:rsidR="00D7290F" w:rsidRPr="00D7290F" w:rsidTr="00D7290F">
        <w:trPr>
          <w:cantSplit/>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005</w:t>
            </w:r>
          </w:p>
        </w:tc>
        <w:tc>
          <w:tcPr>
            <w:tcW w:w="1559"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430676,37</w:t>
            </w:r>
          </w:p>
        </w:tc>
        <w:tc>
          <w:tcPr>
            <w:tcW w:w="1540"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6238890,04</w:t>
            </w:r>
          </w:p>
        </w:tc>
        <w:tc>
          <w:tcPr>
            <w:tcW w:w="1083"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30</w:t>
            </w:r>
          </w:p>
        </w:tc>
        <w:tc>
          <w:tcPr>
            <w:tcW w:w="1967"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0,3</w:t>
            </w:r>
          </w:p>
        </w:tc>
        <w:tc>
          <w:tcPr>
            <w:tcW w:w="1732"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8,435</w:t>
            </w:r>
          </w:p>
        </w:tc>
        <w:tc>
          <w:tcPr>
            <w:tcW w:w="1515" w:type="dxa"/>
            <w:tcBorders>
              <w:top w:val="nil"/>
              <w:left w:val="nil"/>
              <w:bottom w:val="single" w:sz="4" w:space="0" w:color="auto"/>
              <w:right w:val="single" w:sz="4" w:space="0" w:color="auto"/>
            </w:tcBorders>
            <w:shd w:val="clear" w:color="auto" w:fill="auto"/>
            <w:vAlign w:val="center"/>
          </w:tcPr>
          <w:p w:rsidR="00D7290F" w:rsidRPr="00D7290F" w:rsidRDefault="00620D74" w:rsidP="00D7290F">
            <w:pPr>
              <w:suppressAutoHyphens/>
              <w:spacing w:after="0" w:line="240" w:lineRule="auto"/>
              <w:rPr>
                <w:rFonts w:ascii="Times New Roman" w:hAnsi="Times New Roman" w:cs="Times New Roman"/>
                <w:sz w:val="18"/>
                <w:szCs w:val="18"/>
              </w:rPr>
            </w:pPr>
            <w:r>
              <w:rPr>
                <w:rFonts w:ascii="Times New Roman" w:hAnsi="Times New Roman" w:cs="Times New Roman"/>
                <w:sz w:val="18"/>
                <w:szCs w:val="18"/>
              </w:rPr>
              <w:t>20</w:t>
            </w:r>
          </w:p>
        </w:tc>
        <w:tc>
          <w:tcPr>
            <w:tcW w:w="1596"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0,61</w:t>
            </w:r>
          </w:p>
        </w:tc>
        <w:tc>
          <w:tcPr>
            <w:tcW w:w="185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7374</w:t>
            </w:r>
          </w:p>
        </w:tc>
      </w:tr>
      <w:tr w:rsidR="00D7290F" w:rsidRPr="00D7290F" w:rsidTr="00D7290F">
        <w:trPr>
          <w:cantSplit/>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006</w:t>
            </w:r>
          </w:p>
        </w:tc>
        <w:tc>
          <w:tcPr>
            <w:tcW w:w="1559"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430707,33</w:t>
            </w:r>
          </w:p>
        </w:tc>
        <w:tc>
          <w:tcPr>
            <w:tcW w:w="1540"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6238896,60</w:t>
            </w:r>
          </w:p>
        </w:tc>
        <w:tc>
          <w:tcPr>
            <w:tcW w:w="1083"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25</w:t>
            </w:r>
          </w:p>
        </w:tc>
        <w:tc>
          <w:tcPr>
            <w:tcW w:w="1967"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2</w:t>
            </w:r>
          </w:p>
        </w:tc>
        <w:tc>
          <w:tcPr>
            <w:tcW w:w="1732"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20,308</w:t>
            </w:r>
          </w:p>
        </w:tc>
        <w:tc>
          <w:tcPr>
            <w:tcW w:w="1515" w:type="dxa"/>
            <w:tcBorders>
              <w:top w:val="nil"/>
              <w:left w:val="nil"/>
              <w:bottom w:val="single" w:sz="4" w:space="0" w:color="auto"/>
              <w:right w:val="single" w:sz="4" w:space="0" w:color="auto"/>
            </w:tcBorders>
            <w:shd w:val="clear" w:color="auto" w:fill="auto"/>
            <w:vAlign w:val="center"/>
          </w:tcPr>
          <w:p w:rsidR="00D7290F" w:rsidRPr="00D7290F" w:rsidRDefault="00620D74" w:rsidP="00D7290F">
            <w:pPr>
              <w:suppressAutoHyphens/>
              <w:spacing w:after="0" w:line="240" w:lineRule="auto"/>
              <w:rPr>
                <w:rFonts w:ascii="Times New Roman" w:hAnsi="Times New Roman" w:cs="Times New Roman"/>
                <w:sz w:val="18"/>
                <w:szCs w:val="18"/>
              </w:rPr>
            </w:pPr>
            <w:r>
              <w:rPr>
                <w:rFonts w:ascii="Times New Roman" w:hAnsi="Times New Roman" w:cs="Times New Roman"/>
                <w:sz w:val="18"/>
                <w:szCs w:val="18"/>
              </w:rPr>
              <w:t>20</w:t>
            </w:r>
          </w:p>
        </w:tc>
        <w:tc>
          <w:tcPr>
            <w:tcW w:w="1596"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0,61</w:t>
            </w:r>
          </w:p>
        </w:tc>
        <w:tc>
          <w:tcPr>
            <w:tcW w:w="185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7374</w:t>
            </w:r>
          </w:p>
        </w:tc>
      </w:tr>
      <w:tr w:rsidR="00D7290F" w:rsidRPr="00D7290F" w:rsidTr="00D7290F">
        <w:trPr>
          <w:cantSplit/>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007</w:t>
            </w:r>
          </w:p>
        </w:tc>
        <w:tc>
          <w:tcPr>
            <w:tcW w:w="1559"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430553,46</w:t>
            </w:r>
          </w:p>
        </w:tc>
        <w:tc>
          <w:tcPr>
            <w:tcW w:w="1540"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6238841,25</w:t>
            </w:r>
          </w:p>
        </w:tc>
        <w:tc>
          <w:tcPr>
            <w:tcW w:w="1083"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10</w:t>
            </w:r>
          </w:p>
        </w:tc>
        <w:tc>
          <w:tcPr>
            <w:tcW w:w="1967"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0,5</w:t>
            </w:r>
          </w:p>
        </w:tc>
        <w:tc>
          <w:tcPr>
            <w:tcW w:w="1732"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16,96</w:t>
            </w:r>
          </w:p>
        </w:tc>
        <w:tc>
          <w:tcPr>
            <w:tcW w:w="151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50</w:t>
            </w:r>
          </w:p>
        </w:tc>
        <w:tc>
          <w:tcPr>
            <w:tcW w:w="1596"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6,67</w:t>
            </w:r>
          </w:p>
        </w:tc>
        <w:tc>
          <w:tcPr>
            <w:tcW w:w="185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7374</w:t>
            </w:r>
          </w:p>
        </w:tc>
      </w:tr>
      <w:tr w:rsidR="00D7290F" w:rsidRPr="00D7290F" w:rsidTr="00D7290F">
        <w:trPr>
          <w:cantSplit/>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008</w:t>
            </w:r>
          </w:p>
        </w:tc>
        <w:tc>
          <w:tcPr>
            <w:tcW w:w="1559"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430598,12</w:t>
            </w:r>
          </w:p>
        </w:tc>
        <w:tc>
          <w:tcPr>
            <w:tcW w:w="1540"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6238825,67</w:t>
            </w:r>
          </w:p>
        </w:tc>
        <w:tc>
          <w:tcPr>
            <w:tcW w:w="1083"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20</w:t>
            </w:r>
          </w:p>
        </w:tc>
        <w:tc>
          <w:tcPr>
            <w:tcW w:w="1967"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0,5</w:t>
            </w:r>
          </w:p>
        </w:tc>
        <w:tc>
          <w:tcPr>
            <w:tcW w:w="1732"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25,465</w:t>
            </w:r>
          </w:p>
        </w:tc>
        <w:tc>
          <w:tcPr>
            <w:tcW w:w="1515" w:type="dxa"/>
            <w:tcBorders>
              <w:top w:val="nil"/>
              <w:left w:val="nil"/>
              <w:bottom w:val="single" w:sz="4" w:space="0" w:color="auto"/>
              <w:right w:val="single" w:sz="4" w:space="0" w:color="auto"/>
            </w:tcBorders>
            <w:shd w:val="clear" w:color="auto" w:fill="auto"/>
            <w:vAlign w:val="center"/>
          </w:tcPr>
          <w:p w:rsidR="00D7290F" w:rsidRPr="00D7290F" w:rsidRDefault="00620D74" w:rsidP="00D7290F">
            <w:pPr>
              <w:suppressAutoHyphens/>
              <w:spacing w:after="0" w:line="240" w:lineRule="auto"/>
              <w:rPr>
                <w:rFonts w:ascii="Times New Roman" w:hAnsi="Times New Roman" w:cs="Times New Roman"/>
                <w:sz w:val="18"/>
                <w:szCs w:val="18"/>
              </w:rPr>
            </w:pPr>
            <w:r>
              <w:rPr>
                <w:rFonts w:ascii="Times New Roman" w:hAnsi="Times New Roman" w:cs="Times New Roman"/>
                <w:sz w:val="18"/>
                <w:szCs w:val="18"/>
              </w:rPr>
              <w:t>20</w:t>
            </w:r>
          </w:p>
        </w:tc>
        <w:tc>
          <w:tcPr>
            <w:tcW w:w="1596"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5,56</w:t>
            </w:r>
          </w:p>
        </w:tc>
        <w:tc>
          <w:tcPr>
            <w:tcW w:w="185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7374</w:t>
            </w:r>
          </w:p>
        </w:tc>
      </w:tr>
      <w:tr w:rsidR="00D7290F" w:rsidRPr="00D7290F" w:rsidTr="00D7290F">
        <w:trPr>
          <w:cantSplit/>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009</w:t>
            </w:r>
          </w:p>
        </w:tc>
        <w:tc>
          <w:tcPr>
            <w:tcW w:w="1559"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430598,22</w:t>
            </w:r>
          </w:p>
        </w:tc>
        <w:tc>
          <w:tcPr>
            <w:tcW w:w="1540"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6238825,77</w:t>
            </w:r>
          </w:p>
        </w:tc>
        <w:tc>
          <w:tcPr>
            <w:tcW w:w="1083"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20</w:t>
            </w:r>
          </w:p>
        </w:tc>
        <w:tc>
          <w:tcPr>
            <w:tcW w:w="1967"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0,5</w:t>
            </w:r>
          </w:p>
        </w:tc>
        <w:tc>
          <w:tcPr>
            <w:tcW w:w="1732"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25,465</w:t>
            </w:r>
          </w:p>
        </w:tc>
        <w:tc>
          <w:tcPr>
            <w:tcW w:w="1515" w:type="dxa"/>
            <w:tcBorders>
              <w:top w:val="nil"/>
              <w:left w:val="nil"/>
              <w:bottom w:val="single" w:sz="4" w:space="0" w:color="auto"/>
              <w:right w:val="single" w:sz="4" w:space="0" w:color="auto"/>
            </w:tcBorders>
            <w:shd w:val="clear" w:color="auto" w:fill="auto"/>
            <w:vAlign w:val="center"/>
          </w:tcPr>
          <w:p w:rsidR="00D7290F" w:rsidRPr="00D7290F" w:rsidRDefault="00620D74" w:rsidP="00D7290F">
            <w:pPr>
              <w:suppressAutoHyphens/>
              <w:spacing w:after="0" w:line="240" w:lineRule="auto"/>
              <w:rPr>
                <w:rFonts w:ascii="Times New Roman" w:hAnsi="Times New Roman" w:cs="Times New Roman"/>
                <w:sz w:val="18"/>
                <w:szCs w:val="18"/>
              </w:rPr>
            </w:pPr>
            <w:r>
              <w:rPr>
                <w:rFonts w:ascii="Times New Roman" w:hAnsi="Times New Roman" w:cs="Times New Roman"/>
                <w:sz w:val="18"/>
                <w:szCs w:val="18"/>
              </w:rPr>
              <w:t>20</w:t>
            </w:r>
          </w:p>
        </w:tc>
        <w:tc>
          <w:tcPr>
            <w:tcW w:w="1596"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5,56</w:t>
            </w:r>
          </w:p>
        </w:tc>
        <w:tc>
          <w:tcPr>
            <w:tcW w:w="185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7374</w:t>
            </w:r>
          </w:p>
        </w:tc>
      </w:tr>
      <w:tr w:rsidR="00D7290F" w:rsidRPr="00D7290F" w:rsidTr="00D7290F">
        <w:trPr>
          <w:cantSplit/>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010</w:t>
            </w:r>
          </w:p>
        </w:tc>
        <w:tc>
          <w:tcPr>
            <w:tcW w:w="1559"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430598,10</w:t>
            </w:r>
          </w:p>
        </w:tc>
        <w:tc>
          <w:tcPr>
            <w:tcW w:w="1540"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6238825,70</w:t>
            </w:r>
          </w:p>
        </w:tc>
        <w:tc>
          <w:tcPr>
            <w:tcW w:w="1083"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20</w:t>
            </w:r>
          </w:p>
        </w:tc>
        <w:tc>
          <w:tcPr>
            <w:tcW w:w="1967"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0,5</w:t>
            </w:r>
          </w:p>
        </w:tc>
        <w:tc>
          <w:tcPr>
            <w:tcW w:w="1732"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25,465</w:t>
            </w:r>
          </w:p>
        </w:tc>
        <w:tc>
          <w:tcPr>
            <w:tcW w:w="1515" w:type="dxa"/>
            <w:tcBorders>
              <w:top w:val="nil"/>
              <w:left w:val="nil"/>
              <w:bottom w:val="single" w:sz="4" w:space="0" w:color="auto"/>
              <w:right w:val="single" w:sz="4" w:space="0" w:color="auto"/>
            </w:tcBorders>
            <w:shd w:val="clear" w:color="auto" w:fill="auto"/>
            <w:vAlign w:val="center"/>
          </w:tcPr>
          <w:p w:rsidR="00D7290F" w:rsidRPr="00D7290F" w:rsidRDefault="00620D74" w:rsidP="00D7290F">
            <w:pPr>
              <w:suppressAutoHyphens/>
              <w:spacing w:after="0" w:line="240" w:lineRule="auto"/>
              <w:rPr>
                <w:rFonts w:ascii="Times New Roman" w:hAnsi="Times New Roman" w:cs="Times New Roman"/>
                <w:sz w:val="18"/>
                <w:szCs w:val="18"/>
              </w:rPr>
            </w:pPr>
            <w:r>
              <w:rPr>
                <w:rFonts w:ascii="Times New Roman" w:hAnsi="Times New Roman" w:cs="Times New Roman"/>
                <w:sz w:val="18"/>
                <w:szCs w:val="18"/>
              </w:rPr>
              <w:t>20</w:t>
            </w:r>
          </w:p>
        </w:tc>
        <w:tc>
          <w:tcPr>
            <w:tcW w:w="1596"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25,56</w:t>
            </w:r>
          </w:p>
        </w:tc>
        <w:tc>
          <w:tcPr>
            <w:tcW w:w="185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7374</w:t>
            </w:r>
          </w:p>
        </w:tc>
      </w:tr>
      <w:tr w:rsidR="00D7290F" w:rsidRPr="00D7290F" w:rsidTr="00D7290F">
        <w:trPr>
          <w:cantSplit/>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011</w:t>
            </w:r>
          </w:p>
        </w:tc>
        <w:tc>
          <w:tcPr>
            <w:tcW w:w="1559"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430598,32</w:t>
            </w:r>
          </w:p>
        </w:tc>
        <w:tc>
          <w:tcPr>
            <w:tcW w:w="1540"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6238825,87</w:t>
            </w:r>
          </w:p>
        </w:tc>
        <w:tc>
          <w:tcPr>
            <w:tcW w:w="1083"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10</w:t>
            </w:r>
          </w:p>
        </w:tc>
        <w:tc>
          <w:tcPr>
            <w:tcW w:w="1967"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w:t>
            </w:r>
          </w:p>
        </w:tc>
        <w:tc>
          <w:tcPr>
            <w:tcW w:w="1732"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10,606</w:t>
            </w:r>
          </w:p>
        </w:tc>
        <w:tc>
          <w:tcPr>
            <w:tcW w:w="151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20</w:t>
            </w:r>
          </w:p>
        </w:tc>
        <w:tc>
          <w:tcPr>
            <w:tcW w:w="1596"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19,44</w:t>
            </w:r>
          </w:p>
        </w:tc>
        <w:tc>
          <w:tcPr>
            <w:tcW w:w="185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7374</w:t>
            </w:r>
          </w:p>
        </w:tc>
      </w:tr>
      <w:tr w:rsidR="00D7290F" w:rsidRPr="00D7290F" w:rsidTr="00D7290F">
        <w:trPr>
          <w:cantSplit/>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012</w:t>
            </w:r>
          </w:p>
        </w:tc>
        <w:tc>
          <w:tcPr>
            <w:tcW w:w="1559"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430650,66</w:t>
            </w:r>
          </w:p>
        </w:tc>
        <w:tc>
          <w:tcPr>
            <w:tcW w:w="1540"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6238882,72</w:t>
            </w:r>
          </w:p>
        </w:tc>
        <w:tc>
          <w:tcPr>
            <w:tcW w:w="1083"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10</w:t>
            </w:r>
          </w:p>
        </w:tc>
        <w:tc>
          <w:tcPr>
            <w:tcW w:w="1967"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w:t>
            </w:r>
          </w:p>
        </w:tc>
        <w:tc>
          <w:tcPr>
            <w:tcW w:w="1732"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10,606</w:t>
            </w:r>
          </w:p>
        </w:tc>
        <w:tc>
          <w:tcPr>
            <w:tcW w:w="151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20</w:t>
            </w:r>
          </w:p>
        </w:tc>
        <w:tc>
          <w:tcPr>
            <w:tcW w:w="1596"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8,33</w:t>
            </w:r>
          </w:p>
        </w:tc>
        <w:tc>
          <w:tcPr>
            <w:tcW w:w="185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7374</w:t>
            </w:r>
          </w:p>
        </w:tc>
      </w:tr>
      <w:tr w:rsidR="00D7290F" w:rsidRPr="00D7290F" w:rsidTr="00D7290F">
        <w:trPr>
          <w:cantSplit/>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013</w:t>
            </w:r>
          </w:p>
        </w:tc>
        <w:tc>
          <w:tcPr>
            <w:tcW w:w="1559"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430641,09</w:t>
            </w:r>
          </w:p>
        </w:tc>
        <w:tc>
          <w:tcPr>
            <w:tcW w:w="1540"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6238878,03</w:t>
            </w:r>
          </w:p>
        </w:tc>
        <w:tc>
          <w:tcPr>
            <w:tcW w:w="1083"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30</w:t>
            </w:r>
          </w:p>
        </w:tc>
        <w:tc>
          <w:tcPr>
            <w:tcW w:w="1967"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w:t>
            </w:r>
          </w:p>
        </w:tc>
        <w:tc>
          <w:tcPr>
            <w:tcW w:w="1732"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12,35</w:t>
            </w:r>
          </w:p>
        </w:tc>
        <w:tc>
          <w:tcPr>
            <w:tcW w:w="151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20</w:t>
            </w:r>
          </w:p>
        </w:tc>
        <w:tc>
          <w:tcPr>
            <w:tcW w:w="1596"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11,67</w:t>
            </w:r>
          </w:p>
        </w:tc>
        <w:tc>
          <w:tcPr>
            <w:tcW w:w="185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7374</w:t>
            </w:r>
          </w:p>
        </w:tc>
      </w:tr>
      <w:tr w:rsidR="00D7290F" w:rsidRPr="00D7290F" w:rsidTr="00D7290F">
        <w:trPr>
          <w:cantSplit/>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014</w:t>
            </w:r>
          </w:p>
        </w:tc>
        <w:tc>
          <w:tcPr>
            <w:tcW w:w="1559"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430688,29</w:t>
            </w:r>
          </w:p>
        </w:tc>
        <w:tc>
          <w:tcPr>
            <w:tcW w:w="1540"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6238851,48</w:t>
            </w:r>
          </w:p>
        </w:tc>
        <w:tc>
          <w:tcPr>
            <w:tcW w:w="1083"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10</w:t>
            </w:r>
          </w:p>
        </w:tc>
        <w:tc>
          <w:tcPr>
            <w:tcW w:w="1967"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w:t>
            </w:r>
          </w:p>
        </w:tc>
        <w:tc>
          <w:tcPr>
            <w:tcW w:w="1732"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31,831</w:t>
            </w:r>
          </w:p>
        </w:tc>
        <w:tc>
          <w:tcPr>
            <w:tcW w:w="151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20</w:t>
            </w:r>
          </w:p>
        </w:tc>
        <w:tc>
          <w:tcPr>
            <w:tcW w:w="1596"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42,36</w:t>
            </w:r>
          </w:p>
        </w:tc>
        <w:tc>
          <w:tcPr>
            <w:tcW w:w="185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4891</w:t>
            </w:r>
          </w:p>
        </w:tc>
      </w:tr>
      <w:tr w:rsidR="00D7290F" w:rsidRPr="00D7290F" w:rsidTr="00D7290F">
        <w:trPr>
          <w:cantSplit/>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015</w:t>
            </w:r>
          </w:p>
        </w:tc>
        <w:tc>
          <w:tcPr>
            <w:tcW w:w="1559"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430641,19</w:t>
            </w:r>
          </w:p>
        </w:tc>
        <w:tc>
          <w:tcPr>
            <w:tcW w:w="1540"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6238878,13</w:t>
            </w:r>
          </w:p>
        </w:tc>
        <w:tc>
          <w:tcPr>
            <w:tcW w:w="1083"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10</w:t>
            </w:r>
          </w:p>
        </w:tc>
        <w:tc>
          <w:tcPr>
            <w:tcW w:w="1967"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w:t>
            </w:r>
          </w:p>
        </w:tc>
        <w:tc>
          <w:tcPr>
            <w:tcW w:w="1732"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14,133</w:t>
            </w:r>
          </w:p>
        </w:tc>
        <w:tc>
          <w:tcPr>
            <w:tcW w:w="151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20</w:t>
            </w:r>
          </w:p>
        </w:tc>
        <w:tc>
          <w:tcPr>
            <w:tcW w:w="1596"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11,11</w:t>
            </w:r>
          </w:p>
        </w:tc>
        <w:tc>
          <w:tcPr>
            <w:tcW w:w="185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7374</w:t>
            </w:r>
          </w:p>
        </w:tc>
      </w:tr>
      <w:tr w:rsidR="00D7290F" w:rsidRPr="00D7290F" w:rsidTr="00D7290F">
        <w:trPr>
          <w:cantSplit/>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016</w:t>
            </w:r>
          </w:p>
        </w:tc>
        <w:tc>
          <w:tcPr>
            <w:tcW w:w="1559"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430676,93</w:t>
            </w:r>
          </w:p>
        </w:tc>
        <w:tc>
          <w:tcPr>
            <w:tcW w:w="1540"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6238837,12</w:t>
            </w:r>
          </w:p>
        </w:tc>
        <w:tc>
          <w:tcPr>
            <w:tcW w:w="1083"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30</w:t>
            </w:r>
          </w:p>
        </w:tc>
        <w:tc>
          <w:tcPr>
            <w:tcW w:w="1967"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0,3</w:t>
            </w:r>
          </w:p>
        </w:tc>
        <w:tc>
          <w:tcPr>
            <w:tcW w:w="1732"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3,961</w:t>
            </w:r>
          </w:p>
        </w:tc>
        <w:tc>
          <w:tcPr>
            <w:tcW w:w="1515" w:type="dxa"/>
            <w:tcBorders>
              <w:top w:val="nil"/>
              <w:left w:val="nil"/>
              <w:bottom w:val="single" w:sz="4" w:space="0" w:color="auto"/>
              <w:right w:val="single" w:sz="4" w:space="0" w:color="auto"/>
            </w:tcBorders>
            <w:shd w:val="clear" w:color="auto" w:fill="auto"/>
            <w:vAlign w:val="center"/>
          </w:tcPr>
          <w:p w:rsidR="00D7290F" w:rsidRPr="00D7290F" w:rsidRDefault="00620D74" w:rsidP="00D7290F">
            <w:pPr>
              <w:suppressAutoHyphens/>
              <w:spacing w:after="0" w:line="240" w:lineRule="auto"/>
              <w:rPr>
                <w:rFonts w:ascii="Times New Roman" w:hAnsi="Times New Roman" w:cs="Times New Roman"/>
                <w:sz w:val="18"/>
                <w:szCs w:val="18"/>
              </w:rPr>
            </w:pPr>
            <w:r>
              <w:rPr>
                <w:rFonts w:ascii="Times New Roman" w:hAnsi="Times New Roman" w:cs="Times New Roman"/>
                <w:sz w:val="18"/>
                <w:szCs w:val="18"/>
              </w:rPr>
              <w:t>20</w:t>
            </w:r>
          </w:p>
        </w:tc>
        <w:tc>
          <w:tcPr>
            <w:tcW w:w="1596"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0,28</w:t>
            </w:r>
          </w:p>
        </w:tc>
        <w:tc>
          <w:tcPr>
            <w:tcW w:w="185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7374</w:t>
            </w:r>
          </w:p>
        </w:tc>
      </w:tr>
      <w:tr w:rsidR="00D7290F" w:rsidRPr="00D7290F" w:rsidTr="00D7290F">
        <w:trPr>
          <w:cantSplit/>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017</w:t>
            </w:r>
          </w:p>
        </w:tc>
        <w:tc>
          <w:tcPr>
            <w:tcW w:w="1559"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430707,40</w:t>
            </w:r>
          </w:p>
        </w:tc>
        <w:tc>
          <w:tcPr>
            <w:tcW w:w="1540"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6238897,00</w:t>
            </w:r>
          </w:p>
        </w:tc>
        <w:tc>
          <w:tcPr>
            <w:tcW w:w="1083"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20</w:t>
            </w:r>
          </w:p>
        </w:tc>
        <w:tc>
          <w:tcPr>
            <w:tcW w:w="1967"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w:t>
            </w:r>
          </w:p>
        </w:tc>
        <w:tc>
          <w:tcPr>
            <w:tcW w:w="1732"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23,606</w:t>
            </w:r>
          </w:p>
        </w:tc>
        <w:tc>
          <w:tcPr>
            <w:tcW w:w="151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65</w:t>
            </w:r>
          </w:p>
        </w:tc>
        <w:tc>
          <w:tcPr>
            <w:tcW w:w="1596"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18,30</w:t>
            </w:r>
          </w:p>
        </w:tc>
        <w:tc>
          <w:tcPr>
            <w:tcW w:w="185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7374</w:t>
            </w:r>
          </w:p>
        </w:tc>
      </w:tr>
      <w:tr w:rsidR="00D7290F" w:rsidRPr="00D7290F" w:rsidTr="00D7290F">
        <w:trPr>
          <w:cantSplit/>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D7290F" w:rsidRPr="00D7290F" w:rsidRDefault="00D7290F" w:rsidP="00D7290F">
            <w:pPr>
              <w:suppressAutoHyphens/>
              <w:spacing w:after="0"/>
              <w:rPr>
                <w:rFonts w:ascii="Times New Roman" w:hAnsi="Times New Roman" w:cs="Times New Roman"/>
                <w:sz w:val="18"/>
                <w:szCs w:val="18"/>
              </w:rPr>
            </w:pPr>
            <w:r w:rsidRPr="00D7290F">
              <w:rPr>
                <w:rFonts w:ascii="Times New Roman" w:hAnsi="Times New Roman" w:cs="Times New Roman"/>
                <w:sz w:val="18"/>
                <w:szCs w:val="18"/>
              </w:rPr>
              <w:t>027</w:t>
            </w:r>
          </w:p>
        </w:tc>
        <w:tc>
          <w:tcPr>
            <w:tcW w:w="1559" w:type="dxa"/>
            <w:tcBorders>
              <w:top w:val="single" w:sz="4" w:space="0" w:color="auto"/>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rPr>
                <w:rFonts w:ascii="Times New Roman" w:hAnsi="Times New Roman" w:cs="Times New Roman"/>
                <w:sz w:val="18"/>
                <w:szCs w:val="18"/>
              </w:rPr>
            </w:pPr>
            <w:r w:rsidRPr="00D7290F">
              <w:rPr>
                <w:rFonts w:ascii="Times New Roman" w:hAnsi="Times New Roman" w:cs="Times New Roman"/>
                <w:sz w:val="18"/>
                <w:szCs w:val="18"/>
              </w:rPr>
              <w:t>430904,40</w:t>
            </w:r>
          </w:p>
        </w:tc>
        <w:tc>
          <w:tcPr>
            <w:tcW w:w="1540" w:type="dxa"/>
            <w:tcBorders>
              <w:top w:val="single" w:sz="4" w:space="0" w:color="auto"/>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rPr>
                <w:rFonts w:ascii="Times New Roman" w:hAnsi="Times New Roman" w:cs="Times New Roman"/>
                <w:sz w:val="18"/>
                <w:szCs w:val="18"/>
              </w:rPr>
            </w:pPr>
            <w:r w:rsidRPr="00D7290F">
              <w:rPr>
                <w:rFonts w:ascii="Times New Roman" w:hAnsi="Times New Roman" w:cs="Times New Roman"/>
                <w:sz w:val="18"/>
                <w:szCs w:val="18"/>
              </w:rPr>
              <w:t>6238829,06</w:t>
            </w:r>
          </w:p>
        </w:tc>
        <w:tc>
          <w:tcPr>
            <w:tcW w:w="1083" w:type="dxa"/>
            <w:tcBorders>
              <w:top w:val="single" w:sz="4" w:space="0" w:color="auto"/>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rPr>
                <w:rFonts w:ascii="Times New Roman" w:hAnsi="Times New Roman" w:cs="Times New Roman"/>
                <w:sz w:val="18"/>
                <w:szCs w:val="18"/>
              </w:rPr>
            </w:pPr>
            <w:r w:rsidRPr="00D7290F">
              <w:rPr>
                <w:rFonts w:ascii="Times New Roman" w:hAnsi="Times New Roman" w:cs="Times New Roman"/>
                <w:sz w:val="18"/>
                <w:szCs w:val="18"/>
              </w:rPr>
              <w:t>29</w:t>
            </w:r>
          </w:p>
        </w:tc>
        <w:tc>
          <w:tcPr>
            <w:tcW w:w="1967" w:type="dxa"/>
            <w:tcBorders>
              <w:top w:val="single" w:sz="4" w:space="0" w:color="auto"/>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rPr>
                <w:rFonts w:ascii="Times New Roman" w:hAnsi="Times New Roman" w:cs="Times New Roman"/>
                <w:sz w:val="18"/>
                <w:szCs w:val="18"/>
              </w:rPr>
            </w:pPr>
            <w:r w:rsidRPr="00D7290F">
              <w:rPr>
                <w:rFonts w:ascii="Times New Roman" w:hAnsi="Times New Roman" w:cs="Times New Roman"/>
                <w:sz w:val="18"/>
                <w:szCs w:val="18"/>
              </w:rPr>
              <w:t>1</w:t>
            </w:r>
          </w:p>
        </w:tc>
        <w:tc>
          <w:tcPr>
            <w:tcW w:w="1732" w:type="dxa"/>
            <w:tcBorders>
              <w:top w:val="single" w:sz="4" w:space="0" w:color="auto"/>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rPr>
                <w:rFonts w:ascii="Times New Roman" w:hAnsi="Times New Roman" w:cs="Times New Roman"/>
                <w:sz w:val="18"/>
                <w:szCs w:val="18"/>
              </w:rPr>
            </w:pPr>
            <w:r w:rsidRPr="00D7290F">
              <w:rPr>
                <w:rFonts w:ascii="Times New Roman" w:hAnsi="Times New Roman" w:cs="Times New Roman"/>
                <w:sz w:val="18"/>
                <w:szCs w:val="18"/>
              </w:rPr>
              <w:t>20,486</w:t>
            </w:r>
          </w:p>
        </w:tc>
        <w:tc>
          <w:tcPr>
            <w:tcW w:w="1515" w:type="dxa"/>
            <w:tcBorders>
              <w:top w:val="single" w:sz="4" w:space="0" w:color="auto"/>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rPr>
                <w:rFonts w:ascii="Times New Roman" w:hAnsi="Times New Roman" w:cs="Times New Roman"/>
                <w:sz w:val="18"/>
                <w:szCs w:val="18"/>
              </w:rPr>
            </w:pPr>
            <w:r w:rsidRPr="00D7290F">
              <w:rPr>
                <w:rFonts w:ascii="Times New Roman" w:hAnsi="Times New Roman" w:cs="Times New Roman"/>
                <w:sz w:val="18"/>
                <w:szCs w:val="18"/>
              </w:rPr>
              <w:t>80</w:t>
            </w:r>
          </w:p>
        </w:tc>
        <w:tc>
          <w:tcPr>
            <w:tcW w:w="1596" w:type="dxa"/>
            <w:tcBorders>
              <w:top w:val="single" w:sz="4" w:space="0" w:color="auto"/>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rPr>
                <w:rFonts w:ascii="Times New Roman" w:hAnsi="Times New Roman" w:cs="Times New Roman"/>
                <w:sz w:val="18"/>
                <w:szCs w:val="18"/>
              </w:rPr>
            </w:pPr>
            <w:r w:rsidRPr="00D7290F">
              <w:rPr>
                <w:rFonts w:ascii="Times New Roman" w:hAnsi="Times New Roman" w:cs="Times New Roman"/>
                <w:sz w:val="18"/>
                <w:szCs w:val="18"/>
              </w:rPr>
              <w:t>16,09</w:t>
            </w:r>
          </w:p>
        </w:tc>
        <w:tc>
          <w:tcPr>
            <w:tcW w:w="1855" w:type="dxa"/>
            <w:tcBorders>
              <w:top w:val="single" w:sz="4" w:space="0" w:color="auto"/>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rPr>
                <w:rFonts w:ascii="Times New Roman" w:hAnsi="Times New Roman" w:cs="Times New Roman"/>
                <w:sz w:val="18"/>
                <w:szCs w:val="18"/>
              </w:rPr>
            </w:pPr>
            <w:r w:rsidRPr="00D7290F">
              <w:rPr>
                <w:rFonts w:ascii="Times New Roman" w:hAnsi="Times New Roman" w:cs="Times New Roman"/>
                <w:sz w:val="18"/>
                <w:szCs w:val="18"/>
              </w:rPr>
              <w:t>7374</w:t>
            </w:r>
          </w:p>
        </w:tc>
      </w:tr>
      <w:tr w:rsidR="00D7290F" w:rsidRPr="00D7290F" w:rsidTr="00D7290F">
        <w:trPr>
          <w:cantSplit/>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028</w:t>
            </w:r>
          </w:p>
        </w:tc>
        <w:tc>
          <w:tcPr>
            <w:tcW w:w="1559"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430689,55</w:t>
            </w:r>
          </w:p>
        </w:tc>
        <w:tc>
          <w:tcPr>
            <w:tcW w:w="1540"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6238899,64</w:t>
            </w:r>
          </w:p>
        </w:tc>
        <w:tc>
          <w:tcPr>
            <w:tcW w:w="1083"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10</w:t>
            </w:r>
          </w:p>
        </w:tc>
        <w:tc>
          <w:tcPr>
            <w:tcW w:w="1967"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w:t>
            </w:r>
          </w:p>
        </w:tc>
        <w:tc>
          <w:tcPr>
            <w:tcW w:w="1732"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20,486</w:t>
            </w:r>
          </w:p>
        </w:tc>
        <w:tc>
          <w:tcPr>
            <w:tcW w:w="151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180</w:t>
            </w:r>
          </w:p>
        </w:tc>
        <w:tc>
          <w:tcPr>
            <w:tcW w:w="1596"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16,09</w:t>
            </w:r>
          </w:p>
        </w:tc>
        <w:tc>
          <w:tcPr>
            <w:tcW w:w="185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7374</w:t>
            </w:r>
          </w:p>
        </w:tc>
      </w:tr>
      <w:tr w:rsidR="00D7290F" w:rsidRPr="00D7290F" w:rsidTr="00D7290F">
        <w:trPr>
          <w:cantSplit/>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029</w:t>
            </w:r>
          </w:p>
        </w:tc>
        <w:tc>
          <w:tcPr>
            <w:tcW w:w="1559"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430563,03</w:t>
            </w:r>
          </w:p>
        </w:tc>
        <w:tc>
          <w:tcPr>
            <w:tcW w:w="1540"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6238920,62</w:t>
            </w:r>
          </w:p>
        </w:tc>
        <w:tc>
          <w:tcPr>
            <w:tcW w:w="1083"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10</w:t>
            </w:r>
          </w:p>
        </w:tc>
        <w:tc>
          <w:tcPr>
            <w:tcW w:w="1967"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0,3</w:t>
            </w:r>
          </w:p>
        </w:tc>
        <w:tc>
          <w:tcPr>
            <w:tcW w:w="1732"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1,528</w:t>
            </w:r>
          </w:p>
        </w:tc>
        <w:tc>
          <w:tcPr>
            <w:tcW w:w="151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20</w:t>
            </w:r>
          </w:p>
        </w:tc>
        <w:tc>
          <w:tcPr>
            <w:tcW w:w="1596"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0,30</w:t>
            </w:r>
          </w:p>
        </w:tc>
        <w:tc>
          <w:tcPr>
            <w:tcW w:w="185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7150</w:t>
            </w:r>
          </w:p>
        </w:tc>
      </w:tr>
      <w:tr w:rsidR="00D7290F" w:rsidRPr="00D7290F" w:rsidTr="00D7290F">
        <w:trPr>
          <w:cantSplit/>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030</w:t>
            </w:r>
          </w:p>
        </w:tc>
        <w:tc>
          <w:tcPr>
            <w:tcW w:w="1559"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430563,13</w:t>
            </w:r>
          </w:p>
        </w:tc>
        <w:tc>
          <w:tcPr>
            <w:tcW w:w="1540"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6238920,72</w:t>
            </w:r>
          </w:p>
        </w:tc>
        <w:tc>
          <w:tcPr>
            <w:tcW w:w="1083"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10</w:t>
            </w:r>
          </w:p>
        </w:tc>
        <w:tc>
          <w:tcPr>
            <w:tcW w:w="1967"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0,3</w:t>
            </w:r>
          </w:p>
        </w:tc>
        <w:tc>
          <w:tcPr>
            <w:tcW w:w="1732"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1,528</w:t>
            </w:r>
          </w:p>
        </w:tc>
        <w:tc>
          <w:tcPr>
            <w:tcW w:w="151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20</w:t>
            </w:r>
          </w:p>
        </w:tc>
        <w:tc>
          <w:tcPr>
            <w:tcW w:w="1596"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0,30</w:t>
            </w:r>
          </w:p>
        </w:tc>
        <w:tc>
          <w:tcPr>
            <w:tcW w:w="185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7150</w:t>
            </w:r>
          </w:p>
        </w:tc>
      </w:tr>
      <w:tr w:rsidR="00D7290F" w:rsidRPr="00D7290F" w:rsidTr="00D7290F">
        <w:trPr>
          <w:cantSplit/>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031</w:t>
            </w:r>
          </w:p>
        </w:tc>
        <w:tc>
          <w:tcPr>
            <w:tcW w:w="1559"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430556,65</w:t>
            </w:r>
          </w:p>
        </w:tc>
        <w:tc>
          <w:tcPr>
            <w:tcW w:w="1540"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6238970,54</w:t>
            </w:r>
          </w:p>
        </w:tc>
        <w:tc>
          <w:tcPr>
            <w:tcW w:w="1083"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10</w:t>
            </w:r>
          </w:p>
        </w:tc>
        <w:tc>
          <w:tcPr>
            <w:tcW w:w="1967"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0,3</w:t>
            </w:r>
          </w:p>
        </w:tc>
        <w:tc>
          <w:tcPr>
            <w:tcW w:w="1732"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1,528</w:t>
            </w:r>
          </w:p>
        </w:tc>
        <w:tc>
          <w:tcPr>
            <w:tcW w:w="151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20</w:t>
            </w:r>
          </w:p>
        </w:tc>
        <w:tc>
          <w:tcPr>
            <w:tcW w:w="1596"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0,30</w:t>
            </w:r>
          </w:p>
        </w:tc>
        <w:tc>
          <w:tcPr>
            <w:tcW w:w="185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1650</w:t>
            </w:r>
          </w:p>
        </w:tc>
      </w:tr>
      <w:tr w:rsidR="00D7290F" w:rsidRPr="00D7290F" w:rsidTr="00D7290F">
        <w:trPr>
          <w:cantSplit/>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032</w:t>
            </w:r>
          </w:p>
        </w:tc>
        <w:tc>
          <w:tcPr>
            <w:tcW w:w="1559"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430693,06</w:t>
            </w:r>
          </w:p>
        </w:tc>
        <w:tc>
          <w:tcPr>
            <w:tcW w:w="1540"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6238987,47</w:t>
            </w:r>
          </w:p>
        </w:tc>
        <w:tc>
          <w:tcPr>
            <w:tcW w:w="1083"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10</w:t>
            </w:r>
          </w:p>
        </w:tc>
        <w:tc>
          <w:tcPr>
            <w:tcW w:w="1967"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0,3</w:t>
            </w:r>
          </w:p>
        </w:tc>
        <w:tc>
          <w:tcPr>
            <w:tcW w:w="1732"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1,528</w:t>
            </w:r>
          </w:p>
        </w:tc>
        <w:tc>
          <w:tcPr>
            <w:tcW w:w="151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20</w:t>
            </w:r>
          </w:p>
        </w:tc>
        <w:tc>
          <w:tcPr>
            <w:tcW w:w="1596"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0,30</w:t>
            </w:r>
          </w:p>
        </w:tc>
        <w:tc>
          <w:tcPr>
            <w:tcW w:w="185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7524</w:t>
            </w:r>
          </w:p>
        </w:tc>
      </w:tr>
      <w:tr w:rsidR="00D7290F" w:rsidRPr="00D7290F" w:rsidTr="00D7290F">
        <w:trPr>
          <w:cantSplit/>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033</w:t>
            </w:r>
          </w:p>
        </w:tc>
        <w:tc>
          <w:tcPr>
            <w:tcW w:w="1559"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430837,96</w:t>
            </w:r>
          </w:p>
        </w:tc>
        <w:tc>
          <w:tcPr>
            <w:tcW w:w="1540"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6238928,78</w:t>
            </w:r>
          </w:p>
        </w:tc>
        <w:tc>
          <w:tcPr>
            <w:tcW w:w="1083"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10</w:t>
            </w:r>
          </w:p>
        </w:tc>
        <w:tc>
          <w:tcPr>
            <w:tcW w:w="1967"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0,3</w:t>
            </w:r>
          </w:p>
        </w:tc>
        <w:tc>
          <w:tcPr>
            <w:tcW w:w="1732"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1,528</w:t>
            </w:r>
          </w:p>
        </w:tc>
        <w:tc>
          <w:tcPr>
            <w:tcW w:w="151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20</w:t>
            </w:r>
          </w:p>
        </w:tc>
        <w:tc>
          <w:tcPr>
            <w:tcW w:w="1596"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0,30</w:t>
            </w:r>
          </w:p>
        </w:tc>
        <w:tc>
          <w:tcPr>
            <w:tcW w:w="1855" w:type="dxa"/>
            <w:tcBorders>
              <w:top w:val="nil"/>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7524</w:t>
            </w:r>
          </w:p>
        </w:tc>
      </w:tr>
      <w:tr w:rsidR="00D7290F" w:rsidRPr="00D7290F" w:rsidTr="00D7290F">
        <w:trPr>
          <w:cantSplit/>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034</w:t>
            </w:r>
          </w:p>
        </w:tc>
        <w:tc>
          <w:tcPr>
            <w:tcW w:w="1559" w:type="dxa"/>
            <w:tcBorders>
              <w:top w:val="single" w:sz="4" w:space="0" w:color="auto"/>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430717,09</w:t>
            </w:r>
          </w:p>
        </w:tc>
        <w:tc>
          <w:tcPr>
            <w:tcW w:w="1540" w:type="dxa"/>
            <w:tcBorders>
              <w:top w:val="single" w:sz="4" w:space="0" w:color="auto"/>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6238907,69</w:t>
            </w:r>
          </w:p>
        </w:tc>
        <w:tc>
          <w:tcPr>
            <w:tcW w:w="1083" w:type="dxa"/>
            <w:tcBorders>
              <w:top w:val="single" w:sz="4" w:space="0" w:color="auto"/>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10</w:t>
            </w:r>
          </w:p>
        </w:tc>
        <w:tc>
          <w:tcPr>
            <w:tcW w:w="1967" w:type="dxa"/>
            <w:tcBorders>
              <w:top w:val="single" w:sz="4" w:space="0" w:color="auto"/>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0,3</w:t>
            </w:r>
          </w:p>
        </w:tc>
        <w:tc>
          <w:tcPr>
            <w:tcW w:w="1732" w:type="dxa"/>
            <w:tcBorders>
              <w:top w:val="single" w:sz="4" w:space="0" w:color="auto"/>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1,528</w:t>
            </w:r>
          </w:p>
        </w:tc>
        <w:tc>
          <w:tcPr>
            <w:tcW w:w="1515" w:type="dxa"/>
            <w:tcBorders>
              <w:top w:val="single" w:sz="4" w:space="0" w:color="auto"/>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20</w:t>
            </w:r>
          </w:p>
        </w:tc>
        <w:tc>
          <w:tcPr>
            <w:tcW w:w="1596" w:type="dxa"/>
            <w:tcBorders>
              <w:top w:val="single" w:sz="4" w:space="0" w:color="auto"/>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0,30</w:t>
            </w:r>
          </w:p>
        </w:tc>
        <w:tc>
          <w:tcPr>
            <w:tcW w:w="1855" w:type="dxa"/>
            <w:tcBorders>
              <w:top w:val="single" w:sz="4" w:space="0" w:color="auto"/>
              <w:left w:val="nil"/>
              <w:bottom w:val="single" w:sz="4" w:space="0" w:color="auto"/>
              <w:right w:val="single" w:sz="4" w:space="0" w:color="auto"/>
            </w:tcBorders>
            <w:shd w:val="clear" w:color="auto" w:fill="auto"/>
            <w:vAlign w:val="center"/>
          </w:tcPr>
          <w:p w:rsidR="00D7290F" w:rsidRPr="00D7290F" w:rsidRDefault="00D7290F" w:rsidP="00D7290F">
            <w:pPr>
              <w:suppressAutoHyphens/>
              <w:spacing w:after="0" w:line="240" w:lineRule="auto"/>
              <w:rPr>
                <w:rFonts w:ascii="Times New Roman" w:hAnsi="Times New Roman" w:cs="Times New Roman"/>
                <w:sz w:val="18"/>
                <w:szCs w:val="18"/>
              </w:rPr>
            </w:pPr>
            <w:r w:rsidRPr="00D7290F">
              <w:rPr>
                <w:rFonts w:ascii="Times New Roman" w:hAnsi="Times New Roman" w:cs="Times New Roman"/>
                <w:sz w:val="18"/>
                <w:szCs w:val="18"/>
              </w:rPr>
              <w:t>504</w:t>
            </w:r>
          </w:p>
        </w:tc>
      </w:tr>
    </w:tbl>
    <w:p w:rsidR="00D7290F" w:rsidRDefault="00D7290F" w:rsidP="00600CE0">
      <w:pPr>
        <w:spacing w:after="0" w:line="240" w:lineRule="auto"/>
        <w:jc w:val="both"/>
        <w:rPr>
          <w:rFonts w:ascii="Times New Roman" w:eastAsia="Times New Roman" w:hAnsi="Times New Roman" w:cs="Times New Roman"/>
          <w:szCs w:val="24"/>
          <w:lang w:eastAsia="lt-LT"/>
        </w:rPr>
      </w:pPr>
    </w:p>
    <w:p w:rsidR="002825F6" w:rsidRDefault="002825F6" w:rsidP="002825F6">
      <w:pPr>
        <w:spacing w:after="0" w:line="240" w:lineRule="auto"/>
        <w:ind w:firstLine="567"/>
        <w:jc w:val="both"/>
        <w:rPr>
          <w:rFonts w:ascii="Times New Roman" w:eastAsia="Times New Roman" w:hAnsi="Times New Roman" w:cs="Times New Roman"/>
          <w:szCs w:val="24"/>
          <w:lang w:eastAsia="lt-LT"/>
        </w:rPr>
      </w:pPr>
      <w:r>
        <w:rPr>
          <w:rFonts w:ascii="Times New Roman" w:eastAsia="Times New Roman" w:hAnsi="Times New Roman" w:cs="Times New Roman"/>
          <w:szCs w:val="24"/>
          <w:lang w:eastAsia="lt-LT"/>
        </w:rPr>
        <w:t>Stacionarių aplinkos oro taršos šaltinių schema yra priede 6.</w:t>
      </w:r>
    </w:p>
    <w:p w:rsidR="001C30F2" w:rsidRDefault="001C30F2">
      <w:pPr>
        <w:rPr>
          <w:rFonts w:ascii="Times New Roman" w:eastAsia="Times New Roman" w:hAnsi="Times New Roman" w:cs="Times New Roman"/>
          <w:szCs w:val="24"/>
          <w:lang w:eastAsia="lt-LT"/>
        </w:rPr>
      </w:pPr>
      <w:r>
        <w:rPr>
          <w:rFonts w:ascii="Times New Roman" w:eastAsia="Times New Roman" w:hAnsi="Times New Roman" w:cs="Times New Roman"/>
          <w:szCs w:val="24"/>
          <w:lang w:eastAsia="lt-LT"/>
        </w:rPr>
        <w:br w:type="page"/>
      </w:r>
    </w:p>
    <w:p w:rsidR="0070670D" w:rsidRPr="0070670D" w:rsidRDefault="0070670D" w:rsidP="00600CE0">
      <w:pPr>
        <w:spacing w:after="0" w:line="240" w:lineRule="auto"/>
        <w:jc w:val="both"/>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lastRenderedPageBreak/>
        <w:t>11 lentelė. Tarša į aplinkos orą</w:t>
      </w:r>
    </w:p>
    <w:p w:rsidR="0070670D" w:rsidRPr="0070670D" w:rsidRDefault="0070670D" w:rsidP="00600CE0">
      <w:pPr>
        <w:tabs>
          <w:tab w:val="left" w:leader="underscore" w:pos="8901"/>
        </w:tabs>
        <w:spacing w:after="0" w:line="240" w:lineRule="auto"/>
        <w:rPr>
          <w:rFonts w:ascii="Times New Roman" w:eastAsia="Times New Roman" w:hAnsi="Times New Roman" w:cs="Times New Roman"/>
          <w:sz w:val="24"/>
          <w:szCs w:val="24"/>
          <w:lang w:eastAsia="lt-LT"/>
        </w:rPr>
      </w:pPr>
      <w:r w:rsidRPr="0070670D">
        <w:rPr>
          <w:rFonts w:ascii="Times New Roman" w:eastAsia="Times New Roman" w:hAnsi="Times New Roman" w:cs="Times New Roman"/>
          <w:sz w:val="24"/>
          <w:szCs w:val="24"/>
          <w:lang w:eastAsia="lt-LT"/>
        </w:rPr>
        <w:t>Įrenginio pavadinimas</w:t>
      </w:r>
      <w:r w:rsidR="00D7290F">
        <w:rPr>
          <w:rFonts w:ascii="Times New Roman" w:eastAsia="Times New Roman" w:hAnsi="Times New Roman" w:cs="Times New Roman"/>
          <w:sz w:val="24"/>
          <w:szCs w:val="24"/>
          <w:lang w:eastAsia="lt-LT"/>
        </w:rPr>
        <w:t xml:space="preserve"> -</w:t>
      </w:r>
      <w:r w:rsidRPr="0070670D">
        <w:rPr>
          <w:rFonts w:ascii="Times New Roman" w:eastAsia="Times New Roman" w:hAnsi="Times New Roman" w:cs="Times New Roman"/>
          <w:sz w:val="24"/>
          <w:szCs w:val="24"/>
          <w:lang w:eastAsia="lt-LT"/>
        </w:rPr>
        <w:t xml:space="preserve"> </w:t>
      </w:r>
      <w:r w:rsidR="00D7290F" w:rsidRPr="00D7290F">
        <w:rPr>
          <w:rFonts w:ascii="Times New Roman" w:eastAsia="Times New Roman" w:hAnsi="Times New Roman" w:cs="Times New Roman"/>
          <w:sz w:val="24"/>
          <w:szCs w:val="24"/>
          <w:u w:val="single"/>
          <w:lang w:eastAsia="lt-LT"/>
        </w:rPr>
        <w:t xml:space="preserve">Vienos ar daugiau rūšių medžio plokščių: orientuotų </w:t>
      </w:r>
      <w:proofErr w:type="spellStart"/>
      <w:r w:rsidR="00D7290F" w:rsidRPr="00D7290F">
        <w:rPr>
          <w:rFonts w:ascii="Times New Roman" w:eastAsia="Times New Roman" w:hAnsi="Times New Roman" w:cs="Times New Roman"/>
          <w:sz w:val="24"/>
          <w:szCs w:val="24"/>
          <w:u w:val="single"/>
          <w:lang w:eastAsia="lt-LT"/>
        </w:rPr>
        <w:t>skiedrantų</w:t>
      </w:r>
      <w:proofErr w:type="spellEnd"/>
      <w:r w:rsidR="00D7290F" w:rsidRPr="00D7290F">
        <w:rPr>
          <w:rFonts w:ascii="Times New Roman" w:eastAsia="Times New Roman" w:hAnsi="Times New Roman" w:cs="Times New Roman"/>
          <w:sz w:val="24"/>
          <w:szCs w:val="24"/>
          <w:u w:val="single"/>
          <w:lang w:eastAsia="lt-LT"/>
        </w:rPr>
        <w:t xml:space="preserve"> plokščių, smulkintų plokščių arba plaušų plokščių, gamybos įrenginys, kai gamybos pajėgumas didesnis kaip 600 m</w:t>
      </w:r>
      <w:r w:rsidR="00D7290F" w:rsidRPr="00620D74">
        <w:rPr>
          <w:rFonts w:ascii="Times New Roman" w:eastAsia="Times New Roman" w:hAnsi="Times New Roman" w:cs="Times New Roman"/>
          <w:sz w:val="24"/>
          <w:szCs w:val="24"/>
          <w:u w:val="single"/>
          <w:vertAlign w:val="superscript"/>
          <w:lang w:eastAsia="lt-LT"/>
        </w:rPr>
        <w:t>3</w:t>
      </w:r>
      <w:r w:rsidR="00D7290F" w:rsidRPr="00D7290F">
        <w:rPr>
          <w:rFonts w:ascii="Times New Roman" w:eastAsia="Times New Roman" w:hAnsi="Times New Roman" w:cs="Times New Roman"/>
          <w:sz w:val="24"/>
          <w:szCs w:val="24"/>
          <w:u w:val="single"/>
          <w:lang w:eastAsia="lt-LT"/>
        </w:rPr>
        <w:t xml:space="preserve"> per dieną</w:t>
      </w:r>
    </w:p>
    <w:p w:rsidR="0070670D" w:rsidRPr="0070670D" w:rsidRDefault="0070670D" w:rsidP="00600CE0">
      <w:pPr>
        <w:spacing w:after="0" w:line="240" w:lineRule="auto"/>
        <w:jc w:val="both"/>
        <w:rPr>
          <w:rFonts w:ascii="Times New Roman" w:eastAsia="Times New Roman" w:hAnsi="Times New Roman" w:cs="Times New Roman"/>
          <w:szCs w:val="24"/>
          <w:lang w:eastAsia="lt-LT"/>
        </w:rPr>
      </w:pPr>
    </w:p>
    <w:tbl>
      <w:tblPr>
        <w:tblW w:w="13668"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2"/>
        <w:gridCol w:w="378"/>
        <w:gridCol w:w="1176"/>
        <w:gridCol w:w="2332"/>
        <w:gridCol w:w="1562"/>
        <w:gridCol w:w="1420"/>
        <w:gridCol w:w="1563"/>
        <w:gridCol w:w="2905"/>
      </w:tblGrid>
      <w:tr w:rsidR="0070670D" w:rsidRPr="0028643A" w:rsidTr="001C30F2">
        <w:trPr>
          <w:trHeight w:val="57"/>
          <w:tblHeader/>
        </w:trPr>
        <w:tc>
          <w:tcPr>
            <w:tcW w:w="2332" w:type="dxa"/>
            <w:vMerge w:val="restart"/>
            <w:tcBorders>
              <w:top w:val="single" w:sz="4" w:space="0" w:color="auto"/>
              <w:left w:val="single" w:sz="4" w:space="0" w:color="auto"/>
              <w:bottom w:val="single" w:sz="4" w:space="0" w:color="auto"/>
              <w:right w:val="single" w:sz="4" w:space="0" w:color="auto"/>
            </w:tcBorders>
            <w:vAlign w:val="center"/>
          </w:tcPr>
          <w:p w:rsidR="0070670D" w:rsidRPr="0028643A" w:rsidRDefault="0070670D" w:rsidP="0028643A">
            <w:pPr>
              <w:spacing w:after="0" w:line="240" w:lineRule="auto"/>
              <w:jc w:val="center"/>
              <w:rPr>
                <w:rFonts w:ascii="Times New Roman" w:eastAsia="Times New Roman" w:hAnsi="Times New Roman" w:cs="Times New Roman"/>
                <w:bCs/>
                <w:sz w:val="20"/>
                <w:szCs w:val="20"/>
              </w:rPr>
            </w:pPr>
            <w:r w:rsidRPr="0028643A">
              <w:rPr>
                <w:rFonts w:ascii="Times New Roman" w:eastAsia="Times New Roman" w:hAnsi="Times New Roman" w:cs="Times New Roman"/>
                <w:sz w:val="20"/>
                <w:szCs w:val="20"/>
                <w:lang w:eastAsia="lt-LT"/>
              </w:rPr>
              <w:t>Cecho ar kt. pavadinimas arba Nr.</w:t>
            </w:r>
          </w:p>
        </w:tc>
        <w:tc>
          <w:tcPr>
            <w:tcW w:w="1554" w:type="dxa"/>
            <w:gridSpan w:val="2"/>
            <w:tcBorders>
              <w:top w:val="single" w:sz="4" w:space="0" w:color="auto"/>
              <w:left w:val="single" w:sz="4" w:space="0" w:color="auto"/>
              <w:bottom w:val="single" w:sz="4" w:space="0" w:color="auto"/>
              <w:right w:val="single" w:sz="4" w:space="0" w:color="auto"/>
            </w:tcBorders>
            <w:vAlign w:val="center"/>
          </w:tcPr>
          <w:p w:rsidR="0070670D" w:rsidRPr="0028643A" w:rsidRDefault="0070670D" w:rsidP="0028643A">
            <w:pPr>
              <w:spacing w:after="0" w:line="240" w:lineRule="auto"/>
              <w:jc w:val="center"/>
              <w:rPr>
                <w:rFonts w:ascii="Times New Roman" w:eastAsia="Times New Roman" w:hAnsi="Times New Roman" w:cs="Times New Roman"/>
                <w:bCs/>
                <w:sz w:val="20"/>
                <w:szCs w:val="20"/>
              </w:rPr>
            </w:pPr>
            <w:r w:rsidRPr="0028643A">
              <w:rPr>
                <w:rFonts w:ascii="Times New Roman" w:eastAsia="Times New Roman" w:hAnsi="Times New Roman" w:cs="Times New Roman"/>
                <w:sz w:val="20"/>
                <w:szCs w:val="20"/>
                <w:lang w:eastAsia="lt-LT"/>
              </w:rPr>
              <w:t>Taršos šaltiniai</w:t>
            </w:r>
          </w:p>
        </w:tc>
        <w:tc>
          <w:tcPr>
            <w:tcW w:w="3894" w:type="dxa"/>
            <w:gridSpan w:val="2"/>
            <w:tcBorders>
              <w:top w:val="single" w:sz="4" w:space="0" w:color="auto"/>
              <w:left w:val="single" w:sz="4" w:space="0" w:color="auto"/>
              <w:bottom w:val="single" w:sz="4" w:space="0" w:color="auto"/>
              <w:right w:val="single" w:sz="4" w:space="0" w:color="auto"/>
            </w:tcBorders>
            <w:vAlign w:val="center"/>
          </w:tcPr>
          <w:p w:rsidR="0070670D" w:rsidRPr="0028643A" w:rsidRDefault="0070670D" w:rsidP="0028643A">
            <w:pPr>
              <w:spacing w:after="0" w:line="240" w:lineRule="auto"/>
              <w:jc w:val="center"/>
              <w:rPr>
                <w:rFonts w:ascii="Times New Roman" w:eastAsia="Times New Roman" w:hAnsi="Times New Roman" w:cs="Times New Roman"/>
                <w:bCs/>
                <w:sz w:val="20"/>
                <w:szCs w:val="20"/>
              </w:rPr>
            </w:pPr>
            <w:r w:rsidRPr="0028643A">
              <w:rPr>
                <w:rFonts w:ascii="Times New Roman" w:eastAsia="Times New Roman" w:hAnsi="Times New Roman" w:cs="Times New Roman"/>
                <w:sz w:val="20"/>
                <w:szCs w:val="20"/>
                <w:lang w:eastAsia="lt-LT"/>
              </w:rPr>
              <w:t>Teršalai</w:t>
            </w:r>
          </w:p>
        </w:tc>
        <w:tc>
          <w:tcPr>
            <w:tcW w:w="5888" w:type="dxa"/>
            <w:gridSpan w:val="3"/>
            <w:tcBorders>
              <w:top w:val="single" w:sz="4" w:space="0" w:color="auto"/>
              <w:left w:val="single" w:sz="4" w:space="0" w:color="auto"/>
              <w:bottom w:val="single" w:sz="4" w:space="0" w:color="auto"/>
              <w:right w:val="single" w:sz="4" w:space="0" w:color="auto"/>
            </w:tcBorders>
            <w:vAlign w:val="center"/>
          </w:tcPr>
          <w:p w:rsidR="0070670D" w:rsidRPr="0028643A" w:rsidRDefault="0070670D" w:rsidP="0028643A">
            <w:pPr>
              <w:spacing w:after="0" w:line="240" w:lineRule="auto"/>
              <w:jc w:val="center"/>
              <w:rPr>
                <w:rFonts w:ascii="Times New Roman" w:eastAsia="Times New Roman" w:hAnsi="Times New Roman" w:cs="Times New Roman"/>
                <w:bCs/>
                <w:sz w:val="20"/>
                <w:szCs w:val="20"/>
              </w:rPr>
            </w:pPr>
            <w:r w:rsidRPr="0028643A">
              <w:rPr>
                <w:rFonts w:ascii="Times New Roman" w:eastAsia="Times New Roman" w:hAnsi="Times New Roman" w:cs="Times New Roman"/>
                <w:sz w:val="20"/>
                <w:szCs w:val="20"/>
                <w:lang w:eastAsia="lt-LT"/>
              </w:rPr>
              <w:t>Numatoma (prašoma leisti) tarša</w:t>
            </w:r>
          </w:p>
        </w:tc>
      </w:tr>
      <w:tr w:rsidR="0070670D" w:rsidRPr="0028643A" w:rsidTr="001C30F2">
        <w:trPr>
          <w:tblHeader/>
        </w:trPr>
        <w:tc>
          <w:tcPr>
            <w:tcW w:w="2332" w:type="dxa"/>
            <w:vMerge/>
            <w:tcBorders>
              <w:top w:val="single" w:sz="4" w:space="0" w:color="auto"/>
              <w:left w:val="single" w:sz="4" w:space="0" w:color="auto"/>
              <w:bottom w:val="single" w:sz="4" w:space="0" w:color="auto"/>
              <w:right w:val="single" w:sz="4" w:space="0" w:color="auto"/>
            </w:tcBorders>
            <w:vAlign w:val="center"/>
          </w:tcPr>
          <w:p w:rsidR="0070670D" w:rsidRPr="0028643A" w:rsidRDefault="0070670D" w:rsidP="0028643A">
            <w:pPr>
              <w:spacing w:after="0" w:line="240" w:lineRule="auto"/>
              <w:jc w:val="center"/>
              <w:rPr>
                <w:rFonts w:ascii="Times New Roman" w:eastAsia="Times New Roman" w:hAnsi="Times New Roman" w:cs="Times New Roman"/>
                <w:sz w:val="20"/>
                <w:szCs w:val="20"/>
                <w:lang w:eastAsia="lt-LT"/>
              </w:rPr>
            </w:pPr>
          </w:p>
        </w:tc>
        <w:tc>
          <w:tcPr>
            <w:tcW w:w="1554" w:type="dxa"/>
            <w:gridSpan w:val="2"/>
            <w:vMerge w:val="restart"/>
            <w:tcBorders>
              <w:top w:val="single" w:sz="4" w:space="0" w:color="auto"/>
              <w:left w:val="single" w:sz="4" w:space="0" w:color="auto"/>
              <w:bottom w:val="single" w:sz="4" w:space="0" w:color="auto"/>
              <w:right w:val="single" w:sz="4" w:space="0" w:color="auto"/>
            </w:tcBorders>
            <w:vAlign w:val="center"/>
          </w:tcPr>
          <w:p w:rsidR="0070670D" w:rsidRPr="0028643A" w:rsidRDefault="0070670D" w:rsidP="0028643A">
            <w:pPr>
              <w:spacing w:after="0" w:line="240" w:lineRule="auto"/>
              <w:jc w:val="center"/>
              <w:rPr>
                <w:rFonts w:ascii="Times New Roman" w:eastAsia="Times New Roman" w:hAnsi="Times New Roman" w:cs="Times New Roman"/>
                <w:sz w:val="20"/>
                <w:szCs w:val="20"/>
                <w:lang w:eastAsia="lt-LT"/>
              </w:rPr>
            </w:pPr>
            <w:r w:rsidRPr="0028643A">
              <w:rPr>
                <w:rFonts w:ascii="Times New Roman" w:eastAsia="Times New Roman" w:hAnsi="Times New Roman" w:cs="Times New Roman"/>
                <w:sz w:val="20"/>
                <w:szCs w:val="20"/>
                <w:lang w:eastAsia="lt-LT"/>
              </w:rPr>
              <w:t>Nr.</w:t>
            </w:r>
          </w:p>
        </w:tc>
        <w:tc>
          <w:tcPr>
            <w:tcW w:w="2332" w:type="dxa"/>
            <w:vMerge w:val="restart"/>
            <w:tcBorders>
              <w:top w:val="single" w:sz="4" w:space="0" w:color="auto"/>
              <w:left w:val="single" w:sz="4" w:space="0" w:color="auto"/>
              <w:bottom w:val="single" w:sz="4" w:space="0" w:color="auto"/>
              <w:right w:val="single" w:sz="4" w:space="0" w:color="auto"/>
            </w:tcBorders>
            <w:vAlign w:val="center"/>
          </w:tcPr>
          <w:p w:rsidR="0070670D" w:rsidRPr="0028643A" w:rsidRDefault="0070670D" w:rsidP="0028643A">
            <w:pPr>
              <w:spacing w:after="0" w:line="240" w:lineRule="auto"/>
              <w:jc w:val="center"/>
              <w:rPr>
                <w:rFonts w:ascii="Times New Roman" w:eastAsia="Times New Roman" w:hAnsi="Times New Roman" w:cs="Times New Roman"/>
                <w:sz w:val="20"/>
                <w:szCs w:val="20"/>
                <w:lang w:eastAsia="lt-LT"/>
              </w:rPr>
            </w:pPr>
            <w:r w:rsidRPr="0028643A">
              <w:rPr>
                <w:rFonts w:ascii="Times New Roman" w:eastAsia="Times New Roman" w:hAnsi="Times New Roman" w:cs="Times New Roman"/>
                <w:sz w:val="20"/>
                <w:szCs w:val="20"/>
                <w:lang w:eastAsia="lt-LT"/>
              </w:rPr>
              <w:t>pavadinimas</w:t>
            </w:r>
          </w:p>
        </w:tc>
        <w:tc>
          <w:tcPr>
            <w:tcW w:w="1562" w:type="dxa"/>
            <w:vMerge w:val="restart"/>
            <w:tcBorders>
              <w:top w:val="single" w:sz="4" w:space="0" w:color="auto"/>
              <w:left w:val="single" w:sz="4" w:space="0" w:color="auto"/>
              <w:bottom w:val="single" w:sz="4" w:space="0" w:color="auto"/>
              <w:right w:val="single" w:sz="4" w:space="0" w:color="auto"/>
            </w:tcBorders>
            <w:vAlign w:val="center"/>
          </w:tcPr>
          <w:p w:rsidR="0070670D" w:rsidRPr="0028643A" w:rsidRDefault="0070670D" w:rsidP="0028643A">
            <w:pPr>
              <w:spacing w:after="0" w:line="240" w:lineRule="auto"/>
              <w:jc w:val="center"/>
              <w:rPr>
                <w:rFonts w:ascii="Times New Roman" w:eastAsia="Times New Roman" w:hAnsi="Times New Roman" w:cs="Times New Roman"/>
                <w:sz w:val="20"/>
                <w:szCs w:val="20"/>
                <w:lang w:eastAsia="lt-LT"/>
              </w:rPr>
            </w:pPr>
            <w:r w:rsidRPr="0028643A">
              <w:rPr>
                <w:rFonts w:ascii="Times New Roman" w:eastAsia="Times New Roman" w:hAnsi="Times New Roman" w:cs="Times New Roman"/>
                <w:sz w:val="20"/>
                <w:szCs w:val="20"/>
                <w:lang w:eastAsia="lt-LT"/>
              </w:rPr>
              <w:t>kodas</w:t>
            </w:r>
          </w:p>
        </w:tc>
        <w:tc>
          <w:tcPr>
            <w:tcW w:w="2983" w:type="dxa"/>
            <w:gridSpan w:val="2"/>
            <w:tcBorders>
              <w:top w:val="single" w:sz="4" w:space="0" w:color="auto"/>
              <w:left w:val="single" w:sz="4" w:space="0" w:color="auto"/>
              <w:bottom w:val="single" w:sz="4" w:space="0" w:color="auto"/>
              <w:right w:val="single" w:sz="4" w:space="0" w:color="auto"/>
            </w:tcBorders>
            <w:vAlign w:val="center"/>
          </w:tcPr>
          <w:p w:rsidR="0070670D" w:rsidRPr="0028643A" w:rsidRDefault="0028643A" w:rsidP="0028643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v</w:t>
            </w:r>
            <w:r w:rsidR="0070670D" w:rsidRPr="0028643A">
              <w:rPr>
                <w:rFonts w:ascii="Times New Roman" w:eastAsia="Times New Roman" w:hAnsi="Times New Roman" w:cs="Times New Roman"/>
                <w:sz w:val="20"/>
                <w:szCs w:val="20"/>
                <w:lang w:eastAsia="lt-LT"/>
              </w:rPr>
              <w:t>ienkartinis</w:t>
            </w:r>
            <w:r>
              <w:rPr>
                <w:rFonts w:ascii="Times New Roman" w:eastAsia="Times New Roman" w:hAnsi="Times New Roman" w:cs="Times New Roman"/>
                <w:sz w:val="20"/>
                <w:szCs w:val="20"/>
                <w:lang w:eastAsia="lt-LT"/>
              </w:rPr>
              <w:t xml:space="preserve"> </w:t>
            </w:r>
            <w:r w:rsidR="0070670D" w:rsidRPr="0028643A">
              <w:rPr>
                <w:rFonts w:ascii="Times New Roman" w:eastAsia="Times New Roman" w:hAnsi="Times New Roman" w:cs="Times New Roman"/>
                <w:sz w:val="20"/>
                <w:szCs w:val="20"/>
                <w:lang w:eastAsia="lt-LT"/>
              </w:rPr>
              <w:t>dydis</w:t>
            </w:r>
          </w:p>
        </w:tc>
        <w:tc>
          <w:tcPr>
            <w:tcW w:w="2905" w:type="dxa"/>
            <w:vMerge w:val="restart"/>
            <w:tcBorders>
              <w:top w:val="single" w:sz="4" w:space="0" w:color="auto"/>
              <w:left w:val="single" w:sz="4" w:space="0" w:color="auto"/>
              <w:bottom w:val="single" w:sz="4" w:space="0" w:color="auto"/>
              <w:right w:val="single" w:sz="4" w:space="0" w:color="auto"/>
            </w:tcBorders>
            <w:vAlign w:val="center"/>
          </w:tcPr>
          <w:p w:rsidR="0070670D" w:rsidRPr="0028643A" w:rsidRDefault="0070670D" w:rsidP="0028643A">
            <w:pPr>
              <w:spacing w:after="0" w:line="240" w:lineRule="auto"/>
              <w:jc w:val="center"/>
              <w:rPr>
                <w:rFonts w:ascii="Times New Roman" w:eastAsia="Times New Roman" w:hAnsi="Times New Roman" w:cs="Times New Roman"/>
                <w:sz w:val="20"/>
                <w:szCs w:val="20"/>
                <w:lang w:eastAsia="lt-LT"/>
              </w:rPr>
            </w:pPr>
            <w:r w:rsidRPr="0028643A">
              <w:rPr>
                <w:rFonts w:ascii="Times New Roman" w:eastAsia="Times New Roman" w:hAnsi="Times New Roman" w:cs="Times New Roman"/>
                <w:sz w:val="20"/>
                <w:szCs w:val="20"/>
                <w:lang w:eastAsia="lt-LT"/>
              </w:rPr>
              <w:t>metinė,</w:t>
            </w:r>
          </w:p>
          <w:p w:rsidR="0070670D" w:rsidRPr="0028643A" w:rsidRDefault="0070670D" w:rsidP="0028643A">
            <w:pPr>
              <w:spacing w:after="0" w:line="240" w:lineRule="auto"/>
              <w:jc w:val="center"/>
              <w:rPr>
                <w:rFonts w:ascii="Times New Roman" w:eastAsia="Times New Roman" w:hAnsi="Times New Roman" w:cs="Times New Roman"/>
                <w:sz w:val="20"/>
                <w:szCs w:val="20"/>
                <w:lang w:eastAsia="lt-LT"/>
              </w:rPr>
            </w:pPr>
            <w:r w:rsidRPr="0028643A">
              <w:rPr>
                <w:rFonts w:ascii="Times New Roman" w:eastAsia="Times New Roman" w:hAnsi="Times New Roman" w:cs="Times New Roman"/>
                <w:sz w:val="20"/>
                <w:szCs w:val="20"/>
                <w:lang w:eastAsia="lt-LT"/>
              </w:rPr>
              <w:t>t/m.</w:t>
            </w:r>
          </w:p>
        </w:tc>
      </w:tr>
      <w:tr w:rsidR="0070670D" w:rsidRPr="0028643A" w:rsidTr="001C30F2">
        <w:trPr>
          <w:tblHeader/>
        </w:trPr>
        <w:tc>
          <w:tcPr>
            <w:tcW w:w="2332" w:type="dxa"/>
            <w:vMerge/>
            <w:tcBorders>
              <w:top w:val="single" w:sz="4" w:space="0" w:color="auto"/>
              <w:left w:val="single" w:sz="4" w:space="0" w:color="auto"/>
              <w:bottom w:val="single" w:sz="4" w:space="0" w:color="auto"/>
              <w:right w:val="single" w:sz="4" w:space="0" w:color="auto"/>
            </w:tcBorders>
            <w:vAlign w:val="center"/>
          </w:tcPr>
          <w:p w:rsidR="0070670D" w:rsidRPr="0028643A" w:rsidRDefault="0070670D" w:rsidP="0028643A">
            <w:pPr>
              <w:spacing w:after="0" w:line="240" w:lineRule="auto"/>
              <w:jc w:val="center"/>
              <w:rPr>
                <w:rFonts w:ascii="Times New Roman" w:eastAsia="Times New Roman" w:hAnsi="Times New Roman" w:cs="Times New Roman"/>
                <w:sz w:val="20"/>
                <w:szCs w:val="20"/>
                <w:lang w:eastAsia="lt-LT"/>
              </w:rPr>
            </w:pPr>
          </w:p>
        </w:tc>
        <w:tc>
          <w:tcPr>
            <w:tcW w:w="1554" w:type="dxa"/>
            <w:gridSpan w:val="2"/>
            <w:vMerge/>
            <w:tcBorders>
              <w:top w:val="single" w:sz="4" w:space="0" w:color="auto"/>
              <w:left w:val="single" w:sz="4" w:space="0" w:color="auto"/>
              <w:bottom w:val="single" w:sz="4" w:space="0" w:color="auto"/>
              <w:right w:val="single" w:sz="4" w:space="0" w:color="auto"/>
            </w:tcBorders>
            <w:vAlign w:val="center"/>
          </w:tcPr>
          <w:p w:rsidR="0070670D" w:rsidRPr="0028643A" w:rsidRDefault="0070670D" w:rsidP="0028643A">
            <w:pPr>
              <w:spacing w:after="0" w:line="240" w:lineRule="auto"/>
              <w:jc w:val="center"/>
              <w:rPr>
                <w:rFonts w:ascii="Times New Roman" w:eastAsia="Times New Roman" w:hAnsi="Times New Roman" w:cs="Times New Roman"/>
                <w:sz w:val="20"/>
                <w:szCs w:val="20"/>
                <w:lang w:eastAsia="lt-LT"/>
              </w:rPr>
            </w:pPr>
          </w:p>
        </w:tc>
        <w:tc>
          <w:tcPr>
            <w:tcW w:w="2332" w:type="dxa"/>
            <w:vMerge/>
            <w:tcBorders>
              <w:top w:val="single" w:sz="4" w:space="0" w:color="auto"/>
              <w:left w:val="single" w:sz="4" w:space="0" w:color="auto"/>
              <w:bottom w:val="single" w:sz="4" w:space="0" w:color="auto"/>
              <w:right w:val="single" w:sz="4" w:space="0" w:color="auto"/>
            </w:tcBorders>
            <w:vAlign w:val="center"/>
          </w:tcPr>
          <w:p w:rsidR="0070670D" w:rsidRPr="0028643A" w:rsidRDefault="0070670D" w:rsidP="0028643A">
            <w:pPr>
              <w:spacing w:after="0" w:line="240" w:lineRule="auto"/>
              <w:jc w:val="center"/>
              <w:rPr>
                <w:rFonts w:ascii="Times New Roman" w:eastAsia="Times New Roman" w:hAnsi="Times New Roman" w:cs="Times New Roman"/>
                <w:sz w:val="20"/>
                <w:szCs w:val="20"/>
                <w:lang w:eastAsia="lt-LT"/>
              </w:rPr>
            </w:pPr>
          </w:p>
        </w:tc>
        <w:tc>
          <w:tcPr>
            <w:tcW w:w="1562" w:type="dxa"/>
            <w:vMerge/>
            <w:tcBorders>
              <w:top w:val="single" w:sz="4" w:space="0" w:color="auto"/>
              <w:left w:val="single" w:sz="4" w:space="0" w:color="auto"/>
              <w:bottom w:val="single" w:sz="4" w:space="0" w:color="auto"/>
              <w:right w:val="single" w:sz="4" w:space="0" w:color="auto"/>
            </w:tcBorders>
            <w:vAlign w:val="center"/>
          </w:tcPr>
          <w:p w:rsidR="0070670D" w:rsidRPr="0028643A" w:rsidRDefault="0070670D" w:rsidP="0028643A">
            <w:pPr>
              <w:spacing w:after="0" w:line="240" w:lineRule="auto"/>
              <w:jc w:val="center"/>
              <w:rPr>
                <w:rFonts w:ascii="Times New Roman" w:eastAsia="Times New Roman" w:hAnsi="Times New Roman" w:cs="Times New Roman"/>
                <w:sz w:val="20"/>
                <w:szCs w:val="20"/>
                <w:lang w:eastAsia="lt-LT"/>
              </w:rPr>
            </w:pPr>
          </w:p>
        </w:tc>
        <w:tc>
          <w:tcPr>
            <w:tcW w:w="1420" w:type="dxa"/>
            <w:tcBorders>
              <w:top w:val="single" w:sz="4" w:space="0" w:color="auto"/>
              <w:left w:val="single" w:sz="4" w:space="0" w:color="auto"/>
              <w:bottom w:val="single" w:sz="4" w:space="0" w:color="auto"/>
              <w:right w:val="single" w:sz="4" w:space="0" w:color="auto"/>
            </w:tcBorders>
            <w:vAlign w:val="center"/>
          </w:tcPr>
          <w:p w:rsidR="0070670D" w:rsidRPr="0028643A" w:rsidRDefault="0070670D" w:rsidP="0028643A">
            <w:pPr>
              <w:spacing w:after="0" w:line="240" w:lineRule="auto"/>
              <w:jc w:val="center"/>
              <w:rPr>
                <w:rFonts w:ascii="Times New Roman" w:eastAsia="Times New Roman" w:hAnsi="Times New Roman" w:cs="Times New Roman"/>
                <w:sz w:val="20"/>
                <w:szCs w:val="20"/>
                <w:lang w:eastAsia="lt-LT"/>
              </w:rPr>
            </w:pPr>
            <w:r w:rsidRPr="0028643A">
              <w:rPr>
                <w:rFonts w:ascii="Times New Roman" w:eastAsia="Times New Roman" w:hAnsi="Times New Roman" w:cs="Times New Roman"/>
                <w:sz w:val="20"/>
                <w:szCs w:val="20"/>
                <w:lang w:eastAsia="lt-LT"/>
              </w:rPr>
              <w:t>vnt.</w:t>
            </w:r>
          </w:p>
        </w:tc>
        <w:tc>
          <w:tcPr>
            <w:tcW w:w="1563" w:type="dxa"/>
            <w:tcBorders>
              <w:top w:val="single" w:sz="4" w:space="0" w:color="auto"/>
              <w:left w:val="single" w:sz="4" w:space="0" w:color="auto"/>
              <w:bottom w:val="single" w:sz="4" w:space="0" w:color="auto"/>
              <w:right w:val="single" w:sz="4" w:space="0" w:color="auto"/>
            </w:tcBorders>
            <w:vAlign w:val="center"/>
          </w:tcPr>
          <w:p w:rsidR="0070670D" w:rsidRPr="0028643A" w:rsidRDefault="0070670D" w:rsidP="0028643A">
            <w:pPr>
              <w:spacing w:after="0" w:line="240" w:lineRule="auto"/>
              <w:jc w:val="center"/>
              <w:rPr>
                <w:rFonts w:ascii="Times New Roman" w:eastAsia="Times New Roman" w:hAnsi="Times New Roman" w:cs="Times New Roman"/>
                <w:sz w:val="20"/>
                <w:szCs w:val="20"/>
                <w:lang w:eastAsia="lt-LT"/>
              </w:rPr>
            </w:pPr>
            <w:proofErr w:type="spellStart"/>
            <w:r w:rsidRPr="0028643A">
              <w:rPr>
                <w:rFonts w:ascii="Times New Roman" w:eastAsia="Times New Roman" w:hAnsi="Times New Roman" w:cs="Times New Roman"/>
                <w:sz w:val="20"/>
                <w:szCs w:val="20"/>
                <w:lang w:eastAsia="lt-LT"/>
              </w:rPr>
              <w:t>maks</w:t>
            </w:r>
            <w:proofErr w:type="spellEnd"/>
            <w:r w:rsidRPr="0028643A">
              <w:rPr>
                <w:rFonts w:ascii="Times New Roman" w:eastAsia="Times New Roman" w:hAnsi="Times New Roman" w:cs="Times New Roman"/>
                <w:sz w:val="20"/>
                <w:szCs w:val="20"/>
                <w:lang w:eastAsia="lt-LT"/>
              </w:rPr>
              <w:t>.</w:t>
            </w:r>
          </w:p>
        </w:tc>
        <w:tc>
          <w:tcPr>
            <w:tcW w:w="2905" w:type="dxa"/>
            <w:vMerge/>
            <w:tcBorders>
              <w:top w:val="single" w:sz="4" w:space="0" w:color="auto"/>
              <w:left w:val="single" w:sz="4" w:space="0" w:color="auto"/>
              <w:bottom w:val="single" w:sz="4" w:space="0" w:color="auto"/>
              <w:right w:val="single" w:sz="4" w:space="0" w:color="auto"/>
            </w:tcBorders>
            <w:vAlign w:val="center"/>
          </w:tcPr>
          <w:p w:rsidR="0070670D" w:rsidRPr="0028643A" w:rsidRDefault="0070670D" w:rsidP="0028643A">
            <w:pPr>
              <w:spacing w:after="0" w:line="240" w:lineRule="auto"/>
              <w:jc w:val="center"/>
              <w:rPr>
                <w:rFonts w:ascii="Times New Roman" w:eastAsia="Times New Roman" w:hAnsi="Times New Roman" w:cs="Times New Roman"/>
                <w:sz w:val="20"/>
                <w:szCs w:val="20"/>
                <w:lang w:eastAsia="lt-LT"/>
              </w:rPr>
            </w:pPr>
          </w:p>
        </w:tc>
      </w:tr>
      <w:tr w:rsidR="0070670D" w:rsidRPr="0028643A" w:rsidTr="001C30F2">
        <w:trPr>
          <w:tblHeader/>
        </w:trPr>
        <w:tc>
          <w:tcPr>
            <w:tcW w:w="2332" w:type="dxa"/>
            <w:tcBorders>
              <w:top w:val="single" w:sz="4" w:space="0" w:color="auto"/>
              <w:left w:val="single" w:sz="4" w:space="0" w:color="auto"/>
              <w:bottom w:val="single" w:sz="4" w:space="0" w:color="auto"/>
              <w:right w:val="single" w:sz="4" w:space="0" w:color="auto"/>
            </w:tcBorders>
            <w:vAlign w:val="center"/>
          </w:tcPr>
          <w:p w:rsidR="0070670D" w:rsidRPr="0028643A" w:rsidRDefault="0070670D" w:rsidP="0028643A">
            <w:pPr>
              <w:spacing w:after="0" w:line="240" w:lineRule="auto"/>
              <w:jc w:val="center"/>
              <w:rPr>
                <w:rFonts w:ascii="Times New Roman" w:eastAsia="Times New Roman" w:hAnsi="Times New Roman" w:cs="Times New Roman"/>
                <w:sz w:val="20"/>
                <w:szCs w:val="20"/>
                <w:lang w:eastAsia="lt-LT"/>
              </w:rPr>
            </w:pPr>
            <w:r w:rsidRPr="0028643A">
              <w:rPr>
                <w:rFonts w:ascii="Times New Roman" w:eastAsia="Times New Roman" w:hAnsi="Times New Roman" w:cs="Times New Roman"/>
                <w:sz w:val="20"/>
                <w:szCs w:val="20"/>
                <w:lang w:eastAsia="lt-LT"/>
              </w:rPr>
              <w:t>1</w:t>
            </w:r>
          </w:p>
        </w:tc>
        <w:tc>
          <w:tcPr>
            <w:tcW w:w="1554" w:type="dxa"/>
            <w:gridSpan w:val="2"/>
            <w:tcBorders>
              <w:top w:val="single" w:sz="4" w:space="0" w:color="auto"/>
              <w:left w:val="single" w:sz="4" w:space="0" w:color="auto"/>
              <w:bottom w:val="single" w:sz="4" w:space="0" w:color="auto"/>
              <w:right w:val="single" w:sz="4" w:space="0" w:color="auto"/>
            </w:tcBorders>
            <w:vAlign w:val="center"/>
          </w:tcPr>
          <w:p w:rsidR="0070670D" w:rsidRPr="0028643A" w:rsidRDefault="0070670D" w:rsidP="0028643A">
            <w:pPr>
              <w:spacing w:after="0" w:line="240" w:lineRule="auto"/>
              <w:jc w:val="center"/>
              <w:rPr>
                <w:rFonts w:ascii="Times New Roman" w:eastAsia="Times New Roman" w:hAnsi="Times New Roman" w:cs="Times New Roman"/>
                <w:sz w:val="20"/>
                <w:szCs w:val="20"/>
                <w:lang w:eastAsia="lt-LT"/>
              </w:rPr>
            </w:pPr>
            <w:r w:rsidRPr="0028643A">
              <w:rPr>
                <w:rFonts w:ascii="Times New Roman" w:eastAsia="Times New Roman" w:hAnsi="Times New Roman" w:cs="Times New Roman"/>
                <w:sz w:val="20"/>
                <w:szCs w:val="20"/>
                <w:lang w:eastAsia="lt-LT"/>
              </w:rPr>
              <w:t>2</w:t>
            </w:r>
          </w:p>
        </w:tc>
        <w:tc>
          <w:tcPr>
            <w:tcW w:w="2332" w:type="dxa"/>
            <w:tcBorders>
              <w:top w:val="single" w:sz="4" w:space="0" w:color="auto"/>
              <w:left w:val="single" w:sz="4" w:space="0" w:color="auto"/>
              <w:bottom w:val="single" w:sz="4" w:space="0" w:color="auto"/>
              <w:right w:val="single" w:sz="4" w:space="0" w:color="auto"/>
            </w:tcBorders>
            <w:vAlign w:val="center"/>
          </w:tcPr>
          <w:p w:rsidR="0070670D" w:rsidRPr="0028643A" w:rsidRDefault="0070670D" w:rsidP="0028643A">
            <w:pPr>
              <w:spacing w:after="0" w:line="240" w:lineRule="auto"/>
              <w:jc w:val="center"/>
              <w:rPr>
                <w:rFonts w:ascii="Times New Roman" w:eastAsia="Times New Roman" w:hAnsi="Times New Roman" w:cs="Times New Roman"/>
                <w:sz w:val="20"/>
                <w:szCs w:val="20"/>
                <w:lang w:eastAsia="lt-LT"/>
              </w:rPr>
            </w:pPr>
            <w:r w:rsidRPr="0028643A">
              <w:rPr>
                <w:rFonts w:ascii="Times New Roman" w:eastAsia="Times New Roman" w:hAnsi="Times New Roman" w:cs="Times New Roman"/>
                <w:sz w:val="20"/>
                <w:szCs w:val="20"/>
                <w:lang w:eastAsia="lt-LT"/>
              </w:rPr>
              <w:t>3</w:t>
            </w:r>
          </w:p>
        </w:tc>
        <w:tc>
          <w:tcPr>
            <w:tcW w:w="1562" w:type="dxa"/>
            <w:tcBorders>
              <w:top w:val="single" w:sz="4" w:space="0" w:color="auto"/>
              <w:left w:val="single" w:sz="4" w:space="0" w:color="auto"/>
              <w:bottom w:val="single" w:sz="4" w:space="0" w:color="auto"/>
              <w:right w:val="single" w:sz="4" w:space="0" w:color="auto"/>
            </w:tcBorders>
            <w:vAlign w:val="center"/>
          </w:tcPr>
          <w:p w:rsidR="0070670D" w:rsidRPr="0028643A" w:rsidRDefault="0070670D" w:rsidP="0028643A">
            <w:pPr>
              <w:spacing w:after="0" w:line="240" w:lineRule="auto"/>
              <w:jc w:val="center"/>
              <w:rPr>
                <w:rFonts w:ascii="Times New Roman" w:eastAsia="Times New Roman" w:hAnsi="Times New Roman" w:cs="Times New Roman"/>
                <w:sz w:val="20"/>
                <w:szCs w:val="20"/>
                <w:lang w:eastAsia="lt-LT"/>
              </w:rPr>
            </w:pPr>
            <w:r w:rsidRPr="0028643A">
              <w:rPr>
                <w:rFonts w:ascii="Times New Roman" w:eastAsia="Times New Roman" w:hAnsi="Times New Roman" w:cs="Times New Roman"/>
                <w:sz w:val="20"/>
                <w:szCs w:val="20"/>
                <w:lang w:eastAsia="lt-LT"/>
              </w:rPr>
              <w:t>4</w:t>
            </w:r>
          </w:p>
        </w:tc>
        <w:tc>
          <w:tcPr>
            <w:tcW w:w="1420" w:type="dxa"/>
            <w:tcBorders>
              <w:top w:val="single" w:sz="4" w:space="0" w:color="auto"/>
              <w:left w:val="single" w:sz="4" w:space="0" w:color="auto"/>
              <w:bottom w:val="single" w:sz="4" w:space="0" w:color="auto"/>
              <w:right w:val="single" w:sz="4" w:space="0" w:color="auto"/>
            </w:tcBorders>
            <w:vAlign w:val="center"/>
          </w:tcPr>
          <w:p w:rsidR="0070670D" w:rsidRPr="0028643A" w:rsidRDefault="0070670D" w:rsidP="0028643A">
            <w:pPr>
              <w:spacing w:after="0" w:line="240" w:lineRule="auto"/>
              <w:jc w:val="center"/>
              <w:rPr>
                <w:rFonts w:ascii="Times New Roman" w:eastAsia="Times New Roman" w:hAnsi="Times New Roman" w:cs="Times New Roman"/>
                <w:sz w:val="20"/>
                <w:szCs w:val="20"/>
                <w:lang w:eastAsia="lt-LT"/>
              </w:rPr>
            </w:pPr>
            <w:r w:rsidRPr="0028643A">
              <w:rPr>
                <w:rFonts w:ascii="Times New Roman" w:eastAsia="Times New Roman" w:hAnsi="Times New Roman" w:cs="Times New Roman"/>
                <w:sz w:val="20"/>
                <w:szCs w:val="20"/>
                <w:lang w:eastAsia="lt-LT"/>
              </w:rPr>
              <w:t>5</w:t>
            </w:r>
          </w:p>
        </w:tc>
        <w:tc>
          <w:tcPr>
            <w:tcW w:w="1563" w:type="dxa"/>
            <w:tcBorders>
              <w:top w:val="single" w:sz="4" w:space="0" w:color="auto"/>
              <w:left w:val="single" w:sz="4" w:space="0" w:color="auto"/>
              <w:bottom w:val="single" w:sz="4" w:space="0" w:color="auto"/>
              <w:right w:val="single" w:sz="4" w:space="0" w:color="auto"/>
            </w:tcBorders>
            <w:vAlign w:val="center"/>
          </w:tcPr>
          <w:p w:rsidR="0070670D" w:rsidRPr="0028643A" w:rsidRDefault="0070670D" w:rsidP="0028643A">
            <w:pPr>
              <w:spacing w:after="0" w:line="240" w:lineRule="auto"/>
              <w:jc w:val="center"/>
              <w:rPr>
                <w:rFonts w:ascii="Times New Roman" w:eastAsia="Times New Roman" w:hAnsi="Times New Roman" w:cs="Times New Roman"/>
                <w:sz w:val="20"/>
                <w:szCs w:val="20"/>
                <w:lang w:eastAsia="lt-LT"/>
              </w:rPr>
            </w:pPr>
            <w:r w:rsidRPr="0028643A">
              <w:rPr>
                <w:rFonts w:ascii="Times New Roman" w:eastAsia="Times New Roman" w:hAnsi="Times New Roman" w:cs="Times New Roman"/>
                <w:sz w:val="20"/>
                <w:szCs w:val="20"/>
                <w:lang w:eastAsia="lt-LT"/>
              </w:rPr>
              <w:t>6</w:t>
            </w:r>
          </w:p>
        </w:tc>
        <w:tc>
          <w:tcPr>
            <w:tcW w:w="2905" w:type="dxa"/>
            <w:tcBorders>
              <w:top w:val="single" w:sz="4" w:space="0" w:color="auto"/>
              <w:left w:val="single" w:sz="4" w:space="0" w:color="auto"/>
              <w:bottom w:val="single" w:sz="4" w:space="0" w:color="auto"/>
              <w:right w:val="single" w:sz="4" w:space="0" w:color="auto"/>
            </w:tcBorders>
            <w:vAlign w:val="center"/>
          </w:tcPr>
          <w:p w:rsidR="0070670D" w:rsidRPr="0028643A" w:rsidRDefault="0070670D" w:rsidP="0028643A">
            <w:pPr>
              <w:spacing w:after="0" w:line="240" w:lineRule="auto"/>
              <w:jc w:val="center"/>
              <w:rPr>
                <w:rFonts w:ascii="Times New Roman" w:eastAsia="Times New Roman" w:hAnsi="Times New Roman" w:cs="Times New Roman"/>
                <w:sz w:val="20"/>
                <w:szCs w:val="20"/>
                <w:lang w:eastAsia="lt-LT"/>
              </w:rPr>
            </w:pPr>
            <w:r w:rsidRPr="0028643A">
              <w:rPr>
                <w:rFonts w:ascii="Times New Roman" w:eastAsia="Times New Roman" w:hAnsi="Times New Roman" w:cs="Times New Roman"/>
                <w:sz w:val="20"/>
                <w:szCs w:val="20"/>
                <w:lang w:eastAsia="lt-LT"/>
              </w:rPr>
              <w:t>7</w:t>
            </w:r>
          </w:p>
        </w:tc>
      </w:tr>
      <w:tr w:rsidR="00DC711C" w:rsidRPr="0070670D" w:rsidTr="0028643A">
        <w:tc>
          <w:tcPr>
            <w:tcW w:w="2332" w:type="dxa"/>
            <w:tcBorders>
              <w:top w:val="nil"/>
              <w:left w:val="single" w:sz="4" w:space="0" w:color="auto"/>
              <w:bottom w:val="single" w:sz="4" w:space="0" w:color="auto"/>
              <w:right w:val="single" w:sz="4" w:space="0" w:color="auto"/>
            </w:tcBorders>
            <w:shd w:val="clear" w:color="auto" w:fill="auto"/>
            <w:vAlign w:val="center"/>
          </w:tcPr>
          <w:p w:rsidR="00DC711C" w:rsidRPr="00696A05" w:rsidRDefault="00DC711C"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Skiedros priėmimas</w:t>
            </w:r>
          </w:p>
        </w:tc>
        <w:tc>
          <w:tcPr>
            <w:tcW w:w="1554" w:type="dxa"/>
            <w:gridSpan w:val="2"/>
            <w:tcBorders>
              <w:top w:val="nil"/>
              <w:left w:val="nil"/>
              <w:bottom w:val="single" w:sz="4" w:space="0" w:color="auto"/>
              <w:right w:val="single" w:sz="4" w:space="0" w:color="auto"/>
            </w:tcBorders>
            <w:shd w:val="clear" w:color="auto" w:fill="auto"/>
            <w:vAlign w:val="center"/>
          </w:tcPr>
          <w:p w:rsidR="00DC711C" w:rsidRPr="00696A05" w:rsidRDefault="00DC711C"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001</w:t>
            </w:r>
          </w:p>
        </w:tc>
        <w:tc>
          <w:tcPr>
            <w:tcW w:w="2332" w:type="dxa"/>
            <w:tcBorders>
              <w:top w:val="nil"/>
              <w:left w:val="nil"/>
              <w:bottom w:val="single" w:sz="4" w:space="0" w:color="auto"/>
              <w:right w:val="single" w:sz="4" w:space="0" w:color="auto"/>
            </w:tcBorders>
            <w:shd w:val="clear" w:color="auto" w:fill="auto"/>
            <w:vAlign w:val="center"/>
          </w:tcPr>
          <w:p w:rsidR="00DC711C" w:rsidRPr="00696A05" w:rsidRDefault="00DC711C"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Kietosios dalelės (C)</w:t>
            </w:r>
          </w:p>
        </w:tc>
        <w:tc>
          <w:tcPr>
            <w:tcW w:w="1562" w:type="dxa"/>
            <w:tcBorders>
              <w:top w:val="nil"/>
              <w:left w:val="nil"/>
              <w:bottom w:val="single" w:sz="4" w:space="0" w:color="auto"/>
              <w:right w:val="single" w:sz="4" w:space="0" w:color="auto"/>
            </w:tcBorders>
            <w:shd w:val="clear" w:color="auto" w:fill="auto"/>
            <w:vAlign w:val="center"/>
          </w:tcPr>
          <w:p w:rsidR="00DC711C" w:rsidRPr="00696A05" w:rsidRDefault="00DC711C"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4281</w:t>
            </w:r>
          </w:p>
        </w:tc>
        <w:tc>
          <w:tcPr>
            <w:tcW w:w="1420" w:type="dxa"/>
            <w:tcBorders>
              <w:top w:val="nil"/>
              <w:left w:val="nil"/>
              <w:bottom w:val="single" w:sz="4" w:space="0" w:color="auto"/>
              <w:right w:val="single" w:sz="4" w:space="0" w:color="auto"/>
            </w:tcBorders>
            <w:shd w:val="clear" w:color="auto" w:fill="auto"/>
            <w:vAlign w:val="center"/>
          </w:tcPr>
          <w:p w:rsidR="00DC711C" w:rsidRPr="00696A05" w:rsidRDefault="00DC711C" w:rsidP="0028643A">
            <w:pPr>
              <w:spacing w:after="0" w:line="240" w:lineRule="auto"/>
              <w:rPr>
                <w:sz w:val="20"/>
              </w:rPr>
            </w:pPr>
            <w:r w:rsidRPr="00696A05">
              <w:rPr>
                <w:rFonts w:ascii="Times New Roman" w:hAnsi="Times New Roman" w:cs="Times New Roman"/>
                <w:color w:val="000000"/>
                <w:sz w:val="20"/>
              </w:rPr>
              <w:t>mg/Nm³</w:t>
            </w:r>
          </w:p>
        </w:tc>
        <w:tc>
          <w:tcPr>
            <w:tcW w:w="1563" w:type="dxa"/>
            <w:tcBorders>
              <w:top w:val="nil"/>
              <w:left w:val="nil"/>
              <w:bottom w:val="single" w:sz="4" w:space="0" w:color="auto"/>
              <w:right w:val="single" w:sz="4" w:space="0" w:color="auto"/>
            </w:tcBorders>
            <w:shd w:val="clear" w:color="auto" w:fill="auto"/>
            <w:vAlign w:val="center"/>
          </w:tcPr>
          <w:p w:rsidR="00DC711C" w:rsidRPr="00696A05" w:rsidRDefault="00DC711C"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5</w:t>
            </w:r>
          </w:p>
        </w:tc>
        <w:tc>
          <w:tcPr>
            <w:tcW w:w="2905" w:type="dxa"/>
            <w:tcBorders>
              <w:top w:val="nil"/>
              <w:left w:val="nil"/>
              <w:bottom w:val="single" w:sz="4" w:space="0" w:color="auto"/>
              <w:right w:val="single" w:sz="4" w:space="0" w:color="auto"/>
            </w:tcBorders>
            <w:shd w:val="clear" w:color="auto" w:fill="auto"/>
            <w:vAlign w:val="center"/>
          </w:tcPr>
          <w:p w:rsidR="00DC711C" w:rsidRPr="00696A05" w:rsidRDefault="00DC711C"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0,590</w:t>
            </w:r>
          </w:p>
        </w:tc>
      </w:tr>
      <w:tr w:rsidR="00DC711C" w:rsidRPr="0070670D" w:rsidTr="0028643A">
        <w:tc>
          <w:tcPr>
            <w:tcW w:w="2332" w:type="dxa"/>
            <w:tcBorders>
              <w:top w:val="nil"/>
              <w:left w:val="single" w:sz="4" w:space="0" w:color="auto"/>
              <w:bottom w:val="single" w:sz="4" w:space="0" w:color="auto"/>
              <w:right w:val="single" w:sz="4" w:space="0" w:color="auto"/>
            </w:tcBorders>
            <w:shd w:val="clear" w:color="auto" w:fill="auto"/>
            <w:vAlign w:val="center"/>
          </w:tcPr>
          <w:p w:rsidR="00DC711C" w:rsidRPr="00696A05" w:rsidRDefault="00DC711C"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Drožlės gamybos pastatas</w:t>
            </w:r>
          </w:p>
        </w:tc>
        <w:tc>
          <w:tcPr>
            <w:tcW w:w="1554" w:type="dxa"/>
            <w:gridSpan w:val="2"/>
            <w:tcBorders>
              <w:top w:val="nil"/>
              <w:left w:val="nil"/>
              <w:bottom w:val="single" w:sz="4" w:space="0" w:color="auto"/>
              <w:right w:val="single" w:sz="4" w:space="0" w:color="auto"/>
            </w:tcBorders>
            <w:shd w:val="clear" w:color="auto" w:fill="auto"/>
            <w:vAlign w:val="center"/>
          </w:tcPr>
          <w:p w:rsidR="00DC711C" w:rsidRPr="00696A05" w:rsidRDefault="00DC711C"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002</w:t>
            </w:r>
          </w:p>
        </w:tc>
        <w:tc>
          <w:tcPr>
            <w:tcW w:w="2332" w:type="dxa"/>
            <w:tcBorders>
              <w:top w:val="nil"/>
              <w:left w:val="nil"/>
              <w:bottom w:val="single" w:sz="4" w:space="0" w:color="auto"/>
              <w:right w:val="single" w:sz="4" w:space="0" w:color="auto"/>
            </w:tcBorders>
            <w:shd w:val="clear" w:color="auto" w:fill="auto"/>
            <w:vAlign w:val="center"/>
          </w:tcPr>
          <w:p w:rsidR="00DC711C" w:rsidRPr="00696A05" w:rsidRDefault="00DC711C"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Kietosios dalelės (C)</w:t>
            </w:r>
          </w:p>
        </w:tc>
        <w:tc>
          <w:tcPr>
            <w:tcW w:w="1562" w:type="dxa"/>
            <w:tcBorders>
              <w:top w:val="nil"/>
              <w:left w:val="nil"/>
              <w:bottom w:val="single" w:sz="4" w:space="0" w:color="auto"/>
              <w:right w:val="single" w:sz="4" w:space="0" w:color="auto"/>
            </w:tcBorders>
            <w:shd w:val="clear" w:color="auto" w:fill="auto"/>
            <w:vAlign w:val="center"/>
          </w:tcPr>
          <w:p w:rsidR="00DC711C" w:rsidRPr="00696A05" w:rsidRDefault="00DC711C"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4281</w:t>
            </w:r>
          </w:p>
        </w:tc>
        <w:tc>
          <w:tcPr>
            <w:tcW w:w="1420" w:type="dxa"/>
            <w:tcBorders>
              <w:top w:val="nil"/>
              <w:left w:val="nil"/>
              <w:bottom w:val="single" w:sz="4" w:space="0" w:color="auto"/>
              <w:right w:val="single" w:sz="4" w:space="0" w:color="auto"/>
            </w:tcBorders>
            <w:shd w:val="clear" w:color="auto" w:fill="auto"/>
            <w:vAlign w:val="center"/>
          </w:tcPr>
          <w:p w:rsidR="00DC711C" w:rsidRPr="00696A05" w:rsidRDefault="00DC711C" w:rsidP="0028643A">
            <w:pPr>
              <w:spacing w:after="0" w:line="240" w:lineRule="auto"/>
              <w:rPr>
                <w:sz w:val="20"/>
              </w:rPr>
            </w:pPr>
            <w:r w:rsidRPr="00696A05">
              <w:rPr>
                <w:rFonts w:ascii="Times New Roman" w:hAnsi="Times New Roman" w:cs="Times New Roman"/>
                <w:color w:val="000000"/>
                <w:sz w:val="20"/>
              </w:rPr>
              <w:t>mg/Nm³</w:t>
            </w:r>
          </w:p>
        </w:tc>
        <w:tc>
          <w:tcPr>
            <w:tcW w:w="1563" w:type="dxa"/>
            <w:tcBorders>
              <w:top w:val="nil"/>
              <w:left w:val="nil"/>
              <w:bottom w:val="single" w:sz="4" w:space="0" w:color="auto"/>
              <w:right w:val="single" w:sz="4" w:space="0" w:color="auto"/>
            </w:tcBorders>
            <w:shd w:val="clear" w:color="auto" w:fill="auto"/>
            <w:vAlign w:val="center"/>
          </w:tcPr>
          <w:p w:rsidR="00DC711C" w:rsidRPr="00696A05" w:rsidRDefault="00DC711C"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5</w:t>
            </w:r>
          </w:p>
        </w:tc>
        <w:tc>
          <w:tcPr>
            <w:tcW w:w="2905" w:type="dxa"/>
            <w:tcBorders>
              <w:top w:val="nil"/>
              <w:left w:val="nil"/>
              <w:bottom w:val="single" w:sz="4" w:space="0" w:color="auto"/>
              <w:right w:val="single" w:sz="4" w:space="0" w:color="auto"/>
            </w:tcBorders>
            <w:shd w:val="clear" w:color="auto" w:fill="auto"/>
            <w:vAlign w:val="center"/>
          </w:tcPr>
          <w:p w:rsidR="00DC711C" w:rsidRPr="00696A05" w:rsidRDefault="00DC711C"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2,138</w:t>
            </w:r>
          </w:p>
        </w:tc>
      </w:tr>
      <w:tr w:rsidR="0028643A" w:rsidRPr="0070670D" w:rsidTr="0028643A">
        <w:tc>
          <w:tcPr>
            <w:tcW w:w="2332" w:type="dxa"/>
            <w:vMerge w:val="restart"/>
            <w:tcBorders>
              <w:top w:val="nil"/>
              <w:left w:val="single" w:sz="4" w:space="0" w:color="auto"/>
              <w:right w:val="single" w:sz="4" w:space="0" w:color="auto"/>
            </w:tcBorders>
            <w:shd w:val="clear" w:color="auto" w:fill="auto"/>
            <w:vAlign w:val="center"/>
          </w:tcPr>
          <w:p w:rsidR="0028643A" w:rsidRPr="00696A05" w:rsidRDefault="0028643A" w:rsidP="0028643A">
            <w:pPr>
              <w:spacing w:after="0" w:line="240" w:lineRule="auto"/>
              <w:jc w:val="center"/>
              <w:rPr>
                <w:rFonts w:ascii="Times New Roman" w:hAnsi="Times New Roman" w:cs="Times New Roman"/>
                <w:color w:val="000000"/>
                <w:sz w:val="20"/>
              </w:rPr>
            </w:pPr>
            <w:r w:rsidRPr="00696A05">
              <w:rPr>
                <w:rFonts w:ascii="Times New Roman" w:hAnsi="Times New Roman" w:cs="Times New Roman"/>
                <w:color w:val="000000"/>
                <w:sz w:val="20"/>
              </w:rPr>
              <w:t>Džiovykla</w:t>
            </w:r>
          </w:p>
        </w:tc>
        <w:tc>
          <w:tcPr>
            <w:tcW w:w="1554" w:type="dxa"/>
            <w:gridSpan w:val="2"/>
            <w:vMerge w:val="restart"/>
            <w:tcBorders>
              <w:top w:val="nil"/>
              <w:left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003</w:t>
            </w: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Kietosios dalelės (C)</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4281</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sz w:val="20"/>
              </w:rPr>
            </w:pPr>
            <w:r w:rsidRPr="00696A05">
              <w:rPr>
                <w:rFonts w:ascii="Times New Roman" w:hAnsi="Times New Roman" w:cs="Times New Roman"/>
                <w:color w:val="000000"/>
                <w:sz w:val="20"/>
              </w:rPr>
              <w:t>mg/Nm³</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20</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36,133</w:t>
            </w:r>
          </w:p>
        </w:tc>
      </w:tr>
      <w:tr w:rsidR="0028643A" w:rsidRPr="0070670D" w:rsidTr="0028643A">
        <w:tc>
          <w:tcPr>
            <w:tcW w:w="2332" w:type="dxa"/>
            <w:vMerge/>
            <w:tcBorders>
              <w:left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vMerge/>
            <w:tcBorders>
              <w:left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proofErr w:type="spellStart"/>
            <w:r w:rsidRPr="00696A05">
              <w:rPr>
                <w:rFonts w:ascii="Times New Roman" w:hAnsi="Times New Roman" w:cs="Times New Roman"/>
                <w:color w:val="000000"/>
                <w:sz w:val="20"/>
              </w:rPr>
              <w:t>Formaldehidas</w:t>
            </w:r>
            <w:proofErr w:type="spellEnd"/>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871</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sz w:val="20"/>
              </w:rPr>
            </w:pPr>
            <w:r w:rsidRPr="00696A05">
              <w:rPr>
                <w:rFonts w:ascii="Times New Roman" w:hAnsi="Times New Roman" w:cs="Times New Roman"/>
                <w:color w:val="000000"/>
                <w:sz w:val="20"/>
              </w:rPr>
              <w:t>mg/Nm³</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15</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27,099</w:t>
            </w:r>
          </w:p>
        </w:tc>
      </w:tr>
      <w:tr w:rsidR="0028643A" w:rsidRPr="0070670D" w:rsidTr="0028643A">
        <w:tc>
          <w:tcPr>
            <w:tcW w:w="2332" w:type="dxa"/>
            <w:vMerge/>
            <w:tcBorders>
              <w:left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vMerge/>
            <w:tcBorders>
              <w:left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Azoto oksidai (C)</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5872</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sz w:val="20"/>
              </w:rPr>
            </w:pPr>
            <w:r w:rsidRPr="00696A05">
              <w:rPr>
                <w:rFonts w:ascii="Times New Roman" w:hAnsi="Times New Roman" w:cs="Times New Roman"/>
                <w:color w:val="000000"/>
                <w:sz w:val="20"/>
              </w:rPr>
              <w:t>mg/Nm³</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450</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812,984</w:t>
            </w:r>
          </w:p>
        </w:tc>
      </w:tr>
      <w:tr w:rsidR="0028643A" w:rsidRPr="0070670D" w:rsidTr="0028643A">
        <w:tc>
          <w:tcPr>
            <w:tcW w:w="2332" w:type="dxa"/>
            <w:vMerge/>
            <w:tcBorders>
              <w:left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vMerge/>
            <w:tcBorders>
              <w:left w:val="single" w:sz="4" w:space="0" w:color="auto"/>
              <w:bottom w:val="single" w:sz="4" w:space="0" w:color="000000"/>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 xml:space="preserve">Anglies </w:t>
            </w:r>
            <w:proofErr w:type="spellStart"/>
            <w:r w:rsidRPr="00696A05">
              <w:rPr>
                <w:rFonts w:ascii="Times New Roman" w:hAnsi="Times New Roman" w:cs="Times New Roman"/>
                <w:color w:val="000000"/>
                <w:sz w:val="20"/>
              </w:rPr>
              <w:t>monoksidas</w:t>
            </w:r>
            <w:proofErr w:type="spellEnd"/>
            <w:r w:rsidRPr="00696A05">
              <w:rPr>
                <w:rFonts w:ascii="Times New Roman" w:hAnsi="Times New Roman" w:cs="Times New Roman"/>
                <w:color w:val="000000"/>
                <w:sz w:val="20"/>
              </w:rPr>
              <w:t xml:space="preserve"> (C)</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6069</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sz w:val="20"/>
              </w:rPr>
            </w:pPr>
            <w:r w:rsidRPr="00696A05">
              <w:rPr>
                <w:rFonts w:ascii="Times New Roman" w:hAnsi="Times New Roman" w:cs="Times New Roman"/>
                <w:color w:val="000000"/>
                <w:sz w:val="20"/>
              </w:rPr>
              <w:t>mg/Nm³</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300</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541,989</w:t>
            </w:r>
          </w:p>
        </w:tc>
      </w:tr>
      <w:tr w:rsidR="0028643A" w:rsidRPr="0070670D" w:rsidTr="0028643A">
        <w:tc>
          <w:tcPr>
            <w:tcW w:w="2332" w:type="dxa"/>
            <w:vMerge/>
            <w:tcBorders>
              <w:left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004</w:t>
            </w: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Kietosios dalelės (C)</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4281</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sz w:val="20"/>
              </w:rPr>
            </w:pPr>
            <w:r w:rsidRPr="00696A05">
              <w:rPr>
                <w:rFonts w:ascii="Times New Roman" w:hAnsi="Times New Roman" w:cs="Times New Roman"/>
                <w:color w:val="000000"/>
                <w:sz w:val="20"/>
              </w:rPr>
              <w:t>mg/Nm³</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5</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0,081</w:t>
            </w:r>
          </w:p>
        </w:tc>
      </w:tr>
      <w:tr w:rsidR="0028643A" w:rsidRPr="0070670D" w:rsidTr="0028643A">
        <w:tc>
          <w:tcPr>
            <w:tcW w:w="2332" w:type="dxa"/>
            <w:vMerge/>
            <w:tcBorders>
              <w:left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005</w:t>
            </w: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Kietosios dalelės (C)</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4281</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sz w:val="20"/>
              </w:rPr>
            </w:pPr>
            <w:r w:rsidRPr="00696A05">
              <w:rPr>
                <w:rFonts w:ascii="Times New Roman" w:hAnsi="Times New Roman" w:cs="Times New Roman"/>
                <w:color w:val="000000"/>
                <w:sz w:val="20"/>
              </w:rPr>
              <w:t>mg/Nm³</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5</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0,081</w:t>
            </w:r>
          </w:p>
        </w:tc>
      </w:tr>
      <w:tr w:rsidR="0028643A" w:rsidRPr="0070670D" w:rsidTr="0028643A">
        <w:tc>
          <w:tcPr>
            <w:tcW w:w="2332" w:type="dxa"/>
            <w:vMerge/>
            <w:tcBorders>
              <w:left w:val="single" w:sz="4" w:space="0" w:color="auto"/>
              <w:bottom w:val="single" w:sz="4" w:space="0" w:color="000000"/>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006</w:t>
            </w: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Kietosios dalelės (C)</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4281</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sz w:val="20"/>
              </w:rPr>
            </w:pPr>
            <w:r w:rsidRPr="00696A05">
              <w:rPr>
                <w:rFonts w:ascii="Times New Roman" w:hAnsi="Times New Roman" w:cs="Times New Roman"/>
                <w:color w:val="000000"/>
                <w:sz w:val="20"/>
              </w:rPr>
              <w:t>mg/Nm³</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5</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0,081</w:t>
            </w:r>
          </w:p>
        </w:tc>
      </w:tr>
      <w:tr w:rsidR="0028643A" w:rsidRPr="0070670D" w:rsidTr="0028643A">
        <w:tc>
          <w:tcPr>
            <w:tcW w:w="2332" w:type="dxa"/>
            <w:vMerge w:val="restart"/>
            <w:tcBorders>
              <w:top w:val="nil"/>
              <w:left w:val="single" w:sz="4" w:space="0" w:color="auto"/>
              <w:right w:val="single" w:sz="4" w:space="0" w:color="auto"/>
            </w:tcBorders>
            <w:shd w:val="clear" w:color="auto" w:fill="auto"/>
            <w:vAlign w:val="center"/>
          </w:tcPr>
          <w:p w:rsidR="0028643A" w:rsidRPr="00696A05" w:rsidRDefault="0028643A" w:rsidP="0028643A">
            <w:pPr>
              <w:spacing w:after="0" w:line="240" w:lineRule="auto"/>
              <w:jc w:val="center"/>
              <w:rPr>
                <w:rFonts w:ascii="Times New Roman" w:hAnsi="Times New Roman" w:cs="Times New Roman"/>
                <w:color w:val="000000"/>
                <w:sz w:val="20"/>
              </w:rPr>
            </w:pPr>
            <w:r w:rsidRPr="00696A05">
              <w:rPr>
                <w:rFonts w:ascii="Times New Roman" w:hAnsi="Times New Roman" w:cs="Times New Roman"/>
                <w:color w:val="000000"/>
                <w:sz w:val="20"/>
              </w:rPr>
              <w:t>Drožlių rūšiavimo stoginė</w:t>
            </w:r>
          </w:p>
        </w:tc>
        <w:tc>
          <w:tcPr>
            <w:tcW w:w="1554" w:type="dxa"/>
            <w:gridSpan w:val="2"/>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007</w:t>
            </w: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Kietosios dalelės (C)</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4281</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sz w:val="20"/>
              </w:rPr>
            </w:pPr>
            <w:r w:rsidRPr="00696A05">
              <w:rPr>
                <w:rFonts w:ascii="Times New Roman" w:hAnsi="Times New Roman" w:cs="Times New Roman"/>
                <w:color w:val="000000"/>
                <w:sz w:val="20"/>
              </w:rPr>
              <w:t>mg/Nm³</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5</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0,885</w:t>
            </w:r>
          </w:p>
        </w:tc>
      </w:tr>
      <w:tr w:rsidR="0028643A" w:rsidRPr="0070670D" w:rsidTr="0028643A">
        <w:tc>
          <w:tcPr>
            <w:tcW w:w="2332" w:type="dxa"/>
            <w:vMerge/>
            <w:tcBorders>
              <w:left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008</w:t>
            </w: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Kietosios dalelės (C)</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4281</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sz w:val="20"/>
              </w:rPr>
            </w:pPr>
            <w:r w:rsidRPr="00696A05">
              <w:rPr>
                <w:rFonts w:ascii="Times New Roman" w:hAnsi="Times New Roman" w:cs="Times New Roman"/>
                <w:color w:val="000000"/>
                <w:sz w:val="20"/>
              </w:rPr>
              <w:t>mg/Nm³</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5</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0,737</w:t>
            </w:r>
          </w:p>
        </w:tc>
      </w:tr>
      <w:tr w:rsidR="0028643A" w:rsidRPr="0070670D" w:rsidTr="0028643A">
        <w:tc>
          <w:tcPr>
            <w:tcW w:w="2332" w:type="dxa"/>
            <w:vMerge/>
            <w:tcBorders>
              <w:left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009</w:t>
            </w: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Kietosios dalelės (C)</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4281</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sz w:val="20"/>
              </w:rPr>
            </w:pPr>
            <w:r w:rsidRPr="00696A05">
              <w:rPr>
                <w:rFonts w:ascii="Times New Roman" w:hAnsi="Times New Roman" w:cs="Times New Roman"/>
                <w:color w:val="000000"/>
                <w:sz w:val="20"/>
              </w:rPr>
              <w:t>mg/Nm³</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5</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0,737</w:t>
            </w:r>
          </w:p>
        </w:tc>
      </w:tr>
      <w:tr w:rsidR="0028643A" w:rsidRPr="0070670D" w:rsidTr="0028643A">
        <w:tc>
          <w:tcPr>
            <w:tcW w:w="2332" w:type="dxa"/>
            <w:vMerge/>
            <w:tcBorders>
              <w:left w:val="single" w:sz="4" w:space="0" w:color="auto"/>
              <w:bottom w:val="single" w:sz="4" w:space="0" w:color="000000"/>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010</w:t>
            </w: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Kietosios dalelės (C)</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4281</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sz w:val="20"/>
              </w:rPr>
            </w:pPr>
            <w:r w:rsidRPr="00696A05">
              <w:rPr>
                <w:rFonts w:ascii="Times New Roman" w:hAnsi="Times New Roman" w:cs="Times New Roman"/>
                <w:color w:val="000000"/>
                <w:sz w:val="20"/>
              </w:rPr>
              <w:t>mg/Nm³</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5</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0,133</w:t>
            </w:r>
          </w:p>
        </w:tc>
      </w:tr>
      <w:tr w:rsidR="0028643A" w:rsidRPr="0070670D" w:rsidTr="0028643A">
        <w:tc>
          <w:tcPr>
            <w:tcW w:w="2332" w:type="dxa"/>
            <w:vMerge w:val="restart"/>
            <w:tcBorders>
              <w:top w:val="nil"/>
              <w:left w:val="single" w:sz="4" w:space="0" w:color="auto"/>
              <w:right w:val="single" w:sz="4" w:space="0" w:color="auto"/>
            </w:tcBorders>
            <w:shd w:val="clear" w:color="auto" w:fill="auto"/>
            <w:vAlign w:val="center"/>
          </w:tcPr>
          <w:p w:rsidR="0028643A" w:rsidRPr="00696A05" w:rsidRDefault="0028643A" w:rsidP="0028643A">
            <w:pPr>
              <w:spacing w:after="0" w:line="240" w:lineRule="auto"/>
              <w:jc w:val="center"/>
              <w:rPr>
                <w:rFonts w:ascii="Times New Roman" w:hAnsi="Times New Roman" w:cs="Times New Roman"/>
                <w:color w:val="000000"/>
                <w:sz w:val="20"/>
              </w:rPr>
            </w:pPr>
            <w:r w:rsidRPr="00696A05">
              <w:rPr>
                <w:rFonts w:ascii="Times New Roman" w:hAnsi="Times New Roman" w:cs="Times New Roman"/>
                <w:color w:val="000000"/>
                <w:sz w:val="20"/>
              </w:rPr>
              <w:t>Medžio drožlių MDP gamybos ir sandėliavimo pastatas</w:t>
            </w:r>
          </w:p>
        </w:tc>
        <w:tc>
          <w:tcPr>
            <w:tcW w:w="1554" w:type="dxa"/>
            <w:gridSpan w:val="2"/>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011</w:t>
            </w: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Kietosios dalelės (C)</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4281</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sz w:val="20"/>
              </w:rPr>
            </w:pPr>
            <w:r w:rsidRPr="00696A05">
              <w:rPr>
                <w:rFonts w:ascii="Times New Roman" w:hAnsi="Times New Roman" w:cs="Times New Roman"/>
                <w:color w:val="000000"/>
                <w:sz w:val="20"/>
              </w:rPr>
              <w:t>mg/Nm³</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5</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2,581</w:t>
            </w:r>
          </w:p>
        </w:tc>
      </w:tr>
      <w:tr w:rsidR="0028643A" w:rsidRPr="0070670D" w:rsidTr="0028643A">
        <w:tc>
          <w:tcPr>
            <w:tcW w:w="2332" w:type="dxa"/>
            <w:vMerge/>
            <w:tcBorders>
              <w:left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012</w:t>
            </w: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Kietosios dalelės (C)</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4281</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sz w:val="20"/>
              </w:rPr>
            </w:pPr>
            <w:r w:rsidRPr="00696A05">
              <w:rPr>
                <w:rFonts w:ascii="Times New Roman" w:hAnsi="Times New Roman" w:cs="Times New Roman"/>
                <w:color w:val="000000"/>
                <w:sz w:val="20"/>
              </w:rPr>
              <w:t>mg/Nm³</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5</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1,106</w:t>
            </w:r>
          </w:p>
        </w:tc>
      </w:tr>
      <w:tr w:rsidR="0028643A" w:rsidRPr="0070670D" w:rsidTr="0028643A">
        <w:tc>
          <w:tcPr>
            <w:tcW w:w="2332" w:type="dxa"/>
            <w:vMerge/>
            <w:tcBorders>
              <w:left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vMerge w:val="restart"/>
            <w:tcBorders>
              <w:top w:val="nil"/>
              <w:left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013</w:t>
            </w: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Kietosios dalelės (C)</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4281</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sz w:val="20"/>
              </w:rPr>
            </w:pPr>
            <w:r w:rsidRPr="00696A05">
              <w:rPr>
                <w:rFonts w:ascii="Times New Roman" w:hAnsi="Times New Roman" w:cs="Times New Roman"/>
                <w:color w:val="000000"/>
                <w:sz w:val="20"/>
              </w:rPr>
              <w:t>mg/Nm³</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5</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1,549</w:t>
            </w:r>
          </w:p>
        </w:tc>
      </w:tr>
      <w:tr w:rsidR="0028643A" w:rsidRPr="0070670D" w:rsidTr="0028643A">
        <w:tc>
          <w:tcPr>
            <w:tcW w:w="2332" w:type="dxa"/>
            <w:vMerge/>
            <w:tcBorders>
              <w:left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vMerge/>
            <w:tcBorders>
              <w:left w:val="single" w:sz="4" w:space="0" w:color="auto"/>
              <w:bottom w:val="single" w:sz="4" w:space="0" w:color="000000"/>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proofErr w:type="spellStart"/>
            <w:r w:rsidRPr="00696A05">
              <w:rPr>
                <w:rFonts w:ascii="Times New Roman" w:hAnsi="Times New Roman" w:cs="Times New Roman"/>
                <w:color w:val="000000"/>
                <w:sz w:val="20"/>
              </w:rPr>
              <w:t>Formaldehidas</w:t>
            </w:r>
            <w:proofErr w:type="spellEnd"/>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871</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sz w:val="20"/>
              </w:rPr>
            </w:pPr>
            <w:r w:rsidRPr="00696A05">
              <w:rPr>
                <w:rFonts w:ascii="Times New Roman" w:hAnsi="Times New Roman" w:cs="Times New Roman"/>
                <w:color w:val="000000"/>
                <w:sz w:val="20"/>
              </w:rPr>
              <w:t>mg/Nm³</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1</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0,310</w:t>
            </w:r>
          </w:p>
        </w:tc>
      </w:tr>
      <w:tr w:rsidR="0028643A" w:rsidRPr="0070670D" w:rsidTr="0028643A">
        <w:tc>
          <w:tcPr>
            <w:tcW w:w="2332" w:type="dxa"/>
            <w:vMerge/>
            <w:tcBorders>
              <w:left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014</w:t>
            </w: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Kietosios dalelės (C)</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4281</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sz w:val="20"/>
              </w:rPr>
            </w:pPr>
            <w:r w:rsidRPr="00696A05">
              <w:rPr>
                <w:rFonts w:ascii="Times New Roman" w:hAnsi="Times New Roman" w:cs="Times New Roman"/>
                <w:color w:val="000000"/>
                <w:sz w:val="20"/>
              </w:rPr>
              <w:t>mg/Nm³</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5</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3,729</w:t>
            </w:r>
          </w:p>
        </w:tc>
      </w:tr>
      <w:tr w:rsidR="0028643A" w:rsidRPr="0070670D" w:rsidTr="0028643A">
        <w:tc>
          <w:tcPr>
            <w:tcW w:w="2332" w:type="dxa"/>
            <w:vMerge/>
            <w:tcBorders>
              <w:left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015</w:t>
            </w: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Kietosios dalelės (C)</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4281</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sz w:val="20"/>
              </w:rPr>
            </w:pPr>
            <w:r w:rsidRPr="00696A05">
              <w:rPr>
                <w:rFonts w:ascii="Times New Roman" w:hAnsi="Times New Roman" w:cs="Times New Roman"/>
                <w:color w:val="000000"/>
                <w:sz w:val="20"/>
              </w:rPr>
              <w:t>mg/Nm³</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5</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1,475</w:t>
            </w:r>
          </w:p>
        </w:tc>
      </w:tr>
      <w:tr w:rsidR="0028643A" w:rsidRPr="0070670D" w:rsidTr="0028643A">
        <w:tc>
          <w:tcPr>
            <w:tcW w:w="2332" w:type="dxa"/>
            <w:vMerge/>
            <w:tcBorders>
              <w:left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016</w:t>
            </w: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Kietosios dalelės (C)</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4281</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sz w:val="20"/>
              </w:rPr>
            </w:pPr>
            <w:r w:rsidRPr="00696A05">
              <w:rPr>
                <w:rFonts w:ascii="Times New Roman" w:hAnsi="Times New Roman" w:cs="Times New Roman"/>
                <w:color w:val="000000"/>
                <w:sz w:val="20"/>
              </w:rPr>
              <w:t>mg/Nm³</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5</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0,037</w:t>
            </w:r>
          </w:p>
        </w:tc>
      </w:tr>
      <w:tr w:rsidR="0028643A" w:rsidRPr="0070670D" w:rsidTr="0028643A">
        <w:tc>
          <w:tcPr>
            <w:tcW w:w="2332" w:type="dxa"/>
            <w:vMerge/>
            <w:tcBorders>
              <w:left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vMerge w:val="restart"/>
            <w:tcBorders>
              <w:top w:val="nil"/>
              <w:left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017</w:t>
            </w: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Kietosios dalelės (C)</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4281</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sz w:val="20"/>
              </w:rPr>
            </w:pPr>
            <w:r w:rsidRPr="00696A05">
              <w:rPr>
                <w:rFonts w:ascii="Times New Roman" w:hAnsi="Times New Roman" w:cs="Times New Roman"/>
                <w:color w:val="000000"/>
                <w:sz w:val="20"/>
              </w:rPr>
              <w:t>mg/Nm³</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10</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0,007</w:t>
            </w:r>
          </w:p>
        </w:tc>
      </w:tr>
      <w:tr w:rsidR="0028643A" w:rsidRPr="0070670D" w:rsidTr="0028643A">
        <w:tc>
          <w:tcPr>
            <w:tcW w:w="2332" w:type="dxa"/>
            <w:vMerge/>
            <w:tcBorders>
              <w:left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vMerge/>
            <w:tcBorders>
              <w:left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proofErr w:type="spellStart"/>
            <w:r w:rsidRPr="00696A05">
              <w:rPr>
                <w:rFonts w:ascii="Times New Roman" w:hAnsi="Times New Roman" w:cs="Times New Roman"/>
                <w:color w:val="000000"/>
                <w:sz w:val="20"/>
              </w:rPr>
              <w:t>Formaldehidas</w:t>
            </w:r>
            <w:proofErr w:type="spellEnd"/>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871</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sz w:val="20"/>
              </w:rPr>
            </w:pPr>
            <w:r w:rsidRPr="00696A05">
              <w:rPr>
                <w:rFonts w:ascii="Times New Roman" w:hAnsi="Times New Roman" w:cs="Times New Roman"/>
                <w:color w:val="000000"/>
                <w:sz w:val="20"/>
              </w:rPr>
              <w:t>mg/Nm³</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15</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0,030</w:t>
            </w:r>
          </w:p>
        </w:tc>
      </w:tr>
      <w:tr w:rsidR="0028643A" w:rsidRPr="0070670D" w:rsidTr="0028643A">
        <w:tc>
          <w:tcPr>
            <w:tcW w:w="2332" w:type="dxa"/>
            <w:vMerge/>
            <w:tcBorders>
              <w:left w:val="single" w:sz="4" w:space="0" w:color="auto"/>
              <w:bottom w:val="single" w:sz="4" w:space="0" w:color="000000"/>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vMerge/>
            <w:tcBorders>
              <w:left w:val="single" w:sz="4" w:space="0" w:color="auto"/>
              <w:bottom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 xml:space="preserve">Anglies </w:t>
            </w:r>
            <w:proofErr w:type="spellStart"/>
            <w:r w:rsidRPr="00696A05">
              <w:rPr>
                <w:rFonts w:ascii="Times New Roman" w:hAnsi="Times New Roman" w:cs="Times New Roman"/>
                <w:color w:val="000000"/>
                <w:sz w:val="20"/>
              </w:rPr>
              <w:t>monoksidas</w:t>
            </w:r>
            <w:proofErr w:type="spellEnd"/>
            <w:r w:rsidRPr="00696A05">
              <w:rPr>
                <w:rFonts w:ascii="Times New Roman" w:hAnsi="Times New Roman" w:cs="Times New Roman"/>
                <w:color w:val="000000"/>
                <w:sz w:val="20"/>
              </w:rPr>
              <w:t xml:space="preserve"> (C)</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6069</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sz w:val="20"/>
              </w:rPr>
            </w:pPr>
            <w:r w:rsidRPr="00696A05">
              <w:rPr>
                <w:rFonts w:ascii="Times New Roman" w:hAnsi="Times New Roman" w:cs="Times New Roman"/>
                <w:color w:val="000000"/>
                <w:sz w:val="20"/>
              </w:rPr>
              <w:t>mg/Nm³</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20</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1,626</w:t>
            </w:r>
          </w:p>
        </w:tc>
      </w:tr>
      <w:tr w:rsidR="0028643A" w:rsidRPr="0070670D" w:rsidTr="0028643A">
        <w:tc>
          <w:tcPr>
            <w:tcW w:w="2332" w:type="dxa"/>
            <w:vMerge w:val="restart"/>
            <w:tcBorders>
              <w:top w:val="nil"/>
              <w:left w:val="single" w:sz="4" w:space="0" w:color="auto"/>
              <w:right w:val="single" w:sz="4" w:space="0" w:color="auto"/>
            </w:tcBorders>
            <w:shd w:val="clear" w:color="auto" w:fill="auto"/>
            <w:vAlign w:val="center"/>
          </w:tcPr>
          <w:p w:rsidR="0028643A" w:rsidRPr="00696A05" w:rsidRDefault="0028643A" w:rsidP="0028643A">
            <w:pPr>
              <w:spacing w:after="0" w:line="240" w:lineRule="auto"/>
              <w:jc w:val="center"/>
              <w:rPr>
                <w:rFonts w:ascii="Times New Roman" w:hAnsi="Times New Roman" w:cs="Times New Roman"/>
                <w:color w:val="000000"/>
                <w:sz w:val="20"/>
              </w:rPr>
            </w:pPr>
            <w:r w:rsidRPr="00696A05">
              <w:rPr>
                <w:rFonts w:ascii="Times New Roman" w:hAnsi="Times New Roman" w:cs="Times New Roman"/>
                <w:color w:val="000000"/>
                <w:sz w:val="20"/>
              </w:rPr>
              <w:t>Biokuro katilinė 36 MW</w:t>
            </w:r>
          </w:p>
        </w:tc>
        <w:tc>
          <w:tcPr>
            <w:tcW w:w="1554" w:type="dxa"/>
            <w:gridSpan w:val="2"/>
            <w:vMerge w:val="restart"/>
            <w:tcBorders>
              <w:top w:val="nil"/>
              <w:left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027</w:t>
            </w: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 xml:space="preserve">Anglies </w:t>
            </w:r>
            <w:proofErr w:type="spellStart"/>
            <w:r w:rsidRPr="00696A05">
              <w:rPr>
                <w:rFonts w:ascii="Times New Roman" w:hAnsi="Times New Roman" w:cs="Times New Roman"/>
                <w:color w:val="000000"/>
                <w:sz w:val="20"/>
              </w:rPr>
              <w:t>monoksidas</w:t>
            </w:r>
            <w:proofErr w:type="spellEnd"/>
            <w:r w:rsidRPr="00696A05">
              <w:rPr>
                <w:rFonts w:ascii="Times New Roman" w:hAnsi="Times New Roman" w:cs="Times New Roman"/>
                <w:color w:val="000000"/>
                <w:sz w:val="20"/>
              </w:rPr>
              <w:t xml:space="preserve"> (A)</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177</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g/s</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12,251</w:t>
            </w:r>
          </w:p>
        </w:tc>
        <w:tc>
          <w:tcPr>
            <w:tcW w:w="2905" w:type="dxa"/>
            <w:tcBorders>
              <w:top w:val="nil"/>
              <w:left w:val="nil"/>
              <w:bottom w:val="single" w:sz="4" w:space="0" w:color="auto"/>
              <w:right w:val="single" w:sz="4" w:space="0" w:color="auto"/>
            </w:tcBorders>
            <w:shd w:val="clear" w:color="auto" w:fill="auto"/>
            <w:vAlign w:val="center"/>
          </w:tcPr>
          <w:p w:rsidR="0028643A" w:rsidRPr="00364DFD" w:rsidRDefault="0028643A" w:rsidP="0028643A">
            <w:pPr>
              <w:spacing w:after="0" w:line="240" w:lineRule="auto"/>
              <w:rPr>
                <w:rFonts w:ascii="Times New Roman" w:hAnsi="Times New Roman" w:cs="Times New Roman"/>
                <w:sz w:val="20"/>
              </w:rPr>
            </w:pPr>
            <w:r w:rsidRPr="00364DFD">
              <w:rPr>
                <w:rFonts w:ascii="Times New Roman" w:hAnsi="Times New Roman" w:cs="Times New Roman"/>
                <w:sz w:val="20"/>
              </w:rPr>
              <w:t>174,960</w:t>
            </w:r>
          </w:p>
        </w:tc>
      </w:tr>
      <w:tr w:rsidR="0028643A" w:rsidRPr="0070670D" w:rsidTr="0028643A">
        <w:tc>
          <w:tcPr>
            <w:tcW w:w="2332" w:type="dxa"/>
            <w:vMerge/>
            <w:tcBorders>
              <w:left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vMerge/>
            <w:tcBorders>
              <w:left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Azoto oksidai (A)</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250</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mg/Nm³</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300,0</w:t>
            </w:r>
          </w:p>
        </w:tc>
        <w:tc>
          <w:tcPr>
            <w:tcW w:w="2905" w:type="dxa"/>
            <w:tcBorders>
              <w:top w:val="nil"/>
              <w:left w:val="nil"/>
              <w:bottom w:val="single" w:sz="4" w:space="0" w:color="auto"/>
              <w:right w:val="single" w:sz="4" w:space="0" w:color="auto"/>
            </w:tcBorders>
            <w:shd w:val="clear" w:color="auto" w:fill="auto"/>
            <w:vAlign w:val="center"/>
          </w:tcPr>
          <w:p w:rsidR="0028643A" w:rsidRPr="00364DFD" w:rsidRDefault="0028643A" w:rsidP="0028643A">
            <w:pPr>
              <w:spacing w:after="0" w:line="240" w:lineRule="auto"/>
              <w:rPr>
                <w:rFonts w:ascii="Times New Roman" w:hAnsi="Times New Roman" w:cs="Times New Roman"/>
                <w:sz w:val="20"/>
              </w:rPr>
            </w:pPr>
            <w:r w:rsidRPr="00364DFD">
              <w:rPr>
                <w:rFonts w:ascii="Times New Roman" w:hAnsi="Times New Roman" w:cs="Times New Roman"/>
                <w:sz w:val="20"/>
              </w:rPr>
              <w:t>122,472</w:t>
            </w:r>
          </w:p>
        </w:tc>
      </w:tr>
      <w:tr w:rsidR="0028643A" w:rsidRPr="0070670D" w:rsidTr="0028643A">
        <w:tc>
          <w:tcPr>
            <w:tcW w:w="2332" w:type="dxa"/>
            <w:vMerge/>
            <w:tcBorders>
              <w:left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vMerge/>
            <w:tcBorders>
              <w:left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Sieros dioksidas (A)</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1753</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mg/Nm³</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200,0</w:t>
            </w:r>
          </w:p>
        </w:tc>
        <w:tc>
          <w:tcPr>
            <w:tcW w:w="2905" w:type="dxa"/>
            <w:tcBorders>
              <w:top w:val="nil"/>
              <w:left w:val="nil"/>
              <w:bottom w:val="single" w:sz="4" w:space="0" w:color="auto"/>
              <w:right w:val="single" w:sz="4" w:space="0" w:color="auto"/>
            </w:tcBorders>
            <w:shd w:val="clear" w:color="auto" w:fill="auto"/>
            <w:vAlign w:val="center"/>
          </w:tcPr>
          <w:p w:rsidR="0028643A" w:rsidRPr="00364DFD" w:rsidRDefault="0028643A" w:rsidP="0028643A">
            <w:pPr>
              <w:spacing w:after="0" w:line="240" w:lineRule="auto"/>
              <w:rPr>
                <w:rFonts w:ascii="Times New Roman" w:hAnsi="Times New Roman" w:cs="Times New Roman"/>
                <w:sz w:val="20"/>
              </w:rPr>
            </w:pPr>
            <w:r w:rsidRPr="00364DFD">
              <w:rPr>
                <w:rFonts w:ascii="Times New Roman" w:hAnsi="Times New Roman" w:cs="Times New Roman"/>
                <w:sz w:val="20"/>
              </w:rPr>
              <w:t>6,415</w:t>
            </w:r>
          </w:p>
        </w:tc>
      </w:tr>
      <w:tr w:rsidR="0028643A" w:rsidRPr="0070670D" w:rsidTr="0028643A">
        <w:tc>
          <w:tcPr>
            <w:tcW w:w="2332" w:type="dxa"/>
            <w:vMerge/>
            <w:tcBorders>
              <w:left w:val="single" w:sz="4" w:space="0" w:color="auto"/>
              <w:bottom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vMerge/>
            <w:tcBorders>
              <w:left w:val="single" w:sz="4" w:space="0" w:color="auto"/>
              <w:bottom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Kietosios dalelės (A)</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6493</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mg/Nm³</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20,0</w:t>
            </w:r>
          </w:p>
        </w:tc>
        <w:tc>
          <w:tcPr>
            <w:tcW w:w="2905" w:type="dxa"/>
            <w:tcBorders>
              <w:top w:val="nil"/>
              <w:left w:val="nil"/>
              <w:bottom w:val="single" w:sz="4" w:space="0" w:color="auto"/>
              <w:right w:val="single" w:sz="4" w:space="0" w:color="auto"/>
            </w:tcBorders>
            <w:shd w:val="clear" w:color="auto" w:fill="auto"/>
            <w:vAlign w:val="center"/>
          </w:tcPr>
          <w:p w:rsidR="0028643A" w:rsidRPr="00364DFD" w:rsidRDefault="0028643A" w:rsidP="0028643A">
            <w:pPr>
              <w:spacing w:after="0" w:line="240" w:lineRule="auto"/>
              <w:rPr>
                <w:rFonts w:ascii="Times New Roman" w:hAnsi="Times New Roman" w:cs="Times New Roman"/>
                <w:sz w:val="20"/>
              </w:rPr>
            </w:pPr>
            <w:r w:rsidRPr="00364DFD">
              <w:rPr>
                <w:rFonts w:ascii="Times New Roman" w:hAnsi="Times New Roman" w:cs="Times New Roman"/>
                <w:sz w:val="20"/>
              </w:rPr>
              <w:t>23,328</w:t>
            </w:r>
          </w:p>
        </w:tc>
      </w:tr>
      <w:tr w:rsidR="0028643A" w:rsidRPr="0070670D" w:rsidTr="0028643A">
        <w:tc>
          <w:tcPr>
            <w:tcW w:w="2332" w:type="dxa"/>
            <w:vMerge w:val="restart"/>
            <w:tcBorders>
              <w:top w:val="nil"/>
              <w:left w:val="single" w:sz="4" w:space="0" w:color="auto"/>
              <w:right w:val="single" w:sz="4" w:space="0" w:color="auto"/>
            </w:tcBorders>
            <w:shd w:val="clear" w:color="auto" w:fill="auto"/>
            <w:vAlign w:val="center"/>
          </w:tcPr>
          <w:p w:rsidR="0028643A" w:rsidRPr="00696A05" w:rsidRDefault="0028643A" w:rsidP="0028643A">
            <w:pPr>
              <w:spacing w:after="0" w:line="240" w:lineRule="auto"/>
              <w:jc w:val="center"/>
              <w:rPr>
                <w:rFonts w:ascii="Times New Roman" w:hAnsi="Times New Roman" w:cs="Times New Roman"/>
                <w:color w:val="000000"/>
                <w:sz w:val="20"/>
              </w:rPr>
            </w:pPr>
            <w:r w:rsidRPr="00696A05">
              <w:rPr>
                <w:rFonts w:ascii="Times New Roman" w:hAnsi="Times New Roman" w:cs="Times New Roman"/>
                <w:color w:val="000000"/>
                <w:sz w:val="20"/>
              </w:rPr>
              <w:t xml:space="preserve">Gamtinių dujų katilas 9 MW. </w:t>
            </w:r>
            <w:proofErr w:type="spellStart"/>
            <w:r w:rsidRPr="00696A05">
              <w:rPr>
                <w:rFonts w:ascii="Times New Roman" w:hAnsi="Times New Roman" w:cs="Times New Roman"/>
                <w:color w:val="000000"/>
                <w:sz w:val="20"/>
              </w:rPr>
              <w:t>Termoalyvos</w:t>
            </w:r>
            <w:proofErr w:type="spellEnd"/>
            <w:r w:rsidRPr="00696A05">
              <w:rPr>
                <w:rFonts w:ascii="Times New Roman" w:hAnsi="Times New Roman" w:cs="Times New Roman"/>
                <w:color w:val="000000"/>
                <w:sz w:val="20"/>
              </w:rPr>
              <w:t xml:space="preserve"> kaitinimas</w:t>
            </w:r>
          </w:p>
        </w:tc>
        <w:tc>
          <w:tcPr>
            <w:tcW w:w="1554" w:type="dxa"/>
            <w:gridSpan w:val="2"/>
            <w:vMerge w:val="restart"/>
            <w:tcBorders>
              <w:top w:val="nil"/>
              <w:left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028</w:t>
            </w: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 xml:space="preserve">Anglies </w:t>
            </w:r>
            <w:proofErr w:type="spellStart"/>
            <w:r w:rsidRPr="00696A05">
              <w:rPr>
                <w:rFonts w:ascii="Times New Roman" w:hAnsi="Times New Roman" w:cs="Times New Roman"/>
                <w:color w:val="000000"/>
                <w:sz w:val="20"/>
              </w:rPr>
              <w:t>monoksidas</w:t>
            </w:r>
            <w:proofErr w:type="spellEnd"/>
            <w:r w:rsidRPr="00696A05">
              <w:rPr>
                <w:rFonts w:ascii="Times New Roman" w:hAnsi="Times New Roman" w:cs="Times New Roman"/>
                <w:color w:val="000000"/>
                <w:sz w:val="20"/>
              </w:rPr>
              <w:t xml:space="preserve"> (A)</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177</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g/s</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0,2843</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8,962</w:t>
            </w:r>
          </w:p>
        </w:tc>
      </w:tr>
      <w:tr w:rsidR="0028643A" w:rsidRPr="0070670D" w:rsidTr="0028643A">
        <w:tc>
          <w:tcPr>
            <w:tcW w:w="2332" w:type="dxa"/>
            <w:vMerge/>
            <w:tcBorders>
              <w:left w:val="single" w:sz="4" w:space="0" w:color="auto"/>
              <w:bottom w:val="single" w:sz="4" w:space="0" w:color="000000"/>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vMerge/>
            <w:tcBorders>
              <w:left w:val="single" w:sz="4" w:space="0" w:color="auto"/>
              <w:bottom w:val="single" w:sz="4" w:space="0" w:color="000000"/>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Azoto oksidai (A)</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250</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mg/Nm³</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100,0</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11,949</w:t>
            </w:r>
          </w:p>
        </w:tc>
      </w:tr>
      <w:tr w:rsidR="0028643A" w:rsidRPr="0070670D" w:rsidTr="0028643A">
        <w:tc>
          <w:tcPr>
            <w:tcW w:w="2332" w:type="dxa"/>
            <w:vMerge w:val="restart"/>
            <w:tcBorders>
              <w:top w:val="nil"/>
              <w:left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Chemijos m-</w:t>
            </w:r>
            <w:proofErr w:type="spellStart"/>
            <w:r w:rsidRPr="00696A05">
              <w:rPr>
                <w:rFonts w:ascii="Times New Roman" w:hAnsi="Times New Roman" w:cs="Times New Roman"/>
                <w:color w:val="000000"/>
                <w:sz w:val="20"/>
              </w:rPr>
              <w:t>gų</w:t>
            </w:r>
            <w:proofErr w:type="spellEnd"/>
            <w:r w:rsidRPr="00696A05">
              <w:rPr>
                <w:rFonts w:ascii="Times New Roman" w:hAnsi="Times New Roman" w:cs="Times New Roman"/>
                <w:color w:val="000000"/>
                <w:sz w:val="20"/>
              </w:rPr>
              <w:t xml:space="preserve"> sandėlis</w:t>
            </w:r>
          </w:p>
        </w:tc>
        <w:tc>
          <w:tcPr>
            <w:tcW w:w="1554" w:type="dxa"/>
            <w:gridSpan w:val="2"/>
            <w:vMerge w:val="restart"/>
            <w:tcBorders>
              <w:top w:val="nil"/>
              <w:left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029</w:t>
            </w: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 xml:space="preserve">Anglies </w:t>
            </w:r>
            <w:proofErr w:type="spellStart"/>
            <w:r w:rsidRPr="00696A05">
              <w:rPr>
                <w:rFonts w:ascii="Times New Roman" w:hAnsi="Times New Roman" w:cs="Times New Roman"/>
                <w:color w:val="000000"/>
                <w:sz w:val="20"/>
              </w:rPr>
              <w:t>monoksidas</w:t>
            </w:r>
            <w:proofErr w:type="spellEnd"/>
            <w:r w:rsidRPr="00696A05">
              <w:rPr>
                <w:rFonts w:ascii="Times New Roman" w:hAnsi="Times New Roman" w:cs="Times New Roman"/>
                <w:color w:val="000000"/>
                <w:sz w:val="20"/>
              </w:rPr>
              <w:t xml:space="preserve"> (C)</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6069</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g/s</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0,0025</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0,06</w:t>
            </w:r>
          </w:p>
        </w:tc>
      </w:tr>
      <w:tr w:rsidR="0028643A" w:rsidRPr="0070670D" w:rsidTr="0028643A">
        <w:tc>
          <w:tcPr>
            <w:tcW w:w="2332" w:type="dxa"/>
            <w:vMerge/>
            <w:tcBorders>
              <w:left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vMerge/>
            <w:tcBorders>
              <w:left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LOJ</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308</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g/s</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0,0001</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0,002</w:t>
            </w:r>
          </w:p>
        </w:tc>
      </w:tr>
      <w:tr w:rsidR="0028643A" w:rsidRPr="0070670D" w:rsidTr="0028643A">
        <w:tc>
          <w:tcPr>
            <w:tcW w:w="2332" w:type="dxa"/>
            <w:vMerge/>
            <w:tcBorders>
              <w:left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vMerge/>
            <w:tcBorders>
              <w:left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Azoto oksidai (B)</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5872</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g/s</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0,0003</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0,007</w:t>
            </w:r>
          </w:p>
        </w:tc>
      </w:tr>
      <w:tr w:rsidR="0028643A" w:rsidRPr="0070670D" w:rsidTr="0028643A">
        <w:tc>
          <w:tcPr>
            <w:tcW w:w="2332" w:type="dxa"/>
            <w:vMerge/>
            <w:tcBorders>
              <w:left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vMerge/>
            <w:tcBorders>
              <w:left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 xml:space="preserve">Anglies </w:t>
            </w:r>
            <w:proofErr w:type="spellStart"/>
            <w:r w:rsidRPr="00696A05">
              <w:rPr>
                <w:rFonts w:ascii="Times New Roman" w:hAnsi="Times New Roman" w:cs="Times New Roman"/>
                <w:color w:val="000000"/>
                <w:sz w:val="20"/>
              </w:rPr>
              <w:t>monoksidas</w:t>
            </w:r>
            <w:proofErr w:type="spellEnd"/>
            <w:r w:rsidRPr="00696A05">
              <w:rPr>
                <w:rFonts w:ascii="Times New Roman" w:hAnsi="Times New Roman" w:cs="Times New Roman"/>
                <w:color w:val="000000"/>
                <w:sz w:val="20"/>
              </w:rPr>
              <w:t xml:space="preserve"> (C)</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6069</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g/s</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0,0025</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0,06</w:t>
            </w:r>
          </w:p>
        </w:tc>
      </w:tr>
      <w:tr w:rsidR="0028643A" w:rsidRPr="0070670D" w:rsidTr="0028643A">
        <w:tc>
          <w:tcPr>
            <w:tcW w:w="2332" w:type="dxa"/>
            <w:vMerge/>
            <w:tcBorders>
              <w:left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vMerge/>
            <w:tcBorders>
              <w:left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LOJ</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308</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g/s</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0,0001</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0,002</w:t>
            </w:r>
          </w:p>
        </w:tc>
      </w:tr>
      <w:tr w:rsidR="0028643A" w:rsidRPr="0070670D" w:rsidTr="0028643A">
        <w:tc>
          <w:tcPr>
            <w:tcW w:w="2332" w:type="dxa"/>
            <w:vMerge/>
            <w:tcBorders>
              <w:left w:val="single" w:sz="4" w:space="0" w:color="auto"/>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vMerge/>
            <w:tcBorders>
              <w:left w:val="single" w:sz="4" w:space="0" w:color="auto"/>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Azoto oksidai (B)</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5872</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g/s</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0,0003</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0,007</w:t>
            </w:r>
          </w:p>
        </w:tc>
      </w:tr>
      <w:tr w:rsidR="0028643A" w:rsidRPr="0070670D" w:rsidTr="0028643A">
        <w:tc>
          <w:tcPr>
            <w:tcW w:w="2332" w:type="dxa"/>
            <w:vMerge w:val="restart"/>
            <w:tcBorders>
              <w:top w:val="nil"/>
              <w:left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Mechaninės dirbtuvės</w:t>
            </w:r>
          </w:p>
        </w:tc>
        <w:tc>
          <w:tcPr>
            <w:tcW w:w="1554" w:type="dxa"/>
            <w:gridSpan w:val="2"/>
            <w:vMerge w:val="restart"/>
            <w:tcBorders>
              <w:top w:val="nil"/>
              <w:left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031</w:t>
            </w: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 xml:space="preserve">Anglies </w:t>
            </w:r>
            <w:proofErr w:type="spellStart"/>
            <w:r w:rsidRPr="00696A05">
              <w:rPr>
                <w:rFonts w:ascii="Times New Roman" w:hAnsi="Times New Roman" w:cs="Times New Roman"/>
                <w:color w:val="000000"/>
                <w:sz w:val="20"/>
              </w:rPr>
              <w:t>monoksidas</w:t>
            </w:r>
            <w:proofErr w:type="spellEnd"/>
            <w:r w:rsidRPr="00696A05">
              <w:rPr>
                <w:rFonts w:ascii="Times New Roman" w:hAnsi="Times New Roman" w:cs="Times New Roman"/>
                <w:color w:val="000000"/>
                <w:sz w:val="20"/>
              </w:rPr>
              <w:t xml:space="preserve"> (C)</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6069</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g/s</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0,00006</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0,00034</w:t>
            </w:r>
          </w:p>
        </w:tc>
      </w:tr>
      <w:tr w:rsidR="0028643A" w:rsidRPr="0070670D" w:rsidTr="0028643A">
        <w:tc>
          <w:tcPr>
            <w:tcW w:w="2332" w:type="dxa"/>
            <w:vMerge/>
            <w:tcBorders>
              <w:left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vMerge/>
            <w:tcBorders>
              <w:left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LOJ</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308</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g/s</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0,00002</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0,00009</w:t>
            </w:r>
          </w:p>
        </w:tc>
      </w:tr>
      <w:tr w:rsidR="0028643A" w:rsidRPr="0070670D" w:rsidTr="0028643A">
        <w:tc>
          <w:tcPr>
            <w:tcW w:w="2332" w:type="dxa"/>
            <w:vMerge/>
            <w:tcBorders>
              <w:left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vMerge/>
            <w:tcBorders>
              <w:left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Azoto oksidai (B)</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5872</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g/s</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0,00001</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0,00007</w:t>
            </w:r>
          </w:p>
        </w:tc>
      </w:tr>
      <w:tr w:rsidR="0028643A" w:rsidRPr="0070670D" w:rsidTr="0028643A">
        <w:tc>
          <w:tcPr>
            <w:tcW w:w="2332" w:type="dxa"/>
            <w:vMerge/>
            <w:tcBorders>
              <w:left w:val="single" w:sz="4" w:space="0" w:color="auto"/>
              <w:bottom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vMerge/>
            <w:tcBorders>
              <w:left w:val="single" w:sz="4" w:space="0" w:color="auto"/>
              <w:bottom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Kietosios dalelės (C)</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4281</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g/s</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0,0000001</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0,0000006</w:t>
            </w:r>
          </w:p>
        </w:tc>
      </w:tr>
      <w:tr w:rsidR="0028643A" w:rsidRPr="0070670D" w:rsidTr="0028643A">
        <w:tc>
          <w:tcPr>
            <w:tcW w:w="2332" w:type="dxa"/>
            <w:vMerge w:val="restart"/>
            <w:tcBorders>
              <w:top w:val="nil"/>
              <w:left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Sandėlis (G01)</w:t>
            </w:r>
          </w:p>
        </w:tc>
        <w:tc>
          <w:tcPr>
            <w:tcW w:w="1554" w:type="dxa"/>
            <w:gridSpan w:val="2"/>
            <w:vMerge w:val="restart"/>
            <w:tcBorders>
              <w:top w:val="nil"/>
              <w:left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032</w:t>
            </w: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 xml:space="preserve">Anglies </w:t>
            </w:r>
            <w:proofErr w:type="spellStart"/>
            <w:r w:rsidRPr="00696A05">
              <w:rPr>
                <w:rFonts w:ascii="Times New Roman" w:hAnsi="Times New Roman" w:cs="Times New Roman"/>
                <w:color w:val="000000"/>
                <w:sz w:val="20"/>
              </w:rPr>
              <w:t>monoksidas</w:t>
            </w:r>
            <w:proofErr w:type="spellEnd"/>
            <w:r w:rsidRPr="00696A05">
              <w:rPr>
                <w:rFonts w:ascii="Times New Roman" w:hAnsi="Times New Roman" w:cs="Times New Roman"/>
                <w:color w:val="000000"/>
                <w:sz w:val="20"/>
              </w:rPr>
              <w:t xml:space="preserve"> (C)</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6069</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g/s</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0,376</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10,184</w:t>
            </w:r>
          </w:p>
        </w:tc>
      </w:tr>
      <w:tr w:rsidR="0028643A" w:rsidRPr="0070670D" w:rsidTr="0028643A">
        <w:tc>
          <w:tcPr>
            <w:tcW w:w="2332" w:type="dxa"/>
            <w:vMerge/>
            <w:tcBorders>
              <w:left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vMerge/>
            <w:tcBorders>
              <w:left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LOJ</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308</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g/s</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0,382</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10,347</w:t>
            </w:r>
          </w:p>
        </w:tc>
      </w:tr>
      <w:tr w:rsidR="0028643A" w:rsidRPr="0070670D" w:rsidTr="0028643A">
        <w:tc>
          <w:tcPr>
            <w:tcW w:w="2332" w:type="dxa"/>
            <w:vMerge/>
            <w:tcBorders>
              <w:left w:val="single" w:sz="4" w:space="0" w:color="auto"/>
              <w:bottom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vMerge/>
            <w:tcBorders>
              <w:left w:val="single" w:sz="4" w:space="0" w:color="auto"/>
              <w:bottom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Azoto oksidai (B)</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5872</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g/s</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0,179</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4,848</w:t>
            </w:r>
          </w:p>
        </w:tc>
      </w:tr>
      <w:tr w:rsidR="00DC711C" w:rsidRPr="0070670D" w:rsidTr="0028643A">
        <w:tc>
          <w:tcPr>
            <w:tcW w:w="2332" w:type="dxa"/>
            <w:tcBorders>
              <w:top w:val="nil"/>
              <w:left w:val="single" w:sz="4" w:space="0" w:color="auto"/>
              <w:bottom w:val="single" w:sz="4" w:space="0" w:color="auto"/>
              <w:right w:val="single" w:sz="4" w:space="0" w:color="auto"/>
            </w:tcBorders>
            <w:shd w:val="clear" w:color="auto" w:fill="auto"/>
            <w:vAlign w:val="center"/>
          </w:tcPr>
          <w:p w:rsidR="00DC711C" w:rsidRPr="00696A05" w:rsidRDefault="00DC711C"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Mechaninės dirbtuvės</w:t>
            </w:r>
          </w:p>
        </w:tc>
        <w:tc>
          <w:tcPr>
            <w:tcW w:w="1554" w:type="dxa"/>
            <w:gridSpan w:val="2"/>
            <w:tcBorders>
              <w:top w:val="nil"/>
              <w:left w:val="nil"/>
              <w:bottom w:val="single" w:sz="4" w:space="0" w:color="auto"/>
              <w:right w:val="single" w:sz="4" w:space="0" w:color="auto"/>
            </w:tcBorders>
            <w:shd w:val="clear" w:color="auto" w:fill="auto"/>
            <w:vAlign w:val="center"/>
          </w:tcPr>
          <w:p w:rsidR="00DC711C" w:rsidRPr="00696A05" w:rsidRDefault="00DC711C"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033</w:t>
            </w:r>
          </w:p>
        </w:tc>
        <w:tc>
          <w:tcPr>
            <w:tcW w:w="2332" w:type="dxa"/>
            <w:tcBorders>
              <w:top w:val="nil"/>
              <w:left w:val="nil"/>
              <w:bottom w:val="single" w:sz="4" w:space="0" w:color="auto"/>
              <w:right w:val="single" w:sz="4" w:space="0" w:color="auto"/>
            </w:tcBorders>
            <w:shd w:val="clear" w:color="auto" w:fill="auto"/>
            <w:vAlign w:val="center"/>
          </w:tcPr>
          <w:p w:rsidR="00DC711C" w:rsidRPr="00696A05" w:rsidRDefault="00DC711C"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Kietosios dalelės (C)</w:t>
            </w:r>
          </w:p>
        </w:tc>
        <w:tc>
          <w:tcPr>
            <w:tcW w:w="1562" w:type="dxa"/>
            <w:tcBorders>
              <w:top w:val="nil"/>
              <w:left w:val="nil"/>
              <w:bottom w:val="single" w:sz="4" w:space="0" w:color="auto"/>
              <w:right w:val="single" w:sz="4" w:space="0" w:color="auto"/>
            </w:tcBorders>
            <w:shd w:val="clear" w:color="auto" w:fill="auto"/>
            <w:vAlign w:val="center"/>
          </w:tcPr>
          <w:p w:rsidR="00DC711C" w:rsidRPr="00696A05" w:rsidRDefault="00DC711C"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4281</w:t>
            </w:r>
          </w:p>
        </w:tc>
        <w:tc>
          <w:tcPr>
            <w:tcW w:w="1420" w:type="dxa"/>
            <w:tcBorders>
              <w:top w:val="nil"/>
              <w:left w:val="nil"/>
              <w:bottom w:val="single" w:sz="4" w:space="0" w:color="auto"/>
              <w:right w:val="single" w:sz="4" w:space="0" w:color="auto"/>
            </w:tcBorders>
            <w:shd w:val="clear" w:color="auto" w:fill="auto"/>
            <w:vAlign w:val="center"/>
          </w:tcPr>
          <w:p w:rsidR="00DC711C" w:rsidRPr="00696A05" w:rsidRDefault="00DC711C"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g/s</w:t>
            </w:r>
          </w:p>
        </w:tc>
        <w:tc>
          <w:tcPr>
            <w:tcW w:w="1563" w:type="dxa"/>
            <w:tcBorders>
              <w:top w:val="nil"/>
              <w:left w:val="nil"/>
              <w:bottom w:val="single" w:sz="4" w:space="0" w:color="auto"/>
              <w:right w:val="single" w:sz="4" w:space="0" w:color="auto"/>
            </w:tcBorders>
            <w:shd w:val="clear" w:color="auto" w:fill="auto"/>
            <w:vAlign w:val="center"/>
          </w:tcPr>
          <w:p w:rsidR="00DC711C" w:rsidRPr="00696A05" w:rsidRDefault="00DC711C"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0,00116</w:t>
            </w:r>
          </w:p>
        </w:tc>
        <w:tc>
          <w:tcPr>
            <w:tcW w:w="2905" w:type="dxa"/>
            <w:tcBorders>
              <w:top w:val="nil"/>
              <w:left w:val="nil"/>
              <w:bottom w:val="single" w:sz="4" w:space="0" w:color="auto"/>
              <w:right w:val="single" w:sz="4" w:space="0" w:color="auto"/>
            </w:tcBorders>
            <w:shd w:val="clear" w:color="auto" w:fill="auto"/>
            <w:vAlign w:val="center"/>
          </w:tcPr>
          <w:p w:rsidR="00DC711C" w:rsidRPr="00696A05" w:rsidRDefault="00DC711C"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0,004</w:t>
            </w:r>
          </w:p>
        </w:tc>
      </w:tr>
      <w:tr w:rsidR="0028643A" w:rsidRPr="0070670D" w:rsidTr="0028643A">
        <w:tc>
          <w:tcPr>
            <w:tcW w:w="2332" w:type="dxa"/>
            <w:vMerge w:val="restart"/>
            <w:tcBorders>
              <w:top w:val="nil"/>
              <w:left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Dyzelinis generatorius</w:t>
            </w:r>
          </w:p>
        </w:tc>
        <w:tc>
          <w:tcPr>
            <w:tcW w:w="1554" w:type="dxa"/>
            <w:gridSpan w:val="2"/>
            <w:vMerge w:val="restart"/>
            <w:tcBorders>
              <w:top w:val="nil"/>
              <w:left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034</w:t>
            </w: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 xml:space="preserve">Anglies </w:t>
            </w:r>
            <w:proofErr w:type="spellStart"/>
            <w:r w:rsidRPr="00696A05">
              <w:rPr>
                <w:rFonts w:ascii="Times New Roman" w:hAnsi="Times New Roman" w:cs="Times New Roman"/>
                <w:color w:val="000000"/>
                <w:sz w:val="20"/>
              </w:rPr>
              <w:t>monoksidas</w:t>
            </w:r>
            <w:proofErr w:type="spellEnd"/>
            <w:r w:rsidRPr="00696A05">
              <w:rPr>
                <w:rFonts w:ascii="Times New Roman" w:hAnsi="Times New Roman" w:cs="Times New Roman"/>
                <w:color w:val="000000"/>
                <w:sz w:val="20"/>
              </w:rPr>
              <w:t xml:space="preserve"> (C)</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6069</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mg/Nm³</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35</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0,009</w:t>
            </w:r>
          </w:p>
        </w:tc>
      </w:tr>
      <w:tr w:rsidR="0028643A" w:rsidRPr="0070670D" w:rsidTr="0028643A">
        <w:tc>
          <w:tcPr>
            <w:tcW w:w="2332" w:type="dxa"/>
            <w:vMerge/>
            <w:tcBorders>
              <w:left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vMerge/>
            <w:tcBorders>
              <w:left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LOJ</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308</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mg/Nm³</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75</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0,020</w:t>
            </w:r>
          </w:p>
        </w:tc>
      </w:tr>
      <w:tr w:rsidR="0028643A" w:rsidRPr="0070670D" w:rsidTr="0028643A">
        <w:tc>
          <w:tcPr>
            <w:tcW w:w="2332" w:type="dxa"/>
            <w:vMerge/>
            <w:tcBorders>
              <w:left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vMerge/>
            <w:tcBorders>
              <w:left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Azoto oksidai (B)</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5872</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mg/Nm³</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100</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0,027</w:t>
            </w:r>
          </w:p>
        </w:tc>
      </w:tr>
      <w:tr w:rsidR="0028643A" w:rsidRPr="0070670D" w:rsidTr="0028643A">
        <w:tc>
          <w:tcPr>
            <w:tcW w:w="2332" w:type="dxa"/>
            <w:vMerge/>
            <w:tcBorders>
              <w:left w:val="single" w:sz="4" w:space="0" w:color="auto"/>
              <w:bottom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1554" w:type="dxa"/>
            <w:gridSpan w:val="2"/>
            <w:vMerge/>
            <w:tcBorders>
              <w:left w:val="single" w:sz="4" w:space="0" w:color="auto"/>
              <w:bottom w:val="single" w:sz="4" w:space="0" w:color="auto"/>
              <w:right w:val="single" w:sz="4" w:space="0" w:color="auto"/>
            </w:tcBorders>
            <w:vAlign w:val="center"/>
          </w:tcPr>
          <w:p w:rsidR="0028643A" w:rsidRPr="00696A05" w:rsidRDefault="0028643A" w:rsidP="0028643A">
            <w:pPr>
              <w:spacing w:after="0" w:line="240" w:lineRule="auto"/>
              <w:rPr>
                <w:rFonts w:ascii="Times New Roman" w:hAnsi="Times New Roman" w:cs="Times New Roman"/>
                <w:color w:val="000000"/>
                <w:sz w:val="20"/>
              </w:rPr>
            </w:pPr>
          </w:p>
        </w:tc>
        <w:tc>
          <w:tcPr>
            <w:tcW w:w="233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Kietosios dalelės (C)</w:t>
            </w:r>
          </w:p>
        </w:tc>
        <w:tc>
          <w:tcPr>
            <w:tcW w:w="1562"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4281</w:t>
            </w:r>
          </w:p>
        </w:tc>
        <w:tc>
          <w:tcPr>
            <w:tcW w:w="1420"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mg/Nm³</w:t>
            </w:r>
          </w:p>
        </w:tc>
        <w:tc>
          <w:tcPr>
            <w:tcW w:w="1563"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20</w:t>
            </w:r>
          </w:p>
        </w:tc>
        <w:tc>
          <w:tcPr>
            <w:tcW w:w="2905" w:type="dxa"/>
            <w:tcBorders>
              <w:top w:val="nil"/>
              <w:left w:val="nil"/>
              <w:bottom w:val="single" w:sz="4" w:space="0" w:color="auto"/>
              <w:right w:val="single" w:sz="4" w:space="0" w:color="auto"/>
            </w:tcBorders>
            <w:shd w:val="clear" w:color="auto" w:fill="auto"/>
            <w:vAlign w:val="center"/>
          </w:tcPr>
          <w:p w:rsidR="0028643A" w:rsidRPr="00696A05" w:rsidRDefault="0028643A" w:rsidP="0028643A">
            <w:pPr>
              <w:spacing w:after="0" w:line="240" w:lineRule="auto"/>
              <w:rPr>
                <w:rFonts w:ascii="Times New Roman" w:hAnsi="Times New Roman" w:cs="Times New Roman"/>
                <w:color w:val="000000"/>
                <w:sz w:val="20"/>
              </w:rPr>
            </w:pPr>
            <w:r w:rsidRPr="00696A05">
              <w:rPr>
                <w:rFonts w:ascii="Times New Roman" w:hAnsi="Times New Roman" w:cs="Times New Roman"/>
                <w:color w:val="000000"/>
                <w:sz w:val="20"/>
              </w:rPr>
              <w:t>0,005</w:t>
            </w:r>
          </w:p>
        </w:tc>
      </w:tr>
      <w:tr w:rsidR="00DC711C" w:rsidRPr="0070670D" w:rsidTr="0028643A">
        <w:tc>
          <w:tcPr>
            <w:tcW w:w="2332" w:type="dxa"/>
            <w:tcBorders>
              <w:top w:val="nil"/>
              <w:left w:val="nil"/>
              <w:bottom w:val="nil"/>
              <w:right w:val="nil"/>
            </w:tcBorders>
            <w:vAlign w:val="center"/>
          </w:tcPr>
          <w:p w:rsidR="00DC711C" w:rsidRPr="0070670D" w:rsidRDefault="00DC711C" w:rsidP="0028643A">
            <w:pPr>
              <w:spacing w:after="0" w:line="240" w:lineRule="auto"/>
              <w:jc w:val="center"/>
              <w:rPr>
                <w:rFonts w:ascii="Times New Roman" w:eastAsia="Times New Roman" w:hAnsi="Times New Roman" w:cs="Times New Roman"/>
                <w:sz w:val="18"/>
                <w:szCs w:val="20"/>
                <w:lang w:eastAsia="lt-LT"/>
              </w:rPr>
            </w:pPr>
          </w:p>
        </w:tc>
        <w:tc>
          <w:tcPr>
            <w:tcW w:w="378" w:type="dxa"/>
            <w:tcBorders>
              <w:top w:val="nil"/>
              <w:left w:val="nil"/>
              <w:bottom w:val="nil"/>
              <w:right w:val="nil"/>
            </w:tcBorders>
            <w:vAlign w:val="center"/>
          </w:tcPr>
          <w:p w:rsidR="00DC711C" w:rsidRPr="0070670D" w:rsidRDefault="00DC711C" w:rsidP="0028643A">
            <w:pPr>
              <w:spacing w:after="0" w:line="240" w:lineRule="auto"/>
              <w:jc w:val="center"/>
              <w:rPr>
                <w:rFonts w:ascii="Times New Roman" w:eastAsia="Times New Roman" w:hAnsi="Times New Roman" w:cs="Times New Roman"/>
                <w:sz w:val="18"/>
                <w:szCs w:val="20"/>
                <w:lang w:eastAsia="lt-LT"/>
              </w:rPr>
            </w:pPr>
          </w:p>
        </w:tc>
        <w:tc>
          <w:tcPr>
            <w:tcW w:w="1176" w:type="dxa"/>
            <w:tcBorders>
              <w:top w:val="nil"/>
              <w:left w:val="nil"/>
              <w:bottom w:val="nil"/>
              <w:right w:val="nil"/>
            </w:tcBorders>
            <w:vAlign w:val="center"/>
          </w:tcPr>
          <w:p w:rsidR="00DC711C" w:rsidRPr="0070670D" w:rsidRDefault="00DC711C" w:rsidP="0028643A">
            <w:pPr>
              <w:spacing w:after="0" w:line="240" w:lineRule="auto"/>
              <w:jc w:val="center"/>
              <w:rPr>
                <w:rFonts w:ascii="Times New Roman" w:eastAsia="Times New Roman" w:hAnsi="Times New Roman" w:cs="Times New Roman"/>
                <w:sz w:val="18"/>
                <w:szCs w:val="20"/>
                <w:lang w:eastAsia="lt-LT"/>
              </w:rPr>
            </w:pPr>
          </w:p>
        </w:tc>
        <w:tc>
          <w:tcPr>
            <w:tcW w:w="2332" w:type="dxa"/>
            <w:tcBorders>
              <w:top w:val="nil"/>
              <w:left w:val="nil"/>
              <w:bottom w:val="nil"/>
              <w:right w:val="nil"/>
            </w:tcBorders>
            <w:vAlign w:val="center"/>
          </w:tcPr>
          <w:p w:rsidR="00DC711C" w:rsidRPr="0070670D" w:rsidRDefault="00DC711C" w:rsidP="0028643A">
            <w:pPr>
              <w:spacing w:after="0" w:line="240" w:lineRule="auto"/>
              <w:jc w:val="center"/>
              <w:rPr>
                <w:rFonts w:ascii="Times New Roman" w:eastAsia="Times New Roman" w:hAnsi="Times New Roman" w:cs="Times New Roman"/>
                <w:sz w:val="18"/>
                <w:szCs w:val="20"/>
                <w:lang w:eastAsia="lt-LT"/>
              </w:rPr>
            </w:pPr>
          </w:p>
        </w:tc>
        <w:tc>
          <w:tcPr>
            <w:tcW w:w="1562" w:type="dxa"/>
            <w:tcBorders>
              <w:top w:val="nil"/>
              <w:left w:val="nil"/>
              <w:bottom w:val="nil"/>
              <w:right w:val="nil"/>
            </w:tcBorders>
            <w:vAlign w:val="center"/>
          </w:tcPr>
          <w:p w:rsidR="00DC711C" w:rsidRPr="0070670D" w:rsidRDefault="00DC711C" w:rsidP="0028643A">
            <w:pPr>
              <w:spacing w:after="0" w:line="240" w:lineRule="auto"/>
              <w:jc w:val="center"/>
              <w:rPr>
                <w:rFonts w:ascii="Times New Roman" w:eastAsia="Times New Roman" w:hAnsi="Times New Roman" w:cs="Times New Roman"/>
                <w:sz w:val="18"/>
                <w:szCs w:val="20"/>
                <w:lang w:eastAsia="lt-LT"/>
              </w:rPr>
            </w:pPr>
          </w:p>
        </w:tc>
        <w:tc>
          <w:tcPr>
            <w:tcW w:w="2983" w:type="dxa"/>
            <w:gridSpan w:val="2"/>
            <w:tcBorders>
              <w:top w:val="single" w:sz="4" w:space="0" w:color="auto"/>
              <w:left w:val="single" w:sz="4" w:space="0" w:color="auto"/>
              <w:bottom w:val="single" w:sz="4" w:space="0" w:color="auto"/>
              <w:right w:val="single" w:sz="4" w:space="0" w:color="auto"/>
            </w:tcBorders>
            <w:vAlign w:val="center"/>
          </w:tcPr>
          <w:p w:rsidR="00DC711C" w:rsidRPr="0028643A" w:rsidRDefault="00DC711C" w:rsidP="0028643A">
            <w:pPr>
              <w:spacing w:after="0" w:line="240" w:lineRule="auto"/>
              <w:jc w:val="right"/>
              <w:rPr>
                <w:rFonts w:ascii="Times New Roman" w:eastAsia="Times New Roman" w:hAnsi="Times New Roman" w:cs="Times New Roman"/>
                <w:sz w:val="20"/>
                <w:szCs w:val="20"/>
                <w:lang w:eastAsia="lt-LT"/>
              </w:rPr>
            </w:pPr>
            <w:r w:rsidRPr="0028643A">
              <w:rPr>
                <w:rFonts w:ascii="Times New Roman" w:eastAsia="Times New Roman" w:hAnsi="Times New Roman" w:cs="Times New Roman"/>
                <w:sz w:val="20"/>
                <w:szCs w:val="20"/>
                <w:lang w:eastAsia="lt-LT"/>
              </w:rPr>
              <w:t>Iš viso įrenginiui:</w:t>
            </w:r>
          </w:p>
        </w:tc>
        <w:tc>
          <w:tcPr>
            <w:tcW w:w="2905" w:type="dxa"/>
            <w:tcBorders>
              <w:top w:val="single" w:sz="4" w:space="0" w:color="auto"/>
              <w:left w:val="single" w:sz="4" w:space="0" w:color="auto"/>
              <w:bottom w:val="single" w:sz="4" w:space="0" w:color="auto"/>
              <w:right w:val="single" w:sz="4" w:space="0" w:color="auto"/>
            </w:tcBorders>
            <w:vAlign w:val="center"/>
          </w:tcPr>
          <w:p w:rsidR="00DC711C" w:rsidRPr="0028643A" w:rsidRDefault="00620D74" w:rsidP="0028643A">
            <w:pPr>
              <w:spacing w:after="0" w:line="240" w:lineRule="auto"/>
              <w:jc w:val="center"/>
              <w:rPr>
                <w:rFonts w:ascii="Times New Roman" w:eastAsia="Times New Roman" w:hAnsi="Times New Roman" w:cs="Times New Roman"/>
                <w:sz w:val="20"/>
                <w:szCs w:val="20"/>
                <w:lang w:eastAsia="lt-LT"/>
              </w:rPr>
            </w:pPr>
            <w:r w:rsidRPr="0028643A">
              <w:rPr>
                <w:rFonts w:ascii="Times New Roman" w:eastAsia="Times New Roman" w:hAnsi="Times New Roman" w:cs="Times New Roman"/>
                <w:sz w:val="20"/>
                <w:szCs w:val="20"/>
                <w:lang w:eastAsia="lt-LT"/>
              </w:rPr>
              <w:t>1809,788</w:t>
            </w:r>
          </w:p>
        </w:tc>
      </w:tr>
    </w:tbl>
    <w:p w:rsidR="00620D74" w:rsidRDefault="00620D74" w:rsidP="00600CE0">
      <w:pPr>
        <w:spacing w:after="0" w:line="240" w:lineRule="auto"/>
        <w:jc w:val="both"/>
        <w:rPr>
          <w:rFonts w:ascii="Times New Roman" w:eastAsia="Times New Roman" w:hAnsi="Times New Roman" w:cs="Times New Roman"/>
          <w:szCs w:val="24"/>
          <w:lang w:eastAsia="lt-LT"/>
        </w:rPr>
      </w:pPr>
    </w:p>
    <w:p w:rsidR="00B64AB5" w:rsidRPr="00DF6597" w:rsidRDefault="00B64AB5" w:rsidP="00B64AB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iCs/>
          <w:lang w:eastAsia="lt-LT"/>
        </w:rPr>
      </w:pPr>
      <w:r>
        <w:rPr>
          <w:rFonts w:ascii="Times New Roman" w:eastAsia="Times New Roman" w:hAnsi="Times New Roman" w:cs="Times New Roman"/>
          <w:szCs w:val="24"/>
          <w:lang w:eastAsia="lt-LT"/>
        </w:rPr>
        <w:t xml:space="preserve">Aplinkos oro teršalų sklaidos skaičiavimai atlikti planuojamos ūkinės veiklos poveikio aplinkai vertinime, kur  dėl veiklos galimybių Aplinkos apsaugos agentūra priėmė sprendimą </w:t>
      </w:r>
      <w:r w:rsidRPr="002D7A14">
        <w:rPr>
          <w:rFonts w:ascii="Times New Roman" w:eastAsia="Times New Roman" w:hAnsi="Times New Roman" w:cs="Times New Roman"/>
          <w:noProof/>
        </w:rPr>
        <w:t>2018-09-25 raštu Nr.(30.1)-A4-7776.</w:t>
      </w:r>
      <w:r w:rsidRPr="002D7A14">
        <w:rPr>
          <w:rFonts w:ascii="Times New Roman" w:eastAsia="Times New Roman" w:hAnsi="Times New Roman" w:cs="Times New Roman"/>
        </w:rPr>
        <w:t xml:space="preserve"> </w:t>
      </w:r>
      <w:r>
        <w:rPr>
          <w:rFonts w:ascii="Times New Roman" w:eastAsia="Times New Roman" w:hAnsi="Times New Roman" w:cs="Times New Roman"/>
        </w:rPr>
        <w:t xml:space="preserve">Informacija pateikta planuojamos ūkinės veiklos poveikio aplinkai vertinimo ataskaitoje „Medienos produktų </w:t>
      </w:r>
      <w:r w:rsidRPr="00DF6597">
        <w:rPr>
          <w:rFonts w:ascii="Times New Roman" w:eastAsia="Times New Roman" w:hAnsi="Times New Roman" w:cs="Times New Roman"/>
        </w:rPr>
        <w:t>gamybos inovacijos įmonių statyba ir eksploatacija“ (2018 m. Akmenės r. sav.). Aplinkos apsaugos agentūros sprendimas yra priede 3.</w:t>
      </w:r>
    </w:p>
    <w:p w:rsidR="00B64AB5" w:rsidRPr="0070670D" w:rsidRDefault="00B64AB5" w:rsidP="00B64AB5">
      <w:pPr>
        <w:spacing w:after="0" w:line="240" w:lineRule="auto"/>
        <w:rPr>
          <w:rFonts w:ascii="Times New Roman" w:eastAsia="Times New Roman" w:hAnsi="Times New Roman" w:cs="Times New Roman"/>
          <w:sz w:val="24"/>
          <w:szCs w:val="20"/>
        </w:rPr>
      </w:pPr>
    </w:p>
    <w:p w:rsidR="00B64AB5" w:rsidRDefault="00B64AB5" w:rsidP="00B64AB5">
      <w:pPr>
        <w:spacing w:after="0" w:line="240" w:lineRule="auto"/>
        <w:ind w:firstLine="567"/>
        <w:jc w:val="both"/>
        <w:rPr>
          <w:rFonts w:ascii="Times New Roman" w:eastAsia="Times New Roman" w:hAnsi="Times New Roman" w:cs="Times New Roman"/>
          <w:szCs w:val="24"/>
          <w:lang w:eastAsia="lt-LT"/>
        </w:rPr>
      </w:pPr>
    </w:p>
    <w:p w:rsidR="0028643A" w:rsidRDefault="0028643A">
      <w:pPr>
        <w:rPr>
          <w:rFonts w:ascii="Times New Roman" w:eastAsia="Times New Roman" w:hAnsi="Times New Roman" w:cs="Times New Roman"/>
          <w:szCs w:val="24"/>
          <w:lang w:eastAsia="lt-LT"/>
        </w:rPr>
      </w:pPr>
      <w:r>
        <w:rPr>
          <w:rFonts w:ascii="Times New Roman" w:eastAsia="Times New Roman" w:hAnsi="Times New Roman" w:cs="Times New Roman"/>
          <w:szCs w:val="24"/>
          <w:lang w:eastAsia="lt-LT"/>
        </w:rPr>
        <w:br w:type="page"/>
      </w:r>
    </w:p>
    <w:p w:rsidR="0070670D" w:rsidRPr="0070670D" w:rsidRDefault="0070670D" w:rsidP="00600CE0">
      <w:pPr>
        <w:spacing w:after="0" w:line="240" w:lineRule="auto"/>
        <w:jc w:val="both"/>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lastRenderedPageBreak/>
        <w:t>12 lentelė. Aplinkos oro teršalų valymo įrenginiai ir taršos prevencijos priemonės</w:t>
      </w:r>
    </w:p>
    <w:p w:rsidR="0070670D" w:rsidRPr="0070670D" w:rsidRDefault="0070670D" w:rsidP="00600CE0">
      <w:pPr>
        <w:spacing w:after="0" w:line="240" w:lineRule="auto"/>
        <w:jc w:val="both"/>
        <w:rPr>
          <w:rFonts w:ascii="Times New Roman" w:eastAsia="Times New Roman" w:hAnsi="Times New Roman" w:cs="Times New Roman"/>
          <w:szCs w:val="24"/>
          <w:lang w:eastAsia="lt-LT"/>
        </w:rPr>
      </w:pPr>
    </w:p>
    <w:p w:rsidR="0070670D" w:rsidRPr="0070670D" w:rsidRDefault="0070670D" w:rsidP="00600CE0">
      <w:pPr>
        <w:tabs>
          <w:tab w:val="left" w:leader="underscore" w:pos="8901"/>
        </w:tabs>
        <w:spacing w:after="0" w:line="240" w:lineRule="auto"/>
        <w:rPr>
          <w:rFonts w:ascii="Times New Roman" w:eastAsia="Times New Roman" w:hAnsi="Times New Roman" w:cs="Times New Roman"/>
          <w:sz w:val="24"/>
          <w:szCs w:val="24"/>
          <w:lang w:eastAsia="lt-LT"/>
        </w:rPr>
      </w:pPr>
      <w:r w:rsidRPr="0070670D">
        <w:rPr>
          <w:rFonts w:ascii="Times New Roman" w:eastAsia="Times New Roman" w:hAnsi="Times New Roman" w:cs="Times New Roman"/>
          <w:sz w:val="24"/>
          <w:szCs w:val="24"/>
          <w:lang w:eastAsia="lt-LT"/>
        </w:rPr>
        <w:t xml:space="preserve">Įrenginio pavadinimas </w:t>
      </w:r>
      <w:r w:rsidR="00620D74" w:rsidRPr="00D7290F">
        <w:rPr>
          <w:rFonts w:ascii="Times New Roman" w:eastAsia="Times New Roman" w:hAnsi="Times New Roman" w:cs="Times New Roman"/>
          <w:sz w:val="24"/>
          <w:szCs w:val="24"/>
          <w:u w:val="single"/>
          <w:lang w:eastAsia="lt-LT"/>
        </w:rPr>
        <w:t xml:space="preserve">Vienos ar daugiau rūšių medžio plokščių: orientuotų </w:t>
      </w:r>
      <w:proofErr w:type="spellStart"/>
      <w:r w:rsidR="00620D74" w:rsidRPr="00D7290F">
        <w:rPr>
          <w:rFonts w:ascii="Times New Roman" w:eastAsia="Times New Roman" w:hAnsi="Times New Roman" w:cs="Times New Roman"/>
          <w:sz w:val="24"/>
          <w:szCs w:val="24"/>
          <w:u w:val="single"/>
          <w:lang w:eastAsia="lt-LT"/>
        </w:rPr>
        <w:t>skiedrantų</w:t>
      </w:r>
      <w:proofErr w:type="spellEnd"/>
      <w:r w:rsidR="00620D74" w:rsidRPr="00D7290F">
        <w:rPr>
          <w:rFonts w:ascii="Times New Roman" w:eastAsia="Times New Roman" w:hAnsi="Times New Roman" w:cs="Times New Roman"/>
          <w:sz w:val="24"/>
          <w:szCs w:val="24"/>
          <w:u w:val="single"/>
          <w:lang w:eastAsia="lt-LT"/>
        </w:rPr>
        <w:t xml:space="preserve"> plokščių, smulkintų plokščių arba plaušų plokščių, gamybos įrenginys, kai gamybos pajėgumas didesnis kaip 600 m</w:t>
      </w:r>
      <w:r w:rsidR="00620D74" w:rsidRPr="00620D74">
        <w:rPr>
          <w:rFonts w:ascii="Times New Roman" w:eastAsia="Times New Roman" w:hAnsi="Times New Roman" w:cs="Times New Roman"/>
          <w:sz w:val="24"/>
          <w:szCs w:val="24"/>
          <w:u w:val="single"/>
          <w:vertAlign w:val="superscript"/>
          <w:lang w:eastAsia="lt-LT"/>
        </w:rPr>
        <w:t>3</w:t>
      </w:r>
      <w:r w:rsidR="00620D74" w:rsidRPr="00D7290F">
        <w:rPr>
          <w:rFonts w:ascii="Times New Roman" w:eastAsia="Times New Roman" w:hAnsi="Times New Roman" w:cs="Times New Roman"/>
          <w:sz w:val="24"/>
          <w:szCs w:val="24"/>
          <w:u w:val="single"/>
          <w:lang w:eastAsia="lt-LT"/>
        </w:rPr>
        <w:t xml:space="preserve"> per dieną</w:t>
      </w:r>
    </w:p>
    <w:p w:rsidR="0070670D" w:rsidRPr="0070670D" w:rsidRDefault="0070670D" w:rsidP="00600CE0">
      <w:pPr>
        <w:spacing w:after="0" w:line="240" w:lineRule="auto"/>
        <w:jc w:val="both"/>
        <w:rPr>
          <w:rFonts w:ascii="Times New Roman" w:eastAsia="Times New Roman" w:hAnsi="Times New Roman" w:cs="Times New Roman"/>
          <w:szCs w:val="24"/>
          <w:lang w:eastAsia="lt-LT"/>
        </w:rPr>
      </w:pPr>
    </w:p>
    <w:tbl>
      <w:tblPr>
        <w:tblW w:w="13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7655"/>
        <w:gridCol w:w="708"/>
        <w:gridCol w:w="2220"/>
        <w:gridCol w:w="1136"/>
      </w:tblGrid>
      <w:tr w:rsidR="0070670D" w:rsidRPr="00EB69B6" w:rsidTr="00874BAD">
        <w:tc>
          <w:tcPr>
            <w:tcW w:w="1838" w:type="dxa"/>
            <w:vMerge w:val="restart"/>
            <w:tcBorders>
              <w:top w:val="single" w:sz="4" w:space="0" w:color="auto"/>
              <w:left w:val="single" w:sz="4" w:space="0" w:color="auto"/>
              <w:bottom w:val="single" w:sz="4" w:space="0" w:color="auto"/>
              <w:right w:val="single" w:sz="4" w:space="0" w:color="auto"/>
            </w:tcBorders>
            <w:vAlign w:val="center"/>
          </w:tcPr>
          <w:p w:rsidR="0070670D" w:rsidRPr="00EB69B6" w:rsidRDefault="0070670D" w:rsidP="00EB69B6">
            <w:pPr>
              <w:spacing w:after="0" w:line="240" w:lineRule="auto"/>
              <w:jc w:val="center"/>
              <w:rPr>
                <w:rFonts w:ascii="Times New Roman" w:eastAsia="Times New Roman" w:hAnsi="Times New Roman" w:cs="Times New Roman"/>
                <w:sz w:val="20"/>
                <w:szCs w:val="20"/>
                <w:lang w:eastAsia="lt-LT"/>
              </w:rPr>
            </w:pPr>
            <w:r w:rsidRPr="00EB69B6">
              <w:rPr>
                <w:rFonts w:ascii="Times New Roman" w:eastAsia="Times New Roman" w:hAnsi="Times New Roman" w:cs="Times New Roman"/>
                <w:sz w:val="20"/>
                <w:szCs w:val="20"/>
                <w:lang w:eastAsia="lt-LT"/>
              </w:rPr>
              <w:t>Taršos šaltinio, į kurį patenka pro valymo įrenginį praėjęs dujų srautas, Nr.</w:t>
            </w:r>
          </w:p>
        </w:tc>
        <w:tc>
          <w:tcPr>
            <w:tcW w:w="8363" w:type="dxa"/>
            <w:gridSpan w:val="2"/>
            <w:tcBorders>
              <w:top w:val="single" w:sz="4" w:space="0" w:color="auto"/>
              <w:left w:val="single" w:sz="4" w:space="0" w:color="auto"/>
              <w:bottom w:val="single" w:sz="4" w:space="0" w:color="auto"/>
              <w:right w:val="single" w:sz="4" w:space="0" w:color="auto"/>
            </w:tcBorders>
            <w:vAlign w:val="center"/>
          </w:tcPr>
          <w:p w:rsidR="0070670D" w:rsidRPr="00EB69B6" w:rsidRDefault="0070670D" w:rsidP="00EB69B6">
            <w:pPr>
              <w:spacing w:after="0" w:line="240" w:lineRule="auto"/>
              <w:jc w:val="center"/>
              <w:rPr>
                <w:rFonts w:ascii="Times New Roman" w:eastAsia="Times New Roman" w:hAnsi="Times New Roman" w:cs="Times New Roman"/>
                <w:sz w:val="20"/>
                <w:szCs w:val="20"/>
                <w:lang w:eastAsia="lt-LT"/>
              </w:rPr>
            </w:pPr>
            <w:r w:rsidRPr="00EB69B6">
              <w:rPr>
                <w:rFonts w:ascii="Times New Roman" w:eastAsia="Times New Roman" w:hAnsi="Times New Roman" w:cs="Times New Roman"/>
                <w:sz w:val="20"/>
                <w:szCs w:val="20"/>
                <w:lang w:eastAsia="lt-LT"/>
              </w:rPr>
              <w:t xml:space="preserve">Valymo įrenginiai </w:t>
            </w:r>
          </w:p>
        </w:tc>
        <w:tc>
          <w:tcPr>
            <w:tcW w:w="3356" w:type="dxa"/>
            <w:gridSpan w:val="2"/>
            <w:tcBorders>
              <w:top w:val="single" w:sz="4" w:space="0" w:color="auto"/>
              <w:left w:val="single" w:sz="4" w:space="0" w:color="auto"/>
              <w:bottom w:val="single" w:sz="4" w:space="0" w:color="auto"/>
              <w:right w:val="single" w:sz="4" w:space="0" w:color="auto"/>
            </w:tcBorders>
            <w:vAlign w:val="center"/>
          </w:tcPr>
          <w:p w:rsidR="0070670D" w:rsidRPr="00EB69B6" w:rsidRDefault="0070670D" w:rsidP="00EB69B6">
            <w:pPr>
              <w:spacing w:after="0" w:line="240" w:lineRule="auto"/>
              <w:jc w:val="center"/>
              <w:rPr>
                <w:rFonts w:ascii="Times New Roman" w:eastAsia="Times New Roman" w:hAnsi="Times New Roman" w:cs="Times New Roman"/>
                <w:sz w:val="20"/>
                <w:szCs w:val="20"/>
                <w:lang w:eastAsia="lt-LT"/>
              </w:rPr>
            </w:pPr>
            <w:r w:rsidRPr="00EB69B6">
              <w:rPr>
                <w:rFonts w:ascii="Times New Roman" w:eastAsia="Times New Roman" w:hAnsi="Times New Roman" w:cs="Times New Roman"/>
                <w:sz w:val="20"/>
                <w:szCs w:val="20"/>
                <w:lang w:eastAsia="lt-LT"/>
              </w:rPr>
              <w:t>Valymo įrenginyje valomi (nukenksminami) teršalai</w:t>
            </w:r>
          </w:p>
        </w:tc>
      </w:tr>
      <w:tr w:rsidR="0070670D" w:rsidRPr="00EB69B6" w:rsidTr="00874BAD">
        <w:tc>
          <w:tcPr>
            <w:tcW w:w="1838" w:type="dxa"/>
            <w:vMerge/>
            <w:tcBorders>
              <w:top w:val="single" w:sz="4" w:space="0" w:color="auto"/>
              <w:left w:val="single" w:sz="4" w:space="0" w:color="auto"/>
              <w:bottom w:val="single" w:sz="4" w:space="0" w:color="auto"/>
              <w:right w:val="single" w:sz="4" w:space="0" w:color="auto"/>
            </w:tcBorders>
            <w:vAlign w:val="center"/>
          </w:tcPr>
          <w:p w:rsidR="0070670D" w:rsidRPr="00EB69B6" w:rsidRDefault="0070670D" w:rsidP="00EB69B6">
            <w:pPr>
              <w:spacing w:after="0" w:line="240" w:lineRule="auto"/>
              <w:jc w:val="center"/>
              <w:rPr>
                <w:rFonts w:ascii="Times New Roman" w:eastAsia="Times New Roman" w:hAnsi="Times New Roman" w:cs="Times New Roman"/>
                <w:sz w:val="20"/>
                <w:szCs w:val="20"/>
                <w:lang w:eastAsia="lt-LT"/>
              </w:rPr>
            </w:pPr>
          </w:p>
        </w:tc>
        <w:tc>
          <w:tcPr>
            <w:tcW w:w="7655" w:type="dxa"/>
            <w:tcBorders>
              <w:top w:val="single" w:sz="4" w:space="0" w:color="auto"/>
              <w:left w:val="single" w:sz="4" w:space="0" w:color="auto"/>
              <w:bottom w:val="single" w:sz="4" w:space="0" w:color="auto"/>
              <w:right w:val="single" w:sz="4" w:space="0" w:color="auto"/>
            </w:tcBorders>
            <w:vAlign w:val="center"/>
          </w:tcPr>
          <w:p w:rsidR="0070670D" w:rsidRPr="00EB69B6" w:rsidRDefault="0070670D" w:rsidP="00EB69B6">
            <w:pPr>
              <w:spacing w:after="0" w:line="240" w:lineRule="auto"/>
              <w:jc w:val="center"/>
              <w:rPr>
                <w:rFonts w:ascii="Times New Roman" w:eastAsia="Times New Roman" w:hAnsi="Times New Roman" w:cs="Times New Roman"/>
                <w:sz w:val="20"/>
                <w:szCs w:val="20"/>
                <w:lang w:eastAsia="lt-LT"/>
              </w:rPr>
            </w:pPr>
            <w:r w:rsidRPr="00EB69B6">
              <w:rPr>
                <w:rFonts w:ascii="Times New Roman" w:eastAsia="Times New Roman" w:hAnsi="Times New Roman" w:cs="Times New Roman"/>
                <w:sz w:val="20"/>
                <w:szCs w:val="20"/>
                <w:lang w:eastAsia="lt-LT"/>
              </w:rPr>
              <w:t>Pavadinimas ir paskirties apibūdinimas</w:t>
            </w:r>
          </w:p>
        </w:tc>
        <w:tc>
          <w:tcPr>
            <w:tcW w:w="708" w:type="dxa"/>
            <w:tcBorders>
              <w:top w:val="single" w:sz="4" w:space="0" w:color="auto"/>
              <w:left w:val="single" w:sz="4" w:space="0" w:color="auto"/>
              <w:bottom w:val="single" w:sz="4" w:space="0" w:color="auto"/>
              <w:right w:val="single" w:sz="4" w:space="0" w:color="auto"/>
            </w:tcBorders>
            <w:vAlign w:val="center"/>
          </w:tcPr>
          <w:p w:rsidR="0070670D" w:rsidRPr="00EB69B6" w:rsidRDefault="0070670D" w:rsidP="00EB69B6">
            <w:pPr>
              <w:spacing w:after="0" w:line="240" w:lineRule="auto"/>
              <w:jc w:val="center"/>
              <w:rPr>
                <w:rFonts w:ascii="Times New Roman" w:eastAsia="Times New Roman" w:hAnsi="Times New Roman" w:cs="Times New Roman"/>
                <w:sz w:val="20"/>
                <w:szCs w:val="20"/>
                <w:lang w:eastAsia="lt-LT"/>
              </w:rPr>
            </w:pPr>
            <w:r w:rsidRPr="00EB69B6">
              <w:rPr>
                <w:rFonts w:ascii="Times New Roman" w:eastAsia="Times New Roman" w:hAnsi="Times New Roman" w:cs="Times New Roman"/>
                <w:sz w:val="20"/>
                <w:szCs w:val="20"/>
                <w:lang w:eastAsia="lt-LT"/>
              </w:rPr>
              <w:t>kodas</w:t>
            </w:r>
          </w:p>
        </w:tc>
        <w:tc>
          <w:tcPr>
            <w:tcW w:w="2220" w:type="dxa"/>
            <w:tcBorders>
              <w:top w:val="single" w:sz="4" w:space="0" w:color="auto"/>
              <w:left w:val="single" w:sz="4" w:space="0" w:color="auto"/>
              <w:bottom w:val="single" w:sz="4" w:space="0" w:color="auto"/>
              <w:right w:val="single" w:sz="4" w:space="0" w:color="auto"/>
            </w:tcBorders>
            <w:vAlign w:val="center"/>
          </w:tcPr>
          <w:p w:rsidR="0070670D" w:rsidRPr="00EB69B6" w:rsidRDefault="0070670D" w:rsidP="00EB69B6">
            <w:pPr>
              <w:spacing w:after="0" w:line="240" w:lineRule="auto"/>
              <w:jc w:val="center"/>
              <w:rPr>
                <w:rFonts w:ascii="Times New Roman" w:eastAsia="Times New Roman" w:hAnsi="Times New Roman" w:cs="Times New Roman"/>
                <w:sz w:val="20"/>
                <w:szCs w:val="20"/>
                <w:lang w:eastAsia="lt-LT"/>
              </w:rPr>
            </w:pPr>
            <w:r w:rsidRPr="00EB69B6">
              <w:rPr>
                <w:rFonts w:ascii="Times New Roman" w:eastAsia="Times New Roman" w:hAnsi="Times New Roman" w:cs="Times New Roman"/>
                <w:sz w:val="20"/>
                <w:szCs w:val="20"/>
                <w:lang w:eastAsia="lt-LT"/>
              </w:rPr>
              <w:t>pavadinimas</w:t>
            </w:r>
          </w:p>
        </w:tc>
        <w:tc>
          <w:tcPr>
            <w:tcW w:w="1136" w:type="dxa"/>
            <w:tcBorders>
              <w:top w:val="single" w:sz="4" w:space="0" w:color="auto"/>
              <w:left w:val="single" w:sz="4" w:space="0" w:color="auto"/>
              <w:bottom w:val="single" w:sz="4" w:space="0" w:color="auto"/>
              <w:right w:val="single" w:sz="4" w:space="0" w:color="auto"/>
            </w:tcBorders>
            <w:vAlign w:val="center"/>
          </w:tcPr>
          <w:p w:rsidR="0070670D" w:rsidRPr="00EB69B6" w:rsidRDefault="0070670D" w:rsidP="00EB69B6">
            <w:pPr>
              <w:spacing w:after="0" w:line="240" w:lineRule="auto"/>
              <w:jc w:val="center"/>
              <w:rPr>
                <w:rFonts w:ascii="Times New Roman" w:eastAsia="Times New Roman" w:hAnsi="Times New Roman" w:cs="Times New Roman"/>
                <w:sz w:val="20"/>
                <w:szCs w:val="20"/>
                <w:lang w:eastAsia="lt-LT"/>
              </w:rPr>
            </w:pPr>
            <w:r w:rsidRPr="00EB69B6">
              <w:rPr>
                <w:rFonts w:ascii="Times New Roman" w:eastAsia="Times New Roman" w:hAnsi="Times New Roman" w:cs="Times New Roman"/>
                <w:sz w:val="20"/>
                <w:szCs w:val="20"/>
                <w:lang w:eastAsia="lt-LT"/>
              </w:rPr>
              <w:t>kodas</w:t>
            </w:r>
          </w:p>
        </w:tc>
      </w:tr>
      <w:tr w:rsidR="0070670D" w:rsidRPr="00EB69B6" w:rsidTr="00874BAD">
        <w:tc>
          <w:tcPr>
            <w:tcW w:w="1838" w:type="dxa"/>
            <w:tcBorders>
              <w:top w:val="single" w:sz="4" w:space="0" w:color="auto"/>
              <w:left w:val="single" w:sz="4" w:space="0" w:color="auto"/>
              <w:bottom w:val="single" w:sz="4" w:space="0" w:color="auto"/>
              <w:right w:val="single" w:sz="4" w:space="0" w:color="auto"/>
            </w:tcBorders>
            <w:vAlign w:val="center"/>
          </w:tcPr>
          <w:p w:rsidR="0070670D" w:rsidRPr="00EB69B6" w:rsidRDefault="0070670D" w:rsidP="00EB69B6">
            <w:pPr>
              <w:spacing w:after="0" w:line="240" w:lineRule="auto"/>
              <w:jc w:val="center"/>
              <w:rPr>
                <w:rFonts w:ascii="Times New Roman" w:eastAsia="Times New Roman" w:hAnsi="Times New Roman" w:cs="Times New Roman"/>
                <w:sz w:val="20"/>
                <w:szCs w:val="20"/>
                <w:lang w:eastAsia="lt-LT"/>
              </w:rPr>
            </w:pPr>
            <w:r w:rsidRPr="00EB69B6">
              <w:rPr>
                <w:rFonts w:ascii="Times New Roman" w:eastAsia="Times New Roman" w:hAnsi="Times New Roman" w:cs="Times New Roman"/>
                <w:sz w:val="20"/>
                <w:szCs w:val="20"/>
                <w:lang w:eastAsia="lt-LT"/>
              </w:rPr>
              <w:t>1</w:t>
            </w:r>
          </w:p>
        </w:tc>
        <w:tc>
          <w:tcPr>
            <w:tcW w:w="7655" w:type="dxa"/>
            <w:tcBorders>
              <w:top w:val="single" w:sz="4" w:space="0" w:color="auto"/>
              <w:left w:val="single" w:sz="4" w:space="0" w:color="auto"/>
              <w:bottom w:val="single" w:sz="4" w:space="0" w:color="auto"/>
              <w:right w:val="single" w:sz="4" w:space="0" w:color="auto"/>
            </w:tcBorders>
            <w:vAlign w:val="center"/>
          </w:tcPr>
          <w:p w:rsidR="0070670D" w:rsidRPr="00EB69B6" w:rsidRDefault="0070670D" w:rsidP="00EB69B6">
            <w:pPr>
              <w:spacing w:after="0" w:line="240" w:lineRule="auto"/>
              <w:jc w:val="center"/>
              <w:rPr>
                <w:rFonts w:ascii="Times New Roman" w:eastAsia="Times New Roman" w:hAnsi="Times New Roman" w:cs="Times New Roman"/>
                <w:sz w:val="20"/>
                <w:szCs w:val="20"/>
                <w:lang w:eastAsia="lt-LT"/>
              </w:rPr>
            </w:pPr>
            <w:r w:rsidRPr="00EB69B6">
              <w:rPr>
                <w:rFonts w:ascii="Times New Roman" w:eastAsia="Times New Roman" w:hAnsi="Times New Roman" w:cs="Times New Roman"/>
                <w:sz w:val="20"/>
                <w:szCs w:val="20"/>
                <w:lang w:eastAsia="lt-LT"/>
              </w:rPr>
              <w:t>2</w:t>
            </w:r>
          </w:p>
        </w:tc>
        <w:tc>
          <w:tcPr>
            <w:tcW w:w="708" w:type="dxa"/>
            <w:tcBorders>
              <w:top w:val="single" w:sz="4" w:space="0" w:color="auto"/>
              <w:left w:val="single" w:sz="4" w:space="0" w:color="auto"/>
              <w:bottom w:val="single" w:sz="4" w:space="0" w:color="auto"/>
              <w:right w:val="single" w:sz="4" w:space="0" w:color="auto"/>
            </w:tcBorders>
            <w:vAlign w:val="center"/>
          </w:tcPr>
          <w:p w:rsidR="0070670D" w:rsidRPr="00EB69B6" w:rsidRDefault="0070670D" w:rsidP="00EB69B6">
            <w:pPr>
              <w:spacing w:after="0" w:line="240" w:lineRule="auto"/>
              <w:jc w:val="center"/>
              <w:rPr>
                <w:rFonts w:ascii="Times New Roman" w:eastAsia="Times New Roman" w:hAnsi="Times New Roman" w:cs="Times New Roman"/>
                <w:sz w:val="20"/>
                <w:szCs w:val="20"/>
                <w:lang w:eastAsia="lt-LT"/>
              </w:rPr>
            </w:pPr>
            <w:r w:rsidRPr="00EB69B6">
              <w:rPr>
                <w:rFonts w:ascii="Times New Roman" w:eastAsia="Times New Roman" w:hAnsi="Times New Roman" w:cs="Times New Roman"/>
                <w:sz w:val="20"/>
                <w:szCs w:val="20"/>
                <w:lang w:eastAsia="lt-LT"/>
              </w:rPr>
              <w:t>3</w:t>
            </w:r>
          </w:p>
        </w:tc>
        <w:tc>
          <w:tcPr>
            <w:tcW w:w="2220" w:type="dxa"/>
            <w:tcBorders>
              <w:top w:val="single" w:sz="4" w:space="0" w:color="auto"/>
              <w:left w:val="single" w:sz="4" w:space="0" w:color="auto"/>
              <w:bottom w:val="single" w:sz="4" w:space="0" w:color="auto"/>
              <w:right w:val="single" w:sz="4" w:space="0" w:color="auto"/>
            </w:tcBorders>
            <w:vAlign w:val="center"/>
          </w:tcPr>
          <w:p w:rsidR="0070670D" w:rsidRPr="00EB69B6" w:rsidRDefault="0070670D" w:rsidP="00EB69B6">
            <w:pPr>
              <w:spacing w:after="0" w:line="240" w:lineRule="auto"/>
              <w:jc w:val="center"/>
              <w:rPr>
                <w:rFonts w:ascii="Times New Roman" w:eastAsia="Times New Roman" w:hAnsi="Times New Roman" w:cs="Times New Roman"/>
                <w:sz w:val="20"/>
                <w:szCs w:val="20"/>
                <w:lang w:eastAsia="lt-LT"/>
              </w:rPr>
            </w:pPr>
            <w:r w:rsidRPr="00EB69B6">
              <w:rPr>
                <w:rFonts w:ascii="Times New Roman" w:eastAsia="Times New Roman" w:hAnsi="Times New Roman" w:cs="Times New Roman"/>
                <w:sz w:val="20"/>
                <w:szCs w:val="20"/>
                <w:lang w:eastAsia="lt-LT"/>
              </w:rPr>
              <w:t>4</w:t>
            </w:r>
          </w:p>
        </w:tc>
        <w:tc>
          <w:tcPr>
            <w:tcW w:w="1136" w:type="dxa"/>
            <w:tcBorders>
              <w:top w:val="single" w:sz="4" w:space="0" w:color="auto"/>
              <w:left w:val="single" w:sz="4" w:space="0" w:color="auto"/>
              <w:bottom w:val="single" w:sz="4" w:space="0" w:color="auto"/>
              <w:right w:val="single" w:sz="4" w:space="0" w:color="auto"/>
            </w:tcBorders>
            <w:vAlign w:val="center"/>
          </w:tcPr>
          <w:p w:rsidR="0070670D" w:rsidRPr="00EB69B6" w:rsidRDefault="0070670D" w:rsidP="00EB69B6">
            <w:pPr>
              <w:spacing w:after="0" w:line="240" w:lineRule="auto"/>
              <w:jc w:val="center"/>
              <w:rPr>
                <w:rFonts w:ascii="Times New Roman" w:eastAsia="Times New Roman" w:hAnsi="Times New Roman" w:cs="Times New Roman"/>
                <w:sz w:val="20"/>
                <w:szCs w:val="20"/>
                <w:lang w:eastAsia="lt-LT"/>
              </w:rPr>
            </w:pPr>
            <w:r w:rsidRPr="00EB69B6">
              <w:rPr>
                <w:rFonts w:ascii="Times New Roman" w:eastAsia="Times New Roman" w:hAnsi="Times New Roman" w:cs="Times New Roman"/>
                <w:sz w:val="20"/>
                <w:szCs w:val="20"/>
                <w:lang w:eastAsia="lt-LT"/>
              </w:rPr>
              <w:t>5</w:t>
            </w:r>
          </w:p>
        </w:tc>
      </w:tr>
      <w:tr w:rsidR="00102176" w:rsidRPr="00EB69B6" w:rsidTr="00874BAD">
        <w:tc>
          <w:tcPr>
            <w:tcW w:w="1838"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001</w:t>
            </w:r>
          </w:p>
        </w:tc>
        <w:tc>
          <w:tcPr>
            <w:tcW w:w="7655"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 xml:space="preserve">Ciklonas nuo smulkintuvo </w:t>
            </w:r>
          </w:p>
        </w:tc>
        <w:tc>
          <w:tcPr>
            <w:tcW w:w="708"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30</w:t>
            </w:r>
          </w:p>
        </w:tc>
        <w:tc>
          <w:tcPr>
            <w:tcW w:w="2220"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Kietosios dalelės (C)</w:t>
            </w:r>
          </w:p>
        </w:tc>
        <w:tc>
          <w:tcPr>
            <w:tcW w:w="1136"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4281</w:t>
            </w:r>
          </w:p>
        </w:tc>
      </w:tr>
      <w:tr w:rsidR="00102176" w:rsidRPr="00EB69B6" w:rsidTr="00874BAD">
        <w:tc>
          <w:tcPr>
            <w:tcW w:w="1838"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002</w:t>
            </w:r>
          </w:p>
        </w:tc>
        <w:tc>
          <w:tcPr>
            <w:tcW w:w="7655"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 xml:space="preserve">Ciklonas nuo </w:t>
            </w:r>
            <w:proofErr w:type="spellStart"/>
            <w:r w:rsidRPr="00EB69B6">
              <w:rPr>
                <w:rFonts w:ascii="Times New Roman" w:hAnsi="Times New Roman" w:cs="Times New Roman"/>
                <w:color w:val="000000"/>
                <w:sz w:val="20"/>
                <w:szCs w:val="20"/>
              </w:rPr>
              <w:t>drožliavimo</w:t>
            </w:r>
            <w:proofErr w:type="spellEnd"/>
            <w:r w:rsidRPr="00EB69B6">
              <w:rPr>
                <w:rFonts w:ascii="Times New Roman" w:hAnsi="Times New Roman" w:cs="Times New Roman"/>
                <w:color w:val="000000"/>
                <w:sz w:val="20"/>
                <w:szCs w:val="20"/>
              </w:rPr>
              <w:t xml:space="preserve"> staklių </w:t>
            </w:r>
          </w:p>
        </w:tc>
        <w:tc>
          <w:tcPr>
            <w:tcW w:w="708"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30</w:t>
            </w:r>
          </w:p>
        </w:tc>
        <w:tc>
          <w:tcPr>
            <w:tcW w:w="2220"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Kietosios dalelės (C)</w:t>
            </w:r>
          </w:p>
        </w:tc>
        <w:tc>
          <w:tcPr>
            <w:tcW w:w="1136"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4281</w:t>
            </w:r>
          </w:p>
        </w:tc>
      </w:tr>
      <w:tr w:rsidR="00102176" w:rsidRPr="00EB69B6" w:rsidTr="00874BAD">
        <w:tc>
          <w:tcPr>
            <w:tcW w:w="1838" w:type="dxa"/>
            <w:vMerge w:val="restart"/>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003</w:t>
            </w:r>
          </w:p>
        </w:tc>
        <w:tc>
          <w:tcPr>
            <w:tcW w:w="7655" w:type="dxa"/>
            <w:vMerge w:val="restart"/>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 xml:space="preserve">Šlapias </w:t>
            </w:r>
            <w:proofErr w:type="spellStart"/>
            <w:r w:rsidRPr="00EB69B6">
              <w:rPr>
                <w:rFonts w:ascii="Times New Roman" w:hAnsi="Times New Roman" w:cs="Times New Roman"/>
                <w:color w:val="000000"/>
                <w:sz w:val="20"/>
                <w:szCs w:val="20"/>
              </w:rPr>
              <w:t>Elektrostatinis</w:t>
            </w:r>
            <w:proofErr w:type="spellEnd"/>
            <w:r w:rsidRPr="00EB69B6">
              <w:rPr>
                <w:rFonts w:ascii="Times New Roman" w:hAnsi="Times New Roman" w:cs="Times New Roman"/>
                <w:color w:val="000000"/>
                <w:sz w:val="20"/>
                <w:szCs w:val="20"/>
              </w:rPr>
              <w:t xml:space="preserve"> filtras</w:t>
            </w:r>
            <w:r w:rsidR="00EB69B6" w:rsidRPr="00EB69B6">
              <w:rPr>
                <w:rFonts w:ascii="Times New Roman" w:hAnsi="Times New Roman" w:cs="Times New Roman"/>
                <w:color w:val="000000"/>
                <w:sz w:val="20"/>
                <w:szCs w:val="20"/>
              </w:rPr>
              <w:t xml:space="preserve"> iš džiovyklos išmetamų dujų valymui</w:t>
            </w:r>
          </w:p>
        </w:tc>
        <w:tc>
          <w:tcPr>
            <w:tcW w:w="708" w:type="dxa"/>
            <w:vMerge w:val="restart"/>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56</w:t>
            </w:r>
          </w:p>
        </w:tc>
        <w:tc>
          <w:tcPr>
            <w:tcW w:w="2220"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Kietosios dalelės (C)</w:t>
            </w:r>
          </w:p>
        </w:tc>
        <w:tc>
          <w:tcPr>
            <w:tcW w:w="1136"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4281</w:t>
            </w:r>
          </w:p>
        </w:tc>
      </w:tr>
      <w:tr w:rsidR="00102176" w:rsidRPr="00EB69B6" w:rsidTr="00874BAD">
        <w:tc>
          <w:tcPr>
            <w:tcW w:w="1838" w:type="dxa"/>
            <w:vMerge/>
            <w:vAlign w:val="center"/>
          </w:tcPr>
          <w:p w:rsidR="00102176" w:rsidRPr="00EB69B6" w:rsidRDefault="00102176" w:rsidP="00EB69B6">
            <w:pPr>
              <w:spacing w:after="0" w:line="240" w:lineRule="auto"/>
              <w:rPr>
                <w:rFonts w:ascii="Times New Roman" w:hAnsi="Times New Roman" w:cs="Times New Roman"/>
                <w:color w:val="000000"/>
                <w:sz w:val="20"/>
                <w:szCs w:val="20"/>
              </w:rPr>
            </w:pPr>
          </w:p>
        </w:tc>
        <w:tc>
          <w:tcPr>
            <w:tcW w:w="7655" w:type="dxa"/>
            <w:vMerge/>
            <w:vAlign w:val="center"/>
          </w:tcPr>
          <w:p w:rsidR="00102176" w:rsidRPr="00EB69B6" w:rsidRDefault="00102176" w:rsidP="00EB69B6">
            <w:pPr>
              <w:spacing w:after="0" w:line="240" w:lineRule="auto"/>
              <w:rPr>
                <w:rFonts w:ascii="Times New Roman" w:hAnsi="Times New Roman" w:cs="Times New Roman"/>
                <w:color w:val="000000"/>
                <w:sz w:val="20"/>
                <w:szCs w:val="20"/>
              </w:rPr>
            </w:pPr>
          </w:p>
        </w:tc>
        <w:tc>
          <w:tcPr>
            <w:tcW w:w="708" w:type="dxa"/>
            <w:vMerge/>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p>
        </w:tc>
        <w:tc>
          <w:tcPr>
            <w:tcW w:w="2220"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proofErr w:type="spellStart"/>
            <w:r w:rsidRPr="00EB69B6">
              <w:rPr>
                <w:rFonts w:ascii="Times New Roman" w:hAnsi="Times New Roman" w:cs="Times New Roman"/>
                <w:color w:val="000000"/>
                <w:sz w:val="20"/>
                <w:szCs w:val="20"/>
              </w:rPr>
              <w:t>Formaldehidas</w:t>
            </w:r>
            <w:proofErr w:type="spellEnd"/>
          </w:p>
        </w:tc>
        <w:tc>
          <w:tcPr>
            <w:tcW w:w="1136"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871</w:t>
            </w:r>
          </w:p>
        </w:tc>
      </w:tr>
      <w:tr w:rsidR="00102176" w:rsidRPr="00EB69B6" w:rsidTr="00874BAD">
        <w:tc>
          <w:tcPr>
            <w:tcW w:w="1838" w:type="dxa"/>
            <w:vMerge/>
            <w:vAlign w:val="center"/>
          </w:tcPr>
          <w:p w:rsidR="00102176" w:rsidRPr="00EB69B6" w:rsidRDefault="00102176" w:rsidP="00EB69B6">
            <w:pPr>
              <w:spacing w:after="0" w:line="240" w:lineRule="auto"/>
              <w:rPr>
                <w:rFonts w:ascii="Times New Roman" w:hAnsi="Times New Roman" w:cs="Times New Roman"/>
                <w:color w:val="000000"/>
                <w:sz w:val="20"/>
                <w:szCs w:val="20"/>
              </w:rPr>
            </w:pPr>
          </w:p>
        </w:tc>
        <w:tc>
          <w:tcPr>
            <w:tcW w:w="7655" w:type="dxa"/>
            <w:vMerge/>
            <w:vAlign w:val="center"/>
          </w:tcPr>
          <w:p w:rsidR="00102176" w:rsidRPr="00EB69B6" w:rsidRDefault="00102176" w:rsidP="00EB69B6">
            <w:pPr>
              <w:spacing w:after="0" w:line="240" w:lineRule="auto"/>
              <w:rPr>
                <w:rFonts w:ascii="Times New Roman" w:hAnsi="Times New Roman" w:cs="Times New Roman"/>
                <w:color w:val="000000"/>
                <w:sz w:val="20"/>
                <w:szCs w:val="20"/>
              </w:rPr>
            </w:pPr>
          </w:p>
        </w:tc>
        <w:tc>
          <w:tcPr>
            <w:tcW w:w="708" w:type="dxa"/>
            <w:vMerge/>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p>
        </w:tc>
        <w:tc>
          <w:tcPr>
            <w:tcW w:w="2220"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Azoto oksidai (C)</w:t>
            </w:r>
          </w:p>
        </w:tc>
        <w:tc>
          <w:tcPr>
            <w:tcW w:w="1136"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5872</w:t>
            </w:r>
          </w:p>
        </w:tc>
      </w:tr>
      <w:tr w:rsidR="00102176" w:rsidRPr="00EB69B6" w:rsidTr="00874BAD">
        <w:tc>
          <w:tcPr>
            <w:tcW w:w="1838"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004</w:t>
            </w:r>
          </w:p>
        </w:tc>
        <w:tc>
          <w:tcPr>
            <w:tcW w:w="7655"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 xml:space="preserve">Filtras HP </w:t>
            </w:r>
            <w:r w:rsidR="00EB69B6">
              <w:rPr>
                <w:rFonts w:ascii="Times New Roman" w:hAnsi="Times New Roman" w:cs="Times New Roman"/>
                <w:color w:val="000000"/>
                <w:sz w:val="20"/>
                <w:szCs w:val="20"/>
              </w:rPr>
              <w:t>iš sausų dulkių talpyklos</w:t>
            </w:r>
            <w:r w:rsidR="00E0354D">
              <w:rPr>
                <w:rFonts w:ascii="Times New Roman" w:hAnsi="Times New Roman" w:cs="Times New Roman"/>
                <w:color w:val="000000"/>
                <w:sz w:val="20"/>
                <w:szCs w:val="20"/>
              </w:rPr>
              <w:t xml:space="preserve"> nuo </w:t>
            </w:r>
            <w:proofErr w:type="spellStart"/>
            <w:r w:rsidR="00E0354D">
              <w:rPr>
                <w:rFonts w:ascii="Times New Roman" w:hAnsi="Times New Roman" w:cs="Times New Roman"/>
                <w:color w:val="000000"/>
                <w:sz w:val="20"/>
                <w:szCs w:val="20"/>
              </w:rPr>
              <w:t>negabarinės</w:t>
            </w:r>
            <w:proofErr w:type="spellEnd"/>
            <w:r w:rsidR="00E0354D">
              <w:rPr>
                <w:rFonts w:ascii="Times New Roman" w:hAnsi="Times New Roman" w:cs="Times New Roman"/>
                <w:color w:val="000000"/>
                <w:sz w:val="20"/>
                <w:szCs w:val="20"/>
              </w:rPr>
              <w:t xml:space="preserve"> frakcijos smulkinimo</w:t>
            </w:r>
          </w:p>
        </w:tc>
        <w:tc>
          <w:tcPr>
            <w:tcW w:w="708"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56</w:t>
            </w:r>
          </w:p>
        </w:tc>
        <w:tc>
          <w:tcPr>
            <w:tcW w:w="2220"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Kietosios dalelės (C)</w:t>
            </w:r>
          </w:p>
        </w:tc>
        <w:tc>
          <w:tcPr>
            <w:tcW w:w="1136"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4281</w:t>
            </w:r>
          </w:p>
        </w:tc>
      </w:tr>
      <w:tr w:rsidR="00102176" w:rsidRPr="00EB69B6" w:rsidTr="00874BAD">
        <w:tc>
          <w:tcPr>
            <w:tcW w:w="1838"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005</w:t>
            </w:r>
          </w:p>
        </w:tc>
        <w:tc>
          <w:tcPr>
            <w:tcW w:w="7655"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 xml:space="preserve">Filtras </w:t>
            </w:r>
            <w:r w:rsidR="00E0354D">
              <w:rPr>
                <w:rFonts w:ascii="Times New Roman" w:hAnsi="Times New Roman" w:cs="Times New Roman"/>
                <w:color w:val="000000"/>
                <w:sz w:val="20"/>
                <w:szCs w:val="20"/>
              </w:rPr>
              <w:t>iš dulkių talpyklos nuo šlifavimo staklių</w:t>
            </w:r>
          </w:p>
        </w:tc>
        <w:tc>
          <w:tcPr>
            <w:tcW w:w="708"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56</w:t>
            </w:r>
          </w:p>
        </w:tc>
        <w:tc>
          <w:tcPr>
            <w:tcW w:w="2220"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Kietosios dalelės (C)</w:t>
            </w:r>
          </w:p>
        </w:tc>
        <w:tc>
          <w:tcPr>
            <w:tcW w:w="1136"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4281</w:t>
            </w:r>
          </w:p>
        </w:tc>
      </w:tr>
      <w:tr w:rsidR="00102176" w:rsidRPr="00EB69B6" w:rsidTr="00874BAD">
        <w:tc>
          <w:tcPr>
            <w:tcW w:w="1838"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006</w:t>
            </w:r>
          </w:p>
        </w:tc>
        <w:tc>
          <w:tcPr>
            <w:tcW w:w="7655"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 xml:space="preserve">Filtras HP </w:t>
            </w:r>
            <w:r w:rsidR="00E0354D">
              <w:rPr>
                <w:rFonts w:ascii="Times New Roman" w:hAnsi="Times New Roman" w:cs="Times New Roman"/>
                <w:color w:val="000000"/>
                <w:sz w:val="20"/>
                <w:szCs w:val="20"/>
              </w:rPr>
              <w:t>iš džiovyklos degiklio šalinant perteklinį orą</w:t>
            </w:r>
          </w:p>
        </w:tc>
        <w:tc>
          <w:tcPr>
            <w:tcW w:w="708"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56</w:t>
            </w:r>
          </w:p>
        </w:tc>
        <w:tc>
          <w:tcPr>
            <w:tcW w:w="2220"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Kietosios dalelės (C)</w:t>
            </w:r>
          </w:p>
        </w:tc>
        <w:tc>
          <w:tcPr>
            <w:tcW w:w="1136"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4281</w:t>
            </w:r>
          </w:p>
        </w:tc>
      </w:tr>
      <w:tr w:rsidR="00102176" w:rsidRPr="00EB69B6" w:rsidTr="00874BAD">
        <w:tc>
          <w:tcPr>
            <w:tcW w:w="1838"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007</w:t>
            </w:r>
          </w:p>
        </w:tc>
        <w:tc>
          <w:tcPr>
            <w:tcW w:w="7655"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 xml:space="preserve">Filtras </w:t>
            </w:r>
            <w:r w:rsidR="00E0354D">
              <w:rPr>
                <w:rFonts w:ascii="Times New Roman" w:hAnsi="Times New Roman" w:cs="Times New Roman"/>
                <w:color w:val="000000"/>
                <w:sz w:val="20"/>
                <w:szCs w:val="20"/>
              </w:rPr>
              <w:t xml:space="preserve">iš drožlės mechaninio </w:t>
            </w:r>
            <w:proofErr w:type="spellStart"/>
            <w:r w:rsidR="00E0354D">
              <w:rPr>
                <w:rFonts w:ascii="Times New Roman" w:hAnsi="Times New Roman" w:cs="Times New Roman"/>
                <w:color w:val="000000"/>
                <w:sz w:val="20"/>
                <w:szCs w:val="20"/>
              </w:rPr>
              <w:t>sijotuvo</w:t>
            </w:r>
            <w:proofErr w:type="spellEnd"/>
          </w:p>
        </w:tc>
        <w:tc>
          <w:tcPr>
            <w:tcW w:w="708"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56</w:t>
            </w:r>
          </w:p>
        </w:tc>
        <w:tc>
          <w:tcPr>
            <w:tcW w:w="2220"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Kietosios dalelės (C)</w:t>
            </w:r>
          </w:p>
        </w:tc>
        <w:tc>
          <w:tcPr>
            <w:tcW w:w="1136"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4281</w:t>
            </w:r>
          </w:p>
        </w:tc>
      </w:tr>
      <w:tr w:rsidR="00102176" w:rsidRPr="00EB69B6" w:rsidTr="00874BAD">
        <w:tc>
          <w:tcPr>
            <w:tcW w:w="1838"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008</w:t>
            </w:r>
          </w:p>
        </w:tc>
        <w:tc>
          <w:tcPr>
            <w:tcW w:w="7655"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 xml:space="preserve">Filtras </w:t>
            </w:r>
            <w:r w:rsidR="00E0354D">
              <w:rPr>
                <w:rFonts w:ascii="Times New Roman" w:hAnsi="Times New Roman" w:cs="Times New Roman"/>
                <w:color w:val="000000"/>
                <w:sz w:val="20"/>
                <w:szCs w:val="20"/>
              </w:rPr>
              <w:t xml:space="preserve">iš drožlės </w:t>
            </w:r>
            <w:proofErr w:type="spellStart"/>
            <w:r w:rsidR="00E0354D">
              <w:rPr>
                <w:rFonts w:ascii="Times New Roman" w:hAnsi="Times New Roman" w:cs="Times New Roman"/>
                <w:color w:val="000000"/>
                <w:sz w:val="20"/>
                <w:szCs w:val="20"/>
              </w:rPr>
              <w:t>pneumotransporto</w:t>
            </w:r>
            <w:proofErr w:type="spellEnd"/>
          </w:p>
        </w:tc>
        <w:tc>
          <w:tcPr>
            <w:tcW w:w="708"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56</w:t>
            </w:r>
          </w:p>
        </w:tc>
        <w:tc>
          <w:tcPr>
            <w:tcW w:w="2220"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Kietosios dalelės (C)</w:t>
            </w:r>
          </w:p>
        </w:tc>
        <w:tc>
          <w:tcPr>
            <w:tcW w:w="1136"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4281</w:t>
            </w:r>
          </w:p>
        </w:tc>
      </w:tr>
      <w:tr w:rsidR="00102176" w:rsidRPr="00EB69B6" w:rsidTr="00874BAD">
        <w:tc>
          <w:tcPr>
            <w:tcW w:w="1838"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009</w:t>
            </w:r>
          </w:p>
        </w:tc>
        <w:tc>
          <w:tcPr>
            <w:tcW w:w="7655"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 xml:space="preserve">Filtras </w:t>
            </w:r>
            <w:r w:rsidR="00EA0309" w:rsidRPr="00EA0309">
              <w:rPr>
                <w:rFonts w:ascii="Times New Roman" w:hAnsi="Times New Roman" w:cs="Times New Roman"/>
                <w:color w:val="000000"/>
                <w:sz w:val="20"/>
                <w:szCs w:val="20"/>
              </w:rPr>
              <w:t xml:space="preserve">iš drožlės </w:t>
            </w:r>
            <w:proofErr w:type="spellStart"/>
            <w:r w:rsidR="00EA0309" w:rsidRPr="00EA0309">
              <w:rPr>
                <w:rFonts w:ascii="Times New Roman" w:hAnsi="Times New Roman" w:cs="Times New Roman"/>
                <w:color w:val="000000"/>
                <w:sz w:val="20"/>
                <w:szCs w:val="20"/>
              </w:rPr>
              <w:t>pneumotransporto</w:t>
            </w:r>
            <w:proofErr w:type="spellEnd"/>
          </w:p>
        </w:tc>
        <w:tc>
          <w:tcPr>
            <w:tcW w:w="708"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56</w:t>
            </w:r>
          </w:p>
        </w:tc>
        <w:tc>
          <w:tcPr>
            <w:tcW w:w="2220"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Kietosios dalelės (C)</w:t>
            </w:r>
          </w:p>
        </w:tc>
        <w:tc>
          <w:tcPr>
            <w:tcW w:w="1136"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4281</w:t>
            </w:r>
          </w:p>
        </w:tc>
      </w:tr>
      <w:tr w:rsidR="00874BAD" w:rsidRPr="00EB69B6" w:rsidTr="00874BAD">
        <w:tc>
          <w:tcPr>
            <w:tcW w:w="1838"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010</w:t>
            </w:r>
          </w:p>
        </w:tc>
        <w:tc>
          <w:tcPr>
            <w:tcW w:w="7655"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 xml:space="preserve">Filtras </w:t>
            </w:r>
            <w:r w:rsidR="00EA0309" w:rsidRPr="00EA0309">
              <w:rPr>
                <w:rFonts w:ascii="Times New Roman" w:hAnsi="Times New Roman" w:cs="Times New Roman"/>
                <w:color w:val="000000"/>
                <w:sz w:val="20"/>
                <w:szCs w:val="20"/>
              </w:rPr>
              <w:t xml:space="preserve">iš drožlės </w:t>
            </w:r>
            <w:proofErr w:type="spellStart"/>
            <w:r w:rsidR="00EA0309" w:rsidRPr="00EA0309">
              <w:rPr>
                <w:rFonts w:ascii="Times New Roman" w:hAnsi="Times New Roman" w:cs="Times New Roman"/>
                <w:color w:val="000000"/>
                <w:sz w:val="20"/>
                <w:szCs w:val="20"/>
              </w:rPr>
              <w:t>pneumotransporto</w:t>
            </w:r>
            <w:proofErr w:type="spellEnd"/>
          </w:p>
        </w:tc>
        <w:tc>
          <w:tcPr>
            <w:tcW w:w="708"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56</w:t>
            </w:r>
          </w:p>
        </w:tc>
        <w:tc>
          <w:tcPr>
            <w:tcW w:w="2220"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Kietosios dalelės (C)</w:t>
            </w:r>
          </w:p>
        </w:tc>
        <w:tc>
          <w:tcPr>
            <w:tcW w:w="1136"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4281</w:t>
            </w:r>
          </w:p>
        </w:tc>
      </w:tr>
      <w:tr w:rsidR="00102176" w:rsidRPr="00EB69B6" w:rsidTr="00874BAD">
        <w:tc>
          <w:tcPr>
            <w:tcW w:w="1838"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011</w:t>
            </w:r>
          </w:p>
        </w:tc>
        <w:tc>
          <w:tcPr>
            <w:tcW w:w="7655"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 xml:space="preserve">Filtras </w:t>
            </w:r>
            <w:r w:rsidR="00EA0309">
              <w:rPr>
                <w:rFonts w:ascii="Times New Roman" w:hAnsi="Times New Roman" w:cs="Times New Roman"/>
                <w:color w:val="000000"/>
                <w:sz w:val="20"/>
                <w:szCs w:val="20"/>
              </w:rPr>
              <w:t>iš dulkių nuo formavimo staklių permalimo įrenginio</w:t>
            </w:r>
          </w:p>
        </w:tc>
        <w:tc>
          <w:tcPr>
            <w:tcW w:w="708"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56</w:t>
            </w:r>
          </w:p>
        </w:tc>
        <w:tc>
          <w:tcPr>
            <w:tcW w:w="2220"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Kietosios dalelės (C)</w:t>
            </w:r>
          </w:p>
        </w:tc>
        <w:tc>
          <w:tcPr>
            <w:tcW w:w="1136"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4281</w:t>
            </w:r>
          </w:p>
        </w:tc>
      </w:tr>
      <w:tr w:rsidR="00102176" w:rsidRPr="00EB69B6" w:rsidTr="00874BAD">
        <w:tc>
          <w:tcPr>
            <w:tcW w:w="1838"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012</w:t>
            </w:r>
          </w:p>
        </w:tc>
        <w:tc>
          <w:tcPr>
            <w:tcW w:w="7655"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 xml:space="preserve">Filtras </w:t>
            </w:r>
            <w:r w:rsidR="00EA0309" w:rsidRPr="00EA0309">
              <w:rPr>
                <w:rFonts w:ascii="Times New Roman" w:hAnsi="Times New Roman" w:cs="Times New Roman"/>
                <w:color w:val="000000"/>
                <w:sz w:val="20"/>
                <w:szCs w:val="20"/>
              </w:rPr>
              <w:t>iš dulkių nuo formavimo staklių permalimo įrenginio</w:t>
            </w:r>
          </w:p>
        </w:tc>
        <w:tc>
          <w:tcPr>
            <w:tcW w:w="708"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56</w:t>
            </w:r>
          </w:p>
        </w:tc>
        <w:tc>
          <w:tcPr>
            <w:tcW w:w="2220"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Kietosios dalelės (C)</w:t>
            </w:r>
          </w:p>
        </w:tc>
        <w:tc>
          <w:tcPr>
            <w:tcW w:w="1136"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4281</w:t>
            </w:r>
          </w:p>
        </w:tc>
      </w:tr>
      <w:tr w:rsidR="00102176" w:rsidRPr="00EB69B6" w:rsidTr="00874BAD">
        <w:tc>
          <w:tcPr>
            <w:tcW w:w="1838" w:type="dxa"/>
            <w:vMerge w:val="restart"/>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013</w:t>
            </w:r>
          </w:p>
        </w:tc>
        <w:tc>
          <w:tcPr>
            <w:tcW w:w="7655" w:type="dxa"/>
            <w:vMerge w:val="restart"/>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 xml:space="preserve">Filtras </w:t>
            </w:r>
            <w:r w:rsidR="00EA0309">
              <w:rPr>
                <w:rFonts w:ascii="Times New Roman" w:hAnsi="Times New Roman" w:cs="Times New Roman"/>
                <w:color w:val="000000"/>
                <w:sz w:val="20"/>
                <w:szCs w:val="20"/>
              </w:rPr>
              <w:t>nuo plokštės pjovimo įrenginio</w:t>
            </w:r>
          </w:p>
        </w:tc>
        <w:tc>
          <w:tcPr>
            <w:tcW w:w="708" w:type="dxa"/>
            <w:vMerge w:val="restart"/>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56</w:t>
            </w:r>
          </w:p>
        </w:tc>
        <w:tc>
          <w:tcPr>
            <w:tcW w:w="2220"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Kietosios dalelės (C)</w:t>
            </w:r>
          </w:p>
        </w:tc>
        <w:tc>
          <w:tcPr>
            <w:tcW w:w="1136"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4281</w:t>
            </w:r>
          </w:p>
        </w:tc>
      </w:tr>
      <w:tr w:rsidR="00102176" w:rsidRPr="00EB69B6" w:rsidTr="00874BAD">
        <w:tc>
          <w:tcPr>
            <w:tcW w:w="1838" w:type="dxa"/>
            <w:vMerge/>
            <w:vAlign w:val="center"/>
          </w:tcPr>
          <w:p w:rsidR="00102176" w:rsidRPr="00EB69B6" w:rsidRDefault="00102176" w:rsidP="00EB69B6">
            <w:pPr>
              <w:spacing w:after="0" w:line="240" w:lineRule="auto"/>
              <w:rPr>
                <w:rFonts w:ascii="Times New Roman" w:hAnsi="Times New Roman" w:cs="Times New Roman"/>
                <w:color w:val="000000"/>
                <w:sz w:val="20"/>
                <w:szCs w:val="20"/>
              </w:rPr>
            </w:pPr>
          </w:p>
        </w:tc>
        <w:tc>
          <w:tcPr>
            <w:tcW w:w="7655" w:type="dxa"/>
            <w:vMerge/>
            <w:vAlign w:val="center"/>
          </w:tcPr>
          <w:p w:rsidR="00102176" w:rsidRPr="00EB69B6" w:rsidRDefault="00102176" w:rsidP="00EB69B6">
            <w:pPr>
              <w:spacing w:after="0" w:line="240" w:lineRule="auto"/>
              <w:rPr>
                <w:rFonts w:ascii="Times New Roman" w:hAnsi="Times New Roman" w:cs="Times New Roman"/>
                <w:color w:val="000000"/>
                <w:sz w:val="20"/>
                <w:szCs w:val="20"/>
              </w:rPr>
            </w:pPr>
          </w:p>
        </w:tc>
        <w:tc>
          <w:tcPr>
            <w:tcW w:w="708" w:type="dxa"/>
            <w:vMerge/>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p>
        </w:tc>
        <w:tc>
          <w:tcPr>
            <w:tcW w:w="2220"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proofErr w:type="spellStart"/>
            <w:r w:rsidRPr="00EB69B6">
              <w:rPr>
                <w:rFonts w:ascii="Times New Roman" w:hAnsi="Times New Roman" w:cs="Times New Roman"/>
                <w:color w:val="000000"/>
                <w:sz w:val="20"/>
                <w:szCs w:val="20"/>
              </w:rPr>
              <w:t>Formaldehidas</w:t>
            </w:r>
            <w:proofErr w:type="spellEnd"/>
          </w:p>
        </w:tc>
        <w:tc>
          <w:tcPr>
            <w:tcW w:w="1136"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871</w:t>
            </w:r>
          </w:p>
        </w:tc>
      </w:tr>
      <w:tr w:rsidR="00102176" w:rsidRPr="00EB69B6" w:rsidTr="00874BAD">
        <w:tc>
          <w:tcPr>
            <w:tcW w:w="1838"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014</w:t>
            </w:r>
          </w:p>
        </w:tc>
        <w:tc>
          <w:tcPr>
            <w:tcW w:w="7655"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 xml:space="preserve">Filtras </w:t>
            </w:r>
            <w:r w:rsidR="00EA0309">
              <w:rPr>
                <w:rFonts w:ascii="Times New Roman" w:hAnsi="Times New Roman" w:cs="Times New Roman"/>
                <w:color w:val="000000"/>
                <w:sz w:val="20"/>
                <w:szCs w:val="20"/>
              </w:rPr>
              <w:t>nuo šlifavimo staklių</w:t>
            </w:r>
          </w:p>
        </w:tc>
        <w:tc>
          <w:tcPr>
            <w:tcW w:w="708"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56</w:t>
            </w:r>
          </w:p>
        </w:tc>
        <w:tc>
          <w:tcPr>
            <w:tcW w:w="2220"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Kietosios dalelės (C)</w:t>
            </w:r>
          </w:p>
        </w:tc>
        <w:tc>
          <w:tcPr>
            <w:tcW w:w="1136"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4281</w:t>
            </w:r>
          </w:p>
        </w:tc>
      </w:tr>
      <w:tr w:rsidR="00102176" w:rsidRPr="00EB69B6" w:rsidTr="00874BAD">
        <w:tc>
          <w:tcPr>
            <w:tcW w:w="1838"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015</w:t>
            </w:r>
          </w:p>
        </w:tc>
        <w:tc>
          <w:tcPr>
            <w:tcW w:w="7655" w:type="dxa"/>
            <w:shd w:val="clear" w:color="auto" w:fill="auto"/>
            <w:vAlign w:val="center"/>
          </w:tcPr>
          <w:p w:rsidR="00102176" w:rsidRPr="00EB69B6" w:rsidRDefault="00102176" w:rsidP="00EA0309">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 xml:space="preserve">Filtras </w:t>
            </w:r>
            <w:r w:rsidR="00EA0309">
              <w:rPr>
                <w:rFonts w:ascii="Times New Roman" w:hAnsi="Times New Roman" w:cs="Times New Roman"/>
                <w:color w:val="000000"/>
                <w:sz w:val="20"/>
                <w:szCs w:val="20"/>
              </w:rPr>
              <w:t>iš broko, susidariusio šlifavimo metu, šalinimo linijos</w:t>
            </w:r>
          </w:p>
        </w:tc>
        <w:tc>
          <w:tcPr>
            <w:tcW w:w="708"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56</w:t>
            </w:r>
          </w:p>
        </w:tc>
        <w:tc>
          <w:tcPr>
            <w:tcW w:w="2220"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Kietosios dalelės (C)</w:t>
            </w:r>
          </w:p>
        </w:tc>
        <w:tc>
          <w:tcPr>
            <w:tcW w:w="1136"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4281</w:t>
            </w:r>
          </w:p>
        </w:tc>
      </w:tr>
      <w:tr w:rsidR="00102176" w:rsidRPr="00EB69B6" w:rsidTr="00874BAD">
        <w:tc>
          <w:tcPr>
            <w:tcW w:w="1838"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016</w:t>
            </w:r>
          </w:p>
        </w:tc>
        <w:tc>
          <w:tcPr>
            <w:tcW w:w="7655"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 xml:space="preserve">Filtras </w:t>
            </w:r>
            <w:r w:rsidR="00EA0309">
              <w:rPr>
                <w:rFonts w:ascii="Times New Roman" w:hAnsi="Times New Roman" w:cs="Times New Roman"/>
                <w:color w:val="000000"/>
                <w:sz w:val="20"/>
                <w:szCs w:val="20"/>
              </w:rPr>
              <w:t>iš grįžtamų medžiagų įrenginio</w:t>
            </w:r>
          </w:p>
        </w:tc>
        <w:tc>
          <w:tcPr>
            <w:tcW w:w="708"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56</w:t>
            </w:r>
          </w:p>
        </w:tc>
        <w:tc>
          <w:tcPr>
            <w:tcW w:w="2220"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Kietosios dalelės (C)</w:t>
            </w:r>
          </w:p>
        </w:tc>
        <w:tc>
          <w:tcPr>
            <w:tcW w:w="1136"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4281</w:t>
            </w:r>
          </w:p>
        </w:tc>
      </w:tr>
      <w:tr w:rsidR="00102176" w:rsidRPr="00EB69B6" w:rsidTr="00874BAD">
        <w:tc>
          <w:tcPr>
            <w:tcW w:w="1838" w:type="dxa"/>
            <w:vMerge w:val="restart"/>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017</w:t>
            </w:r>
          </w:p>
        </w:tc>
        <w:tc>
          <w:tcPr>
            <w:tcW w:w="7655" w:type="dxa"/>
            <w:vMerge w:val="restart"/>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 xml:space="preserve">Šlapias </w:t>
            </w:r>
            <w:proofErr w:type="spellStart"/>
            <w:r w:rsidRPr="00EB69B6">
              <w:rPr>
                <w:rFonts w:ascii="Times New Roman" w:hAnsi="Times New Roman" w:cs="Times New Roman"/>
                <w:color w:val="000000"/>
                <w:sz w:val="20"/>
                <w:szCs w:val="20"/>
              </w:rPr>
              <w:t>Elektrostatinis</w:t>
            </w:r>
            <w:proofErr w:type="spellEnd"/>
            <w:r w:rsidRPr="00EB69B6">
              <w:rPr>
                <w:rFonts w:ascii="Times New Roman" w:hAnsi="Times New Roman" w:cs="Times New Roman"/>
                <w:color w:val="000000"/>
                <w:sz w:val="20"/>
                <w:szCs w:val="20"/>
              </w:rPr>
              <w:t xml:space="preserve"> filtras </w:t>
            </w:r>
            <w:r w:rsidR="00874BAD">
              <w:rPr>
                <w:rFonts w:ascii="Times New Roman" w:hAnsi="Times New Roman" w:cs="Times New Roman"/>
                <w:color w:val="000000"/>
                <w:sz w:val="20"/>
                <w:szCs w:val="20"/>
              </w:rPr>
              <w:t>nuo plokštės presavimo įrenginio</w:t>
            </w:r>
          </w:p>
        </w:tc>
        <w:tc>
          <w:tcPr>
            <w:tcW w:w="708" w:type="dxa"/>
            <w:vMerge w:val="restart"/>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56</w:t>
            </w:r>
          </w:p>
        </w:tc>
        <w:tc>
          <w:tcPr>
            <w:tcW w:w="2220"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Kietosios dalelės (C)</w:t>
            </w:r>
          </w:p>
        </w:tc>
        <w:tc>
          <w:tcPr>
            <w:tcW w:w="1136"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4281</w:t>
            </w:r>
          </w:p>
        </w:tc>
      </w:tr>
      <w:tr w:rsidR="00102176" w:rsidRPr="00EB69B6" w:rsidTr="00874BAD">
        <w:tc>
          <w:tcPr>
            <w:tcW w:w="1838" w:type="dxa"/>
            <w:vMerge/>
            <w:vAlign w:val="center"/>
          </w:tcPr>
          <w:p w:rsidR="00102176" w:rsidRPr="00EB69B6" w:rsidRDefault="00102176" w:rsidP="00EB69B6">
            <w:pPr>
              <w:spacing w:after="0" w:line="240" w:lineRule="auto"/>
              <w:rPr>
                <w:rFonts w:ascii="Times New Roman" w:hAnsi="Times New Roman" w:cs="Times New Roman"/>
                <w:color w:val="000000"/>
                <w:sz w:val="20"/>
                <w:szCs w:val="20"/>
              </w:rPr>
            </w:pPr>
          </w:p>
        </w:tc>
        <w:tc>
          <w:tcPr>
            <w:tcW w:w="7655" w:type="dxa"/>
            <w:vMerge/>
            <w:vAlign w:val="center"/>
          </w:tcPr>
          <w:p w:rsidR="00102176" w:rsidRPr="00EB69B6" w:rsidRDefault="00102176" w:rsidP="00EB69B6">
            <w:pPr>
              <w:spacing w:after="0" w:line="240" w:lineRule="auto"/>
              <w:rPr>
                <w:rFonts w:ascii="Times New Roman" w:hAnsi="Times New Roman" w:cs="Times New Roman"/>
                <w:color w:val="000000"/>
                <w:sz w:val="20"/>
                <w:szCs w:val="20"/>
              </w:rPr>
            </w:pPr>
          </w:p>
        </w:tc>
        <w:tc>
          <w:tcPr>
            <w:tcW w:w="708" w:type="dxa"/>
            <w:vMerge/>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p>
        </w:tc>
        <w:tc>
          <w:tcPr>
            <w:tcW w:w="2220"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proofErr w:type="spellStart"/>
            <w:r w:rsidRPr="00EB69B6">
              <w:rPr>
                <w:rFonts w:ascii="Times New Roman" w:hAnsi="Times New Roman" w:cs="Times New Roman"/>
                <w:color w:val="000000"/>
                <w:sz w:val="20"/>
                <w:szCs w:val="20"/>
              </w:rPr>
              <w:t>Formaldehidas</w:t>
            </w:r>
            <w:proofErr w:type="spellEnd"/>
          </w:p>
        </w:tc>
        <w:tc>
          <w:tcPr>
            <w:tcW w:w="1136"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871</w:t>
            </w:r>
          </w:p>
        </w:tc>
      </w:tr>
      <w:tr w:rsidR="00102176" w:rsidRPr="00EB69B6" w:rsidTr="00874BAD">
        <w:tc>
          <w:tcPr>
            <w:tcW w:w="1838" w:type="dxa"/>
            <w:vMerge/>
            <w:vAlign w:val="center"/>
          </w:tcPr>
          <w:p w:rsidR="00102176" w:rsidRPr="00EB69B6" w:rsidRDefault="00102176" w:rsidP="00EB69B6">
            <w:pPr>
              <w:spacing w:after="0" w:line="240" w:lineRule="auto"/>
              <w:rPr>
                <w:rFonts w:ascii="Times New Roman" w:hAnsi="Times New Roman" w:cs="Times New Roman"/>
                <w:color w:val="000000"/>
                <w:sz w:val="20"/>
                <w:szCs w:val="20"/>
              </w:rPr>
            </w:pPr>
          </w:p>
        </w:tc>
        <w:tc>
          <w:tcPr>
            <w:tcW w:w="7655" w:type="dxa"/>
            <w:vMerge/>
            <w:vAlign w:val="center"/>
          </w:tcPr>
          <w:p w:rsidR="00102176" w:rsidRPr="00EB69B6" w:rsidRDefault="00102176" w:rsidP="00EB69B6">
            <w:pPr>
              <w:spacing w:after="0" w:line="240" w:lineRule="auto"/>
              <w:rPr>
                <w:rFonts w:ascii="Times New Roman" w:hAnsi="Times New Roman" w:cs="Times New Roman"/>
                <w:color w:val="000000"/>
                <w:sz w:val="20"/>
                <w:szCs w:val="20"/>
              </w:rPr>
            </w:pPr>
          </w:p>
        </w:tc>
        <w:tc>
          <w:tcPr>
            <w:tcW w:w="708" w:type="dxa"/>
            <w:vMerge/>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p>
        </w:tc>
        <w:tc>
          <w:tcPr>
            <w:tcW w:w="2220"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 xml:space="preserve">Anglies </w:t>
            </w:r>
            <w:proofErr w:type="spellStart"/>
            <w:r w:rsidRPr="00EB69B6">
              <w:rPr>
                <w:rFonts w:ascii="Times New Roman" w:hAnsi="Times New Roman" w:cs="Times New Roman"/>
                <w:color w:val="000000"/>
                <w:sz w:val="20"/>
                <w:szCs w:val="20"/>
              </w:rPr>
              <w:t>monoksidas</w:t>
            </w:r>
            <w:proofErr w:type="spellEnd"/>
            <w:r w:rsidRPr="00EB69B6">
              <w:rPr>
                <w:rFonts w:ascii="Times New Roman" w:hAnsi="Times New Roman" w:cs="Times New Roman"/>
                <w:color w:val="000000"/>
                <w:sz w:val="20"/>
                <w:szCs w:val="20"/>
              </w:rPr>
              <w:t xml:space="preserve"> (C)</w:t>
            </w:r>
          </w:p>
        </w:tc>
        <w:tc>
          <w:tcPr>
            <w:tcW w:w="1136"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6069</w:t>
            </w:r>
          </w:p>
        </w:tc>
      </w:tr>
      <w:tr w:rsidR="00874BAD" w:rsidRPr="00EB69B6" w:rsidTr="00874BAD">
        <w:tc>
          <w:tcPr>
            <w:tcW w:w="1838"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027</w:t>
            </w:r>
          </w:p>
        </w:tc>
        <w:tc>
          <w:tcPr>
            <w:tcW w:w="7655" w:type="dxa"/>
            <w:shd w:val="clear" w:color="auto" w:fill="auto"/>
            <w:vAlign w:val="center"/>
          </w:tcPr>
          <w:p w:rsidR="00102176" w:rsidRPr="00EB69B6" w:rsidRDefault="00874BAD" w:rsidP="00874BAD">
            <w:pPr>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M</w:t>
            </w:r>
            <w:r w:rsidRPr="00EB69B6">
              <w:rPr>
                <w:rFonts w:ascii="Times New Roman" w:hAnsi="Times New Roman" w:cs="Times New Roman"/>
                <w:color w:val="000000"/>
                <w:sz w:val="20"/>
                <w:szCs w:val="20"/>
              </w:rPr>
              <w:t>ulticiklonai</w:t>
            </w:r>
            <w:proofErr w:type="spellEnd"/>
            <w:r>
              <w:rPr>
                <w:rFonts w:ascii="Times New Roman" w:hAnsi="Times New Roman" w:cs="Times New Roman"/>
                <w:color w:val="000000"/>
                <w:sz w:val="20"/>
                <w:szCs w:val="20"/>
              </w:rPr>
              <w:t xml:space="preserve"> iš kiekvieno katilo ir</w:t>
            </w:r>
            <w:r w:rsidRPr="00EB69B6">
              <w:rPr>
                <w:rFonts w:ascii="Times New Roman" w:hAnsi="Times New Roman" w:cs="Times New Roman"/>
                <w:color w:val="000000"/>
                <w:sz w:val="20"/>
                <w:szCs w:val="20"/>
              </w:rPr>
              <w:t xml:space="preserve"> </w:t>
            </w:r>
            <w:r w:rsidR="00102176" w:rsidRPr="00EB69B6">
              <w:rPr>
                <w:rFonts w:ascii="Times New Roman" w:hAnsi="Times New Roman" w:cs="Times New Roman"/>
                <w:color w:val="000000"/>
                <w:sz w:val="20"/>
                <w:szCs w:val="20"/>
              </w:rPr>
              <w:t xml:space="preserve">Kondensacinis </w:t>
            </w:r>
            <w:proofErr w:type="spellStart"/>
            <w:r w:rsidR="00102176" w:rsidRPr="00EB69B6">
              <w:rPr>
                <w:rFonts w:ascii="Times New Roman" w:hAnsi="Times New Roman" w:cs="Times New Roman"/>
                <w:color w:val="000000"/>
                <w:sz w:val="20"/>
                <w:szCs w:val="20"/>
              </w:rPr>
              <w:t>ekonomaizeris</w:t>
            </w:r>
            <w:proofErr w:type="spellEnd"/>
            <w:r>
              <w:rPr>
                <w:rFonts w:ascii="Times New Roman" w:hAnsi="Times New Roman" w:cs="Times New Roman"/>
                <w:color w:val="000000"/>
                <w:sz w:val="20"/>
                <w:szCs w:val="20"/>
              </w:rPr>
              <w:t xml:space="preserve"> iš bendro deginių srauto</w:t>
            </w:r>
          </w:p>
        </w:tc>
        <w:tc>
          <w:tcPr>
            <w:tcW w:w="708"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56</w:t>
            </w:r>
          </w:p>
        </w:tc>
        <w:tc>
          <w:tcPr>
            <w:tcW w:w="2220"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Kietosios dalelės (A)</w:t>
            </w:r>
          </w:p>
        </w:tc>
        <w:tc>
          <w:tcPr>
            <w:tcW w:w="1136" w:type="dxa"/>
            <w:shd w:val="clear" w:color="auto" w:fill="auto"/>
            <w:vAlign w:val="center"/>
          </w:tcPr>
          <w:p w:rsidR="00102176" w:rsidRPr="00EB69B6" w:rsidRDefault="00102176" w:rsidP="00EB69B6">
            <w:pPr>
              <w:spacing w:after="0" w:line="240" w:lineRule="auto"/>
              <w:rPr>
                <w:rFonts w:ascii="Times New Roman" w:hAnsi="Times New Roman" w:cs="Times New Roman"/>
                <w:color w:val="000000"/>
                <w:sz w:val="20"/>
                <w:szCs w:val="20"/>
              </w:rPr>
            </w:pPr>
            <w:r w:rsidRPr="00EB69B6">
              <w:rPr>
                <w:rFonts w:ascii="Times New Roman" w:hAnsi="Times New Roman" w:cs="Times New Roman"/>
                <w:color w:val="000000"/>
                <w:sz w:val="20"/>
                <w:szCs w:val="20"/>
              </w:rPr>
              <w:t>6493</w:t>
            </w:r>
          </w:p>
        </w:tc>
      </w:tr>
    </w:tbl>
    <w:p w:rsidR="0070670D" w:rsidRDefault="0070670D" w:rsidP="00600CE0">
      <w:pPr>
        <w:spacing w:after="0" w:line="240" w:lineRule="auto"/>
        <w:jc w:val="both"/>
        <w:rPr>
          <w:rFonts w:ascii="Times New Roman" w:eastAsia="Times New Roman" w:hAnsi="Times New Roman" w:cs="Times New Roman"/>
          <w:szCs w:val="24"/>
          <w:lang w:eastAsia="lt-LT"/>
        </w:rPr>
      </w:pPr>
    </w:p>
    <w:p w:rsidR="00B64AB5" w:rsidRDefault="00B64AB5" w:rsidP="00600CE0">
      <w:pPr>
        <w:spacing w:after="0" w:line="240" w:lineRule="auto"/>
        <w:jc w:val="both"/>
        <w:rPr>
          <w:rFonts w:ascii="Times New Roman" w:eastAsia="Times New Roman" w:hAnsi="Times New Roman" w:cs="Times New Roman"/>
          <w:szCs w:val="24"/>
          <w:lang w:eastAsia="lt-LT"/>
        </w:rPr>
      </w:pPr>
    </w:p>
    <w:p w:rsidR="00B64AB5" w:rsidRDefault="00B64AB5" w:rsidP="00600CE0">
      <w:pPr>
        <w:spacing w:after="0" w:line="240" w:lineRule="auto"/>
        <w:jc w:val="both"/>
        <w:rPr>
          <w:rFonts w:ascii="Times New Roman" w:eastAsia="Times New Roman" w:hAnsi="Times New Roman" w:cs="Times New Roman"/>
          <w:szCs w:val="24"/>
          <w:lang w:eastAsia="lt-LT"/>
        </w:rPr>
      </w:pPr>
    </w:p>
    <w:p w:rsidR="00B64AB5" w:rsidRDefault="00B64AB5" w:rsidP="00600CE0">
      <w:pPr>
        <w:spacing w:after="0" w:line="240" w:lineRule="auto"/>
        <w:jc w:val="both"/>
        <w:rPr>
          <w:rFonts w:ascii="Times New Roman" w:eastAsia="Times New Roman" w:hAnsi="Times New Roman" w:cs="Times New Roman"/>
          <w:szCs w:val="24"/>
          <w:lang w:eastAsia="lt-LT"/>
        </w:rPr>
      </w:pPr>
    </w:p>
    <w:p w:rsidR="00172354" w:rsidRDefault="00172354" w:rsidP="00600CE0">
      <w:pPr>
        <w:spacing w:after="0" w:line="240" w:lineRule="auto"/>
        <w:jc w:val="both"/>
        <w:rPr>
          <w:rFonts w:ascii="Times New Roman" w:eastAsia="Times New Roman" w:hAnsi="Times New Roman" w:cs="Times New Roman"/>
          <w:szCs w:val="24"/>
          <w:lang w:eastAsia="lt-LT"/>
        </w:rPr>
      </w:pPr>
    </w:p>
    <w:p w:rsidR="00172354" w:rsidRPr="0070670D" w:rsidRDefault="00172354" w:rsidP="00600CE0">
      <w:pPr>
        <w:spacing w:after="0" w:line="240" w:lineRule="auto"/>
        <w:jc w:val="both"/>
        <w:rPr>
          <w:rFonts w:ascii="Times New Roman" w:eastAsia="Times New Roman" w:hAnsi="Times New Roman" w:cs="Times New Roman"/>
          <w:szCs w:val="24"/>
          <w:lang w:eastAsia="lt-LT"/>
        </w:rPr>
      </w:pPr>
    </w:p>
    <w:p w:rsidR="0070670D" w:rsidRPr="0070670D" w:rsidRDefault="0070670D" w:rsidP="00600CE0">
      <w:pPr>
        <w:spacing w:after="0" w:line="240" w:lineRule="auto"/>
        <w:jc w:val="both"/>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lastRenderedPageBreak/>
        <w:t>13 lentelė. Tarša į aplinkos orą esant neįprastoms (</w:t>
      </w:r>
      <w:proofErr w:type="spellStart"/>
      <w:r w:rsidRPr="0070670D">
        <w:rPr>
          <w:rFonts w:ascii="Times New Roman" w:eastAsia="Times New Roman" w:hAnsi="Times New Roman" w:cs="Times New Roman"/>
          <w:szCs w:val="24"/>
          <w:lang w:eastAsia="lt-LT"/>
        </w:rPr>
        <w:t>neatitiktinėms</w:t>
      </w:r>
      <w:proofErr w:type="spellEnd"/>
      <w:r w:rsidRPr="0070670D">
        <w:rPr>
          <w:rFonts w:ascii="Times New Roman" w:eastAsia="Times New Roman" w:hAnsi="Times New Roman" w:cs="Times New Roman"/>
          <w:szCs w:val="24"/>
          <w:lang w:eastAsia="lt-LT"/>
        </w:rPr>
        <w:t>) veiklos sąlygoms</w:t>
      </w:r>
    </w:p>
    <w:p w:rsidR="0070670D" w:rsidRDefault="005A7597" w:rsidP="00600CE0">
      <w:pPr>
        <w:spacing w:after="0" w:line="240" w:lineRule="auto"/>
        <w:jc w:val="both"/>
        <w:rPr>
          <w:rFonts w:ascii="Times New Roman" w:eastAsia="Times New Roman" w:hAnsi="Times New Roman" w:cs="Times New Roman"/>
          <w:szCs w:val="24"/>
          <w:lang w:eastAsia="lt-LT"/>
        </w:rPr>
      </w:pPr>
      <w:proofErr w:type="spellStart"/>
      <w:r>
        <w:rPr>
          <w:rFonts w:ascii="Times New Roman" w:eastAsia="Times New Roman" w:hAnsi="Times New Roman" w:cs="Times New Roman"/>
          <w:szCs w:val="24"/>
          <w:lang w:eastAsia="lt-LT"/>
        </w:rPr>
        <w:t>Neatitiktinės</w:t>
      </w:r>
      <w:proofErr w:type="spellEnd"/>
      <w:r>
        <w:rPr>
          <w:rFonts w:ascii="Times New Roman" w:eastAsia="Times New Roman" w:hAnsi="Times New Roman" w:cs="Times New Roman"/>
          <w:szCs w:val="24"/>
          <w:lang w:eastAsia="lt-LT"/>
        </w:rPr>
        <w:t xml:space="preserve"> sąlygos nėra numatomos.</w:t>
      </w:r>
    </w:p>
    <w:p w:rsidR="005A7597" w:rsidRPr="0070670D" w:rsidRDefault="005A7597" w:rsidP="00600CE0">
      <w:pPr>
        <w:spacing w:after="0" w:line="240" w:lineRule="auto"/>
        <w:jc w:val="both"/>
        <w:rPr>
          <w:rFonts w:ascii="Times New Roman" w:eastAsia="Times New Roman" w:hAnsi="Times New Roman" w:cs="Times New Roman"/>
          <w:szCs w:val="24"/>
          <w:lang w:eastAsia="lt-LT"/>
        </w:rPr>
      </w:pPr>
    </w:p>
    <w:p w:rsidR="0070670D" w:rsidRPr="0070670D" w:rsidRDefault="0070670D" w:rsidP="00600CE0">
      <w:pPr>
        <w:tabs>
          <w:tab w:val="left" w:leader="underscore" w:pos="8901"/>
        </w:tabs>
        <w:spacing w:after="0" w:line="240" w:lineRule="auto"/>
        <w:rPr>
          <w:rFonts w:ascii="Times New Roman" w:eastAsia="Times New Roman" w:hAnsi="Times New Roman" w:cs="Times New Roman"/>
          <w:sz w:val="24"/>
          <w:szCs w:val="24"/>
          <w:lang w:eastAsia="lt-LT"/>
        </w:rPr>
      </w:pPr>
      <w:r w:rsidRPr="0070670D">
        <w:rPr>
          <w:rFonts w:ascii="Times New Roman" w:eastAsia="Times New Roman" w:hAnsi="Times New Roman" w:cs="Times New Roman"/>
          <w:sz w:val="24"/>
          <w:szCs w:val="24"/>
          <w:lang w:eastAsia="lt-LT"/>
        </w:rPr>
        <w:t xml:space="preserve">Įrenginio pavadinimas </w:t>
      </w:r>
      <w:r w:rsidRPr="0070670D">
        <w:rPr>
          <w:rFonts w:ascii="Times New Roman" w:eastAsia="Times New Roman" w:hAnsi="Times New Roman" w:cs="Times New Roman"/>
          <w:sz w:val="24"/>
          <w:szCs w:val="24"/>
          <w:lang w:eastAsia="lt-LT"/>
        </w:rPr>
        <w:tab/>
      </w:r>
    </w:p>
    <w:p w:rsidR="0070670D" w:rsidRPr="0070670D" w:rsidRDefault="0070670D" w:rsidP="00600CE0">
      <w:pPr>
        <w:spacing w:after="0" w:line="240" w:lineRule="auto"/>
        <w:jc w:val="both"/>
        <w:rPr>
          <w:rFonts w:ascii="Times New Roman" w:eastAsia="Times New Roman" w:hAnsi="Times New Roman" w:cs="Times New Roman"/>
          <w:szCs w:val="24"/>
          <w:lang w:eastAsia="lt-LT"/>
        </w:rPr>
      </w:pPr>
    </w:p>
    <w:tbl>
      <w:tblPr>
        <w:tblW w:w="13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2841"/>
        <w:gridCol w:w="2578"/>
        <w:gridCol w:w="1705"/>
        <w:gridCol w:w="853"/>
        <w:gridCol w:w="1562"/>
        <w:gridCol w:w="2415"/>
      </w:tblGrid>
      <w:tr w:rsidR="0070670D" w:rsidRPr="0070670D" w:rsidTr="0070670D">
        <w:trPr>
          <w:cantSplit/>
          <w:trHeight w:val="369"/>
        </w:trPr>
        <w:tc>
          <w:tcPr>
            <w:tcW w:w="1529"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Taršos</w:t>
            </w:r>
          </w:p>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šaltinio, iš kurio išmetami teršalai esant šioms sąlygoms, Nr.</w:t>
            </w:r>
          </w:p>
        </w:tc>
        <w:tc>
          <w:tcPr>
            <w:tcW w:w="2841"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Sąlygos, dėl kurių gali įvykti neįprasti (</w:t>
            </w:r>
            <w:proofErr w:type="spellStart"/>
            <w:r w:rsidRPr="0070670D">
              <w:rPr>
                <w:rFonts w:ascii="Times New Roman" w:eastAsia="Times New Roman" w:hAnsi="Times New Roman" w:cs="Times New Roman"/>
                <w:sz w:val="18"/>
                <w:szCs w:val="20"/>
                <w:lang w:eastAsia="lt-LT"/>
              </w:rPr>
              <w:t>neatitiktiniai</w:t>
            </w:r>
            <w:proofErr w:type="spellEnd"/>
            <w:r w:rsidRPr="0070670D">
              <w:rPr>
                <w:rFonts w:ascii="Times New Roman" w:eastAsia="Times New Roman" w:hAnsi="Times New Roman" w:cs="Times New Roman"/>
                <w:sz w:val="18"/>
                <w:szCs w:val="20"/>
                <w:lang w:eastAsia="lt-LT"/>
              </w:rPr>
              <w:t>) teršalų išmetimai</w:t>
            </w:r>
          </w:p>
        </w:tc>
        <w:tc>
          <w:tcPr>
            <w:tcW w:w="6698" w:type="dxa"/>
            <w:gridSpan w:val="4"/>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Neįprastų (</w:t>
            </w:r>
            <w:proofErr w:type="spellStart"/>
            <w:r w:rsidRPr="0070670D">
              <w:rPr>
                <w:rFonts w:ascii="Times New Roman" w:eastAsia="Times New Roman" w:hAnsi="Times New Roman" w:cs="Times New Roman"/>
                <w:sz w:val="18"/>
                <w:szCs w:val="20"/>
                <w:lang w:eastAsia="lt-LT"/>
              </w:rPr>
              <w:t>neatitiktinių</w:t>
            </w:r>
            <w:proofErr w:type="spellEnd"/>
            <w:r w:rsidRPr="0070670D">
              <w:rPr>
                <w:rFonts w:ascii="Times New Roman" w:eastAsia="Times New Roman" w:hAnsi="Times New Roman" w:cs="Times New Roman"/>
                <w:sz w:val="18"/>
                <w:szCs w:val="20"/>
                <w:lang w:eastAsia="lt-LT"/>
              </w:rPr>
              <w:t xml:space="preserve">) teršalų išmetimų duomenų detalės </w:t>
            </w:r>
          </w:p>
        </w:tc>
        <w:tc>
          <w:tcPr>
            <w:tcW w:w="2415"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Pastabos, detaliau apibūdinančios neįprastų (</w:t>
            </w:r>
            <w:proofErr w:type="spellStart"/>
            <w:r w:rsidRPr="0070670D">
              <w:rPr>
                <w:rFonts w:ascii="Times New Roman" w:eastAsia="Times New Roman" w:hAnsi="Times New Roman" w:cs="Times New Roman"/>
                <w:sz w:val="18"/>
                <w:szCs w:val="20"/>
                <w:lang w:eastAsia="lt-LT"/>
              </w:rPr>
              <w:t>neatitiktinių</w:t>
            </w:r>
            <w:proofErr w:type="spellEnd"/>
            <w:r w:rsidRPr="0070670D">
              <w:rPr>
                <w:rFonts w:ascii="Times New Roman" w:eastAsia="Times New Roman" w:hAnsi="Times New Roman" w:cs="Times New Roman"/>
                <w:sz w:val="18"/>
                <w:szCs w:val="20"/>
                <w:lang w:eastAsia="lt-LT"/>
              </w:rPr>
              <w:t>) teršalų išmetimų pasikartojimą, trukmę ir kt. sąlygas</w:t>
            </w:r>
          </w:p>
        </w:tc>
      </w:tr>
      <w:tr w:rsidR="0070670D" w:rsidRPr="0070670D" w:rsidTr="0070670D">
        <w:trPr>
          <w:cantSplit/>
          <w:trHeight w:val="628"/>
        </w:trPr>
        <w:tc>
          <w:tcPr>
            <w:tcW w:w="1529"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c>
          <w:tcPr>
            <w:tcW w:w="2841"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c>
          <w:tcPr>
            <w:tcW w:w="2578"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išmetimų trukmė,</w:t>
            </w:r>
          </w:p>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val., min.</w:t>
            </w:r>
          </w:p>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(kas reikalinga, pabraukti)</w:t>
            </w:r>
          </w:p>
        </w:tc>
        <w:tc>
          <w:tcPr>
            <w:tcW w:w="2558" w:type="dxa"/>
            <w:gridSpan w:val="2"/>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teršalas</w:t>
            </w:r>
          </w:p>
        </w:tc>
        <w:tc>
          <w:tcPr>
            <w:tcW w:w="1562"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teršalų koncentracija išmetamosiose dujose, mg/Nm</w:t>
            </w:r>
            <w:r w:rsidRPr="0070670D">
              <w:rPr>
                <w:rFonts w:ascii="Times New Roman" w:eastAsia="Times New Roman" w:hAnsi="Times New Roman" w:cs="Times New Roman"/>
                <w:sz w:val="18"/>
                <w:szCs w:val="20"/>
                <w:vertAlign w:val="superscript"/>
                <w:lang w:eastAsia="lt-LT"/>
              </w:rPr>
              <w:t>3</w:t>
            </w:r>
          </w:p>
        </w:tc>
        <w:tc>
          <w:tcPr>
            <w:tcW w:w="2415"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r>
      <w:tr w:rsidR="0070670D" w:rsidRPr="0070670D" w:rsidTr="0070670D">
        <w:trPr>
          <w:cantSplit/>
        </w:trPr>
        <w:tc>
          <w:tcPr>
            <w:tcW w:w="1529"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c>
          <w:tcPr>
            <w:tcW w:w="2841"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c>
          <w:tcPr>
            <w:tcW w:w="2578"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c>
          <w:tcPr>
            <w:tcW w:w="1705"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pavadinimas</w:t>
            </w:r>
          </w:p>
        </w:tc>
        <w:tc>
          <w:tcPr>
            <w:tcW w:w="853"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kodas</w:t>
            </w:r>
          </w:p>
        </w:tc>
        <w:tc>
          <w:tcPr>
            <w:tcW w:w="1562"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c>
          <w:tcPr>
            <w:tcW w:w="2415"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p>
        </w:tc>
      </w:tr>
      <w:tr w:rsidR="0070670D" w:rsidRPr="0070670D" w:rsidTr="0070670D">
        <w:tc>
          <w:tcPr>
            <w:tcW w:w="152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1</w:t>
            </w:r>
          </w:p>
        </w:tc>
        <w:tc>
          <w:tcPr>
            <w:tcW w:w="2841"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2</w:t>
            </w:r>
          </w:p>
        </w:tc>
        <w:tc>
          <w:tcPr>
            <w:tcW w:w="2578"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3</w:t>
            </w:r>
          </w:p>
        </w:tc>
        <w:tc>
          <w:tcPr>
            <w:tcW w:w="1705"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4</w:t>
            </w:r>
          </w:p>
        </w:tc>
        <w:tc>
          <w:tcPr>
            <w:tcW w:w="853"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5</w:t>
            </w:r>
          </w:p>
        </w:tc>
        <w:tc>
          <w:tcPr>
            <w:tcW w:w="156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6</w:t>
            </w:r>
          </w:p>
        </w:tc>
        <w:tc>
          <w:tcPr>
            <w:tcW w:w="2415"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0"/>
                <w:lang w:eastAsia="lt-LT"/>
              </w:rPr>
            </w:pPr>
            <w:r w:rsidRPr="0070670D">
              <w:rPr>
                <w:rFonts w:ascii="Times New Roman" w:eastAsia="Times New Roman" w:hAnsi="Times New Roman" w:cs="Times New Roman"/>
                <w:sz w:val="18"/>
                <w:szCs w:val="20"/>
                <w:lang w:eastAsia="lt-LT"/>
              </w:rPr>
              <w:t>7</w:t>
            </w:r>
          </w:p>
        </w:tc>
      </w:tr>
    </w:tbl>
    <w:p w:rsidR="0070670D" w:rsidRPr="0070670D" w:rsidRDefault="0070670D" w:rsidP="00600CE0">
      <w:pPr>
        <w:spacing w:after="0" w:line="240" w:lineRule="auto"/>
        <w:jc w:val="center"/>
        <w:rPr>
          <w:rFonts w:ascii="Times New Roman" w:eastAsia="Times New Roman" w:hAnsi="Times New Roman" w:cs="Times New Roman"/>
          <w:szCs w:val="24"/>
          <w:lang w:eastAsia="lt-LT"/>
        </w:rPr>
      </w:pPr>
    </w:p>
    <w:p w:rsidR="0070670D" w:rsidRPr="0070670D" w:rsidRDefault="0070670D" w:rsidP="00600CE0">
      <w:pPr>
        <w:spacing w:after="0" w:line="240" w:lineRule="auto"/>
        <w:jc w:val="center"/>
        <w:rPr>
          <w:rFonts w:ascii="Times New Roman" w:eastAsia="Times New Roman" w:hAnsi="Times New Roman" w:cs="Times New Roman"/>
          <w:b/>
          <w:szCs w:val="24"/>
          <w:lang w:eastAsia="lt-LT"/>
        </w:rPr>
      </w:pPr>
      <w:r w:rsidRPr="0070670D">
        <w:rPr>
          <w:rFonts w:ascii="Times New Roman" w:eastAsia="Times New Roman" w:hAnsi="Times New Roman" w:cs="Times New Roman"/>
          <w:b/>
          <w:szCs w:val="24"/>
          <w:lang w:eastAsia="lt-LT"/>
        </w:rPr>
        <w:t>VII</w:t>
      </w:r>
      <w:r w:rsidRPr="0070670D">
        <w:rPr>
          <w:rFonts w:ascii="Times New Roman" w:eastAsia="Times New Roman" w:hAnsi="Times New Roman" w:cs="Times New Roman"/>
          <w:szCs w:val="24"/>
          <w:lang w:eastAsia="lt-LT"/>
        </w:rPr>
        <w:t xml:space="preserve">. </w:t>
      </w:r>
      <w:r w:rsidRPr="0070670D">
        <w:rPr>
          <w:rFonts w:ascii="Times New Roman" w:eastAsia="Times New Roman" w:hAnsi="Times New Roman" w:cs="Times New Roman"/>
          <w:b/>
          <w:szCs w:val="24"/>
          <w:lang w:eastAsia="lt-LT"/>
        </w:rPr>
        <w:t>ŠILTNAMIO EFEKTĄ SUKELIANČIOS DUJOS</w:t>
      </w:r>
    </w:p>
    <w:p w:rsidR="0070670D" w:rsidRPr="0070670D" w:rsidRDefault="0070670D" w:rsidP="00600CE0">
      <w:pPr>
        <w:spacing w:after="0" w:line="240" w:lineRule="auto"/>
        <w:jc w:val="center"/>
        <w:rPr>
          <w:rFonts w:ascii="Times New Roman" w:eastAsia="Times New Roman" w:hAnsi="Times New Roman" w:cs="Times New Roman"/>
          <w:szCs w:val="24"/>
          <w:lang w:eastAsia="lt-LT"/>
        </w:rPr>
      </w:pPr>
    </w:p>
    <w:p w:rsidR="0070670D" w:rsidRDefault="0070670D" w:rsidP="00600CE0">
      <w:pPr>
        <w:spacing w:after="0" w:line="240" w:lineRule="auto"/>
        <w:jc w:val="both"/>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18. Šiltnamio efektą sukeliančios dujos.</w:t>
      </w:r>
    </w:p>
    <w:p w:rsidR="0070670D" w:rsidRPr="0070670D" w:rsidRDefault="0070670D" w:rsidP="00600CE0">
      <w:pPr>
        <w:spacing w:after="0" w:line="240" w:lineRule="auto"/>
        <w:jc w:val="center"/>
        <w:rPr>
          <w:rFonts w:ascii="Times New Roman" w:eastAsia="Times New Roman" w:hAnsi="Times New Roman" w:cs="Times New Roman"/>
          <w:szCs w:val="24"/>
          <w:lang w:eastAsia="lt-LT"/>
        </w:rPr>
      </w:pPr>
    </w:p>
    <w:p w:rsidR="0070670D" w:rsidRPr="0070670D" w:rsidRDefault="0070670D" w:rsidP="00600CE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14 lentelė. Veiklos rūšys ir šaltiniai, iš kurių į atmosferą išmetamos ŠESD, nurodytos Lietuvos Respublikos klimato kaitos valdymo finansinių instrumentų įstatymo 1 priede</w:t>
      </w:r>
    </w:p>
    <w:p w:rsidR="0070670D" w:rsidRPr="0070670D" w:rsidRDefault="0070670D" w:rsidP="00600CE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Cs w:val="24"/>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6"/>
        <w:gridCol w:w="5667"/>
        <w:gridCol w:w="7071"/>
      </w:tblGrid>
      <w:tr w:rsidR="0070670D" w:rsidRPr="0070670D" w:rsidTr="00047FF9">
        <w:tc>
          <w:tcPr>
            <w:tcW w:w="563" w:type="pc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Cs w:val="24"/>
                <w:lang w:eastAsia="lt-LT"/>
              </w:rPr>
            </w:pPr>
            <w:proofErr w:type="spellStart"/>
            <w:r w:rsidRPr="0070670D">
              <w:rPr>
                <w:rFonts w:ascii="Times New Roman" w:eastAsia="Times New Roman" w:hAnsi="Times New Roman" w:cs="Times New Roman"/>
                <w:szCs w:val="24"/>
                <w:lang w:val="en-US" w:eastAsia="lt-LT"/>
              </w:rPr>
              <w:t>Eil</w:t>
            </w:r>
            <w:proofErr w:type="spellEnd"/>
            <w:r w:rsidRPr="0070670D">
              <w:rPr>
                <w:rFonts w:ascii="Times New Roman" w:eastAsia="Times New Roman" w:hAnsi="Times New Roman" w:cs="Times New Roman"/>
                <w:szCs w:val="24"/>
                <w:lang w:val="en-US" w:eastAsia="lt-LT"/>
              </w:rPr>
              <w:t xml:space="preserve">. </w:t>
            </w:r>
            <w:proofErr w:type="spellStart"/>
            <w:r w:rsidRPr="0070670D">
              <w:rPr>
                <w:rFonts w:ascii="Times New Roman" w:eastAsia="Times New Roman" w:hAnsi="Times New Roman" w:cs="Times New Roman"/>
                <w:szCs w:val="24"/>
                <w:lang w:val="en-US" w:eastAsia="lt-LT"/>
              </w:rPr>
              <w:t>Nr</w:t>
            </w:r>
            <w:proofErr w:type="spellEnd"/>
            <w:r w:rsidRPr="0070670D">
              <w:rPr>
                <w:rFonts w:ascii="Times New Roman" w:eastAsia="Times New Roman" w:hAnsi="Times New Roman" w:cs="Times New Roman"/>
                <w:szCs w:val="24"/>
                <w:lang w:val="en-US" w:eastAsia="lt-LT"/>
              </w:rPr>
              <w:t>.</w:t>
            </w:r>
          </w:p>
        </w:tc>
        <w:tc>
          <w:tcPr>
            <w:tcW w:w="1974" w:type="pc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Veiklos rūšys pagal Lietuvos Respublikos klimato kaitos valdymo finansinių instrumentų įstatymo 1 priedą ir išmetimo šaltiniai</w:t>
            </w:r>
          </w:p>
        </w:tc>
        <w:tc>
          <w:tcPr>
            <w:tcW w:w="2463" w:type="pc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Cs w:val="24"/>
                <w:vertAlign w:val="superscript"/>
                <w:lang w:val="en-US" w:eastAsia="lt-LT"/>
              </w:rPr>
            </w:pPr>
            <w:r w:rsidRPr="0070670D">
              <w:rPr>
                <w:rFonts w:ascii="Times New Roman" w:eastAsia="Times New Roman" w:hAnsi="Times New Roman" w:cs="Times New Roman"/>
                <w:szCs w:val="24"/>
                <w:lang w:eastAsia="lt-LT"/>
              </w:rPr>
              <w:t>ŠESD</w:t>
            </w:r>
            <w:r w:rsidRPr="0070670D">
              <w:rPr>
                <w:rFonts w:ascii="Times New Roman" w:eastAsia="Times New Roman" w:hAnsi="Times New Roman" w:cs="Times New Roman"/>
                <w:szCs w:val="24"/>
                <w:lang w:val="en-US" w:eastAsia="lt-LT"/>
              </w:rPr>
              <w:t xml:space="preserve"> </w:t>
            </w:r>
            <w:proofErr w:type="spellStart"/>
            <w:r w:rsidRPr="0070670D">
              <w:rPr>
                <w:rFonts w:ascii="Times New Roman" w:eastAsia="Times New Roman" w:hAnsi="Times New Roman" w:cs="Times New Roman"/>
                <w:szCs w:val="24"/>
                <w:lang w:val="en-US" w:eastAsia="lt-LT"/>
              </w:rPr>
              <w:t>pavadinimas</w:t>
            </w:r>
            <w:proofErr w:type="spellEnd"/>
          </w:p>
          <w:p w:rsidR="0070670D" w:rsidRPr="0070670D" w:rsidRDefault="0070670D" w:rsidP="00600CE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w:t>
            </w:r>
            <w:r w:rsidRPr="0070670D">
              <w:rPr>
                <w:rFonts w:ascii="Times New Roman" w:eastAsia="Times New Roman" w:hAnsi="Times New Roman" w:cs="Times New Roman"/>
                <w:bCs/>
                <w:szCs w:val="24"/>
                <w:lang w:eastAsia="lt-LT"/>
              </w:rPr>
              <w:t>anglies dioksidas (CO</w:t>
            </w:r>
            <w:r w:rsidRPr="00047FF9">
              <w:rPr>
                <w:rFonts w:ascii="Times New Roman" w:eastAsia="Times New Roman" w:hAnsi="Times New Roman" w:cs="Times New Roman"/>
                <w:bCs/>
                <w:szCs w:val="24"/>
                <w:vertAlign w:val="subscript"/>
                <w:lang w:eastAsia="lt-LT"/>
              </w:rPr>
              <w:t>2</w:t>
            </w:r>
            <w:r w:rsidRPr="0070670D">
              <w:rPr>
                <w:rFonts w:ascii="Times New Roman" w:eastAsia="Times New Roman" w:hAnsi="Times New Roman" w:cs="Times New Roman"/>
                <w:bCs/>
                <w:szCs w:val="24"/>
                <w:lang w:eastAsia="lt-LT"/>
              </w:rPr>
              <w:t>),</w:t>
            </w:r>
            <w:r w:rsidRPr="0070670D">
              <w:rPr>
                <w:rFonts w:ascii="Times New Roman" w:eastAsia="Times New Roman" w:hAnsi="Times New Roman" w:cs="Times New Roman"/>
                <w:b/>
                <w:bCs/>
                <w:szCs w:val="24"/>
                <w:lang w:eastAsia="lt-LT"/>
              </w:rPr>
              <w:t xml:space="preserve"> </w:t>
            </w:r>
            <w:r w:rsidRPr="0070670D">
              <w:rPr>
                <w:rFonts w:ascii="Times New Roman" w:eastAsia="Times New Roman" w:hAnsi="Times New Roman" w:cs="Times New Roman"/>
                <w:szCs w:val="24"/>
                <w:lang w:eastAsia="lt-LT"/>
              </w:rPr>
              <w:t xml:space="preserve">azoto </w:t>
            </w:r>
            <w:proofErr w:type="spellStart"/>
            <w:r w:rsidRPr="0070670D">
              <w:rPr>
                <w:rFonts w:ascii="Times New Roman" w:eastAsia="Times New Roman" w:hAnsi="Times New Roman" w:cs="Times New Roman"/>
                <w:szCs w:val="24"/>
                <w:lang w:eastAsia="lt-LT"/>
              </w:rPr>
              <w:t>suboksidas</w:t>
            </w:r>
            <w:proofErr w:type="spellEnd"/>
            <w:r w:rsidRPr="0070670D">
              <w:rPr>
                <w:rFonts w:ascii="Times New Roman" w:eastAsia="Times New Roman" w:hAnsi="Times New Roman" w:cs="Times New Roman"/>
                <w:szCs w:val="24"/>
                <w:lang w:eastAsia="lt-LT"/>
              </w:rPr>
              <w:t xml:space="preserve"> (N</w:t>
            </w:r>
            <w:r w:rsidRPr="0070670D">
              <w:rPr>
                <w:rFonts w:ascii="Times New Roman" w:eastAsia="Times New Roman" w:hAnsi="Times New Roman" w:cs="Times New Roman"/>
                <w:szCs w:val="24"/>
                <w:vertAlign w:val="subscript"/>
                <w:lang w:eastAsia="lt-LT"/>
              </w:rPr>
              <w:t>2</w:t>
            </w:r>
            <w:r w:rsidRPr="0070670D">
              <w:rPr>
                <w:rFonts w:ascii="Times New Roman" w:eastAsia="Times New Roman" w:hAnsi="Times New Roman" w:cs="Times New Roman"/>
                <w:szCs w:val="24"/>
                <w:lang w:eastAsia="lt-LT"/>
              </w:rPr>
              <w:t xml:space="preserve">O), </w:t>
            </w:r>
            <w:proofErr w:type="spellStart"/>
            <w:r w:rsidRPr="0070670D">
              <w:rPr>
                <w:rFonts w:ascii="Times New Roman" w:eastAsia="Times New Roman" w:hAnsi="Times New Roman" w:cs="Times New Roman"/>
                <w:szCs w:val="24"/>
                <w:lang w:eastAsia="lt-LT"/>
              </w:rPr>
              <w:t>perfluorangliavandeniliai</w:t>
            </w:r>
            <w:proofErr w:type="spellEnd"/>
            <w:r w:rsidRPr="0070670D">
              <w:rPr>
                <w:rFonts w:ascii="Times New Roman" w:eastAsia="Times New Roman" w:hAnsi="Times New Roman" w:cs="Times New Roman"/>
                <w:szCs w:val="24"/>
                <w:lang w:eastAsia="lt-LT"/>
              </w:rPr>
              <w:t xml:space="preserve"> (PFC))</w:t>
            </w:r>
          </w:p>
        </w:tc>
      </w:tr>
      <w:tr w:rsidR="0070670D" w:rsidRPr="0070670D" w:rsidTr="00047FF9">
        <w:tc>
          <w:tcPr>
            <w:tcW w:w="563" w:type="pc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1</w:t>
            </w:r>
          </w:p>
        </w:tc>
        <w:tc>
          <w:tcPr>
            <w:tcW w:w="1974" w:type="pc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2</w:t>
            </w:r>
          </w:p>
        </w:tc>
        <w:tc>
          <w:tcPr>
            <w:tcW w:w="2463" w:type="pc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3</w:t>
            </w:r>
          </w:p>
        </w:tc>
      </w:tr>
      <w:tr w:rsidR="0070670D" w:rsidRPr="0070670D" w:rsidTr="00047FF9">
        <w:tc>
          <w:tcPr>
            <w:tcW w:w="563" w:type="pct"/>
            <w:tcBorders>
              <w:top w:val="single" w:sz="4" w:space="0" w:color="auto"/>
              <w:left w:val="single" w:sz="4" w:space="0" w:color="auto"/>
              <w:bottom w:val="single" w:sz="4" w:space="0" w:color="auto"/>
              <w:right w:val="single" w:sz="4" w:space="0" w:color="auto"/>
            </w:tcBorders>
            <w:vAlign w:val="center"/>
          </w:tcPr>
          <w:p w:rsidR="0070670D" w:rsidRPr="0070670D" w:rsidRDefault="00047FF9" w:rsidP="00600CE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Cs w:val="24"/>
                <w:lang w:eastAsia="lt-LT"/>
              </w:rPr>
            </w:pPr>
            <w:r>
              <w:rPr>
                <w:rFonts w:ascii="Times New Roman" w:eastAsia="Times New Roman" w:hAnsi="Times New Roman" w:cs="Times New Roman"/>
                <w:szCs w:val="24"/>
                <w:lang w:eastAsia="lt-LT"/>
              </w:rPr>
              <w:t>1.</w:t>
            </w:r>
          </w:p>
        </w:tc>
        <w:tc>
          <w:tcPr>
            <w:tcW w:w="1974" w:type="pct"/>
            <w:tcBorders>
              <w:top w:val="single" w:sz="4" w:space="0" w:color="auto"/>
              <w:left w:val="single" w:sz="4" w:space="0" w:color="auto"/>
              <w:bottom w:val="single" w:sz="4" w:space="0" w:color="auto"/>
              <w:right w:val="single" w:sz="4" w:space="0" w:color="auto"/>
            </w:tcBorders>
            <w:vAlign w:val="center"/>
          </w:tcPr>
          <w:p w:rsidR="0070670D" w:rsidRPr="0070670D" w:rsidRDefault="00047FF9" w:rsidP="00600CE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Cs w:val="24"/>
                <w:lang w:eastAsia="lt-LT"/>
              </w:rPr>
            </w:pPr>
            <w:r w:rsidRPr="00047FF9">
              <w:rPr>
                <w:rFonts w:ascii="Times New Roman" w:eastAsia="Times New Roman" w:hAnsi="Times New Roman" w:cs="Times New Roman"/>
                <w:szCs w:val="24"/>
                <w:lang w:eastAsia="lt-LT"/>
              </w:rPr>
              <w:t>Kuro deginimas įrenginiuose, kurių bendras nominalus šiluminis našumas didesnis negu 20 MW (išskyrus įrenginiuose, skirtuose pavojingoms arba komunalinėms atliekoms deginti)</w:t>
            </w:r>
          </w:p>
        </w:tc>
        <w:tc>
          <w:tcPr>
            <w:tcW w:w="2463" w:type="pct"/>
            <w:tcBorders>
              <w:top w:val="single" w:sz="4" w:space="0" w:color="auto"/>
              <w:left w:val="single" w:sz="4" w:space="0" w:color="auto"/>
              <w:bottom w:val="single" w:sz="4" w:space="0" w:color="auto"/>
              <w:right w:val="single" w:sz="4" w:space="0" w:color="auto"/>
            </w:tcBorders>
            <w:vAlign w:val="center"/>
          </w:tcPr>
          <w:p w:rsidR="0070670D" w:rsidRPr="0070670D" w:rsidRDefault="00047FF9" w:rsidP="00600CE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Cs w:val="24"/>
                <w:lang w:eastAsia="lt-LT"/>
              </w:rPr>
            </w:pPr>
            <w:r>
              <w:rPr>
                <w:rFonts w:ascii="Times New Roman" w:eastAsia="Times New Roman" w:hAnsi="Times New Roman" w:cs="Times New Roman"/>
                <w:szCs w:val="24"/>
                <w:lang w:eastAsia="lt-LT"/>
              </w:rPr>
              <w:t>A</w:t>
            </w:r>
            <w:r w:rsidRPr="00047FF9">
              <w:rPr>
                <w:rFonts w:ascii="Times New Roman" w:eastAsia="Times New Roman" w:hAnsi="Times New Roman" w:cs="Times New Roman"/>
                <w:szCs w:val="24"/>
                <w:lang w:eastAsia="lt-LT"/>
              </w:rPr>
              <w:t>nglies dioksidas (CO</w:t>
            </w:r>
            <w:r w:rsidRPr="00047FF9">
              <w:rPr>
                <w:rFonts w:ascii="Times New Roman" w:eastAsia="Times New Roman" w:hAnsi="Times New Roman" w:cs="Times New Roman"/>
                <w:szCs w:val="24"/>
                <w:vertAlign w:val="subscript"/>
                <w:lang w:eastAsia="lt-LT"/>
              </w:rPr>
              <w:t>2</w:t>
            </w:r>
            <w:r w:rsidRPr="00047FF9">
              <w:rPr>
                <w:rFonts w:ascii="Times New Roman" w:eastAsia="Times New Roman" w:hAnsi="Times New Roman" w:cs="Times New Roman"/>
                <w:szCs w:val="24"/>
                <w:lang w:eastAsia="lt-LT"/>
              </w:rPr>
              <w:t>)</w:t>
            </w:r>
          </w:p>
        </w:tc>
      </w:tr>
    </w:tbl>
    <w:p w:rsidR="0070670D" w:rsidRPr="0070670D" w:rsidRDefault="0070670D" w:rsidP="00600CE0">
      <w:pPr>
        <w:spacing w:after="0" w:line="240" w:lineRule="auto"/>
        <w:rPr>
          <w:rFonts w:ascii="Times New Roman" w:eastAsia="Times New Roman" w:hAnsi="Times New Roman" w:cs="Times New Roman"/>
          <w:bCs/>
          <w:color w:val="000000"/>
          <w:sz w:val="24"/>
          <w:szCs w:val="24"/>
          <w:lang w:eastAsia="lt-LT"/>
        </w:rPr>
      </w:pPr>
    </w:p>
    <w:p w:rsidR="0070670D" w:rsidRPr="0070670D" w:rsidRDefault="0070670D" w:rsidP="00600CE0">
      <w:pPr>
        <w:spacing w:after="0" w:line="240" w:lineRule="auto"/>
        <w:rPr>
          <w:rFonts w:ascii="Times New Roman" w:eastAsia="Times New Roman" w:hAnsi="Times New Roman" w:cs="Times New Roman"/>
          <w:sz w:val="24"/>
          <w:szCs w:val="20"/>
        </w:rPr>
      </w:pPr>
    </w:p>
    <w:p w:rsidR="002F290F" w:rsidRDefault="002F290F">
      <w:pPr>
        <w:rPr>
          <w:rFonts w:ascii="Times New Roman" w:eastAsia="Times New Roman" w:hAnsi="Times New Roman" w:cs="Times New Roman"/>
          <w:b/>
          <w:szCs w:val="24"/>
          <w:lang w:eastAsia="lt-LT"/>
        </w:rPr>
      </w:pPr>
      <w:r>
        <w:rPr>
          <w:rFonts w:ascii="Times New Roman" w:eastAsia="Times New Roman" w:hAnsi="Times New Roman" w:cs="Times New Roman"/>
          <w:b/>
          <w:szCs w:val="24"/>
          <w:lang w:eastAsia="lt-LT"/>
        </w:rPr>
        <w:br w:type="page"/>
      </w:r>
    </w:p>
    <w:p w:rsidR="0070670D" w:rsidRPr="0070670D" w:rsidRDefault="0070670D" w:rsidP="00600CE0">
      <w:pPr>
        <w:spacing w:after="0" w:line="240" w:lineRule="auto"/>
        <w:jc w:val="center"/>
        <w:rPr>
          <w:rFonts w:ascii="Times New Roman" w:eastAsia="Times New Roman" w:hAnsi="Times New Roman" w:cs="Times New Roman"/>
          <w:b/>
          <w:szCs w:val="24"/>
          <w:lang w:eastAsia="lt-LT"/>
        </w:rPr>
      </w:pPr>
      <w:r w:rsidRPr="0070670D">
        <w:rPr>
          <w:rFonts w:ascii="Times New Roman" w:eastAsia="Times New Roman" w:hAnsi="Times New Roman" w:cs="Times New Roman"/>
          <w:b/>
          <w:szCs w:val="24"/>
          <w:lang w:eastAsia="lt-LT"/>
        </w:rPr>
        <w:lastRenderedPageBreak/>
        <w:t xml:space="preserve">VIII. TERŠALŲ IŠLEIDIMAS SU NUOTEKOMIS Į APLINKĄ </w:t>
      </w:r>
    </w:p>
    <w:p w:rsidR="0070670D" w:rsidRPr="0070670D" w:rsidRDefault="0070670D" w:rsidP="00600CE0">
      <w:pPr>
        <w:spacing w:after="0" w:line="240" w:lineRule="auto"/>
        <w:jc w:val="both"/>
        <w:rPr>
          <w:rFonts w:ascii="Times New Roman" w:eastAsia="Times New Roman" w:hAnsi="Times New Roman" w:cs="Times New Roman"/>
          <w:sz w:val="18"/>
          <w:szCs w:val="24"/>
          <w:lang w:eastAsia="lt-LT"/>
        </w:rPr>
      </w:pPr>
    </w:p>
    <w:p w:rsidR="0070670D" w:rsidRPr="0070670D" w:rsidRDefault="0070670D" w:rsidP="00600CE0">
      <w:pPr>
        <w:spacing w:after="0" w:line="240" w:lineRule="auto"/>
        <w:jc w:val="both"/>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 xml:space="preserve">19. Teršalų išleidimas su nuotekomis į aplinką. </w:t>
      </w:r>
    </w:p>
    <w:p w:rsidR="0070670D" w:rsidRPr="0070670D" w:rsidRDefault="0070670D" w:rsidP="00600CE0">
      <w:pPr>
        <w:spacing w:after="0" w:line="240" w:lineRule="auto"/>
        <w:jc w:val="both"/>
        <w:rPr>
          <w:rFonts w:ascii="Times New Roman" w:eastAsia="Times New Roman" w:hAnsi="Times New Roman" w:cs="Times New Roman"/>
          <w:sz w:val="18"/>
          <w:szCs w:val="24"/>
          <w:lang w:eastAsia="lt-LT"/>
        </w:rPr>
      </w:pPr>
    </w:p>
    <w:p w:rsidR="0070670D" w:rsidRPr="0070670D" w:rsidRDefault="0070670D" w:rsidP="00600CE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lang w:eastAsia="lt-LT"/>
        </w:rPr>
      </w:pPr>
      <w:r w:rsidRPr="0070670D">
        <w:rPr>
          <w:rFonts w:ascii="Times New Roman" w:eastAsia="Times New Roman" w:hAnsi="Times New Roman" w:cs="Times New Roman"/>
          <w:lang w:eastAsia="lt-LT"/>
        </w:rPr>
        <w:t>15 lentelė. Informacija apie paviršinį vandens telkinį (priimtuvą), į kurį planuojama išleisti nuotekas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9"/>
        <w:gridCol w:w="1610"/>
        <w:gridCol w:w="2213"/>
        <w:gridCol w:w="1809"/>
        <w:gridCol w:w="1410"/>
        <w:gridCol w:w="1005"/>
        <w:gridCol w:w="1209"/>
        <w:gridCol w:w="1559"/>
        <w:gridCol w:w="1289"/>
        <w:gridCol w:w="1441"/>
      </w:tblGrid>
      <w:tr w:rsidR="0070670D" w:rsidRPr="0070670D" w:rsidTr="0070670D">
        <w:trPr>
          <w:cantSplit/>
          <w:trHeight w:val="20"/>
        </w:trPr>
        <w:tc>
          <w:tcPr>
            <w:tcW w:w="282" w:type="pct"/>
            <w:vMerge w:val="restart"/>
            <w:vAlign w:val="center"/>
          </w:tcPr>
          <w:p w:rsidR="0070670D" w:rsidRPr="0070670D" w:rsidRDefault="0070670D" w:rsidP="00600CE0">
            <w:pPr>
              <w:spacing w:after="0" w:line="240" w:lineRule="auto"/>
              <w:jc w:val="center"/>
              <w:rPr>
                <w:rFonts w:ascii="Times New Roman" w:eastAsia="Times New Roman" w:hAnsi="Times New Roman" w:cs="Times New Roman"/>
                <w:vertAlign w:val="superscript"/>
                <w:lang w:eastAsia="lt-LT"/>
              </w:rPr>
            </w:pPr>
            <w:r w:rsidRPr="0070670D">
              <w:rPr>
                <w:rFonts w:ascii="Times New Roman" w:eastAsia="Times New Roman" w:hAnsi="Times New Roman" w:cs="Times New Roman"/>
                <w:lang w:eastAsia="lt-LT"/>
              </w:rPr>
              <w:t>Eil. Nr.</w:t>
            </w:r>
          </w:p>
        </w:tc>
        <w:tc>
          <w:tcPr>
            <w:tcW w:w="561" w:type="pct"/>
            <w:vMerge w:val="restart"/>
            <w:vAlign w:val="center"/>
          </w:tcPr>
          <w:p w:rsidR="0070670D" w:rsidRPr="0070670D" w:rsidRDefault="00E34794" w:rsidP="00600CE0">
            <w:pPr>
              <w:spacing w:after="0" w:line="240" w:lineRule="auto"/>
              <w:jc w:val="center"/>
              <w:rPr>
                <w:rFonts w:ascii="Times New Roman" w:eastAsia="Times New Roman" w:hAnsi="Times New Roman" w:cs="Times New Roman"/>
                <w:vertAlign w:val="superscript"/>
                <w:lang w:eastAsia="lt-LT"/>
              </w:rPr>
            </w:pPr>
            <w:r>
              <w:rPr>
                <w:rFonts w:ascii="Times New Roman" w:eastAsia="Times New Roman" w:hAnsi="Times New Roman" w:cs="Times New Roman"/>
                <w:lang w:eastAsia="lt-LT"/>
              </w:rPr>
              <w:t>Vandens telkinio pavadinimas, kategori</w:t>
            </w:r>
            <w:r w:rsidR="0070670D" w:rsidRPr="0070670D">
              <w:rPr>
                <w:rFonts w:ascii="Times New Roman" w:eastAsia="Times New Roman" w:hAnsi="Times New Roman" w:cs="Times New Roman"/>
                <w:lang w:eastAsia="lt-LT"/>
              </w:rPr>
              <w:t>ja</w:t>
            </w:r>
            <w:r w:rsidR="0070670D" w:rsidRPr="0070670D">
              <w:rPr>
                <w:rFonts w:ascii="Times New Roman" w:eastAsia="Times New Roman" w:hAnsi="Times New Roman" w:cs="Times New Roman"/>
                <w:vertAlign w:val="superscript"/>
                <w:lang w:eastAsia="lt-LT"/>
              </w:rPr>
              <w:t xml:space="preserve"> </w:t>
            </w:r>
            <w:r w:rsidR="0070670D" w:rsidRPr="0070670D">
              <w:rPr>
                <w:rFonts w:ascii="Times New Roman" w:eastAsia="Times New Roman" w:hAnsi="Times New Roman" w:cs="Times New Roman"/>
                <w:lang w:eastAsia="lt-LT"/>
              </w:rPr>
              <w:t>ir kodas</w:t>
            </w:r>
          </w:p>
        </w:tc>
        <w:tc>
          <w:tcPr>
            <w:tcW w:w="771" w:type="pct"/>
            <w:vMerge w:val="restart"/>
            <w:vAlign w:val="center"/>
          </w:tcPr>
          <w:p w:rsidR="0070670D" w:rsidRPr="0070670D" w:rsidRDefault="0070670D" w:rsidP="00600CE0">
            <w:pPr>
              <w:spacing w:after="0" w:line="240" w:lineRule="auto"/>
              <w:jc w:val="center"/>
              <w:rPr>
                <w:rFonts w:ascii="Times New Roman" w:eastAsia="Times New Roman" w:hAnsi="Times New Roman" w:cs="Times New Roman"/>
                <w:vertAlign w:val="superscript"/>
                <w:lang w:eastAsia="lt-LT"/>
              </w:rPr>
            </w:pPr>
            <w:r w:rsidRPr="0070670D">
              <w:rPr>
                <w:rFonts w:ascii="Times New Roman" w:eastAsia="Times New Roman" w:hAnsi="Times New Roman" w:cs="Times New Roman"/>
                <w:lang w:eastAsia="lt-LT"/>
              </w:rPr>
              <w:t>80% tikimybės sausiausio mėnesio vidutinis debitas, m</w:t>
            </w:r>
            <w:r w:rsidRPr="0070670D">
              <w:rPr>
                <w:rFonts w:ascii="Times New Roman" w:eastAsia="Times New Roman" w:hAnsi="Times New Roman" w:cs="Times New Roman"/>
                <w:vertAlign w:val="superscript"/>
                <w:lang w:eastAsia="lt-LT"/>
              </w:rPr>
              <w:t>3</w:t>
            </w:r>
            <w:r w:rsidRPr="0070670D">
              <w:rPr>
                <w:rFonts w:ascii="Times New Roman" w:eastAsia="Times New Roman" w:hAnsi="Times New Roman" w:cs="Times New Roman"/>
                <w:lang w:eastAsia="lt-LT"/>
              </w:rPr>
              <w:t>/s (upėms)</w:t>
            </w:r>
          </w:p>
        </w:tc>
        <w:tc>
          <w:tcPr>
            <w:tcW w:w="630" w:type="pct"/>
            <w:vMerge w:val="restart"/>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r w:rsidRPr="0070670D">
              <w:rPr>
                <w:rFonts w:ascii="Times New Roman" w:eastAsia="Times New Roman" w:hAnsi="Times New Roman" w:cs="Times New Roman"/>
                <w:lang w:eastAsia="lt-LT"/>
              </w:rPr>
              <w:t>Vandens telkinio plotas, ha</w:t>
            </w:r>
          </w:p>
          <w:p w:rsidR="0070670D" w:rsidRPr="0070670D" w:rsidRDefault="00E34794" w:rsidP="00600CE0">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(stovinčio vandens telki</w:t>
            </w:r>
            <w:r w:rsidR="0070670D" w:rsidRPr="0070670D">
              <w:rPr>
                <w:rFonts w:ascii="Times New Roman" w:eastAsia="Times New Roman" w:hAnsi="Times New Roman" w:cs="Times New Roman"/>
                <w:lang w:eastAsia="lt-LT"/>
              </w:rPr>
              <w:t>niams)</w:t>
            </w:r>
          </w:p>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2756" w:type="pct"/>
            <w:gridSpan w:val="6"/>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r w:rsidRPr="0070670D">
              <w:rPr>
                <w:rFonts w:ascii="Times New Roman" w:eastAsia="Times New Roman" w:hAnsi="Times New Roman" w:cs="Times New Roman"/>
                <w:lang w:eastAsia="lt-LT"/>
              </w:rPr>
              <w:t>Vandens telkinio būklė</w:t>
            </w:r>
          </w:p>
        </w:tc>
      </w:tr>
      <w:tr w:rsidR="0070670D" w:rsidRPr="0070670D" w:rsidTr="0070670D">
        <w:trPr>
          <w:cantSplit/>
          <w:trHeight w:val="20"/>
        </w:trPr>
        <w:tc>
          <w:tcPr>
            <w:tcW w:w="282" w:type="pct"/>
            <w:vMerge/>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561" w:type="pct"/>
            <w:vMerge/>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771" w:type="pct"/>
            <w:vMerge/>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630" w:type="pct"/>
            <w:vMerge/>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491" w:type="pct"/>
            <w:vMerge w:val="restart"/>
            <w:vAlign w:val="center"/>
          </w:tcPr>
          <w:p w:rsidR="0070670D" w:rsidRPr="0070670D" w:rsidRDefault="00E34794" w:rsidP="00600CE0">
            <w:pPr>
              <w:widowControl w:val="0"/>
              <w:suppressAutoHyphens/>
              <w:spacing w:after="0" w:line="240" w:lineRule="auto"/>
              <w:jc w:val="center"/>
              <w:rPr>
                <w:rFonts w:ascii="Times New Roman" w:eastAsia="Lucida Sans Unicode" w:hAnsi="Times New Roman" w:cs="Times New Roman"/>
                <w:vertAlign w:val="superscript"/>
                <w:lang w:eastAsia="lt-LT"/>
              </w:rPr>
            </w:pPr>
            <w:r>
              <w:rPr>
                <w:rFonts w:ascii="Times New Roman" w:eastAsia="Lucida Sans Unicode" w:hAnsi="Times New Roman" w:cs="Times New Roman"/>
                <w:lang w:eastAsia="lt-LT"/>
              </w:rPr>
              <w:t>Rodik</w:t>
            </w:r>
            <w:r w:rsidR="0070670D" w:rsidRPr="0070670D">
              <w:rPr>
                <w:rFonts w:ascii="Times New Roman" w:eastAsia="Lucida Sans Unicode" w:hAnsi="Times New Roman" w:cs="Times New Roman"/>
                <w:lang w:eastAsia="lt-LT"/>
              </w:rPr>
              <w:t>lis</w:t>
            </w:r>
          </w:p>
        </w:tc>
        <w:tc>
          <w:tcPr>
            <w:tcW w:w="771" w:type="pct"/>
            <w:gridSpan w:val="2"/>
            <w:vAlign w:val="center"/>
          </w:tcPr>
          <w:p w:rsidR="0070670D" w:rsidRPr="0070670D" w:rsidRDefault="0070670D" w:rsidP="00600CE0">
            <w:pPr>
              <w:widowControl w:val="0"/>
              <w:suppressAutoHyphens/>
              <w:spacing w:after="0" w:line="240" w:lineRule="auto"/>
              <w:jc w:val="center"/>
              <w:rPr>
                <w:rFonts w:ascii="Times New Roman" w:eastAsia="Times New Roman" w:hAnsi="Times New Roman" w:cs="Times New Roman"/>
                <w:vertAlign w:val="superscript"/>
                <w:lang w:eastAsia="lt-LT"/>
              </w:rPr>
            </w:pPr>
            <w:r w:rsidRPr="0070670D">
              <w:rPr>
                <w:rFonts w:ascii="Times New Roman" w:eastAsia="Times New Roman" w:hAnsi="Times New Roman" w:cs="Times New Roman"/>
                <w:lang w:eastAsia="lt-LT"/>
              </w:rPr>
              <w:t>Esama (foninė) būklė</w:t>
            </w:r>
          </w:p>
        </w:tc>
        <w:tc>
          <w:tcPr>
            <w:tcW w:w="1494" w:type="pct"/>
            <w:gridSpan w:val="3"/>
            <w:vAlign w:val="center"/>
          </w:tcPr>
          <w:p w:rsidR="0070670D" w:rsidRPr="0070670D" w:rsidRDefault="0070670D" w:rsidP="00600CE0">
            <w:pPr>
              <w:widowControl w:val="0"/>
              <w:suppressAutoHyphens/>
              <w:spacing w:after="0" w:line="240" w:lineRule="auto"/>
              <w:jc w:val="center"/>
              <w:rPr>
                <w:rFonts w:ascii="Times New Roman" w:eastAsia="Times New Roman" w:hAnsi="Times New Roman" w:cs="Times New Roman"/>
                <w:vertAlign w:val="superscript"/>
                <w:lang w:eastAsia="lt-LT"/>
              </w:rPr>
            </w:pPr>
            <w:r w:rsidRPr="0070670D">
              <w:rPr>
                <w:rFonts w:ascii="Times New Roman" w:eastAsia="Times New Roman" w:hAnsi="Times New Roman" w:cs="Times New Roman"/>
                <w:lang w:eastAsia="lt-LT"/>
              </w:rPr>
              <w:t>Leistina vandens telkinio apkrova</w:t>
            </w:r>
          </w:p>
        </w:tc>
      </w:tr>
      <w:tr w:rsidR="0070670D" w:rsidRPr="0070670D" w:rsidTr="0070670D">
        <w:trPr>
          <w:cantSplit/>
          <w:trHeight w:val="540"/>
        </w:trPr>
        <w:tc>
          <w:tcPr>
            <w:tcW w:w="282" w:type="pct"/>
            <w:vMerge/>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561" w:type="pct"/>
            <w:vMerge/>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771" w:type="pct"/>
            <w:vMerge/>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630" w:type="pct"/>
            <w:vMerge/>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491" w:type="pct"/>
            <w:vMerge/>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350" w:type="pct"/>
            <w:vMerge w:val="restart"/>
            <w:vAlign w:val="center"/>
          </w:tcPr>
          <w:p w:rsidR="0070670D" w:rsidRPr="0070670D" w:rsidRDefault="0070670D" w:rsidP="00600CE0">
            <w:pPr>
              <w:widowControl w:val="0"/>
              <w:suppressAutoHyphens/>
              <w:spacing w:after="0" w:line="240" w:lineRule="auto"/>
              <w:jc w:val="center"/>
              <w:rPr>
                <w:rFonts w:ascii="Times New Roman" w:eastAsia="Times New Roman" w:hAnsi="Times New Roman" w:cs="Times New Roman"/>
                <w:lang w:eastAsia="lt-LT"/>
              </w:rPr>
            </w:pPr>
            <w:r w:rsidRPr="0070670D">
              <w:rPr>
                <w:rFonts w:ascii="Times New Roman" w:eastAsia="Times New Roman" w:hAnsi="Times New Roman" w:cs="Times New Roman"/>
                <w:lang w:eastAsia="lt-LT"/>
              </w:rPr>
              <w:t>mato vnt.</w:t>
            </w:r>
          </w:p>
        </w:tc>
        <w:tc>
          <w:tcPr>
            <w:tcW w:w="421" w:type="pct"/>
            <w:vMerge w:val="restart"/>
            <w:vAlign w:val="center"/>
          </w:tcPr>
          <w:p w:rsidR="0070670D" w:rsidRPr="0070670D" w:rsidRDefault="00E34794" w:rsidP="00600CE0">
            <w:pPr>
              <w:widowControl w:val="0"/>
              <w:suppressAutoHyphens/>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reikš</w:t>
            </w:r>
            <w:r w:rsidR="0070670D" w:rsidRPr="0070670D">
              <w:rPr>
                <w:rFonts w:ascii="Times New Roman" w:eastAsia="Times New Roman" w:hAnsi="Times New Roman" w:cs="Times New Roman"/>
                <w:lang w:eastAsia="lt-LT"/>
              </w:rPr>
              <w:t>mė</w:t>
            </w:r>
          </w:p>
        </w:tc>
        <w:tc>
          <w:tcPr>
            <w:tcW w:w="543" w:type="pct"/>
            <w:vMerge w:val="restart"/>
            <w:vAlign w:val="center"/>
          </w:tcPr>
          <w:p w:rsidR="0070670D" w:rsidRPr="0070670D" w:rsidRDefault="00E34794" w:rsidP="00600CE0">
            <w:pPr>
              <w:widowControl w:val="0"/>
              <w:suppressAutoHyphens/>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Hidrau</w:t>
            </w:r>
            <w:r w:rsidR="0070670D" w:rsidRPr="0070670D">
              <w:rPr>
                <w:rFonts w:ascii="Times New Roman" w:eastAsia="Times New Roman" w:hAnsi="Times New Roman" w:cs="Times New Roman"/>
                <w:lang w:eastAsia="lt-LT"/>
              </w:rPr>
              <w:t>linė, m</w:t>
            </w:r>
            <w:r w:rsidR="0070670D" w:rsidRPr="0070670D">
              <w:rPr>
                <w:rFonts w:ascii="Times New Roman" w:eastAsia="Times New Roman" w:hAnsi="Times New Roman" w:cs="Times New Roman"/>
                <w:vertAlign w:val="superscript"/>
                <w:lang w:eastAsia="lt-LT"/>
              </w:rPr>
              <w:t>3</w:t>
            </w:r>
            <w:r w:rsidR="0070670D" w:rsidRPr="0070670D">
              <w:rPr>
                <w:rFonts w:ascii="Times New Roman" w:eastAsia="Times New Roman" w:hAnsi="Times New Roman" w:cs="Times New Roman"/>
                <w:lang w:eastAsia="lt-LT"/>
              </w:rPr>
              <w:t>/d.</w:t>
            </w:r>
          </w:p>
        </w:tc>
        <w:tc>
          <w:tcPr>
            <w:tcW w:w="951" w:type="pct"/>
            <w:gridSpan w:val="2"/>
            <w:vAlign w:val="center"/>
          </w:tcPr>
          <w:p w:rsidR="0070670D" w:rsidRPr="0070670D" w:rsidRDefault="0070670D" w:rsidP="00600CE0">
            <w:pPr>
              <w:widowControl w:val="0"/>
              <w:suppressAutoHyphens/>
              <w:spacing w:after="0" w:line="240" w:lineRule="auto"/>
              <w:jc w:val="center"/>
              <w:rPr>
                <w:rFonts w:ascii="Times New Roman" w:eastAsia="Times New Roman" w:hAnsi="Times New Roman" w:cs="Times New Roman"/>
                <w:lang w:eastAsia="lt-LT"/>
              </w:rPr>
            </w:pPr>
            <w:r w:rsidRPr="0070670D">
              <w:rPr>
                <w:rFonts w:ascii="Times New Roman" w:eastAsia="Times New Roman" w:hAnsi="Times New Roman" w:cs="Times New Roman"/>
                <w:lang w:eastAsia="lt-LT"/>
              </w:rPr>
              <w:t>teršalais</w:t>
            </w:r>
          </w:p>
        </w:tc>
      </w:tr>
      <w:tr w:rsidR="0070670D" w:rsidRPr="0070670D" w:rsidTr="0070670D">
        <w:trPr>
          <w:cantSplit/>
          <w:trHeight w:val="540"/>
        </w:trPr>
        <w:tc>
          <w:tcPr>
            <w:tcW w:w="282" w:type="pct"/>
            <w:vMerge/>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561" w:type="pct"/>
            <w:vMerge/>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771" w:type="pct"/>
            <w:vMerge/>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630" w:type="pct"/>
            <w:vMerge/>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491" w:type="pct"/>
            <w:vMerge/>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350" w:type="pct"/>
            <w:vMerge/>
            <w:vAlign w:val="center"/>
          </w:tcPr>
          <w:p w:rsidR="0070670D" w:rsidRPr="0070670D" w:rsidRDefault="0070670D" w:rsidP="00600CE0">
            <w:pPr>
              <w:widowControl w:val="0"/>
              <w:suppressAutoHyphens/>
              <w:spacing w:after="0" w:line="240" w:lineRule="auto"/>
              <w:jc w:val="center"/>
              <w:rPr>
                <w:rFonts w:ascii="Times New Roman" w:eastAsia="Times New Roman" w:hAnsi="Times New Roman" w:cs="Times New Roman"/>
                <w:lang w:eastAsia="lt-LT"/>
              </w:rPr>
            </w:pPr>
          </w:p>
        </w:tc>
        <w:tc>
          <w:tcPr>
            <w:tcW w:w="421" w:type="pct"/>
            <w:vMerge/>
            <w:vAlign w:val="center"/>
          </w:tcPr>
          <w:p w:rsidR="0070670D" w:rsidRPr="0070670D" w:rsidRDefault="0070670D" w:rsidP="00600CE0">
            <w:pPr>
              <w:widowControl w:val="0"/>
              <w:suppressAutoHyphens/>
              <w:spacing w:after="0" w:line="240" w:lineRule="auto"/>
              <w:jc w:val="center"/>
              <w:rPr>
                <w:rFonts w:ascii="Times New Roman" w:eastAsia="Times New Roman" w:hAnsi="Times New Roman" w:cs="Times New Roman"/>
                <w:lang w:eastAsia="lt-LT"/>
              </w:rPr>
            </w:pPr>
          </w:p>
        </w:tc>
        <w:tc>
          <w:tcPr>
            <w:tcW w:w="543" w:type="pct"/>
            <w:vMerge/>
            <w:vAlign w:val="center"/>
          </w:tcPr>
          <w:p w:rsidR="0070670D" w:rsidRPr="0070670D" w:rsidRDefault="0070670D" w:rsidP="00600CE0">
            <w:pPr>
              <w:widowControl w:val="0"/>
              <w:suppressAutoHyphens/>
              <w:spacing w:after="0" w:line="240" w:lineRule="auto"/>
              <w:jc w:val="center"/>
              <w:rPr>
                <w:rFonts w:ascii="Times New Roman" w:eastAsia="Times New Roman" w:hAnsi="Times New Roman" w:cs="Times New Roman"/>
                <w:lang w:eastAsia="lt-LT"/>
              </w:rPr>
            </w:pPr>
          </w:p>
        </w:tc>
        <w:tc>
          <w:tcPr>
            <w:tcW w:w="449" w:type="pct"/>
            <w:vAlign w:val="center"/>
          </w:tcPr>
          <w:p w:rsidR="0070670D" w:rsidRPr="0070670D" w:rsidRDefault="0070670D" w:rsidP="00600CE0">
            <w:pPr>
              <w:widowControl w:val="0"/>
              <w:suppressAutoHyphens/>
              <w:spacing w:after="0" w:line="240" w:lineRule="auto"/>
              <w:jc w:val="center"/>
              <w:rPr>
                <w:rFonts w:ascii="Times New Roman" w:eastAsia="Times New Roman" w:hAnsi="Times New Roman" w:cs="Times New Roman"/>
                <w:lang w:eastAsia="lt-LT"/>
              </w:rPr>
            </w:pPr>
            <w:r w:rsidRPr="0070670D">
              <w:rPr>
                <w:rFonts w:ascii="Times New Roman" w:eastAsia="Times New Roman" w:hAnsi="Times New Roman" w:cs="Times New Roman"/>
                <w:lang w:eastAsia="lt-LT"/>
              </w:rPr>
              <w:t>mato vnt.</w:t>
            </w:r>
          </w:p>
        </w:tc>
        <w:tc>
          <w:tcPr>
            <w:tcW w:w="502" w:type="pct"/>
            <w:vAlign w:val="center"/>
          </w:tcPr>
          <w:p w:rsidR="0070670D" w:rsidRPr="0070670D" w:rsidRDefault="0070670D" w:rsidP="00600CE0">
            <w:pPr>
              <w:widowControl w:val="0"/>
              <w:suppressAutoHyphens/>
              <w:spacing w:after="0" w:line="240" w:lineRule="auto"/>
              <w:jc w:val="center"/>
              <w:rPr>
                <w:rFonts w:ascii="Times New Roman" w:eastAsia="Times New Roman" w:hAnsi="Times New Roman" w:cs="Times New Roman"/>
                <w:lang w:eastAsia="lt-LT"/>
              </w:rPr>
            </w:pPr>
            <w:r w:rsidRPr="0070670D">
              <w:rPr>
                <w:rFonts w:ascii="Times New Roman" w:eastAsia="Times New Roman" w:hAnsi="Times New Roman" w:cs="Times New Roman"/>
                <w:lang w:eastAsia="lt-LT"/>
              </w:rPr>
              <w:t>reikšmė</w:t>
            </w:r>
          </w:p>
        </w:tc>
      </w:tr>
      <w:tr w:rsidR="0070670D" w:rsidRPr="0070670D" w:rsidTr="0070670D">
        <w:trPr>
          <w:cantSplit/>
          <w:trHeight w:val="20"/>
        </w:trPr>
        <w:tc>
          <w:tcPr>
            <w:tcW w:w="282" w:type="pct"/>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r w:rsidRPr="0070670D">
              <w:rPr>
                <w:rFonts w:ascii="Times New Roman" w:eastAsia="Times New Roman" w:hAnsi="Times New Roman" w:cs="Times New Roman"/>
                <w:lang w:eastAsia="lt-LT"/>
              </w:rPr>
              <w:t>1</w:t>
            </w:r>
          </w:p>
        </w:tc>
        <w:tc>
          <w:tcPr>
            <w:tcW w:w="561" w:type="pct"/>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r w:rsidRPr="0070670D">
              <w:rPr>
                <w:rFonts w:ascii="Times New Roman" w:eastAsia="Times New Roman" w:hAnsi="Times New Roman" w:cs="Times New Roman"/>
                <w:lang w:eastAsia="lt-LT"/>
              </w:rPr>
              <w:t>2</w:t>
            </w:r>
          </w:p>
        </w:tc>
        <w:tc>
          <w:tcPr>
            <w:tcW w:w="771" w:type="pct"/>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r w:rsidRPr="0070670D">
              <w:rPr>
                <w:rFonts w:ascii="Times New Roman" w:eastAsia="Times New Roman" w:hAnsi="Times New Roman" w:cs="Times New Roman"/>
                <w:lang w:eastAsia="lt-LT"/>
              </w:rPr>
              <w:t>3</w:t>
            </w:r>
          </w:p>
        </w:tc>
        <w:tc>
          <w:tcPr>
            <w:tcW w:w="630" w:type="pct"/>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r w:rsidRPr="0070670D">
              <w:rPr>
                <w:rFonts w:ascii="Times New Roman" w:eastAsia="Times New Roman" w:hAnsi="Times New Roman" w:cs="Times New Roman"/>
                <w:lang w:eastAsia="lt-LT"/>
              </w:rPr>
              <w:t>4</w:t>
            </w:r>
          </w:p>
        </w:tc>
        <w:tc>
          <w:tcPr>
            <w:tcW w:w="491" w:type="pct"/>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r w:rsidRPr="0070670D">
              <w:rPr>
                <w:rFonts w:ascii="Times New Roman" w:eastAsia="Times New Roman" w:hAnsi="Times New Roman" w:cs="Times New Roman"/>
                <w:lang w:eastAsia="lt-LT"/>
              </w:rPr>
              <w:t>5</w:t>
            </w:r>
          </w:p>
        </w:tc>
        <w:tc>
          <w:tcPr>
            <w:tcW w:w="350" w:type="pct"/>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r w:rsidRPr="0070670D">
              <w:rPr>
                <w:rFonts w:ascii="Times New Roman" w:eastAsia="Times New Roman" w:hAnsi="Times New Roman" w:cs="Times New Roman"/>
                <w:lang w:eastAsia="lt-LT"/>
              </w:rPr>
              <w:t>6</w:t>
            </w:r>
          </w:p>
        </w:tc>
        <w:tc>
          <w:tcPr>
            <w:tcW w:w="421" w:type="pct"/>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r w:rsidRPr="0070670D">
              <w:rPr>
                <w:rFonts w:ascii="Times New Roman" w:eastAsia="Times New Roman" w:hAnsi="Times New Roman" w:cs="Times New Roman"/>
                <w:lang w:eastAsia="lt-LT"/>
              </w:rPr>
              <w:t>7</w:t>
            </w:r>
          </w:p>
        </w:tc>
        <w:tc>
          <w:tcPr>
            <w:tcW w:w="543" w:type="pct"/>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r w:rsidRPr="0070670D">
              <w:rPr>
                <w:rFonts w:ascii="Times New Roman" w:eastAsia="Times New Roman" w:hAnsi="Times New Roman" w:cs="Times New Roman"/>
                <w:lang w:eastAsia="lt-LT"/>
              </w:rPr>
              <w:t>8</w:t>
            </w:r>
          </w:p>
        </w:tc>
        <w:tc>
          <w:tcPr>
            <w:tcW w:w="449" w:type="pct"/>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r w:rsidRPr="0070670D">
              <w:rPr>
                <w:rFonts w:ascii="Times New Roman" w:eastAsia="Times New Roman" w:hAnsi="Times New Roman" w:cs="Times New Roman"/>
                <w:lang w:eastAsia="lt-LT"/>
              </w:rPr>
              <w:t>9</w:t>
            </w:r>
          </w:p>
        </w:tc>
        <w:tc>
          <w:tcPr>
            <w:tcW w:w="502" w:type="pct"/>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r w:rsidRPr="0070670D">
              <w:rPr>
                <w:rFonts w:ascii="Times New Roman" w:eastAsia="Times New Roman" w:hAnsi="Times New Roman" w:cs="Times New Roman"/>
                <w:lang w:eastAsia="lt-LT"/>
              </w:rPr>
              <w:t>10</w:t>
            </w:r>
          </w:p>
        </w:tc>
      </w:tr>
      <w:tr w:rsidR="0070670D" w:rsidRPr="0070670D" w:rsidTr="00E34794">
        <w:trPr>
          <w:cantSplit/>
          <w:trHeight w:hRule="exact" w:val="355"/>
        </w:trPr>
        <w:tc>
          <w:tcPr>
            <w:tcW w:w="282" w:type="pct"/>
            <w:vMerge w:val="restart"/>
            <w:vAlign w:val="center"/>
          </w:tcPr>
          <w:p w:rsidR="0070670D" w:rsidRPr="0070670D" w:rsidRDefault="00E34794" w:rsidP="00600CE0">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1.</w:t>
            </w:r>
          </w:p>
        </w:tc>
        <w:tc>
          <w:tcPr>
            <w:tcW w:w="561" w:type="pct"/>
            <w:vMerge w:val="restart"/>
            <w:vAlign w:val="center"/>
          </w:tcPr>
          <w:p w:rsidR="0070670D" w:rsidRPr="0070670D" w:rsidRDefault="00114523" w:rsidP="001C30F2">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 xml:space="preserve">Melioracijos </w:t>
            </w:r>
            <w:r w:rsidR="001C30F2">
              <w:rPr>
                <w:rFonts w:ascii="Times New Roman" w:eastAsia="Times New Roman" w:hAnsi="Times New Roman" w:cs="Times New Roman"/>
                <w:lang w:eastAsia="lt-LT"/>
              </w:rPr>
              <w:t>griovys</w:t>
            </w:r>
          </w:p>
        </w:tc>
        <w:tc>
          <w:tcPr>
            <w:tcW w:w="771" w:type="pct"/>
            <w:vMerge w:val="restart"/>
            <w:vAlign w:val="center"/>
          </w:tcPr>
          <w:p w:rsidR="0070670D" w:rsidRPr="0070670D" w:rsidRDefault="00114523" w:rsidP="00600CE0">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w:t>
            </w:r>
          </w:p>
        </w:tc>
        <w:tc>
          <w:tcPr>
            <w:tcW w:w="630" w:type="pct"/>
            <w:vMerge w:val="restart"/>
            <w:vAlign w:val="center"/>
          </w:tcPr>
          <w:p w:rsidR="0070670D" w:rsidRPr="0070670D" w:rsidRDefault="00E34794" w:rsidP="00600CE0">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w:t>
            </w:r>
          </w:p>
        </w:tc>
        <w:tc>
          <w:tcPr>
            <w:tcW w:w="491" w:type="pct"/>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350" w:type="pct"/>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421" w:type="pct"/>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543" w:type="pct"/>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449" w:type="pct"/>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502" w:type="pct"/>
          </w:tcPr>
          <w:p w:rsidR="0070670D" w:rsidRPr="0070670D" w:rsidRDefault="0070670D" w:rsidP="00600CE0">
            <w:pPr>
              <w:spacing w:after="0" w:line="240" w:lineRule="auto"/>
              <w:jc w:val="center"/>
              <w:rPr>
                <w:rFonts w:ascii="Times New Roman" w:eastAsia="Times New Roman" w:hAnsi="Times New Roman" w:cs="Times New Roman"/>
                <w:lang w:eastAsia="lt-LT"/>
              </w:rPr>
            </w:pPr>
          </w:p>
        </w:tc>
      </w:tr>
      <w:tr w:rsidR="0070670D" w:rsidRPr="0070670D" w:rsidTr="00172354">
        <w:trPr>
          <w:cantSplit/>
          <w:trHeight w:hRule="exact" w:val="281"/>
        </w:trPr>
        <w:tc>
          <w:tcPr>
            <w:tcW w:w="282" w:type="pct"/>
            <w:vMerge/>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561" w:type="pct"/>
            <w:vMerge/>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771" w:type="pct"/>
            <w:vMerge/>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630" w:type="pct"/>
            <w:vMerge/>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491" w:type="pct"/>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350" w:type="pct"/>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421" w:type="pct"/>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543" w:type="pct"/>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449" w:type="pct"/>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502" w:type="pct"/>
          </w:tcPr>
          <w:p w:rsidR="0070670D" w:rsidRPr="0070670D" w:rsidRDefault="0070670D" w:rsidP="00600CE0">
            <w:pPr>
              <w:spacing w:after="0" w:line="240" w:lineRule="auto"/>
              <w:jc w:val="center"/>
              <w:rPr>
                <w:rFonts w:ascii="Times New Roman" w:eastAsia="Times New Roman" w:hAnsi="Times New Roman" w:cs="Times New Roman"/>
                <w:lang w:eastAsia="lt-LT"/>
              </w:rPr>
            </w:pPr>
          </w:p>
        </w:tc>
      </w:tr>
      <w:tr w:rsidR="0070670D" w:rsidRPr="0070670D" w:rsidTr="00E34794">
        <w:trPr>
          <w:cantSplit/>
          <w:trHeight w:val="57"/>
        </w:trPr>
        <w:tc>
          <w:tcPr>
            <w:tcW w:w="282" w:type="pct"/>
            <w:vMerge/>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561" w:type="pct"/>
            <w:vMerge/>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771" w:type="pct"/>
            <w:vMerge/>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630" w:type="pct"/>
            <w:vMerge/>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491" w:type="pct"/>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350" w:type="pct"/>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421" w:type="pct"/>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543" w:type="pct"/>
            <w:vAlign w:val="center"/>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449" w:type="pct"/>
          </w:tcPr>
          <w:p w:rsidR="0070670D" w:rsidRPr="0070670D" w:rsidRDefault="0070670D" w:rsidP="00600CE0">
            <w:pPr>
              <w:spacing w:after="0" w:line="240" w:lineRule="auto"/>
              <w:jc w:val="center"/>
              <w:rPr>
                <w:rFonts w:ascii="Times New Roman" w:eastAsia="Times New Roman" w:hAnsi="Times New Roman" w:cs="Times New Roman"/>
                <w:lang w:eastAsia="lt-LT"/>
              </w:rPr>
            </w:pPr>
          </w:p>
        </w:tc>
        <w:tc>
          <w:tcPr>
            <w:tcW w:w="502" w:type="pct"/>
          </w:tcPr>
          <w:p w:rsidR="0070670D" w:rsidRPr="0070670D" w:rsidRDefault="0070670D" w:rsidP="00600CE0">
            <w:pPr>
              <w:spacing w:after="0" w:line="240" w:lineRule="auto"/>
              <w:jc w:val="center"/>
              <w:rPr>
                <w:rFonts w:ascii="Times New Roman" w:eastAsia="Times New Roman" w:hAnsi="Times New Roman" w:cs="Times New Roman"/>
                <w:lang w:eastAsia="lt-LT"/>
              </w:rPr>
            </w:pPr>
          </w:p>
        </w:tc>
      </w:tr>
    </w:tbl>
    <w:p w:rsidR="0070670D" w:rsidRPr="0070670D" w:rsidRDefault="0070670D" w:rsidP="00600CE0">
      <w:pPr>
        <w:spacing w:after="0" w:line="240" w:lineRule="auto"/>
        <w:rPr>
          <w:rFonts w:ascii="Times New Roman" w:eastAsia="Times New Roman" w:hAnsi="Times New Roman" w:cs="Times New Roman"/>
          <w:sz w:val="24"/>
          <w:szCs w:val="20"/>
        </w:rPr>
      </w:pPr>
    </w:p>
    <w:p w:rsidR="0070670D" w:rsidRPr="0070670D" w:rsidRDefault="0070670D" w:rsidP="00600CE0">
      <w:pPr>
        <w:spacing w:after="0" w:line="240" w:lineRule="auto"/>
        <w:jc w:val="both"/>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16 lentelė. Informacija apie nuotekų išleidimo vietą/priimtuvą (išskyrus paviršinius vandens telkinius), į kurį planuojama išleisti nuotekas</w:t>
      </w:r>
    </w:p>
    <w:tbl>
      <w:tblPr>
        <w:tblW w:w="13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
        <w:gridCol w:w="2630"/>
        <w:gridCol w:w="1669"/>
        <w:gridCol w:w="1800"/>
        <w:gridCol w:w="2393"/>
        <w:gridCol w:w="1489"/>
        <w:gridCol w:w="1390"/>
        <w:gridCol w:w="1405"/>
      </w:tblGrid>
      <w:tr w:rsidR="0070670D" w:rsidRPr="0070670D" w:rsidTr="0070670D">
        <w:trPr>
          <w:cantSplit/>
          <w:trHeight w:hRule="exact" w:val="511"/>
        </w:trPr>
        <w:tc>
          <w:tcPr>
            <w:tcW w:w="718"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114523">
            <w:pPr>
              <w:spacing w:after="0" w:line="240" w:lineRule="auto"/>
              <w:jc w:val="center"/>
              <w:rPr>
                <w:rFonts w:ascii="Times New Roman" w:eastAsia="Times New Roman" w:hAnsi="Times New Roman" w:cs="Times New Roman"/>
                <w:sz w:val="18"/>
                <w:szCs w:val="24"/>
                <w:vertAlign w:val="superscript"/>
                <w:lang w:eastAsia="lt-LT"/>
              </w:rPr>
            </w:pPr>
            <w:r w:rsidRPr="0070670D">
              <w:rPr>
                <w:rFonts w:ascii="Times New Roman" w:eastAsia="Times New Roman" w:hAnsi="Times New Roman" w:cs="Times New Roman"/>
                <w:sz w:val="18"/>
                <w:szCs w:val="24"/>
                <w:lang w:eastAsia="lt-LT"/>
              </w:rPr>
              <w:t>Eil. Nr.</w:t>
            </w:r>
          </w:p>
        </w:tc>
        <w:tc>
          <w:tcPr>
            <w:tcW w:w="2630"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114523">
            <w:pPr>
              <w:spacing w:after="0" w:line="240" w:lineRule="auto"/>
              <w:jc w:val="center"/>
              <w:rPr>
                <w:rFonts w:ascii="Times New Roman" w:eastAsia="Times New Roman" w:hAnsi="Times New Roman" w:cs="Times New Roman"/>
                <w:sz w:val="18"/>
                <w:szCs w:val="24"/>
                <w:vertAlign w:val="superscript"/>
                <w:lang w:eastAsia="lt-LT"/>
              </w:rPr>
            </w:pPr>
            <w:r w:rsidRPr="0070670D">
              <w:rPr>
                <w:rFonts w:ascii="Times New Roman" w:eastAsia="Times New Roman" w:hAnsi="Times New Roman" w:cs="Times New Roman"/>
                <w:sz w:val="18"/>
                <w:szCs w:val="24"/>
                <w:lang w:eastAsia="lt-LT"/>
              </w:rPr>
              <w:t xml:space="preserve">Nuotekų išleidimo vietos / priimtuvo aprašymas </w:t>
            </w:r>
          </w:p>
        </w:tc>
        <w:tc>
          <w:tcPr>
            <w:tcW w:w="1669"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114523">
            <w:pPr>
              <w:spacing w:after="0" w:line="240" w:lineRule="auto"/>
              <w:jc w:val="center"/>
              <w:rPr>
                <w:rFonts w:ascii="Times New Roman" w:eastAsia="Times New Roman" w:hAnsi="Times New Roman" w:cs="Times New Roman"/>
                <w:sz w:val="18"/>
                <w:szCs w:val="24"/>
                <w:vertAlign w:val="superscript"/>
                <w:lang w:eastAsia="lt-LT"/>
              </w:rPr>
            </w:pPr>
            <w:r w:rsidRPr="0070670D">
              <w:rPr>
                <w:rFonts w:ascii="Times New Roman" w:eastAsia="Times New Roman" w:hAnsi="Times New Roman" w:cs="Times New Roman"/>
                <w:sz w:val="18"/>
                <w:szCs w:val="24"/>
                <w:lang w:eastAsia="lt-LT"/>
              </w:rPr>
              <w:t xml:space="preserve">Juridinis nuotekų išleidimo pagrindas </w:t>
            </w:r>
          </w:p>
        </w:tc>
        <w:tc>
          <w:tcPr>
            <w:tcW w:w="8477" w:type="dxa"/>
            <w:gridSpan w:val="5"/>
            <w:tcBorders>
              <w:top w:val="single" w:sz="4" w:space="0" w:color="auto"/>
              <w:left w:val="single" w:sz="4" w:space="0" w:color="auto"/>
              <w:bottom w:val="single" w:sz="4" w:space="0" w:color="auto"/>
              <w:right w:val="single" w:sz="4" w:space="0" w:color="auto"/>
            </w:tcBorders>
            <w:vAlign w:val="center"/>
          </w:tcPr>
          <w:p w:rsidR="0070670D" w:rsidRPr="0070670D" w:rsidRDefault="0070670D" w:rsidP="00114523">
            <w:pPr>
              <w:keepNext/>
              <w:suppressAutoHyphens/>
              <w:spacing w:after="0" w:line="240" w:lineRule="auto"/>
              <w:jc w:val="center"/>
              <w:textAlignment w:val="baseline"/>
              <w:outlineLvl w:val="3"/>
              <w:rPr>
                <w:rFonts w:ascii="Times New Roman" w:eastAsia="Times New Roman" w:hAnsi="Times New Roman" w:cs="Times New Roman"/>
                <w:sz w:val="18"/>
                <w:szCs w:val="24"/>
                <w:vertAlign w:val="superscript"/>
                <w:lang w:eastAsia="lt-LT"/>
              </w:rPr>
            </w:pPr>
            <w:r w:rsidRPr="0070670D">
              <w:rPr>
                <w:rFonts w:ascii="Times New Roman" w:eastAsia="Times New Roman" w:hAnsi="Times New Roman" w:cs="Times New Roman"/>
                <w:sz w:val="18"/>
                <w:szCs w:val="24"/>
                <w:lang w:eastAsia="lt-LT"/>
              </w:rPr>
              <w:t xml:space="preserve">Leistina priimtuvo apkrova </w:t>
            </w:r>
          </w:p>
        </w:tc>
      </w:tr>
      <w:tr w:rsidR="0070670D" w:rsidRPr="0070670D" w:rsidTr="0070670D">
        <w:trPr>
          <w:cantSplit/>
          <w:trHeight w:hRule="exact" w:val="339"/>
        </w:trPr>
        <w:tc>
          <w:tcPr>
            <w:tcW w:w="718"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114523">
            <w:pPr>
              <w:spacing w:after="0" w:line="240" w:lineRule="auto"/>
              <w:jc w:val="center"/>
              <w:rPr>
                <w:rFonts w:ascii="Times New Roman" w:eastAsia="Times New Roman" w:hAnsi="Times New Roman" w:cs="Times New Roman"/>
                <w:sz w:val="18"/>
                <w:szCs w:val="24"/>
                <w:lang w:eastAsia="lt-LT"/>
              </w:rPr>
            </w:pPr>
          </w:p>
        </w:tc>
        <w:tc>
          <w:tcPr>
            <w:tcW w:w="2630"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114523">
            <w:pPr>
              <w:spacing w:after="0" w:line="240" w:lineRule="auto"/>
              <w:jc w:val="center"/>
              <w:rPr>
                <w:rFonts w:ascii="Times New Roman" w:eastAsia="Times New Roman" w:hAnsi="Times New Roman" w:cs="Times New Roman"/>
                <w:sz w:val="18"/>
                <w:szCs w:val="24"/>
                <w:lang w:eastAsia="lt-LT"/>
              </w:rPr>
            </w:pPr>
          </w:p>
        </w:tc>
        <w:tc>
          <w:tcPr>
            <w:tcW w:w="1669"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114523">
            <w:pPr>
              <w:spacing w:after="0" w:line="240" w:lineRule="auto"/>
              <w:jc w:val="center"/>
              <w:rPr>
                <w:rFonts w:ascii="Times New Roman" w:eastAsia="Times New Roman" w:hAnsi="Times New Roman" w:cs="Times New Roman"/>
                <w:sz w:val="18"/>
                <w:szCs w:val="24"/>
                <w:lang w:eastAsia="lt-LT"/>
              </w:rPr>
            </w:pPr>
          </w:p>
        </w:tc>
        <w:tc>
          <w:tcPr>
            <w:tcW w:w="4193" w:type="dxa"/>
            <w:gridSpan w:val="2"/>
            <w:tcBorders>
              <w:top w:val="single" w:sz="4" w:space="0" w:color="auto"/>
              <w:left w:val="single" w:sz="4" w:space="0" w:color="auto"/>
              <w:bottom w:val="single" w:sz="4" w:space="0" w:color="auto"/>
              <w:right w:val="single" w:sz="4" w:space="0" w:color="auto"/>
            </w:tcBorders>
            <w:vAlign w:val="center"/>
          </w:tcPr>
          <w:p w:rsidR="0070670D" w:rsidRPr="0070670D" w:rsidRDefault="0070670D" w:rsidP="00114523">
            <w:pPr>
              <w:keepNext/>
              <w:suppressAutoHyphens/>
              <w:spacing w:after="0" w:line="240" w:lineRule="auto"/>
              <w:jc w:val="center"/>
              <w:textAlignment w:val="baseline"/>
              <w:outlineLvl w:val="3"/>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hidraulinė</w:t>
            </w:r>
          </w:p>
        </w:tc>
        <w:tc>
          <w:tcPr>
            <w:tcW w:w="4284" w:type="dxa"/>
            <w:gridSpan w:val="3"/>
            <w:tcBorders>
              <w:top w:val="single" w:sz="4" w:space="0" w:color="auto"/>
              <w:left w:val="single" w:sz="4" w:space="0" w:color="auto"/>
              <w:bottom w:val="single" w:sz="4" w:space="0" w:color="auto"/>
              <w:right w:val="single" w:sz="4" w:space="0" w:color="auto"/>
            </w:tcBorders>
            <w:vAlign w:val="center"/>
          </w:tcPr>
          <w:p w:rsidR="0070670D" w:rsidRPr="0070670D" w:rsidRDefault="0070670D" w:rsidP="00114523">
            <w:pPr>
              <w:keepNext/>
              <w:suppressAutoHyphens/>
              <w:spacing w:after="0" w:line="240" w:lineRule="auto"/>
              <w:jc w:val="center"/>
              <w:textAlignment w:val="baseline"/>
              <w:outlineLvl w:val="3"/>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teršalais</w:t>
            </w:r>
          </w:p>
        </w:tc>
      </w:tr>
      <w:tr w:rsidR="0070670D" w:rsidRPr="0070670D" w:rsidTr="0070670D">
        <w:trPr>
          <w:cantSplit/>
        </w:trPr>
        <w:tc>
          <w:tcPr>
            <w:tcW w:w="718"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114523">
            <w:pPr>
              <w:spacing w:after="0" w:line="240" w:lineRule="auto"/>
              <w:jc w:val="center"/>
              <w:rPr>
                <w:rFonts w:ascii="Times New Roman" w:eastAsia="Times New Roman" w:hAnsi="Times New Roman" w:cs="Times New Roman"/>
                <w:sz w:val="18"/>
                <w:szCs w:val="24"/>
                <w:lang w:eastAsia="lt-LT"/>
              </w:rPr>
            </w:pPr>
          </w:p>
        </w:tc>
        <w:tc>
          <w:tcPr>
            <w:tcW w:w="2630"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114523">
            <w:pPr>
              <w:spacing w:after="0" w:line="240" w:lineRule="auto"/>
              <w:jc w:val="center"/>
              <w:rPr>
                <w:rFonts w:ascii="Times New Roman" w:eastAsia="Times New Roman" w:hAnsi="Times New Roman" w:cs="Times New Roman"/>
                <w:sz w:val="18"/>
                <w:szCs w:val="24"/>
                <w:lang w:eastAsia="lt-LT"/>
              </w:rPr>
            </w:pPr>
          </w:p>
        </w:tc>
        <w:tc>
          <w:tcPr>
            <w:tcW w:w="1669"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114523">
            <w:pPr>
              <w:spacing w:after="0" w:line="240" w:lineRule="auto"/>
              <w:jc w:val="center"/>
              <w:rPr>
                <w:rFonts w:ascii="Times New Roman" w:eastAsia="Times New Roman" w:hAnsi="Times New Roman" w:cs="Times New Roman"/>
                <w:sz w:val="18"/>
                <w:szCs w:val="24"/>
                <w:lang w:eastAsia="lt-LT"/>
              </w:rPr>
            </w:pPr>
          </w:p>
        </w:tc>
        <w:tc>
          <w:tcPr>
            <w:tcW w:w="1800"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114523">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m</w:t>
            </w:r>
            <w:r w:rsidRPr="0070670D">
              <w:rPr>
                <w:rFonts w:ascii="Times New Roman" w:eastAsia="Times New Roman" w:hAnsi="Times New Roman" w:cs="Times New Roman"/>
                <w:sz w:val="18"/>
                <w:szCs w:val="24"/>
                <w:vertAlign w:val="superscript"/>
                <w:lang w:eastAsia="lt-LT"/>
              </w:rPr>
              <w:t>3</w:t>
            </w:r>
            <w:r w:rsidRPr="0070670D">
              <w:rPr>
                <w:rFonts w:ascii="Times New Roman" w:eastAsia="Times New Roman" w:hAnsi="Times New Roman" w:cs="Times New Roman"/>
                <w:sz w:val="18"/>
                <w:szCs w:val="24"/>
                <w:lang w:eastAsia="lt-LT"/>
              </w:rPr>
              <w:t>/d</w:t>
            </w:r>
          </w:p>
        </w:tc>
        <w:tc>
          <w:tcPr>
            <w:tcW w:w="2393"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114523">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m</w:t>
            </w:r>
            <w:r w:rsidRPr="0070670D">
              <w:rPr>
                <w:rFonts w:ascii="Times New Roman" w:eastAsia="Times New Roman" w:hAnsi="Times New Roman" w:cs="Times New Roman"/>
                <w:sz w:val="18"/>
                <w:szCs w:val="24"/>
                <w:vertAlign w:val="superscript"/>
                <w:lang w:eastAsia="lt-LT"/>
              </w:rPr>
              <w:t>3</w:t>
            </w:r>
            <w:r w:rsidRPr="0070670D">
              <w:rPr>
                <w:rFonts w:ascii="Times New Roman" w:eastAsia="Times New Roman" w:hAnsi="Times New Roman" w:cs="Times New Roman"/>
                <w:sz w:val="18"/>
                <w:szCs w:val="24"/>
                <w:lang w:eastAsia="lt-LT"/>
              </w:rPr>
              <w:t>/metus</w:t>
            </w:r>
          </w:p>
        </w:tc>
        <w:tc>
          <w:tcPr>
            <w:tcW w:w="148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114523">
            <w:pPr>
              <w:spacing w:after="0" w:line="240" w:lineRule="auto"/>
              <w:jc w:val="center"/>
              <w:rPr>
                <w:rFonts w:ascii="Times New Roman" w:eastAsia="Times New Roman" w:hAnsi="Times New Roman" w:cs="Times New Roman"/>
                <w:sz w:val="18"/>
                <w:szCs w:val="24"/>
                <w:vertAlign w:val="superscript"/>
                <w:lang w:eastAsia="lt-LT"/>
              </w:rPr>
            </w:pPr>
            <w:r w:rsidRPr="0070670D">
              <w:rPr>
                <w:rFonts w:ascii="Times New Roman" w:eastAsia="Times New Roman" w:hAnsi="Times New Roman" w:cs="Times New Roman"/>
                <w:sz w:val="18"/>
                <w:szCs w:val="24"/>
                <w:lang w:eastAsia="lt-LT"/>
              </w:rPr>
              <w:t>parametras</w:t>
            </w:r>
          </w:p>
        </w:tc>
        <w:tc>
          <w:tcPr>
            <w:tcW w:w="1390"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114523">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mato vnt.</w:t>
            </w:r>
          </w:p>
        </w:tc>
        <w:tc>
          <w:tcPr>
            <w:tcW w:w="1405"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114523">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reikšmė</w:t>
            </w:r>
          </w:p>
        </w:tc>
      </w:tr>
      <w:tr w:rsidR="0070670D" w:rsidRPr="0070670D" w:rsidTr="0070670D">
        <w:trPr>
          <w:cantSplit/>
        </w:trPr>
        <w:tc>
          <w:tcPr>
            <w:tcW w:w="718"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114523">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1</w:t>
            </w:r>
          </w:p>
        </w:tc>
        <w:tc>
          <w:tcPr>
            <w:tcW w:w="2630"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114523">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2</w:t>
            </w:r>
          </w:p>
        </w:tc>
        <w:tc>
          <w:tcPr>
            <w:tcW w:w="166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114523">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3</w:t>
            </w:r>
          </w:p>
        </w:tc>
        <w:tc>
          <w:tcPr>
            <w:tcW w:w="1800"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114523">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4</w:t>
            </w:r>
          </w:p>
        </w:tc>
        <w:tc>
          <w:tcPr>
            <w:tcW w:w="2393"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114523">
            <w:pPr>
              <w:spacing w:after="0" w:line="240" w:lineRule="auto"/>
              <w:jc w:val="center"/>
              <w:rPr>
                <w:rFonts w:ascii="Times New Roman" w:eastAsia="Times New Roman" w:hAnsi="Times New Roman" w:cs="Times New Roman"/>
                <w:color w:val="000000"/>
                <w:sz w:val="18"/>
                <w:szCs w:val="24"/>
                <w:lang w:eastAsia="lt-LT"/>
              </w:rPr>
            </w:pPr>
            <w:r w:rsidRPr="0070670D">
              <w:rPr>
                <w:rFonts w:ascii="Times New Roman" w:eastAsia="Times New Roman" w:hAnsi="Times New Roman" w:cs="Times New Roman"/>
                <w:color w:val="000000"/>
                <w:sz w:val="18"/>
                <w:szCs w:val="24"/>
                <w:lang w:eastAsia="lt-LT"/>
              </w:rPr>
              <w:t>5</w:t>
            </w:r>
          </w:p>
        </w:tc>
        <w:tc>
          <w:tcPr>
            <w:tcW w:w="148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114523">
            <w:pPr>
              <w:spacing w:after="0" w:line="240" w:lineRule="auto"/>
              <w:jc w:val="center"/>
              <w:rPr>
                <w:rFonts w:ascii="Times New Roman" w:eastAsia="Times New Roman" w:hAnsi="Times New Roman" w:cs="Times New Roman"/>
                <w:color w:val="000000"/>
                <w:sz w:val="18"/>
                <w:szCs w:val="24"/>
                <w:lang w:eastAsia="lt-LT"/>
              </w:rPr>
            </w:pPr>
            <w:r w:rsidRPr="0070670D">
              <w:rPr>
                <w:rFonts w:ascii="Times New Roman" w:eastAsia="Times New Roman" w:hAnsi="Times New Roman" w:cs="Times New Roman"/>
                <w:color w:val="000000"/>
                <w:sz w:val="18"/>
                <w:szCs w:val="24"/>
                <w:lang w:eastAsia="lt-LT"/>
              </w:rPr>
              <w:t>6</w:t>
            </w:r>
          </w:p>
        </w:tc>
        <w:tc>
          <w:tcPr>
            <w:tcW w:w="1390"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114523">
            <w:pPr>
              <w:spacing w:after="0" w:line="240" w:lineRule="auto"/>
              <w:jc w:val="center"/>
              <w:rPr>
                <w:rFonts w:ascii="Times New Roman" w:eastAsia="Times New Roman" w:hAnsi="Times New Roman" w:cs="Times New Roman"/>
                <w:color w:val="000000"/>
                <w:sz w:val="18"/>
                <w:szCs w:val="24"/>
                <w:lang w:eastAsia="lt-LT"/>
              </w:rPr>
            </w:pPr>
            <w:r w:rsidRPr="0070670D">
              <w:rPr>
                <w:rFonts w:ascii="Times New Roman" w:eastAsia="Times New Roman" w:hAnsi="Times New Roman" w:cs="Times New Roman"/>
                <w:color w:val="000000"/>
                <w:sz w:val="18"/>
                <w:szCs w:val="24"/>
                <w:lang w:eastAsia="lt-LT"/>
              </w:rPr>
              <w:t>7</w:t>
            </w:r>
          </w:p>
        </w:tc>
        <w:tc>
          <w:tcPr>
            <w:tcW w:w="1405"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114523">
            <w:pPr>
              <w:spacing w:after="0" w:line="240" w:lineRule="auto"/>
              <w:jc w:val="center"/>
              <w:rPr>
                <w:rFonts w:ascii="Times New Roman" w:eastAsia="Times New Roman" w:hAnsi="Times New Roman" w:cs="Times New Roman"/>
                <w:color w:val="000000"/>
                <w:sz w:val="18"/>
                <w:szCs w:val="24"/>
                <w:lang w:eastAsia="lt-LT"/>
              </w:rPr>
            </w:pPr>
            <w:r w:rsidRPr="0070670D">
              <w:rPr>
                <w:rFonts w:ascii="Times New Roman" w:eastAsia="Times New Roman" w:hAnsi="Times New Roman" w:cs="Times New Roman"/>
                <w:color w:val="000000"/>
                <w:sz w:val="18"/>
                <w:szCs w:val="24"/>
                <w:lang w:eastAsia="lt-LT"/>
              </w:rPr>
              <w:t>8</w:t>
            </w:r>
          </w:p>
        </w:tc>
      </w:tr>
      <w:tr w:rsidR="00114523" w:rsidRPr="0070670D" w:rsidTr="00956DF6">
        <w:trPr>
          <w:cantSplit/>
        </w:trPr>
        <w:tc>
          <w:tcPr>
            <w:tcW w:w="718" w:type="dxa"/>
            <w:vMerge w:val="restart"/>
            <w:tcBorders>
              <w:top w:val="single" w:sz="4" w:space="0" w:color="auto"/>
              <w:left w:val="single" w:sz="4" w:space="0" w:color="auto"/>
              <w:right w:val="single" w:sz="4" w:space="0" w:color="auto"/>
            </w:tcBorders>
            <w:vAlign w:val="center"/>
          </w:tcPr>
          <w:p w:rsidR="00114523" w:rsidRPr="0070670D" w:rsidRDefault="00114523" w:rsidP="00114523">
            <w:pPr>
              <w:spacing w:after="0" w:line="240" w:lineRule="auto"/>
              <w:jc w:val="center"/>
              <w:rPr>
                <w:rFonts w:ascii="Times New Roman" w:eastAsia="Times New Roman" w:hAnsi="Times New Roman" w:cs="Times New Roman"/>
                <w:sz w:val="18"/>
                <w:szCs w:val="24"/>
                <w:lang w:eastAsia="lt-LT"/>
              </w:rPr>
            </w:pPr>
            <w:r>
              <w:rPr>
                <w:rFonts w:ascii="Times New Roman" w:eastAsia="Times New Roman" w:hAnsi="Times New Roman" w:cs="Times New Roman"/>
                <w:sz w:val="18"/>
                <w:szCs w:val="24"/>
                <w:lang w:eastAsia="lt-LT"/>
              </w:rPr>
              <w:t>1.</w:t>
            </w:r>
          </w:p>
        </w:tc>
        <w:tc>
          <w:tcPr>
            <w:tcW w:w="2630" w:type="dxa"/>
            <w:vMerge w:val="restart"/>
            <w:tcBorders>
              <w:top w:val="single" w:sz="4" w:space="0" w:color="auto"/>
              <w:left w:val="single" w:sz="4" w:space="0" w:color="auto"/>
              <w:right w:val="single" w:sz="4" w:space="0" w:color="auto"/>
            </w:tcBorders>
            <w:vAlign w:val="center"/>
          </w:tcPr>
          <w:p w:rsidR="00114523" w:rsidRPr="0070670D" w:rsidRDefault="00114523" w:rsidP="00114523">
            <w:pPr>
              <w:spacing w:after="0" w:line="240" w:lineRule="auto"/>
              <w:jc w:val="both"/>
              <w:rPr>
                <w:rFonts w:ascii="Times New Roman" w:eastAsia="Times New Roman" w:hAnsi="Times New Roman" w:cs="Times New Roman"/>
                <w:sz w:val="18"/>
                <w:szCs w:val="24"/>
                <w:lang w:eastAsia="lt-LT"/>
              </w:rPr>
            </w:pPr>
            <w:r>
              <w:rPr>
                <w:rFonts w:ascii="Times New Roman" w:eastAsia="Times New Roman" w:hAnsi="Times New Roman" w:cs="Times New Roman"/>
                <w:sz w:val="18"/>
                <w:szCs w:val="24"/>
                <w:lang w:eastAsia="lt-LT"/>
              </w:rPr>
              <w:t>UAB „Akmenės vandenys“ centralizuoti buitinių nuotekų tinklai</w:t>
            </w:r>
          </w:p>
        </w:tc>
        <w:tc>
          <w:tcPr>
            <w:tcW w:w="1669" w:type="dxa"/>
            <w:vMerge w:val="restart"/>
            <w:tcBorders>
              <w:top w:val="single" w:sz="4" w:space="0" w:color="auto"/>
              <w:left w:val="single" w:sz="4" w:space="0" w:color="auto"/>
              <w:right w:val="single" w:sz="4" w:space="0" w:color="auto"/>
            </w:tcBorders>
            <w:vAlign w:val="center"/>
          </w:tcPr>
          <w:p w:rsidR="00114523" w:rsidRPr="0070670D" w:rsidRDefault="00114523" w:rsidP="00114523">
            <w:pPr>
              <w:spacing w:after="0" w:line="240" w:lineRule="auto"/>
              <w:jc w:val="center"/>
              <w:rPr>
                <w:rFonts w:ascii="Times New Roman" w:eastAsia="Times New Roman" w:hAnsi="Times New Roman" w:cs="Times New Roman"/>
                <w:sz w:val="18"/>
                <w:szCs w:val="24"/>
                <w:lang w:eastAsia="lt-LT"/>
              </w:rPr>
            </w:pPr>
            <w:r>
              <w:rPr>
                <w:rFonts w:ascii="Times New Roman" w:eastAsia="Times New Roman" w:hAnsi="Times New Roman" w:cs="Times New Roman"/>
                <w:sz w:val="18"/>
                <w:szCs w:val="24"/>
                <w:lang w:eastAsia="lt-LT"/>
              </w:rPr>
              <w:t>Sutartis su UAB „Akmenės vandenys“</w:t>
            </w:r>
          </w:p>
        </w:tc>
        <w:tc>
          <w:tcPr>
            <w:tcW w:w="1800" w:type="dxa"/>
            <w:vMerge w:val="restart"/>
            <w:tcBorders>
              <w:top w:val="single" w:sz="4" w:space="0" w:color="auto"/>
              <w:left w:val="single" w:sz="4" w:space="0" w:color="auto"/>
              <w:right w:val="single" w:sz="4" w:space="0" w:color="auto"/>
            </w:tcBorders>
            <w:vAlign w:val="center"/>
          </w:tcPr>
          <w:p w:rsidR="00114523" w:rsidRPr="0070670D" w:rsidRDefault="00114523" w:rsidP="00114523">
            <w:pPr>
              <w:spacing w:after="0" w:line="240" w:lineRule="auto"/>
              <w:jc w:val="center"/>
              <w:rPr>
                <w:rFonts w:ascii="Times New Roman" w:eastAsia="Times New Roman" w:hAnsi="Times New Roman" w:cs="Times New Roman"/>
                <w:sz w:val="18"/>
                <w:szCs w:val="24"/>
                <w:lang w:eastAsia="lt-LT"/>
              </w:rPr>
            </w:pPr>
            <w:r>
              <w:rPr>
                <w:rFonts w:ascii="Times New Roman" w:eastAsia="Times New Roman" w:hAnsi="Times New Roman" w:cs="Times New Roman"/>
                <w:sz w:val="18"/>
                <w:szCs w:val="24"/>
                <w:lang w:eastAsia="lt-LT"/>
              </w:rPr>
              <w:t>56,1</w:t>
            </w:r>
          </w:p>
        </w:tc>
        <w:tc>
          <w:tcPr>
            <w:tcW w:w="2393" w:type="dxa"/>
            <w:vMerge w:val="restart"/>
            <w:tcBorders>
              <w:top w:val="single" w:sz="4" w:space="0" w:color="auto"/>
              <w:left w:val="single" w:sz="4" w:space="0" w:color="auto"/>
              <w:right w:val="single" w:sz="4" w:space="0" w:color="auto"/>
            </w:tcBorders>
            <w:vAlign w:val="center"/>
          </w:tcPr>
          <w:p w:rsidR="00114523" w:rsidRPr="0070670D" w:rsidRDefault="00114523" w:rsidP="00114523">
            <w:pPr>
              <w:spacing w:after="0" w:line="240" w:lineRule="auto"/>
              <w:jc w:val="center"/>
              <w:rPr>
                <w:rFonts w:ascii="Times New Roman" w:eastAsia="Times New Roman" w:hAnsi="Times New Roman" w:cs="Times New Roman"/>
                <w:sz w:val="18"/>
                <w:szCs w:val="24"/>
                <w:lang w:eastAsia="lt-LT"/>
              </w:rPr>
            </w:pPr>
            <w:r>
              <w:rPr>
                <w:rFonts w:ascii="Times New Roman" w:eastAsia="Times New Roman" w:hAnsi="Times New Roman" w:cs="Times New Roman"/>
                <w:sz w:val="18"/>
                <w:szCs w:val="24"/>
                <w:lang w:eastAsia="lt-LT"/>
              </w:rPr>
              <w:t>-</w:t>
            </w:r>
          </w:p>
        </w:tc>
        <w:tc>
          <w:tcPr>
            <w:tcW w:w="1489" w:type="dxa"/>
            <w:vAlign w:val="center"/>
          </w:tcPr>
          <w:p w:rsidR="00114523" w:rsidRPr="00D40C22" w:rsidRDefault="00114523" w:rsidP="00114523">
            <w:pPr>
              <w:shd w:val="clear" w:color="auto" w:fill="FFFFFF"/>
              <w:suppressAutoHyphens/>
              <w:spacing w:after="0" w:line="240" w:lineRule="auto"/>
              <w:jc w:val="center"/>
              <w:rPr>
                <w:rFonts w:ascii="Times New Roman" w:hAnsi="Times New Roman"/>
                <w:sz w:val="20"/>
                <w:lang w:eastAsia="lt-LT"/>
              </w:rPr>
            </w:pPr>
            <w:r w:rsidRPr="00D40C22">
              <w:rPr>
                <w:rFonts w:ascii="Times New Roman" w:hAnsi="Times New Roman"/>
                <w:sz w:val="20"/>
                <w:lang w:eastAsia="lt-LT"/>
              </w:rPr>
              <w:t>BDS</w:t>
            </w:r>
            <w:r w:rsidRPr="00D40C22">
              <w:rPr>
                <w:rFonts w:ascii="Times New Roman" w:hAnsi="Times New Roman"/>
                <w:sz w:val="20"/>
                <w:vertAlign w:val="subscript"/>
                <w:lang w:eastAsia="lt-LT"/>
              </w:rPr>
              <w:t>7</w:t>
            </w:r>
          </w:p>
        </w:tc>
        <w:tc>
          <w:tcPr>
            <w:tcW w:w="1390" w:type="dxa"/>
            <w:vAlign w:val="center"/>
          </w:tcPr>
          <w:p w:rsidR="00114523" w:rsidRPr="00D40C22" w:rsidRDefault="00114523" w:rsidP="00114523">
            <w:pPr>
              <w:pStyle w:val="1tekstas"/>
              <w:spacing w:before="0" w:after="0"/>
              <w:rPr>
                <w:rFonts w:eastAsia="Calibri"/>
                <w:sz w:val="20"/>
                <w:szCs w:val="20"/>
              </w:rPr>
            </w:pPr>
            <w:r w:rsidRPr="00D40C22">
              <w:rPr>
                <w:rFonts w:eastAsia="Calibri"/>
                <w:sz w:val="20"/>
                <w:szCs w:val="20"/>
              </w:rPr>
              <w:t>mg/l</w:t>
            </w:r>
          </w:p>
        </w:tc>
        <w:tc>
          <w:tcPr>
            <w:tcW w:w="1405" w:type="dxa"/>
            <w:vMerge w:val="restart"/>
            <w:vAlign w:val="center"/>
          </w:tcPr>
          <w:p w:rsidR="00114523" w:rsidRPr="00D40C22" w:rsidRDefault="00114523" w:rsidP="00114523">
            <w:pPr>
              <w:pStyle w:val="1tekstas"/>
              <w:spacing w:before="0" w:after="0"/>
              <w:rPr>
                <w:rFonts w:eastAsia="Calibri"/>
                <w:sz w:val="20"/>
                <w:szCs w:val="20"/>
              </w:rPr>
            </w:pPr>
            <w:r w:rsidRPr="00D40C22">
              <w:rPr>
                <w:rFonts w:eastAsia="Calibri"/>
                <w:sz w:val="20"/>
                <w:szCs w:val="20"/>
              </w:rPr>
              <w:t>pagal sutartį su UAB „Akmenės vandenys“</w:t>
            </w:r>
          </w:p>
        </w:tc>
      </w:tr>
      <w:tr w:rsidR="00114523" w:rsidRPr="0070670D" w:rsidTr="00956DF6">
        <w:trPr>
          <w:cantSplit/>
        </w:trPr>
        <w:tc>
          <w:tcPr>
            <w:tcW w:w="718" w:type="dxa"/>
            <w:vMerge/>
            <w:tcBorders>
              <w:left w:val="single" w:sz="4" w:space="0" w:color="auto"/>
              <w:right w:val="single" w:sz="4" w:space="0" w:color="auto"/>
            </w:tcBorders>
            <w:vAlign w:val="center"/>
          </w:tcPr>
          <w:p w:rsidR="00114523" w:rsidRDefault="00114523" w:rsidP="00114523">
            <w:pPr>
              <w:spacing w:after="0" w:line="240" w:lineRule="auto"/>
              <w:jc w:val="center"/>
              <w:rPr>
                <w:rFonts w:ascii="Times New Roman" w:eastAsia="Times New Roman" w:hAnsi="Times New Roman" w:cs="Times New Roman"/>
                <w:sz w:val="18"/>
                <w:szCs w:val="24"/>
                <w:lang w:eastAsia="lt-LT"/>
              </w:rPr>
            </w:pPr>
          </w:p>
        </w:tc>
        <w:tc>
          <w:tcPr>
            <w:tcW w:w="2630" w:type="dxa"/>
            <w:vMerge/>
            <w:tcBorders>
              <w:left w:val="single" w:sz="4" w:space="0" w:color="auto"/>
              <w:right w:val="single" w:sz="4" w:space="0" w:color="auto"/>
            </w:tcBorders>
            <w:vAlign w:val="center"/>
          </w:tcPr>
          <w:p w:rsidR="00114523" w:rsidRDefault="00114523" w:rsidP="00114523">
            <w:pPr>
              <w:spacing w:after="0" w:line="240" w:lineRule="auto"/>
              <w:jc w:val="both"/>
              <w:rPr>
                <w:rFonts w:ascii="Times New Roman" w:eastAsia="Times New Roman" w:hAnsi="Times New Roman" w:cs="Times New Roman"/>
                <w:sz w:val="18"/>
                <w:szCs w:val="24"/>
                <w:lang w:eastAsia="lt-LT"/>
              </w:rPr>
            </w:pPr>
          </w:p>
        </w:tc>
        <w:tc>
          <w:tcPr>
            <w:tcW w:w="1669" w:type="dxa"/>
            <w:vMerge/>
            <w:tcBorders>
              <w:left w:val="single" w:sz="4" w:space="0" w:color="auto"/>
              <w:right w:val="single" w:sz="4" w:space="0" w:color="auto"/>
            </w:tcBorders>
            <w:vAlign w:val="center"/>
          </w:tcPr>
          <w:p w:rsidR="00114523" w:rsidRDefault="00114523" w:rsidP="00114523">
            <w:pPr>
              <w:spacing w:after="0" w:line="240" w:lineRule="auto"/>
              <w:jc w:val="center"/>
              <w:rPr>
                <w:rFonts w:ascii="Times New Roman" w:eastAsia="Times New Roman" w:hAnsi="Times New Roman" w:cs="Times New Roman"/>
                <w:sz w:val="18"/>
                <w:szCs w:val="24"/>
                <w:lang w:eastAsia="lt-LT"/>
              </w:rPr>
            </w:pPr>
          </w:p>
        </w:tc>
        <w:tc>
          <w:tcPr>
            <w:tcW w:w="1800" w:type="dxa"/>
            <w:vMerge/>
            <w:tcBorders>
              <w:left w:val="single" w:sz="4" w:space="0" w:color="auto"/>
              <w:right w:val="single" w:sz="4" w:space="0" w:color="auto"/>
            </w:tcBorders>
            <w:vAlign w:val="center"/>
          </w:tcPr>
          <w:p w:rsidR="00114523" w:rsidRDefault="00114523" w:rsidP="00114523">
            <w:pPr>
              <w:spacing w:after="0" w:line="240" w:lineRule="auto"/>
              <w:jc w:val="center"/>
              <w:rPr>
                <w:rFonts w:ascii="Times New Roman" w:eastAsia="Times New Roman" w:hAnsi="Times New Roman" w:cs="Times New Roman"/>
                <w:sz w:val="18"/>
                <w:szCs w:val="24"/>
                <w:lang w:eastAsia="lt-LT"/>
              </w:rPr>
            </w:pPr>
          </w:p>
        </w:tc>
        <w:tc>
          <w:tcPr>
            <w:tcW w:w="2393" w:type="dxa"/>
            <w:vMerge/>
            <w:tcBorders>
              <w:left w:val="single" w:sz="4" w:space="0" w:color="auto"/>
              <w:right w:val="single" w:sz="4" w:space="0" w:color="auto"/>
            </w:tcBorders>
            <w:vAlign w:val="center"/>
          </w:tcPr>
          <w:p w:rsidR="00114523" w:rsidRDefault="00114523" w:rsidP="00114523">
            <w:pPr>
              <w:spacing w:after="0" w:line="240" w:lineRule="auto"/>
              <w:jc w:val="center"/>
              <w:rPr>
                <w:rFonts w:ascii="Times New Roman" w:eastAsia="Times New Roman" w:hAnsi="Times New Roman" w:cs="Times New Roman"/>
                <w:sz w:val="18"/>
                <w:szCs w:val="24"/>
                <w:lang w:eastAsia="lt-LT"/>
              </w:rPr>
            </w:pPr>
          </w:p>
        </w:tc>
        <w:tc>
          <w:tcPr>
            <w:tcW w:w="1489" w:type="dxa"/>
            <w:vAlign w:val="center"/>
          </w:tcPr>
          <w:p w:rsidR="00114523" w:rsidRPr="00D40C22" w:rsidRDefault="00114523" w:rsidP="00114523">
            <w:pPr>
              <w:shd w:val="clear" w:color="auto" w:fill="FFFFFF"/>
              <w:suppressAutoHyphens/>
              <w:spacing w:after="0" w:line="240" w:lineRule="auto"/>
              <w:jc w:val="center"/>
              <w:rPr>
                <w:rFonts w:ascii="Times New Roman" w:hAnsi="Times New Roman"/>
                <w:sz w:val="20"/>
                <w:lang w:eastAsia="lt-LT"/>
              </w:rPr>
            </w:pPr>
            <w:r w:rsidRPr="00D40C22">
              <w:rPr>
                <w:rFonts w:ascii="Times New Roman" w:hAnsi="Times New Roman"/>
                <w:sz w:val="20"/>
                <w:lang w:eastAsia="lt-LT"/>
              </w:rPr>
              <w:t>Skendinčios medžiagos</w:t>
            </w:r>
          </w:p>
        </w:tc>
        <w:tc>
          <w:tcPr>
            <w:tcW w:w="1390" w:type="dxa"/>
            <w:vAlign w:val="center"/>
          </w:tcPr>
          <w:p w:rsidR="00114523" w:rsidRPr="00D40C22" w:rsidRDefault="00114523" w:rsidP="00114523">
            <w:pPr>
              <w:pStyle w:val="1tekstas"/>
              <w:spacing w:before="0" w:after="0"/>
              <w:rPr>
                <w:rFonts w:eastAsia="Calibri"/>
                <w:sz w:val="20"/>
                <w:szCs w:val="20"/>
              </w:rPr>
            </w:pPr>
            <w:r w:rsidRPr="00D40C22">
              <w:rPr>
                <w:rFonts w:eastAsia="Calibri"/>
                <w:sz w:val="20"/>
                <w:szCs w:val="20"/>
              </w:rPr>
              <w:t>mg/l</w:t>
            </w:r>
          </w:p>
        </w:tc>
        <w:tc>
          <w:tcPr>
            <w:tcW w:w="1405" w:type="dxa"/>
            <w:vMerge/>
            <w:tcBorders>
              <w:left w:val="single" w:sz="4" w:space="0" w:color="auto"/>
              <w:right w:val="single" w:sz="4" w:space="0" w:color="auto"/>
            </w:tcBorders>
            <w:vAlign w:val="center"/>
          </w:tcPr>
          <w:p w:rsidR="00114523" w:rsidRDefault="00114523" w:rsidP="00114523">
            <w:pPr>
              <w:spacing w:after="0" w:line="240" w:lineRule="auto"/>
              <w:jc w:val="center"/>
              <w:rPr>
                <w:rFonts w:ascii="Times New Roman" w:eastAsia="Times New Roman" w:hAnsi="Times New Roman" w:cs="Times New Roman"/>
                <w:sz w:val="18"/>
                <w:szCs w:val="24"/>
                <w:lang w:eastAsia="lt-LT"/>
              </w:rPr>
            </w:pPr>
          </w:p>
        </w:tc>
      </w:tr>
      <w:tr w:rsidR="00114523" w:rsidRPr="0070670D" w:rsidTr="00956DF6">
        <w:trPr>
          <w:cantSplit/>
        </w:trPr>
        <w:tc>
          <w:tcPr>
            <w:tcW w:w="718" w:type="dxa"/>
            <w:vMerge/>
            <w:tcBorders>
              <w:left w:val="single" w:sz="4" w:space="0" w:color="auto"/>
              <w:right w:val="single" w:sz="4" w:space="0" w:color="auto"/>
            </w:tcBorders>
            <w:vAlign w:val="center"/>
          </w:tcPr>
          <w:p w:rsidR="00114523" w:rsidRDefault="00114523" w:rsidP="00114523">
            <w:pPr>
              <w:spacing w:after="0" w:line="240" w:lineRule="auto"/>
              <w:jc w:val="center"/>
              <w:rPr>
                <w:rFonts w:ascii="Times New Roman" w:eastAsia="Times New Roman" w:hAnsi="Times New Roman" w:cs="Times New Roman"/>
                <w:sz w:val="18"/>
                <w:szCs w:val="24"/>
                <w:lang w:eastAsia="lt-LT"/>
              </w:rPr>
            </w:pPr>
          </w:p>
        </w:tc>
        <w:tc>
          <w:tcPr>
            <w:tcW w:w="2630" w:type="dxa"/>
            <w:vMerge/>
            <w:tcBorders>
              <w:left w:val="single" w:sz="4" w:space="0" w:color="auto"/>
              <w:right w:val="single" w:sz="4" w:space="0" w:color="auto"/>
            </w:tcBorders>
            <w:vAlign w:val="center"/>
          </w:tcPr>
          <w:p w:rsidR="00114523" w:rsidRDefault="00114523" w:rsidP="00114523">
            <w:pPr>
              <w:spacing w:after="0" w:line="240" w:lineRule="auto"/>
              <w:jc w:val="both"/>
              <w:rPr>
                <w:rFonts w:ascii="Times New Roman" w:eastAsia="Times New Roman" w:hAnsi="Times New Roman" w:cs="Times New Roman"/>
                <w:sz w:val="18"/>
                <w:szCs w:val="24"/>
                <w:lang w:eastAsia="lt-LT"/>
              </w:rPr>
            </w:pPr>
          </w:p>
        </w:tc>
        <w:tc>
          <w:tcPr>
            <w:tcW w:w="1669" w:type="dxa"/>
            <w:vMerge/>
            <w:tcBorders>
              <w:left w:val="single" w:sz="4" w:space="0" w:color="auto"/>
              <w:right w:val="single" w:sz="4" w:space="0" w:color="auto"/>
            </w:tcBorders>
            <w:vAlign w:val="center"/>
          </w:tcPr>
          <w:p w:rsidR="00114523" w:rsidRDefault="00114523" w:rsidP="00114523">
            <w:pPr>
              <w:spacing w:after="0" w:line="240" w:lineRule="auto"/>
              <w:jc w:val="center"/>
              <w:rPr>
                <w:rFonts w:ascii="Times New Roman" w:eastAsia="Times New Roman" w:hAnsi="Times New Roman" w:cs="Times New Roman"/>
                <w:sz w:val="18"/>
                <w:szCs w:val="24"/>
                <w:lang w:eastAsia="lt-LT"/>
              </w:rPr>
            </w:pPr>
          </w:p>
        </w:tc>
        <w:tc>
          <w:tcPr>
            <w:tcW w:w="1800" w:type="dxa"/>
            <w:vMerge/>
            <w:tcBorders>
              <w:left w:val="single" w:sz="4" w:space="0" w:color="auto"/>
              <w:right w:val="single" w:sz="4" w:space="0" w:color="auto"/>
            </w:tcBorders>
            <w:vAlign w:val="center"/>
          </w:tcPr>
          <w:p w:rsidR="00114523" w:rsidRDefault="00114523" w:rsidP="00114523">
            <w:pPr>
              <w:spacing w:after="0" w:line="240" w:lineRule="auto"/>
              <w:jc w:val="center"/>
              <w:rPr>
                <w:rFonts w:ascii="Times New Roman" w:eastAsia="Times New Roman" w:hAnsi="Times New Roman" w:cs="Times New Roman"/>
                <w:sz w:val="18"/>
                <w:szCs w:val="24"/>
                <w:lang w:eastAsia="lt-LT"/>
              </w:rPr>
            </w:pPr>
          </w:p>
        </w:tc>
        <w:tc>
          <w:tcPr>
            <w:tcW w:w="2393" w:type="dxa"/>
            <w:vMerge/>
            <w:tcBorders>
              <w:left w:val="single" w:sz="4" w:space="0" w:color="auto"/>
              <w:right w:val="single" w:sz="4" w:space="0" w:color="auto"/>
            </w:tcBorders>
            <w:vAlign w:val="center"/>
          </w:tcPr>
          <w:p w:rsidR="00114523" w:rsidRDefault="00114523" w:rsidP="00114523">
            <w:pPr>
              <w:spacing w:after="0" w:line="240" w:lineRule="auto"/>
              <w:jc w:val="center"/>
              <w:rPr>
                <w:rFonts w:ascii="Times New Roman" w:eastAsia="Times New Roman" w:hAnsi="Times New Roman" w:cs="Times New Roman"/>
                <w:sz w:val="18"/>
                <w:szCs w:val="24"/>
                <w:lang w:eastAsia="lt-LT"/>
              </w:rPr>
            </w:pPr>
          </w:p>
        </w:tc>
        <w:tc>
          <w:tcPr>
            <w:tcW w:w="1489" w:type="dxa"/>
            <w:vAlign w:val="center"/>
          </w:tcPr>
          <w:p w:rsidR="00114523" w:rsidRPr="00D40C22" w:rsidRDefault="00114523" w:rsidP="00114523">
            <w:pPr>
              <w:shd w:val="clear" w:color="auto" w:fill="FFFFFF"/>
              <w:suppressAutoHyphens/>
              <w:spacing w:after="0" w:line="240" w:lineRule="auto"/>
              <w:jc w:val="center"/>
              <w:rPr>
                <w:rFonts w:ascii="Times New Roman" w:hAnsi="Times New Roman"/>
                <w:sz w:val="20"/>
                <w:lang w:eastAsia="lt-LT"/>
              </w:rPr>
            </w:pPr>
            <w:r w:rsidRPr="00D40C22">
              <w:rPr>
                <w:rFonts w:ascii="Times New Roman" w:hAnsi="Times New Roman"/>
                <w:sz w:val="20"/>
                <w:lang w:eastAsia="lt-LT"/>
              </w:rPr>
              <w:t>Bendras azotas</w:t>
            </w:r>
          </w:p>
        </w:tc>
        <w:tc>
          <w:tcPr>
            <w:tcW w:w="1390" w:type="dxa"/>
            <w:vAlign w:val="center"/>
          </w:tcPr>
          <w:p w:rsidR="00114523" w:rsidRPr="00D40C22" w:rsidRDefault="00114523" w:rsidP="00114523">
            <w:pPr>
              <w:pStyle w:val="1tekstas"/>
              <w:spacing w:before="0" w:after="0"/>
              <w:rPr>
                <w:rFonts w:eastAsia="Calibri"/>
                <w:sz w:val="20"/>
                <w:szCs w:val="20"/>
              </w:rPr>
            </w:pPr>
            <w:r w:rsidRPr="00D40C22">
              <w:rPr>
                <w:rFonts w:eastAsia="Calibri"/>
                <w:sz w:val="20"/>
                <w:szCs w:val="20"/>
              </w:rPr>
              <w:t>mg/l</w:t>
            </w:r>
          </w:p>
        </w:tc>
        <w:tc>
          <w:tcPr>
            <w:tcW w:w="1405" w:type="dxa"/>
            <w:vMerge/>
            <w:tcBorders>
              <w:left w:val="single" w:sz="4" w:space="0" w:color="auto"/>
              <w:right w:val="single" w:sz="4" w:space="0" w:color="auto"/>
            </w:tcBorders>
            <w:vAlign w:val="center"/>
          </w:tcPr>
          <w:p w:rsidR="00114523" w:rsidRDefault="00114523" w:rsidP="00114523">
            <w:pPr>
              <w:spacing w:after="0" w:line="240" w:lineRule="auto"/>
              <w:jc w:val="center"/>
              <w:rPr>
                <w:rFonts w:ascii="Times New Roman" w:eastAsia="Times New Roman" w:hAnsi="Times New Roman" w:cs="Times New Roman"/>
                <w:sz w:val="18"/>
                <w:szCs w:val="24"/>
                <w:lang w:eastAsia="lt-LT"/>
              </w:rPr>
            </w:pPr>
          </w:p>
        </w:tc>
      </w:tr>
      <w:tr w:rsidR="00114523" w:rsidRPr="0070670D" w:rsidTr="00956DF6">
        <w:trPr>
          <w:cantSplit/>
        </w:trPr>
        <w:tc>
          <w:tcPr>
            <w:tcW w:w="718" w:type="dxa"/>
            <w:vMerge/>
            <w:tcBorders>
              <w:left w:val="single" w:sz="4" w:space="0" w:color="auto"/>
              <w:bottom w:val="single" w:sz="4" w:space="0" w:color="auto"/>
              <w:right w:val="single" w:sz="4" w:space="0" w:color="auto"/>
            </w:tcBorders>
            <w:vAlign w:val="center"/>
          </w:tcPr>
          <w:p w:rsidR="00114523" w:rsidRDefault="00114523" w:rsidP="00114523">
            <w:pPr>
              <w:spacing w:after="0" w:line="240" w:lineRule="auto"/>
              <w:jc w:val="center"/>
              <w:rPr>
                <w:rFonts w:ascii="Times New Roman" w:eastAsia="Times New Roman" w:hAnsi="Times New Roman" w:cs="Times New Roman"/>
                <w:sz w:val="18"/>
                <w:szCs w:val="24"/>
                <w:lang w:eastAsia="lt-LT"/>
              </w:rPr>
            </w:pPr>
          </w:p>
        </w:tc>
        <w:tc>
          <w:tcPr>
            <w:tcW w:w="2630" w:type="dxa"/>
            <w:vMerge/>
            <w:tcBorders>
              <w:left w:val="single" w:sz="4" w:space="0" w:color="auto"/>
              <w:bottom w:val="single" w:sz="4" w:space="0" w:color="auto"/>
              <w:right w:val="single" w:sz="4" w:space="0" w:color="auto"/>
            </w:tcBorders>
            <w:vAlign w:val="center"/>
          </w:tcPr>
          <w:p w:rsidR="00114523" w:rsidRDefault="00114523" w:rsidP="00114523">
            <w:pPr>
              <w:spacing w:after="0" w:line="240" w:lineRule="auto"/>
              <w:jc w:val="both"/>
              <w:rPr>
                <w:rFonts w:ascii="Times New Roman" w:eastAsia="Times New Roman" w:hAnsi="Times New Roman" w:cs="Times New Roman"/>
                <w:sz w:val="18"/>
                <w:szCs w:val="24"/>
                <w:lang w:eastAsia="lt-LT"/>
              </w:rPr>
            </w:pPr>
          </w:p>
        </w:tc>
        <w:tc>
          <w:tcPr>
            <w:tcW w:w="1669" w:type="dxa"/>
            <w:vMerge/>
            <w:tcBorders>
              <w:left w:val="single" w:sz="4" w:space="0" w:color="auto"/>
              <w:bottom w:val="single" w:sz="4" w:space="0" w:color="auto"/>
              <w:right w:val="single" w:sz="4" w:space="0" w:color="auto"/>
            </w:tcBorders>
            <w:vAlign w:val="center"/>
          </w:tcPr>
          <w:p w:rsidR="00114523" w:rsidRDefault="00114523" w:rsidP="00114523">
            <w:pPr>
              <w:spacing w:after="0" w:line="240" w:lineRule="auto"/>
              <w:jc w:val="center"/>
              <w:rPr>
                <w:rFonts w:ascii="Times New Roman" w:eastAsia="Times New Roman" w:hAnsi="Times New Roman" w:cs="Times New Roman"/>
                <w:sz w:val="18"/>
                <w:szCs w:val="24"/>
                <w:lang w:eastAsia="lt-LT"/>
              </w:rPr>
            </w:pPr>
          </w:p>
        </w:tc>
        <w:tc>
          <w:tcPr>
            <w:tcW w:w="1800" w:type="dxa"/>
            <w:vMerge/>
            <w:tcBorders>
              <w:left w:val="single" w:sz="4" w:space="0" w:color="auto"/>
              <w:bottom w:val="single" w:sz="4" w:space="0" w:color="auto"/>
              <w:right w:val="single" w:sz="4" w:space="0" w:color="auto"/>
            </w:tcBorders>
            <w:vAlign w:val="center"/>
          </w:tcPr>
          <w:p w:rsidR="00114523" w:rsidRDefault="00114523" w:rsidP="00114523">
            <w:pPr>
              <w:spacing w:after="0" w:line="240" w:lineRule="auto"/>
              <w:jc w:val="center"/>
              <w:rPr>
                <w:rFonts w:ascii="Times New Roman" w:eastAsia="Times New Roman" w:hAnsi="Times New Roman" w:cs="Times New Roman"/>
                <w:sz w:val="18"/>
                <w:szCs w:val="24"/>
                <w:lang w:eastAsia="lt-LT"/>
              </w:rPr>
            </w:pPr>
          </w:p>
        </w:tc>
        <w:tc>
          <w:tcPr>
            <w:tcW w:w="2393" w:type="dxa"/>
            <w:vMerge/>
            <w:tcBorders>
              <w:left w:val="single" w:sz="4" w:space="0" w:color="auto"/>
              <w:bottom w:val="single" w:sz="4" w:space="0" w:color="auto"/>
              <w:right w:val="single" w:sz="4" w:space="0" w:color="auto"/>
            </w:tcBorders>
            <w:vAlign w:val="center"/>
          </w:tcPr>
          <w:p w:rsidR="00114523" w:rsidRDefault="00114523" w:rsidP="00114523">
            <w:pPr>
              <w:spacing w:after="0" w:line="240" w:lineRule="auto"/>
              <w:jc w:val="center"/>
              <w:rPr>
                <w:rFonts w:ascii="Times New Roman" w:eastAsia="Times New Roman" w:hAnsi="Times New Roman" w:cs="Times New Roman"/>
                <w:sz w:val="18"/>
                <w:szCs w:val="24"/>
                <w:lang w:eastAsia="lt-LT"/>
              </w:rPr>
            </w:pPr>
          </w:p>
        </w:tc>
        <w:tc>
          <w:tcPr>
            <w:tcW w:w="1489" w:type="dxa"/>
            <w:vAlign w:val="center"/>
          </w:tcPr>
          <w:p w:rsidR="00114523" w:rsidRPr="00D40C22" w:rsidRDefault="00114523" w:rsidP="00114523">
            <w:pPr>
              <w:shd w:val="clear" w:color="auto" w:fill="FFFFFF"/>
              <w:suppressAutoHyphens/>
              <w:spacing w:after="0" w:line="240" w:lineRule="auto"/>
              <w:jc w:val="center"/>
              <w:rPr>
                <w:rFonts w:ascii="Times New Roman" w:hAnsi="Times New Roman"/>
                <w:sz w:val="20"/>
                <w:lang w:eastAsia="lt-LT"/>
              </w:rPr>
            </w:pPr>
            <w:r w:rsidRPr="00D40C22">
              <w:rPr>
                <w:rFonts w:ascii="Times New Roman" w:hAnsi="Times New Roman"/>
                <w:sz w:val="20"/>
                <w:lang w:eastAsia="lt-LT"/>
              </w:rPr>
              <w:t>Bendras fosforas</w:t>
            </w:r>
          </w:p>
        </w:tc>
        <w:tc>
          <w:tcPr>
            <w:tcW w:w="1390" w:type="dxa"/>
            <w:vAlign w:val="center"/>
          </w:tcPr>
          <w:p w:rsidR="00114523" w:rsidRPr="00D40C22" w:rsidRDefault="00114523" w:rsidP="00114523">
            <w:pPr>
              <w:pStyle w:val="1tekstas"/>
              <w:spacing w:before="0" w:after="0"/>
              <w:rPr>
                <w:rFonts w:eastAsia="Calibri"/>
                <w:sz w:val="20"/>
                <w:szCs w:val="20"/>
              </w:rPr>
            </w:pPr>
            <w:r w:rsidRPr="00D40C22">
              <w:rPr>
                <w:rFonts w:eastAsia="Calibri"/>
                <w:sz w:val="20"/>
                <w:szCs w:val="20"/>
              </w:rPr>
              <w:t>mg/l</w:t>
            </w:r>
          </w:p>
        </w:tc>
        <w:tc>
          <w:tcPr>
            <w:tcW w:w="1405" w:type="dxa"/>
            <w:vMerge/>
            <w:tcBorders>
              <w:left w:val="single" w:sz="4" w:space="0" w:color="auto"/>
              <w:bottom w:val="single" w:sz="4" w:space="0" w:color="auto"/>
              <w:right w:val="single" w:sz="4" w:space="0" w:color="auto"/>
            </w:tcBorders>
            <w:vAlign w:val="center"/>
          </w:tcPr>
          <w:p w:rsidR="00114523" w:rsidRDefault="00114523" w:rsidP="00114523">
            <w:pPr>
              <w:spacing w:after="0" w:line="240" w:lineRule="auto"/>
              <w:jc w:val="center"/>
              <w:rPr>
                <w:rFonts w:ascii="Times New Roman" w:eastAsia="Times New Roman" w:hAnsi="Times New Roman" w:cs="Times New Roman"/>
                <w:sz w:val="18"/>
                <w:szCs w:val="24"/>
                <w:lang w:eastAsia="lt-LT"/>
              </w:rPr>
            </w:pPr>
          </w:p>
        </w:tc>
      </w:tr>
    </w:tbl>
    <w:p w:rsidR="00172354" w:rsidRDefault="00172354" w:rsidP="00600CE0">
      <w:pPr>
        <w:spacing w:after="0" w:line="240" w:lineRule="auto"/>
        <w:jc w:val="both"/>
        <w:rPr>
          <w:rFonts w:ascii="Times New Roman" w:eastAsia="Times New Roman" w:hAnsi="Times New Roman" w:cs="Times New Roman"/>
          <w:szCs w:val="24"/>
          <w:lang w:eastAsia="lt-LT"/>
        </w:rPr>
      </w:pPr>
    </w:p>
    <w:p w:rsidR="0070670D" w:rsidRPr="0070670D" w:rsidRDefault="0070670D" w:rsidP="00600CE0">
      <w:pPr>
        <w:spacing w:after="0" w:line="240" w:lineRule="auto"/>
        <w:jc w:val="both"/>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 xml:space="preserve">17 lentelė. Duomenys apie nuotekų šaltinius ir / arba </w:t>
      </w:r>
      <w:proofErr w:type="spellStart"/>
      <w:r w:rsidRPr="0070670D">
        <w:rPr>
          <w:rFonts w:ascii="Times New Roman" w:eastAsia="Times New Roman" w:hAnsi="Times New Roman" w:cs="Times New Roman"/>
          <w:szCs w:val="24"/>
          <w:lang w:eastAsia="lt-LT"/>
        </w:rPr>
        <w:t>išleistuvus</w:t>
      </w:r>
      <w:proofErr w:type="spellEnd"/>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9"/>
        <w:gridCol w:w="2173"/>
        <w:gridCol w:w="4111"/>
        <w:gridCol w:w="2268"/>
        <w:gridCol w:w="1701"/>
        <w:gridCol w:w="1276"/>
        <w:gridCol w:w="992"/>
      </w:tblGrid>
      <w:tr w:rsidR="00B63BD7" w:rsidRPr="0070670D" w:rsidTr="00172354">
        <w:trPr>
          <w:cantSplit/>
          <w:trHeight w:hRule="exact" w:val="550"/>
        </w:trPr>
        <w:tc>
          <w:tcPr>
            <w:tcW w:w="799" w:type="dxa"/>
            <w:vMerge w:val="restart"/>
            <w:tcBorders>
              <w:top w:val="single" w:sz="4" w:space="0" w:color="auto"/>
              <w:left w:val="single" w:sz="4" w:space="0" w:color="auto"/>
              <w:bottom w:val="single" w:sz="4" w:space="0" w:color="auto"/>
              <w:right w:val="single" w:sz="4" w:space="0" w:color="auto"/>
            </w:tcBorders>
            <w:vAlign w:val="center"/>
          </w:tcPr>
          <w:p w:rsidR="00B63BD7" w:rsidRPr="0070670D" w:rsidRDefault="00B63BD7" w:rsidP="00114523">
            <w:pPr>
              <w:spacing w:after="0" w:line="240" w:lineRule="auto"/>
              <w:jc w:val="center"/>
              <w:rPr>
                <w:rFonts w:ascii="Times New Roman" w:eastAsia="Times New Roman" w:hAnsi="Times New Roman" w:cs="Times New Roman"/>
                <w:sz w:val="18"/>
                <w:szCs w:val="24"/>
                <w:vertAlign w:val="superscript"/>
                <w:lang w:eastAsia="lt-LT"/>
              </w:rPr>
            </w:pPr>
            <w:r w:rsidRPr="0070670D">
              <w:rPr>
                <w:rFonts w:ascii="Times New Roman" w:eastAsia="Times New Roman" w:hAnsi="Times New Roman" w:cs="Times New Roman"/>
                <w:sz w:val="18"/>
                <w:szCs w:val="24"/>
                <w:lang w:eastAsia="lt-LT"/>
              </w:rPr>
              <w:t>Eil. Nr.</w:t>
            </w:r>
            <w:r w:rsidRPr="0070670D">
              <w:rPr>
                <w:rFonts w:ascii="Times New Roman" w:eastAsia="Times New Roman" w:hAnsi="Times New Roman" w:cs="Times New Roman"/>
                <w:sz w:val="18"/>
                <w:szCs w:val="24"/>
                <w:vertAlign w:val="superscript"/>
                <w:lang w:eastAsia="lt-LT"/>
              </w:rPr>
              <w:t xml:space="preserve"> </w:t>
            </w:r>
          </w:p>
        </w:tc>
        <w:tc>
          <w:tcPr>
            <w:tcW w:w="2173" w:type="dxa"/>
            <w:vMerge w:val="restart"/>
            <w:tcBorders>
              <w:top w:val="single" w:sz="4" w:space="0" w:color="auto"/>
              <w:left w:val="single" w:sz="4" w:space="0" w:color="auto"/>
              <w:bottom w:val="single" w:sz="4" w:space="0" w:color="auto"/>
              <w:right w:val="single" w:sz="4" w:space="0" w:color="auto"/>
            </w:tcBorders>
            <w:vAlign w:val="center"/>
          </w:tcPr>
          <w:p w:rsidR="00B63BD7" w:rsidRPr="0070670D" w:rsidRDefault="00B63BD7" w:rsidP="00114523">
            <w:pPr>
              <w:spacing w:after="0" w:line="240" w:lineRule="auto"/>
              <w:jc w:val="center"/>
              <w:rPr>
                <w:rFonts w:ascii="Times New Roman" w:eastAsia="Times New Roman" w:hAnsi="Times New Roman" w:cs="Times New Roman"/>
                <w:sz w:val="18"/>
                <w:szCs w:val="24"/>
                <w:vertAlign w:val="superscript"/>
                <w:lang w:eastAsia="lt-LT"/>
              </w:rPr>
            </w:pPr>
            <w:r w:rsidRPr="0070670D">
              <w:rPr>
                <w:rFonts w:ascii="Times New Roman" w:eastAsia="Times New Roman" w:hAnsi="Times New Roman" w:cs="Times New Roman"/>
                <w:sz w:val="18"/>
                <w:szCs w:val="24"/>
                <w:lang w:eastAsia="lt-LT"/>
              </w:rPr>
              <w:t xml:space="preserve">Priimtuvo numeris </w:t>
            </w:r>
          </w:p>
        </w:tc>
        <w:tc>
          <w:tcPr>
            <w:tcW w:w="4111" w:type="dxa"/>
            <w:vMerge w:val="restart"/>
            <w:tcBorders>
              <w:top w:val="single" w:sz="4" w:space="0" w:color="auto"/>
              <w:left w:val="single" w:sz="4" w:space="0" w:color="auto"/>
              <w:bottom w:val="single" w:sz="4" w:space="0" w:color="auto"/>
              <w:right w:val="single" w:sz="4" w:space="0" w:color="auto"/>
            </w:tcBorders>
            <w:vAlign w:val="center"/>
          </w:tcPr>
          <w:p w:rsidR="00B63BD7" w:rsidRPr="0070670D" w:rsidRDefault="00B63BD7" w:rsidP="00114523">
            <w:pPr>
              <w:spacing w:after="0" w:line="240" w:lineRule="auto"/>
              <w:jc w:val="center"/>
              <w:rPr>
                <w:rFonts w:ascii="Times New Roman" w:eastAsia="Times New Roman" w:hAnsi="Times New Roman" w:cs="Times New Roman"/>
                <w:sz w:val="18"/>
                <w:szCs w:val="24"/>
                <w:vertAlign w:val="superscript"/>
                <w:lang w:eastAsia="lt-LT"/>
              </w:rPr>
            </w:pPr>
            <w:r w:rsidRPr="0070670D">
              <w:rPr>
                <w:rFonts w:ascii="Times New Roman" w:eastAsia="Times New Roman" w:hAnsi="Times New Roman" w:cs="Times New Roman"/>
                <w:sz w:val="18"/>
                <w:szCs w:val="24"/>
                <w:lang w:eastAsia="lt-LT"/>
              </w:rPr>
              <w:t>Planuojamų išleisti nuotekų aprašymas</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B63BD7" w:rsidRPr="0070670D" w:rsidRDefault="00B63BD7" w:rsidP="00114523">
            <w:pPr>
              <w:spacing w:after="0" w:line="240" w:lineRule="auto"/>
              <w:jc w:val="center"/>
              <w:rPr>
                <w:rFonts w:ascii="Times New Roman" w:eastAsia="Times New Roman" w:hAnsi="Times New Roman" w:cs="Times New Roman"/>
                <w:sz w:val="18"/>
                <w:szCs w:val="24"/>
                <w:vertAlign w:val="superscript"/>
                <w:lang w:eastAsia="lt-LT"/>
              </w:rPr>
            </w:pPr>
            <w:proofErr w:type="spellStart"/>
            <w:r w:rsidRPr="0070670D">
              <w:rPr>
                <w:rFonts w:ascii="Times New Roman" w:eastAsia="Times New Roman" w:hAnsi="Times New Roman" w:cs="Times New Roman"/>
                <w:sz w:val="18"/>
                <w:szCs w:val="24"/>
                <w:lang w:eastAsia="lt-LT"/>
              </w:rPr>
              <w:t>Išleistuvo</w:t>
            </w:r>
            <w:proofErr w:type="spellEnd"/>
            <w:r w:rsidRPr="0070670D">
              <w:rPr>
                <w:rFonts w:ascii="Times New Roman" w:eastAsia="Times New Roman" w:hAnsi="Times New Roman" w:cs="Times New Roman"/>
                <w:sz w:val="18"/>
                <w:szCs w:val="24"/>
                <w:lang w:eastAsia="lt-LT"/>
              </w:rPr>
              <w:t xml:space="preserve"> tipas / techniniai duomenys</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63BD7" w:rsidRPr="0070670D" w:rsidRDefault="00B63BD7" w:rsidP="00114523">
            <w:pPr>
              <w:spacing w:after="0" w:line="240" w:lineRule="auto"/>
              <w:jc w:val="center"/>
              <w:rPr>
                <w:rFonts w:ascii="Times New Roman" w:eastAsia="Times New Roman" w:hAnsi="Times New Roman" w:cs="Times New Roman"/>
                <w:sz w:val="18"/>
                <w:szCs w:val="24"/>
                <w:vertAlign w:val="superscript"/>
                <w:lang w:eastAsia="lt-LT"/>
              </w:rPr>
            </w:pPr>
            <w:proofErr w:type="spellStart"/>
            <w:r w:rsidRPr="0070670D">
              <w:rPr>
                <w:rFonts w:ascii="Times New Roman" w:eastAsia="Times New Roman" w:hAnsi="Times New Roman" w:cs="Times New Roman"/>
                <w:sz w:val="18"/>
                <w:szCs w:val="24"/>
                <w:lang w:eastAsia="lt-LT"/>
              </w:rPr>
              <w:t>Išleistuvo</w:t>
            </w:r>
            <w:proofErr w:type="spellEnd"/>
            <w:r w:rsidRPr="0070670D">
              <w:rPr>
                <w:rFonts w:ascii="Times New Roman" w:eastAsia="Times New Roman" w:hAnsi="Times New Roman" w:cs="Times New Roman"/>
                <w:sz w:val="18"/>
                <w:szCs w:val="24"/>
                <w:lang w:eastAsia="lt-LT"/>
              </w:rPr>
              <w:t xml:space="preserve"> vietos aprašymas </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B63BD7" w:rsidRPr="0070670D" w:rsidRDefault="00B63BD7" w:rsidP="00114523">
            <w:pPr>
              <w:spacing w:after="0" w:line="240" w:lineRule="auto"/>
              <w:jc w:val="center"/>
              <w:rPr>
                <w:rFonts w:ascii="Times New Roman" w:eastAsia="Times New Roman" w:hAnsi="Times New Roman" w:cs="Times New Roman"/>
                <w:sz w:val="18"/>
                <w:szCs w:val="24"/>
                <w:vertAlign w:val="superscript"/>
                <w:lang w:eastAsia="lt-LT"/>
              </w:rPr>
            </w:pPr>
            <w:r w:rsidRPr="0070670D">
              <w:rPr>
                <w:rFonts w:ascii="Times New Roman" w:eastAsia="Times New Roman" w:hAnsi="Times New Roman" w:cs="Times New Roman"/>
                <w:sz w:val="18"/>
                <w:szCs w:val="24"/>
                <w:lang w:eastAsia="lt-LT"/>
              </w:rPr>
              <w:t>Numatomas išleisti didžiausias nuotekų kiekis</w:t>
            </w:r>
          </w:p>
        </w:tc>
      </w:tr>
      <w:tr w:rsidR="00B63BD7" w:rsidRPr="0070670D" w:rsidTr="00172354">
        <w:trPr>
          <w:cantSplit/>
        </w:trPr>
        <w:tc>
          <w:tcPr>
            <w:tcW w:w="799" w:type="dxa"/>
            <w:vMerge/>
            <w:tcBorders>
              <w:top w:val="single" w:sz="4" w:space="0" w:color="auto"/>
              <w:left w:val="single" w:sz="4" w:space="0" w:color="auto"/>
              <w:bottom w:val="single" w:sz="4" w:space="0" w:color="auto"/>
              <w:right w:val="single" w:sz="4" w:space="0" w:color="auto"/>
            </w:tcBorders>
            <w:vAlign w:val="center"/>
          </w:tcPr>
          <w:p w:rsidR="00B63BD7" w:rsidRPr="0070670D" w:rsidRDefault="00B63BD7" w:rsidP="00114523">
            <w:pPr>
              <w:spacing w:after="0" w:line="240" w:lineRule="auto"/>
              <w:jc w:val="center"/>
              <w:rPr>
                <w:rFonts w:ascii="Times New Roman" w:eastAsia="Times New Roman" w:hAnsi="Times New Roman" w:cs="Times New Roman"/>
                <w:sz w:val="18"/>
                <w:szCs w:val="24"/>
                <w:lang w:eastAsia="lt-LT"/>
              </w:rPr>
            </w:pPr>
          </w:p>
        </w:tc>
        <w:tc>
          <w:tcPr>
            <w:tcW w:w="2173" w:type="dxa"/>
            <w:vMerge/>
            <w:tcBorders>
              <w:top w:val="single" w:sz="4" w:space="0" w:color="auto"/>
              <w:left w:val="single" w:sz="4" w:space="0" w:color="auto"/>
              <w:bottom w:val="single" w:sz="4" w:space="0" w:color="auto"/>
              <w:right w:val="single" w:sz="4" w:space="0" w:color="auto"/>
            </w:tcBorders>
            <w:vAlign w:val="center"/>
          </w:tcPr>
          <w:p w:rsidR="00B63BD7" w:rsidRPr="0070670D" w:rsidRDefault="00B63BD7" w:rsidP="00114523">
            <w:pPr>
              <w:spacing w:after="0" w:line="240" w:lineRule="auto"/>
              <w:jc w:val="center"/>
              <w:rPr>
                <w:rFonts w:ascii="Times New Roman" w:eastAsia="Times New Roman" w:hAnsi="Times New Roman" w:cs="Times New Roman"/>
                <w:sz w:val="18"/>
                <w:szCs w:val="24"/>
                <w:lang w:eastAsia="lt-LT"/>
              </w:rPr>
            </w:pPr>
          </w:p>
        </w:tc>
        <w:tc>
          <w:tcPr>
            <w:tcW w:w="4111" w:type="dxa"/>
            <w:vMerge/>
            <w:tcBorders>
              <w:top w:val="single" w:sz="4" w:space="0" w:color="auto"/>
              <w:left w:val="single" w:sz="4" w:space="0" w:color="auto"/>
              <w:bottom w:val="single" w:sz="4" w:space="0" w:color="auto"/>
              <w:right w:val="single" w:sz="4" w:space="0" w:color="auto"/>
            </w:tcBorders>
            <w:vAlign w:val="center"/>
          </w:tcPr>
          <w:p w:rsidR="00B63BD7" w:rsidRPr="0070670D" w:rsidRDefault="00B63BD7" w:rsidP="00114523">
            <w:pPr>
              <w:spacing w:after="0" w:line="240" w:lineRule="auto"/>
              <w:jc w:val="center"/>
              <w:rPr>
                <w:rFonts w:ascii="Times New Roman" w:eastAsia="Times New Roman" w:hAnsi="Times New Roman" w:cs="Times New Roman"/>
                <w:sz w:val="18"/>
                <w:szCs w:val="24"/>
                <w:lang w:eastAsia="lt-LT"/>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B63BD7" w:rsidRPr="0070670D" w:rsidRDefault="00B63BD7" w:rsidP="00114523">
            <w:pPr>
              <w:spacing w:after="0" w:line="240" w:lineRule="auto"/>
              <w:jc w:val="center"/>
              <w:rPr>
                <w:rFonts w:ascii="Times New Roman" w:eastAsia="Times New Roman" w:hAnsi="Times New Roman" w:cs="Times New Roman"/>
                <w:sz w:val="18"/>
                <w:szCs w:val="24"/>
                <w:lang w:eastAsia="lt-LT"/>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B63BD7" w:rsidRPr="0070670D" w:rsidRDefault="00B63BD7" w:rsidP="00114523">
            <w:pPr>
              <w:spacing w:after="0" w:line="240" w:lineRule="auto"/>
              <w:jc w:val="center"/>
              <w:rPr>
                <w:rFonts w:ascii="Times New Roman" w:eastAsia="Times New Roman" w:hAnsi="Times New Roman" w:cs="Times New Roman"/>
                <w:sz w:val="18"/>
                <w:szCs w:val="24"/>
                <w:lang w:eastAsia="lt-LT"/>
              </w:rPr>
            </w:pPr>
          </w:p>
        </w:tc>
        <w:tc>
          <w:tcPr>
            <w:tcW w:w="1276" w:type="dxa"/>
            <w:tcBorders>
              <w:top w:val="single" w:sz="4" w:space="0" w:color="auto"/>
              <w:left w:val="single" w:sz="4" w:space="0" w:color="auto"/>
              <w:bottom w:val="single" w:sz="4" w:space="0" w:color="auto"/>
              <w:right w:val="single" w:sz="4" w:space="0" w:color="auto"/>
            </w:tcBorders>
            <w:vAlign w:val="center"/>
          </w:tcPr>
          <w:p w:rsidR="00B63BD7" w:rsidRPr="0070670D" w:rsidRDefault="00B63BD7" w:rsidP="00114523">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m</w:t>
            </w:r>
            <w:r w:rsidRPr="0070670D">
              <w:rPr>
                <w:rFonts w:ascii="Times New Roman" w:eastAsia="Times New Roman" w:hAnsi="Times New Roman" w:cs="Times New Roman"/>
                <w:sz w:val="18"/>
                <w:szCs w:val="24"/>
                <w:vertAlign w:val="superscript"/>
                <w:lang w:eastAsia="lt-LT"/>
              </w:rPr>
              <w:t>3</w:t>
            </w:r>
            <w:r w:rsidRPr="0070670D">
              <w:rPr>
                <w:rFonts w:ascii="Times New Roman" w:eastAsia="Times New Roman" w:hAnsi="Times New Roman" w:cs="Times New Roman"/>
                <w:sz w:val="18"/>
                <w:szCs w:val="24"/>
                <w:lang w:eastAsia="lt-LT"/>
              </w:rPr>
              <w:t>/d.</w:t>
            </w:r>
          </w:p>
        </w:tc>
        <w:tc>
          <w:tcPr>
            <w:tcW w:w="992" w:type="dxa"/>
            <w:tcBorders>
              <w:top w:val="single" w:sz="4" w:space="0" w:color="auto"/>
              <w:left w:val="single" w:sz="4" w:space="0" w:color="auto"/>
              <w:bottom w:val="single" w:sz="4" w:space="0" w:color="auto"/>
              <w:right w:val="single" w:sz="4" w:space="0" w:color="auto"/>
            </w:tcBorders>
            <w:vAlign w:val="center"/>
          </w:tcPr>
          <w:p w:rsidR="00B63BD7" w:rsidRPr="0070670D" w:rsidRDefault="00B63BD7" w:rsidP="00114523">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m</w:t>
            </w:r>
            <w:r w:rsidRPr="0070670D">
              <w:rPr>
                <w:rFonts w:ascii="Times New Roman" w:eastAsia="Times New Roman" w:hAnsi="Times New Roman" w:cs="Times New Roman"/>
                <w:sz w:val="18"/>
                <w:szCs w:val="24"/>
                <w:vertAlign w:val="superscript"/>
                <w:lang w:eastAsia="lt-LT"/>
              </w:rPr>
              <w:t>3</w:t>
            </w:r>
            <w:r w:rsidRPr="0070670D">
              <w:rPr>
                <w:rFonts w:ascii="Times New Roman" w:eastAsia="Times New Roman" w:hAnsi="Times New Roman" w:cs="Times New Roman"/>
                <w:sz w:val="18"/>
                <w:szCs w:val="24"/>
                <w:lang w:eastAsia="lt-LT"/>
              </w:rPr>
              <w:t>/m.</w:t>
            </w:r>
          </w:p>
        </w:tc>
      </w:tr>
      <w:tr w:rsidR="00B63BD7" w:rsidRPr="0070670D" w:rsidTr="00172354">
        <w:trPr>
          <w:cantSplit/>
          <w:trHeight w:val="134"/>
        </w:trPr>
        <w:tc>
          <w:tcPr>
            <w:tcW w:w="799" w:type="dxa"/>
            <w:tcBorders>
              <w:top w:val="single" w:sz="4" w:space="0" w:color="auto"/>
              <w:left w:val="single" w:sz="4" w:space="0" w:color="auto"/>
              <w:bottom w:val="single" w:sz="4" w:space="0" w:color="auto"/>
              <w:right w:val="single" w:sz="4" w:space="0" w:color="auto"/>
            </w:tcBorders>
            <w:vAlign w:val="center"/>
          </w:tcPr>
          <w:p w:rsidR="00B63BD7" w:rsidRPr="0070670D" w:rsidRDefault="00B63BD7" w:rsidP="00114523">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1</w:t>
            </w:r>
          </w:p>
        </w:tc>
        <w:tc>
          <w:tcPr>
            <w:tcW w:w="2173" w:type="dxa"/>
            <w:tcBorders>
              <w:top w:val="single" w:sz="4" w:space="0" w:color="auto"/>
              <w:left w:val="single" w:sz="4" w:space="0" w:color="auto"/>
              <w:bottom w:val="single" w:sz="4" w:space="0" w:color="auto"/>
              <w:right w:val="single" w:sz="4" w:space="0" w:color="auto"/>
            </w:tcBorders>
            <w:vAlign w:val="center"/>
          </w:tcPr>
          <w:p w:rsidR="00B63BD7" w:rsidRPr="0070670D" w:rsidRDefault="00B63BD7" w:rsidP="00114523">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3</w:t>
            </w:r>
          </w:p>
        </w:tc>
        <w:tc>
          <w:tcPr>
            <w:tcW w:w="4111" w:type="dxa"/>
            <w:tcBorders>
              <w:top w:val="single" w:sz="4" w:space="0" w:color="auto"/>
              <w:left w:val="single" w:sz="4" w:space="0" w:color="auto"/>
              <w:bottom w:val="single" w:sz="4" w:space="0" w:color="auto"/>
              <w:right w:val="single" w:sz="4" w:space="0" w:color="auto"/>
            </w:tcBorders>
            <w:vAlign w:val="center"/>
          </w:tcPr>
          <w:p w:rsidR="00B63BD7" w:rsidRPr="0070670D" w:rsidRDefault="00B63BD7" w:rsidP="00114523">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4</w:t>
            </w:r>
          </w:p>
        </w:tc>
        <w:tc>
          <w:tcPr>
            <w:tcW w:w="2268" w:type="dxa"/>
            <w:tcBorders>
              <w:top w:val="single" w:sz="4" w:space="0" w:color="auto"/>
              <w:left w:val="single" w:sz="4" w:space="0" w:color="auto"/>
              <w:bottom w:val="single" w:sz="4" w:space="0" w:color="auto"/>
              <w:right w:val="single" w:sz="4" w:space="0" w:color="auto"/>
            </w:tcBorders>
            <w:vAlign w:val="center"/>
          </w:tcPr>
          <w:p w:rsidR="00B63BD7" w:rsidRPr="0070670D" w:rsidRDefault="00B63BD7" w:rsidP="00114523">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5</w:t>
            </w:r>
          </w:p>
        </w:tc>
        <w:tc>
          <w:tcPr>
            <w:tcW w:w="1701" w:type="dxa"/>
            <w:tcBorders>
              <w:top w:val="single" w:sz="4" w:space="0" w:color="auto"/>
              <w:left w:val="single" w:sz="4" w:space="0" w:color="auto"/>
              <w:bottom w:val="single" w:sz="4" w:space="0" w:color="auto"/>
              <w:right w:val="single" w:sz="4" w:space="0" w:color="auto"/>
            </w:tcBorders>
            <w:vAlign w:val="center"/>
          </w:tcPr>
          <w:p w:rsidR="00B63BD7" w:rsidRPr="0070670D" w:rsidRDefault="00B63BD7" w:rsidP="00114523">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6</w:t>
            </w:r>
          </w:p>
        </w:tc>
        <w:tc>
          <w:tcPr>
            <w:tcW w:w="1276" w:type="dxa"/>
            <w:tcBorders>
              <w:top w:val="single" w:sz="4" w:space="0" w:color="auto"/>
              <w:left w:val="single" w:sz="4" w:space="0" w:color="auto"/>
              <w:bottom w:val="single" w:sz="4" w:space="0" w:color="auto"/>
              <w:right w:val="single" w:sz="4" w:space="0" w:color="auto"/>
            </w:tcBorders>
            <w:vAlign w:val="center"/>
          </w:tcPr>
          <w:p w:rsidR="00B63BD7" w:rsidRPr="0070670D" w:rsidRDefault="00B63BD7" w:rsidP="00114523">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7</w:t>
            </w:r>
          </w:p>
        </w:tc>
        <w:tc>
          <w:tcPr>
            <w:tcW w:w="992" w:type="dxa"/>
            <w:tcBorders>
              <w:top w:val="single" w:sz="4" w:space="0" w:color="auto"/>
              <w:left w:val="single" w:sz="4" w:space="0" w:color="auto"/>
              <w:bottom w:val="single" w:sz="4" w:space="0" w:color="auto"/>
              <w:right w:val="single" w:sz="4" w:space="0" w:color="auto"/>
            </w:tcBorders>
            <w:vAlign w:val="center"/>
          </w:tcPr>
          <w:p w:rsidR="00B63BD7" w:rsidRPr="0070670D" w:rsidRDefault="00B63BD7" w:rsidP="00114523">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8</w:t>
            </w:r>
          </w:p>
        </w:tc>
      </w:tr>
      <w:tr w:rsidR="00B63BD7" w:rsidRPr="00D40C22" w:rsidTr="00172354">
        <w:trPr>
          <w:cantSplit/>
          <w:trHeight w:val="134"/>
        </w:trPr>
        <w:tc>
          <w:tcPr>
            <w:tcW w:w="799" w:type="dxa"/>
            <w:tcBorders>
              <w:top w:val="single" w:sz="4" w:space="0" w:color="auto"/>
              <w:left w:val="single" w:sz="4" w:space="0" w:color="auto"/>
              <w:bottom w:val="single" w:sz="4" w:space="0" w:color="auto"/>
              <w:right w:val="single" w:sz="4" w:space="0" w:color="auto"/>
            </w:tcBorders>
            <w:vAlign w:val="center"/>
          </w:tcPr>
          <w:p w:rsidR="00B63BD7" w:rsidRPr="00114523" w:rsidRDefault="00B63BD7" w:rsidP="00114523">
            <w:pPr>
              <w:spacing w:after="0" w:line="240" w:lineRule="auto"/>
              <w:jc w:val="center"/>
              <w:rPr>
                <w:rFonts w:ascii="Times New Roman" w:eastAsia="Times New Roman" w:hAnsi="Times New Roman" w:cs="Times New Roman"/>
                <w:sz w:val="18"/>
                <w:szCs w:val="24"/>
                <w:lang w:eastAsia="lt-LT"/>
              </w:rPr>
            </w:pPr>
            <w:r w:rsidRPr="00114523">
              <w:rPr>
                <w:rFonts w:ascii="Times New Roman" w:eastAsia="Times New Roman" w:hAnsi="Times New Roman" w:cs="Times New Roman"/>
                <w:sz w:val="18"/>
                <w:szCs w:val="24"/>
                <w:lang w:eastAsia="lt-LT"/>
              </w:rPr>
              <w:t>LD1</w:t>
            </w:r>
          </w:p>
        </w:tc>
        <w:tc>
          <w:tcPr>
            <w:tcW w:w="2173" w:type="dxa"/>
            <w:tcBorders>
              <w:top w:val="single" w:sz="4" w:space="0" w:color="auto"/>
              <w:left w:val="single" w:sz="4" w:space="0" w:color="auto"/>
              <w:bottom w:val="single" w:sz="4" w:space="0" w:color="auto"/>
              <w:right w:val="single" w:sz="4" w:space="0" w:color="auto"/>
            </w:tcBorders>
            <w:vAlign w:val="center"/>
          </w:tcPr>
          <w:p w:rsidR="00B63BD7" w:rsidRPr="00114523" w:rsidRDefault="00B63BD7" w:rsidP="007A5CB7">
            <w:pPr>
              <w:spacing w:after="0" w:line="240" w:lineRule="auto"/>
              <w:jc w:val="center"/>
              <w:rPr>
                <w:rFonts w:ascii="Times New Roman" w:eastAsia="Times New Roman" w:hAnsi="Times New Roman" w:cs="Times New Roman"/>
                <w:sz w:val="18"/>
                <w:szCs w:val="24"/>
                <w:lang w:eastAsia="lt-LT"/>
              </w:rPr>
            </w:pPr>
            <w:r w:rsidRPr="00114523">
              <w:rPr>
                <w:rFonts w:ascii="Times New Roman" w:eastAsia="Times New Roman" w:hAnsi="Times New Roman" w:cs="Times New Roman"/>
                <w:sz w:val="18"/>
                <w:szCs w:val="24"/>
                <w:lang w:eastAsia="lt-LT"/>
              </w:rPr>
              <w:t xml:space="preserve">M-1 melioracijos </w:t>
            </w:r>
            <w:r>
              <w:rPr>
                <w:rFonts w:ascii="Times New Roman" w:eastAsia="Times New Roman" w:hAnsi="Times New Roman" w:cs="Times New Roman"/>
                <w:sz w:val="18"/>
                <w:szCs w:val="24"/>
                <w:lang w:eastAsia="lt-LT"/>
              </w:rPr>
              <w:t>griovys</w:t>
            </w:r>
          </w:p>
        </w:tc>
        <w:tc>
          <w:tcPr>
            <w:tcW w:w="4111" w:type="dxa"/>
            <w:tcBorders>
              <w:top w:val="single" w:sz="4" w:space="0" w:color="auto"/>
              <w:left w:val="single" w:sz="4" w:space="0" w:color="auto"/>
              <w:bottom w:val="single" w:sz="4" w:space="0" w:color="auto"/>
              <w:right w:val="single" w:sz="4" w:space="0" w:color="auto"/>
            </w:tcBorders>
            <w:vAlign w:val="center"/>
          </w:tcPr>
          <w:p w:rsidR="00B63BD7" w:rsidRPr="00114523" w:rsidRDefault="00B63BD7" w:rsidP="00114523">
            <w:pPr>
              <w:spacing w:after="0" w:line="240" w:lineRule="auto"/>
              <w:jc w:val="center"/>
              <w:rPr>
                <w:rFonts w:ascii="Times New Roman" w:eastAsia="Times New Roman" w:hAnsi="Times New Roman" w:cs="Times New Roman"/>
                <w:sz w:val="18"/>
                <w:szCs w:val="24"/>
                <w:lang w:eastAsia="lt-LT"/>
              </w:rPr>
            </w:pPr>
            <w:r w:rsidRPr="00114523">
              <w:rPr>
                <w:rFonts w:ascii="Times New Roman" w:eastAsia="Times New Roman" w:hAnsi="Times New Roman" w:cs="Times New Roman"/>
                <w:sz w:val="18"/>
                <w:szCs w:val="24"/>
                <w:lang w:eastAsia="lt-LT"/>
              </w:rPr>
              <w:t xml:space="preserve">Paviršinės nuotekos nuo netaršių teritorijų </w:t>
            </w:r>
          </w:p>
        </w:tc>
        <w:tc>
          <w:tcPr>
            <w:tcW w:w="2268" w:type="dxa"/>
            <w:tcBorders>
              <w:top w:val="single" w:sz="4" w:space="0" w:color="auto"/>
              <w:left w:val="single" w:sz="4" w:space="0" w:color="auto"/>
              <w:bottom w:val="single" w:sz="4" w:space="0" w:color="auto"/>
              <w:right w:val="single" w:sz="4" w:space="0" w:color="auto"/>
            </w:tcBorders>
            <w:vAlign w:val="center"/>
          </w:tcPr>
          <w:p w:rsidR="00B63BD7" w:rsidRPr="00114523" w:rsidRDefault="00B63BD7" w:rsidP="00114523">
            <w:pPr>
              <w:spacing w:after="0" w:line="240" w:lineRule="auto"/>
              <w:jc w:val="center"/>
              <w:rPr>
                <w:rFonts w:ascii="Times New Roman" w:eastAsia="Times New Roman" w:hAnsi="Times New Roman" w:cs="Times New Roman"/>
                <w:sz w:val="18"/>
                <w:szCs w:val="24"/>
                <w:lang w:eastAsia="lt-LT"/>
              </w:rPr>
            </w:pPr>
            <w:r w:rsidRPr="00114523">
              <w:rPr>
                <w:rFonts w:ascii="Times New Roman" w:eastAsia="Times New Roman" w:hAnsi="Times New Roman" w:cs="Times New Roman"/>
                <w:sz w:val="18"/>
                <w:szCs w:val="24"/>
                <w:lang w:eastAsia="lt-LT"/>
              </w:rPr>
              <w:t>krantinis</w:t>
            </w:r>
          </w:p>
        </w:tc>
        <w:tc>
          <w:tcPr>
            <w:tcW w:w="1701" w:type="dxa"/>
            <w:tcBorders>
              <w:top w:val="single" w:sz="4" w:space="0" w:color="auto"/>
              <w:left w:val="single" w:sz="4" w:space="0" w:color="auto"/>
              <w:bottom w:val="single" w:sz="4" w:space="0" w:color="auto"/>
              <w:right w:val="single" w:sz="4" w:space="0" w:color="auto"/>
            </w:tcBorders>
            <w:vAlign w:val="center"/>
          </w:tcPr>
          <w:p w:rsidR="00B63BD7" w:rsidRPr="00114523" w:rsidRDefault="00B63BD7" w:rsidP="00114523">
            <w:pPr>
              <w:spacing w:after="0" w:line="240" w:lineRule="auto"/>
              <w:jc w:val="center"/>
              <w:rPr>
                <w:rFonts w:ascii="Times New Roman" w:eastAsia="Times New Roman" w:hAnsi="Times New Roman" w:cs="Times New Roman"/>
                <w:sz w:val="18"/>
                <w:szCs w:val="24"/>
                <w:lang w:eastAsia="lt-LT"/>
              </w:rPr>
            </w:pPr>
            <w:r w:rsidRPr="00114523">
              <w:rPr>
                <w:rFonts w:ascii="Times New Roman" w:eastAsia="Times New Roman" w:hAnsi="Times New Roman" w:cs="Times New Roman"/>
                <w:sz w:val="18"/>
                <w:szCs w:val="24"/>
                <w:lang w:eastAsia="lt-LT"/>
              </w:rPr>
              <w:t>kairysis krantas</w:t>
            </w:r>
          </w:p>
        </w:tc>
        <w:tc>
          <w:tcPr>
            <w:tcW w:w="1276" w:type="dxa"/>
            <w:tcBorders>
              <w:top w:val="single" w:sz="4" w:space="0" w:color="auto"/>
              <w:left w:val="single" w:sz="4" w:space="0" w:color="auto"/>
              <w:bottom w:val="single" w:sz="4" w:space="0" w:color="auto"/>
              <w:right w:val="single" w:sz="4" w:space="0" w:color="auto"/>
            </w:tcBorders>
            <w:vAlign w:val="center"/>
          </w:tcPr>
          <w:p w:rsidR="00B63BD7" w:rsidRPr="00114523" w:rsidRDefault="00B63BD7" w:rsidP="00114523">
            <w:pPr>
              <w:spacing w:after="0" w:line="240" w:lineRule="auto"/>
              <w:jc w:val="center"/>
              <w:rPr>
                <w:rFonts w:ascii="Times New Roman" w:eastAsia="Times New Roman" w:hAnsi="Times New Roman" w:cs="Times New Roman"/>
                <w:sz w:val="18"/>
                <w:szCs w:val="24"/>
                <w:lang w:eastAsia="lt-LT"/>
              </w:rPr>
            </w:pPr>
            <w:r w:rsidRPr="00114523">
              <w:rPr>
                <w:rFonts w:ascii="Times New Roman" w:eastAsia="Times New Roman" w:hAnsi="Times New Roman" w:cs="Times New Roman"/>
                <w:sz w:val="18"/>
                <w:szCs w:val="24"/>
                <w:lang w:eastAsia="lt-LT"/>
              </w:rPr>
              <w:t>8167,53</w:t>
            </w:r>
          </w:p>
        </w:tc>
        <w:tc>
          <w:tcPr>
            <w:tcW w:w="992" w:type="dxa"/>
            <w:tcBorders>
              <w:top w:val="single" w:sz="4" w:space="0" w:color="auto"/>
              <w:left w:val="single" w:sz="4" w:space="0" w:color="auto"/>
              <w:bottom w:val="single" w:sz="4" w:space="0" w:color="auto"/>
              <w:right w:val="single" w:sz="4" w:space="0" w:color="auto"/>
            </w:tcBorders>
            <w:vAlign w:val="center"/>
          </w:tcPr>
          <w:p w:rsidR="00B63BD7" w:rsidRPr="00114523" w:rsidRDefault="00B63BD7" w:rsidP="00114523">
            <w:pPr>
              <w:spacing w:after="0" w:line="240" w:lineRule="auto"/>
              <w:jc w:val="center"/>
              <w:rPr>
                <w:rFonts w:ascii="Times New Roman" w:eastAsia="Times New Roman" w:hAnsi="Times New Roman" w:cs="Times New Roman"/>
                <w:sz w:val="18"/>
                <w:szCs w:val="24"/>
                <w:lang w:eastAsia="lt-LT"/>
              </w:rPr>
            </w:pPr>
            <w:r w:rsidRPr="00114523">
              <w:rPr>
                <w:rFonts w:ascii="Times New Roman" w:eastAsia="Times New Roman" w:hAnsi="Times New Roman" w:cs="Times New Roman"/>
                <w:sz w:val="18"/>
                <w:szCs w:val="24"/>
                <w:lang w:eastAsia="lt-LT"/>
              </w:rPr>
              <w:t>70102,84</w:t>
            </w:r>
          </w:p>
        </w:tc>
      </w:tr>
      <w:tr w:rsidR="00B63BD7" w:rsidRPr="00D40C22" w:rsidTr="00172354">
        <w:trPr>
          <w:cantSplit/>
          <w:trHeight w:val="134"/>
        </w:trPr>
        <w:tc>
          <w:tcPr>
            <w:tcW w:w="799" w:type="dxa"/>
            <w:tcBorders>
              <w:top w:val="single" w:sz="4" w:space="0" w:color="auto"/>
              <w:left w:val="single" w:sz="4" w:space="0" w:color="auto"/>
              <w:bottom w:val="single" w:sz="4" w:space="0" w:color="auto"/>
              <w:right w:val="single" w:sz="4" w:space="0" w:color="auto"/>
            </w:tcBorders>
            <w:vAlign w:val="center"/>
          </w:tcPr>
          <w:p w:rsidR="00B63BD7" w:rsidRPr="00114523" w:rsidRDefault="00B63BD7" w:rsidP="00114523">
            <w:pPr>
              <w:spacing w:after="0" w:line="240" w:lineRule="auto"/>
              <w:jc w:val="center"/>
              <w:rPr>
                <w:rFonts w:ascii="Times New Roman" w:eastAsia="Times New Roman" w:hAnsi="Times New Roman" w:cs="Times New Roman"/>
                <w:sz w:val="18"/>
                <w:szCs w:val="24"/>
                <w:lang w:eastAsia="lt-LT"/>
              </w:rPr>
            </w:pPr>
            <w:r w:rsidRPr="00114523">
              <w:rPr>
                <w:rFonts w:ascii="Times New Roman" w:eastAsia="Times New Roman" w:hAnsi="Times New Roman" w:cs="Times New Roman"/>
                <w:sz w:val="18"/>
                <w:szCs w:val="24"/>
                <w:lang w:eastAsia="lt-LT"/>
              </w:rPr>
              <w:t>LD2</w:t>
            </w:r>
          </w:p>
        </w:tc>
        <w:tc>
          <w:tcPr>
            <w:tcW w:w="2173" w:type="dxa"/>
            <w:tcBorders>
              <w:top w:val="single" w:sz="4" w:space="0" w:color="auto"/>
              <w:left w:val="single" w:sz="4" w:space="0" w:color="auto"/>
              <w:bottom w:val="single" w:sz="4" w:space="0" w:color="auto"/>
              <w:right w:val="single" w:sz="4" w:space="0" w:color="auto"/>
            </w:tcBorders>
            <w:vAlign w:val="center"/>
          </w:tcPr>
          <w:p w:rsidR="00B63BD7" w:rsidRPr="00114523" w:rsidRDefault="00B63BD7" w:rsidP="00114523">
            <w:pPr>
              <w:spacing w:after="0" w:line="240" w:lineRule="auto"/>
              <w:jc w:val="center"/>
              <w:rPr>
                <w:rFonts w:ascii="Times New Roman" w:eastAsia="Times New Roman" w:hAnsi="Times New Roman" w:cs="Times New Roman"/>
                <w:sz w:val="18"/>
                <w:szCs w:val="24"/>
                <w:lang w:eastAsia="lt-LT"/>
              </w:rPr>
            </w:pPr>
            <w:r w:rsidRPr="00114523">
              <w:rPr>
                <w:rFonts w:ascii="Times New Roman" w:eastAsia="Times New Roman" w:hAnsi="Times New Roman" w:cs="Times New Roman"/>
                <w:sz w:val="18"/>
                <w:szCs w:val="24"/>
                <w:lang w:eastAsia="lt-LT"/>
              </w:rPr>
              <w:t xml:space="preserve">M-1 melioracijos </w:t>
            </w:r>
            <w:r>
              <w:rPr>
                <w:rFonts w:ascii="Times New Roman" w:eastAsia="Times New Roman" w:hAnsi="Times New Roman" w:cs="Times New Roman"/>
                <w:sz w:val="18"/>
                <w:szCs w:val="24"/>
                <w:lang w:eastAsia="lt-LT"/>
              </w:rPr>
              <w:t>griovys</w:t>
            </w:r>
          </w:p>
        </w:tc>
        <w:tc>
          <w:tcPr>
            <w:tcW w:w="4111" w:type="dxa"/>
            <w:tcBorders>
              <w:top w:val="single" w:sz="4" w:space="0" w:color="auto"/>
              <w:left w:val="single" w:sz="4" w:space="0" w:color="auto"/>
              <w:bottom w:val="single" w:sz="4" w:space="0" w:color="auto"/>
              <w:right w:val="single" w:sz="4" w:space="0" w:color="auto"/>
            </w:tcBorders>
            <w:vAlign w:val="center"/>
          </w:tcPr>
          <w:p w:rsidR="00B63BD7" w:rsidRPr="00114523" w:rsidRDefault="00B63BD7" w:rsidP="00114523">
            <w:pPr>
              <w:spacing w:after="0" w:line="240" w:lineRule="auto"/>
              <w:jc w:val="center"/>
              <w:rPr>
                <w:rFonts w:ascii="Times New Roman" w:eastAsia="Times New Roman" w:hAnsi="Times New Roman" w:cs="Times New Roman"/>
                <w:sz w:val="18"/>
                <w:szCs w:val="24"/>
                <w:lang w:eastAsia="lt-LT"/>
              </w:rPr>
            </w:pPr>
            <w:r w:rsidRPr="00114523">
              <w:rPr>
                <w:rFonts w:ascii="Times New Roman" w:eastAsia="Times New Roman" w:hAnsi="Times New Roman" w:cs="Times New Roman"/>
                <w:sz w:val="18"/>
                <w:szCs w:val="24"/>
                <w:lang w:eastAsia="lt-LT"/>
              </w:rPr>
              <w:t>Paviršinės nuotekos nuo galimai taršių teritorijų</w:t>
            </w:r>
          </w:p>
        </w:tc>
        <w:tc>
          <w:tcPr>
            <w:tcW w:w="2268" w:type="dxa"/>
            <w:tcBorders>
              <w:top w:val="single" w:sz="4" w:space="0" w:color="auto"/>
              <w:left w:val="single" w:sz="4" w:space="0" w:color="auto"/>
              <w:bottom w:val="single" w:sz="4" w:space="0" w:color="auto"/>
              <w:right w:val="single" w:sz="4" w:space="0" w:color="auto"/>
            </w:tcBorders>
            <w:vAlign w:val="center"/>
          </w:tcPr>
          <w:p w:rsidR="00B63BD7" w:rsidRPr="00114523" w:rsidRDefault="00B63BD7" w:rsidP="00114523">
            <w:pPr>
              <w:spacing w:after="0" w:line="240" w:lineRule="auto"/>
              <w:jc w:val="center"/>
              <w:rPr>
                <w:rFonts w:ascii="Times New Roman" w:eastAsia="Times New Roman" w:hAnsi="Times New Roman" w:cs="Times New Roman"/>
                <w:sz w:val="18"/>
                <w:szCs w:val="24"/>
                <w:lang w:eastAsia="lt-LT"/>
              </w:rPr>
            </w:pPr>
            <w:r w:rsidRPr="00114523">
              <w:rPr>
                <w:rFonts w:ascii="Times New Roman" w:eastAsia="Times New Roman" w:hAnsi="Times New Roman" w:cs="Times New Roman"/>
                <w:sz w:val="18"/>
                <w:szCs w:val="24"/>
                <w:lang w:eastAsia="lt-LT"/>
              </w:rPr>
              <w:t>krantinis</w:t>
            </w:r>
          </w:p>
        </w:tc>
        <w:tc>
          <w:tcPr>
            <w:tcW w:w="1701" w:type="dxa"/>
            <w:tcBorders>
              <w:top w:val="single" w:sz="4" w:space="0" w:color="auto"/>
              <w:left w:val="single" w:sz="4" w:space="0" w:color="auto"/>
              <w:bottom w:val="single" w:sz="4" w:space="0" w:color="auto"/>
              <w:right w:val="single" w:sz="4" w:space="0" w:color="auto"/>
            </w:tcBorders>
            <w:vAlign w:val="center"/>
          </w:tcPr>
          <w:p w:rsidR="00B63BD7" w:rsidRPr="00114523" w:rsidRDefault="00B63BD7" w:rsidP="00114523">
            <w:pPr>
              <w:spacing w:after="0" w:line="240" w:lineRule="auto"/>
              <w:jc w:val="center"/>
              <w:rPr>
                <w:rFonts w:ascii="Times New Roman" w:eastAsia="Times New Roman" w:hAnsi="Times New Roman" w:cs="Times New Roman"/>
                <w:sz w:val="18"/>
                <w:szCs w:val="24"/>
                <w:lang w:eastAsia="lt-LT"/>
              </w:rPr>
            </w:pPr>
            <w:r w:rsidRPr="00114523">
              <w:rPr>
                <w:rFonts w:ascii="Times New Roman" w:eastAsia="Times New Roman" w:hAnsi="Times New Roman" w:cs="Times New Roman"/>
                <w:sz w:val="18"/>
                <w:szCs w:val="24"/>
                <w:lang w:eastAsia="lt-LT"/>
              </w:rPr>
              <w:t>kairysis krantas</w:t>
            </w:r>
          </w:p>
        </w:tc>
        <w:tc>
          <w:tcPr>
            <w:tcW w:w="1276" w:type="dxa"/>
            <w:vMerge w:val="restart"/>
            <w:tcBorders>
              <w:top w:val="single" w:sz="4" w:space="0" w:color="auto"/>
              <w:left w:val="single" w:sz="4" w:space="0" w:color="auto"/>
              <w:right w:val="single" w:sz="4" w:space="0" w:color="auto"/>
            </w:tcBorders>
            <w:vAlign w:val="center"/>
          </w:tcPr>
          <w:p w:rsidR="00B63BD7" w:rsidRPr="00114523" w:rsidRDefault="00B63BD7" w:rsidP="00114523">
            <w:pPr>
              <w:spacing w:after="0" w:line="240" w:lineRule="auto"/>
              <w:jc w:val="center"/>
              <w:rPr>
                <w:rFonts w:ascii="Times New Roman" w:eastAsia="Times New Roman" w:hAnsi="Times New Roman" w:cs="Times New Roman"/>
                <w:sz w:val="18"/>
                <w:szCs w:val="24"/>
                <w:lang w:eastAsia="lt-LT"/>
              </w:rPr>
            </w:pPr>
            <w:r w:rsidRPr="00114523">
              <w:rPr>
                <w:rFonts w:ascii="Times New Roman" w:eastAsia="Times New Roman" w:hAnsi="Times New Roman" w:cs="Times New Roman"/>
                <w:sz w:val="18"/>
                <w:szCs w:val="24"/>
                <w:lang w:eastAsia="lt-LT"/>
              </w:rPr>
              <w:t>16946,0</w:t>
            </w:r>
          </w:p>
        </w:tc>
        <w:tc>
          <w:tcPr>
            <w:tcW w:w="992" w:type="dxa"/>
            <w:vMerge w:val="restart"/>
            <w:tcBorders>
              <w:top w:val="single" w:sz="4" w:space="0" w:color="auto"/>
              <w:left w:val="single" w:sz="4" w:space="0" w:color="auto"/>
              <w:right w:val="single" w:sz="4" w:space="0" w:color="auto"/>
            </w:tcBorders>
            <w:vAlign w:val="center"/>
          </w:tcPr>
          <w:p w:rsidR="00B63BD7" w:rsidRPr="00114523" w:rsidRDefault="00B63BD7" w:rsidP="00114523">
            <w:pPr>
              <w:spacing w:after="0" w:line="240" w:lineRule="auto"/>
              <w:jc w:val="center"/>
              <w:rPr>
                <w:rFonts w:ascii="Times New Roman" w:eastAsia="Times New Roman" w:hAnsi="Times New Roman" w:cs="Times New Roman"/>
                <w:sz w:val="18"/>
                <w:szCs w:val="24"/>
                <w:lang w:eastAsia="lt-LT"/>
              </w:rPr>
            </w:pPr>
            <w:r w:rsidRPr="00114523">
              <w:rPr>
                <w:rFonts w:ascii="Times New Roman" w:eastAsia="Times New Roman" w:hAnsi="Times New Roman" w:cs="Times New Roman"/>
                <w:sz w:val="18"/>
                <w:szCs w:val="24"/>
                <w:lang w:eastAsia="lt-LT"/>
              </w:rPr>
              <w:t>145454,4</w:t>
            </w:r>
          </w:p>
        </w:tc>
      </w:tr>
      <w:tr w:rsidR="00B63BD7" w:rsidRPr="00D40C22" w:rsidTr="00172354">
        <w:trPr>
          <w:cantSplit/>
          <w:trHeight w:val="134"/>
        </w:trPr>
        <w:tc>
          <w:tcPr>
            <w:tcW w:w="799" w:type="dxa"/>
            <w:tcBorders>
              <w:top w:val="single" w:sz="4" w:space="0" w:color="auto"/>
              <w:left w:val="single" w:sz="4" w:space="0" w:color="auto"/>
              <w:bottom w:val="single" w:sz="4" w:space="0" w:color="auto"/>
              <w:right w:val="single" w:sz="4" w:space="0" w:color="auto"/>
            </w:tcBorders>
            <w:vAlign w:val="center"/>
          </w:tcPr>
          <w:p w:rsidR="00B63BD7" w:rsidRPr="00114523" w:rsidRDefault="00B63BD7" w:rsidP="00114523">
            <w:pPr>
              <w:spacing w:after="0" w:line="240" w:lineRule="auto"/>
              <w:jc w:val="center"/>
              <w:rPr>
                <w:rFonts w:ascii="Times New Roman" w:eastAsia="Times New Roman" w:hAnsi="Times New Roman" w:cs="Times New Roman"/>
                <w:sz w:val="18"/>
                <w:szCs w:val="24"/>
                <w:lang w:eastAsia="lt-LT"/>
              </w:rPr>
            </w:pPr>
            <w:r w:rsidRPr="00114523">
              <w:rPr>
                <w:rFonts w:ascii="Times New Roman" w:eastAsia="Times New Roman" w:hAnsi="Times New Roman" w:cs="Times New Roman"/>
                <w:sz w:val="18"/>
                <w:szCs w:val="24"/>
                <w:lang w:eastAsia="lt-LT"/>
              </w:rPr>
              <w:t>LD3</w:t>
            </w:r>
          </w:p>
        </w:tc>
        <w:tc>
          <w:tcPr>
            <w:tcW w:w="2173" w:type="dxa"/>
            <w:tcBorders>
              <w:top w:val="single" w:sz="4" w:space="0" w:color="auto"/>
              <w:left w:val="single" w:sz="4" w:space="0" w:color="auto"/>
              <w:bottom w:val="single" w:sz="4" w:space="0" w:color="auto"/>
              <w:right w:val="single" w:sz="4" w:space="0" w:color="auto"/>
            </w:tcBorders>
            <w:vAlign w:val="center"/>
          </w:tcPr>
          <w:p w:rsidR="00B63BD7" w:rsidRPr="00114523" w:rsidRDefault="00B63BD7" w:rsidP="00114523">
            <w:pPr>
              <w:spacing w:after="0" w:line="240" w:lineRule="auto"/>
              <w:jc w:val="center"/>
              <w:rPr>
                <w:rFonts w:ascii="Times New Roman" w:eastAsia="Times New Roman" w:hAnsi="Times New Roman" w:cs="Times New Roman"/>
                <w:sz w:val="18"/>
                <w:szCs w:val="24"/>
                <w:lang w:eastAsia="lt-LT"/>
              </w:rPr>
            </w:pPr>
            <w:r w:rsidRPr="00114523">
              <w:rPr>
                <w:rFonts w:ascii="Times New Roman" w:eastAsia="Times New Roman" w:hAnsi="Times New Roman" w:cs="Times New Roman"/>
                <w:sz w:val="18"/>
                <w:szCs w:val="24"/>
                <w:lang w:eastAsia="lt-LT"/>
              </w:rPr>
              <w:t xml:space="preserve">M-1 melioracijos </w:t>
            </w:r>
            <w:r>
              <w:rPr>
                <w:rFonts w:ascii="Times New Roman" w:eastAsia="Times New Roman" w:hAnsi="Times New Roman" w:cs="Times New Roman"/>
                <w:sz w:val="18"/>
                <w:szCs w:val="24"/>
                <w:lang w:eastAsia="lt-LT"/>
              </w:rPr>
              <w:t>griovys</w:t>
            </w:r>
          </w:p>
        </w:tc>
        <w:tc>
          <w:tcPr>
            <w:tcW w:w="4111" w:type="dxa"/>
            <w:tcBorders>
              <w:top w:val="single" w:sz="4" w:space="0" w:color="auto"/>
              <w:left w:val="single" w:sz="4" w:space="0" w:color="auto"/>
              <w:bottom w:val="single" w:sz="4" w:space="0" w:color="auto"/>
              <w:right w:val="single" w:sz="4" w:space="0" w:color="auto"/>
            </w:tcBorders>
            <w:vAlign w:val="center"/>
          </w:tcPr>
          <w:p w:rsidR="00B63BD7" w:rsidRPr="00114523" w:rsidRDefault="00B63BD7" w:rsidP="00114523">
            <w:pPr>
              <w:spacing w:after="0" w:line="240" w:lineRule="auto"/>
              <w:jc w:val="center"/>
              <w:rPr>
                <w:rFonts w:ascii="Times New Roman" w:eastAsia="Times New Roman" w:hAnsi="Times New Roman" w:cs="Times New Roman"/>
                <w:sz w:val="18"/>
                <w:szCs w:val="24"/>
                <w:lang w:eastAsia="lt-LT"/>
              </w:rPr>
            </w:pPr>
            <w:r w:rsidRPr="00114523">
              <w:rPr>
                <w:rFonts w:ascii="Times New Roman" w:eastAsia="Times New Roman" w:hAnsi="Times New Roman" w:cs="Times New Roman"/>
                <w:sz w:val="18"/>
                <w:szCs w:val="24"/>
                <w:lang w:eastAsia="lt-LT"/>
              </w:rPr>
              <w:t>Paviršinės nuotekos nuo galimai taršių teritorijų</w:t>
            </w:r>
          </w:p>
        </w:tc>
        <w:tc>
          <w:tcPr>
            <w:tcW w:w="2268" w:type="dxa"/>
            <w:tcBorders>
              <w:top w:val="single" w:sz="4" w:space="0" w:color="auto"/>
              <w:left w:val="single" w:sz="4" w:space="0" w:color="auto"/>
              <w:bottom w:val="single" w:sz="4" w:space="0" w:color="auto"/>
              <w:right w:val="single" w:sz="4" w:space="0" w:color="auto"/>
            </w:tcBorders>
            <w:vAlign w:val="center"/>
          </w:tcPr>
          <w:p w:rsidR="00B63BD7" w:rsidRPr="00114523" w:rsidRDefault="00B63BD7" w:rsidP="00114523">
            <w:pPr>
              <w:spacing w:after="0" w:line="240" w:lineRule="auto"/>
              <w:jc w:val="center"/>
              <w:rPr>
                <w:rFonts w:ascii="Times New Roman" w:eastAsia="Times New Roman" w:hAnsi="Times New Roman" w:cs="Times New Roman"/>
                <w:sz w:val="18"/>
                <w:szCs w:val="24"/>
                <w:lang w:eastAsia="lt-LT"/>
              </w:rPr>
            </w:pPr>
            <w:r w:rsidRPr="00114523">
              <w:rPr>
                <w:rFonts w:ascii="Times New Roman" w:eastAsia="Times New Roman" w:hAnsi="Times New Roman" w:cs="Times New Roman"/>
                <w:sz w:val="18"/>
                <w:szCs w:val="24"/>
                <w:lang w:eastAsia="lt-LT"/>
              </w:rPr>
              <w:t>krantinis</w:t>
            </w:r>
          </w:p>
        </w:tc>
        <w:tc>
          <w:tcPr>
            <w:tcW w:w="1701" w:type="dxa"/>
            <w:tcBorders>
              <w:top w:val="single" w:sz="4" w:space="0" w:color="auto"/>
              <w:left w:val="single" w:sz="4" w:space="0" w:color="auto"/>
              <w:bottom w:val="single" w:sz="4" w:space="0" w:color="auto"/>
              <w:right w:val="single" w:sz="4" w:space="0" w:color="auto"/>
            </w:tcBorders>
            <w:vAlign w:val="center"/>
          </w:tcPr>
          <w:p w:rsidR="00B63BD7" w:rsidRPr="00114523" w:rsidRDefault="00B63BD7" w:rsidP="00114523">
            <w:pPr>
              <w:spacing w:after="0" w:line="240" w:lineRule="auto"/>
              <w:jc w:val="center"/>
              <w:rPr>
                <w:rFonts w:ascii="Times New Roman" w:eastAsia="Times New Roman" w:hAnsi="Times New Roman" w:cs="Times New Roman"/>
                <w:sz w:val="18"/>
                <w:szCs w:val="24"/>
                <w:lang w:eastAsia="lt-LT"/>
              </w:rPr>
            </w:pPr>
            <w:r w:rsidRPr="00114523">
              <w:rPr>
                <w:rFonts w:ascii="Times New Roman" w:eastAsia="Times New Roman" w:hAnsi="Times New Roman" w:cs="Times New Roman"/>
                <w:sz w:val="18"/>
                <w:szCs w:val="24"/>
                <w:lang w:eastAsia="lt-LT"/>
              </w:rPr>
              <w:t>kairysis krantas</w:t>
            </w:r>
          </w:p>
        </w:tc>
        <w:tc>
          <w:tcPr>
            <w:tcW w:w="1276" w:type="dxa"/>
            <w:vMerge/>
            <w:tcBorders>
              <w:left w:val="single" w:sz="4" w:space="0" w:color="auto"/>
              <w:right w:val="single" w:sz="4" w:space="0" w:color="auto"/>
            </w:tcBorders>
            <w:vAlign w:val="center"/>
          </w:tcPr>
          <w:p w:rsidR="00B63BD7" w:rsidRPr="00114523" w:rsidRDefault="00B63BD7" w:rsidP="00114523">
            <w:pPr>
              <w:spacing w:after="0" w:line="240" w:lineRule="auto"/>
              <w:jc w:val="center"/>
              <w:rPr>
                <w:rFonts w:ascii="Times New Roman" w:eastAsia="Times New Roman" w:hAnsi="Times New Roman" w:cs="Times New Roman"/>
                <w:sz w:val="18"/>
                <w:szCs w:val="24"/>
                <w:lang w:eastAsia="lt-LT"/>
              </w:rPr>
            </w:pPr>
          </w:p>
        </w:tc>
        <w:tc>
          <w:tcPr>
            <w:tcW w:w="992" w:type="dxa"/>
            <w:vMerge/>
            <w:tcBorders>
              <w:left w:val="single" w:sz="4" w:space="0" w:color="auto"/>
              <w:right w:val="single" w:sz="4" w:space="0" w:color="auto"/>
            </w:tcBorders>
            <w:vAlign w:val="center"/>
          </w:tcPr>
          <w:p w:rsidR="00B63BD7" w:rsidRPr="00114523" w:rsidRDefault="00B63BD7" w:rsidP="00114523">
            <w:pPr>
              <w:spacing w:after="0" w:line="240" w:lineRule="auto"/>
              <w:jc w:val="center"/>
              <w:rPr>
                <w:rFonts w:ascii="Times New Roman" w:eastAsia="Times New Roman" w:hAnsi="Times New Roman" w:cs="Times New Roman"/>
                <w:sz w:val="18"/>
                <w:szCs w:val="24"/>
                <w:lang w:eastAsia="lt-LT"/>
              </w:rPr>
            </w:pPr>
          </w:p>
        </w:tc>
      </w:tr>
      <w:tr w:rsidR="00B63BD7" w:rsidRPr="00D40C22" w:rsidTr="00172354">
        <w:trPr>
          <w:cantSplit/>
          <w:trHeight w:val="134"/>
        </w:trPr>
        <w:tc>
          <w:tcPr>
            <w:tcW w:w="799" w:type="dxa"/>
            <w:tcBorders>
              <w:top w:val="single" w:sz="4" w:space="0" w:color="auto"/>
              <w:left w:val="single" w:sz="4" w:space="0" w:color="auto"/>
              <w:bottom w:val="single" w:sz="4" w:space="0" w:color="auto"/>
              <w:right w:val="single" w:sz="4" w:space="0" w:color="auto"/>
            </w:tcBorders>
            <w:vAlign w:val="center"/>
          </w:tcPr>
          <w:p w:rsidR="00B63BD7" w:rsidRPr="00114523" w:rsidRDefault="00B63BD7" w:rsidP="00114523">
            <w:pPr>
              <w:spacing w:after="0" w:line="240" w:lineRule="auto"/>
              <w:jc w:val="center"/>
              <w:rPr>
                <w:rFonts w:ascii="Times New Roman" w:eastAsia="Times New Roman" w:hAnsi="Times New Roman" w:cs="Times New Roman"/>
                <w:sz w:val="18"/>
                <w:szCs w:val="24"/>
                <w:lang w:eastAsia="lt-LT"/>
              </w:rPr>
            </w:pPr>
            <w:r w:rsidRPr="00114523">
              <w:rPr>
                <w:rFonts w:ascii="Times New Roman" w:eastAsia="Times New Roman" w:hAnsi="Times New Roman" w:cs="Times New Roman"/>
                <w:sz w:val="18"/>
                <w:szCs w:val="24"/>
                <w:lang w:eastAsia="lt-LT"/>
              </w:rPr>
              <w:t>LD4</w:t>
            </w:r>
          </w:p>
        </w:tc>
        <w:tc>
          <w:tcPr>
            <w:tcW w:w="2173" w:type="dxa"/>
            <w:tcBorders>
              <w:top w:val="single" w:sz="4" w:space="0" w:color="auto"/>
              <w:left w:val="single" w:sz="4" w:space="0" w:color="auto"/>
              <w:bottom w:val="single" w:sz="4" w:space="0" w:color="auto"/>
              <w:right w:val="single" w:sz="4" w:space="0" w:color="auto"/>
            </w:tcBorders>
            <w:vAlign w:val="center"/>
          </w:tcPr>
          <w:p w:rsidR="00B63BD7" w:rsidRPr="00114523" w:rsidRDefault="00B63BD7" w:rsidP="00114523">
            <w:pPr>
              <w:spacing w:after="0" w:line="240" w:lineRule="auto"/>
              <w:jc w:val="center"/>
              <w:rPr>
                <w:rFonts w:ascii="Times New Roman" w:eastAsia="Times New Roman" w:hAnsi="Times New Roman" w:cs="Times New Roman"/>
                <w:sz w:val="18"/>
                <w:szCs w:val="24"/>
                <w:lang w:eastAsia="lt-LT"/>
              </w:rPr>
            </w:pPr>
            <w:r w:rsidRPr="00114523">
              <w:rPr>
                <w:rFonts w:ascii="Times New Roman" w:eastAsia="Times New Roman" w:hAnsi="Times New Roman" w:cs="Times New Roman"/>
                <w:sz w:val="18"/>
                <w:szCs w:val="24"/>
                <w:lang w:eastAsia="lt-LT"/>
              </w:rPr>
              <w:t xml:space="preserve">M-1 melioracijos </w:t>
            </w:r>
            <w:r>
              <w:rPr>
                <w:rFonts w:ascii="Times New Roman" w:eastAsia="Times New Roman" w:hAnsi="Times New Roman" w:cs="Times New Roman"/>
                <w:sz w:val="18"/>
                <w:szCs w:val="24"/>
                <w:lang w:eastAsia="lt-LT"/>
              </w:rPr>
              <w:t>griovys</w:t>
            </w:r>
          </w:p>
        </w:tc>
        <w:tc>
          <w:tcPr>
            <w:tcW w:w="4111" w:type="dxa"/>
            <w:tcBorders>
              <w:top w:val="single" w:sz="4" w:space="0" w:color="auto"/>
              <w:left w:val="single" w:sz="4" w:space="0" w:color="auto"/>
              <w:bottom w:val="single" w:sz="4" w:space="0" w:color="auto"/>
              <w:right w:val="single" w:sz="4" w:space="0" w:color="auto"/>
            </w:tcBorders>
            <w:vAlign w:val="center"/>
          </w:tcPr>
          <w:p w:rsidR="00B63BD7" w:rsidRPr="00114523" w:rsidRDefault="00B63BD7" w:rsidP="00114523">
            <w:pPr>
              <w:spacing w:after="0" w:line="240" w:lineRule="auto"/>
              <w:jc w:val="center"/>
              <w:rPr>
                <w:rFonts w:ascii="Times New Roman" w:eastAsia="Times New Roman" w:hAnsi="Times New Roman" w:cs="Times New Roman"/>
                <w:sz w:val="18"/>
                <w:szCs w:val="24"/>
                <w:lang w:eastAsia="lt-LT"/>
              </w:rPr>
            </w:pPr>
            <w:r w:rsidRPr="00114523">
              <w:rPr>
                <w:rFonts w:ascii="Times New Roman" w:eastAsia="Times New Roman" w:hAnsi="Times New Roman" w:cs="Times New Roman"/>
                <w:sz w:val="18"/>
                <w:szCs w:val="24"/>
                <w:lang w:eastAsia="lt-LT"/>
              </w:rPr>
              <w:t>Paviršinės nuotekos nuo galimai taršių teritorijų</w:t>
            </w:r>
          </w:p>
        </w:tc>
        <w:tc>
          <w:tcPr>
            <w:tcW w:w="2268" w:type="dxa"/>
            <w:tcBorders>
              <w:top w:val="single" w:sz="4" w:space="0" w:color="auto"/>
              <w:left w:val="single" w:sz="4" w:space="0" w:color="auto"/>
              <w:bottom w:val="single" w:sz="4" w:space="0" w:color="auto"/>
              <w:right w:val="single" w:sz="4" w:space="0" w:color="auto"/>
            </w:tcBorders>
            <w:vAlign w:val="center"/>
          </w:tcPr>
          <w:p w:rsidR="00B63BD7" w:rsidRPr="00114523" w:rsidRDefault="00B63BD7" w:rsidP="00114523">
            <w:pPr>
              <w:spacing w:after="0" w:line="240" w:lineRule="auto"/>
              <w:jc w:val="center"/>
              <w:rPr>
                <w:rFonts w:ascii="Times New Roman" w:eastAsia="Times New Roman" w:hAnsi="Times New Roman" w:cs="Times New Roman"/>
                <w:sz w:val="18"/>
                <w:szCs w:val="24"/>
                <w:lang w:eastAsia="lt-LT"/>
              </w:rPr>
            </w:pPr>
            <w:r w:rsidRPr="00114523">
              <w:rPr>
                <w:rFonts w:ascii="Times New Roman" w:eastAsia="Times New Roman" w:hAnsi="Times New Roman" w:cs="Times New Roman"/>
                <w:sz w:val="18"/>
                <w:szCs w:val="24"/>
                <w:lang w:eastAsia="lt-LT"/>
              </w:rPr>
              <w:t>krantinis</w:t>
            </w:r>
          </w:p>
        </w:tc>
        <w:tc>
          <w:tcPr>
            <w:tcW w:w="1701" w:type="dxa"/>
            <w:tcBorders>
              <w:top w:val="single" w:sz="4" w:space="0" w:color="auto"/>
              <w:left w:val="single" w:sz="4" w:space="0" w:color="auto"/>
              <w:bottom w:val="single" w:sz="4" w:space="0" w:color="auto"/>
              <w:right w:val="single" w:sz="4" w:space="0" w:color="auto"/>
            </w:tcBorders>
            <w:vAlign w:val="center"/>
          </w:tcPr>
          <w:p w:rsidR="00B63BD7" w:rsidRPr="00114523" w:rsidRDefault="00B63BD7" w:rsidP="00114523">
            <w:pPr>
              <w:spacing w:after="0" w:line="240" w:lineRule="auto"/>
              <w:jc w:val="center"/>
              <w:rPr>
                <w:rFonts w:ascii="Times New Roman" w:eastAsia="Times New Roman" w:hAnsi="Times New Roman" w:cs="Times New Roman"/>
                <w:sz w:val="18"/>
                <w:szCs w:val="24"/>
                <w:lang w:eastAsia="lt-LT"/>
              </w:rPr>
            </w:pPr>
            <w:r w:rsidRPr="00114523">
              <w:rPr>
                <w:rFonts w:ascii="Times New Roman" w:eastAsia="Times New Roman" w:hAnsi="Times New Roman" w:cs="Times New Roman"/>
                <w:sz w:val="18"/>
                <w:szCs w:val="24"/>
                <w:lang w:eastAsia="lt-LT"/>
              </w:rPr>
              <w:t>kairysis krantas</w:t>
            </w:r>
          </w:p>
        </w:tc>
        <w:tc>
          <w:tcPr>
            <w:tcW w:w="1276" w:type="dxa"/>
            <w:vMerge/>
            <w:tcBorders>
              <w:left w:val="single" w:sz="4" w:space="0" w:color="auto"/>
              <w:right w:val="single" w:sz="4" w:space="0" w:color="auto"/>
            </w:tcBorders>
            <w:vAlign w:val="center"/>
          </w:tcPr>
          <w:p w:rsidR="00B63BD7" w:rsidRPr="00114523" w:rsidRDefault="00B63BD7" w:rsidP="00114523">
            <w:pPr>
              <w:spacing w:after="0" w:line="240" w:lineRule="auto"/>
              <w:jc w:val="center"/>
              <w:rPr>
                <w:rFonts w:ascii="Times New Roman" w:eastAsia="Times New Roman" w:hAnsi="Times New Roman" w:cs="Times New Roman"/>
                <w:sz w:val="18"/>
                <w:szCs w:val="24"/>
                <w:lang w:eastAsia="lt-LT"/>
              </w:rPr>
            </w:pPr>
          </w:p>
        </w:tc>
        <w:tc>
          <w:tcPr>
            <w:tcW w:w="992" w:type="dxa"/>
            <w:vMerge/>
            <w:tcBorders>
              <w:left w:val="single" w:sz="4" w:space="0" w:color="auto"/>
              <w:right w:val="single" w:sz="4" w:space="0" w:color="auto"/>
            </w:tcBorders>
            <w:vAlign w:val="center"/>
          </w:tcPr>
          <w:p w:rsidR="00B63BD7" w:rsidRPr="00114523" w:rsidRDefault="00B63BD7" w:rsidP="00114523">
            <w:pPr>
              <w:spacing w:after="0" w:line="240" w:lineRule="auto"/>
              <w:jc w:val="center"/>
              <w:rPr>
                <w:rFonts w:ascii="Times New Roman" w:eastAsia="Times New Roman" w:hAnsi="Times New Roman" w:cs="Times New Roman"/>
                <w:sz w:val="18"/>
                <w:szCs w:val="24"/>
                <w:lang w:eastAsia="lt-LT"/>
              </w:rPr>
            </w:pPr>
          </w:p>
        </w:tc>
      </w:tr>
    </w:tbl>
    <w:p w:rsidR="0070670D" w:rsidRPr="0070670D" w:rsidRDefault="0070670D" w:rsidP="00600CE0">
      <w:pPr>
        <w:spacing w:after="0" w:line="240" w:lineRule="auto"/>
        <w:rPr>
          <w:rFonts w:ascii="Times New Roman" w:eastAsia="Times New Roman" w:hAnsi="Times New Roman" w:cs="Times New Roman"/>
          <w:b/>
          <w:sz w:val="18"/>
          <w:szCs w:val="24"/>
          <w:lang w:eastAsia="lt-LT"/>
        </w:rPr>
      </w:pPr>
    </w:p>
    <w:p w:rsidR="0070670D" w:rsidRPr="0070670D" w:rsidRDefault="0070670D" w:rsidP="00600CE0">
      <w:pPr>
        <w:spacing w:after="0" w:line="240" w:lineRule="auto"/>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lastRenderedPageBreak/>
        <w:t xml:space="preserve">18 lentelė. Į gamtinę aplinką planuojamų išleisti nuotekų užterštumas </w:t>
      </w:r>
    </w:p>
    <w:tbl>
      <w:tblPr>
        <w:tblW w:w="13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8"/>
        <w:gridCol w:w="1040"/>
        <w:gridCol w:w="842"/>
        <w:gridCol w:w="982"/>
        <w:gridCol w:w="952"/>
        <w:gridCol w:w="1366"/>
        <w:gridCol w:w="982"/>
        <w:gridCol w:w="1123"/>
        <w:gridCol w:w="982"/>
        <w:gridCol w:w="691"/>
        <w:gridCol w:w="911"/>
        <w:gridCol w:w="1123"/>
        <w:gridCol w:w="842"/>
        <w:gridCol w:w="759"/>
      </w:tblGrid>
      <w:tr w:rsidR="0070670D" w:rsidRPr="00172354" w:rsidTr="0070670D">
        <w:trPr>
          <w:cantSplit/>
          <w:trHeight w:val="20"/>
        </w:trPr>
        <w:tc>
          <w:tcPr>
            <w:tcW w:w="788" w:type="dxa"/>
            <w:vMerge w:val="restart"/>
            <w:tcBorders>
              <w:top w:val="single" w:sz="4" w:space="0" w:color="auto"/>
              <w:left w:val="single" w:sz="4" w:space="0" w:color="auto"/>
              <w:bottom w:val="single" w:sz="4" w:space="0" w:color="auto"/>
              <w:right w:val="single" w:sz="4" w:space="0" w:color="auto"/>
            </w:tcBorders>
            <w:vAlign w:val="center"/>
          </w:tcPr>
          <w:p w:rsidR="0070670D" w:rsidRPr="00172354" w:rsidRDefault="0070670D" w:rsidP="00600CE0">
            <w:pPr>
              <w:spacing w:after="0" w:line="240" w:lineRule="auto"/>
              <w:jc w:val="center"/>
              <w:rPr>
                <w:rFonts w:ascii="Times New Roman" w:eastAsia="Times New Roman" w:hAnsi="Times New Roman" w:cs="Times New Roman"/>
                <w:sz w:val="20"/>
                <w:szCs w:val="20"/>
                <w:vertAlign w:val="superscript"/>
                <w:lang w:eastAsia="lt-LT"/>
              </w:rPr>
            </w:pPr>
            <w:r w:rsidRPr="00172354">
              <w:rPr>
                <w:rFonts w:ascii="Times New Roman" w:eastAsia="Times New Roman" w:hAnsi="Times New Roman" w:cs="Times New Roman"/>
                <w:sz w:val="20"/>
                <w:szCs w:val="20"/>
                <w:lang w:eastAsia="lt-LT"/>
              </w:rPr>
              <w:t>Eil. Nr.</w:t>
            </w:r>
          </w:p>
        </w:tc>
        <w:tc>
          <w:tcPr>
            <w:tcW w:w="1040" w:type="dxa"/>
            <w:vMerge w:val="restart"/>
            <w:tcBorders>
              <w:top w:val="single" w:sz="4" w:space="0" w:color="auto"/>
              <w:left w:val="single" w:sz="4" w:space="0" w:color="auto"/>
              <w:bottom w:val="single" w:sz="4" w:space="0" w:color="auto"/>
              <w:right w:val="single" w:sz="4" w:space="0" w:color="auto"/>
            </w:tcBorders>
            <w:vAlign w:val="center"/>
          </w:tcPr>
          <w:p w:rsidR="0070670D" w:rsidRPr="00172354" w:rsidRDefault="0070670D" w:rsidP="00600CE0">
            <w:pPr>
              <w:spacing w:after="0" w:line="240" w:lineRule="auto"/>
              <w:jc w:val="center"/>
              <w:rPr>
                <w:rFonts w:ascii="Times New Roman" w:eastAsia="Times New Roman" w:hAnsi="Times New Roman" w:cs="Times New Roman"/>
                <w:sz w:val="20"/>
                <w:szCs w:val="20"/>
                <w:vertAlign w:val="superscript"/>
                <w:lang w:eastAsia="lt-LT"/>
              </w:rPr>
            </w:pPr>
            <w:r w:rsidRPr="00172354">
              <w:rPr>
                <w:rFonts w:ascii="Times New Roman" w:eastAsia="Times New Roman" w:hAnsi="Times New Roman" w:cs="Times New Roman"/>
                <w:sz w:val="20"/>
                <w:szCs w:val="20"/>
                <w:lang w:eastAsia="lt-LT"/>
              </w:rPr>
              <w:t>Teršalo pavadinimas</w:t>
            </w:r>
          </w:p>
        </w:tc>
        <w:tc>
          <w:tcPr>
            <w:tcW w:w="2776" w:type="dxa"/>
            <w:gridSpan w:val="3"/>
            <w:tcBorders>
              <w:top w:val="single" w:sz="4" w:space="0" w:color="auto"/>
              <w:left w:val="single" w:sz="4" w:space="0" w:color="auto"/>
              <w:bottom w:val="single" w:sz="4" w:space="0" w:color="auto"/>
              <w:right w:val="single" w:sz="4" w:space="0" w:color="auto"/>
            </w:tcBorders>
            <w:vAlign w:val="center"/>
          </w:tcPr>
          <w:p w:rsidR="0070670D" w:rsidRPr="00172354" w:rsidRDefault="0070670D" w:rsidP="00600CE0">
            <w:pPr>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 xml:space="preserve">Didžiausias numatomas nuotekų užterštumas prieš valymą </w:t>
            </w:r>
          </w:p>
        </w:tc>
        <w:tc>
          <w:tcPr>
            <w:tcW w:w="8020" w:type="dxa"/>
            <w:gridSpan w:val="8"/>
            <w:tcBorders>
              <w:top w:val="single" w:sz="4" w:space="0" w:color="auto"/>
              <w:left w:val="single" w:sz="4" w:space="0" w:color="auto"/>
              <w:bottom w:val="single" w:sz="4" w:space="0" w:color="auto"/>
              <w:right w:val="single" w:sz="4" w:space="0" w:color="auto"/>
            </w:tcBorders>
            <w:vAlign w:val="center"/>
          </w:tcPr>
          <w:p w:rsidR="0070670D" w:rsidRPr="00172354" w:rsidRDefault="0070670D" w:rsidP="00600CE0">
            <w:pPr>
              <w:spacing w:after="0" w:line="240" w:lineRule="auto"/>
              <w:jc w:val="center"/>
              <w:rPr>
                <w:rFonts w:ascii="Times New Roman" w:eastAsia="Times New Roman" w:hAnsi="Times New Roman" w:cs="Times New Roman"/>
                <w:sz w:val="20"/>
                <w:szCs w:val="20"/>
                <w:vertAlign w:val="superscript"/>
                <w:lang w:eastAsia="lt-LT"/>
              </w:rPr>
            </w:pPr>
            <w:r w:rsidRPr="00172354">
              <w:rPr>
                <w:rFonts w:ascii="Times New Roman" w:eastAsia="Times New Roman" w:hAnsi="Times New Roman" w:cs="Times New Roman"/>
                <w:sz w:val="20"/>
                <w:szCs w:val="20"/>
                <w:lang w:eastAsia="lt-LT"/>
              </w:rPr>
              <w:t xml:space="preserve">Didžiausias leidžiamas ir planuojamas nuotekų užterštumas </w:t>
            </w:r>
          </w:p>
        </w:tc>
        <w:tc>
          <w:tcPr>
            <w:tcW w:w="759" w:type="dxa"/>
            <w:vMerge w:val="restart"/>
            <w:tcBorders>
              <w:top w:val="single" w:sz="4" w:space="0" w:color="auto"/>
              <w:left w:val="single" w:sz="4" w:space="0" w:color="auto"/>
              <w:bottom w:val="single" w:sz="4" w:space="0" w:color="auto"/>
              <w:right w:val="single" w:sz="4" w:space="0" w:color="auto"/>
            </w:tcBorders>
            <w:vAlign w:val="center"/>
          </w:tcPr>
          <w:p w:rsidR="0070670D" w:rsidRPr="00172354" w:rsidRDefault="0070670D" w:rsidP="00600CE0">
            <w:pPr>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Numatomas valymo efektyvumas, %</w:t>
            </w:r>
          </w:p>
        </w:tc>
      </w:tr>
      <w:tr w:rsidR="0070670D" w:rsidRPr="00172354" w:rsidTr="0070670D">
        <w:trPr>
          <w:cantSplit/>
          <w:trHeight w:val="20"/>
        </w:trPr>
        <w:tc>
          <w:tcPr>
            <w:tcW w:w="788" w:type="dxa"/>
            <w:vMerge/>
            <w:tcBorders>
              <w:top w:val="single" w:sz="4" w:space="0" w:color="auto"/>
              <w:left w:val="single" w:sz="4" w:space="0" w:color="auto"/>
              <w:bottom w:val="single" w:sz="4" w:space="0" w:color="auto"/>
              <w:right w:val="single" w:sz="4" w:space="0" w:color="auto"/>
            </w:tcBorders>
            <w:vAlign w:val="center"/>
          </w:tcPr>
          <w:p w:rsidR="0070670D" w:rsidRPr="00172354" w:rsidRDefault="0070670D" w:rsidP="00600CE0">
            <w:pPr>
              <w:spacing w:after="0" w:line="240" w:lineRule="auto"/>
              <w:rPr>
                <w:rFonts w:ascii="Times New Roman" w:eastAsia="Times New Roman" w:hAnsi="Times New Roman" w:cs="Times New Roman"/>
                <w:sz w:val="20"/>
                <w:szCs w:val="20"/>
                <w:lang w:eastAsia="lt-LT"/>
              </w:rPr>
            </w:pPr>
          </w:p>
        </w:tc>
        <w:tc>
          <w:tcPr>
            <w:tcW w:w="1040" w:type="dxa"/>
            <w:vMerge/>
            <w:tcBorders>
              <w:top w:val="single" w:sz="4" w:space="0" w:color="auto"/>
              <w:left w:val="single" w:sz="4" w:space="0" w:color="auto"/>
              <w:bottom w:val="single" w:sz="4" w:space="0" w:color="auto"/>
              <w:right w:val="single" w:sz="4" w:space="0" w:color="auto"/>
            </w:tcBorders>
            <w:vAlign w:val="center"/>
          </w:tcPr>
          <w:p w:rsidR="0070670D" w:rsidRPr="00172354" w:rsidRDefault="0070670D" w:rsidP="00600CE0">
            <w:pPr>
              <w:spacing w:after="0" w:line="240" w:lineRule="auto"/>
              <w:rPr>
                <w:rFonts w:ascii="Times New Roman" w:eastAsia="Times New Roman" w:hAnsi="Times New Roman" w:cs="Times New Roman"/>
                <w:sz w:val="20"/>
                <w:szCs w:val="20"/>
                <w:lang w:eastAsia="lt-LT"/>
              </w:rPr>
            </w:pPr>
          </w:p>
        </w:tc>
        <w:tc>
          <w:tcPr>
            <w:tcW w:w="842" w:type="dxa"/>
            <w:tcBorders>
              <w:top w:val="single" w:sz="4" w:space="0" w:color="auto"/>
              <w:left w:val="single" w:sz="4" w:space="0" w:color="auto"/>
              <w:bottom w:val="single" w:sz="4" w:space="0" w:color="auto"/>
              <w:right w:val="single" w:sz="4" w:space="0" w:color="auto"/>
            </w:tcBorders>
            <w:vAlign w:val="center"/>
          </w:tcPr>
          <w:p w:rsidR="0070670D" w:rsidRPr="00172354" w:rsidRDefault="0070670D" w:rsidP="00600CE0">
            <w:pPr>
              <w:spacing w:after="0" w:line="240" w:lineRule="auto"/>
              <w:jc w:val="center"/>
              <w:rPr>
                <w:rFonts w:ascii="Times New Roman" w:eastAsia="Times New Roman" w:hAnsi="Times New Roman" w:cs="Times New Roman"/>
                <w:sz w:val="20"/>
                <w:szCs w:val="20"/>
                <w:lang w:eastAsia="lt-LT"/>
              </w:rPr>
            </w:pPr>
            <w:proofErr w:type="spellStart"/>
            <w:r w:rsidRPr="00172354">
              <w:rPr>
                <w:rFonts w:ascii="Times New Roman" w:eastAsia="Times New Roman" w:hAnsi="Times New Roman" w:cs="Times New Roman"/>
                <w:sz w:val="20"/>
                <w:szCs w:val="20"/>
                <w:lang w:eastAsia="lt-LT"/>
              </w:rPr>
              <w:t>mom</w:t>
            </w:r>
            <w:proofErr w:type="spellEnd"/>
            <w:r w:rsidRPr="00172354">
              <w:rPr>
                <w:rFonts w:ascii="Times New Roman" w:eastAsia="Times New Roman" w:hAnsi="Times New Roman" w:cs="Times New Roman"/>
                <w:sz w:val="20"/>
                <w:szCs w:val="20"/>
                <w:lang w:eastAsia="lt-LT"/>
              </w:rPr>
              <w:t>.,</w:t>
            </w:r>
          </w:p>
          <w:p w:rsidR="0070670D" w:rsidRPr="00172354" w:rsidRDefault="0070670D" w:rsidP="00600CE0">
            <w:pPr>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mg/l</w:t>
            </w:r>
          </w:p>
        </w:tc>
        <w:tc>
          <w:tcPr>
            <w:tcW w:w="982" w:type="dxa"/>
            <w:tcBorders>
              <w:top w:val="single" w:sz="4" w:space="0" w:color="auto"/>
              <w:left w:val="single" w:sz="4" w:space="0" w:color="auto"/>
              <w:bottom w:val="single" w:sz="4" w:space="0" w:color="auto"/>
              <w:right w:val="single" w:sz="4" w:space="0" w:color="auto"/>
            </w:tcBorders>
            <w:vAlign w:val="center"/>
          </w:tcPr>
          <w:p w:rsidR="0070670D" w:rsidRPr="00172354" w:rsidRDefault="0070670D" w:rsidP="00600CE0">
            <w:pPr>
              <w:spacing w:after="0" w:line="240" w:lineRule="auto"/>
              <w:jc w:val="center"/>
              <w:rPr>
                <w:rFonts w:ascii="Times New Roman" w:eastAsia="Times New Roman" w:hAnsi="Times New Roman" w:cs="Times New Roman"/>
                <w:sz w:val="20"/>
                <w:szCs w:val="20"/>
                <w:lang w:eastAsia="lt-LT"/>
              </w:rPr>
            </w:pPr>
            <w:proofErr w:type="spellStart"/>
            <w:r w:rsidRPr="00172354">
              <w:rPr>
                <w:rFonts w:ascii="Times New Roman" w:eastAsia="Times New Roman" w:hAnsi="Times New Roman" w:cs="Times New Roman"/>
                <w:sz w:val="20"/>
                <w:szCs w:val="20"/>
                <w:lang w:eastAsia="lt-LT"/>
              </w:rPr>
              <w:t>vidut</w:t>
            </w:r>
            <w:proofErr w:type="spellEnd"/>
            <w:r w:rsidRPr="00172354">
              <w:rPr>
                <w:rFonts w:ascii="Times New Roman" w:eastAsia="Times New Roman" w:hAnsi="Times New Roman" w:cs="Times New Roman"/>
                <w:sz w:val="20"/>
                <w:szCs w:val="20"/>
                <w:lang w:eastAsia="lt-LT"/>
              </w:rPr>
              <w:t>.,</w:t>
            </w:r>
          </w:p>
          <w:p w:rsidR="0070670D" w:rsidRPr="00172354" w:rsidRDefault="0070670D" w:rsidP="00600CE0">
            <w:pPr>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mg/l</w:t>
            </w:r>
          </w:p>
        </w:tc>
        <w:tc>
          <w:tcPr>
            <w:tcW w:w="952" w:type="dxa"/>
            <w:tcBorders>
              <w:top w:val="single" w:sz="4" w:space="0" w:color="auto"/>
              <w:left w:val="single" w:sz="4" w:space="0" w:color="auto"/>
              <w:bottom w:val="single" w:sz="4" w:space="0" w:color="auto"/>
              <w:right w:val="single" w:sz="4" w:space="0" w:color="auto"/>
            </w:tcBorders>
            <w:vAlign w:val="center"/>
          </w:tcPr>
          <w:p w:rsidR="0070670D" w:rsidRPr="00172354" w:rsidRDefault="0070670D" w:rsidP="00600CE0">
            <w:pPr>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t/metus</w:t>
            </w:r>
          </w:p>
        </w:tc>
        <w:tc>
          <w:tcPr>
            <w:tcW w:w="1366" w:type="dxa"/>
            <w:tcBorders>
              <w:top w:val="single" w:sz="4" w:space="0" w:color="auto"/>
              <w:left w:val="single" w:sz="4" w:space="0" w:color="auto"/>
              <w:bottom w:val="single" w:sz="4" w:space="0" w:color="auto"/>
              <w:right w:val="single" w:sz="4" w:space="0" w:color="auto"/>
            </w:tcBorders>
            <w:vAlign w:val="center"/>
          </w:tcPr>
          <w:p w:rsidR="0070670D" w:rsidRPr="00172354" w:rsidRDefault="0070670D" w:rsidP="00600CE0">
            <w:pPr>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 xml:space="preserve">DLK </w:t>
            </w:r>
            <w:proofErr w:type="spellStart"/>
            <w:r w:rsidRPr="00172354">
              <w:rPr>
                <w:rFonts w:ascii="Times New Roman" w:eastAsia="Times New Roman" w:hAnsi="Times New Roman" w:cs="Times New Roman"/>
                <w:sz w:val="20"/>
                <w:szCs w:val="20"/>
                <w:lang w:eastAsia="lt-LT"/>
              </w:rPr>
              <w:t>mom</w:t>
            </w:r>
            <w:proofErr w:type="spellEnd"/>
            <w:r w:rsidRPr="00172354">
              <w:rPr>
                <w:rFonts w:ascii="Times New Roman" w:eastAsia="Times New Roman" w:hAnsi="Times New Roman" w:cs="Times New Roman"/>
                <w:sz w:val="20"/>
                <w:szCs w:val="20"/>
                <w:lang w:eastAsia="lt-LT"/>
              </w:rPr>
              <w:t>.,</w:t>
            </w:r>
          </w:p>
          <w:p w:rsidR="0070670D" w:rsidRPr="00172354" w:rsidRDefault="0070670D" w:rsidP="00600CE0">
            <w:pPr>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mg/l</w:t>
            </w:r>
          </w:p>
        </w:tc>
        <w:tc>
          <w:tcPr>
            <w:tcW w:w="982" w:type="dxa"/>
            <w:tcBorders>
              <w:top w:val="single" w:sz="4" w:space="0" w:color="auto"/>
              <w:left w:val="single" w:sz="4" w:space="0" w:color="auto"/>
              <w:bottom w:val="single" w:sz="4" w:space="0" w:color="auto"/>
              <w:right w:val="single" w:sz="4" w:space="0" w:color="auto"/>
            </w:tcBorders>
            <w:vAlign w:val="center"/>
          </w:tcPr>
          <w:p w:rsidR="0070670D" w:rsidRPr="00172354" w:rsidRDefault="0070670D" w:rsidP="00600CE0">
            <w:pPr>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 xml:space="preserve">Prašoma LK </w:t>
            </w:r>
            <w:proofErr w:type="spellStart"/>
            <w:r w:rsidRPr="00172354">
              <w:rPr>
                <w:rFonts w:ascii="Times New Roman" w:eastAsia="Times New Roman" w:hAnsi="Times New Roman" w:cs="Times New Roman"/>
                <w:sz w:val="20"/>
                <w:szCs w:val="20"/>
                <w:lang w:eastAsia="lt-LT"/>
              </w:rPr>
              <w:t>mom</w:t>
            </w:r>
            <w:proofErr w:type="spellEnd"/>
            <w:r w:rsidRPr="00172354">
              <w:rPr>
                <w:rFonts w:ascii="Times New Roman" w:eastAsia="Times New Roman" w:hAnsi="Times New Roman" w:cs="Times New Roman"/>
                <w:sz w:val="20"/>
                <w:szCs w:val="20"/>
                <w:lang w:eastAsia="lt-LT"/>
              </w:rPr>
              <w:t>.,</w:t>
            </w:r>
          </w:p>
          <w:p w:rsidR="0070670D" w:rsidRPr="00172354" w:rsidRDefault="0070670D" w:rsidP="00600CE0">
            <w:pPr>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mg/l</w:t>
            </w:r>
          </w:p>
        </w:tc>
        <w:tc>
          <w:tcPr>
            <w:tcW w:w="1123" w:type="dxa"/>
            <w:tcBorders>
              <w:top w:val="single" w:sz="4" w:space="0" w:color="auto"/>
              <w:left w:val="single" w:sz="4" w:space="0" w:color="auto"/>
              <w:bottom w:val="single" w:sz="4" w:space="0" w:color="auto"/>
              <w:right w:val="single" w:sz="4" w:space="0" w:color="auto"/>
            </w:tcBorders>
            <w:vAlign w:val="center"/>
          </w:tcPr>
          <w:p w:rsidR="0070670D" w:rsidRPr="00172354" w:rsidRDefault="0070670D" w:rsidP="00600CE0">
            <w:pPr>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 xml:space="preserve">DLK </w:t>
            </w:r>
            <w:proofErr w:type="spellStart"/>
            <w:r w:rsidRPr="00172354">
              <w:rPr>
                <w:rFonts w:ascii="Times New Roman" w:eastAsia="Times New Roman" w:hAnsi="Times New Roman" w:cs="Times New Roman"/>
                <w:sz w:val="20"/>
                <w:szCs w:val="20"/>
                <w:lang w:eastAsia="lt-LT"/>
              </w:rPr>
              <w:t>vidut</w:t>
            </w:r>
            <w:proofErr w:type="spellEnd"/>
            <w:r w:rsidRPr="00172354">
              <w:rPr>
                <w:rFonts w:ascii="Times New Roman" w:eastAsia="Times New Roman" w:hAnsi="Times New Roman" w:cs="Times New Roman"/>
                <w:sz w:val="20"/>
                <w:szCs w:val="20"/>
                <w:lang w:eastAsia="lt-LT"/>
              </w:rPr>
              <w:t>.,</w:t>
            </w:r>
          </w:p>
          <w:p w:rsidR="0070670D" w:rsidRPr="00172354" w:rsidRDefault="0070670D" w:rsidP="00600CE0">
            <w:pPr>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mg/l</w:t>
            </w:r>
          </w:p>
          <w:p w:rsidR="0070670D" w:rsidRPr="00172354" w:rsidRDefault="0070670D" w:rsidP="00600CE0">
            <w:pPr>
              <w:spacing w:after="0" w:line="240" w:lineRule="auto"/>
              <w:jc w:val="center"/>
              <w:rPr>
                <w:rFonts w:ascii="Times New Roman" w:eastAsia="Times New Roman" w:hAnsi="Times New Roman" w:cs="Times New Roman"/>
                <w:sz w:val="20"/>
                <w:szCs w:val="20"/>
                <w:lang w:eastAsia="lt-LT"/>
              </w:rPr>
            </w:pPr>
          </w:p>
        </w:tc>
        <w:tc>
          <w:tcPr>
            <w:tcW w:w="982" w:type="dxa"/>
            <w:tcBorders>
              <w:top w:val="single" w:sz="4" w:space="0" w:color="auto"/>
              <w:left w:val="single" w:sz="4" w:space="0" w:color="auto"/>
              <w:bottom w:val="single" w:sz="4" w:space="0" w:color="auto"/>
              <w:right w:val="single" w:sz="4" w:space="0" w:color="auto"/>
            </w:tcBorders>
            <w:vAlign w:val="center"/>
          </w:tcPr>
          <w:p w:rsidR="0070670D" w:rsidRPr="00172354" w:rsidRDefault="0070670D" w:rsidP="00600CE0">
            <w:pPr>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 xml:space="preserve">Prašoma LK </w:t>
            </w:r>
            <w:proofErr w:type="spellStart"/>
            <w:r w:rsidRPr="00172354">
              <w:rPr>
                <w:rFonts w:ascii="Times New Roman" w:eastAsia="Times New Roman" w:hAnsi="Times New Roman" w:cs="Times New Roman"/>
                <w:sz w:val="20"/>
                <w:szCs w:val="20"/>
                <w:lang w:eastAsia="lt-LT"/>
              </w:rPr>
              <w:t>vid</w:t>
            </w:r>
            <w:proofErr w:type="spellEnd"/>
            <w:r w:rsidRPr="00172354">
              <w:rPr>
                <w:rFonts w:ascii="Times New Roman" w:eastAsia="Times New Roman" w:hAnsi="Times New Roman" w:cs="Times New Roman"/>
                <w:sz w:val="20"/>
                <w:szCs w:val="20"/>
                <w:lang w:eastAsia="lt-LT"/>
              </w:rPr>
              <w:t>.,</w:t>
            </w:r>
          </w:p>
          <w:p w:rsidR="0070670D" w:rsidRPr="00172354" w:rsidRDefault="0070670D" w:rsidP="00600CE0">
            <w:pPr>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mg/l</w:t>
            </w:r>
          </w:p>
        </w:tc>
        <w:tc>
          <w:tcPr>
            <w:tcW w:w="691" w:type="dxa"/>
            <w:tcBorders>
              <w:top w:val="single" w:sz="4" w:space="0" w:color="auto"/>
              <w:left w:val="single" w:sz="4" w:space="0" w:color="auto"/>
              <w:bottom w:val="single" w:sz="4" w:space="0" w:color="auto"/>
              <w:right w:val="single" w:sz="4" w:space="0" w:color="auto"/>
            </w:tcBorders>
            <w:vAlign w:val="center"/>
          </w:tcPr>
          <w:p w:rsidR="0070670D" w:rsidRPr="00172354" w:rsidRDefault="0070670D" w:rsidP="00600CE0">
            <w:pPr>
              <w:widowControl w:val="0"/>
              <w:suppressAutoHyphens/>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DLT paros,</w:t>
            </w:r>
          </w:p>
          <w:p w:rsidR="0070670D" w:rsidRPr="00172354" w:rsidRDefault="0070670D" w:rsidP="00600CE0">
            <w:pPr>
              <w:widowControl w:val="0"/>
              <w:suppressAutoHyphens/>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t/d</w:t>
            </w:r>
          </w:p>
        </w:tc>
        <w:tc>
          <w:tcPr>
            <w:tcW w:w="911" w:type="dxa"/>
            <w:tcBorders>
              <w:top w:val="single" w:sz="4" w:space="0" w:color="auto"/>
              <w:left w:val="single" w:sz="4" w:space="0" w:color="auto"/>
              <w:bottom w:val="single" w:sz="4" w:space="0" w:color="auto"/>
              <w:right w:val="single" w:sz="4" w:space="0" w:color="auto"/>
            </w:tcBorders>
            <w:vAlign w:val="center"/>
          </w:tcPr>
          <w:p w:rsidR="0070670D" w:rsidRPr="00172354" w:rsidRDefault="0070670D" w:rsidP="00600CE0">
            <w:pPr>
              <w:widowControl w:val="0"/>
              <w:suppressAutoHyphens/>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Prašoma LT paros,</w:t>
            </w:r>
          </w:p>
          <w:p w:rsidR="0070670D" w:rsidRPr="00172354" w:rsidRDefault="0070670D" w:rsidP="00600CE0">
            <w:pPr>
              <w:widowControl w:val="0"/>
              <w:suppressAutoHyphens/>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t/d</w:t>
            </w:r>
          </w:p>
        </w:tc>
        <w:tc>
          <w:tcPr>
            <w:tcW w:w="1123" w:type="dxa"/>
            <w:tcBorders>
              <w:top w:val="single" w:sz="4" w:space="0" w:color="auto"/>
              <w:left w:val="single" w:sz="4" w:space="0" w:color="auto"/>
              <w:bottom w:val="single" w:sz="4" w:space="0" w:color="auto"/>
              <w:right w:val="single" w:sz="4" w:space="0" w:color="auto"/>
            </w:tcBorders>
            <w:vAlign w:val="center"/>
          </w:tcPr>
          <w:p w:rsidR="0070670D" w:rsidRPr="00172354" w:rsidRDefault="0070670D" w:rsidP="00600CE0">
            <w:pPr>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DLT metų,</w:t>
            </w:r>
          </w:p>
          <w:p w:rsidR="0070670D" w:rsidRPr="00172354" w:rsidRDefault="0070670D" w:rsidP="00600CE0">
            <w:pPr>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t/m.</w:t>
            </w:r>
          </w:p>
        </w:tc>
        <w:tc>
          <w:tcPr>
            <w:tcW w:w="842" w:type="dxa"/>
            <w:tcBorders>
              <w:top w:val="single" w:sz="4" w:space="0" w:color="auto"/>
              <w:left w:val="single" w:sz="4" w:space="0" w:color="auto"/>
              <w:bottom w:val="single" w:sz="4" w:space="0" w:color="auto"/>
              <w:right w:val="single" w:sz="4" w:space="0" w:color="auto"/>
            </w:tcBorders>
            <w:vAlign w:val="center"/>
          </w:tcPr>
          <w:p w:rsidR="0070670D" w:rsidRPr="00172354" w:rsidRDefault="0070670D" w:rsidP="00600CE0">
            <w:pPr>
              <w:widowControl w:val="0"/>
              <w:suppressAutoHyphens/>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Prašoma LT metų,</w:t>
            </w:r>
          </w:p>
          <w:p w:rsidR="0070670D" w:rsidRPr="00172354" w:rsidRDefault="0070670D" w:rsidP="00600CE0">
            <w:pPr>
              <w:widowControl w:val="0"/>
              <w:suppressAutoHyphens/>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t/m.</w:t>
            </w:r>
          </w:p>
        </w:tc>
        <w:tc>
          <w:tcPr>
            <w:tcW w:w="759" w:type="dxa"/>
            <w:vMerge/>
            <w:tcBorders>
              <w:top w:val="single" w:sz="4" w:space="0" w:color="auto"/>
              <w:left w:val="single" w:sz="4" w:space="0" w:color="auto"/>
              <w:bottom w:val="single" w:sz="4" w:space="0" w:color="auto"/>
              <w:right w:val="single" w:sz="4" w:space="0" w:color="auto"/>
            </w:tcBorders>
            <w:vAlign w:val="center"/>
          </w:tcPr>
          <w:p w:rsidR="0070670D" w:rsidRPr="00172354" w:rsidRDefault="0070670D" w:rsidP="00600CE0">
            <w:pPr>
              <w:spacing w:after="0" w:line="240" w:lineRule="auto"/>
              <w:rPr>
                <w:rFonts w:ascii="Times New Roman" w:eastAsia="Times New Roman" w:hAnsi="Times New Roman" w:cs="Times New Roman"/>
                <w:sz w:val="20"/>
                <w:szCs w:val="20"/>
                <w:lang w:eastAsia="lt-LT"/>
              </w:rPr>
            </w:pPr>
          </w:p>
        </w:tc>
      </w:tr>
      <w:tr w:rsidR="0070670D" w:rsidRPr="00172354" w:rsidTr="0070670D">
        <w:trPr>
          <w:cantSplit/>
          <w:trHeight w:val="20"/>
        </w:trPr>
        <w:tc>
          <w:tcPr>
            <w:tcW w:w="788" w:type="dxa"/>
            <w:tcBorders>
              <w:top w:val="single" w:sz="4" w:space="0" w:color="auto"/>
              <w:left w:val="single" w:sz="4" w:space="0" w:color="auto"/>
              <w:bottom w:val="single" w:sz="4" w:space="0" w:color="auto"/>
              <w:right w:val="single" w:sz="4" w:space="0" w:color="auto"/>
            </w:tcBorders>
            <w:vAlign w:val="center"/>
          </w:tcPr>
          <w:p w:rsidR="0070670D" w:rsidRPr="00172354" w:rsidRDefault="0070670D" w:rsidP="00600CE0">
            <w:pPr>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1</w:t>
            </w:r>
          </w:p>
        </w:tc>
        <w:tc>
          <w:tcPr>
            <w:tcW w:w="1040" w:type="dxa"/>
            <w:tcBorders>
              <w:top w:val="single" w:sz="4" w:space="0" w:color="auto"/>
              <w:left w:val="single" w:sz="4" w:space="0" w:color="auto"/>
              <w:bottom w:val="single" w:sz="4" w:space="0" w:color="auto"/>
              <w:right w:val="single" w:sz="4" w:space="0" w:color="auto"/>
            </w:tcBorders>
            <w:vAlign w:val="center"/>
          </w:tcPr>
          <w:p w:rsidR="0070670D" w:rsidRPr="00172354" w:rsidRDefault="0070670D" w:rsidP="00600CE0">
            <w:pPr>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2</w:t>
            </w:r>
          </w:p>
        </w:tc>
        <w:tc>
          <w:tcPr>
            <w:tcW w:w="842" w:type="dxa"/>
            <w:tcBorders>
              <w:top w:val="single" w:sz="4" w:space="0" w:color="auto"/>
              <w:left w:val="single" w:sz="4" w:space="0" w:color="auto"/>
              <w:bottom w:val="single" w:sz="4" w:space="0" w:color="auto"/>
              <w:right w:val="single" w:sz="4" w:space="0" w:color="auto"/>
            </w:tcBorders>
            <w:vAlign w:val="center"/>
          </w:tcPr>
          <w:p w:rsidR="0070670D" w:rsidRPr="00172354" w:rsidRDefault="0070670D" w:rsidP="00600CE0">
            <w:pPr>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3</w:t>
            </w:r>
          </w:p>
        </w:tc>
        <w:tc>
          <w:tcPr>
            <w:tcW w:w="982" w:type="dxa"/>
            <w:tcBorders>
              <w:top w:val="single" w:sz="4" w:space="0" w:color="auto"/>
              <w:left w:val="single" w:sz="4" w:space="0" w:color="auto"/>
              <w:bottom w:val="single" w:sz="4" w:space="0" w:color="auto"/>
              <w:right w:val="single" w:sz="4" w:space="0" w:color="auto"/>
            </w:tcBorders>
            <w:vAlign w:val="center"/>
          </w:tcPr>
          <w:p w:rsidR="0070670D" w:rsidRPr="00172354" w:rsidRDefault="0070670D" w:rsidP="00600CE0">
            <w:pPr>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4</w:t>
            </w:r>
          </w:p>
        </w:tc>
        <w:tc>
          <w:tcPr>
            <w:tcW w:w="952" w:type="dxa"/>
            <w:tcBorders>
              <w:top w:val="single" w:sz="4" w:space="0" w:color="auto"/>
              <w:left w:val="single" w:sz="4" w:space="0" w:color="auto"/>
              <w:bottom w:val="single" w:sz="4" w:space="0" w:color="auto"/>
              <w:right w:val="single" w:sz="4" w:space="0" w:color="auto"/>
            </w:tcBorders>
            <w:vAlign w:val="center"/>
          </w:tcPr>
          <w:p w:rsidR="0070670D" w:rsidRPr="00172354" w:rsidRDefault="0070670D" w:rsidP="00600CE0">
            <w:pPr>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5</w:t>
            </w:r>
          </w:p>
        </w:tc>
        <w:tc>
          <w:tcPr>
            <w:tcW w:w="1366" w:type="dxa"/>
            <w:tcBorders>
              <w:top w:val="single" w:sz="4" w:space="0" w:color="auto"/>
              <w:left w:val="single" w:sz="4" w:space="0" w:color="auto"/>
              <w:bottom w:val="single" w:sz="4" w:space="0" w:color="auto"/>
              <w:right w:val="single" w:sz="4" w:space="0" w:color="auto"/>
            </w:tcBorders>
            <w:vAlign w:val="center"/>
          </w:tcPr>
          <w:p w:rsidR="0070670D" w:rsidRPr="00172354" w:rsidRDefault="0070670D" w:rsidP="00600CE0">
            <w:pPr>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6</w:t>
            </w:r>
          </w:p>
        </w:tc>
        <w:tc>
          <w:tcPr>
            <w:tcW w:w="982" w:type="dxa"/>
            <w:tcBorders>
              <w:top w:val="single" w:sz="4" w:space="0" w:color="auto"/>
              <w:left w:val="single" w:sz="4" w:space="0" w:color="auto"/>
              <w:bottom w:val="single" w:sz="4" w:space="0" w:color="auto"/>
              <w:right w:val="single" w:sz="4" w:space="0" w:color="auto"/>
            </w:tcBorders>
            <w:vAlign w:val="center"/>
          </w:tcPr>
          <w:p w:rsidR="0070670D" w:rsidRPr="00172354" w:rsidRDefault="0070670D" w:rsidP="00600CE0">
            <w:pPr>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7</w:t>
            </w:r>
          </w:p>
        </w:tc>
        <w:tc>
          <w:tcPr>
            <w:tcW w:w="1123" w:type="dxa"/>
            <w:tcBorders>
              <w:top w:val="single" w:sz="4" w:space="0" w:color="auto"/>
              <w:left w:val="single" w:sz="4" w:space="0" w:color="auto"/>
              <w:bottom w:val="single" w:sz="4" w:space="0" w:color="auto"/>
              <w:right w:val="single" w:sz="4" w:space="0" w:color="auto"/>
            </w:tcBorders>
            <w:vAlign w:val="center"/>
          </w:tcPr>
          <w:p w:rsidR="0070670D" w:rsidRPr="00172354" w:rsidRDefault="0070670D" w:rsidP="00600CE0">
            <w:pPr>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8</w:t>
            </w:r>
          </w:p>
        </w:tc>
        <w:tc>
          <w:tcPr>
            <w:tcW w:w="982" w:type="dxa"/>
            <w:tcBorders>
              <w:top w:val="single" w:sz="4" w:space="0" w:color="auto"/>
              <w:left w:val="single" w:sz="4" w:space="0" w:color="auto"/>
              <w:bottom w:val="single" w:sz="4" w:space="0" w:color="auto"/>
              <w:right w:val="single" w:sz="4" w:space="0" w:color="auto"/>
            </w:tcBorders>
            <w:vAlign w:val="center"/>
          </w:tcPr>
          <w:p w:rsidR="0070670D" w:rsidRPr="00172354" w:rsidRDefault="0070670D" w:rsidP="00600CE0">
            <w:pPr>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9</w:t>
            </w:r>
          </w:p>
        </w:tc>
        <w:tc>
          <w:tcPr>
            <w:tcW w:w="691" w:type="dxa"/>
            <w:tcBorders>
              <w:top w:val="single" w:sz="4" w:space="0" w:color="auto"/>
              <w:left w:val="single" w:sz="4" w:space="0" w:color="auto"/>
              <w:bottom w:val="single" w:sz="4" w:space="0" w:color="auto"/>
              <w:right w:val="single" w:sz="4" w:space="0" w:color="auto"/>
            </w:tcBorders>
            <w:vAlign w:val="center"/>
          </w:tcPr>
          <w:p w:rsidR="0070670D" w:rsidRPr="00172354" w:rsidRDefault="0070670D" w:rsidP="00600CE0">
            <w:pPr>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10</w:t>
            </w:r>
          </w:p>
        </w:tc>
        <w:tc>
          <w:tcPr>
            <w:tcW w:w="911" w:type="dxa"/>
            <w:tcBorders>
              <w:top w:val="single" w:sz="4" w:space="0" w:color="auto"/>
              <w:left w:val="single" w:sz="4" w:space="0" w:color="auto"/>
              <w:bottom w:val="single" w:sz="4" w:space="0" w:color="auto"/>
              <w:right w:val="single" w:sz="4" w:space="0" w:color="auto"/>
            </w:tcBorders>
            <w:vAlign w:val="center"/>
          </w:tcPr>
          <w:p w:rsidR="0070670D" w:rsidRPr="00172354" w:rsidRDefault="0070670D" w:rsidP="00600CE0">
            <w:pPr>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11</w:t>
            </w:r>
          </w:p>
        </w:tc>
        <w:tc>
          <w:tcPr>
            <w:tcW w:w="1123" w:type="dxa"/>
            <w:tcBorders>
              <w:top w:val="single" w:sz="4" w:space="0" w:color="auto"/>
              <w:left w:val="single" w:sz="4" w:space="0" w:color="auto"/>
              <w:bottom w:val="single" w:sz="4" w:space="0" w:color="auto"/>
              <w:right w:val="single" w:sz="4" w:space="0" w:color="auto"/>
            </w:tcBorders>
            <w:vAlign w:val="center"/>
          </w:tcPr>
          <w:p w:rsidR="0070670D" w:rsidRPr="00172354" w:rsidRDefault="0070670D" w:rsidP="00600CE0">
            <w:pPr>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12</w:t>
            </w:r>
          </w:p>
        </w:tc>
        <w:tc>
          <w:tcPr>
            <w:tcW w:w="842" w:type="dxa"/>
            <w:tcBorders>
              <w:top w:val="single" w:sz="4" w:space="0" w:color="auto"/>
              <w:left w:val="single" w:sz="4" w:space="0" w:color="auto"/>
              <w:bottom w:val="single" w:sz="4" w:space="0" w:color="auto"/>
              <w:right w:val="single" w:sz="4" w:space="0" w:color="auto"/>
            </w:tcBorders>
            <w:vAlign w:val="center"/>
          </w:tcPr>
          <w:p w:rsidR="0070670D" w:rsidRPr="00172354" w:rsidRDefault="0070670D" w:rsidP="00600CE0">
            <w:pPr>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13</w:t>
            </w:r>
          </w:p>
        </w:tc>
        <w:tc>
          <w:tcPr>
            <w:tcW w:w="759" w:type="dxa"/>
            <w:tcBorders>
              <w:top w:val="single" w:sz="4" w:space="0" w:color="auto"/>
              <w:left w:val="single" w:sz="4" w:space="0" w:color="auto"/>
              <w:bottom w:val="single" w:sz="4" w:space="0" w:color="auto"/>
              <w:right w:val="single" w:sz="4" w:space="0" w:color="auto"/>
            </w:tcBorders>
            <w:vAlign w:val="center"/>
          </w:tcPr>
          <w:p w:rsidR="0070670D" w:rsidRPr="00172354" w:rsidRDefault="0070670D" w:rsidP="00600CE0">
            <w:pPr>
              <w:spacing w:after="0" w:line="240" w:lineRule="auto"/>
              <w:jc w:val="center"/>
              <w:rPr>
                <w:rFonts w:ascii="Times New Roman" w:eastAsia="Times New Roman" w:hAnsi="Times New Roman" w:cs="Times New Roman"/>
                <w:sz w:val="20"/>
                <w:szCs w:val="20"/>
                <w:lang w:eastAsia="lt-LT"/>
              </w:rPr>
            </w:pPr>
            <w:r w:rsidRPr="00172354">
              <w:rPr>
                <w:rFonts w:ascii="Times New Roman" w:eastAsia="Times New Roman" w:hAnsi="Times New Roman" w:cs="Times New Roman"/>
                <w:sz w:val="20"/>
                <w:szCs w:val="20"/>
                <w:lang w:eastAsia="lt-LT"/>
              </w:rPr>
              <w:t>14</w:t>
            </w:r>
          </w:p>
        </w:tc>
      </w:tr>
      <w:tr w:rsidR="007A5CB7" w:rsidRPr="00172354" w:rsidTr="00956DF6">
        <w:trPr>
          <w:cantSplit/>
          <w:trHeight w:val="20"/>
        </w:trPr>
        <w:tc>
          <w:tcPr>
            <w:tcW w:w="788" w:type="dxa"/>
            <w:vMerge w:val="restart"/>
            <w:vAlign w:val="center"/>
          </w:tcPr>
          <w:p w:rsidR="007A5CB7" w:rsidRPr="00172354" w:rsidRDefault="007A5CB7" w:rsidP="007A5CB7">
            <w:pPr>
              <w:pStyle w:val="1tekstas"/>
              <w:spacing w:before="0" w:after="0"/>
              <w:rPr>
                <w:rFonts w:eastAsia="Calibri"/>
                <w:sz w:val="20"/>
                <w:szCs w:val="20"/>
              </w:rPr>
            </w:pPr>
            <w:r w:rsidRPr="00172354">
              <w:rPr>
                <w:rFonts w:eastAsia="Calibri"/>
                <w:sz w:val="20"/>
                <w:szCs w:val="20"/>
              </w:rPr>
              <w:t>LD1</w:t>
            </w:r>
          </w:p>
        </w:tc>
        <w:tc>
          <w:tcPr>
            <w:tcW w:w="1040" w:type="dxa"/>
            <w:vAlign w:val="center"/>
          </w:tcPr>
          <w:p w:rsidR="007A5CB7" w:rsidRPr="00172354" w:rsidRDefault="007A5CB7" w:rsidP="007A5CB7">
            <w:pPr>
              <w:shd w:val="clear" w:color="auto" w:fill="FFFFFF"/>
              <w:suppressAutoHyphens/>
              <w:spacing w:after="0"/>
              <w:jc w:val="center"/>
              <w:rPr>
                <w:rFonts w:ascii="Times New Roman" w:hAnsi="Times New Roman" w:cs="Times New Roman"/>
                <w:sz w:val="20"/>
                <w:szCs w:val="20"/>
                <w:lang w:eastAsia="lt-LT"/>
              </w:rPr>
            </w:pPr>
            <w:r w:rsidRPr="00172354">
              <w:rPr>
                <w:rFonts w:ascii="Times New Roman" w:hAnsi="Times New Roman" w:cs="Times New Roman"/>
                <w:sz w:val="20"/>
                <w:szCs w:val="20"/>
                <w:lang w:eastAsia="lt-LT"/>
              </w:rPr>
              <w:t>SM</w:t>
            </w:r>
          </w:p>
        </w:tc>
        <w:tc>
          <w:tcPr>
            <w:tcW w:w="842" w:type="dxa"/>
            <w:vAlign w:val="center"/>
          </w:tcPr>
          <w:p w:rsidR="007A5CB7" w:rsidRPr="00172354" w:rsidRDefault="007A5CB7" w:rsidP="007A5CB7">
            <w:pPr>
              <w:shd w:val="clear" w:color="auto" w:fill="FFFFFF"/>
              <w:suppressAutoHyphens/>
              <w:spacing w:after="0"/>
              <w:jc w:val="center"/>
              <w:rPr>
                <w:rFonts w:ascii="Times New Roman" w:hAnsi="Times New Roman" w:cs="Times New Roman"/>
                <w:sz w:val="20"/>
                <w:szCs w:val="20"/>
                <w:lang w:eastAsia="lt-LT"/>
              </w:rPr>
            </w:pPr>
            <w:r w:rsidRPr="00172354">
              <w:rPr>
                <w:rFonts w:ascii="Times New Roman" w:hAnsi="Times New Roman" w:cs="Times New Roman"/>
                <w:sz w:val="20"/>
                <w:szCs w:val="20"/>
                <w:lang w:eastAsia="lt-LT"/>
              </w:rPr>
              <w:t>50</w:t>
            </w:r>
          </w:p>
        </w:tc>
        <w:tc>
          <w:tcPr>
            <w:tcW w:w="982" w:type="dxa"/>
            <w:vAlign w:val="center"/>
          </w:tcPr>
          <w:p w:rsidR="007A5CB7" w:rsidRPr="00172354" w:rsidRDefault="007A5CB7" w:rsidP="007A5CB7">
            <w:pPr>
              <w:shd w:val="clear" w:color="auto" w:fill="FFFFFF"/>
              <w:suppressAutoHyphens/>
              <w:spacing w:after="0"/>
              <w:jc w:val="center"/>
              <w:rPr>
                <w:rFonts w:ascii="Times New Roman" w:hAnsi="Times New Roman" w:cs="Times New Roman"/>
                <w:sz w:val="20"/>
                <w:szCs w:val="20"/>
                <w:lang w:eastAsia="lt-LT"/>
              </w:rPr>
            </w:pPr>
            <w:r w:rsidRPr="00172354">
              <w:rPr>
                <w:rFonts w:ascii="Times New Roman" w:hAnsi="Times New Roman" w:cs="Times New Roman"/>
                <w:sz w:val="20"/>
                <w:szCs w:val="20"/>
                <w:lang w:eastAsia="lt-LT"/>
              </w:rPr>
              <w:t>30</w:t>
            </w:r>
          </w:p>
        </w:tc>
        <w:tc>
          <w:tcPr>
            <w:tcW w:w="952" w:type="dxa"/>
            <w:vAlign w:val="center"/>
          </w:tcPr>
          <w:p w:rsidR="007A5CB7" w:rsidRPr="00172354" w:rsidRDefault="007A5CB7" w:rsidP="007A5CB7">
            <w:pPr>
              <w:pStyle w:val="1tekstas"/>
              <w:spacing w:before="0" w:after="0"/>
              <w:jc w:val="center"/>
              <w:rPr>
                <w:rFonts w:eastAsia="Calibri"/>
                <w:sz w:val="20"/>
                <w:szCs w:val="20"/>
              </w:rPr>
            </w:pPr>
            <w:r w:rsidRPr="00172354">
              <w:rPr>
                <w:rFonts w:eastAsia="Calibri"/>
                <w:sz w:val="20"/>
                <w:szCs w:val="20"/>
              </w:rPr>
              <w:t>-</w:t>
            </w:r>
          </w:p>
        </w:tc>
        <w:tc>
          <w:tcPr>
            <w:tcW w:w="1366" w:type="dxa"/>
            <w:vAlign w:val="center"/>
          </w:tcPr>
          <w:p w:rsidR="007A5CB7" w:rsidRPr="00172354" w:rsidRDefault="007A5CB7" w:rsidP="007A5CB7">
            <w:pPr>
              <w:shd w:val="clear" w:color="auto" w:fill="FFFFFF"/>
              <w:suppressAutoHyphens/>
              <w:spacing w:after="0"/>
              <w:jc w:val="center"/>
              <w:rPr>
                <w:rFonts w:ascii="Times New Roman" w:hAnsi="Times New Roman" w:cs="Times New Roman"/>
                <w:sz w:val="20"/>
                <w:szCs w:val="20"/>
                <w:lang w:eastAsia="lt-LT"/>
              </w:rPr>
            </w:pPr>
            <w:r w:rsidRPr="00172354">
              <w:rPr>
                <w:rFonts w:ascii="Times New Roman" w:hAnsi="Times New Roman" w:cs="Times New Roman"/>
                <w:sz w:val="20"/>
                <w:szCs w:val="20"/>
                <w:lang w:eastAsia="lt-LT"/>
              </w:rPr>
              <w:t>50</w:t>
            </w:r>
          </w:p>
        </w:tc>
        <w:tc>
          <w:tcPr>
            <w:tcW w:w="982" w:type="dxa"/>
            <w:vAlign w:val="center"/>
          </w:tcPr>
          <w:p w:rsidR="007A5CB7" w:rsidRPr="00172354" w:rsidRDefault="007A5CB7" w:rsidP="007A5CB7">
            <w:pPr>
              <w:shd w:val="clear" w:color="auto" w:fill="FFFFFF"/>
              <w:suppressAutoHyphens/>
              <w:spacing w:after="0"/>
              <w:jc w:val="center"/>
              <w:rPr>
                <w:rFonts w:ascii="Times New Roman" w:hAnsi="Times New Roman" w:cs="Times New Roman"/>
                <w:sz w:val="20"/>
                <w:szCs w:val="20"/>
                <w:lang w:eastAsia="lt-LT"/>
              </w:rPr>
            </w:pPr>
            <w:r w:rsidRPr="00172354">
              <w:rPr>
                <w:rFonts w:ascii="Times New Roman" w:hAnsi="Times New Roman" w:cs="Times New Roman"/>
                <w:sz w:val="20"/>
                <w:szCs w:val="20"/>
                <w:lang w:eastAsia="lt-LT"/>
              </w:rPr>
              <w:t>50</w:t>
            </w:r>
          </w:p>
        </w:tc>
        <w:tc>
          <w:tcPr>
            <w:tcW w:w="1123" w:type="dxa"/>
            <w:vAlign w:val="center"/>
          </w:tcPr>
          <w:p w:rsidR="007A5CB7" w:rsidRPr="00172354" w:rsidRDefault="007A5CB7" w:rsidP="007A5CB7">
            <w:pPr>
              <w:shd w:val="clear" w:color="auto" w:fill="FFFFFF"/>
              <w:suppressAutoHyphens/>
              <w:spacing w:after="0"/>
              <w:jc w:val="center"/>
              <w:rPr>
                <w:rFonts w:ascii="Times New Roman" w:hAnsi="Times New Roman" w:cs="Times New Roman"/>
                <w:sz w:val="20"/>
                <w:szCs w:val="20"/>
                <w:lang w:eastAsia="lt-LT"/>
              </w:rPr>
            </w:pPr>
            <w:r w:rsidRPr="00172354">
              <w:rPr>
                <w:rFonts w:ascii="Times New Roman" w:hAnsi="Times New Roman" w:cs="Times New Roman"/>
                <w:sz w:val="20"/>
                <w:szCs w:val="20"/>
                <w:lang w:eastAsia="lt-LT"/>
              </w:rPr>
              <w:t>30</w:t>
            </w:r>
          </w:p>
        </w:tc>
        <w:tc>
          <w:tcPr>
            <w:tcW w:w="982" w:type="dxa"/>
            <w:vAlign w:val="center"/>
          </w:tcPr>
          <w:p w:rsidR="007A5CB7" w:rsidRPr="00172354" w:rsidRDefault="007A5CB7" w:rsidP="007A5CB7">
            <w:pPr>
              <w:shd w:val="clear" w:color="auto" w:fill="FFFFFF"/>
              <w:suppressAutoHyphens/>
              <w:spacing w:after="0"/>
              <w:jc w:val="center"/>
              <w:rPr>
                <w:rFonts w:ascii="Times New Roman" w:hAnsi="Times New Roman" w:cs="Times New Roman"/>
                <w:sz w:val="20"/>
                <w:szCs w:val="20"/>
                <w:lang w:eastAsia="lt-LT"/>
              </w:rPr>
            </w:pPr>
            <w:r w:rsidRPr="00172354">
              <w:rPr>
                <w:rFonts w:ascii="Times New Roman" w:hAnsi="Times New Roman" w:cs="Times New Roman"/>
                <w:sz w:val="20"/>
                <w:szCs w:val="20"/>
                <w:lang w:eastAsia="lt-LT"/>
              </w:rPr>
              <w:t>30</w:t>
            </w:r>
          </w:p>
        </w:tc>
        <w:tc>
          <w:tcPr>
            <w:tcW w:w="691" w:type="dxa"/>
            <w:vAlign w:val="center"/>
          </w:tcPr>
          <w:p w:rsidR="007A5CB7" w:rsidRPr="00172354" w:rsidRDefault="007A5CB7" w:rsidP="007A5CB7">
            <w:pPr>
              <w:pStyle w:val="1tekstas"/>
              <w:spacing w:before="0" w:after="0"/>
              <w:jc w:val="center"/>
              <w:rPr>
                <w:rFonts w:eastAsia="Calibri"/>
                <w:sz w:val="20"/>
                <w:szCs w:val="20"/>
              </w:rPr>
            </w:pPr>
            <w:r w:rsidRPr="00172354">
              <w:rPr>
                <w:rFonts w:eastAsia="Calibri"/>
                <w:sz w:val="20"/>
                <w:szCs w:val="20"/>
              </w:rPr>
              <w:t>*</w:t>
            </w:r>
          </w:p>
        </w:tc>
        <w:tc>
          <w:tcPr>
            <w:tcW w:w="911" w:type="dxa"/>
            <w:vAlign w:val="center"/>
          </w:tcPr>
          <w:p w:rsidR="007A5CB7" w:rsidRPr="00172354" w:rsidRDefault="007A5CB7" w:rsidP="007A5CB7">
            <w:pPr>
              <w:pStyle w:val="1tekstas"/>
              <w:spacing w:before="0" w:after="0"/>
              <w:jc w:val="center"/>
              <w:rPr>
                <w:rFonts w:eastAsia="Calibri"/>
                <w:sz w:val="20"/>
                <w:szCs w:val="20"/>
              </w:rPr>
            </w:pPr>
            <w:r w:rsidRPr="00172354">
              <w:rPr>
                <w:rFonts w:eastAsia="Calibri"/>
                <w:sz w:val="20"/>
                <w:szCs w:val="20"/>
              </w:rPr>
              <w:t>*</w:t>
            </w:r>
          </w:p>
        </w:tc>
        <w:tc>
          <w:tcPr>
            <w:tcW w:w="1123" w:type="dxa"/>
            <w:vAlign w:val="center"/>
          </w:tcPr>
          <w:p w:rsidR="007A5CB7" w:rsidRPr="00172354" w:rsidRDefault="007A5CB7" w:rsidP="007A5CB7">
            <w:pPr>
              <w:pStyle w:val="1tekstas"/>
              <w:spacing w:before="0" w:after="0"/>
              <w:jc w:val="center"/>
              <w:rPr>
                <w:rFonts w:eastAsia="Calibri"/>
                <w:sz w:val="20"/>
                <w:szCs w:val="20"/>
              </w:rPr>
            </w:pPr>
            <w:r w:rsidRPr="00172354">
              <w:rPr>
                <w:rFonts w:eastAsia="Calibri"/>
                <w:sz w:val="20"/>
                <w:szCs w:val="20"/>
              </w:rPr>
              <w:t>*</w:t>
            </w:r>
          </w:p>
        </w:tc>
        <w:tc>
          <w:tcPr>
            <w:tcW w:w="842" w:type="dxa"/>
            <w:vAlign w:val="center"/>
          </w:tcPr>
          <w:p w:rsidR="007A5CB7" w:rsidRPr="00172354" w:rsidRDefault="007A5CB7" w:rsidP="007A5CB7">
            <w:pPr>
              <w:pStyle w:val="1tekstas"/>
              <w:spacing w:before="0" w:after="0"/>
              <w:jc w:val="center"/>
              <w:rPr>
                <w:rFonts w:eastAsia="Calibri"/>
                <w:sz w:val="20"/>
                <w:szCs w:val="20"/>
              </w:rPr>
            </w:pPr>
            <w:r w:rsidRPr="00172354">
              <w:rPr>
                <w:rFonts w:eastAsia="Calibri"/>
                <w:sz w:val="20"/>
                <w:szCs w:val="20"/>
              </w:rPr>
              <w:t>*</w:t>
            </w:r>
          </w:p>
        </w:tc>
        <w:tc>
          <w:tcPr>
            <w:tcW w:w="759" w:type="dxa"/>
            <w:vAlign w:val="center"/>
          </w:tcPr>
          <w:p w:rsidR="007A5CB7" w:rsidRPr="00172354" w:rsidRDefault="007A5CB7" w:rsidP="007A5CB7">
            <w:pPr>
              <w:pStyle w:val="1tekstas"/>
              <w:spacing w:before="0" w:after="0"/>
              <w:jc w:val="center"/>
              <w:rPr>
                <w:rFonts w:eastAsia="Calibri"/>
                <w:sz w:val="20"/>
                <w:szCs w:val="20"/>
              </w:rPr>
            </w:pPr>
            <w:r w:rsidRPr="00172354">
              <w:rPr>
                <w:rFonts w:eastAsia="Calibri"/>
                <w:sz w:val="20"/>
                <w:szCs w:val="20"/>
              </w:rPr>
              <w:t>-</w:t>
            </w:r>
          </w:p>
        </w:tc>
      </w:tr>
      <w:tr w:rsidR="007A5CB7" w:rsidRPr="00172354" w:rsidTr="00956DF6">
        <w:trPr>
          <w:cantSplit/>
          <w:trHeight w:val="20"/>
        </w:trPr>
        <w:tc>
          <w:tcPr>
            <w:tcW w:w="788" w:type="dxa"/>
            <w:vMerge/>
            <w:vAlign w:val="center"/>
          </w:tcPr>
          <w:p w:rsidR="007A5CB7" w:rsidRPr="00172354" w:rsidRDefault="007A5CB7" w:rsidP="007A5CB7">
            <w:pPr>
              <w:spacing w:after="0" w:line="240" w:lineRule="auto"/>
              <w:rPr>
                <w:rFonts w:ascii="Times New Roman" w:eastAsia="Times New Roman" w:hAnsi="Times New Roman" w:cs="Times New Roman"/>
                <w:sz w:val="20"/>
                <w:szCs w:val="20"/>
                <w:lang w:eastAsia="lt-LT"/>
              </w:rPr>
            </w:pPr>
          </w:p>
        </w:tc>
        <w:tc>
          <w:tcPr>
            <w:tcW w:w="1040"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hAnsi="Times New Roman" w:cs="Times New Roman"/>
                <w:sz w:val="20"/>
                <w:szCs w:val="20"/>
                <w:lang w:eastAsia="lt-LT"/>
              </w:rPr>
              <w:t>Naftos pr.</w:t>
            </w:r>
          </w:p>
        </w:tc>
        <w:tc>
          <w:tcPr>
            <w:tcW w:w="842"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hAnsi="Times New Roman" w:cs="Times New Roman"/>
                <w:sz w:val="20"/>
                <w:szCs w:val="20"/>
                <w:lang w:eastAsia="lt-LT"/>
              </w:rPr>
              <w:t>7</w:t>
            </w:r>
          </w:p>
        </w:tc>
        <w:tc>
          <w:tcPr>
            <w:tcW w:w="982"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hAnsi="Times New Roman" w:cs="Times New Roman"/>
                <w:sz w:val="20"/>
                <w:szCs w:val="20"/>
                <w:lang w:eastAsia="lt-LT"/>
              </w:rPr>
              <w:t>5</w:t>
            </w:r>
          </w:p>
        </w:tc>
        <w:tc>
          <w:tcPr>
            <w:tcW w:w="952"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eastAsia="Calibri" w:hAnsi="Times New Roman" w:cs="Times New Roman"/>
                <w:sz w:val="20"/>
                <w:szCs w:val="20"/>
              </w:rPr>
              <w:t>-</w:t>
            </w:r>
          </w:p>
        </w:tc>
        <w:tc>
          <w:tcPr>
            <w:tcW w:w="1366"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hAnsi="Times New Roman" w:cs="Times New Roman"/>
                <w:sz w:val="20"/>
                <w:szCs w:val="20"/>
                <w:lang w:eastAsia="lt-LT"/>
              </w:rPr>
              <w:t>7</w:t>
            </w:r>
          </w:p>
        </w:tc>
        <w:tc>
          <w:tcPr>
            <w:tcW w:w="982"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hAnsi="Times New Roman" w:cs="Times New Roman"/>
                <w:sz w:val="20"/>
                <w:szCs w:val="20"/>
                <w:lang w:eastAsia="lt-LT"/>
              </w:rPr>
              <w:t>7</w:t>
            </w:r>
          </w:p>
        </w:tc>
        <w:tc>
          <w:tcPr>
            <w:tcW w:w="1123"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hAnsi="Times New Roman" w:cs="Times New Roman"/>
                <w:sz w:val="20"/>
                <w:szCs w:val="20"/>
                <w:lang w:eastAsia="lt-LT"/>
              </w:rPr>
              <w:t>5</w:t>
            </w:r>
          </w:p>
        </w:tc>
        <w:tc>
          <w:tcPr>
            <w:tcW w:w="982"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hAnsi="Times New Roman" w:cs="Times New Roman"/>
                <w:sz w:val="20"/>
                <w:szCs w:val="20"/>
                <w:lang w:eastAsia="lt-LT"/>
              </w:rPr>
              <w:t>5</w:t>
            </w:r>
          </w:p>
        </w:tc>
        <w:tc>
          <w:tcPr>
            <w:tcW w:w="691"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eastAsia="Calibri" w:hAnsi="Times New Roman" w:cs="Times New Roman"/>
                <w:sz w:val="20"/>
                <w:szCs w:val="20"/>
              </w:rPr>
              <w:t>*</w:t>
            </w:r>
          </w:p>
        </w:tc>
        <w:tc>
          <w:tcPr>
            <w:tcW w:w="911"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eastAsia="Calibri" w:hAnsi="Times New Roman" w:cs="Times New Roman"/>
                <w:sz w:val="20"/>
                <w:szCs w:val="20"/>
              </w:rPr>
              <w:t>*</w:t>
            </w:r>
          </w:p>
        </w:tc>
        <w:tc>
          <w:tcPr>
            <w:tcW w:w="1123"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eastAsia="Calibri" w:hAnsi="Times New Roman" w:cs="Times New Roman"/>
                <w:sz w:val="20"/>
                <w:szCs w:val="20"/>
              </w:rPr>
              <w:t>*</w:t>
            </w:r>
          </w:p>
        </w:tc>
        <w:tc>
          <w:tcPr>
            <w:tcW w:w="842"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eastAsia="Calibri" w:hAnsi="Times New Roman" w:cs="Times New Roman"/>
                <w:sz w:val="20"/>
                <w:szCs w:val="20"/>
              </w:rPr>
              <w:t>*</w:t>
            </w:r>
          </w:p>
        </w:tc>
        <w:tc>
          <w:tcPr>
            <w:tcW w:w="759"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eastAsia="Calibri" w:hAnsi="Times New Roman" w:cs="Times New Roman"/>
                <w:sz w:val="20"/>
                <w:szCs w:val="20"/>
              </w:rPr>
              <w:t>-</w:t>
            </w:r>
          </w:p>
        </w:tc>
      </w:tr>
      <w:tr w:rsidR="007A5CB7" w:rsidRPr="00172354" w:rsidTr="00956DF6">
        <w:trPr>
          <w:cantSplit/>
          <w:trHeight w:val="20"/>
        </w:trPr>
        <w:tc>
          <w:tcPr>
            <w:tcW w:w="788" w:type="dxa"/>
            <w:vMerge w:val="restart"/>
            <w:vAlign w:val="center"/>
          </w:tcPr>
          <w:p w:rsidR="007A5CB7" w:rsidRPr="00172354" w:rsidRDefault="007A5CB7" w:rsidP="007A5CB7">
            <w:pPr>
              <w:pStyle w:val="1tekstas"/>
              <w:spacing w:before="0" w:after="0"/>
              <w:rPr>
                <w:rFonts w:eastAsia="Calibri"/>
                <w:sz w:val="20"/>
                <w:szCs w:val="20"/>
              </w:rPr>
            </w:pPr>
            <w:r w:rsidRPr="00172354">
              <w:rPr>
                <w:rFonts w:eastAsia="Calibri"/>
                <w:sz w:val="20"/>
                <w:szCs w:val="20"/>
              </w:rPr>
              <w:t>LD2</w:t>
            </w:r>
          </w:p>
        </w:tc>
        <w:tc>
          <w:tcPr>
            <w:tcW w:w="1040" w:type="dxa"/>
            <w:vAlign w:val="center"/>
          </w:tcPr>
          <w:p w:rsidR="007A5CB7" w:rsidRPr="00172354" w:rsidRDefault="007A5CB7" w:rsidP="007A5CB7">
            <w:pPr>
              <w:shd w:val="clear" w:color="auto" w:fill="FFFFFF"/>
              <w:suppressAutoHyphens/>
              <w:spacing w:after="0"/>
              <w:jc w:val="center"/>
              <w:rPr>
                <w:rFonts w:ascii="Times New Roman" w:hAnsi="Times New Roman" w:cs="Times New Roman"/>
                <w:sz w:val="20"/>
                <w:szCs w:val="20"/>
                <w:lang w:eastAsia="lt-LT"/>
              </w:rPr>
            </w:pPr>
            <w:r w:rsidRPr="00172354">
              <w:rPr>
                <w:rFonts w:ascii="Times New Roman" w:hAnsi="Times New Roman" w:cs="Times New Roman"/>
                <w:sz w:val="20"/>
                <w:szCs w:val="20"/>
                <w:lang w:eastAsia="lt-LT"/>
              </w:rPr>
              <w:t>SM</w:t>
            </w:r>
          </w:p>
        </w:tc>
        <w:tc>
          <w:tcPr>
            <w:tcW w:w="842" w:type="dxa"/>
            <w:vAlign w:val="center"/>
          </w:tcPr>
          <w:p w:rsidR="007A5CB7" w:rsidRPr="00172354" w:rsidRDefault="007A5CB7" w:rsidP="007A5CB7">
            <w:pPr>
              <w:shd w:val="clear" w:color="auto" w:fill="FFFFFF"/>
              <w:suppressAutoHyphens/>
              <w:spacing w:after="0"/>
              <w:jc w:val="center"/>
              <w:rPr>
                <w:rFonts w:ascii="Times New Roman" w:hAnsi="Times New Roman" w:cs="Times New Roman"/>
                <w:sz w:val="20"/>
                <w:szCs w:val="20"/>
                <w:lang w:eastAsia="lt-LT"/>
              </w:rPr>
            </w:pPr>
            <w:r w:rsidRPr="00172354">
              <w:rPr>
                <w:rFonts w:ascii="Times New Roman" w:hAnsi="Times New Roman" w:cs="Times New Roman"/>
                <w:sz w:val="20"/>
                <w:szCs w:val="20"/>
                <w:lang w:eastAsia="lt-LT"/>
              </w:rPr>
              <w:t>240</w:t>
            </w:r>
          </w:p>
        </w:tc>
        <w:tc>
          <w:tcPr>
            <w:tcW w:w="982" w:type="dxa"/>
            <w:vAlign w:val="center"/>
          </w:tcPr>
          <w:p w:rsidR="007A5CB7" w:rsidRPr="00172354" w:rsidRDefault="007A5CB7" w:rsidP="007A5CB7">
            <w:pPr>
              <w:shd w:val="clear" w:color="auto" w:fill="FFFFFF"/>
              <w:suppressAutoHyphens/>
              <w:spacing w:after="0"/>
              <w:jc w:val="center"/>
              <w:rPr>
                <w:rFonts w:ascii="Times New Roman" w:hAnsi="Times New Roman" w:cs="Times New Roman"/>
                <w:sz w:val="20"/>
                <w:szCs w:val="20"/>
                <w:lang w:eastAsia="lt-LT"/>
              </w:rPr>
            </w:pPr>
            <w:r w:rsidRPr="00172354">
              <w:rPr>
                <w:rFonts w:ascii="Times New Roman" w:hAnsi="Times New Roman" w:cs="Times New Roman"/>
                <w:sz w:val="20"/>
                <w:szCs w:val="20"/>
                <w:lang w:eastAsia="lt-LT"/>
              </w:rPr>
              <w:t>240</w:t>
            </w:r>
          </w:p>
        </w:tc>
        <w:tc>
          <w:tcPr>
            <w:tcW w:w="952" w:type="dxa"/>
            <w:vAlign w:val="center"/>
          </w:tcPr>
          <w:p w:rsidR="007A5CB7" w:rsidRPr="00172354" w:rsidRDefault="007A5CB7" w:rsidP="007A5CB7">
            <w:pPr>
              <w:pStyle w:val="1tekstas"/>
              <w:spacing w:before="0" w:after="0"/>
              <w:jc w:val="center"/>
              <w:rPr>
                <w:rFonts w:eastAsia="Calibri"/>
                <w:sz w:val="20"/>
                <w:szCs w:val="20"/>
              </w:rPr>
            </w:pPr>
            <w:r w:rsidRPr="00172354">
              <w:rPr>
                <w:rFonts w:eastAsia="Calibri"/>
                <w:sz w:val="20"/>
                <w:szCs w:val="20"/>
              </w:rPr>
              <w:t>-</w:t>
            </w:r>
          </w:p>
        </w:tc>
        <w:tc>
          <w:tcPr>
            <w:tcW w:w="1366" w:type="dxa"/>
            <w:vAlign w:val="center"/>
          </w:tcPr>
          <w:p w:rsidR="007A5CB7" w:rsidRPr="00172354" w:rsidRDefault="007A5CB7" w:rsidP="007A5CB7">
            <w:pPr>
              <w:shd w:val="clear" w:color="auto" w:fill="FFFFFF"/>
              <w:suppressAutoHyphens/>
              <w:spacing w:after="0"/>
              <w:jc w:val="center"/>
              <w:rPr>
                <w:rFonts w:ascii="Times New Roman" w:hAnsi="Times New Roman" w:cs="Times New Roman"/>
                <w:sz w:val="20"/>
                <w:szCs w:val="20"/>
                <w:lang w:eastAsia="lt-LT"/>
              </w:rPr>
            </w:pPr>
            <w:r w:rsidRPr="00172354">
              <w:rPr>
                <w:rFonts w:ascii="Times New Roman" w:hAnsi="Times New Roman" w:cs="Times New Roman"/>
                <w:sz w:val="20"/>
                <w:szCs w:val="20"/>
                <w:lang w:eastAsia="lt-LT"/>
              </w:rPr>
              <w:t>50</w:t>
            </w:r>
          </w:p>
        </w:tc>
        <w:tc>
          <w:tcPr>
            <w:tcW w:w="982" w:type="dxa"/>
            <w:vAlign w:val="center"/>
          </w:tcPr>
          <w:p w:rsidR="007A5CB7" w:rsidRPr="00172354" w:rsidRDefault="007A5CB7" w:rsidP="007A5CB7">
            <w:pPr>
              <w:shd w:val="clear" w:color="auto" w:fill="FFFFFF"/>
              <w:suppressAutoHyphens/>
              <w:spacing w:after="0"/>
              <w:jc w:val="center"/>
              <w:rPr>
                <w:rFonts w:ascii="Times New Roman" w:hAnsi="Times New Roman" w:cs="Times New Roman"/>
                <w:sz w:val="20"/>
                <w:szCs w:val="20"/>
                <w:lang w:eastAsia="lt-LT"/>
              </w:rPr>
            </w:pPr>
            <w:r w:rsidRPr="00172354">
              <w:rPr>
                <w:rFonts w:ascii="Times New Roman" w:hAnsi="Times New Roman" w:cs="Times New Roman"/>
                <w:sz w:val="20"/>
                <w:szCs w:val="20"/>
                <w:lang w:eastAsia="lt-LT"/>
              </w:rPr>
              <w:t>50</w:t>
            </w:r>
          </w:p>
        </w:tc>
        <w:tc>
          <w:tcPr>
            <w:tcW w:w="1123" w:type="dxa"/>
            <w:vAlign w:val="center"/>
          </w:tcPr>
          <w:p w:rsidR="007A5CB7" w:rsidRPr="00172354" w:rsidRDefault="007A5CB7" w:rsidP="007A5CB7">
            <w:pPr>
              <w:shd w:val="clear" w:color="auto" w:fill="FFFFFF"/>
              <w:suppressAutoHyphens/>
              <w:spacing w:after="0"/>
              <w:jc w:val="center"/>
              <w:rPr>
                <w:rFonts w:ascii="Times New Roman" w:hAnsi="Times New Roman" w:cs="Times New Roman"/>
                <w:sz w:val="20"/>
                <w:szCs w:val="20"/>
                <w:lang w:eastAsia="lt-LT"/>
              </w:rPr>
            </w:pPr>
            <w:r w:rsidRPr="00172354">
              <w:rPr>
                <w:rFonts w:ascii="Times New Roman" w:hAnsi="Times New Roman" w:cs="Times New Roman"/>
                <w:sz w:val="20"/>
                <w:szCs w:val="20"/>
                <w:lang w:eastAsia="lt-LT"/>
              </w:rPr>
              <w:t>30</w:t>
            </w:r>
          </w:p>
        </w:tc>
        <w:tc>
          <w:tcPr>
            <w:tcW w:w="982" w:type="dxa"/>
            <w:vAlign w:val="center"/>
          </w:tcPr>
          <w:p w:rsidR="007A5CB7" w:rsidRPr="00172354" w:rsidRDefault="007A5CB7" w:rsidP="007A5CB7">
            <w:pPr>
              <w:shd w:val="clear" w:color="auto" w:fill="FFFFFF"/>
              <w:suppressAutoHyphens/>
              <w:spacing w:after="0"/>
              <w:jc w:val="center"/>
              <w:rPr>
                <w:rFonts w:ascii="Times New Roman" w:hAnsi="Times New Roman" w:cs="Times New Roman"/>
                <w:sz w:val="20"/>
                <w:szCs w:val="20"/>
                <w:lang w:eastAsia="lt-LT"/>
              </w:rPr>
            </w:pPr>
            <w:r w:rsidRPr="00172354">
              <w:rPr>
                <w:rFonts w:ascii="Times New Roman" w:hAnsi="Times New Roman" w:cs="Times New Roman"/>
                <w:sz w:val="20"/>
                <w:szCs w:val="20"/>
                <w:lang w:eastAsia="lt-LT"/>
              </w:rPr>
              <w:t>30</w:t>
            </w:r>
          </w:p>
        </w:tc>
        <w:tc>
          <w:tcPr>
            <w:tcW w:w="691" w:type="dxa"/>
            <w:vAlign w:val="center"/>
          </w:tcPr>
          <w:p w:rsidR="007A5CB7" w:rsidRPr="00172354" w:rsidRDefault="007A5CB7" w:rsidP="007A5CB7">
            <w:pPr>
              <w:pStyle w:val="1tekstas"/>
              <w:spacing w:before="0" w:after="0"/>
              <w:jc w:val="center"/>
              <w:rPr>
                <w:rFonts w:eastAsia="Calibri"/>
                <w:sz w:val="20"/>
                <w:szCs w:val="20"/>
              </w:rPr>
            </w:pPr>
            <w:r w:rsidRPr="00172354">
              <w:rPr>
                <w:rFonts w:eastAsia="Calibri"/>
                <w:sz w:val="20"/>
                <w:szCs w:val="20"/>
              </w:rPr>
              <w:t>*</w:t>
            </w:r>
          </w:p>
        </w:tc>
        <w:tc>
          <w:tcPr>
            <w:tcW w:w="911" w:type="dxa"/>
            <w:vAlign w:val="center"/>
          </w:tcPr>
          <w:p w:rsidR="007A5CB7" w:rsidRPr="00172354" w:rsidRDefault="007A5CB7" w:rsidP="007A5CB7">
            <w:pPr>
              <w:pStyle w:val="1tekstas"/>
              <w:spacing w:before="0" w:after="0"/>
              <w:jc w:val="center"/>
              <w:rPr>
                <w:rFonts w:eastAsia="Calibri"/>
                <w:sz w:val="20"/>
                <w:szCs w:val="20"/>
              </w:rPr>
            </w:pPr>
            <w:r w:rsidRPr="00172354">
              <w:rPr>
                <w:rFonts w:eastAsia="Calibri"/>
                <w:sz w:val="20"/>
                <w:szCs w:val="20"/>
              </w:rPr>
              <w:t>*</w:t>
            </w:r>
          </w:p>
        </w:tc>
        <w:tc>
          <w:tcPr>
            <w:tcW w:w="1123" w:type="dxa"/>
            <w:vAlign w:val="center"/>
          </w:tcPr>
          <w:p w:rsidR="007A5CB7" w:rsidRPr="00172354" w:rsidRDefault="007A5CB7" w:rsidP="007A5CB7">
            <w:pPr>
              <w:pStyle w:val="1tekstas"/>
              <w:spacing w:before="0" w:after="0"/>
              <w:jc w:val="center"/>
              <w:rPr>
                <w:rFonts w:eastAsia="Calibri"/>
                <w:sz w:val="20"/>
                <w:szCs w:val="20"/>
              </w:rPr>
            </w:pPr>
            <w:r w:rsidRPr="00172354">
              <w:rPr>
                <w:rFonts w:eastAsia="Calibri"/>
                <w:sz w:val="20"/>
                <w:szCs w:val="20"/>
              </w:rPr>
              <w:t>*</w:t>
            </w:r>
          </w:p>
        </w:tc>
        <w:tc>
          <w:tcPr>
            <w:tcW w:w="842" w:type="dxa"/>
            <w:vAlign w:val="center"/>
          </w:tcPr>
          <w:p w:rsidR="007A5CB7" w:rsidRPr="00172354" w:rsidRDefault="007A5CB7" w:rsidP="007A5CB7">
            <w:pPr>
              <w:pStyle w:val="1tekstas"/>
              <w:spacing w:before="0" w:after="0"/>
              <w:jc w:val="center"/>
              <w:rPr>
                <w:rFonts w:eastAsia="Calibri"/>
                <w:sz w:val="20"/>
                <w:szCs w:val="20"/>
              </w:rPr>
            </w:pPr>
            <w:r w:rsidRPr="00172354">
              <w:rPr>
                <w:rFonts w:eastAsia="Calibri"/>
                <w:sz w:val="20"/>
                <w:szCs w:val="20"/>
              </w:rPr>
              <w:t>*</w:t>
            </w:r>
          </w:p>
        </w:tc>
        <w:tc>
          <w:tcPr>
            <w:tcW w:w="759" w:type="dxa"/>
            <w:vAlign w:val="center"/>
          </w:tcPr>
          <w:p w:rsidR="007A5CB7" w:rsidRPr="00172354" w:rsidRDefault="007A5CB7" w:rsidP="007A5CB7">
            <w:pPr>
              <w:pStyle w:val="1tekstas"/>
              <w:spacing w:before="0" w:after="0"/>
              <w:jc w:val="center"/>
              <w:rPr>
                <w:rFonts w:eastAsia="Calibri"/>
                <w:sz w:val="20"/>
                <w:szCs w:val="20"/>
              </w:rPr>
            </w:pPr>
            <w:r w:rsidRPr="00172354">
              <w:rPr>
                <w:rFonts w:eastAsia="Calibri"/>
                <w:sz w:val="20"/>
                <w:szCs w:val="20"/>
              </w:rPr>
              <w:t>87</w:t>
            </w:r>
          </w:p>
        </w:tc>
      </w:tr>
      <w:tr w:rsidR="007A5CB7" w:rsidRPr="00172354" w:rsidTr="00956DF6">
        <w:trPr>
          <w:cantSplit/>
          <w:trHeight w:val="20"/>
        </w:trPr>
        <w:tc>
          <w:tcPr>
            <w:tcW w:w="788" w:type="dxa"/>
            <w:vMerge/>
            <w:vAlign w:val="center"/>
          </w:tcPr>
          <w:p w:rsidR="007A5CB7" w:rsidRPr="00172354" w:rsidRDefault="007A5CB7" w:rsidP="007A5CB7">
            <w:pPr>
              <w:spacing w:after="0" w:line="240" w:lineRule="auto"/>
              <w:rPr>
                <w:rFonts w:ascii="Times New Roman" w:eastAsia="Times New Roman" w:hAnsi="Times New Roman" w:cs="Times New Roman"/>
                <w:sz w:val="20"/>
                <w:szCs w:val="20"/>
                <w:lang w:eastAsia="lt-LT"/>
              </w:rPr>
            </w:pPr>
          </w:p>
        </w:tc>
        <w:tc>
          <w:tcPr>
            <w:tcW w:w="1040"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hAnsi="Times New Roman" w:cs="Times New Roman"/>
                <w:sz w:val="20"/>
                <w:szCs w:val="20"/>
                <w:lang w:eastAsia="lt-LT"/>
              </w:rPr>
              <w:t>Naftos pr.</w:t>
            </w:r>
          </w:p>
        </w:tc>
        <w:tc>
          <w:tcPr>
            <w:tcW w:w="842"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hAnsi="Times New Roman" w:cs="Times New Roman"/>
                <w:sz w:val="20"/>
                <w:szCs w:val="20"/>
                <w:lang w:eastAsia="lt-LT"/>
              </w:rPr>
              <w:t>50</w:t>
            </w:r>
          </w:p>
        </w:tc>
        <w:tc>
          <w:tcPr>
            <w:tcW w:w="982"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hAnsi="Times New Roman" w:cs="Times New Roman"/>
                <w:sz w:val="20"/>
                <w:szCs w:val="20"/>
                <w:lang w:eastAsia="lt-LT"/>
              </w:rPr>
              <w:t>50</w:t>
            </w:r>
          </w:p>
        </w:tc>
        <w:tc>
          <w:tcPr>
            <w:tcW w:w="952"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eastAsia="Calibri" w:hAnsi="Times New Roman" w:cs="Times New Roman"/>
                <w:sz w:val="20"/>
                <w:szCs w:val="20"/>
              </w:rPr>
              <w:t>-</w:t>
            </w:r>
          </w:p>
        </w:tc>
        <w:tc>
          <w:tcPr>
            <w:tcW w:w="1366"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hAnsi="Times New Roman" w:cs="Times New Roman"/>
                <w:sz w:val="20"/>
                <w:szCs w:val="20"/>
                <w:lang w:eastAsia="lt-LT"/>
              </w:rPr>
              <w:t>7</w:t>
            </w:r>
          </w:p>
        </w:tc>
        <w:tc>
          <w:tcPr>
            <w:tcW w:w="982"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hAnsi="Times New Roman" w:cs="Times New Roman"/>
                <w:sz w:val="20"/>
                <w:szCs w:val="20"/>
                <w:lang w:eastAsia="lt-LT"/>
              </w:rPr>
              <w:t>7</w:t>
            </w:r>
          </w:p>
        </w:tc>
        <w:tc>
          <w:tcPr>
            <w:tcW w:w="1123"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hAnsi="Times New Roman" w:cs="Times New Roman"/>
                <w:sz w:val="20"/>
                <w:szCs w:val="20"/>
                <w:lang w:eastAsia="lt-LT"/>
              </w:rPr>
              <w:t>5</w:t>
            </w:r>
          </w:p>
        </w:tc>
        <w:tc>
          <w:tcPr>
            <w:tcW w:w="982"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hAnsi="Times New Roman" w:cs="Times New Roman"/>
                <w:sz w:val="20"/>
                <w:szCs w:val="20"/>
                <w:lang w:eastAsia="lt-LT"/>
              </w:rPr>
              <w:t>5</w:t>
            </w:r>
          </w:p>
        </w:tc>
        <w:tc>
          <w:tcPr>
            <w:tcW w:w="691"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eastAsia="Calibri" w:hAnsi="Times New Roman" w:cs="Times New Roman"/>
                <w:sz w:val="20"/>
                <w:szCs w:val="20"/>
              </w:rPr>
              <w:t>*</w:t>
            </w:r>
          </w:p>
        </w:tc>
        <w:tc>
          <w:tcPr>
            <w:tcW w:w="911"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eastAsia="Calibri" w:hAnsi="Times New Roman" w:cs="Times New Roman"/>
                <w:sz w:val="20"/>
                <w:szCs w:val="20"/>
              </w:rPr>
              <w:t>*</w:t>
            </w:r>
          </w:p>
        </w:tc>
        <w:tc>
          <w:tcPr>
            <w:tcW w:w="1123"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eastAsia="Calibri" w:hAnsi="Times New Roman" w:cs="Times New Roman"/>
                <w:sz w:val="20"/>
                <w:szCs w:val="20"/>
              </w:rPr>
              <w:t>*</w:t>
            </w:r>
          </w:p>
        </w:tc>
        <w:tc>
          <w:tcPr>
            <w:tcW w:w="842"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eastAsia="Calibri" w:hAnsi="Times New Roman" w:cs="Times New Roman"/>
                <w:sz w:val="20"/>
                <w:szCs w:val="20"/>
              </w:rPr>
              <w:t>*</w:t>
            </w:r>
          </w:p>
        </w:tc>
        <w:tc>
          <w:tcPr>
            <w:tcW w:w="759"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eastAsia="Calibri" w:hAnsi="Times New Roman" w:cs="Times New Roman"/>
                <w:sz w:val="20"/>
                <w:szCs w:val="20"/>
              </w:rPr>
              <w:t>90</w:t>
            </w:r>
          </w:p>
        </w:tc>
      </w:tr>
      <w:tr w:rsidR="007A5CB7" w:rsidRPr="00172354" w:rsidTr="00956DF6">
        <w:trPr>
          <w:cantSplit/>
          <w:trHeight w:val="20"/>
        </w:trPr>
        <w:tc>
          <w:tcPr>
            <w:tcW w:w="788" w:type="dxa"/>
            <w:vMerge w:val="restart"/>
            <w:vAlign w:val="center"/>
          </w:tcPr>
          <w:p w:rsidR="007A5CB7" w:rsidRPr="00172354" w:rsidRDefault="007A5CB7" w:rsidP="007A5CB7">
            <w:pPr>
              <w:pStyle w:val="1tekstas"/>
              <w:spacing w:before="0" w:after="0"/>
              <w:rPr>
                <w:rFonts w:eastAsia="Calibri"/>
                <w:sz w:val="20"/>
                <w:szCs w:val="20"/>
              </w:rPr>
            </w:pPr>
            <w:r w:rsidRPr="00172354">
              <w:rPr>
                <w:rFonts w:eastAsia="Calibri"/>
                <w:sz w:val="20"/>
                <w:szCs w:val="20"/>
              </w:rPr>
              <w:t>LD3</w:t>
            </w:r>
          </w:p>
        </w:tc>
        <w:tc>
          <w:tcPr>
            <w:tcW w:w="1040" w:type="dxa"/>
            <w:vAlign w:val="center"/>
          </w:tcPr>
          <w:p w:rsidR="007A5CB7" w:rsidRPr="00172354" w:rsidRDefault="007A5CB7" w:rsidP="007A5CB7">
            <w:pPr>
              <w:shd w:val="clear" w:color="auto" w:fill="FFFFFF"/>
              <w:suppressAutoHyphens/>
              <w:spacing w:after="0"/>
              <w:jc w:val="center"/>
              <w:rPr>
                <w:rFonts w:ascii="Times New Roman" w:hAnsi="Times New Roman" w:cs="Times New Roman"/>
                <w:sz w:val="20"/>
                <w:szCs w:val="20"/>
                <w:lang w:eastAsia="lt-LT"/>
              </w:rPr>
            </w:pPr>
            <w:r w:rsidRPr="00172354">
              <w:rPr>
                <w:rFonts w:ascii="Times New Roman" w:hAnsi="Times New Roman" w:cs="Times New Roman"/>
                <w:sz w:val="20"/>
                <w:szCs w:val="20"/>
                <w:lang w:eastAsia="lt-LT"/>
              </w:rPr>
              <w:t>SM</w:t>
            </w:r>
          </w:p>
        </w:tc>
        <w:tc>
          <w:tcPr>
            <w:tcW w:w="842" w:type="dxa"/>
            <w:vAlign w:val="center"/>
          </w:tcPr>
          <w:p w:rsidR="007A5CB7" w:rsidRPr="00172354" w:rsidRDefault="007A5CB7" w:rsidP="007A5CB7">
            <w:pPr>
              <w:shd w:val="clear" w:color="auto" w:fill="FFFFFF"/>
              <w:suppressAutoHyphens/>
              <w:spacing w:after="0"/>
              <w:jc w:val="center"/>
              <w:rPr>
                <w:rFonts w:ascii="Times New Roman" w:hAnsi="Times New Roman" w:cs="Times New Roman"/>
                <w:sz w:val="20"/>
                <w:szCs w:val="20"/>
                <w:lang w:eastAsia="lt-LT"/>
              </w:rPr>
            </w:pPr>
            <w:r w:rsidRPr="00172354">
              <w:rPr>
                <w:rFonts w:ascii="Times New Roman" w:hAnsi="Times New Roman" w:cs="Times New Roman"/>
                <w:sz w:val="20"/>
                <w:szCs w:val="20"/>
                <w:lang w:eastAsia="lt-LT"/>
              </w:rPr>
              <w:t>240</w:t>
            </w:r>
          </w:p>
        </w:tc>
        <w:tc>
          <w:tcPr>
            <w:tcW w:w="982" w:type="dxa"/>
            <w:vAlign w:val="center"/>
          </w:tcPr>
          <w:p w:rsidR="007A5CB7" w:rsidRPr="00172354" w:rsidRDefault="007A5CB7" w:rsidP="007A5CB7">
            <w:pPr>
              <w:shd w:val="clear" w:color="auto" w:fill="FFFFFF"/>
              <w:suppressAutoHyphens/>
              <w:spacing w:after="0"/>
              <w:jc w:val="center"/>
              <w:rPr>
                <w:rFonts w:ascii="Times New Roman" w:hAnsi="Times New Roman" w:cs="Times New Roman"/>
                <w:sz w:val="20"/>
                <w:szCs w:val="20"/>
                <w:lang w:eastAsia="lt-LT"/>
              </w:rPr>
            </w:pPr>
            <w:r w:rsidRPr="00172354">
              <w:rPr>
                <w:rFonts w:ascii="Times New Roman" w:hAnsi="Times New Roman" w:cs="Times New Roman"/>
                <w:sz w:val="20"/>
                <w:szCs w:val="20"/>
                <w:lang w:eastAsia="lt-LT"/>
              </w:rPr>
              <w:t>240</w:t>
            </w:r>
          </w:p>
        </w:tc>
        <w:tc>
          <w:tcPr>
            <w:tcW w:w="952" w:type="dxa"/>
            <w:vAlign w:val="center"/>
          </w:tcPr>
          <w:p w:rsidR="007A5CB7" w:rsidRPr="00172354" w:rsidRDefault="007A5CB7" w:rsidP="007A5CB7">
            <w:pPr>
              <w:pStyle w:val="1tekstas"/>
              <w:spacing w:before="0" w:after="0"/>
              <w:jc w:val="center"/>
              <w:rPr>
                <w:rFonts w:eastAsia="Calibri"/>
                <w:sz w:val="20"/>
                <w:szCs w:val="20"/>
              </w:rPr>
            </w:pPr>
            <w:r w:rsidRPr="00172354">
              <w:rPr>
                <w:rFonts w:eastAsia="Calibri"/>
                <w:sz w:val="20"/>
                <w:szCs w:val="20"/>
              </w:rPr>
              <w:t>-</w:t>
            </w:r>
          </w:p>
        </w:tc>
        <w:tc>
          <w:tcPr>
            <w:tcW w:w="1366" w:type="dxa"/>
            <w:vAlign w:val="center"/>
          </w:tcPr>
          <w:p w:rsidR="007A5CB7" w:rsidRPr="00172354" w:rsidRDefault="007A5CB7" w:rsidP="007A5CB7">
            <w:pPr>
              <w:shd w:val="clear" w:color="auto" w:fill="FFFFFF"/>
              <w:suppressAutoHyphens/>
              <w:spacing w:after="0"/>
              <w:jc w:val="center"/>
              <w:rPr>
                <w:rFonts w:ascii="Times New Roman" w:hAnsi="Times New Roman" w:cs="Times New Roman"/>
                <w:sz w:val="20"/>
                <w:szCs w:val="20"/>
                <w:lang w:eastAsia="lt-LT"/>
              </w:rPr>
            </w:pPr>
            <w:r w:rsidRPr="00172354">
              <w:rPr>
                <w:rFonts w:ascii="Times New Roman" w:hAnsi="Times New Roman" w:cs="Times New Roman"/>
                <w:sz w:val="20"/>
                <w:szCs w:val="20"/>
                <w:lang w:eastAsia="lt-LT"/>
              </w:rPr>
              <w:t>50</w:t>
            </w:r>
          </w:p>
        </w:tc>
        <w:tc>
          <w:tcPr>
            <w:tcW w:w="982" w:type="dxa"/>
            <w:vAlign w:val="center"/>
          </w:tcPr>
          <w:p w:rsidR="007A5CB7" w:rsidRPr="00172354" w:rsidRDefault="007A5CB7" w:rsidP="007A5CB7">
            <w:pPr>
              <w:shd w:val="clear" w:color="auto" w:fill="FFFFFF"/>
              <w:suppressAutoHyphens/>
              <w:spacing w:after="0"/>
              <w:jc w:val="center"/>
              <w:rPr>
                <w:rFonts w:ascii="Times New Roman" w:hAnsi="Times New Roman" w:cs="Times New Roman"/>
                <w:sz w:val="20"/>
                <w:szCs w:val="20"/>
                <w:lang w:eastAsia="lt-LT"/>
              </w:rPr>
            </w:pPr>
            <w:r w:rsidRPr="00172354">
              <w:rPr>
                <w:rFonts w:ascii="Times New Roman" w:hAnsi="Times New Roman" w:cs="Times New Roman"/>
                <w:sz w:val="20"/>
                <w:szCs w:val="20"/>
                <w:lang w:eastAsia="lt-LT"/>
              </w:rPr>
              <w:t>50</w:t>
            </w:r>
          </w:p>
        </w:tc>
        <w:tc>
          <w:tcPr>
            <w:tcW w:w="1123" w:type="dxa"/>
            <w:vAlign w:val="center"/>
          </w:tcPr>
          <w:p w:rsidR="007A5CB7" w:rsidRPr="00172354" w:rsidRDefault="007A5CB7" w:rsidP="007A5CB7">
            <w:pPr>
              <w:shd w:val="clear" w:color="auto" w:fill="FFFFFF"/>
              <w:suppressAutoHyphens/>
              <w:spacing w:after="0"/>
              <w:jc w:val="center"/>
              <w:rPr>
                <w:rFonts w:ascii="Times New Roman" w:hAnsi="Times New Roman" w:cs="Times New Roman"/>
                <w:sz w:val="20"/>
                <w:szCs w:val="20"/>
                <w:lang w:eastAsia="lt-LT"/>
              </w:rPr>
            </w:pPr>
            <w:r w:rsidRPr="00172354">
              <w:rPr>
                <w:rFonts w:ascii="Times New Roman" w:hAnsi="Times New Roman" w:cs="Times New Roman"/>
                <w:sz w:val="20"/>
                <w:szCs w:val="20"/>
                <w:lang w:eastAsia="lt-LT"/>
              </w:rPr>
              <w:t>30</w:t>
            </w:r>
          </w:p>
        </w:tc>
        <w:tc>
          <w:tcPr>
            <w:tcW w:w="982" w:type="dxa"/>
            <w:vAlign w:val="center"/>
          </w:tcPr>
          <w:p w:rsidR="007A5CB7" w:rsidRPr="00172354" w:rsidRDefault="007A5CB7" w:rsidP="007A5CB7">
            <w:pPr>
              <w:shd w:val="clear" w:color="auto" w:fill="FFFFFF"/>
              <w:suppressAutoHyphens/>
              <w:spacing w:after="0"/>
              <w:jc w:val="center"/>
              <w:rPr>
                <w:rFonts w:ascii="Times New Roman" w:hAnsi="Times New Roman" w:cs="Times New Roman"/>
                <w:sz w:val="20"/>
                <w:szCs w:val="20"/>
                <w:lang w:eastAsia="lt-LT"/>
              </w:rPr>
            </w:pPr>
            <w:r w:rsidRPr="00172354">
              <w:rPr>
                <w:rFonts w:ascii="Times New Roman" w:hAnsi="Times New Roman" w:cs="Times New Roman"/>
                <w:sz w:val="20"/>
                <w:szCs w:val="20"/>
                <w:lang w:eastAsia="lt-LT"/>
              </w:rPr>
              <w:t>30</w:t>
            </w:r>
          </w:p>
        </w:tc>
        <w:tc>
          <w:tcPr>
            <w:tcW w:w="691" w:type="dxa"/>
            <w:vAlign w:val="center"/>
          </w:tcPr>
          <w:p w:rsidR="007A5CB7" w:rsidRPr="00172354" w:rsidRDefault="007A5CB7" w:rsidP="007A5CB7">
            <w:pPr>
              <w:pStyle w:val="1tekstas"/>
              <w:spacing w:before="0" w:after="0"/>
              <w:jc w:val="center"/>
              <w:rPr>
                <w:rFonts w:eastAsia="Calibri"/>
                <w:sz w:val="20"/>
                <w:szCs w:val="20"/>
              </w:rPr>
            </w:pPr>
            <w:r w:rsidRPr="00172354">
              <w:rPr>
                <w:rFonts w:eastAsia="Calibri"/>
                <w:sz w:val="20"/>
                <w:szCs w:val="20"/>
              </w:rPr>
              <w:t>*</w:t>
            </w:r>
          </w:p>
        </w:tc>
        <w:tc>
          <w:tcPr>
            <w:tcW w:w="911" w:type="dxa"/>
            <w:vAlign w:val="center"/>
          </w:tcPr>
          <w:p w:rsidR="007A5CB7" w:rsidRPr="00172354" w:rsidRDefault="007A5CB7" w:rsidP="007A5CB7">
            <w:pPr>
              <w:pStyle w:val="1tekstas"/>
              <w:spacing w:before="0" w:after="0"/>
              <w:jc w:val="center"/>
              <w:rPr>
                <w:rFonts w:eastAsia="Calibri"/>
                <w:sz w:val="20"/>
                <w:szCs w:val="20"/>
              </w:rPr>
            </w:pPr>
            <w:r w:rsidRPr="00172354">
              <w:rPr>
                <w:rFonts w:eastAsia="Calibri"/>
                <w:sz w:val="20"/>
                <w:szCs w:val="20"/>
              </w:rPr>
              <w:t>*</w:t>
            </w:r>
          </w:p>
        </w:tc>
        <w:tc>
          <w:tcPr>
            <w:tcW w:w="1123" w:type="dxa"/>
            <w:vAlign w:val="center"/>
          </w:tcPr>
          <w:p w:rsidR="007A5CB7" w:rsidRPr="00172354" w:rsidRDefault="007A5CB7" w:rsidP="007A5CB7">
            <w:pPr>
              <w:pStyle w:val="1tekstas"/>
              <w:spacing w:before="0" w:after="0"/>
              <w:jc w:val="center"/>
              <w:rPr>
                <w:rFonts w:eastAsia="Calibri"/>
                <w:sz w:val="20"/>
                <w:szCs w:val="20"/>
              </w:rPr>
            </w:pPr>
            <w:r w:rsidRPr="00172354">
              <w:rPr>
                <w:rFonts w:eastAsia="Calibri"/>
                <w:sz w:val="20"/>
                <w:szCs w:val="20"/>
              </w:rPr>
              <w:t>*</w:t>
            </w:r>
          </w:p>
        </w:tc>
        <w:tc>
          <w:tcPr>
            <w:tcW w:w="842" w:type="dxa"/>
            <w:vAlign w:val="center"/>
          </w:tcPr>
          <w:p w:rsidR="007A5CB7" w:rsidRPr="00172354" w:rsidRDefault="007A5CB7" w:rsidP="007A5CB7">
            <w:pPr>
              <w:pStyle w:val="1tekstas"/>
              <w:spacing w:before="0" w:after="0"/>
              <w:jc w:val="center"/>
              <w:rPr>
                <w:rFonts w:eastAsia="Calibri"/>
                <w:sz w:val="20"/>
                <w:szCs w:val="20"/>
              </w:rPr>
            </w:pPr>
            <w:r w:rsidRPr="00172354">
              <w:rPr>
                <w:rFonts w:eastAsia="Calibri"/>
                <w:sz w:val="20"/>
                <w:szCs w:val="20"/>
              </w:rPr>
              <w:t>*</w:t>
            </w:r>
          </w:p>
        </w:tc>
        <w:tc>
          <w:tcPr>
            <w:tcW w:w="759" w:type="dxa"/>
            <w:vAlign w:val="center"/>
          </w:tcPr>
          <w:p w:rsidR="007A5CB7" w:rsidRPr="00172354" w:rsidRDefault="007A5CB7" w:rsidP="007A5CB7">
            <w:pPr>
              <w:pStyle w:val="1tekstas"/>
              <w:spacing w:before="0" w:after="0"/>
              <w:jc w:val="center"/>
              <w:rPr>
                <w:rFonts w:eastAsia="Calibri"/>
                <w:sz w:val="20"/>
                <w:szCs w:val="20"/>
              </w:rPr>
            </w:pPr>
            <w:r w:rsidRPr="00172354">
              <w:rPr>
                <w:rFonts w:eastAsia="Calibri"/>
                <w:sz w:val="20"/>
                <w:szCs w:val="20"/>
              </w:rPr>
              <w:t>87</w:t>
            </w:r>
          </w:p>
        </w:tc>
      </w:tr>
      <w:tr w:rsidR="007A5CB7" w:rsidRPr="00172354" w:rsidTr="00956DF6">
        <w:trPr>
          <w:cantSplit/>
          <w:trHeight w:val="20"/>
        </w:trPr>
        <w:tc>
          <w:tcPr>
            <w:tcW w:w="788" w:type="dxa"/>
            <w:vMerge/>
            <w:vAlign w:val="center"/>
          </w:tcPr>
          <w:p w:rsidR="007A5CB7" w:rsidRPr="00172354" w:rsidRDefault="007A5CB7" w:rsidP="007A5CB7">
            <w:pPr>
              <w:spacing w:after="0" w:line="240" w:lineRule="auto"/>
              <w:rPr>
                <w:rFonts w:ascii="Times New Roman" w:eastAsia="Times New Roman" w:hAnsi="Times New Roman" w:cs="Times New Roman"/>
                <w:sz w:val="20"/>
                <w:szCs w:val="20"/>
                <w:lang w:eastAsia="lt-LT"/>
              </w:rPr>
            </w:pPr>
          </w:p>
        </w:tc>
        <w:tc>
          <w:tcPr>
            <w:tcW w:w="1040"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hAnsi="Times New Roman" w:cs="Times New Roman"/>
                <w:sz w:val="20"/>
                <w:szCs w:val="20"/>
                <w:lang w:eastAsia="lt-LT"/>
              </w:rPr>
              <w:t>Naftos pr.</w:t>
            </w:r>
          </w:p>
        </w:tc>
        <w:tc>
          <w:tcPr>
            <w:tcW w:w="842"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hAnsi="Times New Roman" w:cs="Times New Roman"/>
                <w:sz w:val="20"/>
                <w:szCs w:val="20"/>
                <w:lang w:eastAsia="lt-LT"/>
              </w:rPr>
              <w:t>50</w:t>
            </w:r>
          </w:p>
        </w:tc>
        <w:tc>
          <w:tcPr>
            <w:tcW w:w="982"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hAnsi="Times New Roman" w:cs="Times New Roman"/>
                <w:sz w:val="20"/>
                <w:szCs w:val="20"/>
                <w:lang w:eastAsia="lt-LT"/>
              </w:rPr>
              <w:t>50</w:t>
            </w:r>
          </w:p>
        </w:tc>
        <w:tc>
          <w:tcPr>
            <w:tcW w:w="952"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eastAsia="Calibri" w:hAnsi="Times New Roman" w:cs="Times New Roman"/>
                <w:sz w:val="20"/>
                <w:szCs w:val="20"/>
              </w:rPr>
              <w:t>-</w:t>
            </w:r>
          </w:p>
        </w:tc>
        <w:tc>
          <w:tcPr>
            <w:tcW w:w="1366"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hAnsi="Times New Roman" w:cs="Times New Roman"/>
                <w:sz w:val="20"/>
                <w:szCs w:val="20"/>
                <w:lang w:eastAsia="lt-LT"/>
              </w:rPr>
              <w:t>7</w:t>
            </w:r>
          </w:p>
        </w:tc>
        <w:tc>
          <w:tcPr>
            <w:tcW w:w="982"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hAnsi="Times New Roman" w:cs="Times New Roman"/>
                <w:sz w:val="20"/>
                <w:szCs w:val="20"/>
                <w:lang w:eastAsia="lt-LT"/>
              </w:rPr>
              <w:t>7</w:t>
            </w:r>
          </w:p>
        </w:tc>
        <w:tc>
          <w:tcPr>
            <w:tcW w:w="1123"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hAnsi="Times New Roman" w:cs="Times New Roman"/>
                <w:sz w:val="20"/>
                <w:szCs w:val="20"/>
                <w:lang w:eastAsia="lt-LT"/>
              </w:rPr>
              <w:t>5</w:t>
            </w:r>
          </w:p>
        </w:tc>
        <w:tc>
          <w:tcPr>
            <w:tcW w:w="982"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hAnsi="Times New Roman" w:cs="Times New Roman"/>
                <w:sz w:val="20"/>
                <w:szCs w:val="20"/>
                <w:lang w:eastAsia="lt-LT"/>
              </w:rPr>
              <w:t>5</w:t>
            </w:r>
          </w:p>
        </w:tc>
        <w:tc>
          <w:tcPr>
            <w:tcW w:w="691"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eastAsia="Calibri" w:hAnsi="Times New Roman" w:cs="Times New Roman"/>
                <w:sz w:val="20"/>
                <w:szCs w:val="20"/>
              </w:rPr>
              <w:t>*</w:t>
            </w:r>
          </w:p>
        </w:tc>
        <w:tc>
          <w:tcPr>
            <w:tcW w:w="911"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eastAsia="Calibri" w:hAnsi="Times New Roman" w:cs="Times New Roman"/>
                <w:sz w:val="20"/>
                <w:szCs w:val="20"/>
              </w:rPr>
              <w:t>*</w:t>
            </w:r>
          </w:p>
        </w:tc>
        <w:tc>
          <w:tcPr>
            <w:tcW w:w="1123"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eastAsia="Calibri" w:hAnsi="Times New Roman" w:cs="Times New Roman"/>
                <w:sz w:val="20"/>
                <w:szCs w:val="20"/>
              </w:rPr>
              <w:t>*</w:t>
            </w:r>
          </w:p>
        </w:tc>
        <w:tc>
          <w:tcPr>
            <w:tcW w:w="842"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eastAsia="Calibri" w:hAnsi="Times New Roman" w:cs="Times New Roman"/>
                <w:sz w:val="20"/>
                <w:szCs w:val="20"/>
              </w:rPr>
              <w:t>*</w:t>
            </w:r>
          </w:p>
        </w:tc>
        <w:tc>
          <w:tcPr>
            <w:tcW w:w="759"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eastAsia="Calibri" w:hAnsi="Times New Roman" w:cs="Times New Roman"/>
                <w:sz w:val="20"/>
                <w:szCs w:val="20"/>
              </w:rPr>
              <w:t>90</w:t>
            </w:r>
          </w:p>
        </w:tc>
      </w:tr>
      <w:tr w:rsidR="007A5CB7" w:rsidRPr="00172354" w:rsidTr="00956DF6">
        <w:trPr>
          <w:cantSplit/>
          <w:trHeight w:val="20"/>
        </w:trPr>
        <w:tc>
          <w:tcPr>
            <w:tcW w:w="788" w:type="dxa"/>
            <w:vMerge w:val="restart"/>
            <w:vAlign w:val="center"/>
          </w:tcPr>
          <w:p w:rsidR="007A5CB7" w:rsidRPr="00172354" w:rsidRDefault="007A5CB7" w:rsidP="007A5CB7">
            <w:pPr>
              <w:pStyle w:val="1tekstas"/>
              <w:spacing w:before="0" w:after="0"/>
              <w:rPr>
                <w:rFonts w:eastAsia="Calibri"/>
                <w:sz w:val="20"/>
                <w:szCs w:val="20"/>
              </w:rPr>
            </w:pPr>
            <w:r w:rsidRPr="00172354">
              <w:rPr>
                <w:rFonts w:eastAsia="Calibri"/>
                <w:sz w:val="20"/>
                <w:szCs w:val="20"/>
              </w:rPr>
              <w:t>LD4</w:t>
            </w:r>
          </w:p>
        </w:tc>
        <w:tc>
          <w:tcPr>
            <w:tcW w:w="1040" w:type="dxa"/>
            <w:vAlign w:val="center"/>
          </w:tcPr>
          <w:p w:rsidR="007A5CB7" w:rsidRPr="00172354" w:rsidRDefault="007A5CB7" w:rsidP="007A5CB7">
            <w:pPr>
              <w:shd w:val="clear" w:color="auto" w:fill="FFFFFF"/>
              <w:suppressAutoHyphens/>
              <w:spacing w:after="0"/>
              <w:jc w:val="center"/>
              <w:rPr>
                <w:rFonts w:ascii="Times New Roman" w:hAnsi="Times New Roman" w:cs="Times New Roman"/>
                <w:sz w:val="20"/>
                <w:szCs w:val="20"/>
                <w:lang w:eastAsia="lt-LT"/>
              </w:rPr>
            </w:pPr>
            <w:r w:rsidRPr="00172354">
              <w:rPr>
                <w:rFonts w:ascii="Times New Roman" w:hAnsi="Times New Roman" w:cs="Times New Roman"/>
                <w:sz w:val="20"/>
                <w:szCs w:val="20"/>
                <w:lang w:eastAsia="lt-LT"/>
              </w:rPr>
              <w:t>SM</w:t>
            </w:r>
          </w:p>
        </w:tc>
        <w:tc>
          <w:tcPr>
            <w:tcW w:w="842" w:type="dxa"/>
            <w:vAlign w:val="center"/>
          </w:tcPr>
          <w:p w:rsidR="007A5CB7" w:rsidRPr="00172354" w:rsidRDefault="007A5CB7" w:rsidP="007A5CB7">
            <w:pPr>
              <w:shd w:val="clear" w:color="auto" w:fill="FFFFFF"/>
              <w:suppressAutoHyphens/>
              <w:spacing w:after="0"/>
              <w:jc w:val="center"/>
              <w:rPr>
                <w:rFonts w:ascii="Times New Roman" w:hAnsi="Times New Roman" w:cs="Times New Roman"/>
                <w:sz w:val="20"/>
                <w:szCs w:val="20"/>
                <w:lang w:eastAsia="lt-LT"/>
              </w:rPr>
            </w:pPr>
            <w:r w:rsidRPr="00172354">
              <w:rPr>
                <w:rFonts w:ascii="Times New Roman" w:hAnsi="Times New Roman" w:cs="Times New Roman"/>
                <w:sz w:val="20"/>
                <w:szCs w:val="20"/>
                <w:lang w:eastAsia="lt-LT"/>
              </w:rPr>
              <w:t>240</w:t>
            </w:r>
          </w:p>
        </w:tc>
        <w:tc>
          <w:tcPr>
            <w:tcW w:w="982" w:type="dxa"/>
            <w:vAlign w:val="center"/>
          </w:tcPr>
          <w:p w:rsidR="007A5CB7" w:rsidRPr="00172354" w:rsidRDefault="007A5CB7" w:rsidP="007A5CB7">
            <w:pPr>
              <w:shd w:val="clear" w:color="auto" w:fill="FFFFFF"/>
              <w:suppressAutoHyphens/>
              <w:spacing w:after="0"/>
              <w:jc w:val="center"/>
              <w:rPr>
                <w:rFonts w:ascii="Times New Roman" w:hAnsi="Times New Roman" w:cs="Times New Roman"/>
                <w:sz w:val="20"/>
                <w:szCs w:val="20"/>
                <w:lang w:eastAsia="lt-LT"/>
              </w:rPr>
            </w:pPr>
            <w:r w:rsidRPr="00172354">
              <w:rPr>
                <w:rFonts w:ascii="Times New Roman" w:hAnsi="Times New Roman" w:cs="Times New Roman"/>
                <w:sz w:val="20"/>
                <w:szCs w:val="20"/>
                <w:lang w:eastAsia="lt-LT"/>
              </w:rPr>
              <w:t>240</w:t>
            </w:r>
          </w:p>
        </w:tc>
        <w:tc>
          <w:tcPr>
            <w:tcW w:w="952" w:type="dxa"/>
            <w:vAlign w:val="center"/>
          </w:tcPr>
          <w:p w:rsidR="007A5CB7" w:rsidRPr="00172354" w:rsidRDefault="007A5CB7" w:rsidP="007A5CB7">
            <w:pPr>
              <w:pStyle w:val="1tekstas"/>
              <w:spacing w:before="0" w:after="0"/>
              <w:jc w:val="center"/>
              <w:rPr>
                <w:rFonts w:eastAsia="Calibri"/>
                <w:sz w:val="20"/>
                <w:szCs w:val="20"/>
              </w:rPr>
            </w:pPr>
            <w:r w:rsidRPr="00172354">
              <w:rPr>
                <w:rFonts w:eastAsia="Calibri"/>
                <w:sz w:val="20"/>
                <w:szCs w:val="20"/>
              </w:rPr>
              <w:t>-</w:t>
            </w:r>
          </w:p>
        </w:tc>
        <w:tc>
          <w:tcPr>
            <w:tcW w:w="1366" w:type="dxa"/>
            <w:vAlign w:val="center"/>
          </w:tcPr>
          <w:p w:rsidR="007A5CB7" w:rsidRPr="00172354" w:rsidRDefault="007A5CB7" w:rsidP="007A5CB7">
            <w:pPr>
              <w:shd w:val="clear" w:color="auto" w:fill="FFFFFF"/>
              <w:suppressAutoHyphens/>
              <w:spacing w:after="0"/>
              <w:jc w:val="center"/>
              <w:rPr>
                <w:rFonts w:ascii="Times New Roman" w:hAnsi="Times New Roman" w:cs="Times New Roman"/>
                <w:sz w:val="20"/>
                <w:szCs w:val="20"/>
                <w:lang w:eastAsia="lt-LT"/>
              </w:rPr>
            </w:pPr>
            <w:r w:rsidRPr="00172354">
              <w:rPr>
                <w:rFonts w:ascii="Times New Roman" w:hAnsi="Times New Roman" w:cs="Times New Roman"/>
                <w:sz w:val="20"/>
                <w:szCs w:val="20"/>
                <w:lang w:eastAsia="lt-LT"/>
              </w:rPr>
              <w:t>50</w:t>
            </w:r>
          </w:p>
        </w:tc>
        <w:tc>
          <w:tcPr>
            <w:tcW w:w="982" w:type="dxa"/>
            <w:vAlign w:val="center"/>
          </w:tcPr>
          <w:p w:rsidR="007A5CB7" w:rsidRPr="00172354" w:rsidRDefault="007A5CB7" w:rsidP="007A5CB7">
            <w:pPr>
              <w:shd w:val="clear" w:color="auto" w:fill="FFFFFF"/>
              <w:suppressAutoHyphens/>
              <w:spacing w:after="0"/>
              <w:jc w:val="center"/>
              <w:rPr>
                <w:rFonts w:ascii="Times New Roman" w:hAnsi="Times New Roman" w:cs="Times New Roman"/>
                <w:sz w:val="20"/>
                <w:szCs w:val="20"/>
                <w:lang w:eastAsia="lt-LT"/>
              </w:rPr>
            </w:pPr>
            <w:r w:rsidRPr="00172354">
              <w:rPr>
                <w:rFonts w:ascii="Times New Roman" w:hAnsi="Times New Roman" w:cs="Times New Roman"/>
                <w:sz w:val="20"/>
                <w:szCs w:val="20"/>
                <w:lang w:eastAsia="lt-LT"/>
              </w:rPr>
              <w:t>50</w:t>
            </w:r>
          </w:p>
        </w:tc>
        <w:tc>
          <w:tcPr>
            <w:tcW w:w="1123" w:type="dxa"/>
            <w:vAlign w:val="center"/>
          </w:tcPr>
          <w:p w:rsidR="007A5CB7" w:rsidRPr="00172354" w:rsidRDefault="007A5CB7" w:rsidP="007A5CB7">
            <w:pPr>
              <w:shd w:val="clear" w:color="auto" w:fill="FFFFFF"/>
              <w:suppressAutoHyphens/>
              <w:spacing w:after="0"/>
              <w:jc w:val="center"/>
              <w:rPr>
                <w:rFonts w:ascii="Times New Roman" w:hAnsi="Times New Roman" w:cs="Times New Roman"/>
                <w:sz w:val="20"/>
                <w:szCs w:val="20"/>
                <w:lang w:eastAsia="lt-LT"/>
              </w:rPr>
            </w:pPr>
            <w:r w:rsidRPr="00172354">
              <w:rPr>
                <w:rFonts w:ascii="Times New Roman" w:hAnsi="Times New Roman" w:cs="Times New Roman"/>
                <w:sz w:val="20"/>
                <w:szCs w:val="20"/>
                <w:lang w:eastAsia="lt-LT"/>
              </w:rPr>
              <w:t>30</w:t>
            </w:r>
          </w:p>
        </w:tc>
        <w:tc>
          <w:tcPr>
            <w:tcW w:w="982" w:type="dxa"/>
            <w:vAlign w:val="center"/>
          </w:tcPr>
          <w:p w:rsidR="007A5CB7" w:rsidRPr="00172354" w:rsidRDefault="007A5CB7" w:rsidP="007A5CB7">
            <w:pPr>
              <w:shd w:val="clear" w:color="auto" w:fill="FFFFFF"/>
              <w:suppressAutoHyphens/>
              <w:spacing w:after="0"/>
              <w:jc w:val="center"/>
              <w:rPr>
                <w:rFonts w:ascii="Times New Roman" w:hAnsi="Times New Roman" w:cs="Times New Roman"/>
                <w:sz w:val="20"/>
                <w:szCs w:val="20"/>
                <w:lang w:eastAsia="lt-LT"/>
              </w:rPr>
            </w:pPr>
            <w:r w:rsidRPr="00172354">
              <w:rPr>
                <w:rFonts w:ascii="Times New Roman" w:hAnsi="Times New Roman" w:cs="Times New Roman"/>
                <w:sz w:val="20"/>
                <w:szCs w:val="20"/>
                <w:lang w:eastAsia="lt-LT"/>
              </w:rPr>
              <w:t>30</w:t>
            </w:r>
          </w:p>
        </w:tc>
        <w:tc>
          <w:tcPr>
            <w:tcW w:w="691" w:type="dxa"/>
            <w:vAlign w:val="center"/>
          </w:tcPr>
          <w:p w:rsidR="007A5CB7" w:rsidRPr="00172354" w:rsidRDefault="007A5CB7" w:rsidP="007A5CB7">
            <w:pPr>
              <w:pStyle w:val="1tekstas"/>
              <w:spacing w:before="0" w:after="0"/>
              <w:jc w:val="center"/>
              <w:rPr>
                <w:rFonts w:eastAsia="Calibri"/>
                <w:sz w:val="20"/>
                <w:szCs w:val="20"/>
              </w:rPr>
            </w:pPr>
            <w:r w:rsidRPr="00172354">
              <w:rPr>
                <w:rFonts w:eastAsia="Calibri"/>
                <w:sz w:val="20"/>
                <w:szCs w:val="20"/>
              </w:rPr>
              <w:t>*</w:t>
            </w:r>
          </w:p>
        </w:tc>
        <w:tc>
          <w:tcPr>
            <w:tcW w:w="911" w:type="dxa"/>
            <w:vAlign w:val="center"/>
          </w:tcPr>
          <w:p w:rsidR="007A5CB7" w:rsidRPr="00172354" w:rsidRDefault="007A5CB7" w:rsidP="007A5CB7">
            <w:pPr>
              <w:pStyle w:val="1tekstas"/>
              <w:spacing w:before="0" w:after="0"/>
              <w:jc w:val="center"/>
              <w:rPr>
                <w:rFonts w:eastAsia="Calibri"/>
                <w:sz w:val="20"/>
                <w:szCs w:val="20"/>
              </w:rPr>
            </w:pPr>
            <w:r w:rsidRPr="00172354">
              <w:rPr>
                <w:rFonts w:eastAsia="Calibri"/>
                <w:sz w:val="20"/>
                <w:szCs w:val="20"/>
              </w:rPr>
              <w:t>*</w:t>
            </w:r>
          </w:p>
        </w:tc>
        <w:tc>
          <w:tcPr>
            <w:tcW w:w="1123" w:type="dxa"/>
            <w:vAlign w:val="center"/>
          </w:tcPr>
          <w:p w:rsidR="007A5CB7" w:rsidRPr="00172354" w:rsidRDefault="007A5CB7" w:rsidP="007A5CB7">
            <w:pPr>
              <w:pStyle w:val="1tekstas"/>
              <w:spacing w:before="0" w:after="0"/>
              <w:jc w:val="center"/>
              <w:rPr>
                <w:rFonts w:eastAsia="Calibri"/>
                <w:sz w:val="20"/>
                <w:szCs w:val="20"/>
              </w:rPr>
            </w:pPr>
            <w:r w:rsidRPr="00172354">
              <w:rPr>
                <w:rFonts w:eastAsia="Calibri"/>
                <w:sz w:val="20"/>
                <w:szCs w:val="20"/>
              </w:rPr>
              <w:t>*</w:t>
            </w:r>
          </w:p>
        </w:tc>
        <w:tc>
          <w:tcPr>
            <w:tcW w:w="842" w:type="dxa"/>
            <w:vAlign w:val="center"/>
          </w:tcPr>
          <w:p w:rsidR="007A5CB7" w:rsidRPr="00172354" w:rsidRDefault="007A5CB7" w:rsidP="007A5CB7">
            <w:pPr>
              <w:pStyle w:val="1tekstas"/>
              <w:spacing w:before="0" w:after="0"/>
              <w:jc w:val="center"/>
              <w:rPr>
                <w:rFonts w:eastAsia="Calibri"/>
                <w:sz w:val="20"/>
                <w:szCs w:val="20"/>
              </w:rPr>
            </w:pPr>
            <w:r w:rsidRPr="00172354">
              <w:rPr>
                <w:rFonts w:eastAsia="Calibri"/>
                <w:sz w:val="20"/>
                <w:szCs w:val="20"/>
              </w:rPr>
              <w:t>*</w:t>
            </w:r>
          </w:p>
        </w:tc>
        <w:tc>
          <w:tcPr>
            <w:tcW w:w="759" w:type="dxa"/>
            <w:vAlign w:val="center"/>
          </w:tcPr>
          <w:p w:rsidR="007A5CB7" w:rsidRPr="00172354" w:rsidRDefault="007A5CB7" w:rsidP="007A5CB7">
            <w:pPr>
              <w:pStyle w:val="1tekstas"/>
              <w:spacing w:before="0" w:after="0"/>
              <w:jc w:val="center"/>
              <w:rPr>
                <w:rFonts w:eastAsia="Calibri"/>
                <w:sz w:val="20"/>
                <w:szCs w:val="20"/>
              </w:rPr>
            </w:pPr>
            <w:r w:rsidRPr="00172354">
              <w:rPr>
                <w:rFonts w:eastAsia="Calibri"/>
                <w:sz w:val="20"/>
                <w:szCs w:val="20"/>
              </w:rPr>
              <w:t>87</w:t>
            </w:r>
          </w:p>
        </w:tc>
      </w:tr>
      <w:tr w:rsidR="007A5CB7" w:rsidRPr="00172354" w:rsidTr="00956DF6">
        <w:trPr>
          <w:cantSplit/>
          <w:trHeight w:val="20"/>
        </w:trPr>
        <w:tc>
          <w:tcPr>
            <w:tcW w:w="788" w:type="dxa"/>
            <w:vMerge/>
            <w:vAlign w:val="center"/>
          </w:tcPr>
          <w:p w:rsidR="007A5CB7" w:rsidRPr="00172354" w:rsidRDefault="007A5CB7" w:rsidP="007A5CB7">
            <w:pPr>
              <w:spacing w:after="0" w:line="240" w:lineRule="auto"/>
              <w:rPr>
                <w:rFonts w:ascii="Times New Roman" w:eastAsia="Times New Roman" w:hAnsi="Times New Roman" w:cs="Times New Roman"/>
                <w:sz w:val="20"/>
                <w:szCs w:val="20"/>
                <w:lang w:eastAsia="lt-LT"/>
              </w:rPr>
            </w:pPr>
          </w:p>
        </w:tc>
        <w:tc>
          <w:tcPr>
            <w:tcW w:w="1040"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hAnsi="Times New Roman" w:cs="Times New Roman"/>
                <w:sz w:val="20"/>
                <w:szCs w:val="20"/>
                <w:lang w:eastAsia="lt-LT"/>
              </w:rPr>
              <w:t>Naftos pr.</w:t>
            </w:r>
          </w:p>
        </w:tc>
        <w:tc>
          <w:tcPr>
            <w:tcW w:w="842"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hAnsi="Times New Roman" w:cs="Times New Roman"/>
                <w:sz w:val="20"/>
                <w:szCs w:val="20"/>
                <w:lang w:eastAsia="lt-LT"/>
              </w:rPr>
              <w:t>50</w:t>
            </w:r>
          </w:p>
        </w:tc>
        <w:tc>
          <w:tcPr>
            <w:tcW w:w="982"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hAnsi="Times New Roman" w:cs="Times New Roman"/>
                <w:sz w:val="20"/>
                <w:szCs w:val="20"/>
                <w:lang w:eastAsia="lt-LT"/>
              </w:rPr>
              <w:t>50</w:t>
            </w:r>
          </w:p>
        </w:tc>
        <w:tc>
          <w:tcPr>
            <w:tcW w:w="952"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eastAsia="Calibri" w:hAnsi="Times New Roman" w:cs="Times New Roman"/>
                <w:sz w:val="20"/>
                <w:szCs w:val="20"/>
              </w:rPr>
              <w:t>-</w:t>
            </w:r>
          </w:p>
        </w:tc>
        <w:tc>
          <w:tcPr>
            <w:tcW w:w="1366"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hAnsi="Times New Roman" w:cs="Times New Roman"/>
                <w:sz w:val="20"/>
                <w:szCs w:val="20"/>
                <w:lang w:eastAsia="lt-LT"/>
              </w:rPr>
              <w:t>7</w:t>
            </w:r>
          </w:p>
        </w:tc>
        <w:tc>
          <w:tcPr>
            <w:tcW w:w="982"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hAnsi="Times New Roman" w:cs="Times New Roman"/>
                <w:sz w:val="20"/>
                <w:szCs w:val="20"/>
                <w:lang w:eastAsia="lt-LT"/>
              </w:rPr>
              <w:t>7</w:t>
            </w:r>
          </w:p>
        </w:tc>
        <w:tc>
          <w:tcPr>
            <w:tcW w:w="1123"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hAnsi="Times New Roman" w:cs="Times New Roman"/>
                <w:sz w:val="20"/>
                <w:szCs w:val="20"/>
                <w:lang w:eastAsia="lt-LT"/>
              </w:rPr>
              <w:t>5</w:t>
            </w:r>
          </w:p>
        </w:tc>
        <w:tc>
          <w:tcPr>
            <w:tcW w:w="982"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hAnsi="Times New Roman" w:cs="Times New Roman"/>
                <w:sz w:val="20"/>
                <w:szCs w:val="20"/>
                <w:lang w:eastAsia="lt-LT"/>
              </w:rPr>
              <w:t>5</w:t>
            </w:r>
          </w:p>
        </w:tc>
        <w:tc>
          <w:tcPr>
            <w:tcW w:w="691"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eastAsia="Calibri" w:hAnsi="Times New Roman" w:cs="Times New Roman"/>
                <w:sz w:val="20"/>
                <w:szCs w:val="20"/>
              </w:rPr>
              <w:t>*</w:t>
            </w:r>
          </w:p>
        </w:tc>
        <w:tc>
          <w:tcPr>
            <w:tcW w:w="911"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eastAsia="Calibri" w:hAnsi="Times New Roman" w:cs="Times New Roman"/>
                <w:sz w:val="20"/>
                <w:szCs w:val="20"/>
              </w:rPr>
              <w:t>*</w:t>
            </w:r>
          </w:p>
        </w:tc>
        <w:tc>
          <w:tcPr>
            <w:tcW w:w="1123"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eastAsia="Calibri" w:hAnsi="Times New Roman" w:cs="Times New Roman"/>
                <w:sz w:val="20"/>
                <w:szCs w:val="20"/>
              </w:rPr>
              <w:t>*</w:t>
            </w:r>
          </w:p>
        </w:tc>
        <w:tc>
          <w:tcPr>
            <w:tcW w:w="842"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eastAsia="Calibri" w:hAnsi="Times New Roman" w:cs="Times New Roman"/>
                <w:sz w:val="20"/>
                <w:szCs w:val="20"/>
              </w:rPr>
              <w:t>*</w:t>
            </w:r>
          </w:p>
        </w:tc>
        <w:tc>
          <w:tcPr>
            <w:tcW w:w="759" w:type="dxa"/>
            <w:vAlign w:val="center"/>
          </w:tcPr>
          <w:p w:rsidR="007A5CB7" w:rsidRPr="00172354" w:rsidRDefault="007A5CB7" w:rsidP="007A5CB7">
            <w:pPr>
              <w:spacing w:after="0" w:line="240" w:lineRule="auto"/>
              <w:jc w:val="center"/>
              <w:rPr>
                <w:rFonts w:ascii="Times New Roman" w:eastAsia="Times New Roman" w:hAnsi="Times New Roman" w:cs="Times New Roman"/>
                <w:sz w:val="20"/>
                <w:szCs w:val="20"/>
                <w:u w:val="single"/>
                <w:lang w:eastAsia="lt-LT"/>
              </w:rPr>
            </w:pPr>
            <w:r w:rsidRPr="00172354">
              <w:rPr>
                <w:rFonts w:ascii="Times New Roman" w:eastAsia="Calibri" w:hAnsi="Times New Roman" w:cs="Times New Roman"/>
                <w:sz w:val="20"/>
                <w:szCs w:val="20"/>
              </w:rPr>
              <w:t>90</w:t>
            </w:r>
          </w:p>
        </w:tc>
      </w:tr>
    </w:tbl>
    <w:p w:rsidR="001C30F2" w:rsidRPr="0070670D" w:rsidRDefault="001C30F2" w:rsidP="00600CE0">
      <w:pPr>
        <w:spacing w:after="0" w:line="240" w:lineRule="auto"/>
        <w:rPr>
          <w:rFonts w:ascii="Times New Roman" w:eastAsia="Times New Roman" w:hAnsi="Times New Roman" w:cs="Times New Roman"/>
          <w:sz w:val="24"/>
          <w:szCs w:val="20"/>
        </w:rPr>
      </w:pPr>
    </w:p>
    <w:p w:rsidR="0070670D" w:rsidRPr="0070670D" w:rsidRDefault="0070670D" w:rsidP="00600CE0">
      <w:pPr>
        <w:spacing w:after="0" w:line="240" w:lineRule="auto"/>
        <w:jc w:val="both"/>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19 lentelė. Objekte / įrenginyje naudojamos nuotekų kiekio ir taršos mažinimo priemonės</w:t>
      </w:r>
    </w:p>
    <w:tbl>
      <w:tblPr>
        <w:tblW w:w="13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
        <w:gridCol w:w="1757"/>
        <w:gridCol w:w="5386"/>
        <w:gridCol w:w="1262"/>
        <w:gridCol w:w="1857"/>
        <w:gridCol w:w="762"/>
        <w:gridCol w:w="1627"/>
      </w:tblGrid>
      <w:tr w:rsidR="0070670D" w:rsidRPr="0070670D" w:rsidTr="00172354">
        <w:trPr>
          <w:cantSplit/>
          <w:trHeight w:hRule="exact" w:val="315"/>
        </w:trPr>
        <w:tc>
          <w:tcPr>
            <w:tcW w:w="790"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widowControl w:val="0"/>
              <w:suppressAutoHyphens/>
              <w:spacing w:after="0" w:line="240" w:lineRule="auto"/>
              <w:jc w:val="center"/>
              <w:rPr>
                <w:rFonts w:ascii="Times New Roman" w:eastAsia="Times New Roman" w:hAnsi="Times New Roman" w:cs="Times New Roman"/>
                <w:bCs/>
                <w:sz w:val="18"/>
                <w:szCs w:val="24"/>
                <w:vertAlign w:val="superscript"/>
                <w:lang w:eastAsia="lt-LT"/>
              </w:rPr>
            </w:pPr>
            <w:r w:rsidRPr="0070670D">
              <w:rPr>
                <w:rFonts w:ascii="Times New Roman" w:eastAsia="Times New Roman" w:hAnsi="Times New Roman" w:cs="Times New Roman"/>
                <w:bCs/>
                <w:sz w:val="18"/>
                <w:szCs w:val="24"/>
                <w:lang w:eastAsia="lt-LT"/>
              </w:rPr>
              <w:t>Eil. Nr.</w:t>
            </w:r>
          </w:p>
        </w:tc>
        <w:tc>
          <w:tcPr>
            <w:tcW w:w="1757"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bCs/>
                <w:sz w:val="18"/>
                <w:szCs w:val="24"/>
                <w:lang w:eastAsia="lt-LT"/>
              </w:rPr>
            </w:pPr>
            <w:r w:rsidRPr="0070670D">
              <w:rPr>
                <w:rFonts w:ascii="Times New Roman" w:eastAsia="Times New Roman" w:hAnsi="Times New Roman" w:cs="Times New Roman"/>
                <w:bCs/>
                <w:sz w:val="18"/>
                <w:szCs w:val="24"/>
                <w:lang w:eastAsia="lt-LT"/>
              </w:rPr>
              <w:t xml:space="preserve">Nuotekų </w:t>
            </w:r>
          </w:p>
          <w:p w:rsidR="0070670D" w:rsidRPr="0070670D" w:rsidRDefault="0070670D" w:rsidP="00600CE0">
            <w:pPr>
              <w:spacing w:after="0" w:line="240" w:lineRule="auto"/>
              <w:jc w:val="center"/>
              <w:rPr>
                <w:rFonts w:ascii="Times New Roman" w:eastAsia="Times New Roman" w:hAnsi="Times New Roman" w:cs="Times New Roman"/>
                <w:bCs/>
                <w:sz w:val="18"/>
                <w:szCs w:val="24"/>
                <w:vertAlign w:val="superscript"/>
                <w:lang w:eastAsia="lt-LT"/>
              </w:rPr>
            </w:pPr>
            <w:r w:rsidRPr="0070670D">
              <w:rPr>
                <w:rFonts w:ascii="Times New Roman" w:eastAsia="Times New Roman" w:hAnsi="Times New Roman" w:cs="Times New Roman"/>
                <w:bCs/>
                <w:sz w:val="18"/>
                <w:szCs w:val="24"/>
                <w:lang w:eastAsia="lt-LT"/>
              </w:rPr>
              <w:t xml:space="preserve">šaltinis / </w:t>
            </w:r>
            <w:proofErr w:type="spellStart"/>
            <w:r w:rsidRPr="0070670D">
              <w:rPr>
                <w:rFonts w:ascii="Times New Roman" w:eastAsia="Times New Roman" w:hAnsi="Times New Roman" w:cs="Times New Roman"/>
                <w:bCs/>
                <w:sz w:val="18"/>
                <w:szCs w:val="24"/>
                <w:lang w:eastAsia="lt-LT"/>
              </w:rPr>
              <w:t>išleistuvas</w:t>
            </w:r>
            <w:proofErr w:type="spellEnd"/>
          </w:p>
        </w:tc>
        <w:tc>
          <w:tcPr>
            <w:tcW w:w="5386"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widowControl w:val="0"/>
              <w:suppressAutoHyphens/>
              <w:spacing w:after="0" w:line="240" w:lineRule="auto"/>
              <w:jc w:val="center"/>
              <w:rPr>
                <w:rFonts w:ascii="Times New Roman" w:eastAsia="Times New Roman" w:hAnsi="Times New Roman" w:cs="Times New Roman"/>
                <w:bCs/>
                <w:sz w:val="18"/>
                <w:szCs w:val="24"/>
                <w:vertAlign w:val="superscript"/>
                <w:lang w:eastAsia="lt-LT"/>
              </w:rPr>
            </w:pPr>
            <w:r w:rsidRPr="0070670D">
              <w:rPr>
                <w:rFonts w:ascii="Times New Roman" w:eastAsia="Times New Roman" w:hAnsi="Times New Roman" w:cs="Times New Roman"/>
                <w:bCs/>
                <w:sz w:val="18"/>
                <w:szCs w:val="24"/>
                <w:lang w:eastAsia="lt-LT"/>
              </w:rPr>
              <w:t>Priemonės ir jos paskirties aprašymas</w:t>
            </w:r>
          </w:p>
        </w:tc>
        <w:tc>
          <w:tcPr>
            <w:tcW w:w="1262"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widowControl w:val="0"/>
              <w:suppressAutoHyphens/>
              <w:spacing w:after="0" w:line="240" w:lineRule="auto"/>
              <w:jc w:val="center"/>
              <w:rPr>
                <w:rFonts w:ascii="Times New Roman" w:eastAsia="Times New Roman" w:hAnsi="Times New Roman" w:cs="Times New Roman"/>
                <w:bCs/>
                <w:sz w:val="18"/>
                <w:szCs w:val="24"/>
                <w:vertAlign w:val="superscript"/>
                <w:lang w:eastAsia="lt-LT"/>
              </w:rPr>
            </w:pPr>
            <w:r w:rsidRPr="0070670D">
              <w:rPr>
                <w:rFonts w:ascii="Times New Roman" w:eastAsia="Times New Roman" w:hAnsi="Times New Roman" w:cs="Times New Roman"/>
                <w:bCs/>
                <w:sz w:val="18"/>
                <w:szCs w:val="24"/>
                <w:lang w:eastAsia="lt-LT"/>
              </w:rPr>
              <w:t>Įdiegimo data</w:t>
            </w:r>
          </w:p>
        </w:tc>
        <w:tc>
          <w:tcPr>
            <w:tcW w:w="4246" w:type="dxa"/>
            <w:gridSpan w:val="3"/>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bCs/>
                <w:sz w:val="18"/>
                <w:szCs w:val="24"/>
                <w:vertAlign w:val="superscript"/>
                <w:lang w:eastAsia="lt-LT"/>
              </w:rPr>
            </w:pPr>
            <w:r w:rsidRPr="0070670D">
              <w:rPr>
                <w:rFonts w:ascii="Times New Roman" w:eastAsia="Times New Roman" w:hAnsi="Times New Roman" w:cs="Times New Roman"/>
                <w:bCs/>
                <w:sz w:val="18"/>
                <w:szCs w:val="24"/>
                <w:lang w:eastAsia="lt-LT"/>
              </w:rPr>
              <w:t>Priemonės projektinės savybės</w:t>
            </w:r>
          </w:p>
        </w:tc>
      </w:tr>
      <w:tr w:rsidR="0070670D" w:rsidRPr="0070670D" w:rsidTr="00172354">
        <w:trPr>
          <w:cantSplit/>
        </w:trPr>
        <w:tc>
          <w:tcPr>
            <w:tcW w:w="790"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757"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5386"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262"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857"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bCs/>
                <w:sz w:val="18"/>
                <w:szCs w:val="24"/>
                <w:lang w:eastAsia="lt-LT"/>
              </w:rPr>
            </w:pPr>
            <w:r w:rsidRPr="0070670D">
              <w:rPr>
                <w:rFonts w:ascii="Times New Roman" w:eastAsia="Times New Roman" w:hAnsi="Times New Roman" w:cs="Times New Roman"/>
                <w:bCs/>
                <w:sz w:val="18"/>
                <w:szCs w:val="24"/>
                <w:lang w:eastAsia="lt-LT"/>
              </w:rPr>
              <w:t>rodiklis</w:t>
            </w:r>
          </w:p>
        </w:tc>
        <w:tc>
          <w:tcPr>
            <w:tcW w:w="76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bCs/>
                <w:sz w:val="18"/>
                <w:szCs w:val="24"/>
                <w:lang w:eastAsia="lt-LT"/>
              </w:rPr>
            </w:pPr>
            <w:r w:rsidRPr="0070670D">
              <w:rPr>
                <w:rFonts w:ascii="Times New Roman" w:eastAsia="Times New Roman" w:hAnsi="Times New Roman" w:cs="Times New Roman"/>
                <w:bCs/>
                <w:sz w:val="18"/>
                <w:szCs w:val="24"/>
                <w:lang w:eastAsia="lt-LT"/>
              </w:rPr>
              <w:t>mato vnt.</w:t>
            </w:r>
          </w:p>
        </w:tc>
        <w:tc>
          <w:tcPr>
            <w:tcW w:w="1627"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bCs/>
                <w:sz w:val="18"/>
                <w:szCs w:val="24"/>
                <w:lang w:eastAsia="lt-LT"/>
              </w:rPr>
            </w:pPr>
            <w:r w:rsidRPr="0070670D">
              <w:rPr>
                <w:rFonts w:ascii="Times New Roman" w:eastAsia="Times New Roman" w:hAnsi="Times New Roman" w:cs="Times New Roman"/>
                <w:bCs/>
                <w:sz w:val="18"/>
                <w:szCs w:val="24"/>
                <w:lang w:eastAsia="lt-LT"/>
              </w:rPr>
              <w:t>reikšmė</w:t>
            </w:r>
            <w:r w:rsidR="001C30F2">
              <w:rPr>
                <w:rFonts w:ascii="Times New Roman" w:eastAsia="Times New Roman" w:hAnsi="Times New Roman" w:cs="Times New Roman"/>
                <w:bCs/>
                <w:sz w:val="18"/>
                <w:szCs w:val="24"/>
                <w:lang w:eastAsia="lt-LT"/>
              </w:rPr>
              <w:t>*</w:t>
            </w:r>
          </w:p>
        </w:tc>
      </w:tr>
      <w:tr w:rsidR="0070670D" w:rsidRPr="0070670D" w:rsidTr="00172354">
        <w:trPr>
          <w:cantSplit/>
        </w:trPr>
        <w:tc>
          <w:tcPr>
            <w:tcW w:w="790"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1</w:t>
            </w:r>
          </w:p>
        </w:tc>
        <w:tc>
          <w:tcPr>
            <w:tcW w:w="1757"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2</w:t>
            </w:r>
          </w:p>
        </w:tc>
        <w:tc>
          <w:tcPr>
            <w:tcW w:w="538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3</w:t>
            </w:r>
          </w:p>
        </w:tc>
        <w:tc>
          <w:tcPr>
            <w:tcW w:w="126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4</w:t>
            </w:r>
          </w:p>
        </w:tc>
        <w:tc>
          <w:tcPr>
            <w:tcW w:w="1857"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bCs/>
                <w:sz w:val="18"/>
                <w:szCs w:val="24"/>
                <w:lang w:eastAsia="lt-LT"/>
              </w:rPr>
            </w:pPr>
            <w:r w:rsidRPr="0070670D">
              <w:rPr>
                <w:rFonts w:ascii="Times New Roman" w:eastAsia="Times New Roman" w:hAnsi="Times New Roman" w:cs="Times New Roman"/>
                <w:bCs/>
                <w:sz w:val="18"/>
                <w:szCs w:val="24"/>
                <w:lang w:eastAsia="lt-LT"/>
              </w:rPr>
              <w:t>5</w:t>
            </w:r>
          </w:p>
        </w:tc>
        <w:tc>
          <w:tcPr>
            <w:tcW w:w="76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bCs/>
                <w:sz w:val="18"/>
                <w:szCs w:val="24"/>
                <w:lang w:eastAsia="lt-LT"/>
              </w:rPr>
            </w:pPr>
            <w:r w:rsidRPr="0070670D">
              <w:rPr>
                <w:rFonts w:ascii="Times New Roman" w:eastAsia="Times New Roman" w:hAnsi="Times New Roman" w:cs="Times New Roman"/>
                <w:bCs/>
                <w:sz w:val="18"/>
                <w:szCs w:val="24"/>
                <w:lang w:eastAsia="lt-LT"/>
              </w:rPr>
              <w:t>6</w:t>
            </w:r>
          </w:p>
        </w:tc>
        <w:tc>
          <w:tcPr>
            <w:tcW w:w="1627"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bCs/>
                <w:sz w:val="18"/>
                <w:szCs w:val="24"/>
                <w:lang w:eastAsia="lt-LT"/>
              </w:rPr>
            </w:pPr>
            <w:r w:rsidRPr="0070670D">
              <w:rPr>
                <w:rFonts w:ascii="Times New Roman" w:eastAsia="Times New Roman" w:hAnsi="Times New Roman" w:cs="Times New Roman"/>
                <w:bCs/>
                <w:sz w:val="18"/>
                <w:szCs w:val="24"/>
                <w:lang w:eastAsia="lt-LT"/>
              </w:rPr>
              <w:t>7</w:t>
            </w:r>
          </w:p>
        </w:tc>
      </w:tr>
      <w:tr w:rsidR="007A5CB7" w:rsidRPr="00CF7111" w:rsidTr="00172354">
        <w:trPr>
          <w:cantSplit/>
        </w:trPr>
        <w:tc>
          <w:tcPr>
            <w:tcW w:w="790" w:type="dxa"/>
            <w:vAlign w:val="center"/>
          </w:tcPr>
          <w:p w:rsidR="007A5CB7" w:rsidRPr="00CF7111" w:rsidRDefault="00CF7111" w:rsidP="007A5CB7">
            <w:pPr>
              <w:shd w:val="clear" w:color="auto" w:fill="FFFFFF"/>
              <w:suppressAutoHyphens/>
              <w:spacing w:after="0"/>
              <w:jc w:val="center"/>
              <w:rPr>
                <w:rFonts w:ascii="Times New Roman" w:hAnsi="Times New Roman" w:cs="Times New Roman"/>
                <w:sz w:val="18"/>
                <w:szCs w:val="18"/>
                <w:lang w:eastAsia="lt-LT"/>
              </w:rPr>
            </w:pPr>
            <w:r>
              <w:rPr>
                <w:rFonts w:ascii="Times New Roman" w:hAnsi="Times New Roman" w:cs="Times New Roman"/>
                <w:sz w:val="18"/>
                <w:szCs w:val="18"/>
                <w:lang w:eastAsia="lt-LT"/>
              </w:rPr>
              <w:t>1</w:t>
            </w:r>
            <w:r w:rsidR="007A5CB7" w:rsidRPr="00CF7111">
              <w:rPr>
                <w:rFonts w:ascii="Times New Roman" w:hAnsi="Times New Roman" w:cs="Times New Roman"/>
                <w:sz w:val="18"/>
                <w:szCs w:val="18"/>
                <w:lang w:eastAsia="lt-LT"/>
              </w:rPr>
              <w:t>.</w:t>
            </w:r>
          </w:p>
        </w:tc>
        <w:tc>
          <w:tcPr>
            <w:tcW w:w="1757" w:type="dxa"/>
            <w:vAlign w:val="center"/>
          </w:tcPr>
          <w:p w:rsidR="007A5CB7" w:rsidRPr="00CF7111" w:rsidRDefault="007A5CB7" w:rsidP="007A5CB7">
            <w:pPr>
              <w:shd w:val="clear" w:color="auto" w:fill="FFFFFF"/>
              <w:suppressAutoHyphens/>
              <w:spacing w:after="0"/>
              <w:jc w:val="center"/>
              <w:rPr>
                <w:rFonts w:ascii="Times New Roman" w:hAnsi="Times New Roman" w:cs="Times New Roman"/>
                <w:sz w:val="18"/>
                <w:szCs w:val="18"/>
                <w:lang w:eastAsia="lt-LT"/>
              </w:rPr>
            </w:pPr>
            <w:r w:rsidRPr="00CF7111">
              <w:rPr>
                <w:rFonts w:ascii="Times New Roman" w:hAnsi="Times New Roman" w:cs="Times New Roman"/>
                <w:sz w:val="18"/>
                <w:szCs w:val="18"/>
                <w:lang w:eastAsia="lt-LT"/>
              </w:rPr>
              <w:t>LD2</w:t>
            </w:r>
          </w:p>
        </w:tc>
        <w:tc>
          <w:tcPr>
            <w:tcW w:w="5386" w:type="dxa"/>
            <w:vAlign w:val="center"/>
          </w:tcPr>
          <w:p w:rsidR="007A5CB7" w:rsidRPr="00CF7111" w:rsidRDefault="007A5CB7" w:rsidP="001C30F2">
            <w:pPr>
              <w:shd w:val="clear" w:color="auto" w:fill="FFFFFF"/>
              <w:suppressAutoHyphens/>
              <w:spacing w:after="0"/>
              <w:jc w:val="center"/>
              <w:rPr>
                <w:rFonts w:ascii="Times New Roman" w:hAnsi="Times New Roman" w:cs="Times New Roman"/>
                <w:sz w:val="18"/>
                <w:szCs w:val="18"/>
                <w:lang w:eastAsia="lt-LT"/>
              </w:rPr>
            </w:pPr>
            <w:r w:rsidRPr="00CF7111">
              <w:rPr>
                <w:rFonts w:ascii="Times New Roman" w:hAnsi="Times New Roman" w:cs="Times New Roman"/>
                <w:sz w:val="18"/>
                <w:szCs w:val="18"/>
                <w:lang w:eastAsia="lt-LT"/>
              </w:rPr>
              <w:t>Paviršinių lietaus nuotekų valymo įrenginys (pu</w:t>
            </w:r>
            <w:r w:rsidR="001C30F2">
              <w:rPr>
                <w:rFonts w:ascii="Times New Roman" w:hAnsi="Times New Roman" w:cs="Times New Roman"/>
                <w:sz w:val="18"/>
                <w:szCs w:val="18"/>
                <w:lang w:eastAsia="lt-LT"/>
              </w:rPr>
              <w:t>rvo – naftos gaudyklė)</w:t>
            </w:r>
          </w:p>
        </w:tc>
        <w:tc>
          <w:tcPr>
            <w:tcW w:w="1262" w:type="dxa"/>
            <w:vAlign w:val="center"/>
          </w:tcPr>
          <w:p w:rsidR="007A5CB7" w:rsidRPr="00CF7111" w:rsidRDefault="007A5CB7" w:rsidP="007A5CB7">
            <w:pPr>
              <w:pStyle w:val="TableContinue0NoSpace"/>
              <w:rPr>
                <w:rFonts w:ascii="Times New Roman" w:hAnsi="Times New Roman" w:cs="Times New Roman"/>
                <w:sz w:val="18"/>
                <w:szCs w:val="18"/>
              </w:rPr>
            </w:pPr>
            <w:r w:rsidRPr="00CF7111">
              <w:rPr>
                <w:rFonts w:ascii="Times New Roman" w:hAnsi="Times New Roman" w:cs="Times New Roman"/>
                <w:sz w:val="18"/>
                <w:szCs w:val="18"/>
              </w:rPr>
              <w:t>2019 m.</w:t>
            </w:r>
          </w:p>
        </w:tc>
        <w:tc>
          <w:tcPr>
            <w:tcW w:w="1857" w:type="dxa"/>
            <w:vAlign w:val="center"/>
          </w:tcPr>
          <w:p w:rsidR="007A5CB7" w:rsidRPr="00CF7111" w:rsidRDefault="007A5CB7" w:rsidP="007A5CB7">
            <w:pPr>
              <w:pStyle w:val="TableContinue0NoSpace"/>
              <w:rPr>
                <w:rFonts w:ascii="Times New Roman" w:hAnsi="Times New Roman" w:cs="Times New Roman"/>
                <w:sz w:val="18"/>
                <w:szCs w:val="18"/>
              </w:rPr>
            </w:pPr>
            <w:r w:rsidRPr="00CF7111">
              <w:rPr>
                <w:rFonts w:ascii="Times New Roman" w:hAnsi="Times New Roman" w:cs="Times New Roman"/>
                <w:sz w:val="18"/>
                <w:szCs w:val="18"/>
              </w:rPr>
              <w:t>Išvalymo efektyvumas</w:t>
            </w:r>
          </w:p>
        </w:tc>
        <w:tc>
          <w:tcPr>
            <w:tcW w:w="762" w:type="dxa"/>
            <w:vAlign w:val="center"/>
          </w:tcPr>
          <w:p w:rsidR="007A5CB7" w:rsidRPr="00CF7111" w:rsidRDefault="007A5CB7" w:rsidP="007A5CB7">
            <w:pPr>
              <w:pStyle w:val="TableContinue0NoSpace"/>
              <w:rPr>
                <w:rFonts w:ascii="Times New Roman" w:hAnsi="Times New Roman" w:cs="Times New Roman"/>
                <w:sz w:val="18"/>
                <w:szCs w:val="18"/>
              </w:rPr>
            </w:pPr>
            <w:r w:rsidRPr="00CF7111">
              <w:rPr>
                <w:rFonts w:ascii="Times New Roman" w:hAnsi="Times New Roman" w:cs="Times New Roman"/>
                <w:sz w:val="18"/>
                <w:szCs w:val="18"/>
              </w:rPr>
              <w:sym w:font="Symbol" w:char="F025"/>
            </w:r>
          </w:p>
        </w:tc>
        <w:tc>
          <w:tcPr>
            <w:tcW w:w="1627" w:type="dxa"/>
            <w:tcBorders>
              <w:top w:val="single" w:sz="4" w:space="0" w:color="auto"/>
              <w:left w:val="single" w:sz="4" w:space="0" w:color="auto"/>
              <w:bottom w:val="single" w:sz="4" w:space="0" w:color="auto"/>
              <w:right w:val="single" w:sz="4" w:space="0" w:color="auto"/>
            </w:tcBorders>
            <w:vAlign w:val="center"/>
          </w:tcPr>
          <w:p w:rsidR="007A5CB7" w:rsidRPr="00CF7111" w:rsidRDefault="007A5CB7" w:rsidP="00B63BD7">
            <w:pPr>
              <w:pStyle w:val="TableContinue0NoSpace"/>
              <w:rPr>
                <w:rFonts w:ascii="Times New Roman" w:hAnsi="Times New Roman" w:cs="Times New Roman"/>
                <w:sz w:val="18"/>
                <w:szCs w:val="18"/>
              </w:rPr>
            </w:pPr>
            <w:r w:rsidRPr="00CF7111">
              <w:rPr>
                <w:rFonts w:ascii="Times New Roman" w:hAnsi="Times New Roman" w:cs="Times New Roman"/>
                <w:sz w:val="18"/>
                <w:szCs w:val="18"/>
              </w:rPr>
              <w:t>SM-</w:t>
            </w:r>
            <w:r w:rsidR="00B63BD7">
              <w:rPr>
                <w:rFonts w:ascii="Times New Roman" w:hAnsi="Times New Roman" w:cs="Times New Roman"/>
                <w:sz w:val="18"/>
                <w:szCs w:val="18"/>
              </w:rPr>
              <w:t>87</w:t>
            </w:r>
            <w:r w:rsidRPr="00CF7111">
              <w:rPr>
                <w:rFonts w:ascii="Times New Roman" w:hAnsi="Times New Roman" w:cs="Times New Roman"/>
                <w:sz w:val="18"/>
                <w:szCs w:val="18"/>
              </w:rPr>
              <w:t>, NP-90</w:t>
            </w:r>
          </w:p>
        </w:tc>
      </w:tr>
      <w:tr w:rsidR="007A5CB7" w:rsidRPr="00CF7111" w:rsidTr="00172354">
        <w:trPr>
          <w:cantSplit/>
        </w:trPr>
        <w:tc>
          <w:tcPr>
            <w:tcW w:w="790" w:type="dxa"/>
            <w:vAlign w:val="center"/>
          </w:tcPr>
          <w:p w:rsidR="007A5CB7" w:rsidRPr="00CF7111" w:rsidRDefault="00CF7111" w:rsidP="007A5CB7">
            <w:pPr>
              <w:shd w:val="clear" w:color="auto" w:fill="FFFFFF"/>
              <w:suppressAutoHyphens/>
              <w:spacing w:after="0"/>
              <w:jc w:val="center"/>
              <w:rPr>
                <w:rFonts w:ascii="Times New Roman" w:hAnsi="Times New Roman" w:cs="Times New Roman"/>
                <w:sz w:val="18"/>
                <w:szCs w:val="18"/>
                <w:lang w:eastAsia="lt-LT"/>
              </w:rPr>
            </w:pPr>
            <w:r>
              <w:rPr>
                <w:rFonts w:ascii="Times New Roman" w:hAnsi="Times New Roman" w:cs="Times New Roman"/>
                <w:sz w:val="18"/>
                <w:szCs w:val="18"/>
                <w:lang w:eastAsia="lt-LT"/>
              </w:rPr>
              <w:t>2</w:t>
            </w:r>
            <w:r w:rsidR="007A5CB7" w:rsidRPr="00CF7111">
              <w:rPr>
                <w:rFonts w:ascii="Times New Roman" w:hAnsi="Times New Roman" w:cs="Times New Roman"/>
                <w:sz w:val="18"/>
                <w:szCs w:val="18"/>
                <w:lang w:eastAsia="lt-LT"/>
              </w:rPr>
              <w:t>.</w:t>
            </w:r>
          </w:p>
        </w:tc>
        <w:tc>
          <w:tcPr>
            <w:tcW w:w="1757" w:type="dxa"/>
            <w:vAlign w:val="center"/>
          </w:tcPr>
          <w:p w:rsidR="007A5CB7" w:rsidRPr="00CF7111" w:rsidRDefault="007A5CB7" w:rsidP="007A5CB7">
            <w:pPr>
              <w:shd w:val="clear" w:color="auto" w:fill="FFFFFF"/>
              <w:suppressAutoHyphens/>
              <w:spacing w:after="0"/>
              <w:jc w:val="center"/>
              <w:rPr>
                <w:rFonts w:ascii="Times New Roman" w:hAnsi="Times New Roman" w:cs="Times New Roman"/>
                <w:sz w:val="18"/>
                <w:szCs w:val="18"/>
                <w:lang w:eastAsia="lt-LT"/>
              </w:rPr>
            </w:pPr>
            <w:r w:rsidRPr="00CF7111">
              <w:rPr>
                <w:rFonts w:ascii="Times New Roman" w:hAnsi="Times New Roman" w:cs="Times New Roman"/>
                <w:sz w:val="18"/>
                <w:szCs w:val="18"/>
                <w:lang w:eastAsia="lt-LT"/>
              </w:rPr>
              <w:t>LD3</w:t>
            </w:r>
          </w:p>
        </w:tc>
        <w:tc>
          <w:tcPr>
            <w:tcW w:w="5386" w:type="dxa"/>
            <w:vAlign w:val="center"/>
          </w:tcPr>
          <w:p w:rsidR="007A5CB7" w:rsidRPr="00CF7111" w:rsidRDefault="007A5CB7" w:rsidP="001C30F2">
            <w:pPr>
              <w:shd w:val="clear" w:color="auto" w:fill="FFFFFF"/>
              <w:suppressAutoHyphens/>
              <w:spacing w:after="0"/>
              <w:jc w:val="center"/>
              <w:rPr>
                <w:rFonts w:ascii="Times New Roman" w:hAnsi="Times New Roman" w:cs="Times New Roman"/>
                <w:sz w:val="18"/>
                <w:szCs w:val="18"/>
                <w:lang w:eastAsia="lt-LT"/>
              </w:rPr>
            </w:pPr>
            <w:r w:rsidRPr="00CF7111">
              <w:rPr>
                <w:rFonts w:ascii="Times New Roman" w:hAnsi="Times New Roman" w:cs="Times New Roman"/>
                <w:sz w:val="18"/>
                <w:szCs w:val="18"/>
                <w:lang w:eastAsia="lt-LT"/>
              </w:rPr>
              <w:t>Paviršinių lietaus nuotekų valymo įrenginys (pur</w:t>
            </w:r>
            <w:r w:rsidR="001C30F2">
              <w:rPr>
                <w:rFonts w:ascii="Times New Roman" w:hAnsi="Times New Roman" w:cs="Times New Roman"/>
                <w:sz w:val="18"/>
                <w:szCs w:val="18"/>
                <w:lang w:eastAsia="lt-LT"/>
              </w:rPr>
              <w:t>vo – naftos gaudyklė)</w:t>
            </w:r>
          </w:p>
        </w:tc>
        <w:tc>
          <w:tcPr>
            <w:tcW w:w="1262" w:type="dxa"/>
            <w:vAlign w:val="center"/>
          </w:tcPr>
          <w:p w:rsidR="007A5CB7" w:rsidRPr="00CF7111" w:rsidRDefault="007A5CB7" w:rsidP="007A5CB7">
            <w:pPr>
              <w:pStyle w:val="TableContinue0NoSpace"/>
              <w:rPr>
                <w:rFonts w:ascii="Times New Roman" w:hAnsi="Times New Roman" w:cs="Times New Roman"/>
                <w:sz w:val="18"/>
                <w:szCs w:val="18"/>
              </w:rPr>
            </w:pPr>
            <w:r w:rsidRPr="00CF7111">
              <w:rPr>
                <w:rFonts w:ascii="Times New Roman" w:hAnsi="Times New Roman" w:cs="Times New Roman"/>
                <w:sz w:val="18"/>
                <w:szCs w:val="18"/>
              </w:rPr>
              <w:t>2019 m.</w:t>
            </w:r>
          </w:p>
        </w:tc>
        <w:tc>
          <w:tcPr>
            <w:tcW w:w="1857" w:type="dxa"/>
            <w:vAlign w:val="center"/>
          </w:tcPr>
          <w:p w:rsidR="007A5CB7" w:rsidRPr="00CF7111" w:rsidRDefault="007A5CB7" w:rsidP="007A5CB7">
            <w:pPr>
              <w:pStyle w:val="TableContinue0NoSpace"/>
              <w:rPr>
                <w:rFonts w:ascii="Times New Roman" w:hAnsi="Times New Roman" w:cs="Times New Roman"/>
                <w:sz w:val="18"/>
                <w:szCs w:val="18"/>
              </w:rPr>
            </w:pPr>
            <w:r w:rsidRPr="00CF7111">
              <w:rPr>
                <w:rFonts w:ascii="Times New Roman" w:hAnsi="Times New Roman" w:cs="Times New Roman"/>
                <w:sz w:val="18"/>
                <w:szCs w:val="18"/>
              </w:rPr>
              <w:t>Išvalymo efektyvumas</w:t>
            </w:r>
          </w:p>
        </w:tc>
        <w:tc>
          <w:tcPr>
            <w:tcW w:w="762" w:type="dxa"/>
            <w:vAlign w:val="center"/>
          </w:tcPr>
          <w:p w:rsidR="007A5CB7" w:rsidRPr="00CF7111" w:rsidRDefault="007A5CB7" w:rsidP="007A5CB7">
            <w:pPr>
              <w:pStyle w:val="TableContinue0NoSpace"/>
              <w:rPr>
                <w:rFonts w:ascii="Times New Roman" w:hAnsi="Times New Roman" w:cs="Times New Roman"/>
                <w:sz w:val="18"/>
                <w:szCs w:val="18"/>
              </w:rPr>
            </w:pPr>
            <w:r w:rsidRPr="00CF7111">
              <w:rPr>
                <w:rFonts w:ascii="Times New Roman" w:hAnsi="Times New Roman" w:cs="Times New Roman"/>
                <w:sz w:val="18"/>
                <w:szCs w:val="18"/>
              </w:rPr>
              <w:sym w:font="Symbol" w:char="F025"/>
            </w:r>
          </w:p>
        </w:tc>
        <w:tc>
          <w:tcPr>
            <w:tcW w:w="1627" w:type="dxa"/>
            <w:tcBorders>
              <w:top w:val="single" w:sz="4" w:space="0" w:color="auto"/>
              <w:left w:val="single" w:sz="4" w:space="0" w:color="auto"/>
              <w:bottom w:val="single" w:sz="4" w:space="0" w:color="auto"/>
              <w:right w:val="single" w:sz="4" w:space="0" w:color="auto"/>
            </w:tcBorders>
            <w:vAlign w:val="center"/>
          </w:tcPr>
          <w:p w:rsidR="007A5CB7" w:rsidRPr="00CF7111" w:rsidRDefault="007A5CB7" w:rsidP="00B63BD7">
            <w:pPr>
              <w:pStyle w:val="TableContinue0NoSpace"/>
              <w:rPr>
                <w:rFonts w:ascii="Times New Roman" w:hAnsi="Times New Roman" w:cs="Times New Roman"/>
                <w:sz w:val="18"/>
                <w:szCs w:val="18"/>
              </w:rPr>
            </w:pPr>
            <w:r w:rsidRPr="00CF7111">
              <w:rPr>
                <w:rFonts w:ascii="Times New Roman" w:hAnsi="Times New Roman" w:cs="Times New Roman"/>
                <w:sz w:val="18"/>
                <w:szCs w:val="18"/>
              </w:rPr>
              <w:t>SM-</w:t>
            </w:r>
            <w:r w:rsidR="00B63BD7">
              <w:rPr>
                <w:rFonts w:ascii="Times New Roman" w:hAnsi="Times New Roman" w:cs="Times New Roman"/>
                <w:sz w:val="18"/>
                <w:szCs w:val="18"/>
              </w:rPr>
              <w:t>87</w:t>
            </w:r>
            <w:r w:rsidRPr="00CF7111">
              <w:rPr>
                <w:rFonts w:ascii="Times New Roman" w:hAnsi="Times New Roman" w:cs="Times New Roman"/>
                <w:sz w:val="18"/>
                <w:szCs w:val="18"/>
              </w:rPr>
              <w:t>, NP-90</w:t>
            </w:r>
          </w:p>
        </w:tc>
      </w:tr>
      <w:tr w:rsidR="00CF7111" w:rsidRPr="00CF7111" w:rsidTr="00172354">
        <w:trPr>
          <w:cantSplit/>
        </w:trPr>
        <w:tc>
          <w:tcPr>
            <w:tcW w:w="790" w:type="dxa"/>
            <w:vAlign w:val="center"/>
          </w:tcPr>
          <w:p w:rsidR="00CF7111" w:rsidRPr="00CF7111" w:rsidRDefault="00CF7111" w:rsidP="00956DF6">
            <w:pPr>
              <w:shd w:val="clear" w:color="auto" w:fill="FFFFFF"/>
              <w:suppressAutoHyphens/>
              <w:spacing w:after="0"/>
              <w:jc w:val="center"/>
              <w:rPr>
                <w:rFonts w:ascii="Times New Roman" w:hAnsi="Times New Roman" w:cs="Times New Roman"/>
                <w:sz w:val="18"/>
                <w:szCs w:val="18"/>
                <w:lang w:eastAsia="lt-LT"/>
              </w:rPr>
            </w:pPr>
            <w:r>
              <w:rPr>
                <w:rFonts w:ascii="Times New Roman" w:hAnsi="Times New Roman" w:cs="Times New Roman"/>
                <w:sz w:val="18"/>
                <w:szCs w:val="18"/>
                <w:lang w:eastAsia="lt-LT"/>
              </w:rPr>
              <w:t>3</w:t>
            </w:r>
          </w:p>
        </w:tc>
        <w:tc>
          <w:tcPr>
            <w:tcW w:w="1757" w:type="dxa"/>
            <w:vAlign w:val="center"/>
          </w:tcPr>
          <w:p w:rsidR="00CF7111" w:rsidRPr="00CF7111" w:rsidRDefault="00CF7111" w:rsidP="00956DF6">
            <w:pPr>
              <w:shd w:val="clear" w:color="auto" w:fill="FFFFFF"/>
              <w:suppressAutoHyphens/>
              <w:spacing w:after="0"/>
              <w:jc w:val="center"/>
              <w:rPr>
                <w:rFonts w:ascii="Times New Roman" w:hAnsi="Times New Roman" w:cs="Times New Roman"/>
                <w:sz w:val="18"/>
                <w:szCs w:val="18"/>
                <w:lang w:eastAsia="lt-LT"/>
              </w:rPr>
            </w:pPr>
            <w:r w:rsidRPr="00CF7111">
              <w:rPr>
                <w:rFonts w:ascii="Times New Roman" w:hAnsi="Times New Roman" w:cs="Times New Roman"/>
                <w:sz w:val="18"/>
                <w:szCs w:val="18"/>
                <w:lang w:eastAsia="lt-LT"/>
              </w:rPr>
              <w:t>LD4</w:t>
            </w:r>
          </w:p>
        </w:tc>
        <w:tc>
          <w:tcPr>
            <w:tcW w:w="5386" w:type="dxa"/>
            <w:vAlign w:val="center"/>
          </w:tcPr>
          <w:p w:rsidR="00CF7111" w:rsidRPr="00CF7111" w:rsidRDefault="00CF7111" w:rsidP="001C30F2">
            <w:pPr>
              <w:shd w:val="clear" w:color="auto" w:fill="FFFFFF"/>
              <w:suppressAutoHyphens/>
              <w:spacing w:after="0"/>
              <w:jc w:val="center"/>
              <w:rPr>
                <w:rFonts w:ascii="Times New Roman" w:hAnsi="Times New Roman" w:cs="Times New Roman"/>
                <w:sz w:val="18"/>
                <w:szCs w:val="18"/>
                <w:lang w:eastAsia="lt-LT"/>
              </w:rPr>
            </w:pPr>
            <w:r w:rsidRPr="00CF7111">
              <w:rPr>
                <w:rFonts w:ascii="Times New Roman" w:hAnsi="Times New Roman" w:cs="Times New Roman"/>
                <w:sz w:val="18"/>
                <w:szCs w:val="18"/>
                <w:lang w:eastAsia="lt-LT"/>
              </w:rPr>
              <w:t>Paviršinių lietaus nuotekų valymo įrenginys (pur</w:t>
            </w:r>
            <w:r w:rsidR="001C30F2">
              <w:rPr>
                <w:rFonts w:ascii="Times New Roman" w:hAnsi="Times New Roman" w:cs="Times New Roman"/>
                <w:sz w:val="18"/>
                <w:szCs w:val="18"/>
                <w:lang w:eastAsia="lt-LT"/>
              </w:rPr>
              <w:t>vo – naftos gaudyklė)</w:t>
            </w:r>
          </w:p>
        </w:tc>
        <w:tc>
          <w:tcPr>
            <w:tcW w:w="1262" w:type="dxa"/>
            <w:vAlign w:val="center"/>
          </w:tcPr>
          <w:p w:rsidR="00CF7111" w:rsidRPr="00CF7111" w:rsidRDefault="00CF7111" w:rsidP="00956DF6">
            <w:pPr>
              <w:pStyle w:val="TableContinue0NoSpace"/>
              <w:rPr>
                <w:rFonts w:ascii="Times New Roman" w:hAnsi="Times New Roman" w:cs="Times New Roman"/>
                <w:sz w:val="18"/>
                <w:szCs w:val="18"/>
              </w:rPr>
            </w:pPr>
            <w:r w:rsidRPr="00CF7111">
              <w:rPr>
                <w:rFonts w:ascii="Times New Roman" w:hAnsi="Times New Roman" w:cs="Times New Roman"/>
                <w:sz w:val="18"/>
                <w:szCs w:val="18"/>
              </w:rPr>
              <w:t>2019 m.</w:t>
            </w:r>
          </w:p>
        </w:tc>
        <w:tc>
          <w:tcPr>
            <w:tcW w:w="1857" w:type="dxa"/>
            <w:vAlign w:val="center"/>
          </w:tcPr>
          <w:p w:rsidR="00CF7111" w:rsidRPr="00CF7111" w:rsidRDefault="00CF7111" w:rsidP="00956DF6">
            <w:pPr>
              <w:pStyle w:val="TableContinue0NoSpace"/>
              <w:rPr>
                <w:rFonts w:ascii="Times New Roman" w:hAnsi="Times New Roman" w:cs="Times New Roman"/>
                <w:sz w:val="18"/>
                <w:szCs w:val="18"/>
              </w:rPr>
            </w:pPr>
            <w:r w:rsidRPr="00CF7111">
              <w:rPr>
                <w:rFonts w:ascii="Times New Roman" w:hAnsi="Times New Roman" w:cs="Times New Roman"/>
                <w:sz w:val="18"/>
                <w:szCs w:val="18"/>
              </w:rPr>
              <w:t>Išvalymo efektyvumas</w:t>
            </w:r>
          </w:p>
        </w:tc>
        <w:tc>
          <w:tcPr>
            <w:tcW w:w="762" w:type="dxa"/>
            <w:vAlign w:val="center"/>
          </w:tcPr>
          <w:p w:rsidR="00CF7111" w:rsidRPr="00CF7111" w:rsidRDefault="00CF7111" w:rsidP="00956DF6">
            <w:pPr>
              <w:pStyle w:val="TableContinue0NoSpace"/>
              <w:rPr>
                <w:rFonts w:ascii="Times New Roman" w:hAnsi="Times New Roman" w:cs="Times New Roman"/>
                <w:sz w:val="18"/>
                <w:szCs w:val="18"/>
              </w:rPr>
            </w:pPr>
            <w:r w:rsidRPr="00CF7111">
              <w:rPr>
                <w:rFonts w:ascii="Times New Roman" w:hAnsi="Times New Roman" w:cs="Times New Roman"/>
                <w:sz w:val="18"/>
                <w:szCs w:val="18"/>
              </w:rPr>
              <w:sym w:font="Symbol" w:char="F025"/>
            </w:r>
          </w:p>
        </w:tc>
        <w:tc>
          <w:tcPr>
            <w:tcW w:w="1627" w:type="dxa"/>
            <w:tcBorders>
              <w:top w:val="single" w:sz="4" w:space="0" w:color="auto"/>
              <w:left w:val="single" w:sz="4" w:space="0" w:color="auto"/>
              <w:bottom w:val="single" w:sz="4" w:space="0" w:color="auto"/>
              <w:right w:val="single" w:sz="4" w:space="0" w:color="auto"/>
            </w:tcBorders>
            <w:vAlign w:val="center"/>
          </w:tcPr>
          <w:p w:rsidR="00CF7111" w:rsidRPr="00CF7111" w:rsidRDefault="00CF7111" w:rsidP="00B63BD7">
            <w:pPr>
              <w:pStyle w:val="TableContinue0NoSpace"/>
              <w:rPr>
                <w:rFonts w:ascii="Times New Roman" w:hAnsi="Times New Roman" w:cs="Times New Roman"/>
                <w:sz w:val="18"/>
                <w:szCs w:val="18"/>
              </w:rPr>
            </w:pPr>
            <w:r w:rsidRPr="00CF7111">
              <w:rPr>
                <w:rFonts w:ascii="Times New Roman" w:hAnsi="Times New Roman" w:cs="Times New Roman"/>
                <w:sz w:val="18"/>
                <w:szCs w:val="18"/>
              </w:rPr>
              <w:t>SM-</w:t>
            </w:r>
            <w:r w:rsidR="00B63BD7">
              <w:rPr>
                <w:rFonts w:ascii="Times New Roman" w:hAnsi="Times New Roman" w:cs="Times New Roman"/>
                <w:sz w:val="18"/>
                <w:szCs w:val="18"/>
              </w:rPr>
              <w:t>87</w:t>
            </w:r>
            <w:r w:rsidRPr="00CF7111">
              <w:rPr>
                <w:rFonts w:ascii="Times New Roman" w:hAnsi="Times New Roman" w:cs="Times New Roman"/>
                <w:sz w:val="18"/>
                <w:szCs w:val="18"/>
              </w:rPr>
              <w:t>, NP-90</w:t>
            </w:r>
          </w:p>
        </w:tc>
      </w:tr>
    </w:tbl>
    <w:p w:rsidR="001C30F2" w:rsidRDefault="001C30F2" w:rsidP="00600CE0">
      <w:pPr>
        <w:tabs>
          <w:tab w:val="left" w:pos="1985"/>
          <w:tab w:val="left" w:pos="2835"/>
          <w:tab w:val="left" w:pos="3828"/>
          <w:tab w:val="left" w:pos="5245"/>
          <w:tab w:val="left" w:pos="6946"/>
        </w:tabs>
        <w:spacing w:after="0" w:line="240" w:lineRule="auto"/>
        <w:jc w:val="both"/>
        <w:rPr>
          <w:rFonts w:ascii="Times New Roman" w:eastAsia="Times New Roman" w:hAnsi="Times New Roman" w:cs="Times New Roman"/>
          <w:szCs w:val="24"/>
          <w:lang w:eastAsia="lt-LT"/>
        </w:rPr>
      </w:pPr>
      <w:r>
        <w:rPr>
          <w:rFonts w:ascii="Times New Roman" w:eastAsia="Times New Roman" w:hAnsi="Times New Roman" w:cs="Times New Roman"/>
          <w:szCs w:val="24"/>
          <w:lang w:eastAsia="lt-LT"/>
        </w:rPr>
        <w:t>*Pastaba: SM – skendinčios medžiagos, NP – naftos produktai.</w:t>
      </w:r>
    </w:p>
    <w:p w:rsidR="001C30F2" w:rsidRDefault="001C30F2" w:rsidP="00600CE0">
      <w:pPr>
        <w:tabs>
          <w:tab w:val="left" w:pos="1985"/>
          <w:tab w:val="left" w:pos="2835"/>
          <w:tab w:val="left" w:pos="3828"/>
          <w:tab w:val="left" w:pos="5245"/>
          <w:tab w:val="left" w:pos="6946"/>
        </w:tabs>
        <w:spacing w:after="0" w:line="240" w:lineRule="auto"/>
        <w:jc w:val="both"/>
        <w:rPr>
          <w:rFonts w:ascii="Times New Roman" w:eastAsia="Times New Roman" w:hAnsi="Times New Roman" w:cs="Times New Roman"/>
          <w:szCs w:val="24"/>
          <w:lang w:eastAsia="lt-LT"/>
        </w:rPr>
      </w:pPr>
    </w:p>
    <w:p w:rsidR="00956DF6" w:rsidRDefault="0070670D" w:rsidP="00600CE0">
      <w:pPr>
        <w:tabs>
          <w:tab w:val="left" w:pos="1985"/>
          <w:tab w:val="left" w:pos="2835"/>
          <w:tab w:val="left" w:pos="3828"/>
          <w:tab w:val="left" w:pos="5245"/>
          <w:tab w:val="left" w:pos="6946"/>
        </w:tabs>
        <w:spacing w:after="0" w:line="240" w:lineRule="auto"/>
        <w:jc w:val="both"/>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20 lentelė. Numatomos vandenų apsaugos nuo taršos priemonės</w:t>
      </w:r>
    </w:p>
    <w:p w:rsidR="00956DF6" w:rsidRPr="0070670D" w:rsidRDefault="00956DF6" w:rsidP="00600CE0">
      <w:pPr>
        <w:tabs>
          <w:tab w:val="left" w:pos="1985"/>
          <w:tab w:val="left" w:pos="2835"/>
          <w:tab w:val="left" w:pos="3828"/>
          <w:tab w:val="left" w:pos="5245"/>
          <w:tab w:val="left" w:pos="6946"/>
        </w:tabs>
        <w:spacing w:after="0" w:line="240" w:lineRule="auto"/>
        <w:jc w:val="both"/>
        <w:rPr>
          <w:rFonts w:ascii="Times New Roman" w:eastAsia="Times New Roman" w:hAnsi="Times New Roman" w:cs="Times New Roman"/>
          <w:szCs w:val="24"/>
          <w:lang w:eastAsia="lt-LT"/>
        </w:rPr>
      </w:pPr>
      <w:r>
        <w:rPr>
          <w:rFonts w:ascii="Times New Roman" w:eastAsia="Times New Roman" w:hAnsi="Times New Roman" w:cs="Times New Roman"/>
          <w:szCs w:val="24"/>
          <w:lang w:eastAsia="lt-LT"/>
        </w:rPr>
        <w:t>Papildomos priemonės nenumatomos.</w:t>
      </w:r>
    </w:p>
    <w:tbl>
      <w:tblPr>
        <w:tblW w:w="13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74"/>
        <w:gridCol w:w="1823"/>
        <w:gridCol w:w="1905"/>
        <w:gridCol w:w="2786"/>
        <w:gridCol w:w="2039"/>
        <w:gridCol w:w="2492"/>
        <w:gridCol w:w="1708"/>
      </w:tblGrid>
      <w:tr w:rsidR="0070670D" w:rsidRPr="0070670D" w:rsidTr="0070670D">
        <w:trPr>
          <w:cantSplit/>
        </w:trPr>
        <w:tc>
          <w:tcPr>
            <w:tcW w:w="674"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vertAlign w:val="superscript"/>
                <w:lang w:eastAsia="lt-LT"/>
              </w:rPr>
            </w:pPr>
            <w:r w:rsidRPr="0070670D">
              <w:rPr>
                <w:rFonts w:ascii="Times New Roman" w:eastAsia="Times New Roman" w:hAnsi="Times New Roman" w:cs="Times New Roman"/>
                <w:sz w:val="18"/>
                <w:szCs w:val="24"/>
                <w:lang w:eastAsia="lt-LT"/>
              </w:rPr>
              <w:t>Eil. Nr.</w:t>
            </w:r>
          </w:p>
        </w:tc>
        <w:tc>
          <w:tcPr>
            <w:tcW w:w="1823"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vertAlign w:val="superscript"/>
                <w:lang w:eastAsia="lt-LT"/>
              </w:rPr>
            </w:pPr>
            <w:r w:rsidRPr="0070670D">
              <w:rPr>
                <w:rFonts w:ascii="Times New Roman" w:eastAsia="Times New Roman" w:hAnsi="Times New Roman" w:cs="Times New Roman"/>
                <w:sz w:val="18"/>
                <w:szCs w:val="24"/>
                <w:lang w:eastAsia="lt-LT"/>
              </w:rPr>
              <w:t xml:space="preserve">Nuotekų šaltinis / </w:t>
            </w:r>
            <w:proofErr w:type="spellStart"/>
            <w:r w:rsidRPr="0070670D">
              <w:rPr>
                <w:rFonts w:ascii="Times New Roman" w:eastAsia="Times New Roman" w:hAnsi="Times New Roman" w:cs="Times New Roman"/>
                <w:sz w:val="18"/>
                <w:szCs w:val="24"/>
                <w:lang w:eastAsia="lt-LT"/>
              </w:rPr>
              <w:t>išleistuvas</w:t>
            </w:r>
            <w:proofErr w:type="spellEnd"/>
          </w:p>
        </w:tc>
        <w:tc>
          <w:tcPr>
            <w:tcW w:w="1905"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vertAlign w:val="superscript"/>
                <w:lang w:eastAsia="lt-LT"/>
              </w:rPr>
            </w:pPr>
            <w:r w:rsidRPr="0070670D">
              <w:rPr>
                <w:rFonts w:ascii="Times New Roman" w:eastAsia="Times New Roman" w:hAnsi="Times New Roman" w:cs="Times New Roman"/>
                <w:sz w:val="18"/>
                <w:szCs w:val="24"/>
                <w:lang w:eastAsia="lt-LT"/>
              </w:rPr>
              <w:t>Priemonės aprašymas</w:t>
            </w:r>
          </w:p>
        </w:tc>
        <w:tc>
          <w:tcPr>
            <w:tcW w:w="2786"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vertAlign w:val="superscript"/>
                <w:lang w:eastAsia="lt-LT"/>
              </w:rPr>
            </w:pPr>
            <w:r w:rsidRPr="0070670D">
              <w:rPr>
                <w:rFonts w:ascii="Times New Roman" w:eastAsia="Times New Roman" w:hAnsi="Times New Roman" w:cs="Times New Roman"/>
                <w:sz w:val="18"/>
                <w:szCs w:val="24"/>
                <w:lang w:eastAsia="lt-LT"/>
              </w:rPr>
              <w:t>Laukiamo efekto aprašymas</w:t>
            </w:r>
          </w:p>
        </w:tc>
        <w:tc>
          <w:tcPr>
            <w:tcW w:w="2039"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vertAlign w:val="superscript"/>
                <w:lang w:eastAsia="lt-LT"/>
              </w:rPr>
            </w:pPr>
            <w:r w:rsidRPr="0070670D">
              <w:rPr>
                <w:rFonts w:ascii="Times New Roman" w:eastAsia="Times New Roman" w:hAnsi="Times New Roman" w:cs="Times New Roman"/>
                <w:sz w:val="18"/>
                <w:szCs w:val="24"/>
                <w:lang w:eastAsia="lt-LT"/>
              </w:rPr>
              <w:t>Numatomas leidimo sąlygų keitimas įgyvendinus priemonę</w:t>
            </w:r>
          </w:p>
        </w:tc>
        <w:tc>
          <w:tcPr>
            <w:tcW w:w="4200" w:type="dxa"/>
            <w:gridSpan w:val="2"/>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vertAlign w:val="superscript"/>
                <w:lang w:eastAsia="lt-LT"/>
              </w:rPr>
            </w:pPr>
            <w:r w:rsidRPr="0070670D">
              <w:rPr>
                <w:rFonts w:ascii="Times New Roman" w:eastAsia="Times New Roman" w:hAnsi="Times New Roman" w:cs="Times New Roman"/>
                <w:sz w:val="18"/>
                <w:szCs w:val="24"/>
                <w:lang w:eastAsia="lt-LT"/>
              </w:rPr>
              <w:t>Diegimo</w:t>
            </w:r>
          </w:p>
        </w:tc>
      </w:tr>
      <w:tr w:rsidR="0070670D" w:rsidRPr="0070670D" w:rsidTr="0070670D">
        <w:trPr>
          <w:cantSplit/>
        </w:trPr>
        <w:tc>
          <w:tcPr>
            <w:tcW w:w="674"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rPr>
                <w:rFonts w:ascii="Times New Roman" w:eastAsia="Times New Roman" w:hAnsi="Times New Roman" w:cs="Times New Roman"/>
                <w:sz w:val="18"/>
                <w:szCs w:val="24"/>
                <w:lang w:eastAsia="lt-LT"/>
              </w:rPr>
            </w:pPr>
          </w:p>
        </w:tc>
        <w:tc>
          <w:tcPr>
            <w:tcW w:w="1823"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rPr>
                <w:rFonts w:ascii="Times New Roman" w:eastAsia="Times New Roman" w:hAnsi="Times New Roman" w:cs="Times New Roman"/>
                <w:sz w:val="18"/>
                <w:szCs w:val="24"/>
                <w:lang w:eastAsia="lt-LT"/>
              </w:rPr>
            </w:pPr>
          </w:p>
        </w:tc>
        <w:tc>
          <w:tcPr>
            <w:tcW w:w="1905"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rPr>
                <w:rFonts w:ascii="Times New Roman" w:eastAsia="Times New Roman" w:hAnsi="Times New Roman" w:cs="Times New Roman"/>
                <w:sz w:val="18"/>
                <w:szCs w:val="24"/>
                <w:lang w:eastAsia="lt-LT"/>
              </w:rPr>
            </w:pPr>
          </w:p>
        </w:tc>
        <w:tc>
          <w:tcPr>
            <w:tcW w:w="2786"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rPr>
                <w:rFonts w:ascii="Times New Roman" w:eastAsia="Times New Roman" w:hAnsi="Times New Roman" w:cs="Times New Roman"/>
                <w:sz w:val="18"/>
                <w:szCs w:val="24"/>
                <w:lang w:eastAsia="lt-LT"/>
              </w:rPr>
            </w:pPr>
          </w:p>
        </w:tc>
        <w:tc>
          <w:tcPr>
            <w:tcW w:w="2039"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rPr>
                <w:rFonts w:ascii="Times New Roman" w:eastAsia="Times New Roman" w:hAnsi="Times New Roman" w:cs="Times New Roman"/>
                <w:sz w:val="18"/>
                <w:szCs w:val="24"/>
                <w:lang w:eastAsia="lt-LT"/>
              </w:rPr>
            </w:pPr>
          </w:p>
        </w:tc>
        <w:tc>
          <w:tcPr>
            <w:tcW w:w="249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pradžia</w:t>
            </w:r>
          </w:p>
        </w:tc>
        <w:tc>
          <w:tcPr>
            <w:tcW w:w="1708"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pabaiga</w:t>
            </w:r>
          </w:p>
        </w:tc>
      </w:tr>
      <w:tr w:rsidR="0070670D" w:rsidRPr="0070670D" w:rsidTr="0070670D">
        <w:trPr>
          <w:cantSplit/>
        </w:trPr>
        <w:tc>
          <w:tcPr>
            <w:tcW w:w="674"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1</w:t>
            </w:r>
          </w:p>
        </w:tc>
        <w:tc>
          <w:tcPr>
            <w:tcW w:w="1823"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widowControl w:val="0"/>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2</w:t>
            </w:r>
          </w:p>
        </w:tc>
        <w:tc>
          <w:tcPr>
            <w:tcW w:w="1905"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3</w:t>
            </w:r>
          </w:p>
        </w:tc>
        <w:tc>
          <w:tcPr>
            <w:tcW w:w="278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4</w:t>
            </w:r>
          </w:p>
        </w:tc>
        <w:tc>
          <w:tcPr>
            <w:tcW w:w="203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5</w:t>
            </w:r>
          </w:p>
        </w:tc>
        <w:tc>
          <w:tcPr>
            <w:tcW w:w="249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6</w:t>
            </w:r>
          </w:p>
        </w:tc>
        <w:tc>
          <w:tcPr>
            <w:tcW w:w="1708"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7</w:t>
            </w:r>
          </w:p>
        </w:tc>
      </w:tr>
      <w:tr w:rsidR="0070670D" w:rsidRPr="0070670D" w:rsidTr="0070670D">
        <w:trPr>
          <w:cantSplit/>
        </w:trPr>
        <w:tc>
          <w:tcPr>
            <w:tcW w:w="674"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823"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905"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278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203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249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708"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r>
      <w:tr w:rsidR="0070670D" w:rsidRPr="0070670D" w:rsidTr="0070670D">
        <w:trPr>
          <w:cantSplit/>
        </w:trPr>
        <w:tc>
          <w:tcPr>
            <w:tcW w:w="674"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823"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905"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278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203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249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708"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r>
      <w:tr w:rsidR="0070670D" w:rsidRPr="0070670D" w:rsidTr="0070670D">
        <w:trPr>
          <w:cantSplit/>
        </w:trPr>
        <w:tc>
          <w:tcPr>
            <w:tcW w:w="674"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823"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905"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278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203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249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708"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r>
    </w:tbl>
    <w:p w:rsidR="0070670D" w:rsidRDefault="0070670D" w:rsidP="00600CE0">
      <w:pPr>
        <w:spacing w:after="0" w:line="240" w:lineRule="auto"/>
        <w:rPr>
          <w:rFonts w:ascii="Times New Roman" w:eastAsia="Times New Roman" w:hAnsi="Times New Roman" w:cs="Times New Roman"/>
          <w:sz w:val="18"/>
          <w:szCs w:val="24"/>
          <w:lang w:eastAsia="lt-LT"/>
        </w:rPr>
      </w:pPr>
    </w:p>
    <w:p w:rsidR="00172354" w:rsidRDefault="00172354" w:rsidP="00600CE0">
      <w:pPr>
        <w:spacing w:after="0" w:line="240" w:lineRule="auto"/>
        <w:rPr>
          <w:rFonts w:ascii="Times New Roman" w:eastAsia="Times New Roman" w:hAnsi="Times New Roman" w:cs="Times New Roman"/>
          <w:sz w:val="18"/>
          <w:szCs w:val="24"/>
          <w:lang w:eastAsia="lt-LT"/>
        </w:rPr>
      </w:pPr>
    </w:p>
    <w:p w:rsidR="00172354" w:rsidRDefault="00172354" w:rsidP="00600CE0">
      <w:pPr>
        <w:spacing w:after="0" w:line="240" w:lineRule="auto"/>
        <w:rPr>
          <w:rFonts w:ascii="Times New Roman" w:eastAsia="Times New Roman" w:hAnsi="Times New Roman" w:cs="Times New Roman"/>
          <w:sz w:val="18"/>
          <w:szCs w:val="24"/>
          <w:lang w:eastAsia="lt-LT"/>
        </w:rPr>
      </w:pPr>
    </w:p>
    <w:p w:rsidR="00172354" w:rsidRDefault="00172354" w:rsidP="00600CE0">
      <w:pPr>
        <w:spacing w:after="0" w:line="240" w:lineRule="auto"/>
        <w:rPr>
          <w:rFonts w:ascii="Times New Roman" w:eastAsia="Times New Roman" w:hAnsi="Times New Roman" w:cs="Times New Roman"/>
          <w:sz w:val="18"/>
          <w:szCs w:val="24"/>
          <w:lang w:eastAsia="lt-LT"/>
        </w:rPr>
      </w:pPr>
    </w:p>
    <w:p w:rsidR="00172354" w:rsidRDefault="00172354" w:rsidP="00600CE0">
      <w:pPr>
        <w:spacing w:after="0" w:line="240" w:lineRule="auto"/>
        <w:rPr>
          <w:rFonts w:ascii="Times New Roman" w:eastAsia="Times New Roman" w:hAnsi="Times New Roman" w:cs="Times New Roman"/>
          <w:sz w:val="18"/>
          <w:szCs w:val="24"/>
          <w:lang w:eastAsia="lt-LT"/>
        </w:rPr>
      </w:pPr>
    </w:p>
    <w:p w:rsidR="00172354" w:rsidRPr="0070670D" w:rsidRDefault="00172354" w:rsidP="00600CE0">
      <w:pPr>
        <w:spacing w:after="0" w:line="240" w:lineRule="auto"/>
        <w:rPr>
          <w:rFonts w:ascii="Times New Roman" w:eastAsia="Times New Roman" w:hAnsi="Times New Roman" w:cs="Times New Roman"/>
          <w:sz w:val="18"/>
          <w:szCs w:val="24"/>
          <w:lang w:eastAsia="lt-LT"/>
        </w:rPr>
      </w:pPr>
    </w:p>
    <w:p w:rsidR="0070670D" w:rsidRDefault="0070670D" w:rsidP="00600CE0">
      <w:pPr>
        <w:spacing w:after="0" w:line="240" w:lineRule="auto"/>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lastRenderedPageBreak/>
        <w:t>21 lentelė. Pramonės įmonių ir kitų abonentų, iš kurių planuojama priimti nuotekas (ne paviršines), sąrašas ir planuojamų priimti nuotekų savybės</w:t>
      </w:r>
    </w:p>
    <w:p w:rsidR="00956DF6" w:rsidRPr="0070670D" w:rsidRDefault="00956DF6" w:rsidP="00600CE0">
      <w:pPr>
        <w:spacing w:after="0" w:line="240" w:lineRule="auto"/>
        <w:rPr>
          <w:rFonts w:ascii="Times New Roman" w:eastAsia="Times New Roman" w:hAnsi="Times New Roman" w:cs="Times New Roman"/>
          <w:szCs w:val="24"/>
          <w:lang w:eastAsia="lt-LT"/>
        </w:rPr>
      </w:pPr>
      <w:r>
        <w:rPr>
          <w:rFonts w:ascii="Times New Roman" w:eastAsia="Times New Roman" w:hAnsi="Times New Roman" w:cs="Times New Roman"/>
          <w:szCs w:val="24"/>
          <w:lang w:eastAsia="lt-LT"/>
        </w:rPr>
        <w:t>Nuotekos iš kitų įmonių ir abonentų nebus priimamos.</w:t>
      </w:r>
    </w:p>
    <w:tbl>
      <w:tblPr>
        <w:tblW w:w="13426" w:type="dxa"/>
        <w:tblLayout w:type="fixed"/>
        <w:tblCellMar>
          <w:left w:w="107" w:type="dxa"/>
          <w:right w:w="107" w:type="dxa"/>
        </w:tblCellMar>
        <w:tblLook w:val="0000" w:firstRow="0" w:lastRow="0" w:firstColumn="0" w:lastColumn="0" w:noHBand="0" w:noVBand="0"/>
      </w:tblPr>
      <w:tblGrid>
        <w:gridCol w:w="789"/>
        <w:gridCol w:w="3934"/>
        <w:gridCol w:w="2344"/>
        <w:gridCol w:w="1829"/>
        <w:gridCol w:w="1126"/>
        <w:gridCol w:w="1126"/>
        <w:gridCol w:w="1126"/>
        <w:gridCol w:w="1152"/>
      </w:tblGrid>
      <w:tr w:rsidR="0070670D" w:rsidRPr="0070670D" w:rsidTr="0070670D">
        <w:trPr>
          <w:cantSplit/>
          <w:trHeight w:val="543"/>
        </w:trPr>
        <w:tc>
          <w:tcPr>
            <w:tcW w:w="789"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Eil.</w:t>
            </w:r>
          </w:p>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Nr.</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Abonento pavadinimas</w:t>
            </w:r>
          </w:p>
        </w:tc>
        <w:tc>
          <w:tcPr>
            <w:tcW w:w="2344"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widowControl w:val="0"/>
              <w:suppressAutoHyphens/>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Didžiausias nuotekų kiekis, kurį numatoma priimti iš abonento</w:t>
            </w:r>
          </w:p>
        </w:tc>
        <w:tc>
          <w:tcPr>
            <w:tcW w:w="6359" w:type="dxa"/>
            <w:gridSpan w:val="5"/>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Didžiausia tarša, kurią numatoma gauti su abonento nuotekomis</w:t>
            </w:r>
          </w:p>
        </w:tc>
      </w:tr>
      <w:tr w:rsidR="0070670D" w:rsidRPr="0070670D" w:rsidTr="0070670D">
        <w:trPr>
          <w:cantSplit/>
          <w:trHeight w:val="409"/>
        </w:trPr>
        <w:tc>
          <w:tcPr>
            <w:tcW w:w="789"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2344"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highlight w:val="yellow"/>
                <w:lang w:eastAsia="lt-LT"/>
              </w:rPr>
            </w:pPr>
            <w:r w:rsidRPr="0070670D">
              <w:rPr>
                <w:rFonts w:ascii="Times New Roman" w:eastAsia="Times New Roman" w:hAnsi="Times New Roman" w:cs="Times New Roman"/>
                <w:sz w:val="18"/>
                <w:szCs w:val="24"/>
                <w:lang w:eastAsia="lt-LT"/>
              </w:rPr>
              <w:t>tūkst. m</w:t>
            </w:r>
            <w:r w:rsidRPr="0070670D">
              <w:rPr>
                <w:rFonts w:ascii="Times New Roman" w:eastAsia="Times New Roman" w:hAnsi="Times New Roman" w:cs="Times New Roman"/>
                <w:sz w:val="18"/>
                <w:szCs w:val="24"/>
                <w:vertAlign w:val="superscript"/>
                <w:lang w:eastAsia="lt-LT"/>
              </w:rPr>
              <w:t>3</w:t>
            </w:r>
            <w:r w:rsidRPr="0070670D">
              <w:rPr>
                <w:rFonts w:ascii="Times New Roman" w:eastAsia="Times New Roman" w:hAnsi="Times New Roman" w:cs="Times New Roman"/>
                <w:sz w:val="18"/>
                <w:szCs w:val="24"/>
                <w:lang w:eastAsia="lt-LT"/>
              </w:rPr>
              <w:t>/m.</w:t>
            </w:r>
          </w:p>
        </w:tc>
        <w:tc>
          <w:tcPr>
            <w:tcW w:w="182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Teršalai</w:t>
            </w: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roofErr w:type="spellStart"/>
            <w:r w:rsidRPr="0070670D">
              <w:rPr>
                <w:rFonts w:ascii="Times New Roman" w:eastAsia="Times New Roman" w:hAnsi="Times New Roman" w:cs="Times New Roman"/>
                <w:sz w:val="18"/>
                <w:szCs w:val="24"/>
                <w:lang w:eastAsia="lt-LT"/>
              </w:rPr>
              <w:t>LK</w:t>
            </w:r>
            <w:r w:rsidRPr="0070670D">
              <w:rPr>
                <w:rFonts w:ascii="Times New Roman" w:eastAsia="Times New Roman" w:hAnsi="Times New Roman" w:cs="Times New Roman"/>
                <w:sz w:val="18"/>
                <w:szCs w:val="24"/>
                <w:vertAlign w:val="subscript"/>
                <w:lang w:eastAsia="lt-LT"/>
              </w:rPr>
              <w:t>mom</w:t>
            </w:r>
            <w:proofErr w:type="spellEnd"/>
            <w:r w:rsidRPr="0070670D">
              <w:rPr>
                <w:rFonts w:ascii="Times New Roman" w:eastAsia="Times New Roman" w:hAnsi="Times New Roman" w:cs="Times New Roman"/>
                <w:sz w:val="18"/>
                <w:szCs w:val="24"/>
                <w:vertAlign w:val="subscript"/>
                <w:lang w:eastAsia="lt-LT"/>
              </w:rPr>
              <w:t>.</w:t>
            </w:r>
            <w:r w:rsidRPr="0070670D">
              <w:rPr>
                <w:rFonts w:ascii="Times New Roman" w:eastAsia="Times New Roman" w:hAnsi="Times New Roman" w:cs="Times New Roman"/>
                <w:sz w:val="18"/>
                <w:szCs w:val="24"/>
                <w:lang w:eastAsia="lt-LT"/>
              </w:rPr>
              <w:t>,</w:t>
            </w:r>
          </w:p>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mg/l</w:t>
            </w: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roofErr w:type="spellStart"/>
            <w:r w:rsidRPr="0070670D">
              <w:rPr>
                <w:rFonts w:ascii="Times New Roman" w:eastAsia="Times New Roman" w:hAnsi="Times New Roman" w:cs="Times New Roman"/>
                <w:sz w:val="18"/>
                <w:szCs w:val="24"/>
                <w:lang w:eastAsia="lt-LT"/>
              </w:rPr>
              <w:t>LK</w:t>
            </w:r>
            <w:r w:rsidRPr="0070670D">
              <w:rPr>
                <w:rFonts w:ascii="Times New Roman" w:eastAsia="Times New Roman" w:hAnsi="Times New Roman" w:cs="Times New Roman"/>
                <w:sz w:val="18"/>
                <w:szCs w:val="24"/>
                <w:vertAlign w:val="subscript"/>
                <w:lang w:eastAsia="lt-LT"/>
              </w:rPr>
              <w:t>vid</w:t>
            </w:r>
            <w:proofErr w:type="spellEnd"/>
            <w:r w:rsidRPr="0070670D">
              <w:rPr>
                <w:rFonts w:ascii="Times New Roman" w:eastAsia="Times New Roman" w:hAnsi="Times New Roman" w:cs="Times New Roman"/>
                <w:sz w:val="18"/>
                <w:szCs w:val="24"/>
                <w:vertAlign w:val="subscript"/>
                <w:lang w:eastAsia="lt-LT"/>
              </w:rPr>
              <w:t>.</w:t>
            </w:r>
            <w:r w:rsidRPr="0070670D">
              <w:rPr>
                <w:rFonts w:ascii="Times New Roman" w:eastAsia="Times New Roman" w:hAnsi="Times New Roman" w:cs="Times New Roman"/>
                <w:sz w:val="18"/>
                <w:szCs w:val="24"/>
                <w:lang w:eastAsia="lt-LT"/>
              </w:rPr>
              <w:t>,</w:t>
            </w:r>
          </w:p>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mg/l</w:t>
            </w: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roofErr w:type="spellStart"/>
            <w:r w:rsidRPr="0070670D">
              <w:rPr>
                <w:rFonts w:ascii="Times New Roman" w:eastAsia="Times New Roman" w:hAnsi="Times New Roman" w:cs="Times New Roman"/>
                <w:sz w:val="18"/>
                <w:szCs w:val="24"/>
                <w:lang w:eastAsia="lt-LT"/>
              </w:rPr>
              <w:t>LT</w:t>
            </w:r>
            <w:r w:rsidRPr="0070670D">
              <w:rPr>
                <w:rFonts w:ascii="Times New Roman" w:eastAsia="Times New Roman" w:hAnsi="Times New Roman" w:cs="Times New Roman"/>
                <w:sz w:val="18"/>
                <w:szCs w:val="24"/>
                <w:vertAlign w:val="subscript"/>
                <w:lang w:eastAsia="lt-LT"/>
              </w:rPr>
              <w:t>paros</w:t>
            </w:r>
            <w:proofErr w:type="spellEnd"/>
            <w:r w:rsidRPr="0070670D">
              <w:rPr>
                <w:rFonts w:ascii="Times New Roman" w:eastAsia="Times New Roman" w:hAnsi="Times New Roman" w:cs="Times New Roman"/>
                <w:sz w:val="18"/>
                <w:szCs w:val="24"/>
                <w:lang w:eastAsia="lt-LT"/>
              </w:rPr>
              <w:t>,</w:t>
            </w:r>
          </w:p>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t/d</w:t>
            </w:r>
          </w:p>
        </w:tc>
        <w:tc>
          <w:tcPr>
            <w:tcW w:w="115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roofErr w:type="spellStart"/>
            <w:r w:rsidRPr="0070670D">
              <w:rPr>
                <w:rFonts w:ascii="Times New Roman" w:eastAsia="Times New Roman" w:hAnsi="Times New Roman" w:cs="Times New Roman"/>
                <w:sz w:val="18"/>
                <w:szCs w:val="24"/>
                <w:lang w:eastAsia="lt-LT"/>
              </w:rPr>
              <w:t>LT</w:t>
            </w:r>
            <w:r w:rsidRPr="0070670D">
              <w:rPr>
                <w:rFonts w:ascii="Times New Roman" w:eastAsia="Times New Roman" w:hAnsi="Times New Roman" w:cs="Times New Roman"/>
                <w:sz w:val="18"/>
                <w:szCs w:val="24"/>
                <w:vertAlign w:val="subscript"/>
                <w:lang w:eastAsia="lt-LT"/>
              </w:rPr>
              <w:t>metinė</w:t>
            </w:r>
            <w:proofErr w:type="spellEnd"/>
            <w:r w:rsidRPr="0070670D">
              <w:rPr>
                <w:rFonts w:ascii="Times New Roman" w:eastAsia="Times New Roman" w:hAnsi="Times New Roman" w:cs="Times New Roman"/>
                <w:sz w:val="18"/>
                <w:szCs w:val="24"/>
                <w:lang w:eastAsia="lt-LT"/>
              </w:rPr>
              <w:t>,</w:t>
            </w:r>
          </w:p>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t/m.</w:t>
            </w:r>
          </w:p>
        </w:tc>
      </w:tr>
      <w:tr w:rsidR="0070670D" w:rsidRPr="0070670D" w:rsidTr="0070670D">
        <w:trPr>
          <w:cantSplit/>
        </w:trPr>
        <w:tc>
          <w:tcPr>
            <w:tcW w:w="78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1</w:t>
            </w:r>
          </w:p>
        </w:tc>
        <w:tc>
          <w:tcPr>
            <w:tcW w:w="3934"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2</w:t>
            </w:r>
          </w:p>
        </w:tc>
        <w:tc>
          <w:tcPr>
            <w:tcW w:w="2344"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highlight w:val="yellow"/>
                <w:lang w:eastAsia="lt-LT"/>
              </w:rPr>
            </w:pPr>
            <w:r w:rsidRPr="0070670D">
              <w:rPr>
                <w:rFonts w:ascii="Times New Roman" w:eastAsia="Times New Roman" w:hAnsi="Times New Roman" w:cs="Times New Roman"/>
                <w:sz w:val="18"/>
                <w:szCs w:val="24"/>
                <w:lang w:eastAsia="lt-LT"/>
              </w:rPr>
              <w:t>3</w:t>
            </w:r>
          </w:p>
        </w:tc>
        <w:tc>
          <w:tcPr>
            <w:tcW w:w="182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4</w:t>
            </w: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5</w:t>
            </w: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6</w:t>
            </w: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7</w:t>
            </w:r>
          </w:p>
        </w:tc>
        <w:tc>
          <w:tcPr>
            <w:tcW w:w="115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8</w:t>
            </w:r>
          </w:p>
        </w:tc>
      </w:tr>
      <w:tr w:rsidR="0070670D" w:rsidRPr="0070670D" w:rsidTr="0070670D">
        <w:trPr>
          <w:cantSplit/>
        </w:trPr>
        <w:tc>
          <w:tcPr>
            <w:tcW w:w="78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1.</w:t>
            </w:r>
          </w:p>
        </w:tc>
        <w:tc>
          <w:tcPr>
            <w:tcW w:w="12637" w:type="dxa"/>
            <w:gridSpan w:val="7"/>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widowControl w:val="0"/>
              <w:suppressAutoHyphens/>
              <w:spacing w:after="0" w:line="240" w:lineRule="auto"/>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Abonentai, iš kurių numatoma priimti nuotekas, užterštas prioritetinėmis pavojingomis ir/arba „A“ sąrašo pavojingomis medžiagomis:</w:t>
            </w:r>
          </w:p>
        </w:tc>
      </w:tr>
      <w:tr w:rsidR="0070670D" w:rsidRPr="0070670D" w:rsidTr="0070670D">
        <w:trPr>
          <w:cantSplit/>
          <w:trHeight w:hRule="exact" w:val="275"/>
        </w:trPr>
        <w:tc>
          <w:tcPr>
            <w:tcW w:w="789"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1.1.</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2344" w:type="dxa"/>
            <w:vMerge w:val="restart"/>
            <w:tcBorders>
              <w:top w:val="single" w:sz="4" w:space="0" w:color="auto"/>
              <w:left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r>
      <w:tr w:rsidR="0070670D" w:rsidRPr="0070670D" w:rsidTr="0070670D">
        <w:trPr>
          <w:cantSplit/>
          <w:trHeight w:hRule="exact" w:val="275"/>
        </w:trPr>
        <w:tc>
          <w:tcPr>
            <w:tcW w:w="789"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2344" w:type="dxa"/>
            <w:vMerge/>
            <w:tcBorders>
              <w:left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r>
      <w:tr w:rsidR="0070670D" w:rsidRPr="0070670D" w:rsidTr="0070670D">
        <w:trPr>
          <w:cantSplit/>
        </w:trPr>
        <w:tc>
          <w:tcPr>
            <w:tcW w:w="789"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2344" w:type="dxa"/>
            <w:vMerge/>
            <w:tcBorders>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r>
      <w:tr w:rsidR="0070670D" w:rsidRPr="0070670D" w:rsidTr="0070670D">
        <w:trPr>
          <w:cantSplit/>
          <w:trHeight w:val="20"/>
        </w:trPr>
        <w:tc>
          <w:tcPr>
            <w:tcW w:w="78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2.</w:t>
            </w:r>
          </w:p>
        </w:tc>
        <w:tc>
          <w:tcPr>
            <w:tcW w:w="12637" w:type="dxa"/>
            <w:gridSpan w:val="7"/>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widowControl w:val="0"/>
              <w:suppressAutoHyphens/>
              <w:spacing w:after="0" w:line="240" w:lineRule="auto"/>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Abonentai, iš kurių numatoma priimti daugiau kaip po 50 m</w:t>
            </w:r>
            <w:r w:rsidRPr="0070670D">
              <w:rPr>
                <w:rFonts w:ascii="Times New Roman" w:eastAsia="Times New Roman" w:hAnsi="Times New Roman" w:cs="Times New Roman"/>
                <w:sz w:val="18"/>
                <w:szCs w:val="24"/>
                <w:vertAlign w:val="superscript"/>
                <w:lang w:eastAsia="lt-LT"/>
              </w:rPr>
              <w:t>3</w:t>
            </w:r>
            <w:r w:rsidRPr="0070670D">
              <w:rPr>
                <w:rFonts w:ascii="Times New Roman" w:eastAsia="Times New Roman" w:hAnsi="Times New Roman" w:cs="Times New Roman"/>
                <w:sz w:val="18"/>
                <w:szCs w:val="24"/>
                <w:lang w:eastAsia="lt-LT"/>
              </w:rPr>
              <w:t>/d gamybinių nuotekų (bet kurie neatitinka 1 punkte nurodytų kriterijų):</w:t>
            </w:r>
          </w:p>
        </w:tc>
      </w:tr>
      <w:tr w:rsidR="0070670D" w:rsidRPr="0070670D" w:rsidTr="0070670D">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2.1.</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2344" w:type="dxa"/>
            <w:vMerge w:val="restart"/>
            <w:tcBorders>
              <w:top w:val="single" w:sz="4" w:space="0" w:color="auto"/>
              <w:left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r>
      <w:tr w:rsidR="0070670D" w:rsidRPr="0070670D" w:rsidTr="0070670D">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2344" w:type="dxa"/>
            <w:vMerge/>
            <w:tcBorders>
              <w:left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r>
      <w:tr w:rsidR="0070670D" w:rsidRPr="0070670D" w:rsidTr="0070670D">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2344" w:type="dxa"/>
            <w:vMerge/>
            <w:tcBorders>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r>
      <w:tr w:rsidR="0070670D" w:rsidRPr="0070670D" w:rsidTr="0070670D">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3.</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widowControl w:val="0"/>
              <w:suppressAutoHyphens/>
              <w:spacing w:after="0" w:line="240" w:lineRule="auto"/>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Suminiai abonentų, iš kurių numatoma priimti gamybines nuotekas (bet kurie neatitinka 1 ir 2 punktuose nurodytų kriterijų), duomenys:</w:t>
            </w:r>
          </w:p>
        </w:tc>
        <w:tc>
          <w:tcPr>
            <w:tcW w:w="2344" w:type="dxa"/>
            <w:vMerge w:val="restart"/>
            <w:tcBorders>
              <w:top w:val="single" w:sz="4" w:space="0" w:color="auto"/>
              <w:left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r>
      <w:tr w:rsidR="0070670D" w:rsidRPr="0070670D" w:rsidTr="0070670D">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rPr>
                <w:rFonts w:ascii="Times New Roman" w:eastAsia="Times New Roman" w:hAnsi="Times New Roman" w:cs="Times New Roman"/>
                <w:sz w:val="18"/>
                <w:szCs w:val="24"/>
                <w:lang w:eastAsia="lt-LT"/>
              </w:rPr>
            </w:pPr>
          </w:p>
        </w:tc>
        <w:tc>
          <w:tcPr>
            <w:tcW w:w="2344" w:type="dxa"/>
            <w:vMerge/>
            <w:tcBorders>
              <w:left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r>
      <w:tr w:rsidR="0070670D" w:rsidRPr="0070670D" w:rsidTr="0070670D">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rPr>
                <w:rFonts w:ascii="Times New Roman" w:eastAsia="Times New Roman" w:hAnsi="Times New Roman" w:cs="Times New Roman"/>
                <w:sz w:val="18"/>
                <w:szCs w:val="24"/>
                <w:lang w:eastAsia="lt-LT"/>
              </w:rPr>
            </w:pPr>
          </w:p>
        </w:tc>
        <w:tc>
          <w:tcPr>
            <w:tcW w:w="2344" w:type="dxa"/>
            <w:vMerge/>
            <w:tcBorders>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r>
      <w:tr w:rsidR="0070670D" w:rsidRPr="0070670D" w:rsidTr="0070670D">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4.</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widowControl w:val="0"/>
              <w:suppressAutoHyphens/>
              <w:spacing w:after="0" w:line="240" w:lineRule="auto"/>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Suminiai kitų abonentų (kurie neatitinka 1, 2 ir 3 punktuose nurodytų kriterijų) duomenys:</w:t>
            </w:r>
          </w:p>
        </w:tc>
        <w:tc>
          <w:tcPr>
            <w:tcW w:w="2344" w:type="dxa"/>
            <w:vMerge w:val="restart"/>
            <w:tcBorders>
              <w:top w:val="single" w:sz="4" w:space="0" w:color="auto"/>
              <w:left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r>
      <w:tr w:rsidR="0070670D" w:rsidRPr="0070670D" w:rsidTr="0070670D">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rPr>
                <w:rFonts w:ascii="Times New Roman" w:eastAsia="Times New Roman" w:hAnsi="Times New Roman" w:cs="Times New Roman"/>
                <w:sz w:val="18"/>
                <w:szCs w:val="24"/>
                <w:lang w:eastAsia="lt-LT"/>
              </w:rPr>
            </w:pPr>
          </w:p>
        </w:tc>
        <w:tc>
          <w:tcPr>
            <w:tcW w:w="2344" w:type="dxa"/>
            <w:vMerge/>
            <w:tcBorders>
              <w:left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r>
      <w:tr w:rsidR="0070670D" w:rsidRPr="0070670D" w:rsidTr="0070670D">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rPr>
                <w:rFonts w:ascii="Times New Roman" w:eastAsia="Times New Roman" w:hAnsi="Times New Roman" w:cs="Times New Roman"/>
                <w:sz w:val="18"/>
                <w:szCs w:val="24"/>
                <w:lang w:eastAsia="lt-LT"/>
              </w:rPr>
            </w:pPr>
          </w:p>
        </w:tc>
        <w:tc>
          <w:tcPr>
            <w:tcW w:w="2344" w:type="dxa"/>
            <w:vMerge/>
            <w:tcBorders>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r>
      <w:tr w:rsidR="0070670D" w:rsidRPr="0070670D" w:rsidTr="0070670D">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5.</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widowControl w:val="0"/>
              <w:suppressAutoHyphens/>
              <w:spacing w:after="0" w:line="240" w:lineRule="auto"/>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Iš viso (visų numatomų priimti iš abonentų nuotekų duomenys):</w:t>
            </w:r>
          </w:p>
        </w:tc>
        <w:tc>
          <w:tcPr>
            <w:tcW w:w="2344" w:type="dxa"/>
            <w:vMerge w:val="restart"/>
            <w:tcBorders>
              <w:top w:val="single" w:sz="4" w:space="0" w:color="auto"/>
              <w:left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r>
      <w:tr w:rsidR="0070670D" w:rsidRPr="0070670D" w:rsidTr="0070670D">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2344" w:type="dxa"/>
            <w:vMerge/>
            <w:tcBorders>
              <w:left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r>
      <w:tr w:rsidR="0070670D" w:rsidRPr="0070670D" w:rsidTr="0070670D">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2344" w:type="dxa"/>
            <w:vMerge/>
            <w:tcBorders>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r>
      <w:tr w:rsidR="0070670D" w:rsidRPr="0070670D" w:rsidTr="007067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6.</w:t>
            </w:r>
          </w:p>
        </w:tc>
        <w:tc>
          <w:tcPr>
            <w:tcW w:w="12637" w:type="dxa"/>
            <w:gridSpan w:val="7"/>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widowControl w:val="0"/>
              <w:suppressAutoHyphens/>
              <w:spacing w:after="0" w:line="240" w:lineRule="auto"/>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Abonentai, iš kurių numatoma priimti nuo potencialiai teršiamų teritorijų surenkamas paviršines nuotekas:</w:t>
            </w:r>
          </w:p>
        </w:tc>
      </w:tr>
      <w:tr w:rsidR="0070670D" w:rsidRPr="0070670D" w:rsidTr="007067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6.1.</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2344"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r>
      <w:tr w:rsidR="0070670D" w:rsidRPr="0070670D" w:rsidTr="007067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2344"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r>
      <w:tr w:rsidR="0070670D" w:rsidRPr="0070670D" w:rsidTr="007067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2344"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r>
      <w:tr w:rsidR="0070670D" w:rsidRPr="0070670D" w:rsidTr="007067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7.</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widowControl w:val="0"/>
              <w:suppressAutoHyphens/>
              <w:spacing w:after="0" w:line="240" w:lineRule="auto"/>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Suminiai kitų abonentų (kurie neatitinka 6 punkte nurodytų kriterijų) išleidžiamų paviršinių nuotekų duomenys:</w:t>
            </w:r>
          </w:p>
        </w:tc>
        <w:tc>
          <w:tcPr>
            <w:tcW w:w="2344"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r>
      <w:tr w:rsidR="0070670D" w:rsidRPr="0070670D" w:rsidTr="007067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rPr>
                <w:rFonts w:ascii="Times New Roman" w:eastAsia="Times New Roman" w:hAnsi="Times New Roman" w:cs="Times New Roman"/>
                <w:sz w:val="18"/>
                <w:szCs w:val="24"/>
                <w:lang w:eastAsia="lt-LT"/>
              </w:rPr>
            </w:pPr>
          </w:p>
        </w:tc>
        <w:tc>
          <w:tcPr>
            <w:tcW w:w="2344"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r>
      <w:tr w:rsidR="0070670D" w:rsidRPr="0070670D" w:rsidTr="007067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rPr>
                <w:rFonts w:ascii="Times New Roman" w:eastAsia="Times New Roman" w:hAnsi="Times New Roman" w:cs="Times New Roman"/>
                <w:sz w:val="18"/>
                <w:szCs w:val="24"/>
                <w:lang w:eastAsia="lt-LT"/>
              </w:rPr>
            </w:pPr>
          </w:p>
        </w:tc>
        <w:tc>
          <w:tcPr>
            <w:tcW w:w="2344"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r>
      <w:tr w:rsidR="0070670D" w:rsidRPr="0070670D" w:rsidTr="007067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rPr>
                <w:rFonts w:ascii="Times New Roman" w:eastAsia="Times New Roman" w:hAnsi="Times New Roman" w:cs="Times New Roman"/>
                <w:sz w:val="18"/>
                <w:szCs w:val="24"/>
                <w:lang w:eastAsia="lt-LT"/>
              </w:rPr>
            </w:pPr>
          </w:p>
        </w:tc>
        <w:tc>
          <w:tcPr>
            <w:tcW w:w="2344"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r>
      <w:tr w:rsidR="0070670D" w:rsidRPr="0070670D" w:rsidTr="007067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8.</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widowControl w:val="0"/>
              <w:suppressAutoHyphens/>
              <w:spacing w:after="0" w:line="240" w:lineRule="auto"/>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Iš viso (iš visų 6 ir 7 eilutėse nurodytų abonentų numatomų priimti nuotekų duomenys):</w:t>
            </w:r>
          </w:p>
        </w:tc>
        <w:tc>
          <w:tcPr>
            <w:tcW w:w="2344" w:type="dxa"/>
            <w:vMerge w:val="restar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r>
      <w:tr w:rsidR="0070670D" w:rsidRPr="0070670D" w:rsidTr="007067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2344"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r>
      <w:tr w:rsidR="0070670D" w:rsidRPr="0070670D" w:rsidTr="007067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2344" w:type="dxa"/>
            <w:vMerge/>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4"/>
                <w:szCs w:val="24"/>
                <w:lang w:eastAsia="lt-LT"/>
              </w:rPr>
            </w:pPr>
          </w:p>
        </w:tc>
      </w:tr>
    </w:tbl>
    <w:p w:rsidR="0070670D" w:rsidRPr="0070670D" w:rsidRDefault="0070670D" w:rsidP="00600CE0">
      <w:pPr>
        <w:spacing w:after="0" w:line="240" w:lineRule="auto"/>
        <w:rPr>
          <w:rFonts w:ascii="Times New Roman" w:eastAsia="Times New Roman" w:hAnsi="Times New Roman" w:cs="Times New Roman"/>
          <w:sz w:val="18"/>
          <w:szCs w:val="24"/>
          <w:lang w:eastAsia="lt-LT"/>
        </w:rPr>
      </w:pPr>
    </w:p>
    <w:p w:rsidR="0070670D" w:rsidRPr="0070670D" w:rsidRDefault="0070670D" w:rsidP="00600CE0">
      <w:pPr>
        <w:spacing w:after="0" w:line="240" w:lineRule="auto"/>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22 lentelė. Nuotekų apskaitos įrenginiai</w:t>
      </w:r>
    </w:p>
    <w:p w:rsidR="0070670D" w:rsidRPr="00956DF6" w:rsidRDefault="00956DF6" w:rsidP="00600CE0">
      <w:pPr>
        <w:spacing w:after="0" w:line="240" w:lineRule="auto"/>
        <w:jc w:val="both"/>
        <w:rPr>
          <w:rFonts w:ascii="Times New Roman" w:eastAsia="Times New Roman" w:hAnsi="Times New Roman" w:cs="Times New Roman"/>
          <w:lang w:eastAsia="lt-LT"/>
        </w:rPr>
      </w:pPr>
      <w:r>
        <w:rPr>
          <w:rFonts w:ascii="Times New Roman" w:eastAsia="Times New Roman" w:hAnsi="Times New Roman" w:cs="Times New Roman"/>
          <w:lang w:eastAsia="lt-LT"/>
        </w:rPr>
        <w:t>Nuotekų apskaitos priemonių nėra.</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1873"/>
        <w:gridCol w:w="4150"/>
        <w:gridCol w:w="6600"/>
      </w:tblGrid>
      <w:tr w:rsidR="0070670D" w:rsidRPr="0070670D" w:rsidTr="0070670D">
        <w:trPr>
          <w:cantSplit/>
        </w:trPr>
        <w:tc>
          <w:tcPr>
            <w:tcW w:w="805"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vertAlign w:val="superscript"/>
                <w:lang w:eastAsia="lt-LT"/>
              </w:rPr>
            </w:pPr>
            <w:r w:rsidRPr="0070670D">
              <w:rPr>
                <w:rFonts w:ascii="Times New Roman" w:eastAsia="Times New Roman" w:hAnsi="Times New Roman" w:cs="Times New Roman"/>
                <w:sz w:val="18"/>
                <w:szCs w:val="24"/>
                <w:lang w:eastAsia="lt-LT"/>
              </w:rPr>
              <w:t>Eil. Nr.</w:t>
            </w:r>
            <w:r w:rsidRPr="0070670D">
              <w:rPr>
                <w:rFonts w:ascii="Times New Roman" w:eastAsia="Times New Roman" w:hAnsi="Times New Roman" w:cs="Times New Roman"/>
                <w:sz w:val="18"/>
                <w:szCs w:val="24"/>
                <w:vertAlign w:val="superscript"/>
                <w:lang w:eastAsia="lt-LT"/>
              </w:rPr>
              <w:t xml:space="preserve"> </w:t>
            </w:r>
          </w:p>
        </w:tc>
        <w:tc>
          <w:tcPr>
            <w:tcW w:w="1873"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vertAlign w:val="superscript"/>
                <w:lang w:eastAsia="lt-LT"/>
              </w:rPr>
            </w:pPr>
            <w:proofErr w:type="spellStart"/>
            <w:r w:rsidRPr="0070670D">
              <w:rPr>
                <w:rFonts w:ascii="Times New Roman" w:eastAsia="Times New Roman" w:hAnsi="Times New Roman" w:cs="Times New Roman"/>
                <w:sz w:val="18"/>
                <w:szCs w:val="24"/>
                <w:lang w:eastAsia="lt-LT"/>
              </w:rPr>
              <w:t>Išleistuvo</w:t>
            </w:r>
            <w:proofErr w:type="spellEnd"/>
            <w:r w:rsidRPr="0070670D">
              <w:rPr>
                <w:rFonts w:ascii="Times New Roman" w:eastAsia="Times New Roman" w:hAnsi="Times New Roman" w:cs="Times New Roman"/>
                <w:sz w:val="18"/>
                <w:szCs w:val="24"/>
                <w:lang w:eastAsia="lt-LT"/>
              </w:rPr>
              <w:t xml:space="preserve"> Nr.</w:t>
            </w:r>
          </w:p>
        </w:tc>
        <w:tc>
          <w:tcPr>
            <w:tcW w:w="4150"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Apskaitos prietaiso vieta</w:t>
            </w:r>
          </w:p>
        </w:tc>
        <w:tc>
          <w:tcPr>
            <w:tcW w:w="6600"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Apskaitos prietaiso registracijos duomenys</w:t>
            </w:r>
          </w:p>
        </w:tc>
      </w:tr>
      <w:tr w:rsidR="0070670D" w:rsidRPr="0070670D" w:rsidTr="0070670D">
        <w:trPr>
          <w:cantSplit/>
        </w:trPr>
        <w:tc>
          <w:tcPr>
            <w:tcW w:w="805"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1</w:t>
            </w:r>
          </w:p>
        </w:tc>
        <w:tc>
          <w:tcPr>
            <w:tcW w:w="1873"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2</w:t>
            </w:r>
          </w:p>
        </w:tc>
        <w:tc>
          <w:tcPr>
            <w:tcW w:w="4150"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3</w:t>
            </w:r>
          </w:p>
        </w:tc>
        <w:tc>
          <w:tcPr>
            <w:tcW w:w="6600"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4</w:t>
            </w:r>
          </w:p>
        </w:tc>
      </w:tr>
      <w:tr w:rsidR="0070670D" w:rsidRPr="0070670D" w:rsidTr="0070670D">
        <w:trPr>
          <w:cantSplit/>
        </w:trPr>
        <w:tc>
          <w:tcPr>
            <w:tcW w:w="805"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873"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4150"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6600"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r>
      <w:tr w:rsidR="0070670D" w:rsidRPr="0070670D" w:rsidTr="0070670D">
        <w:trPr>
          <w:cantSplit/>
        </w:trPr>
        <w:tc>
          <w:tcPr>
            <w:tcW w:w="805"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873"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4150"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6600"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r>
    </w:tbl>
    <w:p w:rsidR="00956DF6" w:rsidRPr="0070670D" w:rsidRDefault="00956DF6" w:rsidP="00600CE0">
      <w:pPr>
        <w:spacing w:after="0" w:line="240" w:lineRule="auto"/>
        <w:jc w:val="center"/>
        <w:rPr>
          <w:rFonts w:ascii="Times New Roman" w:eastAsia="Times New Roman" w:hAnsi="Times New Roman" w:cs="Times New Roman"/>
          <w:b/>
          <w:szCs w:val="24"/>
          <w:lang w:eastAsia="lt-LT"/>
        </w:rPr>
      </w:pPr>
    </w:p>
    <w:p w:rsidR="001C30F2" w:rsidRDefault="001C30F2">
      <w:pPr>
        <w:rPr>
          <w:rFonts w:ascii="Times New Roman" w:eastAsia="Times New Roman" w:hAnsi="Times New Roman" w:cs="Times New Roman"/>
          <w:b/>
          <w:szCs w:val="24"/>
          <w:lang w:eastAsia="lt-LT"/>
        </w:rPr>
      </w:pPr>
      <w:r>
        <w:rPr>
          <w:rFonts w:ascii="Times New Roman" w:eastAsia="Times New Roman" w:hAnsi="Times New Roman" w:cs="Times New Roman"/>
          <w:b/>
          <w:szCs w:val="24"/>
          <w:lang w:eastAsia="lt-LT"/>
        </w:rPr>
        <w:br w:type="page"/>
      </w:r>
    </w:p>
    <w:p w:rsidR="0070670D" w:rsidRPr="0070670D" w:rsidRDefault="0070670D" w:rsidP="00600CE0">
      <w:pPr>
        <w:spacing w:after="0" w:line="240" w:lineRule="auto"/>
        <w:jc w:val="center"/>
        <w:rPr>
          <w:rFonts w:ascii="Times New Roman" w:eastAsia="Times New Roman" w:hAnsi="Times New Roman" w:cs="Times New Roman"/>
          <w:b/>
          <w:szCs w:val="24"/>
          <w:lang w:eastAsia="lt-LT"/>
        </w:rPr>
      </w:pPr>
      <w:r w:rsidRPr="0070670D">
        <w:rPr>
          <w:rFonts w:ascii="Times New Roman" w:eastAsia="Times New Roman" w:hAnsi="Times New Roman" w:cs="Times New Roman"/>
          <w:b/>
          <w:szCs w:val="24"/>
          <w:lang w:eastAsia="lt-LT"/>
        </w:rPr>
        <w:lastRenderedPageBreak/>
        <w:t>IX. DIRVOŽEMIO IR POŽEMINIO VANDENS APSAUGA</w:t>
      </w:r>
    </w:p>
    <w:p w:rsidR="0070670D" w:rsidRPr="0070670D" w:rsidRDefault="0070670D" w:rsidP="00600CE0">
      <w:pPr>
        <w:spacing w:after="0" w:line="240" w:lineRule="auto"/>
        <w:jc w:val="both"/>
        <w:rPr>
          <w:rFonts w:ascii="Times New Roman" w:eastAsia="Times New Roman" w:hAnsi="Times New Roman" w:cs="Times New Roman"/>
          <w:szCs w:val="24"/>
          <w:lang w:eastAsia="lt-LT"/>
        </w:rPr>
      </w:pPr>
    </w:p>
    <w:p w:rsidR="0070670D" w:rsidRPr="0070670D" w:rsidRDefault="0070670D" w:rsidP="00600CE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Cs w:val="24"/>
          <w:u w:val="single"/>
          <w:lang w:eastAsia="lt-LT"/>
        </w:rPr>
      </w:pPr>
      <w:r w:rsidRPr="0070670D">
        <w:rPr>
          <w:rFonts w:ascii="Times New Roman" w:eastAsia="Times New Roman" w:hAnsi="Times New Roman" w:cs="Times New Roman"/>
          <w:sz w:val="24"/>
          <w:szCs w:val="24"/>
          <w:lang w:eastAsia="lt-LT"/>
        </w:rPr>
        <w:t>20. Dirvožemio ir gruntinių vandenų užterštumas. Duomenys apie žinomą įmonės teritorijos dirvožemio ir (ar) požeminio vandens taršą, nurodant galimas priežastis, kodėl šis užteršimas įvyko arba vyksta tiek dirvos paviršiuje, tiek gilesniuose dirvos sluoksniuose, jei nerengiama užterštumo būklės ataskaita. Galima žemės tarša esant neįprastoms (</w:t>
      </w:r>
      <w:proofErr w:type="spellStart"/>
      <w:r w:rsidRPr="0070670D">
        <w:rPr>
          <w:rFonts w:ascii="Times New Roman" w:eastAsia="Times New Roman" w:hAnsi="Times New Roman" w:cs="Times New Roman"/>
          <w:sz w:val="24"/>
          <w:szCs w:val="24"/>
          <w:lang w:eastAsia="lt-LT"/>
        </w:rPr>
        <w:t>neatitiktinėms</w:t>
      </w:r>
      <w:proofErr w:type="spellEnd"/>
      <w:r w:rsidRPr="0070670D">
        <w:rPr>
          <w:rFonts w:ascii="Times New Roman" w:eastAsia="Times New Roman" w:hAnsi="Times New Roman" w:cs="Times New Roman"/>
          <w:sz w:val="24"/>
          <w:szCs w:val="24"/>
          <w:lang w:eastAsia="lt-LT"/>
        </w:rPr>
        <w:t>) veiklos sąlygoms ir priemonės galimai taršai esant tokioms sąlygoms išvengti ar ją riboti.</w:t>
      </w:r>
      <w:r w:rsidRPr="0070670D">
        <w:rPr>
          <w:rFonts w:ascii="Times New Roman" w:eastAsia="Times New Roman" w:hAnsi="Times New Roman" w:cs="Times New Roman"/>
          <w:sz w:val="24"/>
          <w:szCs w:val="20"/>
        </w:rPr>
        <w:t xml:space="preserve"> </w:t>
      </w:r>
    </w:p>
    <w:p w:rsidR="0070670D" w:rsidRDefault="0070670D" w:rsidP="00600CE0">
      <w:pPr>
        <w:spacing w:after="0" w:line="240" w:lineRule="auto"/>
        <w:rPr>
          <w:rFonts w:ascii="Times New Roman" w:eastAsia="Times New Roman" w:hAnsi="Times New Roman" w:cs="Times New Roman"/>
          <w:sz w:val="24"/>
          <w:szCs w:val="20"/>
        </w:rPr>
      </w:pPr>
    </w:p>
    <w:p w:rsidR="00956DF6" w:rsidRPr="00956DF6" w:rsidRDefault="00956DF6" w:rsidP="001C30F2">
      <w:pPr>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rPr>
        <w:t>A</w:t>
      </w:r>
      <w:r w:rsidRPr="00956DF6">
        <w:rPr>
          <w:rFonts w:ascii="Times New Roman" w:eastAsia="Times New Roman" w:hAnsi="Times New Roman" w:cs="Times New Roman"/>
        </w:rPr>
        <w:t xml:space="preserve">tsižvelgiant į LR Aplinkos ministro 2008-04-30 įsakymu Nr. D1-230 patvirtintų cheminėmis medžiagomis užterštų teritorijų tvarkymo aplinkos apsaugos reikalavimų 6.1.3 punktą, vykdant vienos ar daugiau rūšių medžio plokščių: orientuotų </w:t>
      </w:r>
      <w:proofErr w:type="spellStart"/>
      <w:r w:rsidRPr="00956DF6">
        <w:rPr>
          <w:rFonts w:ascii="Times New Roman" w:eastAsia="Times New Roman" w:hAnsi="Times New Roman" w:cs="Times New Roman"/>
        </w:rPr>
        <w:t>skiedrantų</w:t>
      </w:r>
      <w:proofErr w:type="spellEnd"/>
      <w:r w:rsidRPr="00956DF6">
        <w:rPr>
          <w:rFonts w:ascii="Times New Roman" w:eastAsia="Times New Roman" w:hAnsi="Times New Roman" w:cs="Times New Roman"/>
        </w:rPr>
        <w:t xml:space="preserve"> plokščių, smulkintų plokščių arba plaušų plokščių, kai gamybos pajėgumas didesnis kaip 600 m</w:t>
      </w:r>
      <w:r w:rsidRPr="00956DF6">
        <w:rPr>
          <w:rFonts w:ascii="Times New Roman" w:eastAsia="Times New Roman" w:hAnsi="Times New Roman" w:cs="Times New Roman"/>
          <w:vertAlign w:val="superscript"/>
        </w:rPr>
        <w:t>3</w:t>
      </w:r>
      <w:r w:rsidRPr="00956DF6">
        <w:rPr>
          <w:rFonts w:ascii="Times New Roman" w:eastAsia="Times New Roman" w:hAnsi="Times New Roman" w:cs="Times New Roman"/>
        </w:rPr>
        <w:t xml:space="preserve"> per dieną gamybą, privaloma atlikti preliminarųjį </w:t>
      </w:r>
      <w:proofErr w:type="spellStart"/>
      <w:r w:rsidRPr="00956DF6">
        <w:rPr>
          <w:rFonts w:ascii="Times New Roman" w:eastAsia="Times New Roman" w:hAnsi="Times New Roman" w:cs="Times New Roman"/>
        </w:rPr>
        <w:t>ekogeologinį</w:t>
      </w:r>
      <w:proofErr w:type="spellEnd"/>
      <w:r w:rsidRPr="00956DF6">
        <w:rPr>
          <w:rFonts w:ascii="Times New Roman" w:eastAsia="Times New Roman" w:hAnsi="Times New Roman" w:cs="Times New Roman"/>
        </w:rPr>
        <w:t xml:space="preserve"> tyrimą. Vykdant ūkinę veiklą numatoma gaminti apie 1800 m</w:t>
      </w:r>
      <w:r w:rsidRPr="00956DF6">
        <w:rPr>
          <w:rFonts w:ascii="Times New Roman" w:eastAsia="Times New Roman" w:hAnsi="Times New Roman" w:cs="Times New Roman"/>
          <w:vertAlign w:val="superscript"/>
        </w:rPr>
        <w:t>3</w:t>
      </w:r>
      <w:r w:rsidRPr="00956DF6">
        <w:rPr>
          <w:rFonts w:ascii="Times New Roman" w:eastAsia="Times New Roman" w:hAnsi="Times New Roman" w:cs="Times New Roman"/>
        </w:rPr>
        <w:t xml:space="preserve"> per dieną MDP, todėl </w:t>
      </w:r>
      <w:r>
        <w:rPr>
          <w:rFonts w:ascii="Times New Roman" w:eastAsia="Times New Roman" w:hAnsi="Times New Roman" w:cs="Times New Roman"/>
        </w:rPr>
        <w:t>t</w:t>
      </w:r>
      <w:r w:rsidRPr="00956DF6">
        <w:rPr>
          <w:rFonts w:ascii="Times New Roman" w:eastAsia="Times New Roman" w:hAnsi="Times New Roman" w:cs="Times New Roman"/>
        </w:rPr>
        <w:t xml:space="preserve">eritorijoje yra atlikti preliminarūs </w:t>
      </w:r>
      <w:proofErr w:type="spellStart"/>
      <w:r w:rsidRPr="00956DF6">
        <w:rPr>
          <w:rFonts w:ascii="Times New Roman" w:eastAsia="Times New Roman" w:hAnsi="Times New Roman" w:cs="Times New Roman"/>
        </w:rPr>
        <w:t>ekogeologiniai</w:t>
      </w:r>
      <w:proofErr w:type="spellEnd"/>
      <w:r w:rsidRPr="00956DF6">
        <w:rPr>
          <w:rFonts w:ascii="Times New Roman" w:eastAsia="Times New Roman" w:hAnsi="Times New Roman" w:cs="Times New Roman"/>
        </w:rPr>
        <w:t xml:space="preserve"> tyrimai (vykdė UAB “DGE </w:t>
      </w:r>
      <w:proofErr w:type="spellStart"/>
      <w:r w:rsidRPr="00956DF6">
        <w:rPr>
          <w:rFonts w:ascii="Times New Roman" w:eastAsia="Times New Roman" w:hAnsi="Times New Roman" w:cs="Times New Roman"/>
        </w:rPr>
        <w:t>Baltic</w:t>
      </w:r>
      <w:proofErr w:type="spellEnd"/>
      <w:r w:rsidRPr="00956DF6">
        <w:rPr>
          <w:rFonts w:ascii="Times New Roman" w:eastAsia="Times New Roman" w:hAnsi="Times New Roman" w:cs="Times New Roman"/>
        </w:rPr>
        <w:t xml:space="preserve"> </w:t>
      </w:r>
      <w:proofErr w:type="spellStart"/>
      <w:r w:rsidRPr="00956DF6">
        <w:rPr>
          <w:rFonts w:ascii="Times New Roman" w:eastAsia="Times New Roman" w:hAnsi="Times New Roman" w:cs="Times New Roman"/>
        </w:rPr>
        <w:t>Soil</w:t>
      </w:r>
      <w:proofErr w:type="spellEnd"/>
      <w:r w:rsidRPr="00956DF6">
        <w:rPr>
          <w:rFonts w:ascii="Times New Roman" w:eastAsia="Times New Roman" w:hAnsi="Times New Roman" w:cs="Times New Roman"/>
        </w:rPr>
        <w:t xml:space="preserve"> </w:t>
      </w:r>
      <w:proofErr w:type="spellStart"/>
      <w:r w:rsidRPr="00956DF6">
        <w:rPr>
          <w:rFonts w:ascii="Times New Roman" w:eastAsia="Times New Roman" w:hAnsi="Times New Roman" w:cs="Times New Roman"/>
        </w:rPr>
        <w:t>and</w:t>
      </w:r>
      <w:proofErr w:type="spellEnd"/>
      <w:r w:rsidRPr="00956DF6">
        <w:rPr>
          <w:rFonts w:ascii="Times New Roman" w:eastAsia="Times New Roman" w:hAnsi="Times New Roman" w:cs="Times New Roman"/>
        </w:rPr>
        <w:t xml:space="preserve"> </w:t>
      </w:r>
      <w:proofErr w:type="spellStart"/>
      <w:r w:rsidRPr="00956DF6">
        <w:rPr>
          <w:rFonts w:ascii="Times New Roman" w:eastAsia="Times New Roman" w:hAnsi="Times New Roman" w:cs="Times New Roman"/>
        </w:rPr>
        <w:t>Environment</w:t>
      </w:r>
      <w:proofErr w:type="spellEnd"/>
      <w:r w:rsidRPr="00956DF6">
        <w:rPr>
          <w:rFonts w:ascii="Times New Roman" w:eastAsia="Times New Roman" w:hAnsi="Times New Roman" w:cs="Times New Roman"/>
        </w:rPr>
        <w:t>”).</w:t>
      </w:r>
    </w:p>
    <w:p w:rsidR="00956DF6" w:rsidRPr="00956DF6" w:rsidRDefault="00956DF6" w:rsidP="001C30F2">
      <w:pPr>
        <w:spacing w:after="0" w:line="240" w:lineRule="auto"/>
        <w:ind w:firstLine="567"/>
        <w:jc w:val="both"/>
        <w:rPr>
          <w:rFonts w:ascii="Times New Roman" w:eastAsia="Times New Roman" w:hAnsi="Times New Roman" w:cs="Times New Roman"/>
        </w:rPr>
      </w:pPr>
      <w:r w:rsidRPr="00956DF6">
        <w:rPr>
          <w:rFonts w:ascii="Times New Roman" w:eastAsia="Times New Roman" w:hAnsi="Times New Roman" w:cs="Times New Roman"/>
        </w:rPr>
        <w:t xml:space="preserve">Preliminarių </w:t>
      </w:r>
      <w:proofErr w:type="spellStart"/>
      <w:r w:rsidRPr="00956DF6">
        <w:rPr>
          <w:rFonts w:ascii="Times New Roman" w:eastAsia="Times New Roman" w:hAnsi="Times New Roman" w:cs="Times New Roman"/>
        </w:rPr>
        <w:t>ekogeologinių</w:t>
      </w:r>
      <w:proofErr w:type="spellEnd"/>
      <w:r w:rsidRPr="00956DF6">
        <w:rPr>
          <w:rFonts w:ascii="Times New Roman" w:eastAsia="Times New Roman" w:hAnsi="Times New Roman" w:cs="Times New Roman"/>
        </w:rPr>
        <w:t xml:space="preserve"> tyrimų metu teritorijoje buvo išgręžta 30 mechaninių 120 mm diametro tiriamųjų gręžinių. Gręžinių gyliai kito nuo 3,0 iki 4,5 m, bendras jų metražas – 106 m. Buvo ištirta 39 grunto ir 29 gruntinio vandens bandiniai.</w:t>
      </w:r>
    </w:p>
    <w:p w:rsidR="007B67F7" w:rsidRPr="007B67F7" w:rsidRDefault="00956DF6" w:rsidP="001C30F2">
      <w:pPr>
        <w:spacing w:after="0" w:line="240" w:lineRule="auto"/>
        <w:ind w:firstLine="567"/>
        <w:jc w:val="both"/>
        <w:rPr>
          <w:rFonts w:ascii="Times New Roman" w:eastAsia="Times New Roman" w:hAnsi="Times New Roman" w:cs="Times New Roman"/>
        </w:rPr>
      </w:pPr>
      <w:r w:rsidRPr="00956DF6">
        <w:rPr>
          <w:rFonts w:ascii="Times New Roman" w:eastAsia="Times New Roman" w:hAnsi="Times New Roman" w:cs="Times New Roman"/>
        </w:rPr>
        <w:t>Tiriamoje teritorijoje žemės paviršių sudaro dirvožemis (</w:t>
      </w:r>
      <w:proofErr w:type="spellStart"/>
      <w:r w:rsidRPr="00956DF6">
        <w:rPr>
          <w:rFonts w:ascii="Times New Roman" w:eastAsia="Times New Roman" w:hAnsi="Times New Roman" w:cs="Times New Roman"/>
        </w:rPr>
        <w:t>pIV</w:t>
      </w:r>
      <w:proofErr w:type="spellEnd"/>
      <w:r w:rsidRPr="00956DF6">
        <w:rPr>
          <w:rFonts w:ascii="Times New Roman" w:eastAsia="Times New Roman" w:hAnsi="Times New Roman" w:cs="Times New Roman"/>
        </w:rPr>
        <w:t xml:space="preserve">), kurio storis kinta nuo 0,15 iki 0,6 m. Po dirvožemio sluoksniu didesnėje teritorijos dalyje paplitusios </w:t>
      </w:r>
      <w:proofErr w:type="spellStart"/>
      <w:r w:rsidRPr="00956DF6">
        <w:rPr>
          <w:rFonts w:ascii="Times New Roman" w:eastAsia="Times New Roman" w:hAnsi="Times New Roman" w:cs="Times New Roman"/>
        </w:rPr>
        <w:t>limnoglacialinės</w:t>
      </w:r>
      <w:proofErr w:type="spellEnd"/>
      <w:r w:rsidRPr="00956DF6">
        <w:rPr>
          <w:rFonts w:ascii="Times New Roman" w:eastAsia="Times New Roman" w:hAnsi="Times New Roman" w:cs="Times New Roman"/>
        </w:rPr>
        <w:t xml:space="preserve"> nuogulos (</w:t>
      </w:r>
      <w:proofErr w:type="spellStart"/>
      <w:r w:rsidRPr="00956DF6">
        <w:rPr>
          <w:rFonts w:ascii="Times New Roman" w:eastAsia="Times New Roman" w:hAnsi="Times New Roman" w:cs="Times New Roman"/>
        </w:rPr>
        <w:t>lglIIbl</w:t>
      </w:r>
      <w:proofErr w:type="spellEnd"/>
      <w:r w:rsidRPr="00956DF6">
        <w:rPr>
          <w:rFonts w:ascii="Times New Roman" w:eastAsia="Times New Roman" w:hAnsi="Times New Roman" w:cs="Times New Roman"/>
        </w:rPr>
        <w:t xml:space="preserve">), tai daugiausiai </w:t>
      </w:r>
      <w:proofErr w:type="spellStart"/>
      <w:r w:rsidRPr="00956DF6">
        <w:rPr>
          <w:rFonts w:ascii="Times New Roman" w:eastAsia="Times New Roman" w:hAnsi="Times New Roman" w:cs="Times New Roman"/>
        </w:rPr>
        <w:t>aleuritingas</w:t>
      </w:r>
      <w:proofErr w:type="spellEnd"/>
      <w:r w:rsidRPr="00956DF6">
        <w:rPr>
          <w:rFonts w:ascii="Times New Roman" w:eastAsia="Times New Roman" w:hAnsi="Times New Roman" w:cs="Times New Roman"/>
        </w:rPr>
        <w:t xml:space="preserve"> smėlis bei smėlingas </w:t>
      </w:r>
      <w:proofErr w:type="spellStart"/>
      <w:r w:rsidRPr="00956DF6">
        <w:rPr>
          <w:rFonts w:ascii="Times New Roman" w:eastAsia="Times New Roman" w:hAnsi="Times New Roman" w:cs="Times New Roman"/>
        </w:rPr>
        <w:t>aleuritas</w:t>
      </w:r>
      <w:proofErr w:type="spellEnd"/>
      <w:r w:rsidRPr="00956DF6">
        <w:rPr>
          <w:rFonts w:ascii="Times New Roman" w:eastAsia="Times New Roman" w:hAnsi="Times New Roman" w:cs="Times New Roman"/>
        </w:rPr>
        <w:t xml:space="preserve">, kurio pragręžtas storis siekia iki 3,3 m. Pietvakarinėje teritorijos dalyje aptinkamas priemolis, kurio storis siekia iki 0,8 m. Po dirvožemiu lokaliose vietose taip pat sutinkamos ir </w:t>
      </w:r>
      <w:proofErr w:type="spellStart"/>
      <w:r w:rsidRPr="00956DF6">
        <w:rPr>
          <w:rFonts w:ascii="Times New Roman" w:eastAsia="Times New Roman" w:hAnsi="Times New Roman" w:cs="Times New Roman"/>
        </w:rPr>
        <w:t>fliuvioglacialinės</w:t>
      </w:r>
      <w:proofErr w:type="spellEnd"/>
      <w:r w:rsidRPr="00956DF6">
        <w:rPr>
          <w:rFonts w:ascii="Times New Roman" w:eastAsia="Times New Roman" w:hAnsi="Times New Roman" w:cs="Times New Roman"/>
        </w:rPr>
        <w:t xml:space="preserve"> nuogulos (</w:t>
      </w:r>
      <w:proofErr w:type="spellStart"/>
      <w:r w:rsidRPr="00956DF6">
        <w:rPr>
          <w:rFonts w:ascii="Times New Roman" w:eastAsia="Times New Roman" w:hAnsi="Times New Roman" w:cs="Times New Roman"/>
        </w:rPr>
        <w:t>flIIbl</w:t>
      </w:r>
      <w:proofErr w:type="spellEnd"/>
      <w:r w:rsidRPr="00956DF6">
        <w:rPr>
          <w:rFonts w:ascii="Times New Roman" w:eastAsia="Times New Roman" w:hAnsi="Times New Roman" w:cs="Times New Roman"/>
        </w:rPr>
        <w:t xml:space="preserve">), kurių </w:t>
      </w:r>
      <w:r w:rsidR="007B67F7" w:rsidRPr="007B67F7">
        <w:rPr>
          <w:rFonts w:ascii="Times New Roman" w:eastAsia="Times New Roman" w:hAnsi="Times New Roman" w:cs="Times New Roman"/>
        </w:rPr>
        <w:t xml:space="preserve">didžiausias storis fiksuotas AK-3 gręžinyje siekė 4,3 m stambiagrūdžio smėlio. Apatinę pjūvio dalį didesnėje teritorijos dalyje užbaigia </w:t>
      </w:r>
      <w:proofErr w:type="spellStart"/>
      <w:r w:rsidR="007B67F7" w:rsidRPr="007B67F7">
        <w:rPr>
          <w:rFonts w:ascii="Times New Roman" w:eastAsia="Times New Roman" w:hAnsi="Times New Roman" w:cs="Times New Roman"/>
        </w:rPr>
        <w:t>moreninis</w:t>
      </w:r>
      <w:proofErr w:type="spellEnd"/>
      <w:r w:rsidR="007B67F7" w:rsidRPr="007B67F7">
        <w:rPr>
          <w:rFonts w:ascii="Times New Roman" w:eastAsia="Times New Roman" w:hAnsi="Times New Roman" w:cs="Times New Roman"/>
        </w:rPr>
        <w:t xml:space="preserve"> priesmėlis (</w:t>
      </w:r>
      <w:proofErr w:type="spellStart"/>
      <w:r w:rsidR="007B67F7" w:rsidRPr="007B67F7">
        <w:rPr>
          <w:rFonts w:ascii="Times New Roman" w:eastAsia="Times New Roman" w:hAnsi="Times New Roman" w:cs="Times New Roman"/>
        </w:rPr>
        <w:t>gIIIbl</w:t>
      </w:r>
      <w:proofErr w:type="spellEnd"/>
      <w:r w:rsidR="007B67F7" w:rsidRPr="007B67F7">
        <w:rPr>
          <w:rFonts w:ascii="Times New Roman" w:eastAsia="Times New Roman" w:hAnsi="Times New Roman" w:cs="Times New Roman"/>
        </w:rPr>
        <w:t>), kurio didžiausias pragręžtas storis siekia 4,3 m šiaurinėje teritorijos dalyje.</w:t>
      </w:r>
    </w:p>
    <w:p w:rsidR="007B67F7" w:rsidRPr="007B67F7" w:rsidRDefault="007B67F7" w:rsidP="001C30F2">
      <w:pPr>
        <w:spacing w:after="0" w:line="240" w:lineRule="auto"/>
        <w:ind w:firstLine="567"/>
        <w:jc w:val="both"/>
        <w:rPr>
          <w:rFonts w:ascii="Times New Roman" w:eastAsia="Times New Roman" w:hAnsi="Times New Roman" w:cs="Times New Roman"/>
        </w:rPr>
      </w:pPr>
      <w:r w:rsidRPr="007B67F7">
        <w:rPr>
          <w:rFonts w:ascii="Times New Roman" w:eastAsia="Times New Roman" w:hAnsi="Times New Roman" w:cs="Times New Roman"/>
        </w:rPr>
        <w:t xml:space="preserve">Gruntinis vanduo tyrimų metu gręžiniuose aptiktas gana aukštai 0,13–1,35 m gylyje nuo žemės paviršiaus. Nenustatyta aiškiai išreikšta gruntinio vandens tėkmės kryptis. Tiriamoje teritorijoje gruntinį vandenį daugiausiai talpina </w:t>
      </w:r>
      <w:proofErr w:type="spellStart"/>
      <w:r w:rsidRPr="007B67F7">
        <w:rPr>
          <w:rFonts w:ascii="Times New Roman" w:eastAsia="Times New Roman" w:hAnsi="Times New Roman" w:cs="Times New Roman"/>
        </w:rPr>
        <w:t>aleuritingos</w:t>
      </w:r>
      <w:proofErr w:type="spellEnd"/>
      <w:r w:rsidRPr="007B67F7">
        <w:rPr>
          <w:rFonts w:ascii="Times New Roman" w:eastAsia="Times New Roman" w:hAnsi="Times New Roman" w:cs="Times New Roman"/>
        </w:rPr>
        <w:t xml:space="preserve"> ir smėlingos nuogulos.</w:t>
      </w:r>
    </w:p>
    <w:p w:rsidR="007B67F7" w:rsidRPr="007B67F7" w:rsidRDefault="007B67F7" w:rsidP="001C30F2">
      <w:pPr>
        <w:spacing w:after="0" w:line="240" w:lineRule="auto"/>
        <w:ind w:firstLine="567"/>
        <w:jc w:val="both"/>
        <w:rPr>
          <w:rFonts w:ascii="Times New Roman" w:eastAsia="Times New Roman" w:hAnsi="Times New Roman" w:cs="Times New Roman"/>
        </w:rPr>
      </w:pPr>
      <w:r w:rsidRPr="007B67F7">
        <w:rPr>
          <w:rFonts w:ascii="Times New Roman" w:eastAsia="Times New Roman" w:hAnsi="Times New Roman" w:cs="Times New Roman"/>
        </w:rPr>
        <w:t>Remiantis LAND 9-2009 „Naftos produktais užterštų teritorijų tvarkymo aplinkos apsaugos reikalavimais“, ir „Cheminėmis medžiagomis užterštų teritorijų tvarkymo aplinkos apsaugos reikalavimais“, teritorija priskirta IV grupei (mažai jautri taršai).</w:t>
      </w:r>
    </w:p>
    <w:p w:rsidR="007B67F7" w:rsidRPr="007B67F7" w:rsidRDefault="007B67F7" w:rsidP="001C30F2">
      <w:pPr>
        <w:spacing w:after="0" w:line="240" w:lineRule="auto"/>
        <w:ind w:firstLine="567"/>
        <w:jc w:val="both"/>
        <w:rPr>
          <w:rFonts w:ascii="Times New Roman" w:eastAsia="Times New Roman" w:hAnsi="Times New Roman" w:cs="Times New Roman"/>
        </w:rPr>
      </w:pPr>
      <w:r w:rsidRPr="007B67F7">
        <w:rPr>
          <w:rFonts w:ascii="Times New Roman" w:eastAsia="Times New Roman" w:hAnsi="Times New Roman" w:cs="Times New Roman"/>
        </w:rPr>
        <w:t>Paviršiniame grunto (iki 1,0 m gylio) sluoksnyje iš 30 tirtų bandinių tik viename mėginyje paimtame iš 0,1–0,25 m gylio (gręžinyje AK-24) buvo nustatyta nedidelė naftos produktų reikšmė, kuri neviršijo ribinių verčių nurodytų LAND 9-2009 reikalavimuose. Visuose kituose 29 bandiniuose naftos produktų koncentracijos buvo žemesnės už laboratorinių prietaisų nustatymo ribas.</w:t>
      </w:r>
    </w:p>
    <w:p w:rsidR="007B67F7" w:rsidRPr="007B67F7" w:rsidRDefault="007B67F7" w:rsidP="001C30F2">
      <w:pPr>
        <w:spacing w:after="0" w:line="240" w:lineRule="auto"/>
        <w:ind w:firstLine="567"/>
        <w:jc w:val="both"/>
        <w:rPr>
          <w:rFonts w:ascii="Times New Roman" w:eastAsia="Times New Roman" w:hAnsi="Times New Roman" w:cs="Times New Roman"/>
        </w:rPr>
      </w:pPr>
      <w:r w:rsidRPr="007B67F7">
        <w:rPr>
          <w:rFonts w:ascii="Times New Roman" w:eastAsia="Times New Roman" w:hAnsi="Times New Roman" w:cs="Times New Roman"/>
        </w:rPr>
        <w:t xml:space="preserve">Sunkiųjų metalų bei </w:t>
      </w:r>
      <w:proofErr w:type="spellStart"/>
      <w:r w:rsidRPr="007B67F7">
        <w:rPr>
          <w:rFonts w:ascii="Times New Roman" w:eastAsia="Times New Roman" w:hAnsi="Times New Roman" w:cs="Times New Roman"/>
        </w:rPr>
        <w:t>daugiaciklių</w:t>
      </w:r>
      <w:proofErr w:type="spellEnd"/>
      <w:r w:rsidRPr="007B67F7">
        <w:rPr>
          <w:rFonts w:ascii="Times New Roman" w:eastAsia="Times New Roman" w:hAnsi="Times New Roman" w:cs="Times New Roman"/>
        </w:rPr>
        <w:t xml:space="preserve"> aromatinių angliavandenilių koncentracijos grunte neviršijo ribinių verčių, nustatytų mažai jautrioms teritorijoms. </w:t>
      </w:r>
    </w:p>
    <w:p w:rsidR="00956DF6" w:rsidRDefault="007B67F7" w:rsidP="001C30F2">
      <w:pPr>
        <w:spacing w:after="0" w:line="240" w:lineRule="auto"/>
        <w:ind w:firstLine="567"/>
        <w:jc w:val="both"/>
        <w:rPr>
          <w:rFonts w:ascii="Times New Roman" w:eastAsia="Times New Roman" w:hAnsi="Times New Roman" w:cs="Times New Roman"/>
        </w:rPr>
      </w:pPr>
      <w:r w:rsidRPr="007B67F7">
        <w:rPr>
          <w:rFonts w:ascii="Times New Roman" w:eastAsia="Times New Roman" w:hAnsi="Times New Roman" w:cs="Times New Roman"/>
        </w:rPr>
        <w:t xml:space="preserve">Iš tirtų bendrosios chemijos rodiklių tik nitritų ir nitratų koncentracijos viršijo ribines vertes vertinant pagal Cheminėmis medžiagomis užterštų teritorijų tvarkymo aplinkos apsaugos reikalavimus. Nitritų koncentracijos gręžiniuose Nr. AK- 15, 16, 19, 23, 27 ir 29 viršijo ribines vertes nuo 1,65 iki 4,90 karto. Nitratų koncentracijos ribines vertes gręžiniuose AK-12, 15 ir 27 viršijo atitinkamai 2,01; 1,35 ir 1,68 karto. Padidintos azoto junginių koncentracijos gali būti siejamos su žemės ūkio laukų tręšimu organinėmis ar mineralinėmis azoto trąšomis. </w:t>
      </w:r>
      <w:r>
        <w:rPr>
          <w:rFonts w:ascii="Times New Roman" w:eastAsia="Times New Roman" w:hAnsi="Times New Roman" w:cs="Times New Roman"/>
        </w:rPr>
        <w:t>Ūkinės veiklos</w:t>
      </w:r>
      <w:r w:rsidRPr="007B67F7">
        <w:rPr>
          <w:rFonts w:ascii="Times New Roman" w:eastAsia="Times New Roman" w:hAnsi="Times New Roman" w:cs="Times New Roman"/>
        </w:rPr>
        <w:t xml:space="preserve"> metu, nutraukus žemės ūkio veiklą teritorijoje, azoto junginių patekimas į gruntinį vandenį bus sustabdytas bei potencialus nitratų šaltinis pašalintas.</w:t>
      </w:r>
    </w:p>
    <w:p w:rsidR="001C30F2" w:rsidRPr="00956DF6" w:rsidRDefault="009C39D9" w:rsidP="001C30F2">
      <w:pPr>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Lietuvos Geologijos tarnyba prie Aplinkos ministerijos 2018-05-22 raštu Nr.(6)-1.7-2461 nurodė, kad atlikus preliminarų </w:t>
      </w:r>
      <w:proofErr w:type="spellStart"/>
      <w:r>
        <w:rPr>
          <w:rFonts w:ascii="Times New Roman" w:eastAsia="Times New Roman" w:hAnsi="Times New Roman" w:cs="Times New Roman"/>
        </w:rPr>
        <w:t>ekogeologinį</w:t>
      </w:r>
      <w:proofErr w:type="spellEnd"/>
      <w:r>
        <w:rPr>
          <w:rFonts w:ascii="Times New Roman" w:eastAsia="Times New Roman" w:hAnsi="Times New Roman" w:cs="Times New Roman"/>
        </w:rPr>
        <w:t xml:space="preserve"> tyrimą detalus </w:t>
      </w:r>
      <w:proofErr w:type="spellStart"/>
      <w:r>
        <w:rPr>
          <w:rFonts w:ascii="Times New Roman" w:eastAsia="Times New Roman" w:hAnsi="Times New Roman" w:cs="Times New Roman"/>
        </w:rPr>
        <w:t>ekogeologinis</w:t>
      </w:r>
      <w:proofErr w:type="spellEnd"/>
      <w:r>
        <w:rPr>
          <w:rFonts w:ascii="Times New Roman" w:eastAsia="Times New Roman" w:hAnsi="Times New Roman" w:cs="Times New Roman"/>
        </w:rPr>
        <w:t xml:space="preserve"> tyrimas nėra privalomas.</w:t>
      </w:r>
      <w:r w:rsidR="002825F6">
        <w:rPr>
          <w:rFonts w:ascii="Times New Roman" w:eastAsia="Times New Roman" w:hAnsi="Times New Roman" w:cs="Times New Roman"/>
        </w:rPr>
        <w:t xml:space="preserve"> Lietuvos Geologijos tarnybos vertinimas yra priede 5.</w:t>
      </w:r>
    </w:p>
    <w:p w:rsidR="00956DF6" w:rsidRPr="0070670D" w:rsidRDefault="00956DF6" w:rsidP="00956DF6">
      <w:pPr>
        <w:spacing w:after="0" w:line="240" w:lineRule="auto"/>
        <w:jc w:val="both"/>
        <w:rPr>
          <w:rFonts w:ascii="Times New Roman" w:eastAsia="Times New Roman" w:hAnsi="Times New Roman" w:cs="Times New Roman"/>
          <w:sz w:val="24"/>
          <w:szCs w:val="20"/>
        </w:rPr>
      </w:pPr>
    </w:p>
    <w:p w:rsidR="007B67F7" w:rsidRDefault="007B67F7" w:rsidP="00956DF6">
      <w:pPr>
        <w:spacing w:after="0" w:line="240" w:lineRule="auto"/>
        <w:jc w:val="center"/>
        <w:rPr>
          <w:rFonts w:ascii="Times New Roman" w:eastAsia="Times New Roman" w:hAnsi="Times New Roman" w:cs="Times New Roman"/>
          <w:b/>
          <w:szCs w:val="24"/>
          <w:lang w:eastAsia="lt-LT"/>
        </w:rPr>
      </w:pPr>
    </w:p>
    <w:p w:rsidR="007B67F7" w:rsidRDefault="007B67F7" w:rsidP="00956DF6">
      <w:pPr>
        <w:spacing w:after="0" w:line="240" w:lineRule="auto"/>
        <w:jc w:val="center"/>
        <w:rPr>
          <w:rFonts w:ascii="Times New Roman" w:eastAsia="Times New Roman" w:hAnsi="Times New Roman" w:cs="Times New Roman"/>
          <w:b/>
          <w:szCs w:val="24"/>
          <w:lang w:eastAsia="lt-LT"/>
        </w:rPr>
      </w:pPr>
    </w:p>
    <w:p w:rsidR="0070670D" w:rsidRPr="0070670D" w:rsidRDefault="00842838" w:rsidP="00842838">
      <w:pPr>
        <w:jc w:val="center"/>
        <w:rPr>
          <w:rFonts w:ascii="Times New Roman" w:eastAsia="Times New Roman" w:hAnsi="Times New Roman" w:cs="Times New Roman"/>
          <w:b/>
          <w:szCs w:val="24"/>
          <w:lang w:eastAsia="lt-LT"/>
        </w:rPr>
      </w:pPr>
      <w:r>
        <w:rPr>
          <w:rFonts w:ascii="Times New Roman" w:eastAsia="Times New Roman" w:hAnsi="Times New Roman" w:cs="Times New Roman"/>
          <w:b/>
          <w:szCs w:val="24"/>
          <w:lang w:eastAsia="lt-LT"/>
        </w:rPr>
        <w:br w:type="page"/>
      </w:r>
      <w:r w:rsidR="0070670D" w:rsidRPr="0070670D">
        <w:rPr>
          <w:rFonts w:ascii="Times New Roman" w:eastAsia="Times New Roman" w:hAnsi="Times New Roman" w:cs="Times New Roman"/>
          <w:b/>
          <w:szCs w:val="24"/>
          <w:lang w:eastAsia="lt-LT"/>
        </w:rPr>
        <w:lastRenderedPageBreak/>
        <w:t>X. TRĘŠIMAS</w:t>
      </w:r>
    </w:p>
    <w:p w:rsidR="0070670D" w:rsidRPr="0070670D" w:rsidRDefault="0070670D" w:rsidP="00600CE0">
      <w:pPr>
        <w:spacing w:after="0" w:line="240" w:lineRule="auto"/>
        <w:jc w:val="both"/>
        <w:rPr>
          <w:rFonts w:ascii="Times New Roman" w:eastAsia="Times New Roman" w:hAnsi="Times New Roman" w:cs="Times New Roman"/>
          <w:szCs w:val="24"/>
          <w:u w:val="single"/>
          <w:lang w:eastAsia="lt-LT"/>
        </w:rPr>
      </w:pPr>
    </w:p>
    <w:p w:rsidR="0070670D" w:rsidRDefault="0070670D" w:rsidP="00600CE0">
      <w:pPr>
        <w:spacing w:after="0" w:line="240" w:lineRule="auto"/>
        <w:jc w:val="both"/>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 xml:space="preserve">21. Informacija apie biologiškai skaidžių atliekų naudojimą tręšimui žemės ūkyje.  </w:t>
      </w:r>
    </w:p>
    <w:p w:rsidR="007B67F7" w:rsidRDefault="007B67F7" w:rsidP="00600CE0">
      <w:pPr>
        <w:spacing w:after="0" w:line="240" w:lineRule="auto"/>
        <w:jc w:val="both"/>
        <w:rPr>
          <w:rFonts w:ascii="Times New Roman" w:eastAsia="Times New Roman" w:hAnsi="Times New Roman" w:cs="Times New Roman"/>
          <w:szCs w:val="24"/>
          <w:lang w:eastAsia="lt-LT"/>
        </w:rPr>
      </w:pPr>
      <w:r>
        <w:rPr>
          <w:rFonts w:ascii="Times New Roman" w:eastAsia="Times New Roman" w:hAnsi="Times New Roman" w:cs="Times New Roman"/>
          <w:szCs w:val="24"/>
          <w:lang w:eastAsia="lt-LT"/>
        </w:rPr>
        <w:t>Atliekos nebus naudojamos tręšimui.</w:t>
      </w:r>
    </w:p>
    <w:p w:rsidR="007B67F7" w:rsidRPr="0070670D" w:rsidRDefault="007B67F7" w:rsidP="00600CE0">
      <w:pPr>
        <w:spacing w:after="0" w:line="240" w:lineRule="auto"/>
        <w:jc w:val="both"/>
        <w:rPr>
          <w:rFonts w:ascii="Times New Roman" w:eastAsia="Times New Roman" w:hAnsi="Times New Roman" w:cs="Times New Roman"/>
          <w:szCs w:val="24"/>
          <w:lang w:eastAsia="lt-LT"/>
        </w:rPr>
      </w:pPr>
    </w:p>
    <w:p w:rsidR="0070670D" w:rsidRDefault="0070670D" w:rsidP="00600CE0">
      <w:pPr>
        <w:spacing w:after="0" w:line="240" w:lineRule="auto"/>
        <w:jc w:val="both"/>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 xml:space="preserve">22. Informacija apie laukų tręšimą mėšlu ir (ar) srutomis. </w:t>
      </w:r>
    </w:p>
    <w:p w:rsidR="007B67F7" w:rsidRPr="0070670D" w:rsidRDefault="007B67F7" w:rsidP="00600CE0">
      <w:pPr>
        <w:spacing w:after="0" w:line="240" w:lineRule="auto"/>
        <w:jc w:val="both"/>
        <w:rPr>
          <w:rFonts w:ascii="Times New Roman" w:eastAsia="Times New Roman" w:hAnsi="Times New Roman" w:cs="Times New Roman"/>
          <w:szCs w:val="24"/>
          <w:lang w:eastAsia="lt-LT"/>
        </w:rPr>
      </w:pPr>
      <w:r>
        <w:rPr>
          <w:rFonts w:ascii="Times New Roman" w:eastAsia="Times New Roman" w:hAnsi="Times New Roman" w:cs="Times New Roman"/>
          <w:szCs w:val="24"/>
          <w:lang w:eastAsia="lt-LT"/>
        </w:rPr>
        <w:t>Laukai nebus tręšiami mėšlu ir (ar) srutomis.</w:t>
      </w:r>
    </w:p>
    <w:p w:rsidR="0070670D" w:rsidRPr="0070670D" w:rsidRDefault="0070670D" w:rsidP="00600CE0">
      <w:pPr>
        <w:spacing w:after="0" w:line="240" w:lineRule="auto"/>
        <w:jc w:val="both"/>
        <w:rPr>
          <w:rFonts w:ascii="Times New Roman" w:eastAsia="Times New Roman" w:hAnsi="Times New Roman" w:cs="Times New Roman"/>
          <w:szCs w:val="24"/>
          <w:lang w:eastAsia="lt-LT"/>
        </w:rPr>
      </w:pPr>
    </w:p>
    <w:p w:rsidR="0070670D" w:rsidRPr="0070670D" w:rsidRDefault="0070670D" w:rsidP="00600CE0">
      <w:pPr>
        <w:spacing w:after="0" w:line="240" w:lineRule="auto"/>
        <w:jc w:val="center"/>
        <w:rPr>
          <w:rFonts w:ascii="Times New Roman" w:eastAsia="Calibri" w:hAnsi="Times New Roman" w:cs="Times New Roman"/>
          <w:b/>
        </w:rPr>
      </w:pPr>
      <w:r w:rsidRPr="0070670D">
        <w:rPr>
          <w:rFonts w:ascii="Times New Roman" w:eastAsia="Calibri" w:hAnsi="Times New Roman" w:cs="Times New Roman"/>
          <w:b/>
        </w:rPr>
        <w:t>XI.  NUMATOMAS ATLIEKŲ SUSIDARYMAS, APDOROJIMAS (NAUDOJIMAS AR ŠALINIMAS, ĮSKAITANT PARUOŠIMĄ NAUDOTI AR ŠALINTI) IR LAIKYMAS</w:t>
      </w:r>
    </w:p>
    <w:p w:rsidR="0070670D" w:rsidRPr="0070670D" w:rsidRDefault="0070670D" w:rsidP="00600CE0">
      <w:pPr>
        <w:spacing w:after="0" w:line="240" w:lineRule="auto"/>
        <w:rPr>
          <w:rFonts w:ascii="Times New Roman" w:eastAsia="Times New Roman" w:hAnsi="Times New Roman" w:cs="Times New Roman"/>
        </w:rPr>
      </w:pPr>
    </w:p>
    <w:p w:rsidR="00E141F8" w:rsidRDefault="0070670D" w:rsidP="00600CE0">
      <w:pPr>
        <w:spacing w:after="0" w:line="240" w:lineRule="auto"/>
        <w:jc w:val="both"/>
        <w:rPr>
          <w:rFonts w:ascii="Times New Roman" w:eastAsia="Calibri" w:hAnsi="Times New Roman" w:cs="Times New Roman"/>
        </w:rPr>
      </w:pPr>
      <w:r w:rsidRPr="0070670D">
        <w:rPr>
          <w:rFonts w:ascii="Times New Roman" w:eastAsia="Calibri" w:hAnsi="Times New Roman" w:cs="Times New Roman"/>
          <w:b/>
        </w:rPr>
        <w:t xml:space="preserve">23. Atliekų susidarymas. </w:t>
      </w:r>
      <w:r w:rsidRPr="0070670D">
        <w:rPr>
          <w:rFonts w:ascii="Times New Roman" w:eastAsia="Calibri" w:hAnsi="Times New Roman" w:cs="Times New Roman"/>
        </w:rPr>
        <w:t>Numatomos atliekų prevencijos priemonės ir kitos priemonės, užtikrinančios įmonėje  susidarančių atliekų (atliekos pavadinimas, kodas) tvarkymą laikantis nustatytų atliekų tvarkymo principų bei visuomenės sveikatos ir aplinkos apsaugą.</w:t>
      </w:r>
    </w:p>
    <w:p w:rsidR="009C39D9" w:rsidRPr="00E141F8" w:rsidRDefault="00E141F8" w:rsidP="00600CE0">
      <w:pPr>
        <w:spacing w:after="0" w:line="240" w:lineRule="auto"/>
        <w:jc w:val="both"/>
        <w:rPr>
          <w:rFonts w:ascii="Times New Roman" w:eastAsia="Calibri" w:hAnsi="Times New Roman" w:cs="Times New Roman"/>
        </w:rPr>
      </w:pPr>
      <w:r w:rsidRPr="00E141F8">
        <w:rPr>
          <w:rFonts w:ascii="Times New Roman" w:hAnsi="Times New Roman" w:cs="Times New Roman"/>
          <w:noProof/>
          <w:sz w:val="24"/>
          <w:szCs w:val="24"/>
        </w:rPr>
        <w:t>23.1</w:t>
      </w:r>
      <w:r w:rsidRPr="00E141F8">
        <w:rPr>
          <w:rFonts w:ascii="Times New Roman" w:eastAsia="Times New Roman" w:hAnsi="Times New Roman" w:cs="Times New Roman"/>
          <w:noProof/>
          <w:sz w:val="24"/>
          <w:szCs w:val="24"/>
          <w:lang w:eastAsia="da-DK"/>
        </w:rPr>
        <w:t xml:space="preserve"> lentelė.</w:t>
      </w:r>
      <w:r w:rsidRPr="00E141F8">
        <w:rPr>
          <w:rFonts w:ascii="Times New Roman" w:eastAsia="Times New Roman" w:hAnsi="Times New Roman" w:cs="Times New Roman"/>
          <w:bCs/>
          <w:noProof/>
          <w:sz w:val="24"/>
          <w:szCs w:val="24"/>
          <w:lang w:eastAsia="lt-LT"/>
        </w:rPr>
        <w:t xml:space="preserve"> Atliekos</w:t>
      </w:r>
      <w:r w:rsidRPr="00E141F8">
        <w:rPr>
          <w:rFonts w:ascii="Times New Roman" w:eastAsia="Times New Roman" w:hAnsi="Times New Roman" w:cs="Times New Roman"/>
          <w:noProof/>
          <w:sz w:val="24"/>
          <w:szCs w:val="24"/>
          <w:lang w:eastAsia="lt-LT"/>
        </w:rPr>
        <w:t>, atliekų tvarkymas</w:t>
      </w:r>
    </w:p>
    <w:tbl>
      <w:tblPr>
        <w:tblpPr w:leftFromText="180" w:rightFromText="180" w:vertAnchor="text" w:tblpY="1"/>
        <w:tblOverlap w:val="never"/>
        <w:tblW w:w="14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721"/>
        <w:gridCol w:w="1111"/>
        <w:gridCol w:w="1015"/>
        <w:gridCol w:w="1134"/>
        <w:gridCol w:w="1532"/>
        <w:gridCol w:w="2602"/>
        <w:gridCol w:w="1209"/>
        <w:gridCol w:w="1776"/>
      </w:tblGrid>
      <w:tr w:rsidR="00E141F8" w:rsidRPr="002825F6" w:rsidTr="002825F6">
        <w:trPr>
          <w:trHeight w:val="415"/>
          <w:tblHeader/>
        </w:trPr>
        <w:tc>
          <w:tcPr>
            <w:tcW w:w="1413" w:type="dxa"/>
            <w:vMerge w:val="restart"/>
            <w:shd w:val="clear" w:color="auto" w:fill="auto"/>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Technologinis procesas</w:t>
            </w:r>
          </w:p>
        </w:tc>
        <w:tc>
          <w:tcPr>
            <w:tcW w:w="7513" w:type="dxa"/>
            <w:gridSpan w:val="5"/>
            <w:shd w:val="clear" w:color="auto" w:fill="auto"/>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Atliekos</w:t>
            </w:r>
          </w:p>
        </w:tc>
        <w:tc>
          <w:tcPr>
            <w:tcW w:w="2602" w:type="dxa"/>
            <w:vMerge w:val="restart"/>
            <w:shd w:val="clear" w:color="auto" w:fill="auto"/>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Atliekų tvarkymo veikla</w:t>
            </w:r>
          </w:p>
        </w:tc>
        <w:tc>
          <w:tcPr>
            <w:tcW w:w="2985" w:type="dxa"/>
            <w:gridSpan w:val="2"/>
            <w:vMerge w:val="restart"/>
            <w:shd w:val="clear" w:color="auto" w:fill="auto"/>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Atliekų laikymas objekte</w:t>
            </w:r>
          </w:p>
        </w:tc>
      </w:tr>
      <w:tr w:rsidR="00E141F8" w:rsidRPr="002825F6" w:rsidTr="002825F6">
        <w:trPr>
          <w:trHeight w:val="373"/>
          <w:tblHeader/>
        </w:trPr>
        <w:tc>
          <w:tcPr>
            <w:tcW w:w="1413" w:type="dxa"/>
            <w:vMerge/>
            <w:shd w:val="clear" w:color="auto" w:fill="auto"/>
            <w:vAlign w:val="center"/>
          </w:tcPr>
          <w:p w:rsidR="00E141F8" w:rsidRPr="002825F6" w:rsidRDefault="00E141F8" w:rsidP="002825F6">
            <w:pPr>
              <w:suppressAutoHyphens/>
              <w:spacing w:after="0" w:line="240" w:lineRule="auto"/>
              <w:jc w:val="both"/>
              <w:rPr>
                <w:rFonts w:ascii="Times New Roman" w:eastAsia="Times New Roman" w:hAnsi="Times New Roman" w:cs="Times New Roman"/>
                <w:noProof/>
                <w:sz w:val="18"/>
                <w:szCs w:val="18"/>
                <w:lang w:eastAsia="lt-LT"/>
              </w:rPr>
            </w:pPr>
          </w:p>
        </w:tc>
        <w:tc>
          <w:tcPr>
            <w:tcW w:w="2721" w:type="dxa"/>
            <w:vMerge w:val="restart"/>
            <w:shd w:val="clear" w:color="auto" w:fill="auto"/>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pavadinimas</w:t>
            </w:r>
          </w:p>
        </w:tc>
        <w:tc>
          <w:tcPr>
            <w:tcW w:w="2126" w:type="dxa"/>
            <w:gridSpan w:val="2"/>
            <w:shd w:val="clear" w:color="auto" w:fill="auto"/>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kiekis</w:t>
            </w:r>
            <w:r w:rsidRPr="002825F6">
              <w:rPr>
                <w:rFonts w:ascii="Times New Roman" w:eastAsia="Times New Roman" w:hAnsi="Times New Roman" w:cs="Times New Roman"/>
                <w:noProof/>
                <w:sz w:val="18"/>
                <w:szCs w:val="18"/>
                <w:vertAlign w:val="superscript"/>
                <w:lang w:eastAsia="lt-LT"/>
              </w:rPr>
              <w:t>1)</w:t>
            </w:r>
            <w:r w:rsidRPr="002825F6">
              <w:rPr>
                <w:rFonts w:ascii="Times New Roman" w:eastAsia="Times New Roman" w:hAnsi="Times New Roman" w:cs="Times New Roman"/>
                <w:noProof/>
                <w:sz w:val="18"/>
                <w:szCs w:val="18"/>
                <w:lang w:eastAsia="lt-LT"/>
              </w:rPr>
              <w:t>, t/metus</w:t>
            </w:r>
          </w:p>
        </w:tc>
        <w:tc>
          <w:tcPr>
            <w:tcW w:w="1134" w:type="dxa"/>
            <w:vMerge w:val="restart"/>
            <w:shd w:val="clear" w:color="auto" w:fill="auto"/>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kodas</w:t>
            </w:r>
          </w:p>
        </w:tc>
        <w:tc>
          <w:tcPr>
            <w:tcW w:w="1532" w:type="dxa"/>
            <w:vMerge w:val="restart"/>
            <w:shd w:val="clear" w:color="auto" w:fill="auto"/>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agregatinis būvis (kietas, skystas, pastos)</w:t>
            </w:r>
          </w:p>
        </w:tc>
        <w:tc>
          <w:tcPr>
            <w:tcW w:w="2602" w:type="dxa"/>
            <w:vMerge/>
            <w:shd w:val="clear" w:color="auto" w:fill="auto"/>
          </w:tcPr>
          <w:p w:rsidR="00E141F8" w:rsidRPr="002825F6" w:rsidRDefault="00E141F8" w:rsidP="002825F6">
            <w:pPr>
              <w:suppressAutoHyphens/>
              <w:spacing w:after="0" w:line="240" w:lineRule="auto"/>
              <w:jc w:val="both"/>
              <w:rPr>
                <w:rFonts w:ascii="Times New Roman" w:eastAsia="Times New Roman" w:hAnsi="Times New Roman" w:cs="Times New Roman"/>
                <w:noProof/>
                <w:sz w:val="18"/>
                <w:szCs w:val="18"/>
                <w:lang w:eastAsia="lt-LT"/>
              </w:rPr>
            </w:pPr>
          </w:p>
        </w:tc>
        <w:tc>
          <w:tcPr>
            <w:tcW w:w="2985" w:type="dxa"/>
            <w:gridSpan w:val="2"/>
            <w:vMerge/>
            <w:shd w:val="clear" w:color="auto" w:fill="auto"/>
            <w:vAlign w:val="center"/>
          </w:tcPr>
          <w:p w:rsidR="00E141F8" w:rsidRPr="002825F6" w:rsidRDefault="00E141F8" w:rsidP="002825F6">
            <w:pPr>
              <w:suppressAutoHyphens/>
              <w:spacing w:after="0" w:line="240" w:lineRule="auto"/>
              <w:jc w:val="both"/>
              <w:rPr>
                <w:rFonts w:ascii="Times New Roman" w:eastAsia="Times New Roman" w:hAnsi="Times New Roman" w:cs="Times New Roman"/>
                <w:noProof/>
                <w:sz w:val="18"/>
                <w:szCs w:val="18"/>
                <w:lang w:eastAsia="lt-LT"/>
              </w:rPr>
            </w:pPr>
          </w:p>
        </w:tc>
      </w:tr>
      <w:tr w:rsidR="00E141F8" w:rsidRPr="002825F6" w:rsidTr="002825F6">
        <w:trPr>
          <w:tblHeader/>
        </w:trPr>
        <w:tc>
          <w:tcPr>
            <w:tcW w:w="1413" w:type="dxa"/>
            <w:vMerge/>
            <w:shd w:val="clear" w:color="auto" w:fill="auto"/>
            <w:vAlign w:val="center"/>
          </w:tcPr>
          <w:p w:rsidR="00E141F8" w:rsidRPr="002825F6" w:rsidRDefault="00E141F8" w:rsidP="002825F6">
            <w:pPr>
              <w:suppressAutoHyphens/>
              <w:spacing w:after="0" w:line="240" w:lineRule="auto"/>
              <w:jc w:val="both"/>
              <w:rPr>
                <w:rFonts w:ascii="Times New Roman" w:eastAsia="Times New Roman" w:hAnsi="Times New Roman" w:cs="Times New Roman"/>
                <w:noProof/>
                <w:sz w:val="18"/>
                <w:szCs w:val="18"/>
                <w:lang w:eastAsia="lt-LT"/>
              </w:rPr>
            </w:pPr>
          </w:p>
        </w:tc>
        <w:tc>
          <w:tcPr>
            <w:tcW w:w="2721" w:type="dxa"/>
            <w:vMerge/>
            <w:shd w:val="clear" w:color="auto" w:fill="auto"/>
            <w:vAlign w:val="center"/>
          </w:tcPr>
          <w:p w:rsidR="00E141F8" w:rsidRPr="002825F6" w:rsidRDefault="00E141F8" w:rsidP="002825F6">
            <w:pPr>
              <w:suppressAutoHyphens/>
              <w:spacing w:after="0" w:line="240" w:lineRule="auto"/>
              <w:jc w:val="both"/>
              <w:rPr>
                <w:rFonts w:ascii="Times New Roman" w:eastAsia="Times New Roman" w:hAnsi="Times New Roman" w:cs="Times New Roman"/>
                <w:noProof/>
                <w:sz w:val="18"/>
                <w:szCs w:val="18"/>
                <w:lang w:eastAsia="lt-LT"/>
              </w:rPr>
            </w:pPr>
          </w:p>
        </w:tc>
        <w:tc>
          <w:tcPr>
            <w:tcW w:w="1111" w:type="dxa"/>
            <w:shd w:val="clear" w:color="auto" w:fill="auto"/>
            <w:vAlign w:val="center"/>
          </w:tcPr>
          <w:p w:rsidR="00E141F8" w:rsidRPr="002825F6" w:rsidRDefault="00E141F8" w:rsidP="002825F6">
            <w:pPr>
              <w:suppressAutoHyphens/>
              <w:spacing w:after="0" w:line="240" w:lineRule="auto"/>
              <w:ind w:firstLine="33"/>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I statybos etapas</w:t>
            </w:r>
          </w:p>
        </w:tc>
        <w:tc>
          <w:tcPr>
            <w:tcW w:w="1015" w:type="dxa"/>
            <w:shd w:val="clear" w:color="auto" w:fill="auto"/>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II statybos etapas</w:t>
            </w:r>
          </w:p>
        </w:tc>
        <w:tc>
          <w:tcPr>
            <w:tcW w:w="1134" w:type="dxa"/>
            <w:vMerge/>
            <w:shd w:val="clear" w:color="auto" w:fill="auto"/>
            <w:vAlign w:val="center"/>
          </w:tcPr>
          <w:p w:rsidR="00E141F8" w:rsidRPr="002825F6" w:rsidRDefault="00E141F8" w:rsidP="002825F6">
            <w:pPr>
              <w:suppressAutoHyphens/>
              <w:spacing w:after="0" w:line="240" w:lineRule="auto"/>
              <w:jc w:val="both"/>
              <w:rPr>
                <w:rFonts w:ascii="Times New Roman" w:eastAsia="Times New Roman" w:hAnsi="Times New Roman" w:cs="Times New Roman"/>
                <w:noProof/>
                <w:sz w:val="18"/>
                <w:szCs w:val="18"/>
                <w:lang w:eastAsia="lt-LT"/>
              </w:rPr>
            </w:pPr>
          </w:p>
        </w:tc>
        <w:tc>
          <w:tcPr>
            <w:tcW w:w="1532" w:type="dxa"/>
            <w:vMerge/>
            <w:shd w:val="clear" w:color="auto" w:fill="auto"/>
            <w:vAlign w:val="center"/>
          </w:tcPr>
          <w:p w:rsidR="00E141F8" w:rsidRPr="002825F6" w:rsidRDefault="00E141F8" w:rsidP="002825F6">
            <w:pPr>
              <w:suppressAutoHyphens/>
              <w:spacing w:after="0" w:line="240" w:lineRule="auto"/>
              <w:jc w:val="both"/>
              <w:rPr>
                <w:rFonts w:ascii="Times New Roman" w:eastAsia="Times New Roman" w:hAnsi="Times New Roman" w:cs="Times New Roman"/>
                <w:noProof/>
                <w:sz w:val="18"/>
                <w:szCs w:val="18"/>
                <w:lang w:eastAsia="lt-LT"/>
              </w:rPr>
            </w:pPr>
          </w:p>
        </w:tc>
        <w:tc>
          <w:tcPr>
            <w:tcW w:w="2602" w:type="dxa"/>
            <w:vMerge/>
            <w:shd w:val="clear" w:color="auto" w:fill="auto"/>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p>
        </w:tc>
        <w:tc>
          <w:tcPr>
            <w:tcW w:w="1209" w:type="dxa"/>
            <w:shd w:val="clear" w:color="auto" w:fill="auto"/>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laikymo sąlygos</w:t>
            </w:r>
          </w:p>
        </w:tc>
        <w:tc>
          <w:tcPr>
            <w:tcW w:w="1776" w:type="dxa"/>
            <w:shd w:val="clear" w:color="auto" w:fill="auto"/>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didžiausias vienu metu numatomas laikyti</w:t>
            </w:r>
            <w:r w:rsidRPr="002825F6">
              <w:rPr>
                <w:rFonts w:ascii="Times New Roman" w:eastAsia="Times New Roman" w:hAnsi="Times New Roman" w:cs="Times New Roman"/>
                <w:noProof/>
                <w:color w:val="FF0000"/>
                <w:sz w:val="18"/>
                <w:szCs w:val="18"/>
                <w:lang w:eastAsia="lt-LT"/>
              </w:rPr>
              <w:t xml:space="preserve"> </w:t>
            </w:r>
            <w:r w:rsidRPr="002825F6">
              <w:rPr>
                <w:rFonts w:ascii="Times New Roman" w:eastAsia="Times New Roman" w:hAnsi="Times New Roman" w:cs="Times New Roman"/>
                <w:noProof/>
                <w:sz w:val="18"/>
                <w:szCs w:val="18"/>
                <w:lang w:eastAsia="lt-LT"/>
              </w:rPr>
              <w:t>kiekis, t</w:t>
            </w:r>
          </w:p>
        </w:tc>
      </w:tr>
      <w:tr w:rsidR="00E141F8" w:rsidRPr="002825F6" w:rsidTr="002825F6">
        <w:tc>
          <w:tcPr>
            <w:tcW w:w="1413" w:type="dxa"/>
            <w:shd w:val="clear" w:color="auto" w:fill="auto"/>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1</w:t>
            </w:r>
          </w:p>
        </w:tc>
        <w:tc>
          <w:tcPr>
            <w:tcW w:w="2721" w:type="dxa"/>
            <w:shd w:val="clear" w:color="auto" w:fill="auto"/>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2</w:t>
            </w:r>
          </w:p>
        </w:tc>
        <w:tc>
          <w:tcPr>
            <w:tcW w:w="2126" w:type="dxa"/>
            <w:gridSpan w:val="2"/>
            <w:shd w:val="clear" w:color="auto" w:fill="auto"/>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3</w:t>
            </w:r>
          </w:p>
        </w:tc>
        <w:tc>
          <w:tcPr>
            <w:tcW w:w="1134" w:type="dxa"/>
            <w:shd w:val="clear" w:color="auto" w:fill="auto"/>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4</w:t>
            </w:r>
          </w:p>
        </w:tc>
        <w:tc>
          <w:tcPr>
            <w:tcW w:w="1532" w:type="dxa"/>
            <w:shd w:val="clear" w:color="auto" w:fill="auto"/>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5</w:t>
            </w:r>
          </w:p>
        </w:tc>
        <w:tc>
          <w:tcPr>
            <w:tcW w:w="2602" w:type="dxa"/>
            <w:shd w:val="clear" w:color="auto" w:fill="auto"/>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6</w:t>
            </w:r>
          </w:p>
        </w:tc>
        <w:tc>
          <w:tcPr>
            <w:tcW w:w="1209" w:type="dxa"/>
            <w:shd w:val="clear" w:color="auto" w:fill="auto"/>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7</w:t>
            </w:r>
          </w:p>
        </w:tc>
        <w:tc>
          <w:tcPr>
            <w:tcW w:w="1776" w:type="dxa"/>
            <w:shd w:val="clear" w:color="auto" w:fill="auto"/>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8</w:t>
            </w:r>
          </w:p>
        </w:tc>
      </w:tr>
      <w:tr w:rsidR="00E141F8" w:rsidRPr="002825F6" w:rsidTr="002825F6">
        <w:trPr>
          <w:trHeight w:val="64"/>
        </w:trPr>
        <w:tc>
          <w:tcPr>
            <w:tcW w:w="1413" w:type="dxa"/>
            <w:vMerge w:val="restart"/>
            <w:shd w:val="clear" w:color="auto" w:fill="FFFFFF"/>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Gamyba</w:t>
            </w:r>
          </w:p>
        </w:tc>
        <w:tc>
          <w:tcPr>
            <w:tcW w:w="2721" w:type="dxa"/>
            <w:shd w:val="clear" w:color="auto" w:fill="FFFFFF"/>
            <w:vAlign w:val="center"/>
          </w:tcPr>
          <w:p w:rsidR="00E141F8" w:rsidRPr="002825F6" w:rsidRDefault="00E141F8" w:rsidP="002825F6">
            <w:pPr>
              <w:suppressAutoHyphens/>
              <w:spacing w:after="0" w:line="240" w:lineRule="auto"/>
              <w:jc w:val="both"/>
              <w:rPr>
                <w:rFonts w:ascii="Times New Roman" w:eastAsia="Times New Roman" w:hAnsi="Times New Roman" w:cs="Times New Roman"/>
                <w:strike/>
                <w:noProof/>
                <w:sz w:val="18"/>
                <w:szCs w:val="18"/>
                <w:highlight w:val="yellow"/>
                <w:lang w:eastAsia="lt-LT"/>
              </w:rPr>
            </w:pPr>
            <w:r w:rsidRPr="002825F6">
              <w:rPr>
                <w:rFonts w:ascii="Times New Roman" w:eastAsia="Times New Roman" w:hAnsi="Times New Roman" w:cs="Times New Roman"/>
                <w:noProof/>
                <w:sz w:val="18"/>
                <w:szCs w:val="18"/>
              </w:rPr>
              <w:t>kitaip neapibrėžtos atliekos</w:t>
            </w:r>
          </w:p>
        </w:tc>
        <w:tc>
          <w:tcPr>
            <w:tcW w:w="1111" w:type="dxa"/>
            <w:shd w:val="clear" w:color="auto" w:fill="FFFFFF"/>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trike/>
                <w:noProof/>
                <w:sz w:val="18"/>
                <w:szCs w:val="18"/>
                <w:highlight w:val="yellow"/>
                <w:lang w:eastAsia="lt-LT"/>
              </w:rPr>
            </w:pPr>
            <w:r w:rsidRPr="002825F6">
              <w:rPr>
                <w:rFonts w:ascii="Times New Roman" w:eastAsia="Times New Roman" w:hAnsi="Times New Roman" w:cs="Times New Roman"/>
                <w:noProof/>
                <w:sz w:val="18"/>
                <w:szCs w:val="18"/>
              </w:rPr>
              <w:t>700</w:t>
            </w:r>
          </w:p>
        </w:tc>
        <w:tc>
          <w:tcPr>
            <w:tcW w:w="1015" w:type="dxa"/>
            <w:shd w:val="clear" w:color="auto" w:fill="FFFFFF"/>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trike/>
                <w:noProof/>
                <w:sz w:val="18"/>
                <w:szCs w:val="18"/>
                <w:highlight w:val="yellow"/>
                <w:lang w:eastAsia="lt-LT"/>
              </w:rPr>
            </w:pPr>
            <w:r w:rsidRPr="002825F6">
              <w:rPr>
                <w:rFonts w:ascii="Times New Roman" w:eastAsia="Times New Roman" w:hAnsi="Times New Roman" w:cs="Times New Roman"/>
                <w:noProof/>
                <w:sz w:val="18"/>
                <w:szCs w:val="18"/>
              </w:rPr>
              <w:t>100</w:t>
            </w:r>
          </w:p>
        </w:tc>
        <w:tc>
          <w:tcPr>
            <w:tcW w:w="1134" w:type="dxa"/>
            <w:shd w:val="clear" w:color="auto" w:fill="FFFFFF"/>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trike/>
                <w:noProof/>
                <w:sz w:val="18"/>
                <w:szCs w:val="18"/>
                <w:highlight w:val="yellow"/>
                <w:lang w:eastAsia="lt-LT"/>
              </w:rPr>
            </w:pPr>
            <w:r w:rsidRPr="002825F6">
              <w:rPr>
                <w:rFonts w:ascii="Times New Roman" w:eastAsia="Times New Roman" w:hAnsi="Times New Roman" w:cs="Times New Roman"/>
                <w:sz w:val="18"/>
                <w:szCs w:val="18"/>
              </w:rPr>
              <w:t>03 01 99</w:t>
            </w:r>
          </w:p>
        </w:tc>
        <w:tc>
          <w:tcPr>
            <w:tcW w:w="1532" w:type="dxa"/>
            <w:shd w:val="clear" w:color="auto" w:fill="FFFFFF"/>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trike/>
                <w:noProof/>
                <w:sz w:val="18"/>
                <w:szCs w:val="18"/>
                <w:highlight w:val="yellow"/>
                <w:lang w:eastAsia="lt-LT"/>
              </w:rPr>
            </w:pPr>
            <w:r w:rsidRPr="002825F6">
              <w:rPr>
                <w:rFonts w:ascii="Times New Roman" w:eastAsia="Times New Roman" w:hAnsi="Times New Roman" w:cs="Times New Roman"/>
                <w:noProof/>
                <w:sz w:val="18"/>
                <w:szCs w:val="18"/>
              </w:rPr>
              <w:t>Kietas</w:t>
            </w:r>
          </w:p>
        </w:tc>
        <w:tc>
          <w:tcPr>
            <w:tcW w:w="2602" w:type="dxa"/>
            <w:shd w:val="clear" w:color="auto" w:fill="FFFFFF"/>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trike/>
                <w:noProof/>
                <w:sz w:val="18"/>
                <w:szCs w:val="18"/>
                <w:highlight w:val="yellow"/>
                <w:lang w:eastAsia="lt-LT"/>
              </w:rPr>
            </w:pPr>
            <w:r w:rsidRPr="002825F6">
              <w:rPr>
                <w:rFonts w:ascii="Times New Roman" w:eastAsia="Times New Roman" w:hAnsi="Times New Roman" w:cs="Times New Roman"/>
                <w:sz w:val="18"/>
                <w:szCs w:val="18"/>
              </w:rPr>
              <w:t xml:space="preserve">Perduodama pagal sutartį </w:t>
            </w:r>
            <w:proofErr w:type="spellStart"/>
            <w:r w:rsidRPr="002825F6">
              <w:rPr>
                <w:rFonts w:ascii="Times New Roman" w:eastAsia="Times New Roman" w:hAnsi="Times New Roman" w:cs="Times New Roman"/>
                <w:sz w:val="18"/>
                <w:szCs w:val="18"/>
              </w:rPr>
              <w:t>spec</w:t>
            </w:r>
            <w:proofErr w:type="spellEnd"/>
            <w:r w:rsidRPr="002825F6">
              <w:rPr>
                <w:rFonts w:ascii="Times New Roman" w:eastAsia="Times New Roman" w:hAnsi="Times New Roman" w:cs="Times New Roman"/>
                <w:sz w:val="18"/>
                <w:szCs w:val="18"/>
              </w:rPr>
              <w:t>. atliekų tvarkytojams</w:t>
            </w:r>
          </w:p>
        </w:tc>
        <w:tc>
          <w:tcPr>
            <w:tcW w:w="1209" w:type="dxa"/>
            <w:shd w:val="clear" w:color="auto" w:fill="FFFFFF"/>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trike/>
                <w:noProof/>
                <w:sz w:val="18"/>
                <w:szCs w:val="18"/>
                <w:highlight w:val="yellow"/>
                <w:lang w:eastAsia="lt-LT"/>
              </w:rPr>
            </w:pPr>
            <w:r w:rsidRPr="002825F6">
              <w:rPr>
                <w:rFonts w:ascii="Times New Roman" w:eastAsia="Times New Roman" w:hAnsi="Times New Roman" w:cs="Times New Roman"/>
                <w:noProof/>
                <w:sz w:val="18"/>
                <w:szCs w:val="18"/>
                <w:lang w:eastAsia="lt-LT"/>
              </w:rPr>
              <w:t>Konteineris</w:t>
            </w:r>
          </w:p>
        </w:tc>
        <w:tc>
          <w:tcPr>
            <w:tcW w:w="1776" w:type="dxa"/>
            <w:shd w:val="clear" w:color="auto" w:fill="FFFFFF"/>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trike/>
                <w:noProof/>
                <w:sz w:val="18"/>
                <w:szCs w:val="18"/>
                <w:highlight w:val="yellow"/>
                <w:lang w:eastAsia="lt-LT"/>
              </w:rPr>
            </w:pPr>
            <w:r w:rsidRPr="002825F6">
              <w:rPr>
                <w:rFonts w:ascii="Times New Roman" w:eastAsia="Times New Roman" w:hAnsi="Times New Roman" w:cs="Times New Roman"/>
                <w:noProof/>
                <w:sz w:val="18"/>
                <w:szCs w:val="18"/>
              </w:rPr>
              <w:t>20</w:t>
            </w:r>
          </w:p>
        </w:tc>
      </w:tr>
      <w:tr w:rsidR="00E141F8" w:rsidRPr="002825F6" w:rsidTr="002825F6">
        <w:trPr>
          <w:trHeight w:val="465"/>
        </w:trPr>
        <w:tc>
          <w:tcPr>
            <w:tcW w:w="1413" w:type="dxa"/>
            <w:vMerge/>
            <w:shd w:val="clear" w:color="auto" w:fill="FFFFFF"/>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p>
        </w:tc>
        <w:tc>
          <w:tcPr>
            <w:tcW w:w="2721" w:type="dxa"/>
            <w:shd w:val="clear" w:color="auto" w:fill="FFFFFF"/>
            <w:vAlign w:val="center"/>
          </w:tcPr>
          <w:p w:rsidR="00E141F8" w:rsidRPr="002825F6" w:rsidRDefault="00E141F8" w:rsidP="002825F6">
            <w:pPr>
              <w:suppressAutoHyphens/>
              <w:spacing w:after="0" w:line="240" w:lineRule="auto"/>
              <w:rPr>
                <w:rFonts w:ascii="Times New Roman" w:eastAsia="Times New Roman" w:hAnsi="Times New Roman" w:cs="Times New Roman"/>
                <w:noProof/>
                <w:sz w:val="18"/>
                <w:szCs w:val="18"/>
                <w:highlight w:val="yellow"/>
                <w:lang w:eastAsia="lt-LT"/>
              </w:rPr>
            </w:pPr>
            <w:r w:rsidRPr="002825F6">
              <w:rPr>
                <w:rFonts w:ascii="Times New Roman" w:eastAsia="Times New Roman" w:hAnsi="Times New Roman" w:cs="Times New Roman"/>
                <w:noProof/>
                <w:sz w:val="18"/>
                <w:szCs w:val="18"/>
                <w:lang w:eastAsia="lt-LT"/>
              </w:rPr>
              <w:t>pjuvenos, drožlės, skiedros, medienos drožlių plokštės ir fanera, nenurodyti 03 01 04</w:t>
            </w:r>
          </w:p>
        </w:tc>
        <w:tc>
          <w:tcPr>
            <w:tcW w:w="1111" w:type="dxa"/>
            <w:shd w:val="clear" w:color="auto" w:fill="FFFFFF"/>
            <w:vAlign w:val="center"/>
          </w:tcPr>
          <w:p w:rsidR="00E141F8" w:rsidRPr="002825F6" w:rsidRDefault="00E141F8" w:rsidP="002825F6">
            <w:pPr>
              <w:suppressAutoHyphens/>
              <w:spacing w:after="0" w:line="240" w:lineRule="auto"/>
              <w:ind w:firstLine="33"/>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1,0</w:t>
            </w:r>
          </w:p>
        </w:tc>
        <w:tc>
          <w:tcPr>
            <w:tcW w:w="1015" w:type="dxa"/>
            <w:shd w:val="clear" w:color="auto" w:fill="FFFFFF"/>
            <w:vAlign w:val="center"/>
          </w:tcPr>
          <w:p w:rsidR="00E141F8" w:rsidRPr="002825F6" w:rsidRDefault="00E141F8" w:rsidP="002825F6">
            <w:pPr>
              <w:suppressAutoHyphens/>
              <w:spacing w:after="0" w:line="240" w:lineRule="auto"/>
              <w:ind w:firstLine="33"/>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w:t>
            </w:r>
          </w:p>
        </w:tc>
        <w:tc>
          <w:tcPr>
            <w:tcW w:w="1134" w:type="dxa"/>
            <w:shd w:val="clear" w:color="auto" w:fill="FFFFFF"/>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t>03 01 05</w:t>
            </w:r>
          </w:p>
        </w:tc>
        <w:tc>
          <w:tcPr>
            <w:tcW w:w="1532" w:type="dxa"/>
            <w:shd w:val="clear" w:color="auto" w:fill="FFFFFF"/>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kietas</w:t>
            </w:r>
          </w:p>
        </w:tc>
        <w:tc>
          <w:tcPr>
            <w:tcW w:w="2602" w:type="dxa"/>
            <w:shd w:val="clear" w:color="auto" w:fill="FFFFFF"/>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z w:val="18"/>
                <w:szCs w:val="18"/>
                <w:lang w:eastAsia="da-DK"/>
              </w:rPr>
            </w:pPr>
            <w:r w:rsidRPr="002825F6">
              <w:rPr>
                <w:rFonts w:ascii="Times New Roman" w:eastAsia="Times New Roman" w:hAnsi="Times New Roman" w:cs="Times New Roman"/>
                <w:sz w:val="18"/>
                <w:szCs w:val="18"/>
                <w:lang w:eastAsia="da-DK"/>
              </w:rPr>
              <w:t>Naudojama kurui</w:t>
            </w:r>
          </w:p>
        </w:tc>
        <w:tc>
          <w:tcPr>
            <w:tcW w:w="1209" w:type="dxa"/>
            <w:shd w:val="clear" w:color="auto" w:fill="FFFFFF"/>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z w:val="18"/>
                <w:szCs w:val="18"/>
                <w:lang w:eastAsia="da-DK"/>
              </w:rPr>
            </w:pPr>
            <w:r w:rsidRPr="002825F6">
              <w:rPr>
                <w:rFonts w:ascii="Times New Roman" w:eastAsia="Times New Roman" w:hAnsi="Times New Roman" w:cs="Times New Roman"/>
                <w:sz w:val="18"/>
                <w:szCs w:val="18"/>
                <w:lang w:eastAsia="da-DK"/>
              </w:rPr>
              <w:t>Konteineris</w:t>
            </w:r>
          </w:p>
        </w:tc>
        <w:tc>
          <w:tcPr>
            <w:tcW w:w="1776" w:type="dxa"/>
            <w:shd w:val="clear" w:color="auto" w:fill="FFFFFF"/>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0,2</w:t>
            </w:r>
          </w:p>
        </w:tc>
      </w:tr>
      <w:tr w:rsidR="00E141F8" w:rsidRPr="002825F6" w:rsidTr="002825F6">
        <w:tc>
          <w:tcPr>
            <w:tcW w:w="1413" w:type="dxa"/>
            <w:vMerge/>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p>
        </w:tc>
        <w:tc>
          <w:tcPr>
            <w:tcW w:w="2721" w:type="dxa"/>
            <w:vAlign w:val="center"/>
          </w:tcPr>
          <w:p w:rsidR="00E141F8" w:rsidRPr="002825F6" w:rsidRDefault="00E141F8" w:rsidP="002825F6">
            <w:pPr>
              <w:suppressAutoHyphens/>
              <w:spacing w:after="0" w:line="240" w:lineRule="auto"/>
              <w:jc w:val="both"/>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plastikinė (kartu su PET (polietilentereftalatas)) pakuotė</w:t>
            </w:r>
          </w:p>
        </w:tc>
        <w:tc>
          <w:tcPr>
            <w:tcW w:w="1111"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35</w:t>
            </w:r>
          </w:p>
        </w:tc>
        <w:tc>
          <w:tcPr>
            <w:tcW w:w="1015"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15</w:t>
            </w:r>
          </w:p>
        </w:tc>
        <w:tc>
          <w:tcPr>
            <w:tcW w:w="1134"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15 01 02</w:t>
            </w:r>
          </w:p>
        </w:tc>
        <w:tc>
          <w:tcPr>
            <w:tcW w:w="153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Kietas</w:t>
            </w:r>
          </w:p>
        </w:tc>
        <w:tc>
          <w:tcPr>
            <w:tcW w:w="260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Perduodama pagal sutartį spec. atliekų tvarkytojams</w:t>
            </w:r>
          </w:p>
        </w:tc>
        <w:tc>
          <w:tcPr>
            <w:tcW w:w="1209" w:type="dxa"/>
          </w:tcPr>
          <w:p w:rsidR="00E141F8" w:rsidRPr="002825F6" w:rsidRDefault="00E141F8" w:rsidP="002825F6">
            <w:pPr>
              <w:spacing w:after="0" w:line="240" w:lineRule="auto"/>
              <w:jc w:val="both"/>
              <w:rPr>
                <w:rFonts w:ascii="Verdana" w:eastAsia="Times New Roman" w:hAnsi="Verdana" w:cs="Arial"/>
                <w:sz w:val="18"/>
                <w:szCs w:val="18"/>
                <w:lang w:eastAsia="da-DK"/>
              </w:rPr>
            </w:pPr>
            <w:r w:rsidRPr="002825F6">
              <w:rPr>
                <w:rFonts w:ascii="Times New Roman" w:eastAsia="Times New Roman" w:hAnsi="Times New Roman" w:cs="Times New Roman"/>
                <w:noProof/>
                <w:sz w:val="18"/>
                <w:szCs w:val="18"/>
                <w:lang w:eastAsia="lt-LT"/>
              </w:rPr>
              <w:t>Konteineris</w:t>
            </w:r>
          </w:p>
        </w:tc>
        <w:tc>
          <w:tcPr>
            <w:tcW w:w="1776"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20</w:t>
            </w:r>
          </w:p>
        </w:tc>
      </w:tr>
      <w:tr w:rsidR="00E141F8" w:rsidRPr="002825F6" w:rsidTr="002825F6">
        <w:trPr>
          <w:trHeight w:val="112"/>
        </w:trPr>
        <w:tc>
          <w:tcPr>
            <w:tcW w:w="1413" w:type="dxa"/>
            <w:vMerge/>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p>
        </w:tc>
        <w:tc>
          <w:tcPr>
            <w:tcW w:w="2721" w:type="dxa"/>
            <w:vAlign w:val="center"/>
          </w:tcPr>
          <w:p w:rsidR="00E141F8" w:rsidRPr="002825F6" w:rsidRDefault="00E141F8" w:rsidP="002825F6">
            <w:pPr>
              <w:suppressAutoHyphens/>
              <w:spacing w:after="0" w:line="240" w:lineRule="auto"/>
              <w:jc w:val="both"/>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Popieriaus ir kartono pakuotė</w:t>
            </w:r>
          </w:p>
        </w:tc>
        <w:tc>
          <w:tcPr>
            <w:tcW w:w="1111"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250</w:t>
            </w:r>
          </w:p>
        </w:tc>
        <w:tc>
          <w:tcPr>
            <w:tcW w:w="1015"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100</w:t>
            </w:r>
          </w:p>
        </w:tc>
        <w:tc>
          <w:tcPr>
            <w:tcW w:w="1134"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15 01 01</w:t>
            </w:r>
          </w:p>
        </w:tc>
        <w:tc>
          <w:tcPr>
            <w:tcW w:w="153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Kietas</w:t>
            </w:r>
          </w:p>
        </w:tc>
        <w:tc>
          <w:tcPr>
            <w:tcW w:w="260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Perduodama pagal sutartį spec. atliekų tvarkytojams</w:t>
            </w:r>
          </w:p>
        </w:tc>
        <w:tc>
          <w:tcPr>
            <w:tcW w:w="1209" w:type="dxa"/>
          </w:tcPr>
          <w:p w:rsidR="00E141F8" w:rsidRPr="002825F6" w:rsidRDefault="00E141F8" w:rsidP="002825F6">
            <w:pPr>
              <w:spacing w:after="0" w:line="240" w:lineRule="auto"/>
              <w:jc w:val="both"/>
              <w:rPr>
                <w:rFonts w:ascii="Verdana" w:eastAsia="Times New Roman" w:hAnsi="Verdana" w:cs="Arial"/>
                <w:sz w:val="18"/>
                <w:szCs w:val="18"/>
                <w:lang w:eastAsia="da-DK"/>
              </w:rPr>
            </w:pPr>
            <w:r w:rsidRPr="002825F6">
              <w:rPr>
                <w:rFonts w:ascii="Times New Roman" w:eastAsia="Times New Roman" w:hAnsi="Times New Roman" w:cs="Times New Roman"/>
                <w:noProof/>
                <w:sz w:val="18"/>
                <w:szCs w:val="18"/>
                <w:lang w:eastAsia="lt-LT"/>
              </w:rPr>
              <w:t>Konteineris</w:t>
            </w:r>
          </w:p>
        </w:tc>
        <w:tc>
          <w:tcPr>
            <w:tcW w:w="1776"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15</w:t>
            </w:r>
          </w:p>
        </w:tc>
      </w:tr>
      <w:tr w:rsidR="00E141F8" w:rsidRPr="002825F6" w:rsidTr="002825F6">
        <w:trPr>
          <w:trHeight w:val="260"/>
        </w:trPr>
        <w:tc>
          <w:tcPr>
            <w:tcW w:w="1413" w:type="dxa"/>
            <w:vMerge/>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p>
        </w:tc>
        <w:tc>
          <w:tcPr>
            <w:tcW w:w="2721" w:type="dxa"/>
            <w:vAlign w:val="center"/>
          </w:tcPr>
          <w:p w:rsidR="00E141F8" w:rsidRPr="002825F6" w:rsidRDefault="00E141F8" w:rsidP="002825F6">
            <w:pPr>
              <w:suppressAutoHyphens/>
              <w:spacing w:after="0" w:line="240" w:lineRule="auto"/>
              <w:jc w:val="both"/>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medinės pakuotės</w:t>
            </w:r>
          </w:p>
        </w:tc>
        <w:tc>
          <w:tcPr>
            <w:tcW w:w="1111"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700</w:t>
            </w:r>
          </w:p>
        </w:tc>
        <w:tc>
          <w:tcPr>
            <w:tcW w:w="1015"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50</w:t>
            </w:r>
          </w:p>
        </w:tc>
        <w:tc>
          <w:tcPr>
            <w:tcW w:w="1134"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15 01 03</w:t>
            </w:r>
          </w:p>
        </w:tc>
        <w:tc>
          <w:tcPr>
            <w:tcW w:w="153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Kietas</w:t>
            </w:r>
          </w:p>
        </w:tc>
        <w:tc>
          <w:tcPr>
            <w:tcW w:w="260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Perduodama pagal sutartį spec. atliekų tvarkytojams</w:t>
            </w:r>
          </w:p>
        </w:tc>
        <w:tc>
          <w:tcPr>
            <w:tcW w:w="1209" w:type="dxa"/>
          </w:tcPr>
          <w:p w:rsidR="00E141F8" w:rsidRPr="002825F6" w:rsidRDefault="00E141F8" w:rsidP="002825F6">
            <w:pPr>
              <w:spacing w:after="0" w:line="240" w:lineRule="auto"/>
              <w:jc w:val="both"/>
              <w:rPr>
                <w:rFonts w:ascii="Verdana" w:eastAsia="Times New Roman" w:hAnsi="Verdana" w:cs="Arial"/>
                <w:sz w:val="18"/>
                <w:szCs w:val="18"/>
                <w:lang w:eastAsia="da-DK"/>
              </w:rPr>
            </w:pPr>
            <w:r w:rsidRPr="002825F6">
              <w:rPr>
                <w:rFonts w:ascii="Times New Roman" w:eastAsia="Times New Roman" w:hAnsi="Times New Roman" w:cs="Times New Roman"/>
                <w:noProof/>
                <w:sz w:val="18"/>
                <w:szCs w:val="18"/>
                <w:lang w:eastAsia="lt-LT"/>
              </w:rPr>
              <w:t>Konteineris</w:t>
            </w:r>
          </w:p>
        </w:tc>
        <w:tc>
          <w:tcPr>
            <w:tcW w:w="1776"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50</w:t>
            </w:r>
          </w:p>
        </w:tc>
      </w:tr>
      <w:tr w:rsidR="00E141F8" w:rsidRPr="002825F6" w:rsidTr="002825F6">
        <w:tc>
          <w:tcPr>
            <w:tcW w:w="1413" w:type="dxa"/>
            <w:vMerge/>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p>
        </w:tc>
        <w:tc>
          <w:tcPr>
            <w:tcW w:w="2721" w:type="dxa"/>
            <w:vAlign w:val="center"/>
          </w:tcPr>
          <w:p w:rsidR="00E141F8" w:rsidRPr="002825F6" w:rsidRDefault="00E141F8" w:rsidP="002825F6">
            <w:pPr>
              <w:suppressAutoHyphens/>
              <w:spacing w:after="0" w:line="240" w:lineRule="auto"/>
              <w:jc w:val="both"/>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sz w:val="18"/>
                <w:szCs w:val="18"/>
                <w:lang w:eastAsia="lt-LT"/>
              </w:rPr>
              <w:t>pakuotės, kuriose yra pavojingųjų medžiagų likučių arba kurios yra jomis užterštos</w:t>
            </w:r>
          </w:p>
        </w:tc>
        <w:tc>
          <w:tcPr>
            <w:tcW w:w="1111"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1,0</w:t>
            </w:r>
          </w:p>
        </w:tc>
        <w:tc>
          <w:tcPr>
            <w:tcW w:w="1015"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1,0</w:t>
            </w:r>
          </w:p>
        </w:tc>
        <w:tc>
          <w:tcPr>
            <w:tcW w:w="1134"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t>15 01 10*</w:t>
            </w:r>
          </w:p>
        </w:tc>
        <w:tc>
          <w:tcPr>
            <w:tcW w:w="153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Kietas</w:t>
            </w:r>
          </w:p>
        </w:tc>
        <w:tc>
          <w:tcPr>
            <w:tcW w:w="260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Perduodama pagal sutartį spec. atliekų tvarkytojams</w:t>
            </w:r>
          </w:p>
        </w:tc>
        <w:tc>
          <w:tcPr>
            <w:tcW w:w="1209"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Talpos</w:t>
            </w:r>
          </w:p>
        </w:tc>
        <w:tc>
          <w:tcPr>
            <w:tcW w:w="1776"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0,2</w:t>
            </w:r>
          </w:p>
        </w:tc>
      </w:tr>
      <w:tr w:rsidR="00E141F8" w:rsidRPr="002825F6" w:rsidTr="002825F6">
        <w:tc>
          <w:tcPr>
            <w:tcW w:w="1413" w:type="dxa"/>
            <w:vMerge/>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p>
        </w:tc>
        <w:tc>
          <w:tcPr>
            <w:tcW w:w="2721" w:type="dxa"/>
            <w:vAlign w:val="center"/>
          </w:tcPr>
          <w:p w:rsidR="00E141F8" w:rsidRPr="002825F6" w:rsidRDefault="00E141F8" w:rsidP="002825F6">
            <w:pPr>
              <w:suppressAutoHyphens/>
              <w:spacing w:after="0" w:line="240" w:lineRule="auto"/>
              <w:jc w:val="both"/>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t>dažų ir lako, kuriuose yra organinių tirpiklių ar kitų pavojingųjų medžiagų, atliekos</w:t>
            </w:r>
          </w:p>
        </w:tc>
        <w:tc>
          <w:tcPr>
            <w:tcW w:w="1111"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4,5</w:t>
            </w:r>
          </w:p>
        </w:tc>
        <w:tc>
          <w:tcPr>
            <w:tcW w:w="1015"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2,0</w:t>
            </w:r>
          </w:p>
        </w:tc>
        <w:tc>
          <w:tcPr>
            <w:tcW w:w="1134"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t>08 01 11*</w:t>
            </w:r>
          </w:p>
        </w:tc>
        <w:tc>
          <w:tcPr>
            <w:tcW w:w="153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Skystas</w:t>
            </w:r>
          </w:p>
        </w:tc>
        <w:tc>
          <w:tcPr>
            <w:tcW w:w="260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Perduodama pagal sutartį spec. atliekų tvarkytojams</w:t>
            </w:r>
          </w:p>
        </w:tc>
        <w:tc>
          <w:tcPr>
            <w:tcW w:w="1209"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Talpos</w:t>
            </w:r>
          </w:p>
        </w:tc>
        <w:tc>
          <w:tcPr>
            <w:tcW w:w="1776"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0,05</w:t>
            </w:r>
          </w:p>
        </w:tc>
      </w:tr>
      <w:tr w:rsidR="00E141F8" w:rsidRPr="002825F6" w:rsidTr="002825F6">
        <w:tc>
          <w:tcPr>
            <w:tcW w:w="1413" w:type="dxa"/>
            <w:vMerge/>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p>
        </w:tc>
        <w:tc>
          <w:tcPr>
            <w:tcW w:w="2721" w:type="dxa"/>
            <w:vAlign w:val="center"/>
          </w:tcPr>
          <w:p w:rsidR="00E141F8" w:rsidRPr="002825F6" w:rsidRDefault="00E141F8" w:rsidP="002825F6">
            <w:pPr>
              <w:suppressAutoHyphens/>
              <w:spacing w:after="0" w:line="240" w:lineRule="auto"/>
              <w:jc w:val="both"/>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t>klijų ir hermetikų atliekos, nenurodytos 08 04 09</w:t>
            </w:r>
          </w:p>
        </w:tc>
        <w:tc>
          <w:tcPr>
            <w:tcW w:w="1111"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30,0</w:t>
            </w:r>
          </w:p>
        </w:tc>
        <w:tc>
          <w:tcPr>
            <w:tcW w:w="1015"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w:t>
            </w:r>
          </w:p>
        </w:tc>
        <w:tc>
          <w:tcPr>
            <w:tcW w:w="1134"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t>08 04 10</w:t>
            </w:r>
          </w:p>
        </w:tc>
        <w:tc>
          <w:tcPr>
            <w:tcW w:w="153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Skystas</w:t>
            </w:r>
          </w:p>
        </w:tc>
        <w:tc>
          <w:tcPr>
            <w:tcW w:w="260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Perduodama pagal sutartį spec. atliekų tvarkytojams</w:t>
            </w:r>
          </w:p>
        </w:tc>
        <w:tc>
          <w:tcPr>
            <w:tcW w:w="1209"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Talpos</w:t>
            </w:r>
          </w:p>
        </w:tc>
        <w:tc>
          <w:tcPr>
            <w:tcW w:w="1776"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0,05</w:t>
            </w:r>
          </w:p>
        </w:tc>
      </w:tr>
      <w:tr w:rsidR="00E141F8" w:rsidRPr="002825F6" w:rsidTr="002825F6">
        <w:tc>
          <w:tcPr>
            <w:tcW w:w="1413" w:type="dxa"/>
            <w:vMerge/>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p>
        </w:tc>
        <w:tc>
          <w:tcPr>
            <w:tcW w:w="2721" w:type="dxa"/>
            <w:vAlign w:val="center"/>
          </w:tcPr>
          <w:p w:rsidR="00E141F8" w:rsidRPr="002825F6" w:rsidRDefault="00E141F8" w:rsidP="002825F6">
            <w:pPr>
              <w:suppressAutoHyphens/>
              <w:spacing w:after="0" w:line="240" w:lineRule="auto"/>
              <w:jc w:val="both"/>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t xml:space="preserve">nebenaudojamos organinės </w:t>
            </w:r>
            <w:r w:rsidRPr="002825F6">
              <w:rPr>
                <w:rFonts w:ascii="Times New Roman" w:eastAsia="Times New Roman" w:hAnsi="Times New Roman" w:cs="Times New Roman"/>
                <w:sz w:val="18"/>
                <w:szCs w:val="18"/>
                <w:lang w:eastAsia="lt-LT"/>
              </w:rPr>
              <w:lastRenderedPageBreak/>
              <w:t>cheminės medžiagos, kurių sudėtyje yra pavojingųjų medžiagų arba kurios iš jų sudarytos</w:t>
            </w:r>
          </w:p>
        </w:tc>
        <w:tc>
          <w:tcPr>
            <w:tcW w:w="1111"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lastRenderedPageBreak/>
              <w:t>1,5</w:t>
            </w:r>
          </w:p>
        </w:tc>
        <w:tc>
          <w:tcPr>
            <w:tcW w:w="1015"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1,5</w:t>
            </w:r>
          </w:p>
        </w:tc>
        <w:tc>
          <w:tcPr>
            <w:tcW w:w="1134"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t>16 05 08*</w:t>
            </w:r>
          </w:p>
        </w:tc>
        <w:tc>
          <w:tcPr>
            <w:tcW w:w="153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Kietas</w:t>
            </w:r>
          </w:p>
        </w:tc>
        <w:tc>
          <w:tcPr>
            <w:tcW w:w="260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 xml:space="preserve">Perduodama pagal sutartį spec. </w:t>
            </w:r>
            <w:r w:rsidRPr="002825F6">
              <w:rPr>
                <w:rFonts w:ascii="Times New Roman" w:eastAsia="Times New Roman" w:hAnsi="Times New Roman" w:cs="Times New Roman"/>
                <w:noProof/>
                <w:sz w:val="18"/>
                <w:szCs w:val="18"/>
                <w:lang w:eastAsia="lt-LT"/>
              </w:rPr>
              <w:lastRenderedPageBreak/>
              <w:t>atliekų tvarkytojams</w:t>
            </w:r>
          </w:p>
        </w:tc>
        <w:tc>
          <w:tcPr>
            <w:tcW w:w="1209"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lastRenderedPageBreak/>
              <w:t>Talpos</w:t>
            </w:r>
          </w:p>
        </w:tc>
        <w:tc>
          <w:tcPr>
            <w:tcW w:w="1776"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0,05</w:t>
            </w:r>
          </w:p>
        </w:tc>
      </w:tr>
      <w:tr w:rsidR="00E141F8" w:rsidRPr="002825F6" w:rsidTr="002825F6">
        <w:tc>
          <w:tcPr>
            <w:tcW w:w="1413" w:type="dxa"/>
            <w:vMerge/>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p>
        </w:tc>
        <w:tc>
          <w:tcPr>
            <w:tcW w:w="2721" w:type="dxa"/>
            <w:vAlign w:val="center"/>
          </w:tcPr>
          <w:p w:rsidR="00E141F8" w:rsidRPr="002825F6" w:rsidRDefault="00E141F8" w:rsidP="002825F6">
            <w:pPr>
              <w:suppressAutoHyphens/>
              <w:spacing w:after="0" w:line="240" w:lineRule="auto"/>
              <w:jc w:val="both"/>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t>nuotekų valymo jų susidarymo vietoje dumblas, nenurodytas 03 03 10</w:t>
            </w:r>
          </w:p>
        </w:tc>
        <w:tc>
          <w:tcPr>
            <w:tcW w:w="1111"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1653</w:t>
            </w:r>
          </w:p>
        </w:tc>
        <w:tc>
          <w:tcPr>
            <w:tcW w:w="1015"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w:t>
            </w:r>
          </w:p>
        </w:tc>
        <w:tc>
          <w:tcPr>
            <w:tcW w:w="1134"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t>03 03 11</w:t>
            </w:r>
          </w:p>
        </w:tc>
        <w:tc>
          <w:tcPr>
            <w:tcW w:w="153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Skystas</w:t>
            </w:r>
          </w:p>
        </w:tc>
        <w:tc>
          <w:tcPr>
            <w:tcW w:w="260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Perduodama pagal sutartį spec. atliekų tvarkytojams</w:t>
            </w:r>
          </w:p>
        </w:tc>
        <w:tc>
          <w:tcPr>
            <w:tcW w:w="1209"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Talpos</w:t>
            </w:r>
          </w:p>
        </w:tc>
        <w:tc>
          <w:tcPr>
            <w:tcW w:w="1776"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100</w:t>
            </w:r>
          </w:p>
        </w:tc>
      </w:tr>
      <w:tr w:rsidR="00E141F8" w:rsidRPr="002825F6" w:rsidTr="002825F6">
        <w:tc>
          <w:tcPr>
            <w:tcW w:w="1413" w:type="dxa"/>
            <w:vMerge w:val="restart"/>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Kuro deginimas</w:t>
            </w:r>
          </w:p>
        </w:tc>
        <w:tc>
          <w:tcPr>
            <w:tcW w:w="2721" w:type="dxa"/>
            <w:vAlign w:val="center"/>
          </w:tcPr>
          <w:p w:rsidR="00E141F8" w:rsidRPr="002825F6" w:rsidRDefault="00E141F8" w:rsidP="002825F6">
            <w:pPr>
              <w:suppressAutoHyphens/>
              <w:spacing w:after="0" w:line="240" w:lineRule="auto"/>
              <w:jc w:val="both"/>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lakieji durpių ir neapdorotos medienos pelenai</w:t>
            </w:r>
          </w:p>
        </w:tc>
        <w:tc>
          <w:tcPr>
            <w:tcW w:w="1111" w:type="dxa"/>
            <w:vAlign w:val="center"/>
          </w:tcPr>
          <w:p w:rsidR="00E141F8" w:rsidRPr="002825F6" w:rsidRDefault="00E141F8" w:rsidP="002825F6">
            <w:pPr>
              <w:suppressAutoHyphens/>
              <w:spacing w:after="0" w:line="240" w:lineRule="auto"/>
              <w:ind w:firstLine="33"/>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400</w:t>
            </w:r>
          </w:p>
        </w:tc>
        <w:tc>
          <w:tcPr>
            <w:tcW w:w="1015" w:type="dxa"/>
            <w:vAlign w:val="center"/>
          </w:tcPr>
          <w:p w:rsidR="00E141F8" w:rsidRPr="002825F6" w:rsidRDefault="00E141F8" w:rsidP="002825F6">
            <w:pPr>
              <w:suppressAutoHyphens/>
              <w:spacing w:after="0" w:line="240" w:lineRule="auto"/>
              <w:ind w:firstLine="33"/>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w:t>
            </w:r>
          </w:p>
        </w:tc>
        <w:tc>
          <w:tcPr>
            <w:tcW w:w="1134"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t>10 01 03</w:t>
            </w:r>
          </w:p>
        </w:tc>
        <w:tc>
          <w:tcPr>
            <w:tcW w:w="153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kietas</w:t>
            </w:r>
          </w:p>
        </w:tc>
        <w:tc>
          <w:tcPr>
            <w:tcW w:w="260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z w:val="18"/>
                <w:szCs w:val="18"/>
                <w:lang w:eastAsia="da-DK"/>
              </w:rPr>
            </w:pPr>
            <w:r w:rsidRPr="002825F6">
              <w:rPr>
                <w:rFonts w:ascii="Times New Roman" w:eastAsia="Times New Roman" w:hAnsi="Times New Roman" w:cs="Times New Roman"/>
                <w:noProof/>
                <w:sz w:val="18"/>
                <w:szCs w:val="18"/>
                <w:lang w:eastAsia="lt-LT"/>
              </w:rPr>
              <w:t>Perduodama pagal sutartį spec. atliekų tvarkytojams</w:t>
            </w:r>
          </w:p>
        </w:tc>
        <w:tc>
          <w:tcPr>
            <w:tcW w:w="1209"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z w:val="18"/>
                <w:szCs w:val="18"/>
                <w:lang w:eastAsia="da-DK"/>
              </w:rPr>
            </w:pPr>
            <w:r w:rsidRPr="002825F6">
              <w:rPr>
                <w:rFonts w:ascii="Times New Roman" w:eastAsia="Times New Roman" w:hAnsi="Times New Roman" w:cs="Times New Roman"/>
                <w:sz w:val="18"/>
                <w:szCs w:val="18"/>
                <w:lang w:eastAsia="da-DK"/>
              </w:rPr>
              <w:t>konteineris</w:t>
            </w:r>
          </w:p>
        </w:tc>
        <w:tc>
          <w:tcPr>
            <w:tcW w:w="1776"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20</w:t>
            </w:r>
          </w:p>
        </w:tc>
      </w:tr>
      <w:tr w:rsidR="00E141F8" w:rsidRPr="002825F6" w:rsidTr="002825F6">
        <w:tc>
          <w:tcPr>
            <w:tcW w:w="1413" w:type="dxa"/>
            <w:vMerge/>
            <w:shd w:val="clear" w:color="auto" w:fill="FFFFFF"/>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color w:val="FF0000"/>
                <w:sz w:val="18"/>
                <w:szCs w:val="18"/>
                <w:lang w:eastAsia="lt-LT"/>
              </w:rPr>
            </w:pPr>
          </w:p>
        </w:tc>
        <w:tc>
          <w:tcPr>
            <w:tcW w:w="2721" w:type="dxa"/>
            <w:shd w:val="clear" w:color="auto" w:fill="FFFFFF"/>
            <w:vAlign w:val="center"/>
          </w:tcPr>
          <w:p w:rsidR="00E141F8" w:rsidRPr="002825F6" w:rsidRDefault="00E141F8" w:rsidP="002825F6">
            <w:pPr>
              <w:suppressAutoHyphens/>
              <w:spacing w:after="0" w:line="240" w:lineRule="auto"/>
              <w:jc w:val="both"/>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Dugno pelenai, šlakas ir garo katilų dulkės (išskyrus garo katilų dulkes, nurodytas 10 01 04)</w:t>
            </w:r>
          </w:p>
        </w:tc>
        <w:tc>
          <w:tcPr>
            <w:tcW w:w="1111" w:type="dxa"/>
            <w:shd w:val="clear" w:color="auto" w:fill="FFFFFF"/>
            <w:vAlign w:val="center"/>
          </w:tcPr>
          <w:p w:rsidR="00E141F8" w:rsidRPr="002825F6" w:rsidRDefault="00E141F8" w:rsidP="002825F6">
            <w:pPr>
              <w:suppressAutoHyphens/>
              <w:spacing w:after="0" w:line="240" w:lineRule="auto"/>
              <w:ind w:firstLine="33"/>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680</w:t>
            </w:r>
          </w:p>
        </w:tc>
        <w:tc>
          <w:tcPr>
            <w:tcW w:w="1015" w:type="dxa"/>
            <w:shd w:val="clear" w:color="auto" w:fill="FFFFFF"/>
            <w:vAlign w:val="center"/>
          </w:tcPr>
          <w:p w:rsidR="00E141F8" w:rsidRPr="002825F6" w:rsidRDefault="00E141F8" w:rsidP="002825F6">
            <w:pPr>
              <w:suppressAutoHyphens/>
              <w:spacing w:after="0" w:line="240" w:lineRule="auto"/>
              <w:ind w:firstLine="33"/>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w:t>
            </w:r>
          </w:p>
        </w:tc>
        <w:tc>
          <w:tcPr>
            <w:tcW w:w="1134" w:type="dxa"/>
            <w:shd w:val="clear" w:color="auto" w:fill="FFFFFF"/>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t>10 01 01</w:t>
            </w:r>
          </w:p>
        </w:tc>
        <w:tc>
          <w:tcPr>
            <w:tcW w:w="1532" w:type="dxa"/>
            <w:shd w:val="clear" w:color="auto" w:fill="FFFFFF"/>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kietas</w:t>
            </w:r>
          </w:p>
        </w:tc>
        <w:tc>
          <w:tcPr>
            <w:tcW w:w="2602" w:type="dxa"/>
            <w:shd w:val="clear" w:color="auto" w:fill="FFFFFF"/>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Perduodama pagal sutartį spec. atliekų tvarkytojams</w:t>
            </w:r>
          </w:p>
        </w:tc>
        <w:tc>
          <w:tcPr>
            <w:tcW w:w="1209" w:type="dxa"/>
            <w:shd w:val="clear" w:color="auto" w:fill="FFFFFF"/>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z w:val="18"/>
                <w:szCs w:val="18"/>
                <w:lang w:eastAsia="da-DK"/>
              </w:rPr>
            </w:pPr>
            <w:r w:rsidRPr="002825F6">
              <w:rPr>
                <w:rFonts w:ascii="Times New Roman" w:eastAsia="Times New Roman" w:hAnsi="Times New Roman" w:cs="Times New Roman"/>
                <w:sz w:val="18"/>
                <w:szCs w:val="18"/>
                <w:lang w:eastAsia="da-DK"/>
              </w:rPr>
              <w:t>konteineris</w:t>
            </w:r>
          </w:p>
        </w:tc>
        <w:tc>
          <w:tcPr>
            <w:tcW w:w="1776" w:type="dxa"/>
            <w:shd w:val="clear" w:color="auto" w:fill="FFFFFF"/>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20</w:t>
            </w:r>
          </w:p>
        </w:tc>
      </w:tr>
      <w:tr w:rsidR="00E141F8" w:rsidRPr="002825F6" w:rsidTr="002825F6">
        <w:tc>
          <w:tcPr>
            <w:tcW w:w="1413" w:type="dxa"/>
            <w:vMerge w:val="restart"/>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Krautuvų eksploatavimas</w:t>
            </w:r>
          </w:p>
        </w:tc>
        <w:tc>
          <w:tcPr>
            <w:tcW w:w="2721" w:type="dxa"/>
            <w:vAlign w:val="center"/>
          </w:tcPr>
          <w:p w:rsidR="00E141F8" w:rsidRPr="002825F6" w:rsidRDefault="00E141F8" w:rsidP="002825F6">
            <w:pPr>
              <w:suppressAutoHyphens/>
              <w:spacing w:after="0" w:line="240" w:lineRule="auto"/>
              <w:jc w:val="both"/>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Naudoti nebetinakamos padangos</w:t>
            </w:r>
          </w:p>
        </w:tc>
        <w:tc>
          <w:tcPr>
            <w:tcW w:w="1111"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4,0</w:t>
            </w:r>
          </w:p>
        </w:tc>
        <w:tc>
          <w:tcPr>
            <w:tcW w:w="1015"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2,0</w:t>
            </w:r>
          </w:p>
        </w:tc>
        <w:tc>
          <w:tcPr>
            <w:tcW w:w="1134"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16 01 03</w:t>
            </w:r>
          </w:p>
        </w:tc>
        <w:tc>
          <w:tcPr>
            <w:tcW w:w="153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Kietas</w:t>
            </w:r>
          </w:p>
        </w:tc>
        <w:tc>
          <w:tcPr>
            <w:tcW w:w="260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Perduodama pagal sutartį spec. atliekų tvarkytojams</w:t>
            </w:r>
          </w:p>
        </w:tc>
        <w:tc>
          <w:tcPr>
            <w:tcW w:w="1209"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Patalpa</w:t>
            </w:r>
          </w:p>
        </w:tc>
        <w:tc>
          <w:tcPr>
            <w:tcW w:w="1776"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0,1</w:t>
            </w:r>
          </w:p>
        </w:tc>
      </w:tr>
      <w:tr w:rsidR="00E141F8" w:rsidRPr="002825F6" w:rsidTr="002825F6">
        <w:tc>
          <w:tcPr>
            <w:tcW w:w="1413" w:type="dxa"/>
            <w:vMerge/>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p>
        </w:tc>
        <w:tc>
          <w:tcPr>
            <w:tcW w:w="2721" w:type="dxa"/>
            <w:vAlign w:val="center"/>
          </w:tcPr>
          <w:p w:rsidR="00E141F8" w:rsidRPr="002825F6" w:rsidRDefault="00E141F8" w:rsidP="002825F6">
            <w:pPr>
              <w:suppressAutoHyphens/>
              <w:spacing w:after="0" w:line="240" w:lineRule="auto"/>
              <w:jc w:val="both"/>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Tepalų filtrai</w:t>
            </w:r>
          </w:p>
        </w:tc>
        <w:tc>
          <w:tcPr>
            <w:tcW w:w="1111"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0,01</w:t>
            </w:r>
          </w:p>
        </w:tc>
        <w:tc>
          <w:tcPr>
            <w:tcW w:w="1015"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w:t>
            </w:r>
          </w:p>
        </w:tc>
        <w:tc>
          <w:tcPr>
            <w:tcW w:w="1134"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16 01 07*</w:t>
            </w:r>
          </w:p>
        </w:tc>
        <w:tc>
          <w:tcPr>
            <w:tcW w:w="153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Kietas</w:t>
            </w:r>
          </w:p>
        </w:tc>
        <w:tc>
          <w:tcPr>
            <w:tcW w:w="260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Perduodama pagal sutartį spec. atliekų tvarkytojams</w:t>
            </w:r>
          </w:p>
        </w:tc>
        <w:tc>
          <w:tcPr>
            <w:tcW w:w="1209"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Patalpa</w:t>
            </w:r>
          </w:p>
        </w:tc>
        <w:tc>
          <w:tcPr>
            <w:tcW w:w="1776"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0,01</w:t>
            </w:r>
          </w:p>
        </w:tc>
      </w:tr>
      <w:tr w:rsidR="00E141F8" w:rsidRPr="002825F6" w:rsidTr="002825F6">
        <w:tc>
          <w:tcPr>
            <w:tcW w:w="1413" w:type="dxa"/>
            <w:vMerge/>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p>
        </w:tc>
        <w:tc>
          <w:tcPr>
            <w:tcW w:w="2721" w:type="dxa"/>
            <w:vAlign w:val="center"/>
          </w:tcPr>
          <w:p w:rsidR="00E141F8" w:rsidRPr="002825F6" w:rsidRDefault="00E141F8" w:rsidP="002825F6">
            <w:pPr>
              <w:suppressAutoHyphens/>
              <w:spacing w:after="0" w:line="240" w:lineRule="auto"/>
              <w:jc w:val="both"/>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Kita variklio, pavarų dėžės ir tepalinė alyva</w:t>
            </w:r>
          </w:p>
        </w:tc>
        <w:tc>
          <w:tcPr>
            <w:tcW w:w="1111"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2,0</w:t>
            </w:r>
          </w:p>
        </w:tc>
        <w:tc>
          <w:tcPr>
            <w:tcW w:w="1015"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w:t>
            </w:r>
          </w:p>
        </w:tc>
        <w:tc>
          <w:tcPr>
            <w:tcW w:w="1134"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13 02 08</w:t>
            </w:r>
          </w:p>
        </w:tc>
        <w:tc>
          <w:tcPr>
            <w:tcW w:w="153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Skystas</w:t>
            </w:r>
          </w:p>
        </w:tc>
        <w:tc>
          <w:tcPr>
            <w:tcW w:w="260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Perduodama pagal sutartį spec. atliekų tvarkytojams</w:t>
            </w:r>
          </w:p>
        </w:tc>
        <w:tc>
          <w:tcPr>
            <w:tcW w:w="1209"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Talpa</w:t>
            </w:r>
          </w:p>
        </w:tc>
        <w:tc>
          <w:tcPr>
            <w:tcW w:w="1776"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0,1</w:t>
            </w:r>
          </w:p>
        </w:tc>
      </w:tr>
      <w:tr w:rsidR="00E141F8" w:rsidRPr="002825F6" w:rsidTr="002825F6">
        <w:tc>
          <w:tcPr>
            <w:tcW w:w="1413" w:type="dxa"/>
            <w:vMerge w:val="restart"/>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Technikos ir įrenginių priežiūra</w:t>
            </w:r>
          </w:p>
        </w:tc>
        <w:tc>
          <w:tcPr>
            <w:tcW w:w="2721" w:type="dxa"/>
            <w:vAlign w:val="center"/>
          </w:tcPr>
          <w:p w:rsidR="00E141F8" w:rsidRPr="002825F6" w:rsidRDefault="00E141F8" w:rsidP="002825F6">
            <w:pPr>
              <w:suppressAutoHyphens/>
              <w:spacing w:after="0" w:line="240" w:lineRule="auto"/>
              <w:jc w:val="both"/>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sz w:val="18"/>
                <w:szCs w:val="18"/>
                <w:lang w:eastAsia="lt-LT"/>
              </w:rPr>
              <w:t>kita variklio, pavarų dėžės ir tepamoji alyva</w:t>
            </w:r>
          </w:p>
        </w:tc>
        <w:tc>
          <w:tcPr>
            <w:tcW w:w="1111"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4,0</w:t>
            </w:r>
          </w:p>
        </w:tc>
        <w:tc>
          <w:tcPr>
            <w:tcW w:w="1015"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1,0</w:t>
            </w:r>
          </w:p>
        </w:tc>
        <w:tc>
          <w:tcPr>
            <w:tcW w:w="1134"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sz w:val="18"/>
                <w:szCs w:val="18"/>
                <w:lang w:eastAsia="lt-LT"/>
              </w:rPr>
              <w:t>13 02 08*</w:t>
            </w:r>
          </w:p>
        </w:tc>
        <w:tc>
          <w:tcPr>
            <w:tcW w:w="153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Kietas</w:t>
            </w:r>
          </w:p>
        </w:tc>
        <w:tc>
          <w:tcPr>
            <w:tcW w:w="260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Perduodama pagal sutartį spec. atliekų tvarkytojams</w:t>
            </w:r>
          </w:p>
        </w:tc>
        <w:tc>
          <w:tcPr>
            <w:tcW w:w="1209"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Talpa</w:t>
            </w:r>
          </w:p>
        </w:tc>
        <w:tc>
          <w:tcPr>
            <w:tcW w:w="1776"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0,5</w:t>
            </w:r>
          </w:p>
        </w:tc>
      </w:tr>
      <w:tr w:rsidR="00E141F8" w:rsidRPr="002825F6" w:rsidTr="002825F6">
        <w:tc>
          <w:tcPr>
            <w:tcW w:w="1413" w:type="dxa"/>
            <w:vMerge/>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p>
        </w:tc>
        <w:tc>
          <w:tcPr>
            <w:tcW w:w="2721" w:type="dxa"/>
            <w:vAlign w:val="center"/>
          </w:tcPr>
          <w:p w:rsidR="00E141F8" w:rsidRPr="002825F6" w:rsidRDefault="00E141F8" w:rsidP="002825F6">
            <w:pPr>
              <w:suppressAutoHyphens/>
              <w:spacing w:after="0" w:line="240" w:lineRule="auto"/>
              <w:jc w:val="both"/>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t>pakuotės, kuriose yra pavojingųjų medžiagų likučių arba kurios yra jomis užterštos</w:t>
            </w:r>
          </w:p>
        </w:tc>
        <w:tc>
          <w:tcPr>
            <w:tcW w:w="1111"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0,4</w:t>
            </w:r>
          </w:p>
        </w:tc>
        <w:tc>
          <w:tcPr>
            <w:tcW w:w="1015"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0,1</w:t>
            </w:r>
          </w:p>
        </w:tc>
        <w:tc>
          <w:tcPr>
            <w:tcW w:w="1134"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t>15 01 10*</w:t>
            </w:r>
          </w:p>
        </w:tc>
        <w:tc>
          <w:tcPr>
            <w:tcW w:w="153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Kietas</w:t>
            </w:r>
          </w:p>
        </w:tc>
        <w:tc>
          <w:tcPr>
            <w:tcW w:w="260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Perduodama pagal sutartį spec. atliekų tvarkytojams</w:t>
            </w:r>
          </w:p>
        </w:tc>
        <w:tc>
          <w:tcPr>
            <w:tcW w:w="1209"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Talpa</w:t>
            </w:r>
          </w:p>
        </w:tc>
        <w:tc>
          <w:tcPr>
            <w:tcW w:w="1776"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0,1</w:t>
            </w:r>
          </w:p>
        </w:tc>
      </w:tr>
      <w:tr w:rsidR="00E141F8" w:rsidRPr="002825F6" w:rsidTr="002825F6">
        <w:tc>
          <w:tcPr>
            <w:tcW w:w="1413" w:type="dxa"/>
            <w:vMerge/>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p>
        </w:tc>
        <w:tc>
          <w:tcPr>
            <w:tcW w:w="2721" w:type="dxa"/>
            <w:vAlign w:val="center"/>
          </w:tcPr>
          <w:p w:rsidR="00E141F8" w:rsidRPr="002825F6" w:rsidRDefault="00E141F8" w:rsidP="002825F6">
            <w:pPr>
              <w:suppressAutoHyphens/>
              <w:spacing w:after="0" w:line="240" w:lineRule="auto"/>
              <w:jc w:val="both"/>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t>absorbentai, filtrų medžiagos (įskaitant kitaip neapibrėžtus tepalų filtrus), pašluostės, apsauginiai drabužiai, užteršti pavojingosiomis medžiagomis</w:t>
            </w:r>
          </w:p>
        </w:tc>
        <w:tc>
          <w:tcPr>
            <w:tcW w:w="1111"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4,0</w:t>
            </w:r>
          </w:p>
        </w:tc>
        <w:tc>
          <w:tcPr>
            <w:tcW w:w="1015"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1,0</w:t>
            </w:r>
          </w:p>
        </w:tc>
        <w:tc>
          <w:tcPr>
            <w:tcW w:w="1134"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t>15 02 02*</w:t>
            </w:r>
          </w:p>
        </w:tc>
        <w:tc>
          <w:tcPr>
            <w:tcW w:w="153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Kietas</w:t>
            </w:r>
          </w:p>
        </w:tc>
        <w:tc>
          <w:tcPr>
            <w:tcW w:w="260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Perduodama pagal sutartį spec. atliekų tvarkytojams</w:t>
            </w:r>
          </w:p>
        </w:tc>
        <w:tc>
          <w:tcPr>
            <w:tcW w:w="1209"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 xml:space="preserve">Talpos </w:t>
            </w:r>
          </w:p>
        </w:tc>
        <w:tc>
          <w:tcPr>
            <w:tcW w:w="1776"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0,2</w:t>
            </w:r>
          </w:p>
        </w:tc>
      </w:tr>
      <w:tr w:rsidR="00E141F8" w:rsidRPr="002825F6" w:rsidTr="002825F6">
        <w:trPr>
          <w:trHeight w:val="664"/>
        </w:trPr>
        <w:tc>
          <w:tcPr>
            <w:tcW w:w="1413" w:type="dxa"/>
            <w:vMerge/>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p>
        </w:tc>
        <w:tc>
          <w:tcPr>
            <w:tcW w:w="2721" w:type="dxa"/>
            <w:vAlign w:val="center"/>
          </w:tcPr>
          <w:p w:rsidR="00E141F8" w:rsidRPr="002825F6" w:rsidRDefault="00E141F8" w:rsidP="002825F6">
            <w:pPr>
              <w:suppressAutoHyphens/>
              <w:spacing w:after="0" w:line="240" w:lineRule="auto"/>
              <w:jc w:val="both"/>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t>tepalų filtrai</w:t>
            </w:r>
          </w:p>
        </w:tc>
        <w:tc>
          <w:tcPr>
            <w:tcW w:w="1111"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0,4</w:t>
            </w:r>
          </w:p>
        </w:tc>
        <w:tc>
          <w:tcPr>
            <w:tcW w:w="1015"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0,1</w:t>
            </w:r>
          </w:p>
        </w:tc>
        <w:tc>
          <w:tcPr>
            <w:tcW w:w="1134"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t>16 01 07*</w:t>
            </w:r>
          </w:p>
        </w:tc>
        <w:tc>
          <w:tcPr>
            <w:tcW w:w="153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Kietas</w:t>
            </w:r>
          </w:p>
        </w:tc>
        <w:tc>
          <w:tcPr>
            <w:tcW w:w="260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Perduodama pagal sutartį spec. atliekų tvarkytojams</w:t>
            </w:r>
          </w:p>
        </w:tc>
        <w:tc>
          <w:tcPr>
            <w:tcW w:w="1209"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 xml:space="preserve">Talpos </w:t>
            </w:r>
          </w:p>
        </w:tc>
        <w:tc>
          <w:tcPr>
            <w:tcW w:w="1776"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0,1</w:t>
            </w:r>
          </w:p>
        </w:tc>
      </w:tr>
      <w:tr w:rsidR="00E141F8" w:rsidRPr="002825F6" w:rsidTr="002825F6">
        <w:tc>
          <w:tcPr>
            <w:tcW w:w="1413" w:type="dxa"/>
            <w:vMerge/>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p>
        </w:tc>
        <w:tc>
          <w:tcPr>
            <w:tcW w:w="2721" w:type="dxa"/>
            <w:vAlign w:val="center"/>
          </w:tcPr>
          <w:p w:rsidR="00E141F8" w:rsidRPr="002825F6" w:rsidRDefault="00E141F8" w:rsidP="002825F6">
            <w:pPr>
              <w:suppressAutoHyphens/>
              <w:spacing w:after="0" w:line="240" w:lineRule="auto"/>
              <w:jc w:val="both"/>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t>švino akumuliatoriai</w:t>
            </w:r>
          </w:p>
        </w:tc>
        <w:tc>
          <w:tcPr>
            <w:tcW w:w="1111"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0,8</w:t>
            </w:r>
          </w:p>
        </w:tc>
        <w:tc>
          <w:tcPr>
            <w:tcW w:w="1015"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0,2</w:t>
            </w:r>
          </w:p>
        </w:tc>
        <w:tc>
          <w:tcPr>
            <w:tcW w:w="1134"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t>16 06 01*</w:t>
            </w:r>
          </w:p>
        </w:tc>
        <w:tc>
          <w:tcPr>
            <w:tcW w:w="153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Kietas</w:t>
            </w:r>
          </w:p>
        </w:tc>
        <w:tc>
          <w:tcPr>
            <w:tcW w:w="260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Perduodama pagal sutartį spec. atliekų tvarkytojams</w:t>
            </w:r>
          </w:p>
        </w:tc>
        <w:tc>
          <w:tcPr>
            <w:tcW w:w="1209"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 xml:space="preserve">Talpos </w:t>
            </w:r>
          </w:p>
        </w:tc>
        <w:tc>
          <w:tcPr>
            <w:tcW w:w="1776"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0,5</w:t>
            </w:r>
          </w:p>
        </w:tc>
      </w:tr>
      <w:tr w:rsidR="00E141F8" w:rsidRPr="002825F6" w:rsidTr="002825F6">
        <w:tc>
          <w:tcPr>
            <w:tcW w:w="1413" w:type="dxa"/>
            <w:vMerge w:val="restart"/>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Pagalbinis ūkis</w:t>
            </w:r>
          </w:p>
        </w:tc>
        <w:tc>
          <w:tcPr>
            <w:tcW w:w="2721" w:type="dxa"/>
            <w:vAlign w:val="center"/>
          </w:tcPr>
          <w:p w:rsidR="00E141F8" w:rsidRPr="002825F6" w:rsidRDefault="00E141F8" w:rsidP="002825F6">
            <w:pPr>
              <w:suppressAutoHyphens/>
              <w:spacing w:after="0" w:line="240" w:lineRule="auto"/>
              <w:jc w:val="both"/>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sz w:val="18"/>
                <w:szCs w:val="18"/>
                <w:lang w:eastAsia="lt-LT"/>
              </w:rPr>
              <w:t>baterijos ir akumuliatoriai, nurodyti 16 06 01, 16 06 02 arba 16 06 03 ir nerūšiuotos baterijos ir akumuliatoriai, kuriuose yra tokių baterijų</w:t>
            </w:r>
          </w:p>
        </w:tc>
        <w:tc>
          <w:tcPr>
            <w:tcW w:w="1111"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sz w:val="18"/>
                <w:szCs w:val="18"/>
                <w:lang w:eastAsia="lt-LT"/>
              </w:rPr>
              <w:t>0,04</w:t>
            </w:r>
          </w:p>
        </w:tc>
        <w:tc>
          <w:tcPr>
            <w:tcW w:w="1015"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sz w:val="18"/>
                <w:szCs w:val="18"/>
                <w:lang w:eastAsia="lt-LT"/>
              </w:rPr>
              <w:t>0,01</w:t>
            </w:r>
          </w:p>
        </w:tc>
        <w:tc>
          <w:tcPr>
            <w:tcW w:w="1134"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sz w:val="18"/>
                <w:szCs w:val="18"/>
                <w:lang w:eastAsia="lt-LT"/>
              </w:rPr>
              <w:t>20 01 33*</w:t>
            </w:r>
          </w:p>
        </w:tc>
        <w:tc>
          <w:tcPr>
            <w:tcW w:w="153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Kietas</w:t>
            </w:r>
          </w:p>
        </w:tc>
        <w:tc>
          <w:tcPr>
            <w:tcW w:w="260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Perduodama pagal sutartį spec. atliekų tvarkytojams</w:t>
            </w:r>
          </w:p>
        </w:tc>
        <w:tc>
          <w:tcPr>
            <w:tcW w:w="1209"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Talpos</w:t>
            </w:r>
          </w:p>
        </w:tc>
        <w:tc>
          <w:tcPr>
            <w:tcW w:w="1776"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0,01</w:t>
            </w:r>
          </w:p>
        </w:tc>
      </w:tr>
      <w:tr w:rsidR="00E141F8" w:rsidRPr="002825F6" w:rsidTr="002825F6">
        <w:tc>
          <w:tcPr>
            <w:tcW w:w="1413" w:type="dxa"/>
            <w:vMerge/>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p>
        </w:tc>
        <w:tc>
          <w:tcPr>
            <w:tcW w:w="2721" w:type="dxa"/>
            <w:vAlign w:val="center"/>
          </w:tcPr>
          <w:p w:rsidR="00E141F8" w:rsidRPr="002825F6" w:rsidRDefault="00E141F8" w:rsidP="002825F6">
            <w:pPr>
              <w:suppressAutoHyphens/>
              <w:spacing w:after="0" w:line="240" w:lineRule="auto"/>
              <w:jc w:val="both"/>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t>nebenaudojama elektros ir elektroninė įranga, nenurodyta 20 01 21 ir 20 01 23, kurioje yra pavojingųjų sudedamųjų dalių</w:t>
            </w:r>
          </w:p>
        </w:tc>
        <w:tc>
          <w:tcPr>
            <w:tcW w:w="1111"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t>0,04</w:t>
            </w:r>
          </w:p>
        </w:tc>
        <w:tc>
          <w:tcPr>
            <w:tcW w:w="1015"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t>0,01</w:t>
            </w:r>
          </w:p>
        </w:tc>
        <w:tc>
          <w:tcPr>
            <w:tcW w:w="1134"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t>20 01 35*</w:t>
            </w:r>
          </w:p>
        </w:tc>
        <w:tc>
          <w:tcPr>
            <w:tcW w:w="153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Kietas</w:t>
            </w:r>
          </w:p>
        </w:tc>
        <w:tc>
          <w:tcPr>
            <w:tcW w:w="260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Perduodama pagal sutartį spec. atliekų tvarkytojams</w:t>
            </w:r>
          </w:p>
        </w:tc>
        <w:tc>
          <w:tcPr>
            <w:tcW w:w="1209"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Talpos</w:t>
            </w:r>
          </w:p>
        </w:tc>
        <w:tc>
          <w:tcPr>
            <w:tcW w:w="1776"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0,01</w:t>
            </w:r>
          </w:p>
        </w:tc>
      </w:tr>
      <w:tr w:rsidR="00E141F8" w:rsidRPr="002825F6" w:rsidTr="002825F6">
        <w:tc>
          <w:tcPr>
            <w:tcW w:w="1413" w:type="dxa"/>
            <w:vMerge/>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p>
        </w:tc>
        <w:tc>
          <w:tcPr>
            <w:tcW w:w="2721" w:type="dxa"/>
            <w:vAlign w:val="center"/>
          </w:tcPr>
          <w:p w:rsidR="00E141F8" w:rsidRPr="002825F6" w:rsidRDefault="00E141F8" w:rsidP="002825F6">
            <w:pPr>
              <w:suppressAutoHyphens/>
              <w:spacing w:after="0" w:line="240" w:lineRule="auto"/>
              <w:jc w:val="both"/>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da-DK"/>
              </w:rPr>
              <w:t>didelių gabaritų atliekos</w:t>
            </w:r>
          </w:p>
        </w:tc>
        <w:tc>
          <w:tcPr>
            <w:tcW w:w="1111"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t>2,0</w:t>
            </w:r>
          </w:p>
        </w:tc>
        <w:tc>
          <w:tcPr>
            <w:tcW w:w="1015"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t>0,5</w:t>
            </w:r>
          </w:p>
        </w:tc>
        <w:tc>
          <w:tcPr>
            <w:tcW w:w="1134"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da-DK"/>
              </w:rPr>
              <w:t>20 03 07</w:t>
            </w:r>
          </w:p>
        </w:tc>
        <w:tc>
          <w:tcPr>
            <w:tcW w:w="153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Kietas</w:t>
            </w:r>
          </w:p>
        </w:tc>
        <w:tc>
          <w:tcPr>
            <w:tcW w:w="260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Perduodama pagal sutartį spec. atliekų tvarkytojams</w:t>
            </w:r>
          </w:p>
        </w:tc>
        <w:tc>
          <w:tcPr>
            <w:tcW w:w="1209"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Konteineris</w:t>
            </w:r>
          </w:p>
        </w:tc>
        <w:tc>
          <w:tcPr>
            <w:tcW w:w="1776"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1,0</w:t>
            </w:r>
          </w:p>
        </w:tc>
      </w:tr>
      <w:tr w:rsidR="00E141F8" w:rsidRPr="002825F6" w:rsidTr="002825F6">
        <w:tc>
          <w:tcPr>
            <w:tcW w:w="1413" w:type="dxa"/>
            <w:vMerge/>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p>
        </w:tc>
        <w:tc>
          <w:tcPr>
            <w:tcW w:w="2721" w:type="dxa"/>
            <w:vAlign w:val="center"/>
          </w:tcPr>
          <w:p w:rsidR="00E141F8" w:rsidRPr="002825F6" w:rsidRDefault="00E141F8" w:rsidP="002825F6">
            <w:pPr>
              <w:suppressAutoHyphens/>
              <w:spacing w:after="0" w:line="240" w:lineRule="auto"/>
              <w:jc w:val="both"/>
              <w:rPr>
                <w:rFonts w:ascii="Times New Roman" w:eastAsia="Times New Roman" w:hAnsi="Times New Roman" w:cs="Times New Roman"/>
                <w:sz w:val="18"/>
                <w:szCs w:val="18"/>
                <w:lang w:eastAsia="da-DK"/>
              </w:rPr>
            </w:pPr>
            <w:r w:rsidRPr="002825F6">
              <w:rPr>
                <w:rFonts w:ascii="Times New Roman" w:eastAsia="Times New Roman" w:hAnsi="Times New Roman" w:cs="Times New Roman"/>
                <w:sz w:val="18"/>
                <w:szCs w:val="18"/>
                <w:lang w:eastAsia="da-DK"/>
              </w:rPr>
              <w:t xml:space="preserve">pavojingos sudedamosios dalys, nenurodytos 16 01 07–16 01 11, </w:t>
            </w:r>
            <w:r w:rsidRPr="002825F6">
              <w:rPr>
                <w:rFonts w:ascii="Times New Roman" w:eastAsia="Times New Roman" w:hAnsi="Times New Roman" w:cs="Times New Roman"/>
                <w:sz w:val="18"/>
                <w:szCs w:val="18"/>
                <w:lang w:eastAsia="da-DK"/>
              </w:rPr>
              <w:lastRenderedPageBreak/>
              <w:t>16 01 13 ir 16 01 14</w:t>
            </w:r>
          </w:p>
        </w:tc>
        <w:tc>
          <w:tcPr>
            <w:tcW w:w="1111"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lastRenderedPageBreak/>
              <w:t>0,8</w:t>
            </w:r>
          </w:p>
        </w:tc>
        <w:tc>
          <w:tcPr>
            <w:tcW w:w="1015"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t>0,2</w:t>
            </w:r>
          </w:p>
        </w:tc>
        <w:tc>
          <w:tcPr>
            <w:tcW w:w="1134"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z w:val="18"/>
                <w:szCs w:val="18"/>
                <w:lang w:eastAsia="da-DK"/>
              </w:rPr>
            </w:pPr>
            <w:r w:rsidRPr="002825F6">
              <w:rPr>
                <w:rFonts w:ascii="Times New Roman" w:eastAsia="Times New Roman" w:hAnsi="Times New Roman" w:cs="Arial"/>
                <w:sz w:val="18"/>
                <w:szCs w:val="18"/>
                <w:lang w:eastAsia="lt-LT"/>
              </w:rPr>
              <w:t>16 01 21*</w:t>
            </w:r>
          </w:p>
        </w:tc>
        <w:tc>
          <w:tcPr>
            <w:tcW w:w="153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Kietas</w:t>
            </w:r>
          </w:p>
        </w:tc>
        <w:tc>
          <w:tcPr>
            <w:tcW w:w="260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Perduodama pagal sutartį spec. atliekų tvarkytojams</w:t>
            </w:r>
          </w:p>
        </w:tc>
        <w:tc>
          <w:tcPr>
            <w:tcW w:w="1209"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Konteineris</w:t>
            </w:r>
          </w:p>
        </w:tc>
        <w:tc>
          <w:tcPr>
            <w:tcW w:w="1776"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1,0</w:t>
            </w:r>
          </w:p>
        </w:tc>
      </w:tr>
      <w:tr w:rsidR="00E141F8" w:rsidRPr="002825F6" w:rsidTr="002825F6">
        <w:tc>
          <w:tcPr>
            <w:tcW w:w="1413" w:type="dxa"/>
            <w:vMerge/>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p>
        </w:tc>
        <w:tc>
          <w:tcPr>
            <w:tcW w:w="2721" w:type="dxa"/>
            <w:vAlign w:val="center"/>
          </w:tcPr>
          <w:p w:rsidR="00E141F8" w:rsidRPr="002825F6" w:rsidRDefault="00E141F8" w:rsidP="002825F6">
            <w:pPr>
              <w:suppressAutoHyphens/>
              <w:spacing w:after="0" w:line="240" w:lineRule="auto"/>
              <w:jc w:val="both"/>
              <w:rPr>
                <w:rFonts w:ascii="Times New Roman" w:eastAsia="Times New Roman" w:hAnsi="Times New Roman" w:cs="Times New Roman"/>
                <w:sz w:val="18"/>
                <w:szCs w:val="18"/>
                <w:lang w:eastAsia="da-DK"/>
              </w:rPr>
            </w:pPr>
            <w:r w:rsidRPr="002825F6">
              <w:rPr>
                <w:rFonts w:ascii="Times New Roman" w:eastAsia="Times New Roman" w:hAnsi="Times New Roman" w:cs="Times New Roman"/>
                <w:sz w:val="18"/>
                <w:szCs w:val="18"/>
                <w:lang w:eastAsia="da-DK"/>
              </w:rPr>
              <w:t>juodieji metalai</w:t>
            </w:r>
          </w:p>
        </w:tc>
        <w:tc>
          <w:tcPr>
            <w:tcW w:w="1111"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t>4,0</w:t>
            </w:r>
          </w:p>
        </w:tc>
        <w:tc>
          <w:tcPr>
            <w:tcW w:w="1015"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t>1,0</w:t>
            </w:r>
          </w:p>
        </w:tc>
        <w:tc>
          <w:tcPr>
            <w:tcW w:w="1134" w:type="dxa"/>
            <w:vAlign w:val="center"/>
          </w:tcPr>
          <w:p w:rsidR="00E141F8" w:rsidRPr="002825F6" w:rsidRDefault="00E141F8" w:rsidP="002825F6">
            <w:pPr>
              <w:suppressAutoHyphens/>
              <w:spacing w:after="0" w:line="240" w:lineRule="auto"/>
              <w:jc w:val="center"/>
              <w:rPr>
                <w:rFonts w:ascii="Times New Roman" w:eastAsia="Times New Roman" w:hAnsi="Times New Roman" w:cs="Arial"/>
                <w:sz w:val="18"/>
                <w:szCs w:val="18"/>
                <w:lang w:eastAsia="lt-LT"/>
              </w:rPr>
            </w:pPr>
            <w:r w:rsidRPr="002825F6">
              <w:rPr>
                <w:rFonts w:ascii="Times New Roman" w:eastAsia="Times New Roman" w:hAnsi="Times New Roman" w:cs="Arial"/>
                <w:sz w:val="18"/>
                <w:szCs w:val="18"/>
                <w:lang w:eastAsia="lt-LT"/>
              </w:rPr>
              <w:t>19 12 02</w:t>
            </w:r>
          </w:p>
        </w:tc>
        <w:tc>
          <w:tcPr>
            <w:tcW w:w="153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Kietas</w:t>
            </w:r>
          </w:p>
        </w:tc>
        <w:tc>
          <w:tcPr>
            <w:tcW w:w="260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Perduodama pagal sutartį spec. atliekų tvarkytojams</w:t>
            </w:r>
          </w:p>
        </w:tc>
        <w:tc>
          <w:tcPr>
            <w:tcW w:w="1209"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Konteineris</w:t>
            </w:r>
          </w:p>
        </w:tc>
        <w:tc>
          <w:tcPr>
            <w:tcW w:w="1776"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0,01</w:t>
            </w:r>
          </w:p>
        </w:tc>
      </w:tr>
      <w:tr w:rsidR="00E141F8" w:rsidRPr="002825F6" w:rsidTr="002825F6">
        <w:tc>
          <w:tcPr>
            <w:tcW w:w="1413" w:type="dxa"/>
            <w:vMerge/>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p>
        </w:tc>
        <w:tc>
          <w:tcPr>
            <w:tcW w:w="2721" w:type="dxa"/>
            <w:vAlign w:val="center"/>
          </w:tcPr>
          <w:p w:rsidR="00E141F8" w:rsidRPr="002825F6" w:rsidRDefault="00E141F8" w:rsidP="002825F6">
            <w:pPr>
              <w:suppressAutoHyphens/>
              <w:spacing w:after="0" w:line="240" w:lineRule="auto"/>
              <w:jc w:val="both"/>
              <w:rPr>
                <w:rFonts w:ascii="Times New Roman" w:eastAsia="Times New Roman" w:hAnsi="Times New Roman" w:cs="Times New Roman"/>
                <w:sz w:val="18"/>
                <w:szCs w:val="18"/>
                <w:lang w:eastAsia="da-DK"/>
              </w:rPr>
            </w:pPr>
            <w:r w:rsidRPr="002825F6">
              <w:rPr>
                <w:rFonts w:ascii="Times New Roman" w:eastAsia="Times New Roman" w:hAnsi="Times New Roman" w:cs="Times New Roman"/>
                <w:sz w:val="18"/>
                <w:szCs w:val="18"/>
                <w:lang w:eastAsia="da-DK"/>
              </w:rPr>
              <w:t xml:space="preserve">nebenaudojama įranga, kurioje yra </w:t>
            </w:r>
            <w:proofErr w:type="spellStart"/>
            <w:r w:rsidRPr="002825F6">
              <w:rPr>
                <w:rFonts w:ascii="Times New Roman" w:eastAsia="Times New Roman" w:hAnsi="Times New Roman" w:cs="Times New Roman"/>
                <w:sz w:val="18"/>
                <w:szCs w:val="18"/>
                <w:lang w:eastAsia="da-DK"/>
              </w:rPr>
              <w:t>chlorfluorangliavandenilių</w:t>
            </w:r>
            <w:proofErr w:type="spellEnd"/>
          </w:p>
        </w:tc>
        <w:tc>
          <w:tcPr>
            <w:tcW w:w="1111"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t>0,08</w:t>
            </w:r>
          </w:p>
        </w:tc>
        <w:tc>
          <w:tcPr>
            <w:tcW w:w="1015"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t>0,02</w:t>
            </w:r>
          </w:p>
        </w:tc>
        <w:tc>
          <w:tcPr>
            <w:tcW w:w="1134" w:type="dxa"/>
            <w:vAlign w:val="center"/>
          </w:tcPr>
          <w:p w:rsidR="00E141F8" w:rsidRPr="002825F6" w:rsidRDefault="00E141F8" w:rsidP="002825F6">
            <w:pPr>
              <w:suppressAutoHyphens/>
              <w:spacing w:after="0" w:line="240" w:lineRule="auto"/>
              <w:jc w:val="center"/>
              <w:rPr>
                <w:rFonts w:ascii="Times New Roman" w:eastAsia="Times New Roman" w:hAnsi="Times New Roman" w:cs="Arial"/>
                <w:sz w:val="18"/>
                <w:szCs w:val="18"/>
                <w:lang w:eastAsia="lt-LT"/>
              </w:rPr>
            </w:pPr>
            <w:r w:rsidRPr="002825F6">
              <w:rPr>
                <w:rFonts w:ascii="Times New Roman" w:eastAsia="Times New Roman" w:hAnsi="Times New Roman" w:cs="Arial"/>
                <w:sz w:val="18"/>
                <w:szCs w:val="18"/>
                <w:lang w:eastAsia="lt-LT"/>
              </w:rPr>
              <w:t>20 01 23*</w:t>
            </w:r>
          </w:p>
        </w:tc>
        <w:tc>
          <w:tcPr>
            <w:tcW w:w="153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Kietas</w:t>
            </w:r>
          </w:p>
        </w:tc>
        <w:tc>
          <w:tcPr>
            <w:tcW w:w="260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Perduodama pagal sutartį spec. atliekų tvarkytojams</w:t>
            </w:r>
          </w:p>
        </w:tc>
        <w:tc>
          <w:tcPr>
            <w:tcW w:w="1209"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Konteineris</w:t>
            </w:r>
          </w:p>
        </w:tc>
        <w:tc>
          <w:tcPr>
            <w:tcW w:w="1776"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0,01</w:t>
            </w:r>
          </w:p>
        </w:tc>
      </w:tr>
      <w:tr w:rsidR="00E141F8" w:rsidRPr="002825F6" w:rsidTr="002825F6">
        <w:tc>
          <w:tcPr>
            <w:tcW w:w="1413"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Patalpų priežiūra</w:t>
            </w:r>
          </w:p>
        </w:tc>
        <w:tc>
          <w:tcPr>
            <w:tcW w:w="2721" w:type="dxa"/>
            <w:vAlign w:val="center"/>
          </w:tcPr>
          <w:p w:rsidR="00E141F8" w:rsidRPr="002825F6" w:rsidRDefault="00E141F8" w:rsidP="002825F6">
            <w:pPr>
              <w:suppressAutoHyphens/>
              <w:spacing w:after="0" w:line="240" w:lineRule="auto"/>
              <w:jc w:val="both"/>
              <w:rPr>
                <w:rFonts w:ascii="Times New Roman" w:eastAsia="Times New Roman" w:hAnsi="Times New Roman" w:cs="Times New Roman"/>
                <w:sz w:val="18"/>
                <w:szCs w:val="18"/>
                <w:lang w:eastAsia="da-DK"/>
              </w:rPr>
            </w:pPr>
            <w:r w:rsidRPr="002825F6">
              <w:rPr>
                <w:rFonts w:ascii="Times New Roman" w:eastAsia="Times New Roman" w:hAnsi="Times New Roman" w:cs="Times New Roman"/>
                <w:sz w:val="18"/>
                <w:szCs w:val="18"/>
                <w:lang w:eastAsia="lt-LT"/>
              </w:rPr>
              <w:t>dienos šviesos lempos ir kitos atliekos, kuriose yra gyvsidabrio</w:t>
            </w:r>
          </w:p>
        </w:tc>
        <w:tc>
          <w:tcPr>
            <w:tcW w:w="1111"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t>0,4</w:t>
            </w:r>
          </w:p>
        </w:tc>
        <w:tc>
          <w:tcPr>
            <w:tcW w:w="1015"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z w:val="18"/>
                <w:szCs w:val="18"/>
                <w:lang w:eastAsia="lt-LT"/>
              </w:rPr>
            </w:pPr>
            <w:r w:rsidRPr="002825F6">
              <w:rPr>
                <w:rFonts w:ascii="Times New Roman" w:eastAsia="Times New Roman" w:hAnsi="Times New Roman" w:cs="Times New Roman"/>
                <w:sz w:val="18"/>
                <w:szCs w:val="18"/>
                <w:lang w:eastAsia="lt-LT"/>
              </w:rPr>
              <w:t>0,1</w:t>
            </w:r>
          </w:p>
        </w:tc>
        <w:tc>
          <w:tcPr>
            <w:tcW w:w="1134"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sz w:val="18"/>
                <w:szCs w:val="18"/>
                <w:lang w:eastAsia="da-DK"/>
              </w:rPr>
            </w:pPr>
            <w:r w:rsidRPr="002825F6">
              <w:rPr>
                <w:rFonts w:ascii="Times New Roman" w:eastAsia="Times New Roman" w:hAnsi="Times New Roman" w:cs="Times New Roman"/>
                <w:sz w:val="18"/>
                <w:szCs w:val="18"/>
                <w:lang w:eastAsia="lt-LT"/>
              </w:rPr>
              <w:t>20 01 21*</w:t>
            </w:r>
          </w:p>
        </w:tc>
        <w:tc>
          <w:tcPr>
            <w:tcW w:w="153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Kietas</w:t>
            </w:r>
          </w:p>
        </w:tc>
        <w:tc>
          <w:tcPr>
            <w:tcW w:w="260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Perduodama pagal sutartį spec. atliekų tvarkytojams</w:t>
            </w:r>
          </w:p>
        </w:tc>
        <w:tc>
          <w:tcPr>
            <w:tcW w:w="1209"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Talpa</w:t>
            </w:r>
          </w:p>
        </w:tc>
        <w:tc>
          <w:tcPr>
            <w:tcW w:w="1776"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0,1</w:t>
            </w:r>
          </w:p>
        </w:tc>
      </w:tr>
      <w:tr w:rsidR="00E141F8" w:rsidRPr="002825F6" w:rsidTr="002825F6">
        <w:tc>
          <w:tcPr>
            <w:tcW w:w="1413" w:type="dxa"/>
            <w:vMerge w:val="restart"/>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Aplinkos tvarkymas</w:t>
            </w:r>
          </w:p>
        </w:tc>
        <w:tc>
          <w:tcPr>
            <w:tcW w:w="2721" w:type="dxa"/>
            <w:vAlign w:val="center"/>
          </w:tcPr>
          <w:p w:rsidR="00E141F8" w:rsidRPr="002825F6" w:rsidRDefault="00E141F8" w:rsidP="002825F6">
            <w:pPr>
              <w:suppressAutoHyphens/>
              <w:spacing w:after="0" w:line="240" w:lineRule="auto"/>
              <w:jc w:val="both"/>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Gatvių valymo liekanos</w:t>
            </w:r>
          </w:p>
        </w:tc>
        <w:tc>
          <w:tcPr>
            <w:tcW w:w="1111"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90</w:t>
            </w:r>
          </w:p>
        </w:tc>
        <w:tc>
          <w:tcPr>
            <w:tcW w:w="1015"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10</w:t>
            </w:r>
          </w:p>
        </w:tc>
        <w:tc>
          <w:tcPr>
            <w:tcW w:w="1134"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20 03 03</w:t>
            </w:r>
          </w:p>
        </w:tc>
        <w:tc>
          <w:tcPr>
            <w:tcW w:w="153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Kietas</w:t>
            </w:r>
          </w:p>
        </w:tc>
        <w:tc>
          <w:tcPr>
            <w:tcW w:w="260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Perduodama pagal sutartį spec. atliekų tvarkytojams</w:t>
            </w:r>
          </w:p>
        </w:tc>
        <w:tc>
          <w:tcPr>
            <w:tcW w:w="1209"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Konteineris</w:t>
            </w:r>
          </w:p>
        </w:tc>
        <w:tc>
          <w:tcPr>
            <w:tcW w:w="1776"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10,0</w:t>
            </w:r>
          </w:p>
        </w:tc>
      </w:tr>
      <w:tr w:rsidR="00E141F8" w:rsidRPr="002825F6" w:rsidTr="002825F6">
        <w:tc>
          <w:tcPr>
            <w:tcW w:w="1413" w:type="dxa"/>
            <w:vMerge/>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p>
        </w:tc>
        <w:tc>
          <w:tcPr>
            <w:tcW w:w="2721" w:type="dxa"/>
            <w:vAlign w:val="center"/>
          </w:tcPr>
          <w:p w:rsidR="00E141F8" w:rsidRPr="002825F6" w:rsidRDefault="00E141F8" w:rsidP="002825F6">
            <w:pPr>
              <w:suppressAutoHyphens/>
              <w:spacing w:after="0" w:line="240" w:lineRule="auto"/>
              <w:jc w:val="both"/>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sz w:val="18"/>
                <w:szCs w:val="18"/>
                <w:lang w:eastAsia="da-DK"/>
              </w:rPr>
              <w:t>Biologiškai skaidžios atliekos</w:t>
            </w:r>
          </w:p>
        </w:tc>
        <w:tc>
          <w:tcPr>
            <w:tcW w:w="1111"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6,0</w:t>
            </w:r>
          </w:p>
        </w:tc>
        <w:tc>
          <w:tcPr>
            <w:tcW w:w="1015"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1,0</w:t>
            </w:r>
          </w:p>
        </w:tc>
        <w:tc>
          <w:tcPr>
            <w:tcW w:w="1134"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sz w:val="18"/>
                <w:szCs w:val="18"/>
                <w:lang w:eastAsia="da-DK"/>
              </w:rPr>
              <w:t>20 02 01</w:t>
            </w:r>
          </w:p>
        </w:tc>
        <w:tc>
          <w:tcPr>
            <w:tcW w:w="153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Kietas</w:t>
            </w:r>
          </w:p>
        </w:tc>
        <w:tc>
          <w:tcPr>
            <w:tcW w:w="260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Perduodama pagal sutartį spec. atliekų tvarkytojams</w:t>
            </w:r>
          </w:p>
        </w:tc>
        <w:tc>
          <w:tcPr>
            <w:tcW w:w="1209"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Konteineris</w:t>
            </w:r>
          </w:p>
        </w:tc>
        <w:tc>
          <w:tcPr>
            <w:tcW w:w="1776"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0,5</w:t>
            </w:r>
          </w:p>
        </w:tc>
      </w:tr>
      <w:tr w:rsidR="00E141F8" w:rsidRPr="002825F6" w:rsidTr="002825F6">
        <w:tc>
          <w:tcPr>
            <w:tcW w:w="1413" w:type="dxa"/>
            <w:vMerge w:val="restart"/>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Paviršinių nuotekų valymas</w:t>
            </w:r>
          </w:p>
        </w:tc>
        <w:tc>
          <w:tcPr>
            <w:tcW w:w="2721" w:type="dxa"/>
            <w:vAlign w:val="center"/>
          </w:tcPr>
          <w:p w:rsidR="00E141F8" w:rsidRPr="002825F6" w:rsidRDefault="00E141F8" w:rsidP="002825F6">
            <w:pPr>
              <w:suppressAutoHyphens/>
              <w:spacing w:after="0" w:line="240" w:lineRule="auto"/>
              <w:jc w:val="both"/>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Smėliagaudžių atliekos</w:t>
            </w:r>
          </w:p>
        </w:tc>
        <w:tc>
          <w:tcPr>
            <w:tcW w:w="1111"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25</w:t>
            </w:r>
          </w:p>
        </w:tc>
        <w:tc>
          <w:tcPr>
            <w:tcW w:w="1015"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w:t>
            </w:r>
          </w:p>
        </w:tc>
        <w:tc>
          <w:tcPr>
            <w:tcW w:w="1134"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19 08 02</w:t>
            </w:r>
          </w:p>
        </w:tc>
        <w:tc>
          <w:tcPr>
            <w:tcW w:w="153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Kietas</w:t>
            </w:r>
          </w:p>
        </w:tc>
        <w:tc>
          <w:tcPr>
            <w:tcW w:w="260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Perduodama pagal sutartį spec. atliekų tvarkytojams</w:t>
            </w:r>
          </w:p>
        </w:tc>
        <w:tc>
          <w:tcPr>
            <w:tcW w:w="1209"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Konteineris</w:t>
            </w:r>
          </w:p>
        </w:tc>
        <w:tc>
          <w:tcPr>
            <w:tcW w:w="1776"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1,0</w:t>
            </w:r>
          </w:p>
        </w:tc>
      </w:tr>
      <w:tr w:rsidR="00E141F8" w:rsidRPr="002825F6" w:rsidTr="002825F6">
        <w:tc>
          <w:tcPr>
            <w:tcW w:w="1413" w:type="dxa"/>
            <w:vMerge/>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p>
        </w:tc>
        <w:tc>
          <w:tcPr>
            <w:tcW w:w="2721" w:type="dxa"/>
            <w:vAlign w:val="center"/>
          </w:tcPr>
          <w:p w:rsidR="00E141F8" w:rsidRPr="002825F6" w:rsidRDefault="00E141F8" w:rsidP="002825F6">
            <w:pPr>
              <w:suppressAutoHyphens/>
              <w:spacing w:after="0" w:line="240" w:lineRule="auto"/>
              <w:jc w:val="both"/>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atskyrus alyvą/vandenį gautas riebalų ir alyvos mišinys, nenurodytas 19 08 09</w:t>
            </w:r>
          </w:p>
        </w:tc>
        <w:tc>
          <w:tcPr>
            <w:tcW w:w="1111"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0,8</w:t>
            </w:r>
          </w:p>
        </w:tc>
        <w:tc>
          <w:tcPr>
            <w:tcW w:w="1015"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w:t>
            </w:r>
          </w:p>
        </w:tc>
        <w:tc>
          <w:tcPr>
            <w:tcW w:w="1134"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19 08 10*</w:t>
            </w:r>
          </w:p>
        </w:tc>
        <w:tc>
          <w:tcPr>
            <w:tcW w:w="153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Pasta</w:t>
            </w:r>
          </w:p>
        </w:tc>
        <w:tc>
          <w:tcPr>
            <w:tcW w:w="260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Perduodama pagal sutartį spec. atliekų tvarkytojams</w:t>
            </w:r>
          </w:p>
        </w:tc>
        <w:tc>
          <w:tcPr>
            <w:tcW w:w="1209"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Konteineris</w:t>
            </w:r>
          </w:p>
        </w:tc>
        <w:tc>
          <w:tcPr>
            <w:tcW w:w="1776"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0,5</w:t>
            </w:r>
          </w:p>
        </w:tc>
      </w:tr>
      <w:tr w:rsidR="00E141F8" w:rsidRPr="002825F6" w:rsidTr="002825F6">
        <w:tc>
          <w:tcPr>
            <w:tcW w:w="1413" w:type="dxa"/>
            <w:vMerge/>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p>
        </w:tc>
        <w:tc>
          <w:tcPr>
            <w:tcW w:w="2721" w:type="dxa"/>
            <w:vAlign w:val="center"/>
          </w:tcPr>
          <w:p w:rsidR="00E141F8" w:rsidRPr="002825F6" w:rsidRDefault="00E141F8" w:rsidP="002825F6">
            <w:pPr>
              <w:suppressAutoHyphens/>
              <w:spacing w:after="0" w:line="240" w:lineRule="auto"/>
              <w:jc w:val="both"/>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naftos produktų/vandens separatorių tepaluotas vanduo</w:t>
            </w:r>
          </w:p>
        </w:tc>
        <w:tc>
          <w:tcPr>
            <w:tcW w:w="1111"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1,5</w:t>
            </w:r>
          </w:p>
        </w:tc>
        <w:tc>
          <w:tcPr>
            <w:tcW w:w="1015"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w:t>
            </w:r>
          </w:p>
        </w:tc>
        <w:tc>
          <w:tcPr>
            <w:tcW w:w="1134"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13 05 07*</w:t>
            </w:r>
          </w:p>
        </w:tc>
        <w:tc>
          <w:tcPr>
            <w:tcW w:w="153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Skystas</w:t>
            </w:r>
          </w:p>
        </w:tc>
        <w:tc>
          <w:tcPr>
            <w:tcW w:w="260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Perduodama pagal sutartį spec. atliekų tvarkytojams</w:t>
            </w:r>
          </w:p>
        </w:tc>
        <w:tc>
          <w:tcPr>
            <w:tcW w:w="1209"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Talpa</w:t>
            </w:r>
          </w:p>
        </w:tc>
        <w:tc>
          <w:tcPr>
            <w:tcW w:w="1776"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0,5</w:t>
            </w:r>
          </w:p>
        </w:tc>
      </w:tr>
      <w:tr w:rsidR="00E141F8" w:rsidRPr="002825F6" w:rsidTr="002825F6">
        <w:trPr>
          <w:trHeight w:val="300"/>
        </w:trPr>
        <w:tc>
          <w:tcPr>
            <w:tcW w:w="1413" w:type="dxa"/>
            <w:vMerge w:val="restart"/>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Buitinių patalpų priežiūra</w:t>
            </w:r>
          </w:p>
        </w:tc>
        <w:tc>
          <w:tcPr>
            <w:tcW w:w="2721" w:type="dxa"/>
            <w:vAlign w:val="center"/>
          </w:tcPr>
          <w:p w:rsidR="00E141F8" w:rsidRPr="002825F6" w:rsidRDefault="00E141F8" w:rsidP="002825F6">
            <w:pPr>
              <w:suppressAutoHyphens/>
              <w:spacing w:after="0" w:line="240" w:lineRule="auto"/>
              <w:jc w:val="both"/>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Mišrios komunalinės atliekos</w:t>
            </w:r>
          </w:p>
        </w:tc>
        <w:tc>
          <w:tcPr>
            <w:tcW w:w="1111"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35</w:t>
            </w:r>
          </w:p>
        </w:tc>
        <w:tc>
          <w:tcPr>
            <w:tcW w:w="1015"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5</w:t>
            </w:r>
          </w:p>
        </w:tc>
        <w:tc>
          <w:tcPr>
            <w:tcW w:w="1134"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20 03 01</w:t>
            </w:r>
          </w:p>
        </w:tc>
        <w:tc>
          <w:tcPr>
            <w:tcW w:w="153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Kietas</w:t>
            </w:r>
          </w:p>
        </w:tc>
        <w:tc>
          <w:tcPr>
            <w:tcW w:w="260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Perduodama pagal sutartį spec. atliekų tvarkytojams</w:t>
            </w:r>
          </w:p>
        </w:tc>
        <w:tc>
          <w:tcPr>
            <w:tcW w:w="1209"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Konteineris</w:t>
            </w:r>
          </w:p>
        </w:tc>
        <w:tc>
          <w:tcPr>
            <w:tcW w:w="1776"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2,0</w:t>
            </w:r>
          </w:p>
        </w:tc>
      </w:tr>
      <w:tr w:rsidR="00E141F8" w:rsidRPr="002825F6" w:rsidTr="002825F6">
        <w:trPr>
          <w:trHeight w:val="507"/>
        </w:trPr>
        <w:tc>
          <w:tcPr>
            <w:tcW w:w="1413" w:type="dxa"/>
            <w:vMerge/>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p>
        </w:tc>
        <w:tc>
          <w:tcPr>
            <w:tcW w:w="2721" w:type="dxa"/>
            <w:shd w:val="clear" w:color="auto" w:fill="auto"/>
            <w:vAlign w:val="center"/>
          </w:tcPr>
          <w:p w:rsidR="00E141F8" w:rsidRPr="002825F6" w:rsidRDefault="00E141F8" w:rsidP="002825F6">
            <w:pPr>
              <w:suppressAutoHyphens/>
              <w:spacing w:after="0" w:line="240" w:lineRule="auto"/>
              <w:jc w:val="both"/>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Popierius ir kartonas</w:t>
            </w:r>
          </w:p>
        </w:tc>
        <w:tc>
          <w:tcPr>
            <w:tcW w:w="1111"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9</w:t>
            </w:r>
          </w:p>
        </w:tc>
        <w:tc>
          <w:tcPr>
            <w:tcW w:w="1015"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5</w:t>
            </w:r>
          </w:p>
        </w:tc>
        <w:tc>
          <w:tcPr>
            <w:tcW w:w="1134"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20 01 01</w:t>
            </w:r>
          </w:p>
        </w:tc>
        <w:tc>
          <w:tcPr>
            <w:tcW w:w="153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Kietas</w:t>
            </w:r>
          </w:p>
        </w:tc>
        <w:tc>
          <w:tcPr>
            <w:tcW w:w="260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Perduodama pagal sutartį spec. atliekų tvarkytojams</w:t>
            </w:r>
          </w:p>
        </w:tc>
        <w:tc>
          <w:tcPr>
            <w:tcW w:w="1209"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Konteineris</w:t>
            </w:r>
          </w:p>
        </w:tc>
        <w:tc>
          <w:tcPr>
            <w:tcW w:w="1776"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0,6</w:t>
            </w:r>
          </w:p>
        </w:tc>
      </w:tr>
      <w:tr w:rsidR="00E141F8" w:rsidRPr="002825F6" w:rsidTr="002825F6">
        <w:trPr>
          <w:trHeight w:val="507"/>
        </w:trPr>
        <w:tc>
          <w:tcPr>
            <w:tcW w:w="1413" w:type="dxa"/>
            <w:vMerge/>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p>
        </w:tc>
        <w:tc>
          <w:tcPr>
            <w:tcW w:w="2721" w:type="dxa"/>
            <w:shd w:val="clear" w:color="auto" w:fill="auto"/>
            <w:vAlign w:val="center"/>
          </w:tcPr>
          <w:p w:rsidR="00E141F8" w:rsidRPr="002825F6" w:rsidRDefault="00E141F8" w:rsidP="002825F6">
            <w:pPr>
              <w:suppressAutoHyphens/>
              <w:spacing w:after="0" w:line="240" w:lineRule="auto"/>
              <w:jc w:val="both"/>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Stiklas</w:t>
            </w:r>
          </w:p>
        </w:tc>
        <w:tc>
          <w:tcPr>
            <w:tcW w:w="1111"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9</w:t>
            </w:r>
          </w:p>
        </w:tc>
        <w:tc>
          <w:tcPr>
            <w:tcW w:w="1015"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5</w:t>
            </w:r>
          </w:p>
        </w:tc>
        <w:tc>
          <w:tcPr>
            <w:tcW w:w="1134"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20 01 02</w:t>
            </w:r>
          </w:p>
        </w:tc>
        <w:tc>
          <w:tcPr>
            <w:tcW w:w="153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Kietas</w:t>
            </w:r>
          </w:p>
        </w:tc>
        <w:tc>
          <w:tcPr>
            <w:tcW w:w="260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Perduodama pagal sutartį spec. atliekų tvarkytojams</w:t>
            </w:r>
          </w:p>
        </w:tc>
        <w:tc>
          <w:tcPr>
            <w:tcW w:w="1209"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Konteineris</w:t>
            </w:r>
          </w:p>
        </w:tc>
        <w:tc>
          <w:tcPr>
            <w:tcW w:w="1776"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0,4</w:t>
            </w:r>
          </w:p>
        </w:tc>
      </w:tr>
      <w:tr w:rsidR="00E141F8" w:rsidRPr="002825F6" w:rsidTr="002825F6">
        <w:trPr>
          <w:trHeight w:val="507"/>
        </w:trPr>
        <w:tc>
          <w:tcPr>
            <w:tcW w:w="1413" w:type="dxa"/>
            <w:vMerge/>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p>
        </w:tc>
        <w:tc>
          <w:tcPr>
            <w:tcW w:w="2721" w:type="dxa"/>
            <w:shd w:val="clear" w:color="auto" w:fill="auto"/>
            <w:vAlign w:val="center"/>
          </w:tcPr>
          <w:p w:rsidR="00E141F8" w:rsidRPr="002825F6" w:rsidRDefault="00E141F8" w:rsidP="002825F6">
            <w:pPr>
              <w:suppressAutoHyphens/>
              <w:spacing w:after="0" w:line="240" w:lineRule="auto"/>
              <w:jc w:val="both"/>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Plastikai</w:t>
            </w:r>
          </w:p>
        </w:tc>
        <w:tc>
          <w:tcPr>
            <w:tcW w:w="1111"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9</w:t>
            </w:r>
          </w:p>
        </w:tc>
        <w:tc>
          <w:tcPr>
            <w:tcW w:w="1015"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5</w:t>
            </w:r>
          </w:p>
        </w:tc>
        <w:tc>
          <w:tcPr>
            <w:tcW w:w="1134"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20 01 39</w:t>
            </w:r>
          </w:p>
        </w:tc>
        <w:tc>
          <w:tcPr>
            <w:tcW w:w="153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Kietas</w:t>
            </w:r>
          </w:p>
        </w:tc>
        <w:tc>
          <w:tcPr>
            <w:tcW w:w="2602"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Perduodama pagal sutartį spec. atliekų tvarkytojams</w:t>
            </w:r>
          </w:p>
        </w:tc>
        <w:tc>
          <w:tcPr>
            <w:tcW w:w="1209"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Konteineris</w:t>
            </w:r>
          </w:p>
        </w:tc>
        <w:tc>
          <w:tcPr>
            <w:tcW w:w="1776" w:type="dxa"/>
            <w:vAlign w:val="center"/>
          </w:tcPr>
          <w:p w:rsidR="00E141F8" w:rsidRPr="002825F6" w:rsidRDefault="00E141F8" w:rsidP="002825F6">
            <w:pPr>
              <w:suppressAutoHyphens/>
              <w:spacing w:after="0" w:line="240" w:lineRule="auto"/>
              <w:jc w:val="center"/>
              <w:rPr>
                <w:rFonts w:ascii="Times New Roman" w:eastAsia="Times New Roman" w:hAnsi="Times New Roman" w:cs="Times New Roman"/>
                <w:noProof/>
                <w:sz w:val="18"/>
                <w:szCs w:val="18"/>
                <w:lang w:eastAsia="lt-LT"/>
              </w:rPr>
            </w:pPr>
            <w:r w:rsidRPr="002825F6">
              <w:rPr>
                <w:rFonts w:ascii="Times New Roman" w:eastAsia="Times New Roman" w:hAnsi="Times New Roman" w:cs="Times New Roman"/>
                <w:noProof/>
                <w:sz w:val="18"/>
                <w:szCs w:val="18"/>
                <w:lang w:eastAsia="lt-LT"/>
              </w:rPr>
              <w:t>0,6</w:t>
            </w:r>
          </w:p>
        </w:tc>
      </w:tr>
    </w:tbl>
    <w:p w:rsidR="009C39D9" w:rsidRDefault="009C39D9">
      <w:pPr>
        <w:rPr>
          <w:rFonts w:ascii="Times New Roman" w:eastAsia="Calibri" w:hAnsi="Times New Roman" w:cs="Times New Roman"/>
        </w:rPr>
      </w:pPr>
    </w:p>
    <w:p w:rsidR="002825F6" w:rsidRDefault="002825F6" w:rsidP="00600CE0">
      <w:pPr>
        <w:spacing w:after="0" w:line="240" w:lineRule="auto"/>
        <w:jc w:val="both"/>
        <w:rPr>
          <w:rFonts w:ascii="Times New Roman" w:eastAsia="Calibri" w:hAnsi="Times New Roman" w:cs="Times New Roman"/>
          <w:b/>
        </w:rPr>
      </w:pPr>
    </w:p>
    <w:p w:rsidR="002825F6" w:rsidRDefault="002825F6" w:rsidP="00600CE0">
      <w:pPr>
        <w:spacing w:after="0" w:line="240" w:lineRule="auto"/>
        <w:jc w:val="both"/>
        <w:rPr>
          <w:rFonts w:ascii="Times New Roman" w:eastAsia="Calibri" w:hAnsi="Times New Roman" w:cs="Times New Roman"/>
          <w:b/>
        </w:rPr>
      </w:pPr>
    </w:p>
    <w:p w:rsidR="002825F6" w:rsidRDefault="002825F6" w:rsidP="00600CE0">
      <w:pPr>
        <w:spacing w:after="0" w:line="240" w:lineRule="auto"/>
        <w:jc w:val="both"/>
        <w:rPr>
          <w:rFonts w:ascii="Times New Roman" w:eastAsia="Calibri" w:hAnsi="Times New Roman" w:cs="Times New Roman"/>
          <w:b/>
        </w:rPr>
      </w:pPr>
    </w:p>
    <w:p w:rsidR="0070670D" w:rsidRPr="0070670D" w:rsidRDefault="0070670D" w:rsidP="00600CE0">
      <w:pPr>
        <w:spacing w:after="0" w:line="240" w:lineRule="auto"/>
        <w:jc w:val="both"/>
        <w:rPr>
          <w:rFonts w:ascii="Times New Roman" w:eastAsia="Calibri" w:hAnsi="Times New Roman" w:cs="Times New Roman"/>
          <w:b/>
        </w:rPr>
      </w:pPr>
      <w:r w:rsidRPr="0070670D">
        <w:rPr>
          <w:rFonts w:ascii="Times New Roman" w:eastAsia="Calibri" w:hAnsi="Times New Roman" w:cs="Times New Roman"/>
          <w:b/>
        </w:rPr>
        <w:t>24. Atliekų apdorojimas (naudojimas ar šalinimas, įskaitant paruošimą naudoti ar šalinti) ir laikymas</w:t>
      </w:r>
    </w:p>
    <w:p w:rsidR="0070670D" w:rsidRDefault="00E141F8" w:rsidP="00600CE0">
      <w:pPr>
        <w:spacing w:after="0" w:line="240" w:lineRule="auto"/>
        <w:rPr>
          <w:rFonts w:ascii="Times New Roman" w:eastAsia="Times New Roman" w:hAnsi="Times New Roman" w:cs="Times New Roman"/>
        </w:rPr>
      </w:pPr>
      <w:r>
        <w:rPr>
          <w:rFonts w:ascii="Times New Roman" w:eastAsia="Times New Roman" w:hAnsi="Times New Roman" w:cs="Times New Roman"/>
        </w:rPr>
        <w:t>Atliekos naudojamos ar šalinamos nebus.</w:t>
      </w:r>
    </w:p>
    <w:p w:rsidR="00E141F8" w:rsidRPr="0070670D" w:rsidRDefault="00E141F8" w:rsidP="00600CE0">
      <w:pPr>
        <w:spacing w:after="0" w:line="240" w:lineRule="auto"/>
        <w:rPr>
          <w:rFonts w:ascii="Times New Roman" w:eastAsia="Times New Roman" w:hAnsi="Times New Roman" w:cs="Times New Roman"/>
        </w:rPr>
      </w:pPr>
    </w:p>
    <w:p w:rsidR="0070670D" w:rsidRPr="0070670D" w:rsidRDefault="0070670D" w:rsidP="00600CE0">
      <w:pPr>
        <w:spacing w:after="0" w:line="240" w:lineRule="auto"/>
        <w:jc w:val="both"/>
        <w:rPr>
          <w:rFonts w:ascii="Times New Roman" w:eastAsia="Calibri" w:hAnsi="Times New Roman" w:cs="Times New Roman"/>
          <w:b/>
        </w:rPr>
      </w:pPr>
      <w:r w:rsidRPr="0070670D">
        <w:rPr>
          <w:rFonts w:ascii="Times New Roman" w:eastAsia="Calibri" w:hAnsi="Times New Roman" w:cs="Times New Roman"/>
          <w:b/>
        </w:rPr>
        <w:t>24.1. Nepavojingosios atliekos</w:t>
      </w:r>
    </w:p>
    <w:p w:rsidR="0070670D" w:rsidRPr="0070670D" w:rsidRDefault="0070670D" w:rsidP="00600CE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rPr>
      </w:pPr>
      <w:r w:rsidRPr="0070670D">
        <w:rPr>
          <w:rFonts w:ascii="Times New Roman" w:eastAsia="Calibri" w:hAnsi="Times New Roman" w:cs="Times New Roman"/>
          <w:b/>
        </w:rPr>
        <w:t>23 lentelė</w:t>
      </w:r>
      <w:r w:rsidRPr="0070670D">
        <w:rPr>
          <w:rFonts w:ascii="Times New Roman" w:eastAsia="Calibri" w:hAnsi="Times New Roman" w:cs="Times New Roman"/>
        </w:rPr>
        <w:t>. Numatomos naudoti nepavojingosios atliekos.</w:t>
      </w:r>
    </w:p>
    <w:p w:rsidR="0070670D" w:rsidRPr="0070670D" w:rsidRDefault="0070670D" w:rsidP="00600CE0">
      <w:pPr>
        <w:spacing w:after="0" w:line="240" w:lineRule="auto"/>
        <w:rPr>
          <w:rFonts w:ascii="Times New Roman" w:eastAsia="Calibri" w:hAnsi="Times New Roman" w:cs="Times New Roman"/>
        </w:rPr>
      </w:pPr>
      <w:r w:rsidRPr="0070670D">
        <w:rPr>
          <w:rFonts w:ascii="Times New Roman" w:eastAsia="Calibri" w:hAnsi="Times New Roman" w:cs="Times New Roman"/>
        </w:rPr>
        <w:t>Įrenginio pavadinimas</w:t>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p>
    <w:p w:rsidR="0070670D" w:rsidRPr="0070670D" w:rsidRDefault="0070670D" w:rsidP="00600CE0">
      <w:pPr>
        <w:spacing w:after="0" w:line="240" w:lineRule="auto"/>
        <w:rPr>
          <w:rFonts w:ascii="Times New Roman" w:eastAsia="Times New Roman" w:hAnsi="Times New Roman" w:cs="Times New Roman"/>
        </w:rPr>
      </w:pPr>
    </w:p>
    <w:tbl>
      <w:tblPr>
        <w:tblW w:w="1431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985"/>
        <w:gridCol w:w="1700"/>
        <w:gridCol w:w="3065"/>
        <w:gridCol w:w="3117"/>
        <w:gridCol w:w="3116"/>
      </w:tblGrid>
      <w:tr w:rsidR="0070670D" w:rsidRPr="0070670D" w:rsidTr="00E141F8">
        <w:trPr>
          <w:cantSplit/>
        </w:trPr>
        <w:tc>
          <w:tcPr>
            <w:tcW w:w="5012"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Numatomos naudoti atliekos</w:t>
            </w:r>
          </w:p>
        </w:tc>
        <w:tc>
          <w:tcPr>
            <w:tcW w:w="618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Atliekų naudojimo veikla</w:t>
            </w:r>
          </w:p>
        </w:tc>
        <w:tc>
          <w:tcPr>
            <w:tcW w:w="3116" w:type="dxa"/>
            <w:vMerge w:val="restart"/>
            <w:tcBorders>
              <w:top w:val="single" w:sz="4" w:space="0" w:color="auto"/>
              <w:left w:val="single" w:sz="4" w:space="0" w:color="auto"/>
              <w:bottom w:val="single" w:sz="4" w:space="0" w:color="auto"/>
              <w:right w:val="single" w:sz="4" w:space="0" w:color="auto"/>
            </w:tcBorders>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Planuojamas tolimesnis atliekų apdorojimas</w:t>
            </w:r>
          </w:p>
        </w:tc>
      </w:tr>
      <w:tr w:rsidR="0070670D" w:rsidRPr="0070670D" w:rsidTr="00E141F8">
        <w:trPr>
          <w:cantSplit/>
          <w:trHeight w:val="579"/>
        </w:trPr>
        <w:tc>
          <w:tcPr>
            <w:tcW w:w="13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vertAlign w:val="superscript"/>
              </w:rPr>
            </w:pPr>
            <w:r w:rsidRPr="0070670D">
              <w:rPr>
                <w:rFonts w:ascii="Times New Roman" w:eastAsia="Calibri" w:hAnsi="Times New Roman" w:cs="Times New Roman"/>
                <w:sz w:val="18"/>
                <w:szCs w:val="18"/>
              </w:rPr>
              <w:t xml:space="preserve">Kodas </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Pavadinimas</w:t>
            </w:r>
          </w:p>
        </w:tc>
        <w:tc>
          <w:tcPr>
            <w:tcW w:w="17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Patikslintas pavadinimas</w:t>
            </w:r>
          </w:p>
        </w:tc>
        <w:tc>
          <w:tcPr>
            <w:tcW w:w="306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 xml:space="preserve">Atliekos naudojimo veiklos kodas (R1–R11) </w:t>
            </w:r>
          </w:p>
        </w:tc>
        <w:tc>
          <w:tcPr>
            <w:tcW w:w="31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Projektinis įrenginio pajėgumas, t/m.</w:t>
            </w:r>
          </w:p>
        </w:tc>
        <w:tc>
          <w:tcPr>
            <w:tcW w:w="3116"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r>
      <w:tr w:rsidR="0070670D" w:rsidRPr="0070670D" w:rsidTr="00E141F8">
        <w:trPr>
          <w:cantSplit/>
          <w:trHeight w:hRule="exact" w:val="284"/>
        </w:trPr>
        <w:tc>
          <w:tcPr>
            <w:tcW w:w="13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lastRenderedPageBreak/>
              <w:t>1</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2</w:t>
            </w:r>
          </w:p>
        </w:tc>
        <w:tc>
          <w:tcPr>
            <w:tcW w:w="17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3</w:t>
            </w:r>
          </w:p>
        </w:tc>
        <w:tc>
          <w:tcPr>
            <w:tcW w:w="306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4</w:t>
            </w:r>
          </w:p>
        </w:tc>
        <w:tc>
          <w:tcPr>
            <w:tcW w:w="31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5</w:t>
            </w:r>
          </w:p>
        </w:tc>
        <w:tc>
          <w:tcPr>
            <w:tcW w:w="3116" w:type="dxa"/>
            <w:tcBorders>
              <w:top w:val="single" w:sz="4" w:space="0" w:color="auto"/>
              <w:left w:val="single" w:sz="4" w:space="0" w:color="auto"/>
              <w:bottom w:val="single" w:sz="4" w:space="0" w:color="auto"/>
              <w:right w:val="single" w:sz="4" w:space="0" w:color="auto"/>
            </w:tcBorders>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6</w:t>
            </w:r>
          </w:p>
        </w:tc>
      </w:tr>
      <w:tr w:rsidR="0070670D" w:rsidRPr="0070670D" w:rsidTr="00E141F8">
        <w:trPr>
          <w:cantSplit/>
          <w:trHeight w:val="243"/>
        </w:trPr>
        <w:tc>
          <w:tcPr>
            <w:tcW w:w="13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0670D" w:rsidRPr="0070670D" w:rsidRDefault="0070670D" w:rsidP="00600CE0">
            <w:pPr>
              <w:spacing w:after="0" w:line="240" w:lineRule="auto"/>
              <w:jc w:val="center"/>
              <w:rPr>
                <w:rFonts w:ascii="Times New Roman" w:eastAsia="Calibri" w:hAnsi="Times New Roman" w:cs="Times New Roman"/>
                <w:sz w:val="18"/>
                <w:szCs w:val="18"/>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0670D" w:rsidRPr="0070670D" w:rsidRDefault="0070670D" w:rsidP="00600CE0">
            <w:pPr>
              <w:spacing w:after="0" w:line="240" w:lineRule="auto"/>
              <w:jc w:val="center"/>
              <w:rPr>
                <w:rFonts w:ascii="Times New Roman" w:eastAsia="Calibri" w:hAnsi="Times New Roman" w:cs="Times New Roman"/>
                <w:sz w:val="18"/>
                <w:szCs w:val="18"/>
              </w:rPr>
            </w:pPr>
          </w:p>
        </w:tc>
        <w:tc>
          <w:tcPr>
            <w:tcW w:w="17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0670D" w:rsidRPr="0070670D" w:rsidRDefault="0070670D" w:rsidP="00600CE0">
            <w:pPr>
              <w:spacing w:after="0" w:line="240" w:lineRule="auto"/>
              <w:jc w:val="center"/>
              <w:rPr>
                <w:rFonts w:ascii="Times New Roman" w:eastAsia="Calibri" w:hAnsi="Times New Roman" w:cs="Times New Roman"/>
                <w:sz w:val="18"/>
                <w:szCs w:val="18"/>
              </w:rPr>
            </w:pPr>
          </w:p>
        </w:tc>
        <w:tc>
          <w:tcPr>
            <w:tcW w:w="306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0670D" w:rsidRPr="0070670D" w:rsidRDefault="0070670D" w:rsidP="00600CE0">
            <w:pPr>
              <w:spacing w:after="0" w:line="240" w:lineRule="auto"/>
              <w:jc w:val="center"/>
              <w:rPr>
                <w:rFonts w:ascii="Times New Roman" w:eastAsia="Calibri" w:hAnsi="Times New Roman" w:cs="Times New Roman"/>
                <w:sz w:val="18"/>
                <w:szCs w:val="18"/>
              </w:rPr>
            </w:pPr>
          </w:p>
        </w:tc>
        <w:tc>
          <w:tcPr>
            <w:tcW w:w="31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0670D" w:rsidRPr="0070670D" w:rsidRDefault="0070670D" w:rsidP="00600CE0">
            <w:pPr>
              <w:spacing w:after="0" w:line="240" w:lineRule="auto"/>
              <w:jc w:val="center"/>
              <w:rPr>
                <w:rFonts w:ascii="Times New Roman" w:eastAsia="Calibri" w:hAnsi="Times New Roman" w:cs="Times New Roman"/>
                <w:sz w:val="18"/>
                <w:szCs w:val="18"/>
              </w:rPr>
            </w:pPr>
          </w:p>
        </w:tc>
        <w:tc>
          <w:tcPr>
            <w:tcW w:w="3116"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pacing w:after="0" w:line="240" w:lineRule="auto"/>
              <w:jc w:val="center"/>
              <w:rPr>
                <w:rFonts w:ascii="Times New Roman" w:eastAsia="Calibri" w:hAnsi="Times New Roman" w:cs="Times New Roman"/>
                <w:sz w:val="18"/>
                <w:szCs w:val="18"/>
              </w:rPr>
            </w:pPr>
          </w:p>
        </w:tc>
      </w:tr>
    </w:tbl>
    <w:p w:rsidR="0070670D" w:rsidRDefault="0070670D" w:rsidP="00600CE0">
      <w:pPr>
        <w:spacing w:after="0" w:line="240" w:lineRule="auto"/>
        <w:rPr>
          <w:rFonts w:ascii="Times New Roman" w:eastAsia="Calibri" w:hAnsi="Times New Roman" w:cs="Times New Roman"/>
        </w:rPr>
      </w:pPr>
      <w:r w:rsidRPr="0070670D">
        <w:rPr>
          <w:rFonts w:ascii="Times New Roman" w:eastAsia="Calibri" w:hAnsi="Times New Roman" w:cs="Times New Roman"/>
          <w:b/>
        </w:rPr>
        <w:t>24 lentelė</w:t>
      </w:r>
      <w:r w:rsidRPr="0070670D">
        <w:rPr>
          <w:rFonts w:ascii="Times New Roman" w:eastAsia="Calibri" w:hAnsi="Times New Roman" w:cs="Times New Roman"/>
        </w:rPr>
        <w:t>. Numatomos šalinti nepavojingosios atliekos.</w:t>
      </w:r>
    </w:p>
    <w:p w:rsidR="0070670D" w:rsidRPr="0070670D" w:rsidRDefault="0070670D" w:rsidP="00600CE0">
      <w:pPr>
        <w:spacing w:after="0" w:line="240" w:lineRule="auto"/>
        <w:rPr>
          <w:rFonts w:ascii="Times New Roman" w:eastAsia="Calibri" w:hAnsi="Times New Roman" w:cs="Times New Roman"/>
        </w:rPr>
      </w:pPr>
      <w:r w:rsidRPr="0070670D">
        <w:rPr>
          <w:rFonts w:ascii="Times New Roman" w:eastAsia="Calibri" w:hAnsi="Times New Roman" w:cs="Times New Roman"/>
        </w:rPr>
        <w:t>Įrenginio pavadinimas</w:t>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p>
    <w:p w:rsidR="0070670D" w:rsidRPr="0070670D" w:rsidRDefault="0070670D" w:rsidP="00600CE0">
      <w:pPr>
        <w:spacing w:after="0" w:line="240" w:lineRule="auto"/>
        <w:rPr>
          <w:rFonts w:ascii="Times New Roman" w:eastAsia="Times New Roman" w:hAnsi="Times New Roman" w:cs="Times New Roman"/>
        </w:rPr>
      </w:pPr>
    </w:p>
    <w:tbl>
      <w:tblPr>
        <w:tblW w:w="47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875"/>
        <w:gridCol w:w="1611"/>
        <w:gridCol w:w="3112"/>
        <w:gridCol w:w="3032"/>
        <w:gridCol w:w="2933"/>
      </w:tblGrid>
      <w:tr w:rsidR="0070670D" w:rsidRPr="0070670D" w:rsidTr="0070670D">
        <w:trPr>
          <w:cantSplit/>
          <w:trHeight w:val="300"/>
        </w:trPr>
        <w:tc>
          <w:tcPr>
            <w:tcW w:w="1704" w:type="pct"/>
            <w:gridSpan w:val="3"/>
            <w:tcBorders>
              <w:top w:val="single" w:sz="4" w:space="0" w:color="auto"/>
              <w:left w:val="single" w:sz="4" w:space="0" w:color="auto"/>
              <w:bottom w:val="single" w:sz="4" w:space="0" w:color="auto"/>
              <w:right w:val="single" w:sz="4" w:space="0" w:color="auto"/>
            </w:tcBorders>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Numatomos šalinti atliekos</w:t>
            </w:r>
          </w:p>
        </w:tc>
        <w:tc>
          <w:tcPr>
            <w:tcW w:w="3296" w:type="pct"/>
            <w:gridSpan w:val="3"/>
            <w:tcBorders>
              <w:top w:val="single" w:sz="4" w:space="0" w:color="auto"/>
              <w:left w:val="single" w:sz="4" w:space="0" w:color="auto"/>
              <w:bottom w:val="single" w:sz="4" w:space="0" w:color="auto"/>
              <w:right w:val="single" w:sz="4" w:space="0" w:color="auto"/>
            </w:tcBorders>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Atliekų šalinimas</w:t>
            </w:r>
          </w:p>
        </w:tc>
      </w:tr>
      <w:tr w:rsidR="0070670D" w:rsidRPr="0070670D" w:rsidTr="002825F6">
        <w:trPr>
          <w:cantSplit/>
          <w:trHeight w:val="314"/>
        </w:trPr>
        <w:tc>
          <w:tcPr>
            <w:tcW w:w="438" w:type="pct"/>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vertAlign w:val="superscript"/>
              </w:rPr>
            </w:pPr>
            <w:r w:rsidRPr="0070670D">
              <w:rPr>
                <w:rFonts w:ascii="Times New Roman" w:eastAsia="Calibri" w:hAnsi="Times New Roman" w:cs="Times New Roman"/>
                <w:sz w:val="18"/>
                <w:szCs w:val="18"/>
              </w:rPr>
              <w:t>Kodas</w:t>
            </w:r>
          </w:p>
        </w:tc>
        <w:tc>
          <w:tcPr>
            <w:tcW w:w="681" w:type="pct"/>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Pavadinimas</w:t>
            </w:r>
          </w:p>
        </w:tc>
        <w:tc>
          <w:tcPr>
            <w:tcW w:w="585" w:type="pct"/>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Patikslintas pavadinimas</w:t>
            </w:r>
          </w:p>
        </w:tc>
        <w:tc>
          <w:tcPr>
            <w:tcW w:w="1130" w:type="pct"/>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 xml:space="preserve">Atliekos šalinimo veiklos kodas (D1–D7, D10) </w:t>
            </w:r>
          </w:p>
        </w:tc>
        <w:tc>
          <w:tcPr>
            <w:tcW w:w="1101" w:type="pct"/>
            <w:tcBorders>
              <w:top w:val="single" w:sz="4" w:space="0" w:color="auto"/>
              <w:left w:val="single" w:sz="4" w:space="0" w:color="auto"/>
              <w:bottom w:val="single" w:sz="4" w:space="0" w:color="auto"/>
              <w:right w:val="single" w:sz="4" w:space="0" w:color="auto"/>
            </w:tcBorders>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Projektinis įrenginio pajėgumas</w:t>
            </w:r>
          </w:p>
        </w:tc>
        <w:tc>
          <w:tcPr>
            <w:tcW w:w="1065" w:type="pct"/>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Didžiausias numatomas</w:t>
            </w:r>
          </w:p>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šalinti bendras atliekų kiekis, t/m.</w:t>
            </w:r>
          </w:p>
        </w:tc>
      </w:tr>
      <w:tr w:rsidR="0070670D" w:rsidRPr="0070670D" w:rsidTr="00E141F8">
        <w:trPr>
          <w:cantSplit/>
          <w:trHeight w:hRule="exact" w:val="284"/>
        </w:trPr>
        <w:tc>
          <w:tcPr>
            <w:tcW w:w="438" w:type="pct"/>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1</w:t>
            </w:r>
          </w:p>
        </w:tc>
        <w:tc>
          <w:tcPr>
            <w:tcW w:w="681" w:type="pct"/>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2</w:t>
            </w:r>
          </w:p>
        </w:tc>
        <w:tc>
          <w:tcPr>
            <w:tcW w:w="585" w:type="pct"/>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3</w:t>
            </w:r>
          </w:p>
        </w:tc>
        <w:tc>
          <w:tcPr>
            <w:tcW w:w="1130" w:type="pct"/>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4</w:t>
            </w:r>
          </w:p>
        </w:tc>
        <w:tc>
          <w:tcPr>
            <w:tcW w:w="1101" w:type="pct"/>
            <w:tcBorders>
              <w:top w:val="single" w:sz="4" w:space="0" w:color="auto"/>
              <w:left w:val="single" w:sz="4" w:space="0" w:color="auto"/>
              <w:bottom w:val="single" w:sz="4" w:space="0" w:color="auto"/>
              <w:right w:val="single" w:sz="4" w:space="0" w:color="auto"/>
            </w:tcBorders>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5</w:t>
            </w:r>
          </w:p>
        </w:tc>
        <w:tc>
          <w:tcPr>
            <w:tcW w:w="1065" w:type="pct"/>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6</w:t>
            </w:r>
          </w:p>
        </w:tc>
      </w:tr>
      <w:tr w:rsidR="0070670D" w:rsidRPr="0070670D" w:rsidTr="00E141F8">
        <w:trPr>
          <w:cantSplit/>
          <w:trHeight w:val="243"/>
        </w:trPr>
        <w:tc>
          <w:tcPr>
            <w:tcW w:w="438" w:type="pc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Calibri" w:hAnsi="Times New Roman" w:cs="Times New Roman"/>
                <w:sz w:val="18"/>
                <w:szCs w:val="18"/>
              </w:rPr>
            </w:pPr>
          </w:p>
        </w:tc>
        <w:tc>
          <w:tcPr>
            <w:tcW w:w="681" w:type="pc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Calibri" w:hAnsi="Times New Roman" w:cs="Times New Roman"/>
                <w:sz w:val="18"/>
                <w:szCs w:val="18"/>
              </w:rPr>
            </w:pPr>
          </w:p>
        </w:tc>
        <w:tc>
          <w:tcPr>
            <w:tcW w:w="585" w:type="pc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Calibri" w:hAnsi="Times New Roman" w:cs="Times New Roman"/>
                <w:sz w:val="18"/>
                <w:szCs w:val="18"/>
              </w:rPr>
            </w:pPr>
          </w:p>
        </w:tc>
        <w:tc>
          <w:tcPr>
            <w:tcW w:w="1130" w:type="pc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Calibri" w:hAnsi="Times New Roman" w:cs="Times New Roman"/>
                <w:sz w:val="18"/>
                <w:szCs w:val="18"/>
              </w:rPr>
            </w:pPr>
          </w:p>
        </w:tc>
        <w:tc>
          <w:tcPr>
            <w:tcW w:w="1101" w:type="pct"/>
            <w:tcBorders>
              <w:top w:val="single" w:sz="4" w:space="0" w:color="auto"/>
              <w:left w:val="single" w:sz="4" w:space="0" w:color="auto"/>
              <w:bottom w:val="single" w:sz="4" w:space="0" w:color="auto"/>
              <w:right w:val="single" w:sz="4" w:space="0" w:color="auto"/>
            </w:tcBorders>
          </w:tcPr>
          <w:p w:rsidR="0070670D" w:rsidRPr="0070670D" w:rsidRDefault="0070670D" w:rsidP="00600CE0">
            <w:pPr>
              <w:spacing w:after="0" w:line="240" w:lineRule="auto"/>
              <w:jc w:val="center"/>
              <w:rPr>
                <w:rFonts w:ascii="Times New Roman" w:eastAsia="Calibri" w:hAnsi="Times New Roman" w:cs="Times New Roman"/>
                <w:sz w:val="18"/>
                <w:szCs w:val="18"/>
              </w:rPr>
            </w:pPr>
          </w:p>
        </w:tc>
        <w:tc>
          <w:tcPr>
            <w:tcW w:w="1065" w:type="pct"/>
            <w:tcBorders>
              <w:top w:val="single" w:sz="4" w:space="0" w:color="auto"/>
              <w:left w:val="single" w:sz="4" w:space="0" w:color="auto"/>
              <w:bottom w:val="single" w:sz="4" w:space="0" w:color="auto"/>
              <w:right w:val="single" w:sz="4" w:space="0" w:color="auto"/>
            </w:tcBorders>
          </w:tcPr>
          <w:p w:rsidR="0070670D" w:rsidRPr="0070670D" w:rsidRDefault="0070670D" w:rsidP="00600CE0">
            <w:pPr>
              <w:spacing w:after="0" w:line="240" w:lineRule="auto"/>
              <w:jc w:val="center"/>
              <w:rPr>
                <w:rFonts w:ascii="Times New Roman" w:eastAsia="Calibri" w:hAnsi="Times New Roman" w:cs="Times New Roman"/>
                <w:sz w:val="18"/>
                <w:szCs w:val="18"/>
              </w:rPr>
            </w:pPr>
          </w:p>
        </w:tc>
      </w:tr>
    </w:tbl>
    <w:p w:rsidR="002825F6" w:rsidRDefault="002825F6" w:rsidP="00600CE0">
      <w:pPr>
        <w:spacing w:after="0" w:line="240" w:lineRule="auto"/>
        <w:rPr>
          <w:rFonts w:ascii="Times New Roman" w:eastAsia="Calibri" w:hAnsi="Times New Roman" w:cs="Times New Roman"/>
          <w:b/>
        </w:rPr>
      </w:pPr>
    </w:p>
    <w:p w:rsidR="0070670D" w:rsidRPr="0070670D" w:rsidRDefault="0070670D" w:rsidP="00600CE0">
      <w:pPr>
        <w:spacing w:after="0" w:line="240" w:lineRule="auto"/>
        <w:rPr>
          <w:rFonts w:ascii="Times New Roman" w:eastAsia="Calibri" w:hAnsi="Times New Roman" w:cs="Times New Roman"/>
        </w:rPr>
      </w:pPr>
      <w:r w:rsidRPr="0070670D">
        <w:rPr>
          <w:rFonts w:ascii="Times New Roman" w:eastAsia="Calibri" w:hAnsi="Times New Roman" w:cs="Times New Roman"/>
          <w:b/>
        </w:rPr>
        <w:t>25 lentelė</w:t>
      </w:r>
      <w:r w:rsidRPr="0070670D">
        <w:rPr>
          <w:rFonts w:ascii="Times New Roman" w:eastAsia="Calibri" w:hAnsi="Times New Roman" w:cs="Times New Roman"/>
        </w:rPr>
        <w:t>. Numatomos paruošti naudoti ir (ar) šalinti nepavojingosios atliekos.</w:t>
      </w:r>
    </w:p>
    <w:p w:rsidR="0070670D" w:rsidRPr="0070670D" w:rsidRDefault="0070670D" w:rsidP="00600CE0">
      <w:pPr>
        <w:spacing w:after="0" w:line="240" w:lineRule="auto"/>
        <w:rPr>
          <w:rFonts w:ascii="Times New Roman" w:eastAsia="Calibri" w:hAnsi="Times New Roman" w:cs="Times New Roman"/>
        </w:rPr>
      </w:pPr>
      <w:r w:rsidRPr="0070670D">
        <w:rPr>
          <w:rFonts w:ascii="Times New Roman" w:eastAsia="Calibri" w:hAnsi="Times New Roman" w:cs="Times New Roman"/>
        </w:rPr>
        <w:t>Įrenginio pavadinimas</w:t>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p>
    <w:p w:rsidR="0070670D" w:rsidRPr="0070670D" w:rsidRDefault="0070670D" w:rsidP="00600CE0">
      <w:pPr>
        <w:spacing w:after="0" w:line="240" w:lineRule="auto"/>
        <w:rPr>
          <w:rFonts w:ascii="Times New Roman" w:eastAsia="Times New Roman" w:hAnsi="Times New Roman" w:cs="Times New Roman"/>
        </w:rPr>
      </w:pPr>
    </w:p>
    <w:tbl>
      <w:tblPr>
        <w:tblW w:w="47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1790"/>
        <w:gridCol w:w="2071"/>
        <w:gridCol w:w="4530"/>
        <w:gridCol w:w="4433"/>
      </w:tblGrid>
      <w:tr w:rsidR="0070670D" w:rsidRPr="0070670D" w:rsidTr="002825F6">
        <w:trPr>
          <w:cantSplit/>
          <w:trHeight w:val="569"/>
        </w:trPr>
        <w:tc>
          <w:tcPr>
            <w:tcW w:w="1745" w:type="pct"/>
            <w:gridSpan w:val="3"/>
            <w:tcBorders>
              <w:top w:val="single" w:sz="4" w:space="0" w:color="auto"/>
              <w:left w:val="single" w:sz="4" w:space="0" w:color="auto"/>
              <w:bottom w:val="single" w:sz="4" w:space="0" w:color="auto"/>
              <w:right w:val="single" w:sz="4" w:space="0" w:color="auto"/>
            </w:tcBorders>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Numatomos paruošti naudoti ir (ar) šalinti atliekos</w:t>
            </w:r>
          </w:p>
        </w:tc>
        <w:tc>
          <w:tcPr>
            <w:tcW w:w="3255" w:type="pct"/>
            <w:gridSpan w:val="2"/>
            <w:tcBorders>
              <w:top w:val="single" w:sz="4" w:space="0" w:color="auto"/>
              <w:left w:val="single" w:sz="4" w:space="0" w:color="auto"/>
              <w:bottom w:val="single" w:sz="4" w:space="0" w:color="auto"/>
              <w:right w:val="single" w:sz="4" w:space="0" w:color="auto"/>
            </w:tcBorders>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Atliekų paruošimas naudoti ir (ar) šalinti</w:t>
            </w:r>
          </w:p>
        </w:tc>
      </w:tr>
      <w:tr w:rsidR="0070670D" w:rsidRPr="0070670D" w:rsidTr="002825F6">
        <w:trPr>
          <w:cantSplit/>
          <w:trHeight w:val="152"/>
        </w:trPr>
        <w:tc>
          <w:tcPr>
            <w:tcW w:w="343" w:type="pct"/>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vertAlign w:val="superscript"/>
              </w:rPr>
            </w:pPr>
            <w:r w:rsidRPr="0070670D">
              <w:rPr>
                <w:rFonts w:ascii="Times New Roman" w:eastAsia="Calibri" w:hAnsi="Times New Roman" w:cs="Times New Roman"/>
                <w:sz w:val="18"/>
                <w:szCs w:val="18"/>
              </w:rPr>
              <w:t>Kodas</w:t>
            </w:r>
          </w:p>
        </w:tc>
        <w:tc>
          <w:tcPr>
            <w:tcW w:w="650" w:type="pct"/>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Pavadinimas</w:t>
            </w:r>
          </w:p>
        </w:tc>
        <w:tc>
          <w:tcPr>
            <w:tcW w:w="751" w:type="pct"/>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Patikslintas pavadinimas</w:t>
            </w:r>
          </w:p>
        </w:tc>
        <w:tc>
          <w:tcPr>
            <w:tcW w:w="1645" w:type="pct"/>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vertAlign w:val="superscript"/>
              </w:rPr>
            </w:pPr>
            <w:r w:rsidRPr="0070670D">
              <w:rPr>
                <w:rFonts w:ascii="Times New Roman" w:eastAsia="Calibri" w:hAnsi="Times New Roman" w:cs="Times New Roman"/>
                <w:sz w:val="18"/>
                <w:szCs w:val="18"/>
              </w:rPr>
              <w:t xml:space="preserve">Atliekos paruošimo naudoti ir (ar) šalinti veiklos kodas (D8, D9, D13, D14, R12, S5) </w:t>
            </w:r>
          </w:p>
        </w:tc>
        <w:tc>
          <w:tcPr>
            <w:tcW w:w="1610" w:type="pct"/>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Projektinis įrenginio pajėgumas, t/m.</w:t>
            </w:r>
          </w:p>
        </w:tc>
      </w:tr>
      <w:tr w:rsidR="0070670D" w:rsidRPr="0070670D" w:rsidTr="002825F6">
        <w:trPr>
          <w:cantSplit/>
          <w:trHeight w:hRule="exact" w:val="284"/>
        </w:trPr>
        <w:tc>
          <w:tcPr>
            <w:tcW w:w="343" w:type="pct"/>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1</w:t>
            </w:r>
          </w:p>
        </w:tc>
        <w:tc>
          <w:tcPr>
            <w:tcW w:w="650" w:type="pct"/>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2</w:t>
            </w:r>
          </w:p>
        </w:tc>
        <w:tc>
          <w:tcPr>
            <w:tcW w:w="751" w:type="pct"/>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3</w:t>
            </w:r>
          </w:p>
        </w:tc>
        <w:tc>
          <w:tcPr>
            <w:tcW w:w="1645" w:type="pct"/>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4</w:t>
            </w:r>
          </w:p>
        </w:tc>
        <w:tc>
          <w:tcPr>
            <w:tcW w:w="1610" w:type="pct"/>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5</w:t>
            </w:r>
          </w:p>
        </w:tc>
      </w:tr>
      <w:tr w:rsidR="0070670D" w:rsidRPr="0070670D" w:rsidTr="002825F6">
        <w:trPr>
          <w:cantSplit/>
          <w:trHeight w:val="181"/>
        </w:trPr>
        <w:tc>
          <w:tcPr>
            <w:tcW w:w="343" w:type="pc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Calibri" w:hAnsi="Times New Roman" w:cs="Times New Roman"/>
                <w:sz w:val="18"/>
                <w:szCs w:val="18"/>
              </w:rPr>
            </w:pPr>
          </w:p>
        </w:tc>
        <w:tc>
          <w:tcPr>
            <w:tcW w:w="650" w:type="pc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Calibri" w:hAnsi="Times New Roman" w:cs="Times New Roman"/>
                <w:sz w:val="18"/>
                <w:szCs w:val="18"/>
              </w:rPr>
            </w:pPr>
          </w:p>
        </w:tc>
        <w:tc>
          <w:tcPr>
            <w:tcW w:w="751" w:type="pc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Calibri" w:hAnsi="Times New Roman" w:cs="Times New Roman"/>
                <w:sz w:val="18"/>
                <w:szCs w:val="18"/>
              </w:rPr>
            </w:pPr>
          </w:p>
        </w:tc>
        <w:tc>
          <w:tcPr>
            <w:tcW w:w="1645" w:type="pc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Calibri" w:hAnsi="Times New Roman" w:cs="Times New Roman"/>
                <w:sz w:val="18"/>
                <w:szCs w:val="18"/>
              </w:rPr>
            </w:pPr>
          </w:p>
        </w:tc>
        <w:tc>
          <w:tcPr>
            <w:tcW w:w="1610" w:type="pct"/>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Calibri" w:hAnsi="Times New Roman" w:cs="Times New Roman"/>
                <w:sz w:val="18"/>
                <w:szCs w:val="18"/>
              </w:rPr>
            </w:pPr>
          </w:p>
        </w:tc>
      </w:tr>
    </w:tbl>
    <w:p w:rsidR="002825F6" w:rsidRDefault="002825F6" w:rsidP="00600CE0">
      <w:pPr>
        <w:tabs>
          <w:tab w:val="left" w:pos="0"/>
          <w:tab w:val="left" w:pos="426"/>
          <w:tab w:val="left" w:pos="1985"/>
          <w:tab w:val="left" w:pos="2835"/>
          <w:tab w:val="left" w:pos="3828"/>
          <w:tab w:val="left" w:pos="5245"/>
          <w:tab w:val="left" w:pos="6946"/>
        </w:tabs>
        <w:spacing w:after="0" w:line="240" w:lineRule="auto"/>
        <w:rPr>
          <w:rFonts w:ascii="Times New Roman" w:eastAsia="Calibri" w:hAnsi="Times New Roman" w:cs="Times New Roman"/>
          <w:b/>
          <w:bCs/>
        </w:rPr>
      </w:pPr>
    </w:p>
    <w:p w:rsidR="0070670D" w:rsidRPr="0070670D" w:rsidRDefault="0070670D" w:rsidP="00600CE0">
      <w:pPr>
        <w:tabs>
          <w:tab w:val="left" w:pos="0"/>
          <w:tab w:val="left" w:pos="426"/>
          <w:tab w:val="left" w:pos="1985"/>
          <w:tab w:val="left" w:pos="2835"/>
          <w:tab w:val="left" w:pos="3828"/>
          <w:tab w:val="left" w:pos="5245"/>
          <w:tab w:val="left" w:pos="6946"/>
        </w:tabs>
        <w:spacing w:after="0" w:line="240" w:lineRule="auto"/>
        <w:rPr>
          <w:rFonts w:ascii="Times New Roman" w:eastAsia="Calibri" w:hAnsi="Times New Roman" w:cs="Times New Roman"/>
        </w:rPr>
      </w:pPr>
      <w:r w:rsidRPr="0070670D">
        <w:rPr>
          <w:rFonts w:ascii="Times New Roman" w:eastAsia="Calibri" w:hAnsi="Times New Roman" w:cs="Times New Roman"/>
          <w:b/>
          <w:bCs/>
        </w:rPr>
        <w:t>26 lentelė.</w:t>
      </w:r>
      <w:r w:rsidRPr="0070670D">
        <w:rPr>
          <w:rFonts w:ascii="Times New Roman" w:eastAsia="Calibri" w:hAnsi="Times New Roman" w:cs="Times New Roman"/>
          <w:bCs/>
        </w:rPr>
        <w:t xml:space="preserve"> Didžiausias numatomas laikyti nepavojingųjų atliekų kiekis.</w:t>
      </w:r>
    </w:p>
    <w:p w:rsidR="0070670D" w:rsidRPr="0070670D" w:rsidRDefault="0070670D" w:rsidP="00600CE0">
      <w:pPr>
        <w:spacing w:after="0" w:line="240" w:lineRule="auto"/>
        <w:rPr>
          <w:rFonts w:ascii="Times New Roman" w:eastAsia="Calibri" w:hAnsi="Times New Roman" w:cs="Times New Roman"/>
        </w:rPr>
      </w:pPr>
      <w:r w:rsidRPr="0070670D">
        <w:rPr>
          <w:rFonts w:ascii="Times New Roman" w:eastAsia="Calibri" w:hAnsi="Times New Roman" w:cs="Times New Roman"/>
        </w:rPr>
        <w:t xml:space="preserve">Įrenginio pavadinimas </w:t>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p>
    <w:p w:rsidR="0070670D" w:rsidRPr="0070670D" w:rsidRDefault="0070670D" w:rsidP="00600CE0">
      <w:pPr>
        <w:spacing w:after="0" w:line="240" w:lineRule="auto"/>
        <w:rPr>
          <w:rFonts w:ascii="Times New Roman" w:eastAsia="Times New Roman" w:hAnsi="Times New Roman" w:cs="Times New Roman"/>
        </w:rPr>
      </w:pPr>
    </w:p>
    <w:tbl>
      <w:tblPr>
        <w:tblW w:w="142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985"/>
        <w:gridCol w:w="1559"/>
        <w:gridCol w:w="2835"/>
        <w:gridCol w:w="3351"/>
        <w:gridCol w:w="3260"/>
      </w:tblGrid>
      <w:tr w:rsidR="0070670D" w:rsidRPr="0070670D" w:rsidTr="00E141F8">
        <w:trPr>
          <w:cantSplit/>
        </w:trPr>
        <w:tc>
          <w:tcPr>
            <w:tcW w:w="4819"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Atliekos</w:t>
            </w:r>
          </w:p>
        </w:tc>
        <w:tc>
          <w:tcPr>
            <w:tcW w:w="61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Naudojimui ir (ar) šalinimui skirtų atliekų laikymas</w:t>
            </w:r>
          </w:p>
        </w:tc>
        <w:tc>
          <w:tcPr>
            <w:tcW w:w="326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Planuojamas tolimesnis atliekų apdorojimas</w:t>
            </w:r>
          </w:p>
        </w:tc>
      </w:tr>
      <w:tr w:rsidR="0070670D" w:rsidRPr="0070670D" w:rsidTr="00E141F8">
        <w:trPr>
          <w:cantSplit/>
          <w:trHeight w:val="855"/>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Kodas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Pavadinimas</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Patikslintas pavadinimas</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 xml:space="preserve">Laikymo veiklos kodas (R13 ir (ar) D15) </w:t>
            </w:r>
          </w:p>
          <w:p w:rsidR="0070670D" w:rsidRPr="0070670D" w:rsidRDefault="0070670D" w:rsidP="00600CE0">
            <w:pPr>
              <w:spacing w:after="0" w:line="240" w:lineRule="auto"/>
              <w:jc w:val="center"/>
              <w:rPr>
                <w:rFonts w:ascii="Times New Roman" w:eastAsia="Calibri" w:hAnsi="Times New Roman" w:cs="Times New Roman"/>
                <w:sz w:val="18"/>
                <w:szCs w:val="18"/>
              </w:rPr>
            </w:pPr>
          </w:p>
        </w:tc>
        <w:tc>
          <w:tcPr>
            <w:tcW w:w="33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Didžiausias vienu metu numatomas laikyti bendras atliekų, įskaitant apdorojimo metu susidarančių atliekų, kiekis, t</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r>
      <w:tr w:rsidR="0070670D" w:rsidRPr="0070670D" w:rsidTr="00E141F8">
        <w:trPr>
          <w:cantSplit/>
          <w:trHeight w:hRule="exact" w:val="284"/>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1</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2</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3</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4</w:t>
            </w:r>
          </w:p>
        </w:tc>
        <w:tc>
          <w:tcPr>
            <w:tcW w:w="33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5</w:t>
            </w: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6</w:t>
            </w:r>
          </w:p>
        </w:tc>
      </w:tr>
      <w:tr w:rsidR="0070670D" w:rsidRPr="0070670D" w:rsidTr="00E141F8">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0670D" w:rsidRPr="0070670D" w:rsidRDefault="0070670D" w:rsidP="00600CE0">
            <w:pPr>
              <w:spacing w:after="0" w:line="240" w:lineRule="auto"/>
              <w:rPr>
                <w:rFonts w:ascii="Times New Roman" w:eastAsia="Calibri" w:hAnsi="Times New Roman" w:cs="Times New Roman"/>
                <w:sz w:val="18"/>
                <w:szCs w:val="18"/>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0670D" w:rsidRPr="0070670D" w:rsidRDefault="0070670D" w:rsidP="00600CE0">
            <w:pPr>
              <w:spacing w:after="0" w:line="240" w:lineRule="auto"/>
              <w:rPr>
                <w:rFonts w:ascii="Times New Roman" w:eastAsia="Calibri" w:hAnsi="Times New Roman" w:cs="Times New Roman"/>
                <w:sz w:val="18"/>
                <w:szCs w:val="18"/>
              </w:rPr>
            </w:pP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0670D" w:rsidRPr="0070670D" w:rsidRDefault="0070670D" w:rsidP="00600CE0">
            <w:pPr>
              <w:spacing w:after="0" w:line="240" w:lineRule="auto"/>
              <w:rPr>
                <w:rFonts w:ascii="Times New Roman" w:eastAsia="Calibri" w:hAnsi="Times New Roman"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0670D" w:rsidRPr="0070670D" w:rsidRDefault="0070670D" w:rsidP="00600CE0">
            <w:pPr>
              <w:spacing w:after="0" w:line="240" w:lineRule="auto"/>
              <w:rPr>
                <w:rFonts w:ascii="Times New Roman" w:eastAsia="Calibri" w:hAnsi="Times New Roman" w:cs="Times New Roman"/>
                <w:sz w:val="18"/>
                <w:szCs w:val="18"/>
              </w:rPr>
            </w:pPr>
          </w:p>
        </w:tc>
        <w:tc>
          <w:tcPr>
            <w:tcW w:w="33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0670D" w:rsidRPr="0070670D" w:rsidRDefault="0070670D" w:rsidP="00600CE0">
            <w:pPr>
              <w:spacing w:after="0" w:line="240" w:lineRule="auto"/>
              <w:rPr>
                <w:rFonts w:ascii="Times New Roman" w:eastAsia="Calibri" w:hAnsi="Times New Roman" w:cs="Times New Roman"/>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0670D" w:rsidRPr="0070670D" w:rsidRDefault="0070670D" w:rsidP="00600CE0">
            <w:pPr>
              <w:spacing w:after="0" w:line="240" w:lineRule="auto"/>
              <w:rPr>
                <w:rFonts w:ascii="Times New Roman" w:eastAsia="Calibri" w:hAnsi="Times New Roman" w:cs="Times New Roman"/>
                <w:sz w:val="18"/>
                <w:szCs w:val="18"/>
              </w:rPr>
            </w:pPr>
          </w:p>
        </w:tc>
      </w:tr>
    </w:tbl>
    <w:p w:rsidR="0070670D" w:rsidRPr="0070670D" w:rsidRDefault="0070670D" w:rsidP="00600CE0">
      <w:pPr>
        <w:spacing w:after="0" w:line="240" w:lineRule="auto"/>
        <w:rPr>
          <w:rFonts w:ascii="Times New Roman" w:eastAsia="Times New Roman" w:hAnsi="Times New Roman" w:cs="Times New Roman"/>
        </w:rPr>
      </w:pPr>
    </w:p>
    <w:p w:rsidR="0070670D" w:rsidRPr="0070670D" w:rsidRDefault="0070670D" w:rsidP="00600CE0">
      <w:pPr>
        <w:spacing w:after="0" w:line="240" w:lineRule="auto"/>
        <w:rPr>
          <w:rFonts w:ascii="Times New Roman" w:eastAsia="Calibri" w:hAnsi="Times New Roman" w:cs="Times New Roman"/>
        </w:rPr>
      </w:pPr>
      <w:r w:rsidRPr="0070670D">
        <w:rPr>
          <w:rFonts w:ascii="Times New Roman" w:eastAsia="Calibri" w:hAnsi="Times New Roman" w:cs="Times New Roman"/>
          <w:b/>
        </w:rPr>
        <w:t>27 lentelė</w:t>
      </w:r>
      <w:r w:rsidRPr="0070670D">
        <w:rPr>
          <w:rFonts w:ascii="Times New Roman" w:eastAsia="Calibri" w:hAnsi="Times New Roman" w:cs="Times New Roman"/>
        </w:rPr>
        <w:t>. Didžiausias numatomas laikyti nepavojingųjų atliekų kiekis jų susidarymo vietoje iki surinkimo (S8).</w:t>
      </w:r>
    </w:p>
    <w:p w:rsidR="0070670D" w:rsidRPr="0070670D" w:rsidRDefault="0070670D" w:rsidP="00600CE0">
      <w:pPr>
        <w:spacing w:after="0" w:line="240" w:lineRule="auto"/>
        <w:rPr>
          <w:rFonts w:ascii="Times New Roman" w:eastAsia="Calibri" w:hAnsi="Times New Roman" w:cs="Times New Roman"/>
        </w:rPr>
      </w:pPr>
      <w:r w:rsidRPr="0070670D">
        <w:rPr>
          <w:rFonts w:ascii="Times New Roman" w:eastAsia="Calibri" w:hAnsi="Times New Roman" w:cs="Times New Roman"/>
        </w:rPr>
        <w:t xml:space="preserve">Įrenginio pavadinimas </w:t>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p>
    <w:p w:rsidR="0070670D" w:rsidRPr="0070670D" w:rsidRDefault="0070670D" w:rsidP="00600CE0">
      <w:pPr>
        <w:spacing w:after="0" w:line="240" w:lineRule="auto"/>
        <w:rPr>
          <w:rFonts w:ascii="Times New Roman" w:eastAsia="Times New Roman" w:hAnsi="Times New Roman" w:cs="Times New Roman"/>
        </w:rPr>
      </w:pPr>
    </w:p>
    <w:tbl>
      <w:tblPr>
        <w:tblW w:w="14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984"/>
        <w:gridCol w:w="1983"/>
        <w:gridCol w:w="5809"/>
        <w:gridCol w:w="3258"/>
      </w:tblGrid>
      <w:tr w:rsidR="0070670D" w:rsidRPr="0070670D" w:rsidTr="00E141F8">
        <w:trPr>
          <w:cantSplit/>
        </w:trPr>
        <w:tc>
          <w:tcPr>
            <w:tcW w:w="5243" w:type="dxa"/>
            <w:gridSpan w:val="3"/>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Atliekos</w:t>
            </w:r>
          </w:p>
        </w:tc>
        <w:tc>
          <w:tcPr>
            <w:tcW w:w="5809" w:type="dxa"/>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Atliekų laikymas</w:t>
            </w:r>
          </w:p>
        </w:tc>
        <w:tc>
          <w:tcPr>
            <w:tcW w:w="3258" w:type="dxa"/>
            <w:vMerge w:val="restart"/>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Planuojamas tolimesnis atliekų apdorojimas</w:t>
            </w:r>
          </w:p>
        </w:tc>
      </w:tr>
      <w:tr w:rsidR="0070670D" w:rsidRPr="0070670D" w:rsidTr="002825F6">
        <w:trPr>
          <w:cantSplit/>
          <w:trHeight w:val="419"/>
        </w:trPr>
        <w:tc>
          <w:tcPr>
            <w:tcW w:w="1276" w:type="dxa"/>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Kodas</w:t>
            </w:r>
          </w:p>
        </w:tc>
        <w:tc>
          <w:tcPr>
            <w:tcW w:w="1984" w:type="dxa"/>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Pavadinimas</w:t>
            </w:r>
          </w:p>
        </w:tc>
        <w:tc>
          <w:tcPr>
            <w:tcW w:w="1983" w:type="dxa"/>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Patikslintas pavadinimas</w:t>
            </w:r>
          </w:p>
        </w:tc>
        <w:tc>
          <w:tcPr>
            <w:tcW w:w="580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2825F6">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Didžiausias vienu metu numatomas la</w:t>
            </w:r>
            <w:r w:rsidR="002825F6">
              <w:rPr>
                <w:rFonts w:ascii="Times New Roman" w:eastAsia="Calibri" w:hAnsi="Times New Roman" w:cs="Times New Roman"/>
                <w:sz w:val="18"/>
                <w:szCs w:val="18"/>
              </w:rPr>
              <w:t>ikyti bendras atliekų kiekis, t</w:t>
            </w:r>
          </w:p>
        </w:tc>
        <w:tc>
          <w:tcPr>
            <w:tcW w:w="3258"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r>
      <w:tr w:rsidR="0070670D" w:rsidRPr="0070670D" w:rsidTr="00E141F8">
        <w:trPr>
          <w:cantSplit/>
          <w:trHeight w:val="221"/>
        </w:trPr>
        <w:tc>
          <w:tcPr>
            <w:tcW w:w="1276" w:type="dxa"/>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2</w:t>
            </w:r>
          </w:p>
        </w:tc>
        <w:tc>
          <w:tcPr>
            <w:tcW w:w="1983" w:type="dxa"/>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3</w:t>
            </w:r>
          </w:p>
        </w:tc>
        <w:tc>
          <w:tcPr>
            <w:tcW w:w="5809" w:type="dxa"/>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4</w:t>
            </w:r>
          </w:p>
        </w:tc>
        <w:tc>
          <w:tcPr>
            <w:tcW w:w="3258" w:type="dxa"/>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5</w:t>
            </w:r>
          </w:p>
        </w:tc>
      </w:tr>
      <w:tr w:rsidR="0070670D" w:rsidRPr="0070670D" w:rsidTr="00E141F8">
        <w:trPr>
          <w:cantSplit/>
          <w:trHeight w:val="243"/>
        </w:trPr>
        <w:tc>
          <w:tcPr>
            <w:tcW w:w="1276"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rPr>
                <w:rFonts w:ascii="Times New Roman" w:eastAsia="Calibri" w:hAnsi="Times New Roman" w:cs="Times New Roman"/>
                <w:sz w:val="18"/>
                <w:szCs w:val="18"/>
              </w:rPr>
            </w:pPr>
          </w:p>
        </w:tc>
        <w:tc>
          <w:tcPr>
            <w:tcW w:w="1984"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rPr>
                <w:rFonts w:ascii="Times New Roman" w:eastAsia="Calibri" w:hAnsi="Times New Roman" w:cs="Times New Roman"/>
                <w:sz w:val="18"/>
                <w:szCs w:val="18"/>
              </w:rPr>
            </w:pPr>
          </w:p>
        </w:tc>
        <w:tc>
          <w:tcPr>
            <w:tcW w:w="1983"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rPr>
                <w:rFonts w:ascii="Times New Roman" w:eastAsia="Calibri" w:hAnsi="Times New Roman" w:cs="Times New Roman"/>
                <w:sz w:val="18"/>
                <w:szCs w:val="18"/>
              </w:rPr>
            </w:pPr>
          </w:p>
        </w:tc>
        <w:tc>
          <w:tcPr>
            <w:tcW w:w="5809" w:type="dxa"/>
            <w:tcBorders>
              <w:top w:val="single" w:sz="4" w:space="0" w:color="auto"/>
              <w:left w:val="single" w:sz="4" w:space="0" w:color="auto"/>
              <w:bottom w:val="single" w:sz="4" w:space="0" w:color="auto"/>
              <w:right w:val="single" w:sz="4" w:space="0" w:color="auto"/>
            </w:tcBorders>
            <w:vAlign w:val="center"/>
          </w:tcPr>
          <w:p w:rsidR="0070670D" w:rsidRPr="0070670D" w:rsidRDefault="0070670D" w:rsidP="00600CE0">
            <w:pPr>
              <w:spacing w:after="0" w:line="240" w:lineRule="auto"/>
              <w:rPr>
                <w:rFonts w:ascii="Times New Roman" w:eastAsia="Calibri" w:hAnsi="Times New Roman" w:cs="Times New Roman"/>
                <w:sz w:val="18"/>
                <w:szCs w:val="18"/>
              </w:rPr>
            </w:pPr>
          </w:p>
        </w:tc>
        <w:tc>
          <w:tcPr>
            <w:tcW w:w="3258"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pacing w:after="0" w:line="240" w:lineRule="auto"/>
              <w:rPr>
                <w:rFonts w:ascii="Times New Roman" w:eastAsia="Calibri" w:hAnsi="Times New Roman" w:cs="Times New Roman"/>
                <w:sz w:val="18"/>
                <w:szCs w:val="18"/>
              </w:rPr>
            </w:pPr>
          </w:p>
        </w:tc>
      </w:tr>
    </w:tbl>
    <w:p w:rsidR="00842838" w:rsidRDefault="00842838" w:rsidP="00600CE0">
      <w:pPr>
        <w:spacing w:after="0" w:line="240" w:lineRule="auto"/>
        <w:jc w:val="both"/>
        <w:rPr>
          <w:rFonts w:ascii="Times New Roman" w:eastAsia="Calibri" w:hAnsi="Times New Roman" w:cs="Times New Roman"/>
          <w:b/>
        </w:rPr>
      </w:pPr>
    </w:p>
    <w:p w:rsidR="0070670D" w:rsidRPr="0070670D" w:rsidRDefault="0070670D" w:rsidP="00600CE0">
      <w:pPr>
        <w:spacing w:after="0" w:line="240" w:lineRule="auto"/>
        <w:jc w:val="both"/>
        <w:rPr>
          <w:rFonts w:ascii="Times New Roman" w:eastAsia="Calibri" w:hAnsi="Times New Roman" w:cs="Times New Roman"/>
          <w:b/>
        </w:rPr>
      </w:pPr>
      <w:r w:rsidRPr="0070670D">
        <w:rPr>
          <w:rFonts w:ascii="Times New Roman" w:eastAsia="Calibri" w:hAnsi="Times New Roman" w:cs="Times New Roman"/>
          <w:b/>
        </w:rPr>
        <w:t>24.2. Pavojingosios atliekos</w:t>
      </w:r>
    </w:p>
    <w:p w:rsidR="00842838" w:rsidRDefault="00842838" w:rsidP="00600CE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rPr>
      </w:pPr>
    </w:p>
    <w:p w:rsidR="0070670D" w:rsidRPr="0070670D" w:rsidRDefault="0070670D" w:rsidP="00600CE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rPr>
      </w:pPr>
      <w:r w:rsidRPr="0070670D">
        <w:rPr>
          <w:rFonts w:ascii="Times New Roman" w:eastAsia="Calibri" w:hAnsi="Times New Roman" w:cs="Times New Roman"/>
          <w:b/>
        </w:rPr>
        <w:t>28 lentelė</w:t>
      </w:r>
      <w:r w:rsidRPr="0070670D">
        <w:rPr>
          <w:rFonts w:ascii="Times New Roman" w:eastAsia="Calibri" w:hAnsi="Times New Roman" w:cs="Times New Roman"/>
        </w:rPr>
        <w:t>. Numatomos naudoti pavojingosios atliekos.</w:t>
      </w:r>
    </w:p>
    <w:p w:rsidR="0070670D" w:rsidRPr="0070670D" w:rsidRDefault="0070670D" w:rsidP="00600CE0">
      <w:pPr>
        <w:spacing w:after="0" w:line="240" w:lineRule="auto"/>
        <w:rPr>
          <w:rFonts w:ascii="Times New Roman" w:eastAsia="Calibri" w:hAnsi="Times New Roman" w:cs="Times New Roman"/>
        </w:rPr>
      </w:pPr>
      <w:r w:rsidRPr="0070670D">
        <w:rPr>
          <w:rFonts w:ascii="Times New Roman" w:eastAsia="Calibri" w:hAnsi="Times New Roman" w:cs="Times New Roman"/>
        </w:rPr>
        <w:t>Įrenginio pavadinimas</w:t>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p>
    <w:p w:rsidR="0070670D" w:rsidRPr="0070670D" w:rsidRDefault="0070670D" w:rsidP="00600CE0">
      <w:pPr>
        <w:spacing w:after="0" w:line="240" w:lineRule="auto"/>
        <w:rPr>
          <w:rFonts w:ascii="Times New Roman" w:eastAsia="Times New Roman" w:hAnsi="Times New Roman" w:cs="Times New Roman"/>
        </w:rPr>
      </w:pPr>
    </w:p>
    <w:tbl>
      <w:tblPr>
        <w:tblW w:w="1456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0"/>
        <w:gridCol w:w="1388"/>
        <w:gridCol w:w="992"/>
        <w:gridCol w:w="1418"/>
        <w:gridCol w:w="1276"/>
        <w:gridCol w:w="2410"/>
        <w:gridCol w:w="3262"/>
        <w:gridCol w:w="2232"/>
      </w:tblGrid>
      <w:tr w:rsidR="0070670D" w:rsidRPr="0070670D" w:rsidTr="00842838">
        <w:trPr>
          <w:cantSplit/>
        </w:trPr>
        <w:tc>
          <w:tcPr>
            <w:tcW w:w="159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Pavojingųjų</w:t>
            </w:r>
          </w:p>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atliekų technologinio srauto žymėjimas</w:t>
            </w:r>
          </w:p>
        </w:tc>
        <w:tc>
          <w:tcPr>
            <w:tcW w:w="138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Pavojingųjų atliekų technologinio srauto pavadinimas</w:t>
            </w:r>
          </w:p>
        </w:tc>
        <w:tc>
          <w:tcPr>
            <w:tcW w:w="99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Atliekos kodas</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Atliekos pavadinimas</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Patikslintas atliekos pavadinimas</w:t>
            </w:r>
          </w:p>
        </w:tc>
        <w:tc>
          <w:tcPr>
            <w:tcW w:w="5672"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Atliekų naudojimo veikla</w:t>
            </w:r>
          </w:p>
        </w:tc>
        <w:tc>
          <w:tcPr>
            <w:tcW w:w="2232"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pacing w:after="0" w:line="240" w:lineRule="auto"/>
              <w:jc w:val="center"/>
              <w:rPr>
                <w:rFonts w:ascii="Times New Roman" w:eastAsia="Calibri" w:hAnsi="Times New Roman" w:cs="Times New Roman"/>
                <w:sz w:val="18"/>
                <w:szCs w:val="18"/>
              </w:rPr>
            </w:pPr>
          </w:p>
        </w:tc>
      </w:tr>
      <w:tr w:rsidR="0070670D" w:rsidRPr="0070670D" w:rsidTr="00842838">
        <w:trPr>
          <w:cantSplit/>
          <w:trHeight w:val="855"/>
        </w:trPr>
        <w:tc>
          <w:tcPr>
            <w:tcW w:w="1590"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 xml:space="preserve">Atliekos naudojimo veiklos kodas </w:t>
            </w:r>
          </w:p>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 xml:space="preserve">(R1–R11) </w:t>
            </w:r>
          </w:p>
        </w:tc>
        <w:tc>
          <w:tcPr>
            <w:tcW w:w="3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Projektinis įrenginio pajėgumas, t/m.</w:t>
            </w:r>
          </w:p>
          <w:p w:rsidR="0070670D" w:rsidRPr="0070670D" w:rsidRDefault="0070670D" w:rsidP="00600CE0">
            <w:pPr>
              <w:spacing w:after="0" w:line="240" w:lineRule="auto"/>
              <w:jc w:val="center"/>
              <w:rPr>
                <w:rFonts w:ascii="Times New Roman" w:eastAsia="Calibri" w:hAnsi="Times New Roman" w:cs="Times New Roman"/>
                <w:sz w:val="18"/>
                <w:szCs w:val="18"/>
              </w:rPr>
            </w:pPr>
          </w:p>
        </w:tc>
        <w:tc>
          <w:tcPr>
            <w:tcW w:w="2232" w:type="dxa"/>
            <w:tcBorders>
              <w:top w:val="single" w:sz="4" w:space="0" w:color="auto"/>
              <w:left w:val="single" w:sz="4" w:space="0" w:color="auto"/>
              <w:bottom w:val="single" w:sz="4" w:space="0" w:color="auto"/>
              <w:right w:val="single" w:sz="4" w:space="0" w:color="auto"/>
            </w:tcBorders>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Planuojamas tolimesnis atliekų apdorojimas</w:t>
            </w:r>
          </w:p>
        </w:tc>
      </w:tr>
      <w:tr w:rsidR="0070670D" w:rsidRPr="0070670D" w:rsidTr="00842838">
        <w:trPr>
          <w:cantSplit/>
          <w:trHeight w:val="243"/>
        </w:trPr>
        <w:tc>
          <w:tcPr>
            <w:tcW w:w="15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1</w:t>
            </w:r>
          </w:p>
        </w:tc>
        <w:tc>
          <w:tcPr>
            <w:tcW w:w="13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3</w:t>
            </w:r>
          </w:p>
        </w:tc>
        <w:tc>
          <w:tcPr>
            <w:tcW w:w="1418" w:type="dxa"/>
            <w:tcBorders>
              <w:top w:val="single" w:sz="4" w:space="0" w:color="auto"/>
              <w:left w:val="single" w:sz="4" w:space="0" w:color="auto"/>
              <w:bottom w:val="single" w:sz="4" w:space="0" w:color="auto"/>
              <w:right w:val="single" w:sz="4" w:space="0" w:color="auto"/>
            </w:tcBorders>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5</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6</w:t>
            </w:r>
          </w:p>
        </w:tc>
        <w:tc>
          <w:tcPr>
            <w:tcW w:w="3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7</w:t>
            </w:r>
          </w:p>
        </w:tc>
        <w:tc>
          <w:tcPr>
            <w:tcW w:w="2232" w:type="dxa"/>
            <w:tcBorders>
              <w:top w:val="single" w:sz="4" w:space="0" w:color="auto"/>
              <w:left w:val="single" w:sz="4" w:space="0" w:color="auto"/>
              <w:bottom w:val="single" w:sz="4" w:space="0" w:color="auto"/>
              <w:right w:val="single" w:sz="4" w:space="0" w:color="auto"/>
            </w:tcBorders>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8</w:t>
            </w:r>
          </w:p>
        </w:tc>
      </w:tr>
      <w:tr w:rsidR="0070670D" w:rsidRPr="0070670D" w:rsidTr="00842838">
        <w:trPr>
          <w:cantSplit/>
          <w:trHeight w:val="243"/>
        </w:trPr>
        <w:tc>
          <w:tcPr>
            <w:tcW w:w="159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0670D" w:rsidRPr="0070670D" w:rsidRDefault="0070670D" w:rsidP="00600CE0">
            <w:pPr>
              <w:spacing w:after="0" w:line="240" w:lineRule="auto"/>
              <w:rPr>
                <w:rFonts w:ascii="Times New Roman" w:eastAsia="Calibri" w:hAnsi="Times New Roman" w:cs="Times New Roman"/>
                <w:sz w:val="18"/>
                <w:szCs w:val="18"/>
              </w:rPr>
            </w:pPr>
          </w:p>
        </w:tc>
        <w:tc>
          <w:tcPr>
            <w:tcW w:w="138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0670D" w:rsidRPr="0070670D" w:rsidRDefault="0070670D" w:rsidP="00600CE0">
            <w:pPr>
              <w:spacing w:after="0" w:line="240" w:lineRule="auto"/>
              <w:rPr>
                <w:rFonts w:ascii="Times New Roman" w:eastAsia="Calibri"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pacing w:after="0" w:line="240" w:lineRule="auto"/>
              <w:rPr>
                <w:rFonts w:ascii="Times New Roman" w:eastAsia="Calibri"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0670D" w:rsidRPr="0070670D" w:rsidRDefault="0070670D" w:rsidP="00600CE0">
            <w:pPr>
              <w:spacing w:after="0" w:line="240" w:lineRule="auto"/>
              <w:rPr>
                <w:rFonts w:ascii="Times New Roman" w:eastAsia="Calibri" w:hAnsi="Times New Roman" w:cs="Times New Roman"/>
                <w:sz w:val="18"/>
                <w:szCs w:val="18"/>
              </w:rPr>
            </w:pPr>
          </w:p>
        </w:tc>
        <w:tc>
          <w:tcPr>
            <w:tcW w:w="326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sz w:val="18"/>
                <w:szCs w:val="18"/>
              </w:rPr>
            </w:pPr>
          </w:p>
        </w:tc>
        <w:tc>
          <w:tcPr>
            <w:tcW w:w="2232"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pacing w:after="0" w:line="240" w:lineRule="auto"/>
              <w:rPr>
                <w:rFonts w:ascii="Times New Roman" w:eastAsia="Calibri" w:hAnsi="Times New Roman" w:cs="Times New Roman"/>
                <w:sz w:val="18"/>
                <w:szCs w:val="18"/>
              </w:rPr>
            </w:pPr>
          </w:p>
        </w:tc>
      </w:tr>
      <w:tr w:rsidR="0070670D" w:rsidRPr="0070670D" w:rsidTr="00842838">
        <w:trPr>
          <w:cantSplit/>
          <w:trHeight w:val="243"/>
        </w:trPr>
        <w:tc>
          <w:tcPr>
            <w:tcW w:w="1590"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pacing w:after="0" w:line="240" w:lineRule="auto"/>
              <w:rPr>
                <w:rFonts w:ascii="Times New Roman" w:eastAsia="Calibri"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0670D" w:rsidRPr="0070670D" w:rsidRDefault="0070670D" w:rsidP="00600CE0">
            <w:pPr>
              <w:spacing w:after="0" w:line="240" w:lineRule="auto"/>
              <w:rPr>
                <w:rFonts w:ascii="Times New Roman" w:eastAsia="Calibri" w:hAnsi="Times New Roman" w:cs="Times New Roman"/>
                <w:sz w:val="18"/>
                <w:szCs w:val="18"/>
              </w:rPr>
            </w:pPr>
          </w:p>
        </w:tc>
        <w:tc>
          <w:tcPr>
            <w:tcW w:w="3262"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2232"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pacing w:after="0" w:line="240" w:lineRule="auto"/>
              <w:rPr>
                <w:rFonts w:ascii="Times New Roman" w:eastAsia="Calibri" w:hAnsi="Times New Roman" w:cs="Times New Roman"/>
                <w:sz w:val="18"/>
                <w:szCs w:val="18"/>
              </w:rPr>
            </w:pPr>
          </w:p>
        </w:tc>
      </w:tr>
      <w:tr w:rsidR="0070670D" w:rsidRPr="0070670D" w:rsidTr="00842838">
        <w:trPr>
          <w:cantSplit/>
          <w:trHeight w:val="243"/>
        </w:trPr>
        <w:tc>
          <w:tcPr>
            <w:tcW w:w="1590"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pacing w:after="0" w:line="240" w:lineRule="auto"/>
              <w:rPr>
                <w:rFonts w:ascii="Times New Roman" w:eastAsia="Calibri"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0670D" w:rsidRPr="0070670D" w:rsidRDefault="0070670D" w:rsidP="00600CE0">
            <w:pPr>
              <w:spacing w:after="0" w:line="240" w:lineRule="auto"/>
              <w:rPr>
                <w:rFonts w:ascii="Times New Roman" w:eastAsia="Calibri" w:hAnsi="Times New Roman" w:cs="Times New Roman"/>
                <w:sz w:val="18"/>
                <w:szCs w:val="18"/>
              </w:rPr>
            </w:pPr>
          </w:p>
        </w:tc>
        <w:tc>
          <w:tcPr>
            <w:tcW w:w="3262"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2232"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pacing w:after="0" w:line="240" w:lineRule="auto"/>
              <w:rPr>
                <w:rFonts w:ascii="Times New Roman" w:eastAsia="Calibri" w:hAnsi="Times New Roman" w:cs="Times New Roman"/>
                <w:sz w:val="18"/>
                <w:szCs w:val="18"/>
              </w:rPr>
            </w:pPr>
          </w:p>
        </w:tc>
      </w:tr>
    </w:tbl>
    <w:p w:rsidR="00E141F8" w:rsidRDefault="00E141F8" w:rsidP="00600CE0">
      <w:pPr>
        <w:spacing w:after="0" w:line="240" w:lineRule="auto"/>
        <w:rPr>
          <w:rFonts w:ascii="Times New Roman" w:eastAsia="Calibri" w:hAnsi="Times New Roman" w:cs="Times New Roman"/>
          <w:b/>
        </w:rPr>
      </w:pPr>
    </w:p>
    <w:p w:rsidR="0070670D" w:rsidRPr="0070670D" w:rsidRDefault="0070670D" w:rsidP="00600CE0">
      <w:pPr>
        <w:spacing w:after="0" w:line="240" w:lineRule="auto"/>
        <w:rPr>
          <w:rFonts w:ascii="Times New Roman" w:eastAsia="Calibri" w:hAnsi="Times New Roman" w:cs="Times New Roman"/>
        </w:rPr>
      </w:pPr>
      <w:r w:rsidRPr="0070670D">
        <w:rPr>
          <w:rFonts w:ascii="Times New Roman" w:eastAsia="Calibri" w:hAnsi="Times New Roman" w:cs="Times New Roman"/>
          <w:b/>
        </w:rPr>
        <w:t>29 lentelė</w:t>
      </w:r>
      <w:r w:rsidRPr="0070670D">
        <w:rPr>
          <w:rFonts w:ascii="Times New Roman" w:eastAsia="Calibri" w:hAnsi="Times New Roman" w:cs="Times New Roman"/>
        </w:rPr>
        <w:t>. Numatomos šalinti pavojingosios atliekos.</w:t>
      </w:r>
    </w:p>
    <w:p w:rsidR="0070670D" w:rsidRPr="0070670D" w:rsidRDefault="0070670D" w:rsidP="00600CE0">
      <w:pPr>
        <w:spacing w:after="0" w:line="240" w:lineRule="auto"/>
        <w:rPr>
          <w:rFonts w:ascii="Times New Roman" w:eastAsia="Calibri" w:hAnsi="Times New Roman" w:cs="Times New Roman"/>
        </w:rPr>
      </w:pPr>
      <w:r w:rsidRPr="0070670D">
        <w:rPr>
          <w:rFonts w:ascii="Times New Roman" w:eastAsia="Calibri" w:hAnsi="Times New Roman" w:cs="Times New Roman"/>
        </w:rPr>
        <w:t>Įrenginio pavadinimas</w:t>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p>
    <w:p w:rsidR="0070670D" w:rsidRPr="0070670D" w:rsidRDefault="0070670D" w:rsidP="00600CE0">
      <w:pPr>
        <w:spacing w:after="0" w:line="240" w:lineRule="auto"/>
        <w:rPr>
          <w:rFonts w:ascii="Times New Roman" w:eastAsia="Times New Roman" w:hAnsi="Times New Roman" w:cs="Times New Roman"/>
        </w:rPr>
      </w:pPr>
    </w:p>
    <w:tbl>
      <w:tblPr>
        <w:tblW w:w="5041" w:type="pct"/>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37"/>
        <w:gridCol w:w="1336"/>
        <w:gridCol w:w="956"/>
        <w:gridCol w:w="1372"/>
        <w:gridCol w:w="1368"/>
        <w:gridCol w:w="2590"/>
        <w:gridCol w:w="2320"/>
        <w:gridCol w:w="2838"/>
      </w:tblGrid>
      <w:tr w:rsidR="0070670D" w:rsidRPr="0070670D" w:rsidTr="00E141F8">
        <w:trPr>
          <w:cantSplit/>
          <w:trHeight w:val="300"/>
        </w:trPr>
        <w:tc>
          <w:tcPr>
            <w:tcW w:w="148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Pavojingųjų atliekų technologinio srauto žymėjimas</w:t>
            </w:r>
          </w:p>
        </w:tc>
        <w:tc>
          <w:tcPr>
            <w:tcW w:w="1367" w:type="dxa"/>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Pavojingųjų atliekų technologinio srauto pavadinimas</w:t>
            </w:r>
          </w:p>
        </w:tc>
        <w:tc>
          <w:tcPr>
            <w:tcW w:w="95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Atliekos kodas</w:t>
            </w:r>
          </w:p>
        </w:tc>
        <w:tc>
          <w:tcPr>
            <w:tcW w:w="1366" w:type="dxa"/>
            <w:vMerge w:val="restart"/>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Atliekos pavadinimas</w:t>
            </w:r>
          </w:p>
        </w:tc>
        <w:tc>
          <w:tcPr>
            <w:tcW w:w="136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Patikslintas atliekos pavadinimas</w:t>
            </w:r>
          </w:p>
        </w:tc>
        <w:tc>
          <w:tcPr>
            <w:tcW w:w="7712"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Atliekų šalinimas</w:t>
            </w:r>
          </w:p>
        </w:tc>
      </w:tr>
      <w:tr w:rsidR="0070670D" w:rsidRPr="0070670D" w:rsidTr="00E141F8">
        <w:trPr>
          <w:cantSplit/>
          <w:trHeight w:val="855"/>
        </w:trPr>
        <w:tc>
          <w:tcPr>
            <w:tcW w:w="1485"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1367" w:type="dxa"/>
            <w:gridSpan w:val="2"/>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952"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1366"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25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 xml:space="preserve">Atliekos šalinimo veiklos kodas (D1–D7, D10) </w:t>
            </w:r>
          </w:p>
        </w:tc>
        <w:tc>
          <w:tcPr>
            <w:tcW w:w="23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Projektinis įrenginio pajėgumas</w:t>
            </w:r>
          </w:p>
        </w:tc>
        <w:tc>
          <w:tcPr>
            <w:tcW w:w="28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Didžiausias numatomas</w:t>
            </w:r>
          </w:p>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šalinti bendras atliekų kiekis, t/m.</w:t>
            </w:r>
          </w:p>
        </w:tc>
      </w:tr>
      <w:tr w:rsidR="0070670D" w:rsidRPr="0070670D" w:rsidTr="00E141F8">
        <w:trPr>
          <w:cantSplit/>
          <w:trHeight w:val="243"/>
        </w:trPr>
        <w:tc>
          <w:tcPr>
            <w:tcW w:w="1522"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1</w:t>
            </w:r>
          </w:p>
        </w:tc>
        <w:tc>
          <w:tcPr>
            <w:tcW w:w="1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2</w:t>
            </w:r>
          </w:p>
        </w:tc>
        <w:tc>
          <w:tcPr>
            <w:tcW w:w="9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3</w:t>
            </w:r>
          </w:p>
        </w:tc>
        <w:tc>
          <w:tcPr>
            <w:tcW w:w="1366" w:type="dxa"/>
            <w:tcBorders>
              <w:top w:val="single" w:sz="4" w:space="0" w:color="auto"/>
              <w:left w:val="single" w:sz="4" w:space="0" w:color="auto"/>
              <w:bottom w:val="single" w:sz="4" w:space="0" w:color="auto"/>
              <w:right w:val="single" w:sz="4" w:space="0" w:color="auto"/>
            </w:tcBorders>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4</w:t>
            </w:r>
          </w:p>
        </w:tc>
        <w:tc>
          <w:tcPr>
            <w:tcW w:w="13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5</w:t>
            </w:r>
          </w:p>
        </w:tc>
        <w:tc>
          <w:tcPr>
            <w:tcW w:w="25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6</w:t>
            </w:r>
          </w:p>
        </w:tc>
        <w:tc>
          <w:tcPr>
            <w:tcW w:w="23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7</w:t>
            </w:r>
          </w:p>
        </w:tc>
        <w:tc>
          <w:tcPr>
            <w:tcW w:w="2825" w:type="dxa"/>
            <w:tcBorders>
              <w:top w:val="single" w:sz="4" w:space="0" w:color="auto"/>
              <w:left w:val="single" w:sz="4" w:space="0" w:color="auto"/>
              <w:bottom w:val="single" w:sz="4" w:space="0" w:color="auto"/>
              <w:right w:val="single" w:sz="4" w:space="0" w:color="auto"/>
            </w:tcBorders>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8</w:t>
            </w:r>
          </w:p>
        </w:tc>
      </w:tr>
      <w:tr w:rsidR="0070670D" w:rsidRPr="0070670D" w:rsidTr="00E141F8">
        <w:trPr>
          <w:cantSplit/>
          <w:trHeight w:val="243"/>
        </w:trPr>
        <w:tc>
          <w:tcPr>
            <w:tcW w:w="1522" w:type="dxa"/>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0670D" w:rsidRPr="0070670D" w:rsidRDefault="0070670D" w:rsidP="00600CE0">
            <w:pPr>
              <w:spacing w:after="0" w:line="240" w:lineRule="auto"/>
              <w:rPr>
                <w:rFonts w:ascii="Times New Roman" w:eastAsia="Calibri" w:hAnsi="Times New Roman" w:cs="Times New Roman"/>
                <w:sz w:val="18"/>
                <w:szCs w:val="18"/>
              </w:rPr>
            </w:pPr>
          </w:p>
        </w:tc>
        <w:tc>
          <w:tcPr>
            <w:tcW w:w="133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0670D" w:rsidRPr="0070670D" w:rsidRDefault="0070670D" w:rsidP="00600CE0">
            <w:pPr>
              <w:spacing w:after="0" w:line="240" w:lineRule="auto"/>
              <w:rPr>
                <w:rFonts w:ascii="Times New Roman" w:eastAsia="Calibri" w:hAnsi="Times New Roman" w:cs="Times New Roman"/>
                <w:sz w:val="18"/>
                <w:szCs w:val="18"/>
              </w:rPr>
            </w:pPr>
          </w:p>
        </w:tc>
        <w:tc>
          <w:tcPr>
            <w:tcW w:w="9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sz w:val="18"/>
                <w:szCs w:val="18"/>
              </w:rPr>
            </w:pPr>
          </w:p>
        </w:tc>
        <w:tc>
          <w:tcPr>
            <w:tcW w:w="1366"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pacing w:after="0" w:line="240" w:lineRule="auto"/>
              <w:rPr>
                <w:rFonts w:ascii="Times New Roman" w:eastAsia="Calibri" w:hAnsi="Times New Roman" w:cs="Times New Roman"/>
                <w:sz w:val="18"/>
                <w:szCs w:val="18"/>
              </w:rPr>
            </w:pPr>
          </w:p>
        </w:tc>
        <w:tc>
          <w:tcPr>
            <w:tcW w:w="13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sz w:val="18"/>
                <w:szCs w:val="18"/>
              </w:rPr>
            </w:pPr>
          </w:p>
        </w:tc>
        <w:tc>
          <w:tcPr>
            <w:tcW w:w="25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0670D" w:rsidRPr="0070670D" w:rsidRDefault="0070670D" w:rsidP="00600CE0">
            <w:pPr>
              <w:spacing w:after="0" w:line="240" w:lineRule="auto"/>
              <w:rPr>
                <w:rFonts w:ascii="Times New Roman" w:eastAsia="Calibri" w:hAnsi="Times New Roman" w:cs="Times New Roman"/>
                <w:sz w:val="18"/>
                <w:szCs w:val="18"/>
              </w:rPr>
            </w:pPr>
          </w:p>
        </w:tc>
        <w:tc>
          <w:tcPr>
            <w:tcW w:w="230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sz w:val="18"/>
                <w:szCs w:val="18"/>
              </w:rPr>
            </w:pPr>
          </w:p>
        </w:tc>
        <w:tc>
          <w:tcPr>
            <w:tcW w:w="2825" w:type="dxa"/>
            <w:vMerge w:val="restart"/>
            <w:tcBorders>
              <w:top w:val="single" w:sz="4" w:space="0" w:color="auto"/>
              <w:left w:val="single" w:sz="4" w:space="0" w:color="auto"/>
              <w:bottom w:val="single" w:sz="4" w:space="0" w:color="auto"/>
              <w:right w:val="single" w:sz="4" w:space="0" w:color="auto"/>
            </w:tcBorders>
          </w:tcPr>
          <w:p w:rsidR="0070670D" w:rsidRPr="0070670D" w:rsidRDefault="0070670D" w:rsidP="00600CE0">
            <w:pPr>
              <w:spacing w:after="0" w:line="240" w:lineRule="auto"/>
              <w:rPr>
                <w:rFonts w:ascii="Times New Roman" w:eastAsia="Calibri" w:hAnsi="Times New Roman" w:cs="Times New Roman"/>
                <w:sz w:val="18"/>
                <w:szCs w:val="18"/>
              </w:rPr>
            </w:pPr>
          </w:p>
        </w:tc>
      </w:tr>
      <w:tr w:rsidR="0070670D" w:rsidRPr="0070670D" w:rsidTr="00E141F8">
        <w:trPr>
          <w:cantSplit/>
          <w:trHeight w:val="243"/>
        </w:trPr>
        <w:tc>
          <w:tcPr>
            <w:tcW w:w="1522" w:type="dxa"/>
            <w:gridSpan w:val="2"/>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9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sz w:val="18"/>
                <w:szCs w:val="18"/>
              </w:rPr>
            </w:pPr>
          </w:p>
        </w:tc>
        <w:tc>
          <w:tcPr>
            <w:tcW w:w="1366"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pacing w:after="0" w:line="240" w:lineRule="auto"/>
              <w:rPr>
                <w:rFonts w:ascii="Times New Roman" w:eastAsia="Calibri" w:hAnsi="Times New Roman" w:cs="Times New Roman"/>
                <w:sz w:val="18"/>
                <w:szCs w:val="18"/>
              </w:rPr>
            </w:pPr>
          </w:p>
        </w:tc>
        <w:tc>
          <w:tcPr>
            <w:tcW w:w="13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sz w:val="18"/>
                <w:szCs w:val="18"/>
              </w:rPr>
            </w:pPr>
          </w:p>
        </w:tc>
        <w:tc>
          <w:tcPr>
            <w:tcW w:w="25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0670D" w:rsidRPr="0070670D" w:rsidRDefault="0070670D" w:rsidP="00600CE0">
            <w:pPr>
              <w:spacing w:after="0" w:line="240" w:lineRule="auto"/>
              <w:rPr>
                <w:rFonts w:ascii="Times New Roman" w:eastAsia="Calibri" w:hAnsi="Times New Roman" w:cs="Times New Roman"/>
                <w:sz w:val="18"/>
                <w:szCs w:val="18"/>
              </w:rPr>
            </w:pPr>
          </w:p>
        </w:tc>
        <w:tc>
          <w:tcPr>
            <w:tcW w:w="2309"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2825"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r>
      <w:tr w:rsidR="0070670D" w:rsidRPr="0070670D" w:rsidTr="00E141F8">
        <w:trPr>
          <w:cantSplit/>
          <w:trHeight w:val="243"/>
        </w:trPr>
        <w:tc>
          <w:tcPr>
            <w:tcW w:w="1522" w:type="dxa"/>
            <w:gridSpan w:val="2"/>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9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sz w:val="18"/>
                <w:szCs w:val="18"/>
              </w:rPr>
            </w:pPr>
          </w:p>
        </w:tc>
        <w:tc>
          <w:tcPr>
            <w:tcW w:w="1366"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pacing w:after="0" w:line="240" w:lineRule="auto"/>
              <w:rPr>
                <w:rFonts w:ascii="Times New Roman" w:eastAsia="Calibri" w:hAnsi="Times New Roman" w:cs="Times New Roman"/>
                <w:sz w:val="18"/>
                <w:szCs w:val="18"/>
              </w:rPr>
            </w:pPr>
          </w:p>
        </w:tc>
        <w:tc>
          <w:tcPr>
            <w:tcW w:w="13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sz w:val="18"/>
                <w:szCs w:val="18"/>
              </w:rPr>
            </w:pPr>
          </w:p>
        </w:tc>
        <w:tc>
          <w:tcPr>
            <w:tcW w:w="25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0670D" w:rsidRPr="0070670D" w:rsidRDefault="0070670D" w:rsidP="00600CE0">
            <w:pPr>
              <w:spacing w:after="0" w:line="240" w:lineRule="auto"/>
              <w:rPr>
                <w:rFonts w:ascii="Times New Roman" w:eastAsia="Calibri" w:hAnsi="Times New Roman" w:cs="Times New Roman"/>
                <w:sz w:val="18"/>
                <w:szCs w:val="18"/>
              </w:rPr>
            </w:pPr>
          </w:p>
        </w:tc>
        <w:tc>
          <w:tcPr>
            <w:tcW w:w="2309"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2825"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r>
    </w:tbl>
    <w:p w:rsidR="00E141F8" w:rsidRDefault="00E141F8" w:rsidP="00600CE0">
      <w:pPr>
        <w:spacing w:after="0" w:line="240" w:lineRule="auto"/>
        <w:rPr>
          <w:rFonts w:ascii="Times New Roman" w:eastAsia="Calibri" w:hAnsi="Times New Roman" w:cs="Times New Roman"/>
          <w:b/>
        </w:rPr>
      </w:pPr>
    </w:p>
    <w:p w:rsidR="0070670D" w:rsidRPr="0070670D" w:rsidRDefault="0070670D" w:rsidP="00600CE0">
      <w:pPr>
        <w:spacing w:after="0" w:line="240" w:lineRule="auto"/>
        <w:rPr>
          <w:rFonts w:ascii="Times New Roman" w:eastAsia="Calibri" w:hAnsi="Times New Roman" w:cs="Times New Roman"/>
        </w:rPr>
      </w:pPr>
      <w:r w:rsidRPr="0070670D">
        <w:rPr>
          <w:rFonts w:ascii="Times New Roman" w:eastAsia="Calibri" w:hAnsi="Times New Roman" w:cs="Times New Roman"/>
          <w:b/>
        </w:rPr>
        <w:t>30 lentelė</w:t>
      </w:r>
      <w:r w:rsidRPr="0070670D">
        <w:rPr>
          <w:rFonts w:ascii="Times New Roman" w:eastAsia="Calibri" w:hAnsi="Times New Roman" w:cs="Times New Roman"/>
        </w:rPr>
        <w:t>. Numatomos paruošti naudoti ir (ar) šalinti pavojingosios atliekos.</w:t>
      </w:r>
    </w:p>
    <w:p w:rsidR="0070670D" w:rsidRPr="0070670D" w:rsidRDefault="0070670D" w:rsidP="00600CE0">
      <w:pPr>
        <w:spacing w:after="0" w:line="240" w:lineRule="auto"/>
        <w:rPr>
          <w:rFonts w:ascii="Times New Roman" w:eastAsia="Calibri" w:hAnsi="Times New Roman" w:cs="Times New Roman"/>
        </w:rPr>
      </w:pPr>
      <w:r w:rsidRPr="0070670D">
        <w:rPr>
          <w:rFonts w:ascii="Times New Roman" w:eastAsia="Calibri" w:hAnsi="Times New Roman" w:cs="Times New Roman"/>
        </w:rPr>
        <w:t>Įrenginio pavadinimas</w:t>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p>
    <w:p w:rsidR="0070670D" w:rsidRPr="0070670D" w:rsidRDefault="0070670D" w:rsidP="00600CE0">
      <w:pPr>
        <w:spacing w:after="0" w:line="240" w:lineRule="auto"/>
        <w:rPr>
          <w:rFonts w:ascii="Times New Roman" w:eastAsia="Times New Roman" w:hAnsi="Times New Roman" w:cs="Times New Roman"/>
        </w:rPr>
      </w:pPr>
    </w:p>
    <w:tbl>
      <w:tblPr>
        <w:tblW w:w="5021"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646"/>
        <w:gridCol w:w="962"/>
        <w:gridCol w:w="1511"/>
        <w:gridCol w:w="1786"/>
        <w:gridCol w:w="3695"/>
        <w:gridCol w:w="3332"/>
      </w:tblGrid>
      <w:tr w:rsidR="0070670D" w:rsidRPr="0070670D" w:rsidTr="0070670D">
        <w:trPr>
          <w:cantSplit/>
          <w:trHeight w:val="300"/>
        </w:trPr>
        <w:tc>
          <w:tcPr>
            <w:tcW w:w="482"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0670D" w:rsidRPr="0070670D" w:rsidRDefault="0070670D" w:rsidP="00600CE0">
            <w:pPr>
              <w:spacing w:after="0" w:line="240" w:lineRule="auto"/>
              <w:jc w:val="center"/>
              <w:rPr>
                <w:rFonts w:ascii="Times New Roman" w:eastAsia="Calibri" w:hAnsi="Times New Roman" w:cs="Times New Roman"/>
              </w:rPr>
            </w:pPr>
            <w:r w:rsidRPr="0070670D">
              <w:rPr>
                <w:rFonts w:ascii="Times New Roman" w:eastAsia="Calibri" w:hAnsi="Times New Roman" w:cs="Times New Roman"/>
              </w:rPr>
              <w:t>Pavojingųjų</w:t>
            </w:r>
          </w:p>
          <w:p w:rsidR="0070670D" w:rsidRPr="0070670D" w:rsidRDefault="0070670D" w:rsidP="00600CE0">
            <w:pPr>
              <w:spacing w:after="0" w:line="240" w:lineRule="auto"/>
              <w:jc w:val="center"/>
              <w:rPr>
                <w:rFonts w:ascii="Times New Roman" w:eastAsia="Calibri" w:hAnsi="Times New Roman" w:cs="Times New Roman"/>
              </w:rPr>
            </w:pPr>
            <w:r w:rsidRPr="0070670D">
              <w:rPr>
                <w:rFonts w:ascii="Times New Roman" w:eastAsia="Calibri" w:hAnsi="Times New Roman" w:cs="Times New Roman"/>
              </w:rPr>
              <w:t>atliekų technologinio srauto žymėjimas</w:t>
            </w:r>
          </w:p>
        </w:tc>
        <w:tc>
          <w:tcPr>
            <w:tcW w:w="575"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0670D" w:rsidRPr="0070670D" w:rsidRDefault="0070670D" w:rsidP="00600CE0">
            <w:pPr>
              <w:spacing w:after="0" w:line="240" w:lineRule="auto"/>
              <w:jc w:val="center"/>
              <w:rPr>
                <w:rFonts w:ascii="Times New Roman" w:eastAsia="Calibri" w:hAnsi="Times New Roman" w:cs="Times New Roman"/>
              </w:rPr>
            </w:pPr>
            <w:r w:rsidRPr="0070670D">
              <w:rPr>
                <w:rFonts w:ascii="Times New Roman" w:eastAsia="Calibri" w:hAnsi="Times New Roman" w:cs="Times New Roman"/>
              </w:rPr>
              <w:t>Pavojingųjų atliekų technologinio srauto pavadinimas</w:t>
            </w:r>
          </w:p>
        </w:tc>
        <w:tc>
          <w:tcPr>
            <w:tcW w:w="336"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0670D" w:rsidRPr="0070670D" w:rsidRDefault="0070670D" w:rsidP="00600CE0">
            <w:pPr>
              <w:spacing w:after="0" w:line="240" w:lineRule="auto"/>
              <w:jc w:val="center"/>
              <w:rPr>
                <w:rFonts w:ascii="Times New Roman" w:eastAsia="Calibri" w:hAnsi="Times New Roman" w:cs="Times New Roman"/>
              </w:rPr>
            </w:pPr>
            <w:r w:rsidRPr="0070670D">
              <w:rPr>
                <w:rFonts w:ascii="Times New Roman" w:eastAsia="Calibri" w:hAnsi="Times New Roman" w:cs="Times New Roman"/>
              </w:rPr>
              <w:t>Atliekos kodas</w:t>
            </w:r>
          </w:p>
        </w:tc>
        <w:tc>
          <w:tcPr>
            <w:tcW w:w="528" w:type="pct"/>
            <w:vMerge w:val="restart"/>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rPr>
            </w:pPr>
            <w:r w:rsidRPr="0070670D">
              <w:rPr>
                <w:rFonts w:ascii="Times New Roman" w:eastAsia="Calibri" w:hAnsi="Times New Roman" w:cs="Times New Roman"/>
              </w:rPr>
              <w:t>Atliekos pavadinimas</w:t>
            </w:r>
          </w:p>
        </w:tc>
        <w:tc>
          <w:tcPr>
            <w:tcW w:w="624"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0670D" w:rsidRPr="0070670D" w:rsidRDefault="0070670D" w:rsidP="00600CE0">
            <w:pPr>
              <w:spacing w:after="0" w:line="240" w:lineRule="auto"/>
              <w:jc w:val="center"/>
              <w:rPr>
                <w:rFonts w:ascii="Times New Roman" w:eastAsia="Calibri" w:hAnsi="Times New Roman" w:cs="Times New Roman"/>
              </w:rPr>
            </w:pPr>
            <w:r w:rsidRPr="0070670D">
              <w:rPr>
                <w:rFonts w:ascii="Times New Roman" w:eastAsia="Calibri" w:hAnsi="Times New Roman" w:cs="Times New Roman"/>
              </w:rPr>
              <w:t>Patikslintas atliekos pavadinimas</w:t>
            </w:r>
          </w:p>
        </w:tc>
        <w:tc>
          <w:tcPr>
            <w:tcW w:w="2455"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0670D" w:rsidRPr="0070670D" w:rsidRDefault="0070670D" w:rsidP="00600CE0">
            <w:pPr>
              <w:spacing w:after="0" w:line="240" w:lineRule="auto"/>
              <w:jc w:val="center"/>
              <w:rPr>
                <w:rFonts w:ascii="Times New Roman" w:eastAsia="Calibri" w:hAnsi="Times New Roman" w:cs="Times New Roman"/>
              </w:rPr>
            </w:pPr>
            <w:r w:rsidRPr="0070670D">
              <w:rPr>
                <w:rFonts w:ascii="Times New Roman" w:eastAsia="Calibri" w:hAnsi="Times New Roman" w:cs="Times New Roman"/>
              </w:rPr>
              <w:t>Atliekų paruošimas naudoti ir (ar) šalinti</w:t>
            </w:r>
          </w:p>
        </w:tc>
      </w:tr>
      <w:tr w:rsidR="0070670D" w:rsidRPr="0070670D" w:rsidTr="0070670D">
        <w:trPr>
          <w:cantSplit/>
          <w:trHeight w:val="8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rPr>
            </w:pPr>
          </w:p>
        </w:tc>
        <w:tc>
          <w:tcPr>
            <w:tcW w:w="129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0670D" w:rsidRPr="0070670D" w:rsidRDefault="0070670D" w:rsidP="00600CE0">
            <w:pPr>
              <w:spacing w:after="0" w:line="240" w:lineRule="auto"/>
              <w:jc w:val="center"/>
              <w:rPr>
                <w:rFonts w:ascii="Times New Roman" w:eastAsia="Calibri" w:hAnsi="Times New Roman" w:cs="Times New Roman"/>
                <w:vertAlign w:val="superscript"/>
              </w:rPr>
            </w:pPr>
            <w:r w:rsidRPr="0070670D">
              <w:rPr>
                <w:rFonts w:ascii="Times New Roman" w:eastAsia="Calibri" w:hAnsi="Times New Roman" w:cs="Times New Roman"/>
              </w:rPr>
              <w:t xml:space="preserve">Atliekos paruošimo naudoti ir (ar) šalinti veiklos kodas (D8, D9, D13, D14, R12, S5) </w:t>
            </w:r>
          </w:p>
        </w:tc>
        <w:tc>
          <w:tcPr>
            <w:tcW w:w="116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0670D" w:rsidRPr="0070670D" w:rsidRDefault="0070670D" w:rsidP="00600CE0">
            <w:pPr>
              <w:spacing w:after="0" w:line="240" w:lineRule="auto"/>
              <w:jc w:val="center"/>
              <w:rPr>
                <w:rFonts w:ascii="Times New Roman" w:eastAsia="Calibri" w:hAnsi="Times New Roman" w:cs="Times New Roman"/>
              </w:rPr>
            </w:pPr>
            <w:r w:rsidRPr="0070670D">
              <w:rPr>
                <w:rFonts w:ascii="Times New Roman" w:eastAsia="Calibri" w:hAnsi="Times New Roman" w:cs="Times New Roman"/>
              </w:rPr>
              <w:t>Projektinis įrenginio pajėgumas, t/m.</w:t>
            </w:r>
          </w:p>
        </w:tc>
      </w:tr>
      <w:tr w:rsidR="0070670D" w:rsidRPr="0070670D" w:rsidTr="0070670D">
        <w:trPr>
          <w:cantSplit/>
          <w:trHeight w:val="243"/>
        </w:trPr>
        <w:tc>
          <w:tcPr>
            <w:tcW w:w="4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rPr>
            </w:pPr>
            <w:r w:rsidRPr="0070670D">
              <w:rPr>
                <w:rFonts w:ascii="Times New Roman" w:eastAsia="Calibri" w:hAnsi="Times New Roman" w:cs="Times New Roman"/>
              </w:rPr>
              <w:t>1</w:t>
            </w:r>
          </w:p>
        </w:tc>
        <w:tc>
          <w:tcPr>
            <w:tcW w:w="5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rPr>
            </w:pPr>
            <w:r w:rsidRPr="0070670D">
              <w:rPr>
                <w:rFonts w:ascii="Times New Roman" w:eastAsia="Calibri" w:hAnsi="Times New Roman" w:cs="Times New Roman"/>
              </w:rPr>
              <w:t>2</w:t>
            </w:r>
          </w:p>
        </w:tc>
        <w:tc>
          <w:tcPr>
            <w:tcW w:w="3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670D" w:rsidRPr="0070670D" w:rsidRDefault="0070670D" w:rsidP="00600CE0">
            <w:pPr>
              <w:spacing w:after="0" w:line="240" w:lineRule="auto"/>
              <w:jc w:val="center"/>
              <w:rPr>
                <w:rFonts w:ascii="Times New Roman" w:eastAsia="Calibri" w:hAnsi="Times New Roman" w:cs="Times New Roman"/>
              </w:rPr>
            </w:pPr>
            <w:r w:rsidRPr="0070670D">
              <w:rPr>
                <w:rFonts w:ascii="Times New Roman" w:eastAsia="Calibri" w:hAnsi="Times New Roman" w:cs="Times New Roman"/>
              </w:rPr>
              <w:t>3</w:t>
            </w:r>
          </w:p>
        </w:tc>
        <w:tc>
          <w:tcPr>
            <w:tcW w:w="528" w:type="pct"/>
            <w:tcBorders>
              <w:top w:val="single" w:sz="4" w:space="0" w:color="auto"/>
              <w:left w:val="single" w:sz="4" w:space="0" w:color="auto"/>
              <w:bottom w:val="single" w:sz="4" w:space="0" w:color="auto"/>
              <w:right w:val="single" w:sz="4" w:space="0" w:color="auto"/>
            </w:tcBorders>
            <w:hideMark/>
          </w:tcPr>
          <w:p w:rsidR="0070670D" w:rsidRPr="0070670D" w:rsidRDefault="0070670D" w:rsidP="00600CE0">
            <w:pPr>
              <w:spacing w:after="0" w:line="240" w:lineRule="auto"/>
              <w:jc w:val="center"/>
              <w:rPr>
                <w:rFonts w:ascii="Times New Roman" w:eastAsia="Calibri" w:hAnsi="Times New Roman" w:cs="Times New Roman"/>
              </w:rPr>
            </w:pPr>
            <w:r w:rsidRPr="0070670D">
              <w:rPr>
                <w:rFonts w:ascii="Times New Roman" w:eastAsia="Calibri" w:hAnsi="Times New Roman" w:cs="Times New Roman"/>
              </w:rPr>
              <w:t>4</w:t>
            </w:r>
          </w:p>
        </w:tc>
        <w:tc>
          <w:tcPr>
            <w:tcW w:w="6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670D" w:rsidRPr="0070670D" w:rsidRDefault="0070670D" w:rsidP="00600CE0">
            <w:pPr>
              <w:spacing w:after="0" w:line="240" w:lineRule="auto"/>
              <w:jc w:val="center"/>
              <w:rPr>
                <w:rFonts w:ascii="Times New Roman" w:eastAsia="Calibri" w:hAnsi="Times New Roman" w:cs="Times New Roman"/>
              </w:rPr>
            </w:pPr>
            <w:r w:rsidRPr="0070670D">
              <w:rPr>
                <w:rFonts w:ascii="Times New Roman" w:eastAsia="Calibri" w:hAnsi="Times New Roman" w:cs="Times New Roman"/>
              </w:rPr>
              <w:t>5</w:t>
            </w:r>
          </w:p>
        </w:tc>
        <w:tc>
          <w:tcPr>
            <w:tcW w:w="12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rPr>
            </w:pPr>
            <w:r w:rsidRPr="0070670D">
              <w:rPr>
                <w:rFonts w:ascii="Times New Roman" w:eastAsia="Calibri" w:hAnsi="Times New Roman" w:cs="Times New Roman"/>
              </w:rPr>
              <w:t>6</w:t>
            </w:r>
          </w:p>
        </w:tc>
        <w:tc>
          <w:tcPr>
            <w:tcW w:w="11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670D" w:rsidRPr="0070670D" w:rsidRDefault="0070670D" w:rsidP="00600CE0">
            <w:pPr>
              <w:spacing w:after="0" w:line="240" w:lineRule="auto"/>
              <w:jc w:val="center"/>
              <w:rPr>
                <w:rFonts w:ascii="Times New Roman" w:eastAsia="Calibri" w:hAnsi="Times New Roman" w:cs="Times New Roman"/>
              </w:rPr>
            </w:pPr>
            <w:r w:rsidRPr="0070670D">
              <w:rPr>
                <w:rFonts w:ascii="Times New Roman" w:eastAsia="Calibri" w:hAnsi="Times New Roman" w:cs="Times New Roman"/>
              </w:rPr>
              <w:t>7</w:t>
            </w:r>
          </w:p>
        </w:tc>
      </w:tr>
      <w:tr w:rsidR="0070670D" w:rsidRPr="0070670D" w:rsidTr="0070670D">
        <w:trPr>
          <w:cantSplit/>
          <w:trHeight w:val="243"/>
        </w:trPr>
        <w:tc>
          <w:tcPr>
            <w:tcW w:w="482"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0670D" w:rsidRPr="0070670D" w:rsidRDefault="0070670D" w:rsidP="00600CE0">
            <w:pPr>
              <w:spacing w:after="0" w:line="240" w:lineRule="auto"/>
              <w:rPr>
                <w:rFonts w:ascii="Times New Roman" w:eastAsia="Calibri" w:hAnsi="Times New Roman" w:cs="Times New Roman"/>
              </w:rPr>
            </w:pPr>
          </w:p>
        </w:tc>
        <w:tc>
          <w:tcPr>
            <w:tcW w:w="57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0670D" w:rsidRPr="0070670D" w:rsidRDefault="0070670D" w:rsidP="00600CE0">
            <w:pPr>
              <w:spacing w:after="0" w:line="240" w:lineRule="auto"/>
              <w:rPr>
                <w:rFonts w:ascii="Times New Roman" w:eastAsia="Calibri" w:hAnsi="Times New Roman" w:cs="Times New Roman"/>
              </w:rPr>
            </w:pPr>
          </w:p>
        </w:tc>
        <w:tc>
          <w:tcPr>
            <w:tcW w:w="3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rPr>
            </w:pPr>
          </w:p>
        </w:tc>
        <w:tc>
          <w:tcPr>
            <w:tcW w:w="528" w:type="pct"/>
            <w:tcBorders>
              <w:top w:val="single" w:sz="4" w:space="0" w:color="auto"/>
              <w:left w:val="single" w:sz="4" w:space="0" w:color="auto"/>
              <w:bottom w:val="single" w:sz="4" w:space="0" w:color="auto"/>
              <w:right w:val="single" w:sz="4" w:space="0" w:color="auto"/>
            </w:tcBorders>
          </w:tcPr>
          <w:p w:rsidR="0070670D" w:rsidRPr="0070670D" w:rsidRDefault="0070670D" w:rsidP="00600CE0">
            <w:pPr>
              <w:spacing w:after="0" w:line="240" w:lineRule="auto"/>
              <w:rPr>
                <w:rFonts w:ascii="Times New Roman" w:eastAsia="Calibri" w:hAnsi="Times New Roman" w:cs="Times New Roman"/>
              </w:rPr>
            </w:pPr>
          </w:p>
        </w:tc>
        <w:tc>
          <w:tcPr>
            <w:tcW w:w="6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rPr>
            </w:pPr>
          </w:p>
        </w:tc>
        <w:tc>
          <w:tcPr>
            <w:tcW w:w="12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0670D" w:rsidRPr="0070670D" w:rsidRDefault="0070670D" w:rsidP="00600CE0">
            <w:pPr>
              <w:spacing w:after="0" w:line="240" w:lineRule="auto"/>
              <w:rPr>
                <w:rFonts w:ascii="Times New Roman" w:eastAsia="Calibri" w:hAnsi="Times New Roman" w:cs="Times New Roman"/>
              </w:rPr>
            </w:pPr>
          </w:p>
        </w:tc>
        <w:tc>
          <w:tcPr>
            <w:tcW w:w="116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rPr>
            </w:pPr>
          </w:p>
        </w:tc>
      </w:tr>
      <w:tr w:rsidR="0070670D" w:rsidRPr="0070670D" w:rsidTr="0070670D">
        <w:trPr>
          <w:cantSplit/>
          <w:trHeight w:val="2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rPr>
            </w:pPr>
          </w:p>
        </w:tc>
        <w:tc>
          <w:tcPr>
            <w:tcW w:w="3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rPr>
            </w:pPr>
          </w:p>
        </w:tc>
        <w:tc>
          <w:tcPr>
            <w:tcW w:w="528" w:type="pct"/>
            <w:tcBorders>
              <w:top w:val="single" w:sz="4" w:space="0" w:color="auto"/>
              <w:left w:val="single" w:sz="4" w:space="0" w:color="auto"/>
              <w:bottom w:val="single" w:sz="4" w:space="0" w:color="auto"/>
              <w:right w:val="single" w:sz="4" w:space="0" w:color="auto"/>
            </w:tcBorders>
          </w:tcPr>
          <w:p w:rsidR="0070670D" w:rsidRPr="0070670D" w:rsidRDefault="0070670D" w:rsidP="00600CE0">
            <w:pPr>
              <w:spacing w:after="0" w:line="240" w:lineRule="auto"/>
              <w:rPr>
                <w:rFonts w:ascii="Times New Roman" w:eastAsia="Calibri" w:hAnsi="Times New Roman" w:cs="Times New Roman"/>
              </w:rPr>
            </w:pPr>
          </w:p>
        </w:tc>
        <w:tc>
          <w:tcPr>
            <w:tcW w:w="6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rPr>
            </w:pPr>
          </w:p>
        </w:tc>
        <w:tc>
          <w:tcPr>
            <w:tcW w:w="12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0670D" w:rsidRPr="0070670D" w:rsidRDefault="0070670D" w:rsidP="00600CE0">
            <w:pPr>
              <w:spacing w:after="0" w:line="240" w:lineRule="auto"/>
              <w:rPr>
                <w:rFonts w:ascii="Times New Roman" w:eastAsia="Calibri" w:hAnsi="Times New Roman" w:cs="Times New Roman"/>
              </w:rPr>
            </w:pPr>
          </w:p>
        </w:tc>
        <w:tc>
          <w:tcPr>
            <w:tcW w:w="1164" w:type="pct"/>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rPr>
            </w:pPr>
          </w:p>
        </w:tc>
      </w:tr>
    </w:tbl>
    <w:p w:rsidR="0070670D" w:rsidRPr="0070670D" w:rsidRDefault="0070670D" w:rsidP="00600CE0">
      <w:pPr>
        <w:tabs>
          <w:tab w:val="left" w:pos="0"/>
          <w:tab w:val="left" w:pos="426"/>
          <w:tab w:val="left" w:pos="1985"/>
          <w:tab w:val="left" w:pos="2835"/>
          <w:tab w:val="left" w:pos="3828"/>
          <w:tab w:val="left" w:pos="5245"/>
          <w:tab w:val="left" w:pos="6946"/>
        </w:tabs>
        <w:spacing w:after="0" w:line="240" w:lineRule="auto"/>
        <w:rPr>
          <w:rFonts w:ascii="Times New Roman" w:eastAsia="Calibri" w:hAnsi="Times New Roman" w:cs="Times New Roman"/>
        </w:rPr>
      </w:pPr>
      <w:r w:rsidRPr="0070670D">
        <w:rPr>
          <w:rFonts w:ascii="Times New Roman" w:eastAsia="Calibri" w:hAnsi="Times New Roman" w:cs="Times New Roman"/>
          <w:b/>
        </w:rPr>
        <w:t>31 lentelė</w:t>
      </w:r>
      <w:r w:rsidRPr="0070670D">
        <w:rPr>
          <w:rFonts w:ascii="Times New Roman" w:eastAsia="Calibri" w:hAnsi="Times New Roman" w:cs="Times New Roman"/>
        </w:rPr>
        <w:t>.</w:t>
      </w:r>
      <w:r w:rsidRPr="0070670D">
        <w:rPr>
          <w:rFonts w:ascii="Times New Roman" w:eastAsia="Calibri" w:hAnsi="Times New Roman" w:cs="Times New Roman"/>
          <w:color w:val="FF0000"/>
        </w:rPr>
        <w:t xml:space="preserve"> </w:t>
      </w:r>
      <w:r w:rsidRPr="0070670D">
        <w:rPr>
          <w:rFonts w:ascii="Times New Roman" w:eastAsia="Calibri" w:hAnsi="Times New Roman" w:cs="Times New Roman"/>
        </w:rPr>
        <w:t>Didžiausiais n</w:t>
      </w:r>
      <w:r w:rsidRPr="0070670D">
        <w:rPr>
          <w:rFonts w:ascii="Times New Roman" w:eastAsia="Calibri" w:hAnsi="Times New Roman" w:cs="Times New Roman"/>
          <w:bCs/>
        </w:rPr>
        <w:t>umatomas laikyti pavojingųjų atliekų kiekis.</w:t>
      </w:r>
    </w:p>
    <w:p w:rsidR="0070670D" w:rsidRPr="0070670D" w:rsidRDefault="0070670D" w:rsidP="00600CE0">
      <w:pPr>
        <w:spacing w:after="0" w:line="240" w:lineRule="auto"/>
        <w:rPr>
          <w:rFonts w:ascii="Times New Roman" w:eastAsia="Calibri" w:hAnsi="Times New Roman" w:cs="Times New Roman"/>
        </w:rPr>
      </w:pPr>
      <w:r w:rsidRPr="0070670D">
        <w:rPr>
          <w:rFonts w:ascii="Times New Roman" w:eastAsia="Calibri" w:hAnsi="Times New Roman" w:cs="Times New Roman"/>
        </w:rPr>
        <w:t xml:space="preserve">Įrenginio pavadinimas </w:t>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p>
    <w:p w:rsidR="0070670D" w:rsidRPr="0070670D" w:rsidRDefault="0070670D" w:rsidP="00600CE0">
      <w:pPr>
        <w:spacing w:after="0" w:line="240" w:lineRule="auto"/>
        <w:rPr>
          <w:rFonts w:ascii="Times New Roman" w:eastAsia="Times New Roman" w:hAnsi="Times New Roman" w:cs="Times New Roman"/>
        </w:rPr>
      </w:pPr>
    </w:p>
    <w:tbl>
      <w:tblPr>
        <w:tblW w:w="1442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388"/>
        <w:gridCol w:w="1021"/>
        <w:gridCol w:w="1305"/>
        <w:gridCol w:w="1275"/>
        <w:gridCol w:w="2666"/>
        <w:gridCol w:w="3261"/>
        <w:gridCol w:w="1949"/>
      </w:tblGrid>
      <w:tr w:rsidR="0070670D" w:rsidRPr="0070670D" w:rsidTr="00842838">
        <w:trPr>
          <w:cantSplit/>
        </w:trPr>
        <w:tc>
          <w:tcPr>
            <w:tcW w:w="156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Pavojingųjų atliekų technologinio srauto žymėjimas</w:t>
            </w:r>
          </w:p>
        </w:tc>
        <w:tc>
          <w:tcPr>
            <w:tcW w:w="138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Pavojingųjų atliekų technologinio srauto pavadinimas</w:t>
            </w:r>
          </w:p>
        </w:tc>
        <w:tc>
          <w:tcPr>
            <w:tcW w:w="102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Atliekos kodas</w:t>
            </w:r>
          </w:p>
        </w:tc>
        <w:tc>
          <w:tcPr>
            <w:tcW w:w="130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Atliekos pavadinimas</w:t>
            </w:r>
          </w:p>
        </w:tc>
        <w:tc>
          <w:tcPr>
            <w:tcW w:w="127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Patikslintas atliekos pavadinimas</w:t>
            </w:r>
          </w:p>
        </w:tc>
        <w:tc>
          <w:tcPr>
            <w:tcW w:w="5927"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Naudojimui ir (ar) šalinimui skirtų atliekų laikymas</w:t>
            </w:r>
          </w:p>
        </w:tc>
        <w:tc>
          <w:tcPr>
            <w:tcW w:w="1949" w:type="dxa"/>
            <w:vMerge w:val="restart"/>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Planuojamas tolimesnis atliekų apdorojimas</w:t>
            </w:r>
          </w:p>
        </w:tc>
      </w:tr>
      <w:tr w:rsidR="0070670D" w:rsidRPr="0070670D" w:rsidTr="00842838">
        <w:trPr>
          <w:cantSplit/>
          <w:trHeight w:val="855"/>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266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 xml:space="preserve">Laikymo veiklos kodas (R13 ir (ar) D15) </w:t>
            </w:r>
          </w:p>
        </w:tc>
        <w:tc>
          <w:tcPr>
            <w:tcW w:w="32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vertAlign w:val="superscript"/>
              </w:rPr>
            </w:pPr>
            <w:r w:rsidRPr="0070670D">
              <w:rPr>
                <w:rFonts w:ascii="Times New Roman" w:eastAsia="Calibri" w:hAnsi="Times New Roman" w:cs="Times New Roman"/>
                <w:sz w:val="18"/>
                <w:szCs w:val="18"/>
              </w:rPr>
              <w:t xml:space="preserve">Didžiausias vienu metu numatomas laikyti bendras atliekų, įskaitant apdorojimo metu susidarančių atliekų, kiekis, t </w:t>
            </w:r>
          </w:p>
        </w:tc>
        <w:tc>
          <w:tcPr>
            <w:tcW w:w="1949"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r>
      <w:tr w:rsidR="0070670D" w:rsidRPr="0070670D" w:rsidTr="00842838">
        <w:trPr>
          <w:cantSplit/>
          <w:trHeight w:val="243"/>
        </w:trPr>
        <w:tc>
          <w:tcPr>
            <w:tcW w:w="15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1</w:t>
            </w:r>
          </w:p>
        </w:tc>
        <w:tc>
          <w:tcPr>
            <w:tcW w:w="13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2</w:t>
            </w: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3</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4</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5</w:t>
            </w:r>
          </w:p>
        </w:tc>
        <w:tc>
          <w:tcPr>
            <w:tcW w:w="266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6</w:t>
            </w:r>
          </w:p>
        </w:tc>
        <w:tc>
          <w:tcPr>
            <w:tcW w:w="32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7</w:t>
            </w:r>
          </w:p>
        </w:tc>
        <w:tc>
          <w:tcPr>
            <w:tcW w:w="19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8</w:t>
            </w:r>
          </w:p>
        </w:tc>
      </w:tr>
      <w:tr w:rsidR="0070670D" w:rsidRPr="0070670D" w:rsidTr="00842838">
        <w:trPr>
          <w:cantSplit/>
          <w:trHeight w:val="243"/>
        </w:trPr>
        <w:tc>
          <w:tcPr>
            <w:tcW w:w="156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0670D" w:rsidRPr="0070670D" w:rsidRDefault="0070670D" w:rsidP="00600CE0">
            <w:pPr>
              <w:spacing w:after="0" w:line="240" w:lineRule="auto"/>
              <w:rPr>
                <w:rFonts w:ascii="Times New Roman" w:eastAsia="Calibri" w:hAnsi="Times New Roman" w:cs="Times New Roman"/>
                <w:sz w:val="18"/>
                <w:szCs w:val="18"/>
              </w:rPr>
            </w:pPr>
          </w:p>
        </w:tc>
        <w:tc>
          <w:tcPr>
            <w:tcW w:w="138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0670D" w:rsidRPr="0070670D" w:rsidRDefault="0070670D" w:rsidP="00600CE0">
            <w:pPr>
              <w:spacing w:after="0" w:line="240" w:lineRule="auto"/>
              <w:rPr>
                <w:rFonts w:ascii="Times New Roman" w:eastAsia="Calibri" w:hAnsi="Times New Roman" w:cs="Times New Roman"/>
                <w:sz w:val="18"/>
                <w:szCs w:val="18"/>
              </w:rPr>
            </w:pP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0670D" w:rsidRPr="0070670D" w:rsidRDefault="0070670D" w:rsidP="00600CE0">
            <w:pPr>
              <w:spacing w:after="0" w:line="240" w:lineRule="auto"/>
              <w:rPr>
                <w:rFonts w:ascii="Times New Roman" w:eastAsia="Calibri" w:hAnsi="Times New Roman" w:cs="Times New Roman"/>
                <w:sz w:val="18"/>
                <w:szCs w:val="18"/>
              </w:rPr>
            </w:pP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sz w:val="18"/>
                <w:szCs w:val="18"/>
              </w:rPr>
            </w:pPr>
          </w:p>
        </w:tc>
        <w:tc>
          <w:tcPr>
            <w:tcW w:w="266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sz w:val="18"/>
                <w:szCs w:val="18"/>
              </w:rPr>
            </w:pPr>
          </w:p>
        </w:tc>
        <w:tc>
          <w:tcPr>
            <w:tcW w:w="326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0670D" w:rsidRPr="0070670D" w:rsidRDefault="0070670D" w:rsidP="00600CE0">
            <w:pPr>
              <w:spacing w:after="0" w:line="240" w:lineRule="auto"/>
              <w:rPr>
                <w:rFonts w:ascii="Times New Roman" w:eastAsia="Calibri" w:hAnsi="Times New Roman" w:cs="Times New Roman"/>
                <w:sz w:val="18"/>
                <w:szCs w:val="18"/>
              </w:rPr>
            </w:pPr>
          </w:p>
        </w:tc>
        <w:tc>
          <w:tcPr>
            <w:tcW w:w="19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sz w:val="18"/>
                <w:szCs w:val="18"/>
              </w:rPr>
            </w:pPr>
          </w:p>
        </w:tc>
      </w:tr>
      <w:tr w:rsidR="0070670D" w:rsidRPr="0070670D" w:rsidTr="00842838">
        <w:trPr>
          <w:cantSplit/>
          <w:trHeight w:val="243"/>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0670D" w:rsidRPr="0070670D" w:rsidRDefault="0070670D" w:rsidP="00600CE0">
            <w:pPr>
              <w:spacing w:after="0" w:line="240" w:lineRule="auto"/>
              <w:rPr>
                <w:rFonts w:ascii="Times New Roman" w:eastAsia="Calibri" w:hAnsi="Times New Roman" w:cs="Times New Roman"/>
                <w:sz w:val="18"/>
                <w:szCs w:val="18"/>
              </w:rPr>
            </w:pP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sz w:val="18"/>
                <w:szCs w:val="18"/>
              </w:rPr>
            </w:pPr>
          </w:p>
        </w:tc>
        <w:tc>
          <w:tcPr>
            <w:tcW w:w="266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sz w:val="18"/>
                <w:szCs w:val="18"/>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19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sz w:val="18"/>
                <w:szCs w:val="18"/>
              </w:rPr>
            </w:pPr>
          </w:p>
        </w:tc>
      </w:tr>
      <w:tr w:rsidR="0070670D" w:rsidRPr="0070670D" w:rsidTr="00842838">
        <w:trPr>
          <w:cantSplit/>
          <w:trHeight w:val="243"/>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0670D" w:rsidRPr="0070670D" w:rsidRDefault="0070670D" w:rsidP="00600CE0">
            <w:pPr>
              <w:spacing w:after="0" w:line="240" w:lineRule="auto"/>
              <w:rPr>
                <w:rFonts w:ascii="Times New Roman" w:eastAsia="Calibri" w:hAnsi="Times New Roman" w:cs="Times New Roman"/>
                <w:sz w:val="18"/>
                <w:szCs w:val="18"/>
              </w:rPr>
            </w:pP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sz w:val="18"/>
                <w:szCs w:val="18"/>
              </w:rPr>
            </w:pPr>
          </w:p>
        </w:tc>
        <w:tc>
          <w:tcPr>
            <w:tcW w:w="266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sz w:val="18"/>
                <w:szCs w:val="18"/>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19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sz w:val="18"/>
                <w:szCs w:val="18"/>
              </w:rPr>
            </w:pPr>
          </w:p>
        </w:tc>
      </w:tr>
    </w:tbl>
    <w:p w:rsidR="00E141F8" w:rsidRDefault="00E141F8" w:rsidP="00600CE0">
      <w:pPr>
        <w:spacing w:after="0" w:line="240" w:lineRule="auto"/>
        <w:rPr>
          <w:rFonts w:ascii="Times New Roman" w:eastAsia="Calibri" w:hAnsi="Times New Roman" w:cs="Times New Roman"/>
          <w:b/>
        </w:rPr>
      </w:pPr>
    </w:p>
    <w:p w:rsidR="0070670D" w:rsidRPr="0070670D" w:rsidRDefault="0070670D" w:rsidP="00600CE0">
      <w:pPr>
        <w:spacing w:after="0" w:line="240" w:lineRule="auto"/>
        <w:rPr>
          <w:rFonts w:ascii="Times New Roman" w:eastAsia="Calibri" w:hAnsi="Times New Roman" w:cs="Times New Roman"/>
        </w:rPr>
      </w:pPr>
      <w:r w:rsidRPr="0070670D">
        <w:rPr>
          <w:rFonts w:ascii="Times New Roman" w:eastAsia="Calibri" w:hAnsi="Times New Roman" w:cs="Times New Roman"/>
          <w:b/>
        </w:rPr>
        <w:t>32 lentelė</w:t>
      </w:r>
      <w:r w:rsidRPr="0070670D">
        <w:rPr>
          <w:rFonts w:ascii="Times New Roman" w:eastAsia="Calibri" w:hAnsi="Times New Roman" w:cs="Times New Roman"/>
        </w:rPr>
        <w:t>. Didžiausias numatomas laikyti pavojingųjų atliekų kiekis jų susidarymo vietoje iki surinkimo (S8).</w:t>
      </w:r>
    </w:p>
    <w:p w:rsidR="0070670D" w:rsidRPr="0070670D" w:rsidRDefault="0070670D" w:rsidP="00600CE0">
      <w:pPr>
        <w:spacing w:after="0" w:line="240" w:lineRule="auto"/>
        <w:rPr>
          <w:rFonts w:ascii="Times New Roman" w:eastAsia="Calibri" w:hAnsi="Times New Roman" w:cs="Times New Roman"/>
        </w:rPr>
      </w:pPr>
      <w:r w:rsidRPr="0070670D">
        <w:rPr>
          <w:rFonts w:ascii="Times New Roman" w:eastAsia="Calibri" w:hAnsi="Times New Roman" w:cs="Times New Roman"/>
        </w:rPr>
        <w:t xml:space="preserve">Įrenginio pavadinimas </w:t>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r w:rsidRPr="0070670D">
        <w:rPr>
          <w:rFonts w:ascii="Times New Roman" w:eastAsia="Calibri" w:hAnsi="Times New Roman" w:cs="Times New Roman"/>
        </w:rPr>
        <w:sym w:font="Symbol" w:char="F05F"/>
      </w:r>
    </w:p>
    <w:p w:rsidR="0070670D" w:rsidRPr="0070670D" w:rsidRDefault="0070670D" w:rsidP="00600CE0">
      <w:pPr>
        <w:spacing w:after="0" w:line="240" w:lineRule="auto"/>
        <w:rPr>
          <w:rFonts w:ascii="Times New Roman" w:eastAsia="Times New Roman" w:hAnsi="Times New Roman" w:cs="Times New Roman"/>
        </w:rPr>
      </w:pPr>
    </w:p>
    <w:tbl>
      <w:tblPr>
        <w:tblW w:w="1442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0"/>
        <w:gridCol w:w="1387"/>
        <w:gridCol w:w="994"/>
        <w:gridCol w:w="1418"/>
        <w:gridCol w:w="1417"/>
        <w:gridCol w:w="4679"/>
        <w:gridCol w:w="2941"/>
      </w:tblGrid>
      <w:tr w:rsidR="0070670D" w:rsidRPr="0070670D" w:rsidTr="00842838">
        <w:trPr>
          <w:cantSplit/>
        </w:trPr>
        <w:tc>
          <w:tcPr>
            <w:tcW w:w="159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Pavojingųjų atliekų technologinio srauto žymėjimas</w:t>
            </w:r>
          </w:p>
        </w:tc>
        <w:tc>
          <w:tcPr>
            <w:tcW w:w="13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Pavojingųjų atliekų technologinio srauto pavadinimas</w:t>
            </w:r>
          </w:p>
        </w:tc>
        <w:tc>
          <w:tcPr>
            <w:tcW w:w="99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Atliekos kodas</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Atliekos pavadinimas</w:t>
            </w:r>
          </w:p>
        </w:tc>
        <w:tc>
          <w:tcPr>
            <w:tcW w:w="141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Patikslintas atliekos pavadinimas</w:t>
            </w:r>
          </w:p>
        </w:tc>
        <w:tc>
          <w:tcPr>
            <w:tcW w:w="46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Atliekų laikymas</w:t>
            </w:r>
          </w:p>
        </w:tc>
        <w:tc>
          <w:tcPr>
            <w:tcW w:w="294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Planuojamas tolimesnis atliekų apdorojimas</w:t>
            </w:r>
          </w:p>
        </w:tc>
      </w:tr>
      <w:tr w:rsidR="0070670D" w:rsidRPr="0070670D" w:rsidTr="00842838">
        <w:trPr>
          <w:cantSplit/>
          <w:trHeight w:val="855"/>
        </w:trPr>
        <w:tc>
          <w:tcPr>
            <w:tcW w:w="1590"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1387"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46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Didžiausias vienu metu numatomas laikyti</w:t>
            </w:r>
          </w:p>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bendras atliekų kiekis, t</w:t>
            </w:r>
          </w:p>
        </w:tc>
        <w:tc>
          <w:tcPr>
            <w:tcW w:w="2941"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r>
      <w:tr w:rsidR="0070670D" w:rsidRPr="0070670D" w:rsidTr="00842838">
        <w:trPr>
          <w:cantSplit/>
          <w:trHeight w:val="243"/>
        </w:trPr>
        <w:tc>
          <w:tcPr>
            <w:tcW w:w="15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1</w:t>
            </w:r>
          </w:p>
        </w:tc>
        <w:tc>
          <w:tcPr>
            <w:tcW w:w="138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2</w:t>
            </w:r>
          </w:p>
        </w:tc>
        <w:tc>
          <w:tcPr>
            <w:tcW w:w="9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3</w:t>
            </w:r>
          </w:p>
        </w:tc>
        <w:tc>
          <w:tcPr>
            <w:tcW w:w="1418" w:type="dxa"/>
            <w:tcBorders>
              <w:top w:val="single" w:sz="4" w:space="0" w:color="auto"/>
              <w:left w:val="single" w:sz="4" w:space="0" w:color="auto"/>
              <w:bottom w:val="single" w:sz="4" w:space="0" w:color="auto"/>
              <w:right w:val="single" w:sz="4" w:space="0" w:color="auto"/>
            </w:tcBorders>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4</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5</w:t>
            </w:r>
          </w:p>
        </w:tc>
        <w:tc>
          <w:tcPr>
            <w:tcW w:w="46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6</w:t>
            </w:r>
          </w:p>
        </w:tc>
        <w:tc>
          <w:tcPr>
            <w:tcW w:w="29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0670D" w:rsidRPr="0070670D" w:rsidRDefault="0070670D" w:rsidP="00600CE0">
            <w:pPr>
              <w:spacing w:after="0" w:line="240" w:lineRule="auto"/>
              <w:jc w:val="center"/>
              <w:rPr>
                <w:rFonts w:ascii="Times New Roman" w:eastAsia="Calibri" w:hAnsi="Times New Roman" w:cs="Times New Roman"/>
                <w:sz w:val="18"/>
                <w:szCs w:val="18"/>
              </w:rPr>
            </w:pPr>
            <w:r w:rsidRPr="0070670D">
              <w:rPr>
                <w:rFonts w:ascii="Times New Roman" w:eastAsia="Calibri" w:hAnsi="Times New Roman" w:cs="Times New Roman"/>
                <w:sz w:val="18"/>
                <w:szCs w:val="18"/>
              </w:rPr>
              <w:t>7</w:t>
            </w:r>
          </w:p>
        </w:tc>
      </w:tr>
      <w:tr w:rsidR="0070670D" w:rsidRPr="0070670D" w:rsidTr="00842838">
        <w:trPr>
          <w:cantSplit/>
          <w:trHeight w:val="243"/>
        </w:trPr>
        <w:tc>
          <w:tcPr>
            <w:tcW w:w="159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0670D" w:rsidRPr="0070670D" w:rsidRDefault="0070670D" w:rsidP="00600CE0">
            <w:pPr>
              <w:spacing w:after="0" w:line="240" w:lineRule="auto"/>
              <w:rPr>
                <w:rFonts w:ascii="Times New Roman" w:eastAsia="Calibri" w:hAnsi="Times New Roman" w:cs="Times New Roman"/>
                <w:sz w:val="18"/>
                <w:szCs w:val="18"/>
              </w:rPr>
            </w:pPr>
          </w:p>
        </w:tc>
        <w:tc>
          <w:tcPr>
            <w:tcW w:w="13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0670D" w:rsidRPr="0070670D" w:rsidRDefault="0070670D" w:rsidP="00600CE0">
            <w:pPr>
              <w:spacing w:after="0" w:line="240" w:lineRule="auto"/>
              <w:rPr>
                <w:rFonts w:ascii="Times New Roman" w:eastAsia="Calibri" w:hAnsi="Times New Roman" w:cs="Times New Roman"/>
                <w:sz w:val="18"/>
                <w:szCs w:val="18"/>
              </w:rPr>
            </w:pPr>
          </w:p>
        </w:tc>
        <w:tc>
          <w:tcPr>
            <w:tcW w:w="9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0670D" w:rsidRPr="0070670D" w:rsidRDefault="0070670D" w:rsidP="00600CE0">
            <w:pPr>
              <w:spacing w:after="0" w:line="240" w:lineRule="auto"/>
              <w:rPr>
                <w:rFonts w:ascii="Times New Roman" w:eastAsia="Calibri" w:hAnsi="Times New Roman"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pacing w:after="0" w:line="240" w:lineRule="auto"/>
              <w:rPr>
                <w:rFonts w:ascii="Times New Roman" w:eastAsia="Calibri" w:hAnsi="Times New Roman" w:cs="Times New Roman"/>
                <w:sz w:val="18"/>
                <w:szCs w:val="18"/>
              </w:rPr>
            </w:pP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sz w:val="18"/>
                <w:szCs w:val="18"/>
              </w:rPr>
            </w:pPr>
          </w:p>
        </w:tc>
        <w:tc>
          <w:tcPr>
            <w:tcW w:w="467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sz w:val="18"/>
                <w:szCs w:val="18"/>
              </w:rPr>
            </w:pPr>
          </w:p>
        </w:tc>
        <w:tc>
          <w:tcPr>
            <w:tcW w:w="29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0670D" w:rsidRPr="0070670D" w:rsidRDefault="0070670D" w:rsidP="00600CE0">
            <w:pPr>
              <w:spacing w:after="0" w:line="240" w:lineRule="auto"/>
              <w:rPr>
                <w:rFonts w:ascii="Times New Roman" w:eastAsia="Calibri" w:hAnsi="Times New Roman" w:cs="Times New Roman"/>
                <w:sz w:val="18"/>
                <w:szCs w:val="18"/>
              </w:rPr>
            </w:pPr>
          </w:p>
        </w:tc>
      </w:tr>
      <w:tr w:rsidR="0070670D" w:rsidRPr="0070670D" w:rsidTr="00E141F8">
        <w:trPr>
          <w:cantSplit/>
          <w:trHeight w:val="70"/>
        </w:trPr>
        <w:tc>
          <w:tcPr>
            <w:tcW w:w="1590"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1387"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9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0670D" w:rsidRPr="0070670D" w:rsidRDefault="0070670D" w:rsidP="00600CE0">
            <w:pPr>
              <w:spacing w:after="0" w:line="240" w:lineRule="auto"/>
              <w:rPr>
                <w:rFonts w:ascii="Times New Roman" w:eastAsia="Calibri" w:hAnsi="Times New Roman"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pacing w:after="0" w:line="240" w:lineRule="auto"/>
              <w:rPr>
                <w:rFonts w:ascii="Times New Roman" w:eastAsia="Calibri" w:hAnsi="Times New Roman" w:cs="Times New Roman"/>
                <w:sz w:val="18"/>
                <w:szCs w:val="18"/>
              </w:rPr>
            </w:pP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sz w:val="18"/>
                <w:szCs w:val="18"/>
              </w:rPr>
            </w:pPr>
          </w:p>
        </w:tc>
        <w:tc>
          <w:tcPr>
            <w:tcW w:w="4679"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29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0670D" w:rsidRPr="0070670D" w:rsidRDefault="0070670D" w:rsidP="00600CE0">
            <w:pPr>
              <w:spacing w:after="0" w:line="240" w:lineRule="auto"/>
              <w:rPr>
                <w:rFonts w:ascii="Times New Roman" w:eastAsia="Calibri" w:hAnsi="Times New Roman" w:cs="Times New Roman"/>
                <w:sz w:val="18"/>
                <w:szCs w:val="18"/>
              </w:rPr>
            </w:pPr>
          </w:p>
        </w:tc>
      </w:tr>
      <w:tr w:rsidR="0070670D" w:rsidRPr="0070670D" w:rsidTr="00E141F8">
        <w:trPr>
          <w:cantSplit/>
          <w:trHeight w:val="70"/>
        </w:trPr>
        <w:tc>
          <w:tcPr>
            <w:tcW w:w="1590"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1387"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9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0670D" w:rsidRPr="0070670D" w:rsidRDefault="0070670D" w:rsidP="00600CE0">
            <w:pPr>
              <w:spacing w:after="0" w:line="240" w:lineRule="auto"/>
              <w:rPr>
                <w:rFonts w:ascii="Times New Roman" w:eastAsia="Calibri" w:hAnsi="Times New Roman"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rsidR="0070670D" w:rsidRPr="0070670D" w:rsidRDefault="0070670D" w:rsidP="00600CE0">
            <w:pPr>
              <w:spacing w:after="0" w:line="240" w:lineRule="auto"/>
              <w:rPr>
                <w:rFonts w:ascii="Times New Roman" w:eastAsia="Calibri" w:hAnsi="Times New Roman" w:cs="Times New Roman"/>
                <w:sz w:val="18"/>
                <w:szCs w:val="18"/>
              </w:rPr>
            </w:pP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0670D" w:rsidRPr="0070670D" w:rsidRDefault="0070670D" w:rsidP="00600CE0">
            <w:pPr>
              <w:spacing w:after="0" w:line="240" w:lineRule="auto"/>
              <w:rPr>
                <w:rFonts w:ascii="Times New Roman" w:eastAsia="Calibri" w:hAnsi="Times New Roman" w:cs="Times New Roman"/>
                <w:sz w:val="18"/>
                <w:szCs w:val="18"/>
              </w:rPr>
            </w:pPr>
          </w:p>
        </w:tc>
        <w:tc>
          <w:tcPr>
            <w:tcW w:w="4679" w:type="dxa"/>
            <w:vMerge/>
            <w:tcBorders>
              <w:top w:val="single" w:sz="4" w:space="0" w:color="auto"/>
              <w:left w:val="single" w:sz="4" w:space="0" w:color="auto"/>
              <w:bottom w:val="single" w:sz="4" w:space="0" w:color="auto"/>
              <w:right w:val="single" w:sz="4" w:space="0" w:color="auto"/>
            </w:tcBorders>
            <w:vAlign w:val="center"/>
            <w:hideMark/>
          </w:tcPr>
          <w:p w:rsidR="0070670D" w:rsidRPr="0070670D" w:rsidRDefault="0070670D" w:rsidP="00600CE0">
            <w:pPr>
              <w:spacing w:after="0" w:line="240" w:lineRule="auto"/>
              <w:rPr>
                <w:rFonts w:ascii="Times New Roman" w:eastAsia="Calibri" w:hAnsi="Times New Roman" w:cs="Times New Roman"/>
                <w:sz w:val="18"/>
                <w:szCs w:val="18"/>
              </w:rPr>
            </w:pPr>
          </w:p>
        </w:tc>
        <w:tc>
          <w:tcPr>
            <w:tcW w:w="29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0670D" w:rsidRPr="0070670D" w:rsidRDefault="0070670D" w:rsidP="00600CE0">
            <w:pPr>
              <w:spacing w:after="0" w:line="240" w:lineRule="auto"/>
              <w:rPr>
                <w:rFonts w:ascii="Times New Roman" w:eastAsia="Calibri" w:hAnsi="Times New Roman" w:cs="Times New Roman"/>
                <w:sz w:val="18"/>
                <w:szCs w:val="18"/>
              </w:rPr>
            </w:pPr>
          </w:p>
        </w:tc>
      </w:tr>
    </w:tbl>
    <w:p w:rsidR="0070670D" w:rsidRPr="0070670D" w:rsidRDefault="0070670D" w:rsidP="00600CE0">
      <w:pPr>
        <w:spacing w:after="0" w:line="240" w:lineRule="auto"/>
        <w:rPr>
          <w:rFonts w:ascii="Times New Roman" w:eastAsia="Times New Roman" w:hAnsi="Times New Roman" w:cs="Times New Roman"/>
        </w:rPr>
      </w:pPr>
    </w:p>
    <w:p w:rsidR="0070670D" w:rsidRPr="0070670D" w:rsidRDefault="0070670D" w:rsidP="00600CE0">
      <w:pPr>
        <w:spacing w:after="0" w:line="240" w:lineRule="auto"/>
        <w:jc w:val="both"/>
        <w:rPr>
          <w:rFonts w:ascii="Times New Roman" w:eastAsia="Times New Roman" w:hAnsi="Times New Roman" w:cs="Times New Roman"/>
        </w:rPr>
      </w:pPr>
      <w:r w:rsidRPr="0070670D">
        <w:rPr>
          <w:rFonts w:ascii="Times New Roman" w:eastAsia="Times New Roman" w:hAnsi="Times New Roman" w:cs="Times New Roman"/>
        </w:rPr>
        <w:t>25. Papildomi duomenys pagal Atliekų deginimo aplinkosauginių reikalavimų, patvirtintų Lietuvos Respublikos aplinkos ministro 2002 m. gruodžio 31 d. įsakymu Nr. 699 „Dėl Atliekų deginimo aplinkosauginių reikalavimų patvirtinimo“, 8, 8</w:t>
      </w:r>
      <w:r w:rsidRPr="0070670D">
        <w:rPr>
          <w:rFonts w:ascii="Times New Roman" w:eastAsia="Times New Roman" w:hAnsi="Times New Roman" w:cs="Times New Roman"/>
          <w:vertAlign w:val="superscript"/>
        </w:rPr>
        <w:t xml:space="preserve">1 </w:t>
      </w:r>
      <w:r w:rsidRPr="0070670D">
        <w:rPr>
          <w:rFonts w:ascii="Times New Roman" w:eastAsia="Times New Roman" w:hAnsi="Times New Roman" w:cs="Times New Roman"/>
        </w:rPr>
        <w:t>punktuose nustatytus reikalavimus.“;</w:t>
      </w:r>
    </w:p>
    <w:p w:rsidR="0070670D" w:rsidRPr="0070670D" w:rsidRDefault="0070670D" w:rsidP="00600CE0">
      <w:pPr>
        <w:spacing w:after="0" w:line="240" w:lineRule="auto"/>
        <w:jc w:val="both"/>
        <w:rPr>
          <w:rFonts w:ascii="Times New Roman" w:eastAsia="Times New Roman" w:hAnsi="Times New Roman" w:cs="Times New Roman"/>
          <w:b/>
          <w:lang w:eastAsia="lt-LT"/>
        </w:rPr>
      </w:pPr>
      <w:r w:rsidRPr="0070670D">
        <w:rPr>
          <w:rFonts w:ascii="Times New Roman" w:eastAsia="Times New Roman" w:hAnsi="Times New Roman" w:cs="Times New Roman"/>
        </w:rPr>
        <w:t>26. Papildomi duomenys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rsidR="0070670D" w:rsidRPr="0070670D" w:rsidRDefault="0070670D" w:rsidP="00600CE0">
      <w:pPr>
        <w:spacing w:after="0" w:line="240" w:lineRule="auto"/>
        <w:rPr>
          <w:rFonts w:ascii="Times New Roman" w:eastAsia="Times New Roman" w:hAnsi="Times New Roman" w:cs="Times New Roman"/>
          <w:sz w:val="24"/>
          <w:szCs w:val="20"/>
        </w:rPr>
      </w:pPr>
    </w:p>
    <w:p w:rsidR="00842838" w:rsidRDefault="00842838">
      <w:pPr>
        <w:rPr>
          <w:rFonts w:ascii="Times New Roman" w:eastAsia="Times New Roman" w:hAnsi="Times New Roman" w:cs="Times New Roman"/>
          <w:b/>
          <w:szCs w:val="24"/>
          <w:lang w:eastAsia="lt-LT"/>
        </w:rPr>
      </w:pPr>
      <w:r>
        <w:rPr>
          <w:rFonts w:ascii="Times New Roman" w:eastAsia="Times New Roman" w:hAnsi="Times New Roman" w:cs="Times New Roman"/>
          <w:b/>
          <w:szCs w:val="24"/>
          <w:lang w:eastAsia="lt-LT"/>
        </w:rPr>
        <w:br w:type="page"/>
      </w:r>
    </w:p>
    <w:p w:rsidR="0070670D" w:rsidRPr="0070670D" w:rsidRDefault="0070670D" w:rsidP="00600CE0">
      <w:pPr>
        <w:spacing w:after="0" w:line="240" w:lineRule="auto"/>
        <w:jc w:val="center"/>
        <w:rPr>
          <w:rFonts w:ascii="Times New Roman" w:eastAsia="Times New Roman" w:hAnsi="Times New Roman" w:cs="Times New Roman"/>
          <w:b/>
          <w:szCs w:val="24"/>
          <w:lang w:eastAsia="lt-LT"/>
        </w:rPr>
      </w:pPr>
      <w:r w:rsidRPr="0070670D">
        <w:rPr>
          <w:rFonts w:ascii="Times New Roman" w:eastAsia="Times New Roman" w:hAnsi="Times New Roman" w:cs="Times New Roman"/>
          <w:b/>
          <w:szCs w:val="24"/>
          <w:lang w:eastAsia="lt-LT"/>
        </w:rPr>
        <w:lastRenderedPageBreak/>
        <w:t>XII. TRIUKŠMO SKLIDIMAS IR KVAPŲ KONTROLĖ</w:t>
      </w:r>
    </w:p>
    <w:p w:rsidR="0070670D" w:rsidRPr="0070670D" w:rsidRDefault="0070670D" w:rsidP="00600CE0">
      <w:pPr>
        <w:spacing w:after="0" w:line="240" w:lineRule="auto"/>
        <w:jc w:val="both"/>
        <w:rPr>
          <w:rFonts w:ascii="Times New Roman" w:eastAsia="Times New Roman" w:hAnsi="Times New Roman" w:cs="Times New Roman"/>
          <w:szCs w:val="24"/>
          <w:lang w:eastAsia="lt-LT"/>
        </w:rPr>
      </w:pPr>
    </w:p>
    <w:p w:rsidR="0070670D" w:rsidRPr="0070670D" w:rsidRDefault="0070670D" w:rsidP="00C42F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27. Informacija apie triukšmo šaltinius ir jų skleidžiamą triukšmą.</w:t>
      </w:r>
    </w:p>
    <w:p w:rsidR="00EA4956" w:rsidRDefault="00EA4956" w:rsidP="00C42FE8">
      <w:pPr>
        <w:spacing w:after="0" w:line="240" w:lineRule="auto"/>
        <w:ind w:firstLine="567"/>
        <w:jc w:val="both"/>
        <w:rPr>
          <w:rFonts w:ascii="Times New Roman" w:eastAsia="Times New Roman" w:hAnsi="Times New Roman" w:cs="Times New Roman"/>
          <w:szCs w:val="24"/>
          <w:lang w:eastAsia="lt-LT"/>
        </w:rPr>
      </w:pPr>
    </w:p>
    <w:p w:rsidR="00EA4956" w:rsidRDefault="00EA4956" w:rsidP="00C42FE8">
      <w:pPr>
        <w:spacing w:after="0" w:line="240" w:lineRule="auto"/>
        <w:ind w:firstLine="567"/>
        <w:jc w:val="both"/>
        <w:rPr>
          <w:rFonts w:ascii="Times New Roman" w:eastAsia="Times New Roman" w:hAnsi="Times New Roman" w:cs="Times New Roman"/>
          <w:szCs w:val="24"/>
          <w:lang w:eastAsia="lt-LT"/>
        </w:rPr>
      </w:pPr>
      <w:r w:rsidRPr="00EA4956">
        <w:rPr>
          <w:rFonts w:ascii="Times New Roman" w:eastAsia="Times New Roman" w:hAnsi="Times New Roman" w:cs="Times New Roman"/>
          <w:szCs w:val="24"/>
          <w:lang w:eastAsia="lt-LT"/>
        </w:rPr>
        <w:t>Planuojamos ūkinės veiklos vykdymo metu aplinkos triukšmą sukels įmonės esami ir planuojami stacionarūs triukšmo šaltiniai ir mobilūs taršos šaltiniai.</w:t>
      </w:r>
    </w:p>
    <w:p w:rsidR="008E3A05" w:rsidRPr="008E3A05" w:rsidRDefault="008E3A05" w:rsidP="00C42FE8">
      <w:pPr>
        <w:suppressAutoHyphens/>
        <w:spacing w:after="0" w:line="240" w:lineRule="auto"/>
        <w:ind w:firstLine="567"/>
        <w:jc w:val="both"/>
        <w:rPr>
          <w:rFonts w:ascii="Times New Roman" w:eastAsia="Times New Roman" w:hAnsi="Times New Roman" w:cs="Times New Roman"/>
          <w:b/>
          <w:szCs w:val="24"/>
        </w:rPr>
      </w:pPr>
      <w:r w:rsidRPr="008E3A05">
        <w:rPr>
          <w:rFonts w:ascii="Times New Roman" w:eastAsia="Times New Roman" w:hAnsi="Times New Roman" w:cs="Times New Roman"/>
          <w:b/>
          <w:szCs w:val="24"/>
        </w:rPr>
        <w:t>MDP plokštės gamyba</w:t>
      </w:r>
    </w:p>
    <w:p w:rsidR="00EA4956" w:rsidRPr="00EA4956" w:rsidRDefault="00EA4956" w:rsidP="00C42FE8">
      <w:pPr>
        <w:suppressAutoHyphens/>
        <w:spacing w:after="0" w:line="240" w:lineRule="auto"/>
        <w:ind w:firstLine="567"/>
        <w:jc w:val="both"/>
        <w:rPr>
          <w:rFonts w:ascii="Times New Roman" w:eastAsia="Times New Roman" w:hAnsi="Times New Roman" w:cs="Times New Roman"/>
        </w:rPr>
      </w:pPr>
      <w:r w:rsidRPr="00EA4956">
        <w:rPr>
          <w:rFonts w:ascii="Times New Roman" w:eastAsia="Times New Roman" w:hAnsi="Times New Roman" w:cs="Times New Roman"/>
          <w:szCs w:val="24"/>
        </w:rPr>
        <w:t xml:space="preserve">MDP medienos plokštė gaminama iš </w:t>
      </w:r>
      <w:proofErr w:type="spellStart"/>
      <w:r w:rsidRPr="00EA4956">
        <w:rPr>
          <w:rFonts w:ascii="Times New Roman" w:eastAsia="Times New Roman" w:hAnsi="Times New Roman" w:cs="Times New Roman"/>
          <w:szCs w:val="24"/>
        </w:rPr>
        <w:t>nenužievintų</w:t>
      </w:r>
      <w:proofErr w:type="spellEnd"/>
      <w:r w:rsidRPr="00EA4956">
        <w:rPr>
          <w:rFonts w:ascii="Times New Roman" w:eastAsia="Times New Roman" w:hAnsi="Times New Roman" w:cs="Times New Roman"/>
          <w:szCs w:val="24"/>
        </w:rPr>
        <w:t xml:space="preserve"> rąstų, juos smulkinant medienos smulkintuvu. </w:t>
      </w:r>
      <w:r w:rsidRPr="00EA4956">
        <w:rPr>
          <w:rFonts w:ascii="Times New Roman" w:eastAsia="Times New Roman" w:hAnsi="Times New Roman" w:cs="Times New Roman"/>
        </w:rPr>
        <w:t xml:space="preserve">Analogiškų įrenginių matavimais nustatyta, kad rąstų smulkinimo įrenginys (triukšmo šaltinis – T1) skleidžia 95,4 </w:t>
      </w:r>
      <w:proofErr w:type="spellStart"/>
      <w:r w:rsidRPr="00EA4956">
        <w:rPr>
          <w:rFonts w:ascii="Times New Roman" w:eastAsia="Times New Roman" w:hAnsi="Times New Roman" w:cs="Times New Roman"/>
        </w:rPr>
        <w:t>dBA</w:t>
      </w:r>
      <w:proofErr w:type="spellEnd"/>
      <w:r w:rsidRPr="00EA4956">
        <w:rPr>
          <w:rFonts w:ascii="Times New Roman" w:eastAsia="Times New Roman" w:hAnsi="Times New Roman" w:cs="Times New Roman"/>
        </w:rPr>
        <w:t xml:space="preserve"> vidutinį ekvivalentinio nuolatinio garso slėgio lygį</w:t>
      </w:r>
      <w:r w:rsidRPr="00EA4956">
        <w:rPr>
          <w:rFonts w:ascii="Times New Roman" w:eastAsia="Times New Roman" w:hAnsi="Times New Roman" w:cs="Times New Roman"/>
          <w:vertAlign w:val="superscript"/>
        </w:rPr>
        <w:footnoteReference w:id="1"/>
      </w:r>
      <w:r w:rsidRPr="00EA4956">
        <w:rPr>
          <w:rFonts w:ascii="Times New Roman" w:eastAsia="Times New Roman" w:hAnsi="Times New Roman" w:cs="Times New Roman"/>
        </w:rPr>
        <w:t xml:space="preserve">, t. y. garso galia sudarytų 106,4 </w:t>
      </w:r>
      <w:proofErr w:type="spellStart"/>
      <w:r w:rsidRPr="00EA4956">
        <w:rPr>
          <w:rFonts w:ascii="Times New Roman" w:eastAsia="Times New Roman" w:hAnsi="Times New Roman" w:cs="Times New Roman"/>
        </w:rPr>
        <w:t>dBA</w:t>
      </w:r>
      <w:proofErr w:type="spellEnd"/>
      <w:r w:rsidRPr="00EA4956">
        <w:rPr>
          <w:rFonts w:ascii="Times New Roman" w:eastAsia="Times New Roman" w:hAnsi="Times New Roman" w:cs="Times New Roman"/>
        </w:rPr>
        <w:t xml:space="preserve">. Pagal projektinę dokumentaciją šalia šio įrenginio planuojama įrengti ventiliatorių, kurio garso galia sudarytų 96 </w:t>
      </w:r>
      <w:proofErr w:type="spellStart"/>
      <w:r w:rsidRPr="00EA4956">
        <w:rPr>
          <w:rFonts w:ascii="Times New Roman" w:eastAsia="Times New Roman" w:hAnsi="Times New Roman" w:cs="Times New Roman"/>
        </w:rPr>
        <w:t>dBA</w:t>
      </w:r>
      <w:proofErr w:type="spellEnd"/>
      <w:r w:rsidRPr="00EA4956">
        <w:rPr>
          <w:rFonts w:ascii="Times New Roman" w:eastAsia="Times New Roman" w:hAnsi="Times New Roman" w:cs="Times New Roman"/>
        </w:rPr>
        <w:t xml:space="preserve">. </w:t>
      </w:r>
    </w:p>
    <w:p w:rsidR="00EA4956" w:rsidRPr="00EA4956" w:rsidRDefault="00EA4956" w:rsidP="00C42FE8">
      <w:pPr>
        <w:suppressAutoHyphens/>
        <w:spacing w:after="0" w:line="240" w:lineRule="auto"/>
        <w:ind w:firstLine="567"/>
        <w:jc w:val="both"/>
        <w:rPr>
          <w:rFonts w:ascii="Times New Roman" w:eastAsia="Times New Roman" w:hAnsi="Times New Roman" w:cs="Times New Roman"/>
          <w:szCs w:val="24"/>
        </w:rPr>
      </w:pPr>
      <w:r w:rsidRPr="00EA4956">
        <w:rPr>
          <w:rFonts w:ascii="Times New Roman" w:eastAsia="Times New Roman" w:hAnsi="Times New Roman" w:cs="Times New Roman"/>
          <w:szCs w:val="24"/>
        </w:rPr>
        <w:t>Suminis keleto triukšmo šaltinių keliamas triukšmo lygis apskaičiuojamas pagal formulę</w:t>
      </w:r>
      <w:r w:rsidRPr="00EA4956">
        <w:rPr>
          <w:rFonts w:ascii="Times New Roman" w:eastAsia="Calibri" w:hAnsi="Times New Roman" w:cs="Times New Roman"/>
          <w:color w:val="121212"/>
          <w:szCs w:val="24"/>
          <w:vertAlign w:val="superscript"/>
        </w:rPr>
        <w:footnoteReference w:id="2"/>
      </w:r>
      <w:r w:rsidRPr="00EA4956">
        <w:rPr>
          <w:rFonts w:ascii="Times New Roman" w:eastAsia="Times New Roman" w:hAnsi="Times New Roman" w:cs="Times New Roman"/>
          <w:szCs w:val="24"/>
        </w:rPr>
        <w:t xml:space="preserve">: </w:t>
      </w:r>
    </w:p>
    <w:p w:rsidR="00EA4956" w:rsidRPr="00EA4956" w:rsidRDefault="00EA4956" w:rsidP="00C42FE8">
      <w:pPr>
        <w:spacing w:after="0" w:line="240" w:lineRule="auto"/>
        <w:ind w:firstLine="567"/>
        <w:jc w:val="center"/>
        <w:rPr>
          <w:rFonts w:ascii="Times New Roman" w:eastAsia="Calibri" w:hAnsi="Times New Roman" w:cs="Times New Roman"/>
          <w:color w:val="121212"/>
          <w:szCs w:val="20"/>
          <w:lang w:eastAsia="da-DK"/>
        </w:rPr>
      </w:pPr>
      <m:oMath>
        <m:r>
          <w:rPr>
            <w:rFonts w:ascii="Cambria Math" w:eastAsia="Calibri" w:hAnsi="Cambria Math" w:cs="Times New Roman"/>
            <w:color w:val="121212"/>
            <w:szCs w:val="20"/>
            <w:lang w:eastAsia="da-DK"/>
          </w:rPr>
          <m:t>L=10lg</m:t>
        </m:r>
        <m:nary>
          <m:naryPr>
            <m:chr m:val="∑"/>
            <m:limLoc m:val="undOvr"/>
            <m:ctrlPr>
              <w:rPr>
                <w:rFonts w:ascii="Cambria Math" w:eastAsia="Calibri" w:hAnsi="Cambria Math" w:cs="Times New Roman"/>
                <w:i/>
                <w:color w:val="121212"/>
                <w:szCs w:val="20"/>
                <w:lang w:eastAsia="da-DK"/>
              </w:rPr>
            </m:ctrlPr>
          </m:naryPr>
          <m:sub>
            <m:r>
              <w:rPr>
                <w:rFonts w:ascii="Cambria Math" w:eastAsia="Calibri" w:hAnsi="Cambria Math" w:cs="Times New Roman"/>
                <w:color w:val="121212"/>
                <w:szCs w:val="20"/>
                <w:lang w:eastAsia="da-DK"/>
              </w:rPr>
              <m:t>i=1</m:t>
            </m:r>
          </m:sub>
          <m:sup>
            <m:r>
              <w:rPr>
                <w:rFonts w:ascii="Cambria Math" w:eastAsia="Calibri" w:hAnsi="Cambria Math" w:cs="Times New Roman"/>
                <w:color w:val="121212"/>
                <w:szCs w:val="20"/>
                <w:lang w:eastAsia="da-DK"/>
              </w:rPr>
              <m:t>n</m:t>
            </m:r>
          </m:sup>
          <m:e>
            <m:sSup>
              <m:sSupPr>
                <m:ctrlPr>
                  <w:rPr>
                    <w:rFonts w:ascii="Cambria Math" w:eastAsia="Calibri" w:hAnsi="Cambria Math" w:cs="Times New Roman"/>
                    <w:i/>
                    <w:color w:val="121212"/>
                    <w:szCs w:val="20"/>
                    <w:lang w:eastAsia="da-DK"/>
                  </w:rPr>
                </m:ctrlPr>
              </m:sSupPr>
              <m:e>
                <m:r>
                  <w:rPr>
                    <w:rFonts w:ascii="Cambria Math" w:eastAsia="Calibri" w:hAnsi="Cambria Math" w:cs="Times New Roman"/>
                    <w:color w:val="121212"/>
                    <w:szCs w:val="20"/>
                    <w:lang w:eastAsia="da-DK"/>
                  </w:rPr>
                  <m:t>10</m:t>
                </m:r>
              </m:e>
              <m:sup>
                <m:r>
                  <w:rPr>
                    <w:rFonts w:ascii="Cambria Math" w:eastAsia="Calibri" w:hAnsi="Cambria Math" w:cs="Times New Roman"/>
                    <w:color w:val="121212"/>
                    <w:szCs w:val="20"/>
                    <w:lang w:eastAsia="da-DK"/>
                  </w:rPr>
                  <m:t>0,1Li</m:t>
                </m:r>
              </m:sup>
            </m:sSup>
            <m:r>
              <w:rPr>
                <w:rFonts w:ascii="Cambria Math" w:eastAsia="Calibri" w:hAnsi="Cambria Math" w:cs="Times New Roman"/>
                <w:color w:val="121212"/>
                <w:szCs w:val="20"/>
                <w:lang w:eastAsia="da-DK"/>
              </w:rPr>
              <m:t xml:space="preserve"> dB</m:t>
            </m:r>
          </m:e>
        </m:nary>
      </m:oMath>
      <w:r w:rsidRPr="00EA4956">
        <w:rPr>
          <w:rFonts w:ascii="Times New Roman" w:eastAsia="Calibri" w:hAnsi="Times New Roman" w:cs="Times New Roman"/>
          <w:color w:val="121212"/>
          <w:szCs w:val="20"/>
          <w:lang w:eastAsia="da-DK"/>
        </w:rPr>
        <w:t>,</w:t>
      </w:r>
    </w:p>
    <w:p w:rsidR="00EA4956" w:rsidRPr="00EA4956" w:rsidRDefault="00EA4956" w:rsidP="00C42FE8">
      <w:pPr>
        <w:suppressAutoHyphens/>
        <w:spacing w:after="0" w:line="240" w:lineRule="auto"/>
        <w:ind w:firstLine="567"/>
        <w:jc w:val="both"/>
        <w:rPr>
          <w:rFonts w:ascii="Times New Roman" w:eastAsia="Times New Roman" w:hAnsi="Times New Roman" w:cs="Times New Roman"/>
          <w:szCs w:val="24"/>
        </w:rPr>
      </w:pPr>
      <w:r w:rsidRPr="00EA4956">
        <w:rPr>
          <w:rFonts w:ascii="Times New Roman" w:eastAsia="Times New Roman" w:hAnsi="Times New Roman" w:cs="Times New Roman"/>
          <w:szCs w:val="24"/>
        </w:rPr>
        <w:t xml:space="preserve">kur </w:t>
      </w:r>
      <w:r w:rsidRPr="00EA4956">
        <w:rPr>
          <w:rFonts w:ascii="Times New Roman" w:eastAsia="Times New Roman" w:hAnsi="Times New Roman" w:cs="Times New Roman"/>
          <w:i/>
          <w:szCs w:val="24"/>
        </w:rPr>
        <w:t>n</w:t>
      </w:r>
      <w:r w:rsidRPr="00EA4956">
        <w:rPr>
          <w:rFonts w:ascii="Times New Roman" w:eastAsia="Times New Roman" w:hAnsi="Times New Roman" w:cs="Times New Roman"/>
          <w:szCs w:val="24"/>
        </w:rPr>
        <w:t xml:space="preserve"> – bendras atskirų sumuojamų triukšmo šaltinių garso lygis; </w:t>
      </w:r>
      <w:proofErr w:type="spellStart"/>
      <w:r w:rsidRPr="00EA4956">
        <w:rPr>
          <w:rFonts w:ascii="Times New Roman" w:eastAsia="Times New Roman" w:hAnsi="Times New Roman" w:cs="Times New Roman"/>
          <w:i/>
          <w:szCs w:val="24"/>
        </w:rPr>
        <w:t>Li</w:t>
      </w:r>
      <w:proofErr w:type="spellEnd"/>
      <w:r w:rsidRPr="00EA4956">
        <w:rPr>
          <w:rFonts w:ascii="Times New Roman" w:eastAsia="Times New Roman" w:hAnsi="Times New Roman" w:cs="Times New Roman"/>
          <w:szCs w:val="24"/>
        </w:rPr>
        <w:t xml:space="preserve"> –  triukšmo šaltinio lygis (</w:t>
      </w:r>
      <w:proofErr w:type="spellStart"/>
      <w:r w:rsidRPr="00EA4956">
        <w:rPr>
          <w:rFonts w:ascii="Times New Roman" w:eastAsia="Times New Roman" w:hAnsi="Times New Roman" w:cs="Times New Roman"/>
          <w:szCs w:val="24"/>
        </w:rPr>
        <w:t>dBA</w:t>
      </w:r>
      <w:proofErr w:type="spellEnd"/>
      <w:r w:rsidRPr="00EA4956">
        <w:rPr>
          <w:rFonts w:ascii="Times New Roman" w:eastAsia="Times New Roman" w:hAnsi="Times New Roman" w:cs="Times New Roman"/>
          <w:szCs w:val="24"/>
        </w:rPr>
        <w:t xml:space="preserve">). Suminė šių triukšmo šaltinių garso galia sudarytų 106,8 </w:t>
      </w:r>
      <w:proofErr w:type="spellStart"/>
      <w:r w:rsidRPr="00EA4956">
        <w:rPr>
          <w:rFonts w:ascii="Times New Roman" w:eastAsia="Times New Roman" w:hAnsi="Times New Roman" w:cs="Times New Roman"/>
          <w:szCs w:val="24"/>
        </w:rPr>
        <w:t>dBA</w:t>
      </w:r>
      <w:proofErr w:type="spellEnd"/>
      <w:r w:rsidRPr="00EA4956">
        <w:rPr>
          <w:rFonts w:ascii="Times New Roman" w:eastAsia="Times New Roman" w:hAnsi="Times New Roman" w:cs="Times New Roman"/>
          <w:szCs w:val="24"/>
        </w:rPr>
        <w:t xml:space="preserve">. </w:t>
      </w:r>
    </w:p>
    <w:p w:rsidR="00EA4956" w:rsidRPr="00EA4956" w:rsidRDefault="00EA4956" w:rsidP="00C42FE8">
      <w:pPr>
        <w:suppressAutoHyphens/>
        <w:spacing w:after="0" w:line="240" w:lineRule="auto"/>
        <w:ind w:firstLine="567"/>
        <w:jc w:val="both"/>
        <w:rPr>
          <w:rFonts w:ascii="Times New Roman" w:eastAsia="Times New Roman" w:hAnsi="Times New Roman" w:cs="Times New Roman"/>
          <w:szCs w:val="24"/>
        </w:rPr>
      </w:pPr>
      <w:r>
        <w:rPr>
          <w:rFonts w:ascii="Times New Roman" w:eastAsia="Times New Roman" w:hAnsi="Times New Roman" w:cs="Times New Roman"/>
          <w:szCs w:val="24"/>
        </w:rPr>
        <w:t>P</w:t>
      </w:r>
      <w:r w:rsidRPr="00EA4956">
        <w:rPr>
          <w:rFonts w:ascii="Times New Roman" w:eastAsia="Times New Roman" w:hAnsi="Times New Roman" w:cs="Times New Roman"/>
          <w:szCs w:val="24"/>
        </w:rPr>
        <w:t xml:space="preserve">juvenų, skiedros rūšiavimo įrenginio (T2) ir džiovyklos įrenginio (T4) garso galios atitinka 96 </w:t>
      </w:r>
      <w:proofErr w:type="spellStart"/>
      <w:r w:rsidRPr="00EA4956">
        <w:rPr>
          <w:rFonts w:ascii="Times New Roman" w:eastAsia="Times New Roman" w:hAnsi="Times New Roman" w:cs="Times New Roman"/>
          <w:szCs w:val="24"/>
        </w:rPr>
        <w:t>dBA</w:t>
      </w:r>
      <w:proofErr w:type="spellEnd"/>
      <w:r w:rsidRPr="00EA4956">
        <w:rPr>
          <w:rFonts w:ascii="Times New Roman" w:eastAsia="Times New Roman" w:hAnsi="Times New Roman" w:cs="Times New Roman"/>
          <w:szCs w:val="24"/>
        </w:rPr>
        <w:t xml:space="preserve">. </w:t>
      </w:r>
    </w:p>
    <w:p w:rsidR="00EA4956" w:rsidRPr="00EA4956" w:rsidRDefault="00EA4956" w:rsidP="00C42FE8">
      <w:pPr>
        <w:suppressAutoHyphens/>
        <w:spacing w:after="0" w:line="240" w:lineRule="auto"/>
        <w:ind w:firstLine="567"/>
        <w:jc w:val="both"/>
        <w:rPr>
          <w:rFonts w:ascii="Times New Roman" w:eastAsia="Times New Roman" w:hAnsi="Times New Roman" w:cs="Times New Roman"/>
          <w:szCs w:val="24"/>
        </w:rPr>
      </w:pPr>
      <w:r w:rsidRPr="00EA4956">
        <w:rPr>
          <w:rFonts w:ascii="Times New Roman" w:eastAsia="Times New Roman" w:hAnsi="Times New Roman" w:cs="Times New Roman"/>
          <w:szCs w:val="24"/>
        </w:rPr>
        <w:t xml:space="preserve">Susmulkinta mediena patenka į 5 vnt. </w:t>
      </w:r>
      <w:proofErr w:type="spellStart"/>
      <w:r w:rsidRPr="00EA4956">
        <w:rPr>
          <w:rFonts w:ascii="Times New Roman" w:eastAsia="Times New Roman" w:hAnsi="Times New Roman" w:cs="Times New Roman"/>
          <w:szCs w:val="24"/>
        </w:rPr>
        <w:t>drožliavimo</w:t>
      </w:r>
      <w:proofErr w:type="spellEnd"/>
      <w:r w:rsidRPr="00EA4956">
        <w:rPr>
          <w:rFonts w:ascii="Times New Roman" w:eastAsia="Times New Roman" w:hAnsi="Times New Roman" w:cs="Times New Roman"/>
          <w:szCs w:val="24"/>
        </w:rPr>
        <w:t xml:space="preserve"> įrenginių pastatą (T3). Pagal metodinius nurodymus „Medienos smulkinimo įrenginių sukeliamas triukšmas ir jo poveikis“</w:t>
      </w:r>
      <w:r w:rsidRPr="00EA4956">
        <w:rPr>
          <w:rFonts w:ascii="Times New Roman" w:eastAsia="Times New Roman" w:hAnsi="Times New Roman" w:cs="Times New Roman"/>
          <w:szCs w:val="24"/>
          <w:vertAlign w:val="superscript"/>
        </w:rPr>
        <w:footnoteReference w:id="3"/>
      </w:r>
      <w:r w:rsidRPr="00EA4956">
        <w:rPr>
          <w:rFonts w:ascii="Times New Roman" w:eastAsia="Times New Roman" w:hAnsi="Times New Roman" w:cs="Times New Roman"/>
          <w:szCs w:val="24"/>
        </w:rPr>
        <w:t xml:space="preserve"> kiekvieno įrenginio sukeliamas triukšmo lygis sudaro 102 </w:t>
      </w:r>
      <w:proofErr w:type="spellStart"/>
      <w:r w:rsidRPr="00EA4956">
        <w:rPr>
          <w:rFonts w:ascii="Times New Roman" w:eastAsia="Times New Roman" w:hAnsi="Times New Roman" w:cs="Times New Roman"/>
          <w:szCs w:val="24"/>
        </w:rPr>
        <w:t>dBA</w:t>
      </w:r>
      <w:proofErr w:type="spellEnd"/>
      <w:r w:rsidRPr="00EA4956">
        <w:rPr>
          <w:rFonts w:ascii="Times New Roman" w:eastAsia="Times New Roman" w:hAnsi="Times New Roman" w:cs="Times New Roman"/>
          <w:szCs w:val="24"/>
        </w:rPr>
        <w:t xml:space="preserve">, o suminė visų įrenginių garso galia apie 109 </w:t>
      </w:r>
      <w:proofErr w:type="spellStart"/>
      <w:r w:rsidRPr="00EA4956">
        <w:rPr>
          <w:rFonts w:ascii="Times New Roman" w:eastAsia="Times New Roman" w:hAnsi="Times New Roman" w:cs="Times New Roman"/>
          <w:szCs w:val="24"/>
        </w:rPr>
        <w:t>dBA</w:t>
      </w:r>
      <w:proofErr w:type="spellEnd"/>
      <w:r w:rsidRPr="00EA4956">
        <w:rPr>
          <w:rFonts w:ascii="Times New Roman" w:eastAsia="Times New Roman" w:hAnsi="Times New Roman" w:cs="Times New Roman"/>
          <w:szCs w:val="24"/>
        </w:rPr>
        <w:t xml:space="preserve">. </w:t>
      </w:r>
    </w:p>
    <w:p w:rsidR="00EA4956" w:rsidRPr="00EA4956" w:rsidRDefault="00EA4956" w:rsidP="00C42FE8">
      <w:pPr>
        <w:suppressAutoHyphens/>
        <w:spacing w:after="0" w:line="240" w:lineRule="auto"/>
        <w:ind w:firstLine="567"/>
        <w:jc w:val="both"/>
        <w:rPr>
          <w:rFonts w:ascii="Times New Roman" w:eastAsia="Times New Roman" w:hAnsi="Times New Roman" w:cs="Times New Roman"/>
          <w:szCs w:val="24"/>
        </w:rPr>
      </w:pPr>
      <w:r w:rsidRPr="00EA4956">
        <w:rPr>
          <w:rFonts w:ascii="Times New Roman" w:eastAsia="Times New Roman" w:hAnsi="Times New Roman" w:cs="Times New Roman"/>
          <w:szCs w:val="24"/>
        </w:rPr>
        <w:t xml:space="preserve">Drožlės rūšiavimo įrenginyje (T5) pagrindiniai triukšmo šaltiniai yra 2 ventiliatoriai. Pagal projekto dokumentaciją kiekvieno iš jų garso galia sudaro 95 </w:t>
      </w:r>
      <w:proofErr w:type="spellStart"/>
      <w:r w:rsidRPr="00EA4956">
        <w:rPr>
          <w:rFonts w:ascii="Times New Roman" w:eastAsia="Times New Roman" w:hAnsi="Times New Roman" w:cs="Times New Roman"/>
          <w:szCs w:val="24"/>
        </w:rPr>
        <w:t>dBA</w:t>
      </w:r>
      <w:proofErr w:type="spellEnd"/>
      <w:r w:rsidRPr="00EA4956">
        <w:rPr>
          <w:rFonts w:ascii="Times New Roman" w:eastAsia="Times New Roman" w:hAnsi="Times New Roman" w:cs="Times New Roman"/>
          <w:szCs w:val="24"/>
        </w:rPr>
        <w:t xml:space="preserve">, suminė dviejų ventiliatorių garso galia – 98 </w:t>
      </w:r>
      <w:proofErr w:type="spellStart"/>
      <w:r w:rsidRPr="00EA4956">
        <w:rPr>
          <w:rFonts w:ascii="Times New Roman" w:eastAsia="Times New Roman" w:hAnsi="Times New Roman" w:cs="Times New Roman"/>
          <w:szCs w:val="24"/>
        </w:rPr>
        <w:t>dBA</w:t>
      </w:r>
      <w:proofErr w:type="spellEnd"/>
      <w:r w:rsidRPr="00EA4956">
        <w:rPr>
          <w:rFonts w:ascii="Times New Roman" w:eastAsia="Times New Roman" w:hAnsi="Times New Roman" w:cs="Times New Roman"/>
          <w:szCs w:val="24"/>
        </w:rPr>
        <w:t xml:space="preserve">. </w:t>
      </w:r>
    </w:p>
    <w:p w:rsidR="00EA4956" w:rsidRPr="00EA4956" w:rsidRDefault="00EA4956" w:rsidP="00C42FE8">
      <w:pPr>
        <w:suppressAutoHyphens/>
        <w:spacing w:after="0" w:line="240" w:lineRule="auto"/>
        <w:ind w:firstLine="567"/>
        <w:jc w:val="both"/>
        <w:rPr>
          <w:rFonts w:ascii="Times New Roman" w:eastAsia="Times New Roman" w:hAnsi="Times New Roman" w:cs="Times New Roman"/>
          <w:szCs w:val="24"/>
        </w:rPr>
      </w:pPr>
      <w:r w:rsidRPr="00EA4956">
        <w:rPr>
          <w:rFonts w:ascii="Times New Roman" w:eastAsia="Times New Roman" w:hAnsi="Times New Roman" w:cs="Times New Roman"/>
          <w:szCs w:val="24"/>
        </w:rPr>
        <w:t xml:space="preserve">Pagal darbuotojų apsaugos nuo triukšmo keliamos rizikos nuostatus triukšmo lygio, veikiančio darbuotojus, leistina viršutinė ekspozicijos vertė </w:t>
      </w:r>
      <w:proofErr w:type="spellStart"/>
      <w:r w:rsidRPr="00EA4956">
        <w:rPr>
          <w:rFonts w:ascii="Times New Roman" w:eastAsia="Times New Roman" w:hAnsi="Times New Roman" w:cs="Times New Roman"/>
          <w:szCs w:val="24"/>
        </w:rPr>
        <w:t>Lex</w:t>
      </w:r>
      <w:proofErr w:type="spellEnd"/>
      <w:r w:rsidRPr="00EA4956">
        <w:rPr>
          <w:rFonts w:ascii="Times New Roman" w:eastAsia="Times New Roman" w:hAnsi="Times New Roman" w:cs="Times New Roman"/>
          <w:szCs w:val="24"/>
        </w:rPr>
        <w:t xml:space="preserve">, 8h = 85 </w:t>
      </w:r>
      <w:proofErr w:type="spellStart"/>
      <w:r w:rsidRPr="00EA4956">
        <w:rPr>
          <w:rFonts w:ascii="Times New Roman" w:eastAsia="Times New Roman" w:hAnsi="Times New Roman" w:cs="Times New Roman"/>
          <w:szCs w:val="24"/>
        </w:rPr>
        <w:t>dB</w:t>
      </w:r>
      <w:proofErr w:type="spellEnd"/>
      <w:r w:rsidRPr="00EA4956">
        <w:rPr>
          <w:rFonts w:ascii="Times New Roman" w:eastAsia="Times New Roman" w:hAnsi="Times New Roman" w:cs="Times New Roman"/>
          <w:szCs w:val="24"/>
        </w:rPr>
        <w:t xml:space="preserve">. Skaičiavimuose priimta, jog MDP medienos plokščių gamybos pastato (T6) viduje triukšmo lygis gali siekti iki 85 </w:t>
      </w:r>
      <w:proofErr w:type="spellStart"/>
      <w:r w:rsidRPr="00EA4956">
        <w:rPr>
          <w:rFonts w:ascii="Times New Roman" w:eastAsia="Times New Roman" w:hAnsi="Times New Roman" w:cs="Times New Roman"/>
          <w:szCs w:val="24"/>
        </w:rPr>
        <w:t>dBA</w:t>
      </w:r>
      <w:proofErr w:type="spellEnd"/>
      <w:r w:rsidRPr="00EA4956">
        <w:rPr>
          <w:rFonts w:ascii="Times New Roman" w:eastAsia="Times New Roman" w:hAnsi="Times New Roman" w:cs="Times New Roman"/>
          <w:szCs w:val="24"/>
        </w:rPr>
        <w:t xml:space="preserve">. Pastato sienų garso izoliavimo rodiklis </w:t>
      </w:r>
      <w:proofErr w:type="spellStart"/>
      <w:r w:rsidRPr="00EA4956">
        <w:rPr>
          <w:rFonts w:ascii="Times New Roman" w:eastAsia="Times New Roman" w:hAnsi="Times New Roman" w:cs="Times New Roman"/>
          <w:szCs w:val="24"/>
        </w:rPr>
        <w:t>Rw</w:t>
      </w:r>
      <w:proofErr w:type="spellEnd"/>
      <w:r w:rsidRPr="00EA4956">
        <w:rPr>
          <w:rFonts w:ascii="Times New Roman" w:eastAsia="Times New Roman" w:hAnsi="Times New Roman" w:cs="Times New Roman"/>
          <w:szCs w:val="24"/>
        </w:rPr>
        <w:t xml:space="preserve"> priimtas ne mažesnis negu 35 </w:t>
      </w:r>
      <w:proofErr w:type="spellStart"/>
      <w:r w:rsidRPr="00EA4956">
        <w:rPr>
          <w:rFonts w:ascii="Times New Roman" w:eastAsia="Times New Roman" w:hAnsi="Times New Roman" w:cs="Times New Roman"/>
          <w:szCs w:val="24"/>
        </w:rPr>
        <w:t>dBA</w:t>
      </w:r>
      <w:proofErr w:type="spellEnd"/>
      <w:r w:rsidRPr="00EA4956">
        <w:rPr>
          <w:rFonts w:ascii="Times New Roman" w:eastAsia="Times New Roman" w:hAnsi="Times New Roman" w:cs="Times New Roman"/>
          <w:szCs w:val="24"/>
        </w:rPr>
        <w:t xml:space="preserve">. Įrenginių, esančių medienos plokščių gamybos patalpose vidutinis triukšmo lygis neviršys 85 </w:t>
      </w:r>
      <w:proofErr w:type="spellStart"/>
      <w:r w:rsidRPr="00EA4956">
        <w:rPr>
          <w:rFonts w:ascii="Times New Roman" w:eastAsia="Times New Roman" w:hAnsi="Times New Roman" w:cs="Times New Roman"/>
          <w:szCs w:val="24"/>
        </w:rPr>
        <w:t>dBA</w:t>
      </w:r>
      <w:proofErr w:type="spellEnd"/>
      <w:r w:rsidRPr="00EA4956">
        <w:rPr>
          <w:rFonts w:ascii="Times New Roman" w:eastAsia="Times New Roman" w:hAnsi="Times New Roman" w:cs="Times New Roman"/>
          <w:szCs w:val="24"/>
        </w:rPr>
        <w:t xml:space="preserve">. </w:t>
      </w:r>
    </w:p>
    <w:p w:rsidR="00EA4956" w:rsidRDefault="00EA4956" w:rsidP="00C42FE8">
      <w:pPr>
        <w:suppressAutoHyphens/>
        <w:spacing w:after="0" w:line="240" w:lineRule="auto"/>
        <w:ind w:firstLine="567"/>
        <w:jc w:val="both"/>
        <w:rPr>
          <w:rFonts w:ascii="Times New Roman" w:eastAsia="Times New Roman" w:hAnsi="Times New Roman" w:cs="Times New Roman"/>
          <w:szCs w:val="24"/>
        </w:rPr>
      </w:pPr>
      <w:r w:rsidRPr="00EA4956">
        <w:rPr>
          <w:rFonts w:ascii="Times New Roman" w:eastAsia="Times New Roman" w:hAnsi="Times New Roman" w:cs="Times New Roman"/>
          <w:szCs w:val="24"/>
        </w:rPr>
        <w:t xml:space="preserve">Ant MDP gamybos pastato stogo yra montuojami aštuoni oro ištraukimo ventiliatoriai – </w:t>
      </w:r>
      <w:proofErr w:type="spellStart"/>
      <w:r w:rsidRPr="00EA4956">
        <w:rPr>
          <w:rFonts w:ascii="Times New Roman" w:eastAsia="Times New Roman" w:hAnsi="Times New Roman" w:cs="Times New Roman"/>
          <w:szCs w:val="24"/>
        </w:rPr>
        <w:t>ventkameros</w:t>
      </w:r>
      <w:proofErr w:type="spellEnd"/>
      <w:r w:rsidRPr="00EA4956">
        <w:rPr>
          <w:rFonts w:ascii="Times New Roman" w:eastAsia="Times New Roman" w:hAnsi="Times New Roman" w:cs="Times New Roman"/>
          <w:szCs w:val="24"/>
        </w:rPr>
        <w:t xml:space="preserve"> (T7-1 – T7-8), kurių garso galia svyruoja nuo 76 iki 81 </w:t>
      </w:r>
      <w:proofErr w:type="spellStart"/>
      <w:r w:rsidRPr="00EA4956">
        <w:rPr>
          <w:rFonts w:ascii="Times New Roman" w:eastAsia="Times New Roman" w:hAnsi="Times New Roman" w:cs="Times New Roman"/>
          <w:szCs w:val="24"/>
        </w:rPr>
        <w:t>dBA</w:t>
      </w:r>
      <w:proofErr w:type="spellEnd"/>
      <w:r w:rsidRPr="00EA4956">
        <w:rPr>
          <w:rFonts w:ascii="Times New Roman" w:eastAsia="Times New Roman" w:hAnsi="Times New Roman" w:cs="Times New Roman"/>
          <w:szCs w:val="24"/>
        </w:rPr>
        <w:t>.</w:t>
      </w:r>
    </w:p>
    <w:p w:rsidR="00C42FE8" w:rsidRDefault="00C42FE8" w:rsidP="00C42FE8">
      <w:pPr>
        <w:suppressAutoHyphens/>
        <w:spacing w:after="0" w:line="240" w:lineRule="auto"/>
        <w:ind w:firstLine="567"/>
        <w:jc w:val="both"/>
        <w:rPr>
          <w:rFonts w:ascii="Times New Roman" w:eastAsia="Times New Roman" w:hAnsi="Times New Roman" w:cs="Times New Roman"/>
          <w:szCs w:val="24"/>
        </w:rPr>
      </w:pPr>
    </w:p>
    <w:p w:rsidR="00EA4956" w:rsidRPr="00EA4956" w:rsidRDefault="00EA4956" w:rsidP="00C42FE8">
      <w:pPr>
        <w:suppressAutoHyphens/>
        <w:spacing w:after="0" w:line="240" w:lineRule="auto"/>
        <w:ind w:firstLine="567"/>
        <w:jc w:val="both"/>
        <w:rPr>
          <w:rFonts w:ascii="Times New Roman" w:eastAsia="Times New Roman" w:hAnsi="Times New Roman" w:cs="Times New Roman"/>
          <w:szCs w:val="24"/>
        </w:rPr>
      </w:pPr>
      <w:r>
        <w:rPr>
          <w:rFonts w:ascii="Times New Roman" w:eastAsia="Times New Roman" w:hAnsi="Times New Roman" w:cs="Times New Roman"/>
          <w:szCs w:val="24"/>
        </w:rPr>
        <w:t xml:space="preserve">27.1 lentelė. </w:t>
      </w:r>
      <w:r w:rsidR="008E3A05">
        <w:rPr>
          <w:rFonts w:ascii="Times New Roman" w:eastAsia="Times New Roman" w:hAnsi="Times New Roman" w:cs="Times New Roman"/>
          <w:szCs w:val="24"/>
        </w:rPr>
        <w:t>Gamybos pastato t</w:t>
      </w:r>
      <w:r>
        <w:rPr>
          <w:rFonts w:ascii="Times New Roman" w:eastAsia="Times New Roman" w:hAnsi="Times New Roman" w:cs="Times New Roman"/>
          <w:szCs w:val="24"/>
        </w:rPr>
        <w:t>riukšmo šaltiniai</w:t>
      </w:r>
    </w:p>
    <w:tbl>
      <w:tblPr>
        <w:tblW w:w="12546" w:type="dxa"/>
        <w:tblInd w:w="632" w:type="dxa"/>
        <w:tblLook w:val="04A0" w:firstRow="1" w:lastRow="0" w:firstColumn="1" w:lastColumn="0" w:noHBand="0" w:noVBand="1"/>
      </w:tblPr>
      <w:tblGrid>
        <w:gridCol w:w="2832"/>
        <w:gridCol w:w="2485"/>
        <w:gridCol w:w="2126"/>
        <w:gridCol w:w="1559"/>
        <w:gridCol w:w="3544"/>
      </w:tblGrid>
      <w:tr w:rsidR="00EA4956" w:rsidRPr="00EA4956" w:rsidTr="00C42FE8">
        <w:trPr>
          <w:trHeight w:val="300"/>
          <w:tblHeader/>
        </w:trPr>
        <w:tc>
          <w:tcPr>
            <w:tcW w:w="1254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4956" w:rsidRPr="00EA4956" w:rsidRDefault="00EA4956" w:rsidP="00C42FE8">
            <w:pPr>
              <w:spacing w:after="0" w:line="240" w:lineRule="auto"/>
              <w:jc w:val="center"/>
              <w:rPr>
                <w:rFonts w:ascii="Times New Roman" w:eastAsia="Times New Roman" w:hAnsi="Times New Roman" w:cs="Times New Roman"/>
                <w:color w:val="000000"/>
              </w:rPr>
            </w:pPr>
            <w:r w:rsidRPr="00EA4956">
              <w:rPr>
                <w:rFonts w:ascii="Times New Roman" w:eastAsia="Times New Roman" w:hAnsi="Times New Roman" w:cs="Times New Roman"/>
                <w:color w:val="000000"/>
              </w:rPr>
              <w:t xml:space="preserve">ŠVOK </w:t>
            </w:r>
            <w:proofErr w:type="spellStart"/>
            <w:r w:rsidRPr="00EA4956">
              <w:rPr>
                <w:rFonts w:ascii="Times New Roman" w:eastAsia="Times New Roman" w:hAnsi="Times New Roman" w:cs="Times New Roman"/>
                <w:color w:val="000000"/>
              </w:rPr>
              <w:t>ventkameros</w:t>
            </w:r>
            <w:proofErr w:type="spellEnd"/>
          </w:p>
        </w:tc>
      </w:tr>
      <w:tr w:rsidR="008E3A05" w:rsidRPr="00EA4956" w:rsidTr="00C42FE8">
        <w:trPr>
          <w:trHeight w:val="600"/>
          <w:tblHeader/>
        </w:trPr>
        <w:tc>
          <w:tcPr>
            <w:tcW w:w="2832" w:type="dxa"/>
            <w:vMerge w:val="restart"/>
            <w:tcBorders>
              <w:top w:val="nil"/>
              <w:left w:val="single" w:sz="4" w:space="0" w:color="auto"/>
              <w:bottom w:val="single" w:sz="4" w:space="0" w:color="auto"/>
              <w:right w:val="single" w:sz="4" w:space="0" w:color="auto"/>
            </w:tcBorders>
            <w:shd w:val="clear" w:color="auto" w:fill="auto"/>
            <w:vAlign w:val="center"/>
            <w:hideMark/>
          </w:tcPr>
          <w:p w:rsidR="008E3A05" w:rsidRPr="00EA4956" w:rsidRDefault="008E3A05" w:rsidP="00C42FE8">
            <w:pPr>
              <w:spacing w:after="0" w:line="240" w:lineRule="auto"/>
              <w:jc w:val="center"/>
              <w:rPr>
                <w:rFonts w:ascii="Times New Roman" w:eastAsia="Times New Roman" w:hAnsi="Times New Roman" w:cs="Times New Roman"/>
                <w:color w:val="000000"/>
                <w:sz w:val="18"/>
                <w:szCs w:val="20"/>
              </w:rPr>
            </w:pPr>
            <w:r w:rsidRPr="00EA4956">
              <w:rPr>
                <w:rFonts w:ascii="Times New Roman" w:eastAsia="Times New Roman" w:hAnsi="Times New Roman" w:cs="Times New Roman"/>
                <w:color w:val="000000"/>
              </w:rPr>
              <w:t>Taršos šaltinio pavadinimas</w:t>
            </w:r>
          </w:p>
        </w:tc>
        <w:tc>
          <w:tcPr>
            <w:tcW w:w="24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3A05" w:rsidRPr="00EA4956" w:rsidRDefault="008E3A05" w:rsidP="00C42FE8">
            <w:pPr>
              <w:spacing w:after="0" w:line="240" w:lineRule="auto"/>
              <w:jc w:val="center"/>
              <w:rPr>
                <w:rFonts w:ascii="Times New Roman" w:eastAsia="Times New Roman" w:hAnsi="Times New Roman" w:cs="Times New Roman"/>
                <w:color w:val="000000"/>
                <w:sz w:val="18"/>
                <w:szCs w:val="20"/>
              </w:rPr>
            </w:pPr>
            <w:r w:rsidRPr="00EA4956">
              <w:rPr>
                <w:rFonts w:ascii="Times New Roman" w:eastAsia="Times New Roman" w:hAnsi="Times New Roman" w:cs="Times New Roman"/>
                <w:color w:val="000000"/>
              </w:rPr>
              <w:t>Taško Nr.</w:t>
            </w:r>
          </w:p>
        </w:tc>
        <w:tc>
          <w:tcPr>
            <w:tcW w:w="3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8E3A05" w:rsidRPr="00EA4956" w:rsidRDefault="008E3A05" w:rsidP="00C42FE8">
            <w:pPr>
              <w:spacing w:after="0" w:line="240" w:lineRule="auto"/>
              <w:jc w:val="center"/>
              <w:rPr>
                <w:rFonts w:ascii="Times New Roman" w:eastAsia="Times New Roman" w:hAnsi="Times New Roman" w:cs="Times New Roman"/>
                <w:color w:val="000000"/>
                <w:sz w:val="18"/>
                <w:szCs w:val="20"/>
              </w:rPr>
            </w:pPr>
            <w:r w:rsidRPr="00EA4956">
              <w:rPr>
                <w:rFonts w:ascii="Times New Roman" w:eastAsia="Times New Roman" w:hAnsi="Times New Roman" w:cs="Times New Roman"/>
                <w:color w:val="000000"/>
              </w:rPr>
              <w:t xml:space="preserve">Garso slėgio lygis, </w:t>
            </w:r>
            <w:proofErr w:type="spellStart"/>
            <w:r w:rsidRPr="00EA4956">
              <w:rPr>
                <w:rFonts w:ascii="Times New Roman" w:eastAsia="Times New Roman" w:hAnsi="Times New Roman" w:cs="Times New Roman"/>
                <w:color w:val="000000"/>
              </w:rPr>
              <w:t>dBA</w:t>
            </w:r>
            <w:proofErr w:type="spellEnd"/>
            <w:r w:rsidRPr="00EA4956">
              <w:rPr>
                <w:rFonts w:ascii="Times New Roman" w:eastAsia="Times New Roman" w:hAnsi="Times New Roman" w:cs="Times New Roman"/>
                <w:color w:val="000000"/>
              </w:rPr>
              <w:t xml:space="preserve"> (1 m atstumu)</w:t>
            </w:r>
          </w:p>
        </w:tc>
        <w:tc>
          <w:tcPr>
            <w:tcW w:w="3544" w:type="dxa"/>
            <w:vMerge w:val="restart"/>
            <w:tcBorders>
              <w:top w:val="single" w:sz="4" w:space="0" w:color="auto"/>
              <w:left w:val="nil"/>
              <w:right w:val="single" w:sz="4" w:space="0" w:color="auto"/>
            </w:tcBorders>
            <w:vAlign w:val="center"/>
          </w:tcPr>
          <w:p w:rsidR="008E3A05" w:rsidRPr="00EA4956" w:rsidRDefault="008E3A05" w:rsidP="00C42FE8">
            <w:pPr>
              <w:spacing w:after="0" w:line="240" w:lineRule="auto"/>
              <w:jc w:val="center"/>
              <w:rPr>
                <w:rFonts w:ascii="Times New Roman" w:eastAsia="Times New Roman" w:hAnsi="Times New Roman" w:cs="Times New Roman"/>
                <w:color w:val="000000"/>
              </w:rPr>
            </w:pPr>
            <w:r w:rsidRPr="00EA4956">
              <w:rPr>
                <w:rFonts w:ascii="Times New Roman" w:eastAsia="Times New Roman" w:hAnsi="Times New Roman" w:cs="Times New Roman"/>
                <w:color w:val="000000"/>
              </w:rPr>
              <w:t xml:space="preserve">Garso galia, </w:t>
            </w:r>
            <w:proofErr w:type="spellStart"/>
            <w:r w:rsidRPr="00EA4956">
              <w:rPr>
                <w:rFonts w:ascii="Times New Roman" w:eastAsia="Times New Roman" w:hAnsi="Times New Roman" w:cs="Times New Roman"/>
                <w:color w:val="000000"/>
              </w:rPr>
              <w:t>dBA</w:t>
            </w:r>
            <w:proofErr w:type="spellEnd"/>
          </w:p>
        </w:tc>
      </w:tr>
      <w:tr w:rsidR="008E3A05" w:rsidRPr="00EA4956" w:rsidTr="00C42FE8">
        <w:trPr>
          <w:trHeight w:val="300"/>
          <w:tblHeader/>
        </w:trPr>
        <w:tc>
          <w:tcPr>
            <w:tcW w:w="2832" w:type="dxa"/>
            <w:vMerge/>
            <w:tcBorders>
              <w:top w:val="nil"/>
              <w:left w:val="single" w:sz="4" w:space="0" w:color="auto"/>
              <w:bottom w:val="single" w:sz="4" w:space="0" w:color="auto"/>
              <w:right w:val="single" w:sz="4" w:space="0" w:color="auto"/>
            </w:tcBorders>
            <w:vAlign w:val="center"/>
            <w:hideMark/>
          </w:tcPr>
          <w:p w:rsidR="008E3A05" w:rsidRPr="00EA4956" w:rsidRDefault="008E3A05" w:rsidP="00C42FE8">
            <w:pPr>
              <w:spacing w:after="0" w:line="240" w:lineRule="auto"/>
              <w:jc w:val="both"/>
              <w:rPr>
                <w:rFonts w:ascii="Times New Roman" w:eastAsia="Times New Roman" w:hAnsi="Times New Roman" w:cs="Times New Roman"/>
                <w:color w:val="000000"/>
                <w:sz w:val="18"/>
                <w:szCs w:val="20"/>
              </w:rPr>
            </w:pPr>
          </w:p>
        </w:tc>
        <w:tc>
          <w:tcPr>
            <w:tcW w:w="2485" w:type="dxa"/>
            <w:vMerge/>
            <w:tcBorders>
              <w:top w:val="nil"/>
              <w:left w:val="single" w:sz="4" w:space="0" w:color="auto"/>
              <w:bottom w:val="single" w:sz="4" w:space="0" w:color="auto"/>
              <w:right w:val="single" w:sz="4" w:space="0" w:color="auto"/>
            </w:tcBorders>
            <w:vAlign w:val="center"/>
            <w:hideMark/>
          </w:tcPr>
          <w:p w:rsidR="008E3A05" w:rsidRPr="00EA4956" w:rsidRDefault="008E3A05" w:rsidP="00C42FE8">
            <w:pPr>
              <w:spacing w:after="0" w:line="240" w:lineRule="auto"/>
              <w:jc w:val="both"/>
              <w:rPr>
                <w:rFonts w:ascii="Times New Roman" w:eastAsia="Times New Roman" w:hAnsi="Times New Roman" w:cs="Times New Roman"/>
                <w:color w:val="000000"/>
                <w:sz w:val="18"/>
                <w:szCs w:val="20"/>
              </w:rPr>
            </w:pP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8E3A05" w:rsidRPr="00EA4956" w:rsidRDefault="008E3A05" w:rsidP="00C42FE8">
            <w:pPr>
              <w:spacing w:after="0" w:line="240" w:lineRule="auto"/>
              <w:jc w:val="center"/>
              <w:rPr>
                <w:rFonts w:ascii="Times New Roman" w:eastAsia="Times New Roman" w:hAnsi="Times New Roman" w:cs="Times New Roman"/>
                <w:color w:val="000000"/>
                <w:sz w:val="18"/>
                <w:szCs w:val="20"/>
              </w:rPr>
            </w:pPr>
            <w:r w:rsidRPr="00EA4956">
              <w:rPr>
                <w:rFonts w:ascii="Times New Roman" w:eastAsia="Times New Roman" w:hAnsi="Times New Roman" w:cs="Times New Roman"/>
                <w:color w:val="000000"/>
              </w:rPr>
              <w:t>Viduje</w:t>
            </w:r>
          </w:p>
        </w:tc>
        <w:tc>
          <w:tcPr>
            <w:tcW w:w="1559" w:type="dxa"/>
            <w:tcBorders>
              <w:top w:val="nil"/>
              <w:left w:val="nil"/>
              <w:bottom w:val="single" w:sz="4" w:space="0" w:color="auto"/>
              <w:right w:val="single" w:sz="4" w:space="0" w:color="auto"/>
            </w:tcBorders>
            <w:shd w:val="clear" w:color="auto" w:fill="auto"/>
            <w:noWrap/>
            <w:vAlign w:val="center"/>
            <w:hideMark/>
          </w:tcPr>
          <w:p w:rsidR="008E3A05" w:rsidRPr="00EA4956" w:rsidRDefault="008E3A05" w:rsidP="00C42FE8">
            <w:pPr>
              <w:spacing w:after="0" w:line="240" w:lineRule="auto"/>
              <w:jc w:val="center"/>
              <w:rPr>
                <w:rFonts w:ascii="Times New Roman" w:eastAsia="Times New Roman" w:hAnsi="Times New Roman" w:cs="Times New Roman"/>
                <w:color w:val="000000"/>
                <w:sz w:val="18"/>
                <w:szCs w:val="20"/>
              </w:rPr>
            </w:pPr>
            <w:r w:rsidRPr="00EA4956">
              <w:rPr>
                <w:rFonts w:ascii="Times New Roman" w:eastAsia="Times New Roman" w:hAnsi="Times New Roman" w:cs="Times New Roman"/>
                <w:color w:val="000000"/>
              </w:rPr>
              <w:t>Lauke</w:t>
            </w:r>
          </w:p>
        </w:tc>
        <w:tc>
          <w:tcPr>
            <w:tcW w:w="3544" w:type="dxa"/>
            <w:vMerge/>
            <w:tcBorders>
              <w:left w:val="nil"/>
              <w:bottom w:val="single" w:sz="4" w:space="0" w:color="auto"/>
              <w:right w:val="single" w:sz="4" w:space="0" w:color="auto"/>
            </w:tcBorders>
            <w:vAlign w:val="center"/>
          </w:tcPr>
          <w:p w:rsidR="008E3A05" w:rsidRPr="00EA4956" w:rsidRDefault="008E3A05" w:rsidP="00C42FE8">
            <w:pPr>
              <w:spacing w:after="0" w:line="240" w:lineRule="auto"/>
              <w:jc w:val="both"/>
              <w:rPr>
                <w:rFonts w:ascii="Times New Roman" w:eastAsia="Times New Roman" w:hAnsi="Times New Roman" w:cs="Times New Roman"/>
                <w:color w:val="000000"/>
              </w:rPr>
            </w:pPr>
          </w:p>
        </w:tc>
      </w:tr>
      <w:tr w:rsidR="00EA4956" w:rsidRPr="00EA4956" w:rsidTr="00C42FE8">
        <w:trPr>
          <w:trHeight w:val="64"/>
        </w:trPr>
        <w:tc>
          <w:tcPr>
            <w:tcW w:w="2832" w:type="dxa"/>
            <w:tcBorders>
              <w:top w:val="nil"/>
              <w:left w:val="single" w:sz="4" w:space="0" w:color="auto"/>
              <w:bottom w:val="single" w:sz="4" w:space="0" w:color="auto"/>
              <w:right w:val="single" w:sz="4" w:space="0" w:color="auto"/>
            </w:tcBorders>
            <w:shd w:val="clear" w:color="auto" w:fill="auto"/>
            <w:noWrap/>
            <w:vAlign w:val="center"/>
            <w:hideMark/>
          </w:tcPr>
          <w:p w:rsidR="00EA4956" w:rsidRPr="00EA4956" w:rsidRDefault="00EA4956" w:rsidP="00C42FE8">
            <w:pPr>
              <w:spacing w:after="0" w:line="240" w:lineRule="auto"/>
              <w:jc w:val="both"/>
              <w:rPr>
                <w:rFonts w:ascii="Times New Roman" w:eastAsia="Times New Roman" w:hAnsi="Times New Roman" w:cs="Times New Roman"/>
                <w:color w:val="000000"/>
                <w:sz w:val="18"/>
                <w:szCs w:val="20"/>
              </w:rPr>
            </w:pPr>
            <w:proofErr w:type="spellStart"/>
            <w:r w:rsidRPr="00EA4956">
              <w:rPr>
                <w:rFonts w:ascii="Times New Roman" w:eastAsia="Times New Roman" w:hAnsi="Times New Roman" w:cs="Times New Roman"/>
                <w:color w:val="000000"/>
              </w:rPr>
              <w:t>Vent</w:t>
            </w:r>
            <w:proofErr w:type="spellEnd"/>
            <w:r w:rsidRPr="00EA4956">
              <w:rPr>
                <w:rFonts w:ascii="Times New Roman" w:eastAsia="Times New Roman" w:hAnsi="Times New Roman" w:cs="Times New Roman"/>
                <w:color w:val="000000"/>
              </w:rPr>
              <w:t>. kamera 3</w:t>
            </w:r>
          </w:p>
        </w:tc>
        <w:tc>
          <w:tcPr>
            <w:tcW w:w="2485" w:type="dxa"/>
            <w:tcBorders>
              <w:top w:val="nil"/>
              <w:left w:val="nil"/>
              <w:bottom w:val="single" w:sz="4" w:space="0" w:color="auto"/>
              <w:right w:val="single" w:sz="4" w:space="0" w:color="auto"/>
            </w:tcBorders>
            <w:shd w:val="clear" w:color="auto" w:fill="auto"/>
            <w:noWrap/>
            <w:vAlign w:val="center"/>
            <w:hideMark/>
          </w:tcPr>
          <w:p w:rsidR="00EA4956" w:rsidRPr="00EA4956" w:rsidRDefault="00EA4956" w:rsidP="00C42FE8">
            <w:pPr>
              <w:spacing w:after="0" w:line="240" w:lineRule="auto"/>
              <w:jc w:val="center"/>
              <w:rPr>
                <w:rFonts w:ascii="Times New Roman" w:eastAsia="Times New Roman" w:hAnsi="Times New Roman" w:cs="Times New Roman"/>
                <w:color w:val="000000"/>
                <w:sz w:val="18"/>
                <w:szCs w:val="20"/>
              </w:rPr>
            </w:pPr>
            <w:r w:rsidRPr="00EA4956">
              <w:rPr>
                <w:rFonts w:ascii="Times New Roman" w:eastAsia="Times New Roman" w:hAnsi="Times New Roman" w:cs="Times New Roman"/>
                <w:color w:val="000000"/>
              </w:rPr>
              <w:t>T7-1</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EA4956" w:rsidRPr="00EA4956" w:rsidRDefault="00EA4956" w:rsidP="00C42FE8">
            <w:pPr>
              <w:spacing w:after="0" w:line="240" w:lineRule="auto"/>
              <w:jc w:val="center"/>
              <w:rPr>
                <w:rFonts w:ascii="Times New Roman" w:eastAsia="Times New Roman" w:hAnsi="Times New Roman" w:cs="Times New Roman"/>
                <w:color w:val="000000"/>
                <w:sz w:val="18"/>
                <w:szCs w:val="20"/>
              </w:rPr>
            </w:pPr>
            <w:r w:rsidRPr="00EA4956">
              <w:rPr>
                <w:rFonts w:ascii="Times New Roman" w:eastAsia="Times New Roman" w:hAnsi="Times New Roman" w:cs="Times New Roman"/>
                <w:color w:val="000000"/>
              </w:rPr>
              <w:t>65</w:t>
            </w:r>
          </w:p>
        </w:tc>
        <w:tc>
          <w:tcPr>
            <w:tcW w:w="1559" w:type="dxa"/>
            <w:tcBorders>
              <w:top w:val="nil"/>
              <w:left w:val="nil"/>
              <w:bottom w:val="single" w:sz="4" w:space="0" w:color="auto"/>
              <w:right w:val="single" w:sz="4" w:space="0" w:color="auto"/>
            </w:tcBorders>
            <w:shd w:val="clear" w:color="auto" w:fill="auto"/>
            <w:noWrap/>
            <w:vAlign w:val="center"/>
            <w:hideMark/>
          </w:tcPr>
          <w:p w:rsidR="00EA4956" w:rsidRPr="00EA4956" w:rsidRDefault="00EA4956" w:rsidP="00C42FE8">
            <w:pPr>
              <w:spacing w:after="0" w:line="240" w:lineRule="auto"/>
              <w:jc w:val="center"/>
              <w:rPr>
                <w:rFonts w:ascii="Times New Roman" w:eastAsia="Times New Roman" w:hAnsi="Times New Roman" w:cs="Times New Roman"/>
                <w:color w:val="000000"/>
                <w:sz w:val="18"/>
                <w:szCs w:val="20"/>
              </w:rPr>
            </w:pPr>
            <w:r w:rsidRPr="00EA4956">
              <w:rPr>
                <w:rFonts w:ascii="Times New Roman" w:eastAsia="Times New Roman" w:hAnsi="Times New Roman" w:cs="Times New Roman"/>
                <w:color w:val="000000"/>
              </w:rPr>
              <w:t>65</w:t>
            </w:r>
          </w:p>
        </w:tc>
        <w:tc>
          <w:tcPr>
            <w:tcW w:w="3544" w:type="dxa"/>
            <w:tcBorders>
              <w:top w:val="nil"/>
              <w:left w:val="nil"/>
              <w:bottom w:val="single" w:sz="4" w:space="0" w:color="auto"/>
              <w:right w:val="single" w:sz="4" w:space="0" w:color="auto"/>
            </w:tcBorders>
            <w:vAlign w:val="center"/>
          </w:tcPr>
          <w:p w:rsidR="00EA4956" w:rsidRPr="00EA4956" w:rsidRDefault="00EA4956" w:rsidP="00C42FE8">
            <w:pPr>
              <w:spacing w:after="0" w:line="240" w:lineRule="auto"/>
              <w:jc w:val="center"/>
              <w:rPr>
                <w:rFonts w:ascii="Times New Roman" w:eastAsia="Times New Roman" w:hAnsi="Times New Roman" w:cs="Times New Roman"/>
                <w:color w:val="000000"/>
              </w:rPr>
            </w:pPr>
            <w:r w:rsidRPr="00EA4956">
              <w:rPr>
                <w:rFonts w:ascii="Times New Roman" w:eastAsia="Times New Roman" w:hAnsi="Times New Roman" w:cs="Times New Roman"/>
                <w:color w:val="000000"/>
              </w:rPr>
              <w:t>76</w:t>
            </w:r>
          </w:p>
        </w:tc>
      </w:tr>
      <w:tr w:rsidR="00EA4956" w:rsidRPr="00EA4956" w:rsidTr="00C42FE8">
        <w:trPr>
          <w:trHeight w:val="64"/>
        </w:trPr>
        <w:tc>
          <w:tcPr>
            <w:tcW w:w="2832" w:type="dxa"/>
            <w:tcBorders>
              <w:top w:val="nil"/>
              <w:left w:val="single" w:sz="4" w:space="0" w:color="auto"/>
              <w:bottom w:val="single" w:sz="4" w:space="0" w:color="auto"/>
              <w:right w:val="single" w:sz="4" w:space="0" w:color="auto"/>
            </w:tcBorders>
            <w:shd w:val="clear" w:color="auto" w:fill="auto"/>
            <w:noWrap/>
            <w:vAlign w:val="center"/>
            <w:hideMark/>
          </w:tcPr>
          <w:p w:rsidR="00EA4956" w:rsidRPr="00EA4956" w:rsidRDefault="00EA4956" w:rsidP="00C42FE8">
            <w:pPr>
              <w:spacing w:after="0" w:line="240" w:lineRule="auto"/>
              <w:jc w:val="both"/>
              <w:rPr>
                <w:rFonts w:ascii="Times New Roman" w:eastAsia="Times New Roman" w:hAnsi="Times New Roman" w:cs="Times New Roman"/>
                <w:color w:val="000000"/>
                <w:sz w:val="18"/>
                <w:szCs w:val="20"/>
              </w:rPr>
            </w:pPr>
            <w:proofErr w:type="spellStart"/>
            <w:r w:rsidRPr="00EA4956">
              <w:rPr>
                <w:rFonts w:ascii="Times New Roman" w:eastAsia="Times New Roman" w:hAnsi="Times New Roman" w:cs="Times New Roman"/>
                <w:color w:val="000000"/>
              </w:rPr>
              <w:t>Vent</w:t>
            </w:r>
            <w:proofErr w:type="spellEnd"/>
            <w:r w:rsidRPr="00EA4956">
              <w:rPr>
                <w:rFonts w:ascii="Times New Roman" w:eastAsia="Times New Roman" w:hAnsi="Times New Roman" w:cs="Times New Roman"/>
                <w:color w:val="000000"/>
              </w:rPr>
              <w:t>. kamera 2</w:t>
            </w:r>
          </w:p>
        </w:tc>
        <w:tc>
          <w:tcPr>
            <w:tcW w:w="2485" w:type="dxa"/>
            <w:tcBorders>
              <w:top w:val="nil"/>
              <w:left w:val="nil"/>
              <w:bottom w:val="single" w:sz="4" w:space="0" w:color="auto"/>
              <w:right w:val="single" w:sz="4" w:space="0" w:color="auto"/>
            </w:tcBorders>
            <w:shd w:val="clear" w:color="auto" w:fill="auto"/>
            <w:noWrap/>
            <w:vAlign w:val="center"/>
            <w:hideMark/>
          </w:tcPr>
          <w:p w:rsidR="00EA4956" w:rsidRPr="00EA4956" w:rsidRDefault="00EA4956" w:rsidP="00C42FE8">
            <w:pPr>
              <w:spacing w:after="0" w:line="240" w:lineRule="auto"/>
              <w:jc w:val="center"/>
              <w:rPr>
                <w:rFonts w:ascii="Verdana" w:eastAsia="Times New Roman" w:hAnsi="Verdana" w:cs="Arial"/>
                <w:sz w:val="18"/>
                <w:szCs w:val="20"/>
                <w:lang w:eastAsia="da-DK"/>
              </w:rPr>
            </w:pPr>
            <w:r w:rsidRPr="00EA4956">
              <w:rPr>
                <w:rFonts w:ascii="Times New Roman" w:eastAsia="Times New Roman" w:hAnsi="Times New Roman" w:cs="Times New Roman"/>
                <w:color w:val="000000"/>
              </w:rPr>
              <w:t>T7-2</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EA4956" w:rsidRPr="00EA4956" w:rsidRDefault="00EA4956" w:rsidP="00C42FE8">
            <w:pPr>
              <w:spacing w:after="0" w:line="240" w:lineRule="auto"/>
              <w:jc w:val="center"/>
              <w:rPr>
                <w:rFonts w:ascii="Times New Roman" w:eastAsia="Times New Roman" w:hAnsi="Times New Roman" w:cs="Times New Roman"/>
                <w:color w:val="000000"/>
                <w:sz w:val="18"/>
                <w:szCs w:val="20"/>
              </w:rPr>
            </w:pPr>
            <w:r w:rsidRPr="00EA4956">
              <w:rPr>
                <w:rFonts w:ascii="Times New Roman" w:eastAsia="Times New Roman" w:hAnsi="Times New Roman" w:cs="Times New Roman"/>
                <w:color w:val="000000"/>
              </w:rPr>
              <w:t>70</w:t>
            </w:r>
          </w:p>
        </w:tc>
        <w:tc>
          <w:tcPr>
            <w:tcW w:w="1559" w:type="dxa"/>
            <w:tcBorders>
              <w:top w:val="nil"/>
              <w:left w:val="nil"/>
              <w:bottom w:val="single" w:sz="4" w:space="0" w:color="auto"/>
              <w:right w:val="single" w:sz="4" w:space="0" w:color="auto"/>
            </w:tcBorders>
            <w:shd w:val="clear" w:color="auto" w:fill="auto"/>
            <w:noWrap/>
            <w:vAlign w:val="center"/>
            <w:hideMark/>
          </w:tcPr>
          <w:p w:rsidR="00EA4956" w:rsidRPr="00EA4956" w:rsidRDefault="00EA4956" w:rsidP="00C42FE8">
            <w:pPr>
              <w:spacing w:after="0" w:line="240" w:lineRule="auto"/>
              <w:jc w:val="center"/>
              <w:rPr>
                <w:rFonts w:ascii="Times New Roman" w:eastAsia="Times New Roman" w:hAnsi="Times New Roman" w:cs="Times New Roman"/>
                <w:color w:val="000000"/>
                <w:sz w:val="18"/>
                <w:szCs w:val="20"/>
              </w:rPr>
            </w:pPr>
            <w:r w:rsidRPr="00EA4956">
              <w:rPr>
                <w:rFonts w:ascii="Times New Roman" w:eastAsia="Times New Roman" w:hAnsi="Times New Roman" w:cs="Times New Roman"/>
                <w:color w:val="000000"/>
              </w:rPr>
              <w:t>70</w:t>
            </w:r>
          </w:p>
        </w:tc>
        <w:tc>
          <w:tcPr>
            <w:tcW w:w="3544" w:type="dxa"/>
            <w:tcBorders>
              <w:top w:val="nil"/>
              <w:left w:val="nil"/>
              <w:bottom w:val="single" w:sz="4" w:space="0" w:color="auto"/>
              <w:right w:val="single" w:sz="4" w:space="0" w:color="auto"/>
            </w:tcBorders>
            <w:vAlign w:val="center"/>
          </w:tcPr>
          <w:p w:rsidR="00EA4956" w:rsidRPr="00EA4956" w:rsidRDefault="00EA4956" w:rsidP="00C42FE8">
            <w:pPr>
              <w:spacing w:after="0" w:line="240" w:lineRule="auto"/>
              <w:jc w:val="center"/>
              <w:rPr>
                <w:rFonts w:ascii="Times New Roman" w:eastAsia="Times New Roman" w:hAnsi="Times New Roman" w:cs="Times New Roman"/>
                <w:color w:val="000000"/>
              </w:rPr>
            </w:pPr>
            <w:r w:rsidRPr="00EA4956">
              <w:rPr>
                <w:rFonts w:ascii="Times New Roman" w:eastAsia="Times New Roman" w:hAnsi="Times New Roman" w:cs="Times New Roman"/>
                <w:color w:val="000000"/>
              </w:rPr>
              <w:t>81</w:t>
            </w:r>
          </w:p>
        </w:tc>
      </w:tr>
      <w:tr w:rsidR="00EA4956" w:rsidRPr="00EA4956" w:rsidTr="00C42FE8">
        <w:trPr>
          <w:trHeight w:val="64"/>
        </w:trPr>
        <w:tc>
          <w:tcPr>
            <w:tcW w:w="2832" w:type="dxa"/>
            <w:tcBorders>
              <w:top w:val="nil"/>
              <w:left w:val="single" w:sz="4" w:space="0" w:color="auto"/>
              <w:bottom w:val="single" w:sz="4" w:space="0" w:color="auto"/>
              <w:right w:val="single" w:sz="4" w:space="0" w:color="auto"/>
            </w:tcBorders>
            <w:shd w:val="clear" w:color="auto" w:fill="auto"/>
            <w:noWrap/>
            <w:vAlign w:val="center"/>
            <w:hideMark/>
          </w:tcPr>
          <w:p w:rsidR="00EA4956" w:rsidRPr="00EA4956" w:rsidRDefault="00EA4956" w:rsidP="00C42FE8">
            <w:pPr>
              <w:spacing w:after="0" w:line="240" w:lineRule="auto"/>
              <w:jc w:val="both"/>
              <w:rPr>
                <w:rFonts w:ascii="Times New Roman" w:eastAsia="Times New Roman" w:hAnsi="Times New Roman" w:cs="Times New Roman"/>
                <w:color w:val="000000"/>
                <w:sz w:val="18"/>
                <w:szCs w:val="20"/>
              </w:rPr>
            </w:pPr>
            <w:proofErr w:type="spellStart"/>
            <w:r w:rsidRPr="00EA4956">
              <w:rPr>
                <w:rFonts w:ascii="Times New Roman" w:eastAsia="Times New Roman" w:hAnsi="Times New Roman" w:cs="Times New Roman"/>
                <w:color w:val="000000"/>
              </w:rPr>
              <w:t>Vent</w:t>
            </w:r>
            <w:proofErr w:type="spellEnd"/>
            <w:r w:rsidRPr="00EA4956">
              <w:rPr>
                <w:rFonts w:ascii="Times New Roman" w:eastAsia="Times New Roman" w:hAnsi="Times New Roman" w:cs="Times New Roman"/>
                <w:color w:val="000000"/>
              </w:rPr>
              <w:t>. kamera 1</w:t>
            </w:r>
          </w:p>
        </w:tc>
        <w:tc>
          <w:tcPr>
            <w:tcW w:w="2485" w:type="dxa"/>
            <w:tcBorders>
              <w:top w:val="nil"/>
              <w:left w:val="nil"/>
              <w:bottom w:val="single" w:sz="4" w:space="0" w:color="auto"/>
              <w:right w:val="single" w:sz="4" w:space="0" w:color="auto"/>
            </w:tcBorders>
            <w:shd w:val="clear" w:color="auto" w:fill="auto"/>
            <w:noWrap/>
            <w:vAlign w:val="center"/>
            <w:hideMark/>
          </w:tcPr>
          <w:p w:rsidR="00EA4956" w:rsidRPr="00EA4956" w:rsidRDefault="00EA4956" w:rsidP="00C42FE8">
            <w:pPr>
              <w:spacing w:after="0" w:line="240" w:lineRule="auto"/>
              <w:jc w:val="center"/>
              <w:rPr>
                <w:rFonts w:ascii="Verdana" w:eastAsia="Times New Roman" w:hAnsi="Verdana" w:cs="Arial"/>
                <w:sz w:val="18"/>
                <w:szCs w:val="20"/>
                <w:lang w:eastAsia="da-DK"/>
              </w:rPr>
            </w:pPr>
            <w:r w:rsidRPr="00EA4956">
              <w:rPr>
                <w:rFonts w:ascii="Times New Roman" w:eastAsia="Times New Roman" w:hAnsi="Times New Roman" w:cs="Times New Roman"/>
                <w:color w:val="000000"/>
              </w:rPr>
              <w:t>T7-3</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EA4956" w:rsidRPr="00EA4956" w:rsidRDefault="00EA4956" w:rsidP="00C42FE8">
            <w:pPr>
              <w:spacing w:after="0" w:line="240" w:lineRule="auto"/>
              <w:jc w:val="center"/>
              <w:rPr>
                <w:rFonts w:ascii="Times New Roman" w:eastAsia="Times New Roman" w:hAnsi="Times New Roman" w:cs="Times New Roman"/>
                <w:color w:val="000000"/>
                <w:sz w:val="18"/>
                <w:szCs w:val="20"/>
              </w:rPr>
            </w:pPr>
            <w:r w:rsidRPr="00EA4956">
              <w:rPr>
                <w:rFonts w:ascii="Times New Roman" w:eastAsia="Times New Roman" w:hAnsi="Times New Roman" w:cs="Times New Roman"/>
                <w:color w:val="000000"/>
              </w:rPr>
              <w:t>70</w:t>
            </w:r>
          </w:p>
        </w:tc>
        <w:tc>
          <w:tcPr>
            <w:tcW w:w="1559" w:type="dxa"/>
            <w:tcBorders>
              <w:top w:val="nil"/>
              <w:left w:val="nil"/>
              <w:bottom w:val="single" w:sz="4" w:space="0" w:color="auto"/>
              <w:right w:val="single" w:sz="4" w:space="0" w:color="auto"/>
            </w:tcBorders>
            <w:shd w:val="clear" w:color="auto" w:fill="auto"/>
            <w:noWrap/>
            <w:vAlign w:val="center"/>
            <w:hideMark/>
          </w:tcPr>
          <w:p w:rsidR="00EA4956" w:rsidRPr="00EA4956" w:rsidRDefault="00EA4956" w:rsidP="00C42FE8">
            <w:pPr>
              <w:spacing w:after="0" w:line="240" w:lineRule="auto"/>
              <w:jc w:val="center"/>
              <w:rPr>
                <w:rFonts w:ascii="Times New Roman" w:eastAsia="Times New Roman" w:hAnsi="Times New Roman" w:cs="Times New Roman"/>
                <w:color w:val="000000"/>
                <w:sz w:val="18"/>
                <w:szCs w:val="20"/>
              </w:rPr>
            </w:pPr>
            <w:r w:rsidRPr="00EA4956">
              <w:rPr>
                <w:rFonts w:ascii="Times New Roman" w:eastAsia="Times New Roman" w:hAnsi="Times New Roman" w:cs="Times New Roman"/>
                <w:color w:val="000000"/>
              </w:rPr>
              <w:t>70</w:t>
            </w:r>
          </w:p>
        </w:tc>
        <w:tc>
          <w:tcPr>
            <w:tcW w:w="3544" w:type="dxa"/>
            <w:tcBorders>
              <w:top w:val="nil"/>
              <w:left w:val="nil"/>
              <w:bottom w:val="single" w:sz="4" w:space="0" w:color="auto"/>
              <w:right w:val="single" w:sz="4" w:space="0" w:color="auto"/>
            </w:tcBorders>
            <w:vAlign w:val="center"/>
          </w:tcPr>
          <w:p w:rsidR="00EA4956" w:rsidRPr="00EA4956" w:rsidRDefault="00EA4956" w:rsidP="00C42FE8">
            <w:pPr>
              <w:spacing w:after="0" w:line="240" w:lineRule="auto"/>
              <w:jc w:val="center"/>
              <w:rPr>
                <w:rFonts w:ascii="Times New Roman" w:eastAsia="Times New Roman" w:hAnsi="Times New Roman" w:cs="Times New Roman"/>
                <w:color w:val="000000"/>
              </w:rPr>
            </w:pPr>
            <w:r w:rsidRPr="00EA4956">
              <w:rPr>
                <w:rFonts w:ascii="Times New Roman" w:eastAsia="Times New Roman" w:hAnsi="Times New Roman" w:cs="Times New Roman"/>
                <w:color w:val="000000"/>
              </w:rPr>
              <w:t>81</w:t>
            </w:r>
          </w:p>
        </w:tc>
      </w:tr>
      <w:tr w:rsidR="00EA4956" w:rsidRPr="00EA4956" w:rsidTr="00C42FE8">
        <w:trPr>
          <w:trHeight w:val="64"/>
        </w:trPr>
        <w:tc>
          <w:tcPr>
            <w:tcW w:w="2832" w:type="dxa"/>
            <w:tcBorders>
              <w:top w:val="nil"/>
              <w:left w:val="single" w:sz="4" w:space="0" w:color="auto"/>
              <w:bottom w:val="single" w:sz="4" w:space="0" w:color="auto"/>
              <w:right w:val="single" w:sz="4" w:space="0" w:color="auto"/>
            </w:tcBorders>
            <w:shd w:val="clear" w:color="auto" w:fill="auto"/>
            <w:noWrap/>
            <w:vAlign w:val="center"/>
            <w:hideMark/>
          </w:tcPr>
          <w:p w:rsidR="00EA4956" w:rsidRPr="00EA4956" w:rsidRDefault="00EA4956" w:rsidP="00C42FE8">
            <w:pPr>
              <w:spacing w:after="0" w:line="240" w:lineRule="auto"/>
              <w:jc w:val="both"/>
              <w:rPr>
                <w:rFonts w:ascii="Times New Roman" w:eastAsia="Times New Roman" w:hAnsi="Times New Roman" w:cs="Times New Roman"/>
                <w:color w:val="000000"/>
                <w:sz w:val="18"/>
                <w:szCs w:val="20"/>
              </w:rPr>
            </w:pPr>
            <w:proofErr w:type="spellStart"/>
            <w:r w:rsidRPr="00EA4956">
              <w:rPr>
                <w:rFonts w:ascii="Times New Roman" w:eastAsia="Times New Roman" w:hAnsi="Times New Roman" w:cs="Times New Roman"/>
                <w:color w:val="000000"/>
              </w:rPr>
              <w:t>Vent</w:t>
            </w:r>
            <w:proofErr w:type="spellEnd"/>
            <w:r w:rsidRPr="00EA4956">
              <w:rPr>
                <w:rFonts w:ascii="Times New Roman" w:eastAsia="Times New Roman" w:hAnsi="Times New Roman" w:cs="Times New Roman"/>
                <w:color w:val="000000"/>
              </w:rPr>
              <w:t>. kamera 7</w:t>
            </w:r>
          </w:p>
        </w:tc>
        <w:tc>
          <w:tcPr>
            <w:tcW w:w="2485" w:type="dxa"/>
            <w:tcBorders>
              <w:top w:val="nil"/>
              <w:left w:val="nil"/>
              <w:bottom w:val="single" w:sz="4" w:space="0" w:color="auto"/>
              <w:right w:val="single" w:sz="4" w:space="0" w:color="auto"/>
            </w:tcBorders>
            <w:shd w:val="clear" w:color="auto" w:fill="auto"/>
            <w:noWrap/>
            <w:vAlign w:val="center"/>
            <w:hideMark/>
          </w:tcPr>
          <w:p w:rsidR="00EA4956" w:rsidRPr="00EA4956" w:rsidRDefault="00EA4956" w:rsidP="00C42FE8">
            <w:pPr>
              <w:spacing w:after="0" w:line="240" w:lineRule="auto"/>
              <w:jc w:val="center"/>
              <w:rPr>
                <w:rFonts w:ascii="Verdana" w:eastAsia="Times New Roman" w:hAnsi="Verdana" w:cs="Arial"/>
                <w:sz w:val="18"/>
                <w:szCs w:val="20"/>
                <w:lang w:eastAsia="da-DK"/>
              </w:rPr>
            </w:pPr>
            <w:r w:rsidRPr="00EA4956">
              <w:rPr>
                <w:rFonts w:ascii="Times New Roman" w:eastAsia="Times New Roman" w:hAnsi="Times New Roman" w:cs="Times New Roman"/>
                <w:color w:val="000000"/>
              </w:rPr>
              <w:t>T7-4</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EA4956" w:rsidRPr="00EA4956" w:rsidRDefault="00EA4956" w:rsidP="00C42FE8">
            <w:pPr>
              <w:spacing w:after="0" w:line="240" w:lineRule="auto"/>
              <w:jc w:val="center"/>
              <w:rPr>
                <w:rFonts w:ascii="Times New Roman" w:eastAsia="Times New Roman" w:hAnsi="Times New Roman" w:cs="Times New Roman"/>
                <w:color w:val="000000"/>
                <w:sz w:val="18"/>
                <w:szCs w:val="20"/>
              </w:rPr>
            </w:pPr>
            <w:r w:rsidRPr="00EA4956">
              <w:rPr>
                <w:rFonts w:ascii="Times New Roman" w:eastAsia="Times New Roman" w:hAnsi="Times New Roman" w:cs="Times New Roman"/>
                <w:color w:val="000000"/>
              </w:rPr>
              <w:t>70</w:t>
            </w:r>
          </w:p>
        </w:tc>
        <w:tc>
          <w:tcPr>
            <w:tcW w:w="1559" w:type="dxa"/>
            <w:tcBorders>
              <w:top w:val="nil"/>
              <w:left w:val="nil"/>
              <w:bottom w:val="single" w:sz="4" w:space="0" w:color="auto"/>
              <w:right w:val="single" w:sz="4" w:space="0" w:color="auto"/>
            </w:tcBorders>
            <w:shd w:val="clear" w:color="auto" w:fill="auto"/>
            <w:noWrap/>
            <w:vAlign w:val="center"/>
            <w:hideMark/>
          </w:tcPr>
          <w:p w:rsidR="00EA4956" w:rsidRPr="00EA4956" w:rsidRDefault="00EA4956" w:rsidP="00C42FE8">
            <w:pPr>
              <w:spacing w:after="0" w:line="240" w:lineRule="auto"/>
              <w:jc w:val="center"/>
              <w:rPr>
                <w:rFonts w:ascii="Times New Roman" w:eastAsia="Times New Roman" w:hAnsi="Times New Roman" w:cs="Times New Roman"/>
                <w:color w:val="000000"/>
                <w:sz w:val="18"/>
                <w:szCs w:val="20"/>
              </w:rPr>
            </w:pPr>
            <w:r w:rsidRPr="00EA4956">
              <w:rPr>
                <w:rFonts w:ascii="Times New Roman" w:eastAsia="Times New Roman" w:hAnsi="Times New Roman" w:cs="Times New Roman"/>
                <w:color w:val="000000"/>
              </w:rPr>
              <w:t>70</w:t>
            </w:r>
          </w:p>
        </w:tc>
        <w:tc>
          <w:tcPr>
            <w:tcW w:w="3544" w:type="dxa"/>
            <w:tcBorders>
              <w:top w:val="nil"/>
              <w:left w:val="nil"/>
              <w:bottom w:val="single" w:sz="4" w:space="0" w:color="auto"/>
              <w:right w:val="single" w:sz="4" w:space="0" w:color="auto"/>
            </w:tcBorders>
            <w:vAlign w:val="center"/>
          </w:tcPr>
          <w:p w:rsidR="00EA4956" w:rsidRPr="00EA4956" w:rsidRDefault="00EA4956" w:rsidP="00C42FE8">
            <w:pPr>
              <w:spacing w:after="0" w:line="240" w:lineRule="auto"/>
              <w:jc w:val="center"/>
              <w:rPr>
                <w:rFonts w:ascii="Times New Roman" w:eastAsia="Times New Roman" w:hAnsi="Times New Roman" w:cs="Times New Roman"/>
                <w:color w:val="000000"/>
              </w:rPr>
            </w:pPr>
            <w:r w:rsidRPr="00EA4956">
              <w:rPr>
                <w:rFonts w:ascii="Times New Roman" w:eastAsia="Times New Roman" w:hAnsi="Times New Roman" w:cs="Times New Roman"/>
                <w:color w:val="000000"/>
              </w:rPr>
              <w:t>81</w:t>
            </w:r>
          </w:p>
        </w:tc>
      </w:tr>
      <w:tr w:rsidR="00EA4956" w:rsidRPr="00EA4956" w:rsidTr="00C42FE8">
        <w:trPr>
          <w:trHeight w:val="64"/>
        </w:trPr>
        <w:tc>
          <w:tcPr>
            <w:tcW w:w="2832" w:type="dxa"/>
            <w:tcBorders>
              <w:top w:val="nil"/>
              <w:left w:val="single" w:sz="4" w:space="0" w:color="auto"/>
              <w:bottom w:val="single" w:sz="4" w:space="0" w:color="auto"/>
              <w:right w:val="single" w:sz="4" w:space="0" w:color="auto"/>
            </w:tcBorders>
            <w:shd w:val="clear" w:color="auto" w:fill="auto"/>
            <w:noWrap/>
            <w:vAlign w:val="center"/>
            <w:hideMark/>
          </w:tcPr>
          <w:p w:rsidR="00EA4956" w:rsidRPr="00EA4956" w:rsidRDefault="00EA4956" w:rsidP="00C42FE8">
            <w:pPr>
              <w:spacing w:after="0" w:line="240" w:lineRule="auto"/>
              <w:jc w:val="both"/>
              <w:rPr>
                <w:rFonts w:ascii="Times New Roman" w:eastAsia="Times New Roman" w:hAnsi="Times New Roman" w:cs="Times New Roman"/>
                <w:color w:val="000000"/>
                <w:sz w:val="18"/>
                <w:szCs w:val="20"/>
              </w:rPr>
            </w:pPr>
            <w:proofErr w:type="spellStart"/>
            <w:r w:rsidRPr="00EA4956">
              <w:rPr>
                <w:rFonts w:ascii="Times New Roman" w:eastAsia="Times New Roman" w:hAnsi="Times New Roman" w:cs="Times New Roman"/>
                <w:color w:val="000000"/>
              </w:rPr>
              <w:lastRenderedPageBreak/>
              <w:t>Vent</w:t>
            </w:r>
            <w:proofErr w:type="spellEnd"/>
            <w:r w:rsidRPr="00EA4956">
              <w:rPr>
                <w:rFonts w:ascii="Times New Roman" w:eastAsia="Times New Roman" w:hAnsi="Times New Roman" w:cs="Times New Roman"/>
                <w:color w:val="000000"/>
              </w:rPr>
              <w:t>. kamera 6</w:t>
            </w:r>
          </w:p>
        </w:tc>
        <w:tc>
          <w:tcPr>
            <w:tcW w:w="2485" w:type="dxa"/>
            <w:tcBorders>
              <w:top w:val="nil"/>
              <w:left w:val="nil"/>
              <w:bottom w:val="single" w:sz="4" w:space="0" w:color="auto"/>
              <w:right w:val="single" w:sz="4" w:space="0" w:color="auto"/>
            </w:tcBorders>
            <w:shd w:val="clear" w:color="auto" w:fill="auto"/>
            <w:noWrap/>
            <w:vAlign w:val="center"/>
            <w:hideMark/>
          </w:tcPr>
          <w:p w:rsidR="00EA4956" w:rsidRPr="00EA4956" w:rsidRDefault="00EA4956" w:rsidP="00C42FE8">
            <w:pPr>
              <w:spacing w:after="0" w:line="240" w:lineRule="auto"/>
              <w:jc w:val="center"/>
              <w:rPr>
                <w:rFonts w:ascii="Verdana" w:eastAsia="Times New Roman" w:hAnsi="Verdana" w:cs="Arial"/>
                <w:sz w:val="18"/>
                <w:szCs w:val="20"/>
                <w:lang w:eastAsia="da-DK"/>
              </w:rPr>
            </w:pPr>
            <w:r w:rsidRPr="00EA4956">
              <w:rPr>
                <w:rFonts w:ascii="Times New Roman" w:eastAsia="Times New Roman" w:hAnsi="Times New Roman" w:cs="Times New Roman"/>
                <w:color w:val="000000"/>
              </w:rPr>
              <w:t>T7-5</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EA4956" w:rsidRPr="00EA4956" w:rsidRDefault="00EA4956" w:rsidP="00C42FE8">
            <w:pPr>
              <w:spacing w:after="0" w:line="240" w:lineRule="auto"/>
              <w:jc w:val="center"/>
              <w:rPr>
                <w:rFonts w:ascii="Times New Roman" w:eastAsia="Times New Roman" w:hAnsi="Times New Roman" w:cs="Times New Roman"/>
                <w:color w:val="000000"/>
                <w:sz w:val="18"/>
                <w:szCs w:val="20"/>
              </w:rPr>
            </w:pPr>
            <w:r w:rsidRPr="00EA4956">
              <w:rPr>
                <w:rFonts w:ascii="Times New Roman" w:eastAsia="Times New Roman" w:hAnsi="Times New Roman" w:cs="Times New Roman"/>
                <w:color w:val="000000"/>
              </w:rPr>
              <w:t>70</w:t>
            </w:r>
          </w:p>
        </w:tc>
        <w:tc>
          <w:tcPr>
            <w:tcW w:w="1559" w:type="dxa"/>
            <w:tcBorders>
              <w:top w:val="nil"/>
              <w:left w:val="nil"/>
              <w:bottom w:val="single" w:sz="4" w:space="0" w:color="auto"/>
              <w:right w:val="single" w:sz="4" w:space="0" w:color="auto"/>
            </w:tcBorders>
            <w:shd w:val="clear" w:color="auto" w:fill="auto"/>
            <w:noWrap/>
            <w:vAlign w:val="center"/>
            <w:hideMark/>
          </w:tcPr>
          <w:p w:rsidR="00EA4956" w:rsidRPr="00EA4956" w:rsidRDefault="00EA4956" w:rsidP="00C42FE8">
            <w:pPr>
              <w:spacing w:after="0" w:line="240" w:lineRule="auto"/>
              <w:jc w:val="center"/>
              <w:rPr>
                <w:rFonts w:ascii="Times New Roman" w:eastAsia="Times New Roman" w:hAnsi="Times New Roman" w:cs="Times New Roman"/>
                <w:color w:val="000000"/>
                <w:sz w:val="18"/>
                <w:szCs w:val="20"/>
              </w:rPr>
            </w:pPr>
            <w:r w:rsidRPr="00EA4956">
              <w:rPr>
                <w:rFonts w:ascii="Times New Roman" w:eastAsia="Times New Roman" w:hAnsi="Times New Roman" w:cs="Times New Roman"/>
                <w:color w:val="000000"/>
              </w:rPr>
              <w:t>70</w:t>
            </w:r>
          </w:p>
        </w:tc>
        <w:tc>
          <w:tcPr>
            <w:tcW w:w="3544" w:type="dxa"/>
            <w:tcBorders>
              <w:top w:val="nil"/>
              <w:left w:val="nil"/>
              <w:bottom w:val="single" w:sz="4" w:space="0" w:color="auto"/>
              <w:right w:val="single" w:sz="4" w:space="0" w:color="auto"/>
            </w:tcBorders>
            <w:vAlign w:val="center"/>
          </w:tcPr>
          <w:p w:rsidR="00EA4956" w:rsidRPr="00EA4956" w:rsidRDefault="00EA4956" w:rsidP="00C42FE8">
            <w:pPr>
              <w:spacing w:after="0" w:line="240" w:lineRule="auto"/>
              <w:jc w:val="center"/>
              <w:rPr>
                <w:rFonts w:ascii="Times New Roman" w:eastAsia="Times New Roman" w:hAnsi="Times New Roman" w:cs="Times New Roman"/>
                <w:color w:val="000000"/>
              </w:rPr>
            </w:pPr>
            <w:r w:rsidRPr="00EA4956">
              <w:rPr>
                <w:rFonts w:ascii="Times New Roman" w:eastAsia="Times New Roman" w:hAnsi="Times New Roman" w:cs="Times New Roman"/>
                <w:color w:val="000000"/>
              </w:rPr>
              <w:t>81</w:t>
            </w:r>
          </w:p>
        </w:tc>
      </w:tr>
      <w:tr w:rsidR="00EA4956" w:rsidRPr="00EA4956" w:rsidTr="00C42FE8">
        <w:trPr>
          <w:trHeight w:val="64"/>
        </w:trPr>
        <w:tc>
          <w:tcPr>
            <w:tcW w:w="2832" w:type="dxa"/>
            <w:tcBorders>
              <w:top w:val="nil"/>
              <w:left w:val="single" w:sz="4" w:space="0" w:color="auto"/>
              <w:bottom w:val="single" w:sz="4" w:space="0" w:color="auto"/>
              <w:right w:val="single" w:sz="4" w:space="0" w:color="auto"/>
            </w:tcBorders>
            <w:shd w:val="clear" w:color="auto" w:fill="auto"/>
            <w:noWrap/>
            <w:vAlign w:val="center"/>
            <w:hideMark/>
          </w:tcPr>
          <w:p w:rsidR="00EA4956" w:rsidRPr="00EA4956" w:rsidRDefault="00EA4956" w:rsidP="00C42FE8">
            <w:pPr>
              <w:spacing w:after="0" w:line="240" w:lineRule="auto"/>
              <w:jc w:val="both"/>
              <w:rPr>
                <w:rFonts w:ascii="Times New Roman" w:eastAsia="Times New Roman" w:hAnsi="Times New Roman" w:cs="Times New Roman"/>
                <w:color w:val="000000"/>
                <w:sz w:val="18"/>
                <w:szCs w:val="20"/>
              </w:rPr>
            </w:pPr>
            <w:proofErr w:type="spellStart"/>
            <w:r w:rsidRPr="00EA4956">
              <w:rPr>
                <w:rFonts w:ascii="Times New Roman" w:eastAsia="Times New Roman" w:hAnsi="Times New Roman" w:cs="Times New Roman"/>
                <w:color w:val="000000"/>
              </w:rPr>
              <w:t>Vent</w:t>
            </w:r>
            <w:proofErr w:type="spellEnd"/>
            <w:r w:rsidRPr="00EA4956">
              <w:rPr>
                <w:rFonts w:ascii="Times New Roman" w:eastAsia="Times New Roman" w:hAnsi="Times New Roman" w:cs="Times New Roman"/>
                <w:color w:val="000000"/>
              </w:rPr>
              <w:t>. kamera 5</w:t>
            </w:r>
          </w:p>
        </w:tc>
        <w:tc>
          <w:tcPr>
            <w:tcW w:w="2485" w:type="dxa"/>
            <w:tcBorders>
              <w:top w:val="nil"/>
              <w:left w:val="nil"/>
              <w:bottom w:val="single" w:sz="4" w:space="0" w:color="auto"/>
              <w:right w:val="single" w:sz="4" w:space="0" w:color="auto"/>
            </w:tcBorders>
            <w:shd w:val="clear" w:color="auto" w:fill="auto"/>
            <w:noWrap/>
            <w:vAlign w:val="center"/>
            <w:hideMark/>
          </w:tcPr>
          <w:p w:rsidR="00EA4956" w:rsidRPr="00EA4956" w:rsidRDefault="00EA4956" w:rsidP="00C42FE8">
            <w:pPr>
              <w:spacing w:after="0" w:line="240" w:lineRule="auto"/>
              <w:jc w:val="center"/>
              <w:rPr>
                <w:rFonts w:ascii="Verdana" w:eastAsia="Times New Roman" w:hAnsi="Verdana" w:cs="Arial"/>
                <w:sz w:val="18"/>
                <w:szCs w:val="20"/>
                <w:lang w:eastAsia="da-DK"/>
              </w:rPr>
            </w:pPr>
            <w:r w:rsidRPr="00EA4956">
              <w:rPr>
                <w:rFonts w:ascii="Times New Roman" w:eastAsia="Times New Roman" w:hAnsi="Times New Roman" w:cs="Times New Roman"/>
                <w:color w:val="000000"/>
              </w:rPr>
              <w:t>T7-6</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EA4956" w:rsidRPr="00EA4956" w:rsidRDefault="00EA4956" w:rsidP="00C42FE8">
            <w:pPr>
              <w:spacing w:after="0" w:line="240" w:lineRule="auto"/>
              <w:jc w:val="center"/>
              <w:rPr>
                <w:rFonts w:ascii="Times New Roman" w:eastAsia="Times New Roman" w:hAnsi="Times New Roman" w:cs="Times New Roman"/>
                <w:color w:val="000000"/>
                <w:sz w:val="18"/>
                <w:szCs w:val="20"/>
              </w:rPr>
            </w:pPr>
            <w:r w:rsidRPr="00EA4956">
              <w:rPr>
                <w:rFonts w:ascii="Times New Roman" w:eastAsia="Times New Roman" w:hAnsi="Times New Roman" w:cs="Times New Roman"/>
                <w:color w:val="000000"/>
              </w:rPr>
              <w:t>65</w:t>
            </w:r>
          </w:p>
        </w:tc>
        <w:tc>
          <w:tcPr>
            <w:tcW w:w="1559" w:type="dxa"/>
            <w:tcBorders>
              <w:top w:val="nil"/>
              <w:left w:val="nil"/>
              <w:bottom w:val="single" w:sz="4" w:space="0" w:color="auto"/>
              <w:right w:val="single" w:sz="4" w:space="0" w:color="auto"/>
            </w:tcBorders>
            <w:shd w:val="clear" w:color="auto" w:fill="auto"/>
            <w:noWrap/>
            <w:vAlign w:val="center"/>
            <w:hideMark/>
          </w:tcPr>
          <w:p w:rsidR="00EA4956" w:rsidRPr="00EA4956" w:rsidRDefault="00EA4956" w:rsidP="00C42FE8">
            <w:pPr>
              <w:spacing w:after="0" w:line="240" w:lineRule="auto"/>
              <w:jc w:val="center"/>
              <w:rPr>
                <w:rFonts w:ascii="Times New Roman" w:eastAsia="Times New Roman" w:hAnsi="Times New Roman" w:cs="Times New Roman"/>
                <w:color w:val="000000"/>
                <w:sz w:val="18"/>
                <w:szCs w:val="20"/>
              </w:rPr>
            </w:pPr>
            <w:r w:rsidRPr="00EA4956">
              <w:rPr>
                <w:rFonts w:ascii="Times New Roman" w:eastAsia="Times New Roman" w:hAnsi="Times New Roman" w:cs="Times New Roman"/>
                <w:color w:val="000000"/>
              </w:rPr>
              <w:t>65</w:t>
            </w:r>
          </w:p>
        </w:tc>
        <w:tc>
          <w:tcPr>
            <w:tcW w:w="3544" w:type="dxa"/>
            <w:tcBorders>
              <w:top w:val="nil"/>
              <w:left w:val="nil"/>
              <w:bottom w:val="single" w:sz="4" w:space="0" w:color="auto"/>
              <w:right w:val="single" w:sz="4" w:space="0" w:color="auto"/>
            </w:tcBorders>
            <w:vAlign w:val="center"/>
          </w:tcPr>
          <w:p w:rsidR="00EA4956" w:rsidRPr="00EA4956" w:rsidRDefault="00EA4956" w:rsidP="00C42FE8">
            <w:pPr>
              <w:spacing w:after="0" w:line="240" w:lineRule="auto"/>
              <w:jc w:val="center"/>
              <w:rPr>
                <w:rFonts w:ascii="Times New Roman" w:eastAsia="Times New Roman" w:hAnsi="Times New Roman" w:cs="Times New Roman"/>
                <w:color w:val="000000"/>
              </w:rPr>
            </w:pPr>
            <w:r w:rsidRPr="00EA4956">
              <w:rPr>
                <w:rFonts w:ascii="Times New Roman" w:eastAsia="Times New Roman" w:hAnsi="Times New Roman" w:cs="Times New Roman"/>
                <w:color w:val="000000"/>
              </w:rPr>
              <w:t>76</w:t>
            </w:r>
          </w:p>
        </w:tc>
      </w:tr>
      <w:tr w:rsidR="00EA4956" w:rsidRPr="00EA4956" w:rsidTr="00C42FE8">
        <w:trPr>
          <w:trHeight w:val="64"/>
        </w:trPr>
        <w:tc>
          <w:tcPr>
            <w:tcW w:w="2832" w:type="dxa"/>
            <w:tcBorders>
              <w:top w:val="nil"/>
              <w:left w:val="single" w:sz="4" w:space="0" w:color="auto"/>
              <w:bottom w:val="single" w:sz="4" w:space="0" w:color="auto"/>
              <w:right w:val="single" w:sz="4" w:space="0" w:color="auto"/>
            </w:tcBorders>
            <w:shd w:val="clear" w:color="auto" w:fill="auto"/>
            <w:noWrap/>
            <w:vAlign w:val="center"/>
            <w:hideMark/>
          </w:tcPr>
          <w:p w:rsidR="00EA4956" w:rsidRPr="00EA4956" w:rsidRDefault="00EA4956" w:rsidP="00C42FE8">
            <w:pPr>
              <w:spacing w:after="0" w:line="240" w:lineRule="auto"/>
              <w:jc w:val="both"/>
              <w:rPr>
                <w:rFonts w:ascii="Times New Roman" w:eastAsia="Times New Roman" w:hAnsi="Times New Roman" w:cs="Times New Roman"/>
                <w:color w:val="000000"/>
                <w:sz w:val="18"/>
                <w:szCs w:val="20"/>
              </w:rPr>
            </w:pPr>
            <w:proofErr w:type="spellStart"/>
            <w:r w:rsidRPr="00EA4956">
              <w:rPr>
                <w:rFonts w:ascii="Times New Roman" w:eastAsia="Times New Roman" w:hAnsi="Times New Roman" w:cs="Times New Roman"/>
                <w:color w:val="000000"/>
              </w:rPr>
              <w:t>Vent</w:t>
            </w:r>
            <w:proofErr w:type="spellEnd"/>
            <w:r w:rsidRPr="00EA4956">
              <w:rPr>
                <w:rFonts w:ascii="Times New Roman" w:eastAsia="Times New Roman" w:hAnsi="Times New Roman" w:cs="Times New Roman"/>
                <w:color w:val="000000"/>
              </w:rPr>
              <w:t>. kamera 8</w:t>
            </w:r>
          </w:p>
        </w:tc>
        <w:tc>
          <w:tcPr>
            <w:tcW w:w="2485" w:type="dxa"/>
            <w:tcBorders>
              <w:top w:val="nil"/>
              <w:left w:val="nil"/>
              <w:bottom w:val="single" w:sz="4" w:space="0" w:color="auto"/>
              <w:right w:val="single" w:sz="4" w:space="0" w:color="auto"/>
            </w:tcBorders>
            <w:shd w:val="clear" w:color="auto" w:fill="auto"/>
            <w:noWrap/>
            <w:vAlign w:val="center"/>
            <w:hideMark/>
          </w:tcPr>
          <w:p w:rsidR="00EA4956" w:rsidRPr="00EA4956" w:rsidRDefault="00EA4956" w:rsidP="00C42FE8">
            <w:pPr>
              <w:spacing w:after="0" w:line="240" w:lineRule="auto"/>
              <w:jc w:val="center"/>
              <w:rPr>
                <w:rFonts w:ascii="Verdana" w:eastAsia="Times New Roman" w:hAnsi="Verdana" w:cs="Arial"/>
                <w:sz w:val="18"/>
                <w:szCs w:val="20"/>
                <w:lang w:eastAsia="da-DK"/>
              </w:rPr>
            </w:pPr>
            <w:r w:rsidRPr="00EA4956">
              <w:rPr>
                <w:rFonts w:ascii="Times New Roman" w:eastAsia="Times New Roman" w:hAnsi="Times New Roman" w:cs="Times New Roman"/>
                <w:color w:val="000000"/>
              </w:rPr>
              <w:t>T7-7</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EA4956" w:rsidRPr="00EA4956" w:rsidRDefault="00EA4956" w:rsidP="00C42FE8">
            <w:pPr>
              <w:spacing w:after="0" w:line="240" w:lineRule="auto"/>
              <w:jc w:val="center"/>
              <w:rPr>
                <w:rFonts w:ascii="Times New Roman" w:eastAsia="Times New Roman" w:hAnsi="Times New Roman" w:cs="Times New Roman"/>
                <w:color w:val="000000"/>
                <w:sz w:val="18"/>
                <w:szCs w:val="20"/>
              </w:rPr>
            </w:pPr>
            <w:r w:rsidRPr="00EA4956">
              <w:rPr>
                <w:rFonts w:ascii="Times New Roman" w:eastAsia="Times New Roman" w:hAnsi="Times New Roman" w:cs="Times New Roman"/>
                <w:color w:val="000000"/>
              </w:rPr>
              <w:t>65</w:t>
            </w:r>
          </w:p>
        </w:tc>
        <w:tc>
          <w:tcPr>
            <w:tcW w:w="1559" w:type="dxa"/>
            <w:tcBorders>
              <w:top w:val="nil"/>
              <w:left w:val="nil"/>
              <w:bottom w:val="single" w:sz="4" w:space="0" w:color="auto"/>
              <w:right w:val="single" w:sz="4" w:space="0" w:color="auto"/>
            </w:tcBorders>
            <w:shd w:val="clear" w:color="auto" w:fill="auto"/>
            <w:noWrap/>
            <w:vAlign w:val="center"/>
            <w:hideMark/>
          </w:tcPr>
          <w:p w:rsidR="00EA4956" w:rsidRPr="00EA4956" w:rsidRDefault="00EA4956" w:rsidP="00C42FE8">
            <w:pPr>
              <w:spacing w:after="0" w:line="240" w:lineRule="auto"/>
              <w:jc w:val="center"/>
              <w:rPr>
                <w:rFonts w:ascii="Times New Roman" w:eastAsia="Times New Roman" w:hAnsi="Times New Roman" w:cs="Times New Roman"/>
                <w:color w:val="000000"/>
                <w:sz w:val="18"/>
                <w:szCs w:val="20"/>
              </w:rPr>
            </w:pPr>
            <w:r w:rsidRPr="00EA4956">
              <w:rPr>
                <w:rFonts w:ascii="Times New Roman" w:eastAsia="Times New Roman" w:hAnsi="Times New Roman" w:cs="Times New Roman"/>
                <w:color w:val="000000"/>
              </w:rPr>
              <w:t>65</w:t>
            </w:r>
          </w:p>
        </w:tc>
        <w:tc>
          <w:tcPr>
            <w:tcW w:w="3544" w:type="dxa"/>
            <w:tcBorders>
              <w:top w:val="nil"/>
              <w:left w:val="nil"/>
              <w:bottom w:val="single" w:sz="4" w:space="0" w:color="auto"/>
              <w:right w:val="single" w:sz="4" w:space="0" w:color="auto"/>
            </w:tcBorders>
            <w:vAlign w:val="center"/>
          </w:tcPr>
          <w:p w:rsidR="00EA4956" w:rsidRPr="00EA4956" w:rsidRDefault="00EA4956" w:rsidP="00C42FE8">
            <w:pPr>
              <w:spacing w:after="0" w:line="240" w:lineRule="auto"/>
              <w:jc w:val="center"/>
              <w:rPr>
                <w:rFonts w:ascii="Times New Roman" w:eastAsia="Times New Roman" w:hAnsi="Times New Roman" w:cs="Times New Roman"/>
                <w:color w:val="000000"/>
              </w:rPr>
            </w:pPr>
            <w:r w:rsidRPr="00EA4956">
              <w:rPr>
                <w:rFonts w:ascii="Times New Roman" w:eastAsia="Times New Roman" w:hAnsi="Times New Roman" w:cs="Times New Roman"/>
                <w:color w:val="000000"/>
              </w:rPr>
              <w:t>76</w:t>
            </w:r>
          </w:p>
        </w:tc>
      </w:tr>
      <w:tr w:rsidR="00EA4956" w:rsidRPr="00EA4956" w:rsidTr="00C42FE8">
        <w:trPr>
          <w:trHeight w:val="64"/>
        </w:trPr>
        <w:tc>
          <w:tcPr>
            <w:tcW w:w="2832" w:type="dxa"/>
            <w:tcBorders>
              <w:top w:val="nil"/>
              <w:left w:val="single" w:sz="4" w:space="0" w:color="auto"/>
              <w:bottom w:val="single" w:sz="4" w:space="0" w:color="auto"/>
              <w:right w:val="single" w:sz="4" w:space="0" w:color="auto"/>
            </w:tcBorders>
            <w:shd w:val="clear" w:color="auto" w:fill="auto"/>
            <w:noWrap/>
            <w:vAlign w:val="center"/>
            <w:hideMark/>
          </w:tcPr>
          <w:p w:rsidR="00EA4956" w:rsidRPr="00EA4956" w:rsidRDefault="00EA4956" w:rsidP="00C42FE8">
            <w:pPr>
              <w:spacing w:after="0" w:line="240" w:lineRule="auto"/>
              <w:jc w:val="both"/>
              <w:rPr>
                <w:rFonts w:ascii="Times New Roman" w:eastAsia="Times New Roman" w:hAnsi="Times New Roman" w:cs="Times New Roman"/>
                <w:color w:val="000000"/>
                <w:sz w:val="18"/>
                <w:szCs w:val="20"/>
              </w:rPr>
            </w:pPr>
            <w:proofErr w:type="spellStart"/>
            <w:r w:rsidRPr="00EA4956">
              <w:rPr>
                <w:rFonts w:ascii="Times New Roman" w:eastAsia="Times New Roman" w:hAnsi="Times New Roman" w:cs="Times New Roman"/>
                <w:color w:val="000000"/>
              </w:rPr>
              <w:t>Vent</w:t>
            </w:r>
            <w:proofErr w:type="spellEnd"/>
            <w:r w:rsidRPr="00EA4956">
              <w:rPr>
                <w:rFonts w:ascii="Times New Roman" w:eastAsia="Times New Roman" w:hAnsi="Times New Roman" w:cs="Times New Roman"/>
                <w:color w:val="000000"/>
              </w:rPr>
              <w:t>. kamera 4</w:t>
            </w:r>
          </w:p>
        </w:tc>
        <w:tc>
          <w:tcPr>
            <w:tcW w:w="2485" w:type="dxa"/>
            <w:tcBorders>
              <w:top w:val="nil"/>
              <w:left w:val="nil"/>
              <w:bottom w:val="single" w:sz="4" w:space="0" w:color="auto"/>
              <w:right w:val="single" w:sz="4" w:space="0" w:color="auto"/>
            </w:tcBorders>
            <w:shd w:val="clear" w:color="auto" w:fill="auto"/>
            <w:noWrap/>
            <w:vAlign w:val="center"/>
            <w:hideMark/>
          </w:tcPr>
          <w:p w:rsidR="00EA4956" w:rsidRPr="00EA4956" w:rsidRDefault="00EA4956" w:rsidP="00C42FE8">
            <w:pPr>
              <w:spacing w:after="0" w:line="240" w:lineRule="auto"/>
              <w:jc w:val="center"/>
              <w:rPr>
                <w:rFonts w:ascii="Verdana" w:eastAsia="Times New Roman" w:hAnsi="Verdana" w:cs="Arial"/>
                <w:sz w:val="18"/>
                <w:szCs w:val="20"/>
                <w:lang w:eastAsia="da-DK"/>
              </w:rPr>
            </w:pPr>
            <w:r w:rsidRPr="00EA4956">
              <w:rPr>
                <w:rFonts w:ascii="Times New Roman" w:eastAsia="Times New Roman" w:hAnsi="Times New Roman" w:cs="Times New Roman"/>
                <w:color w:val="000000"/>
              </w:rPr>
              <w:t>T7-8</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EA4956" w:rsidRPr="00EA4956" w:rsidRDefault="00EA4956" w:rsidP="00C42FE8">
            <w:pPr>
              <w:spacing w:after="0" w:line="240" w:lineRule="auto"/>
              <w:jc w:val="center"/>
              <w:rPr>
                <w:rFonts w:ascii="Times New Roman" w:eastAsia="Times New Roman" w:hAnsi="Times New Roman" w:cs="Times New Roman"/>
                <w:color w:val="000000"/>
                <w:sz w:val="18"/>
                <w:szCs w:val="20"/>
              </w:rPr>
            </w:pPr>
            <w:r w:rsidRPr="00EA4956">
              <w:rPr>
                <w:rFonts w:ascii="Times New Roman" w:eastAsia="Times New Roman" w:hAnsi="Times New Roman" w:cs="Times New Roman"/>
                <w:color w:val="000000"/>
              </w:rPr>
              <w:t>70</w:t>
            </w:r>
          </w:p>
        </w:tc>
        <w:tc>
          <w:tcPr>
            <w:tcW w:w="1559" w:type="dxa"/>
            <w:tcBorders>
              <w:top w:val="nil"/>
              <w:left w:val="nil"/>
              <w:bottom w:val="single" w:sz="4" w:space="0" w:color="auto"/>
              <w:right w:val="single" w:sz="4" w:space="0" w:color="auto"/>
            </w:tcBorders>
            <w:shd w:val="clear" w:color="auto" w:fill="auto"/>
            <w:noWrap/>
            <w:vAlign w:val="center"/>
            <w:hideMark/>
          </w:tcPr>
          <w:p w:rsidR="00EA4956" w:rsidRPr="00EA4956" w:rsidRDefault="00EA4956" w:rsidP="00C42FE8">
            <w:pPr>
              <w:spacing w:after="0" w:line="240" w:lineRule="auto"/>
              <w:jc w:val="center"/>
              <w:rPr>
                <w:rFonts w:ascii="Times New Roman" w:eastAsia="Times New Roman" w:hAnsi="Times New Roman" w:cs="Times New Roman"/>
                <w:color w:val="000000"/>
                <w:sz w:val="18"/>
                <w:szCs w:val="20"/>
              </w:rPr>
            </w:pPr>
            <w:r w:rsidRPr="00EA4956">
              <w:rPr>
                <w:rFonts w:ascii="Times New Roman" w:eastAsia="Times New Roman" w:hAnsi="Times New Roman" w:cs="Times New Roman"/>
                <w:color w:val="000000"/>
              </w:rPr>
              <w:t>70</w:t>
            </w:r>
          </w:p>
        </w:tc>
        <w:tc>
          <w:tcPr>
            <w:tcW w:w="3544" w:type="dxa"/>
            <w:tcBorders>
              <w:top w:val="nil"/>
              <w:left w:val="nil"/>
              <w:bottom w:val="single" w:sz="4" w:space="0" w:color="auto"/>
              <w:right w:val="single" w:sz="4" w:space="0" w:color="auto"/>
            </w:tcBorders>
            <w:vAlign w:val="center"/>
          </w:tcPr>
          <w:p w:rsidR="00EA4956" w:rsidRPr="00EA4956" w:rsidRDefault="00EA4956" w:rsidP="00C42FE8">
            <w:pPr>
              <w:spacing w:after="0" w:line="240" w:lineRule="auto"/>
              <w:jc w:val="center"/>
              <w:rPr>
                <w:rFonts w:ascii="Times New Roman" w:eastAsia="Times New Roman" w:hAnsi="Times New Roman" w:cs="Times New Roman"/>
                <w:color w:val="000000"/>
              </w:rPr>
            </w:pPr>
            <w:r w:rsidRPr="00EA4956">
              <w:rPr>
                <w:rFonts w:ascii="Times New Roman" w:eastAsia="Times New Roman" w:hAnsi="Times New Roman" w:cs="Times New Roman"/>
                <w:color w:val="000000"/>
              </w:rPr>
              <w:t>81</w:t>
            </w:r>
          </w:p>
        </w:tc>
      </w:tr>
    </w:tbl>
    <w:p w:rsidR="008E3A05" w:rsidRDefault="008E3A05" w:rsidP="00C42FE8">
      <w:pPr>
        <w:spacing w:after="0" w:line="240" w:lineRule="auto"/>
        <w:jc w:val="both"/>
        <w:rPr>
          <w:rFonts w:ascii="Times New Roman" w:eastAsia="Times New Roman" w:hAnsi="Times New Roman" w:cs="Times New Roman"/>
          <w:szCs w:val="24"/>
          <w:lang w:eastAsia="lt-LT"/>
        </w:rPr>
      </w:pPr>
    </w:p>
    <w:p w:rsidR="008E3A05" w:rsidRPr="008E3A05" w:rsidRDefault="008E3A05" w:rsidP="00C42FE8">
      <w:pPr>
        <w:suppressAutoHyphens/>
        <w:spacing w:after="0" w:line="240" w:lineRule="auto"/>
        <w:ind w:firstLine="567"/>
        <w:jc w:val="both"/>
        <w:rPr>
          <w:rFonts w:ascii="Times New Roman" w:eastAsia="Times New Roman" w:hAnsi="Times New Roman" w:cs="Times New Roman"/>
          <w:b/>
          <w:szCs w:val="24"/>
        </w:rPr>
      </w:pPr>
      <w:r w:rsidRPr="008E3A05">
        <w:rPr>
          <w:rFonts w:ascii="Times New Roman" w:eastAsia="Times New Roman" w:hAnsi="Times New Roman" w:cs="Times New Roman"/>
          <w:b/>
          <w:szCs w:val="24"/>
        </w:rPr>
        <w:t>Krovos darbai</w:t>
      </w:r>
    </w:p>
    <w:p w:rsidR="008E3A05" w:rsidRPr="008E3A05" w:rsidRDefault="008E3A05" w:rsidP="00C42FE8">
      <w:pPr>
        <w:suppressAutoHyphens/>
        <w:spacing w:after="0" w:line="240" w:lineRule="auto"/>
        <w:ind w:firstLine="567"/>
        <w:jc w:val="both"/>
        <w:rPr>
          <w:rFonts w:ascii="Times New Roman" w:eastAsia="Times New Roman" w:hAnsi="Times New Roman" w:cs="Times New Roman"/>
          <w:szCs w:val="24"/>
          <w:lang w:val="en-US"/>
        </w:rPr>
      </w:pPr>
      <w:r w:rsidRPr="008E3A05">
        <w:rPr>
          <w:rFonts w:ascii="Times New Roman" w:eastAsia="Times New Roman" w:hAnsi="Times New Roman" w:cs="Times New Roman"/>
          <w:szCs w:val="24"/>
        </w:rPr>
        <w:t xml:space="preserve">Rąstai sandėliuojami lauke, įmonės  teritorijoje. Rąstų krovą planuojama vykdyti 7 krautuvais, skiedrų krovą – 1 krautuvu. Visų šių krautuvų (T11-1 – T11-8) garso galia priimta pagal </w:t>
      </w:r>
      <w:proofErr w:type="spellStart"/>
      <w:r w:rsidRPr="008E3A05">
        <w:rPr>
          <w:rFonts w:ascii="Times New Roman" w:eastAsia="Times New Roman" w:hAnsi="Times New Roman" w:cs="Times New Roman"/>
          <w:i/>
          <w:szCs w:val="24"/>
        </w:rPr>
        <w:t>Liebherr</w:t>
      </w:r>
      <w:proofErr w:type="spellEnd"/>
      <w:r w:rsidRPr="008E3A05">
        <w:rPr>
          <w:rFonts w:ascii="Times New Roman" w:eastAsia="Times New Roman" w:hAnsi="Times New Roman" w:cs="Times New Roman"/>
          <w:i/>
          <w:szCs w:val="24"/>
        </w:rPr>
        <w:t xml:space="preserve"> LH 60 M </w:t>
      </w:r>
      <w:proofErr w:type="spellStart"/>
      <w:r w:rsidRPr="008E3A05">
        <w:rPr>
          <w:rFonts w:ascii="Times New Roman" w:eastAsia="Times New Roman" w:hAnsi="Times New Roman" w:cs="Times New Roman"/>
          <w:i/>
          <w:szCs w:val="24"/>
        </w:rPr>
        <w:t>Timber</w:t>
      </w:r>
      <w:proofErr w:type="spellEnd"/>
      <w:r w:rsidRPr="008E3A05">
        <w:rPr>
          <w:rFonts w:ascii="Times New Roman" w:eastAsia="Times New Roman" w:hAnsi="Times New Roman" w:cs="Times New Roman"/>
          <w:szCs w:val="24"/>
        </w:rPr>
        <w:t xml:space="preserve"> krautuvo techninius duomenis ir sudaro – 105 </w:t>
      </w:r>
      <w:proofErr w:type="spellStart"/>
      <w:r w:rsidRPr="008E3A05">
        <w:rPr>
          <w:rFonts w:ascii="Times New Roman" w:eastAsia="Times New Roman" w:hAnsi="Times New Roman" w:cs="Times New Roman"/>
          <w:szCs w:val="24"/>
        </w:rPr>
        <w:t>dBA</w:t>
      </w:r>
      <w:proofErr w:type="spellEnd"/>
      <w:r w:rsidRPr="008E3A05">
        <w:rPr>
          <w:rFonts w:ascii="Times New Roman" w:eastAsia="Times New Roman" w:hAnsi="Times New Roman" w:cs="Times New Roman"/>
          <w:szCs w:val="24"/>
        </w:rPr>
        <w:t xml:space="preserve">. </w:t>
      </w:r>
    </w:p>
    <w:p w:rsidR="008E3A05" w:rsidRPr="008E3A05" w:rsidRDefault="008E3A05" w:rsidP="00C42FE8">
      <w:pPr>
        <w:suppressAutoHyphens/>
        <w:spacing w:after="0" w:line="240" w:lineRule="auto"/>
        <w:ind w:firstLine="567"/>
        <w:jc w:val="both"/>
        <w:rPr>
          <w:rFonts w:ascii="Times New Roman" w:eastAsia="Times New Roman" w:hAnsi="Times New Roman" w:cs="Times New Roman"/>
          <w:szCs w:val="24"/>
        </w:rPr>
      </w:pPr>
      <w:r w:rsidRPr="008E3A05">
        <w:rPr>
          <w:rFonts w:ascii="Times New Roman" w:eastAsia="Times New Roman" w:hAnsi="Times New Roman" w:cs="Times New Roman"/>
          <w:szCs w:val="24"/>
        </w:rPr>
        <w:t xml:space="preserve">Skiedra iš vagonų bus iškraunama krautuvų pagalba. Bus eksploatuojami 3 vnt. krautuvai (T12-1 – T12-3, kurių garso galia priimta pagal </w:t>
      </w:r>
      <w:proofErr w:type="spellStart"/>
      <w:r w:rsidRPr="008E3A05">
        <w:rPr>
          <w:rFonts w:ascii="Times New Roman" w:eastAsia="Times New Roman" w:hAnsi="Times New Roman" w:cs="Times New Roman"/>
          <w:i/>
          <w:szCs w:val="24"/>
        </w:rPr>
        <w:t>Manitou</w:t>
      </w:r>
      <w:proofErr w:type="spellEnd"/>
      <w:r w:rsidRPr="008E3A05">
        <w:rPr>
          <w:rFonts w:ascii="Times New Roman" w:eastAsia="Times New Roman" w:hAnsi="Times New Roman" w:cs="Times New Roman"/>
          <w:i/>
          <w:szCs w:val="24"/>
        </w:rPr>
        <w:t xml:space="preserve"> MLT-X735</w:t>
      </w:r>
      <w:r w:rsidRPr="008E3A05">
        <w:rPr>
          <w:rFonts w:ascii="Times New Roman" w:eastAsia="Times New Roman" w:hAnsi="Times New Roman" w:cs="Times New Roman"/>
          <w:szCs w:val="24"/>
        </w:rPr>
        <w:t xml:space="preserve"> krautuvo techninius duomenis ir sudaro – 106 </w:t>
      </w:r>
      <w:proofErr w:type="spellStart"/>
      <w:r w:rsidRPr="008E3A05">
        <w:rPr>
          <w:rFonts w:ascii="Times New Roman" w:eastAsia="Times New Roman" w:hAnsi="Times New Roman" w:cs="Times New Roman"/>
          <w:szCs w:val="24"/>
        </w:rPr>
        <w:t>dBA</w:t>
      </w:r>
      <w:proofErr w:type="spellEnd"/>
      <w:r w:rsidRPr="008E3A05">
        <w:rPr>
          <w:rFonts w:ascii="Times New Roman" w:eastAsia="Times New Roman" w:hAnsi="Times New Roman" w:cs="Times New Roman"/>
          <w:szCs w:val="24"/>
        </w:rPr>
        <w:t>. Vienu metu gali būti vykdoma krova visose 3 geležinkelio atšakose.</w:t>
      </w:r>
    </w:p>
    <w:p w:rsidR="008E3A05" w:rsidRPr="008E3A05" w:rsidRDefault="008E3A05" w:rsidP="00C42FE8">
      <w:pPr>
        <w:suppressAutoHyphens/>
        <w:spacing w:after="0" w:line="240" w:lineRule="auto"/>
        <w:ind w:firstLine="567"/>
        <w:jc w:val="both"/>
        <w:rPr>
          <w:rFonts w:ascii="Times New Roman" w:eastAsia="Times New Roman" w:hAnsi="Times New Roman" w:cs="Times New Roman"/>
          <w:szCs w:val="24"/>
        </w:rPr>
      </w:pPr>
      <w:r w:rsidRPr="008E3A05">
        <w:rPr>
          <w:rFonts w:ascii="Times New Roman" w:eastAsia="Times New Roman" w:hAnsi="Times New Roman" w:cs="Times New Roman"/>
          <w:szCs w:val="24"/>
        </w:rPr>
        <w:t>Derva bus išpilama vamzdynu ir papildomai triukšmo neįtakos.</w:t>
      </w:r>
    </w:p>
    <w:p w:rsidR="008E3A05" w:rsidRPr="008E3A05" w:rsidRDefault="008E3A05" w:rsidP="00C42FE8">
      <w:pPr>
        <w:suppressAutoHyphens/>
        <w:spacing w:after="0" w:line="240" w:lineRule="auto"/>
        <w:ind w:firstLine="567"/>
        <w:jc w:val="both"/>
        <w:rPr>
          <w:rFonts w:ascii="Times New Roman" w:eastAsia="Times New Roman" w:hAnsi="Times New Roman" w:cs="Times New Roman"/>
          <w:b/>
          <w:szCs w:val="24"/>
        </w:rPr>
      </w:pPr>
      <w:r w:rsidRPr="008E3A05">
        <w:rPr>
          <w:rFonts w:ascii="Times New Roman" w:eastAsia="Times New Roman" w:hAnsi="Times New Roman" w:cs="Times New Roman"/>
          <w:b/>
          <w:szCs w:val="24"/>
        </w:rPr>
        <w:t>Katilinė</w:t>
      </w:r>
    </w:p>
    <w:p w:rsidR="008E3A05" w:rsidRPr="008E3A05" w:rsidRDefault="008E3A05" w:rsidP="00C42FE8">
      <w:pPr>
        <w:suppressAutoHyphens/>
        <w:spacing w:after="0" w:line="240" w:lineRule="auto"/>
        <w:ind w:firstLine="567"/>
        <w:jc w:val="both"/>
        <w:rPr>
          <w:rFonts w:ascii="Times New Roman" w:eastAsia="Times New Roman" w:hAnsi="Times New Roman" w:cs="Times New Roman"/>
          <w:szCs w:val="24"/>
        </w:rPr>
      </w:pPr>
      <w:r w:rsidRPr="008E3A05">
        <w:rPr>
          <w:rFonts w:ascii="Times New Roman" w:eastAsia="Times New Roman" w:hAnsi="Times New Roman" w:cs="Times New Roman"/>
          <w:szCs w:val="24"/>
        </w:rPr>
        <w:t xml:space="preserve">Katilinės (T14) įrenginiai sumontuoti viduje – priimamas visuminis 85 </w:t>
      </w:r>
      <w:proofErr w:type="spellStart"/>
      <w:r w:rsidRPr="008E3A05">
        <w:rPr>
          <w:rFonts w:ascii="Times New Roman" w:eastAsia="Times New Roman" w:hAnsi="Times New Roman" w:cs="Times New Roman"/>
          <w:szCs w:val="24"/>
        </w:rPr>
        <w:t>dBA</w:t>
      </w:r>
      <w:proofErr w:type="spellEnd"/>
      <w:r w:rsidRPr="008E3A05">
        <w:rPr>
          <w:rFonts w:ascii="Times New Roman" w:eastAsia="Times New Roman" w:hAnsi="Times New Roman" w:cs="Times New Roman"/>
          <w:szCs w:val="24"/>
        </w:rPr>
        <w:t xml:space="preserve"> triukšmo lygis (pagal darbuotojų apsaugos nuo triukšmo keliamos rizikos nuostatus triukšmo lygio, veikiančio darbuotojus, leistina viršutinė ekspozicijos vertė </w:t>
      </w:r>
      <w:proofErr w:type="spellStart"/>
      <w:r w:rsidRPr="008E3A05">
        <w:rPr>
          <w:rFonts w:ascii="Times New Roman" w:eastAsia="Times New Roman" w:hAnsi="Times New Roman" w:cs="Times New Roman"/>
          <w:szCs w:val="24"/>
        </w:rPr>
        <w:t>Lex</w:t>
      </w:r>
      <w:proofErr w:type="spellEnd"/>
      <w:r w:rsidRPr="008E3A05">
        <w:rPr>
          <w:rFonts w:ascii="Times New Roman" w:eastAsia="Times New Roman" w:hAnsi="Times New Roman" w:cs="Times New Roman"/>
          <w:szCs w:val="24"/>
        </w:rPr>
        <w:t xml:space="preserve">, 8h = 85 </w:t>
      </w:r>
      <w:proofErr w:type="spellStart"/>
      <w:r w:rsidRPr="008E3A05">
        <w:rPr>
          <w:rFonts w:ascii="Times New Roman" w:eastAsia="Times New Roman" w:hAnsi="Times New Roman" w:cs="Times New Roman"/>
          <w:szCs w:val="24"/>
        </w:rPr>
        <w:t>dB</w:t>
      </w:r>
      <w:proofErr w:type="spellEnd"/>
      <w:r w:rsidRPr="008E3A05">
        <w:rPr>
          <w:rFonts w:ascii="Times New Roman" w:eastAsia="Times New Roman" w:hAnsi="Times New Roman" w:cs="Times New Roman"/>
          <w:szCs w:val="24"/>
        </w:rPr>
        <w:t xml:space="preserve">.). Pastato sienų garso izoliavimo rodiklis </w:t>
      </w:r>
      <w:proofErr w:type="spellStart"/>
      <w:r w:rsidRPr="008E3A05">
        <w:rPr>
          <w:rFonts w:ascii="Times New Roman" w:eastAsia="Times New Roman" w:hAnsi="Times New Roman" w:cs="Times New Roman"/>
          <w:szCs w:val="24"/>
        </w:rPr>
        <w:t>Rw</w:t>
      </w:r>
      <w:proofErr w:type="spellEnd"/>
      <w:r w:rsidRPr="008E3A05">
        <w:rPr>
          <w:rFonts w:ascii="Times New Roman" w:eastAsia="Times New Roman" w:hAnsi="Times New Roman" w:cs="Times New Roman"/>
          <w:szCs w:val="24"/>
        </w:rPr>
        <w:t xml:space="preserve"> priimtas ne mažesnis negu 35 </w:t>
      </w:r>
      <w:proofErr w:type="spellStart"/>
      <w:r w:rsidRPr="008E3A05">
        <w:rPr>
          <w:rFonts w:ascii="Times New Roman" w:eastAsia="Times New Roman" w:hAnsi="Times New Roman" w:cs="Times New Roman"/>
          <w:szCs w:val="24"/>
        </w:rPr>
        <w:t>dBA</w:t>
      </w:r>
      <w:proofErr w:type="spellEnd"/>
      <w:r w:rsidRPr="008E3A05">
        <w:rPr>
          <w:rFonts w:ascii="Times New Roman" w:eastAsia="Times New Roman" w:hAnsi="Times New Roman" w:cs="Times New Roman"/>
          <w:szCs w:val="24"/>
        </w:rPr>
        <w:t>.</w:t>
      </w:r>
    </w:p>
    <w:p w:rsidR="008E3A05" w:rsidRPr="008E3A05" w:rsidRDefault="00805F23" w:rsidP="00C42FE8">
      <w:pPr>
        <w:suppressAutoHyphens/>
        <w:spacing w:after="0" w:line="240" w:lineRule="auto"/>
        <w:ind w:firstLine="567"/>
        <w:jc w:val="both"/>
        <w:rPr>
          <w:rFonts w:ascii="Times New Roman" w:eastAsia="Times New Roman" w:hAnsi="Times New Roman" w:cs="Times New Roman"/>
          <w:szCs w:val="24"/>
        </w:rPr>
      </w:pPr>
      <w:r>
        <w:rPr>
          <w:rFonts w:ascii="Times New Roman" w:eastAsia="Times New Roman" w:hAnsi="Times New Roman" w:cs="Times New Roman"/>
          <w:szCs w:val="24"/>
        </w:rPr>
        <w:t xml:space="preserve">Kuro sandėlyje patalpoje </w:t>
      </w:r>
      <w:r w:rsidR="008E3A05" w:rsidRPr="008E3A05">
        <w:rPr>
          <w:rFonts w:ascii="Times New Roman" w:eastAsia="Times New Roman" w:hAnsi="Times New Roman" w:cs="Times New Roman"/>
          <w:szCs w:val="24"/>
        </w:rPr>
        <w:t xml:space="preserve">eksploatuojamas krautuvas, kurio garso galia priimta pagal </w:t>
      </w:r>
      <w:proofErr w:type="spellStart"/>
      <w:r w:rsidR="008E3A05" w:rsidRPr="008E3A05">
        <w:rPr>
          <w:rFonts w:ascii="Times New Roman" w:eastAsia="Times New Roman" w:hAnsi="Times New Roman" w:cs="Times New Roman"/>
          <w:i/>
          <w:szCs w:val="24"/>
        </w:rPr>
        <w:t>Manitou</w:t>
      </w:r>
      <w:proofErr w:type="spellEnd"/>
      <w:r w:rsidR="008E3A05" w:rsidRPr="008E3A05">
        <w:rPr>
          <w:rFonts w:ascii="Times New Roman" w:eastAsia="Times New Roman" w:hAnsi="Times New Roman" w:cs="Times New Roman"/>
          <w:i/>
          <w:szCs w:val="24"/>
        </w:rPr>
        <w:t xml:space="preserve"> MLT-X735</w:t>
      </w:r>
      <w:r w:rsidR="008E3A05" w:rsidRPr="008E3A05">
        <w:rPr>
          <w:rFonts w:ascii="Times New Roman" w:eastAsia="Times New Roman" w:hAnsi="Times New Roman" w:cs="Times New Roman"/>
          <w:szCs w:val="24"/>
        </w:rPr>
        <w:t xml:space="preserve"> krautuvo techninius duomenis ir sudaro – 106 </w:t>
      </w:r>
      <w:proofErr w:type="spellStart"/>
      <w:r w:rsidR="008E3A05" w:rsidRPr="008E3A05">
        <w:rPr>
          <w:rFonts w:ascii="Times New Roman" w:eastAsia="Times New Roman" w:hAnsi="Times New Roman" w:cs="Times New Roman"/>
          <w:szCs w:val="24"/>
        </w:rPr>
        <w:t>dBA</w:t>
      </w:r>
      <w:proofErr w:type="spellEnd"/>
      <w:r w:rsidR="008E3A05" w:rsidRPr="008E3A05">
        <w:rPr>
          <w:rFonts w:ascii="Times New Roman" w:eastAsia="Times New Roman" w:hAnsi="Times New Roman" w:cs="Times New Roman"/>
          <w:szCs w:val="24"/>
        </w:rPr>
        <w:t>. Kuras atvežamas krovininiu transportu ir išpilamas uždarame sandėlyje.</w:t>
      </w:r>
    </w:p>
    <w:p w:rsidR="00E141F8" w:rsidRDefault="00E141F8" w:rsidP="00C42FE8">
      <w:pPr>
        <w:suppressAutoHyphens/>
        <w:spacing w:after="0" w:line="240" w:lineRule="auto"/>
        <w:ind w:firstLine="567"/>
        <w:jc w:val="both"/>
        <w:rPr>
          <w:rFonts w:ascii="Times New Roman" w:eastAsia="Times New Roman" w:hAnsi="Times New Roman" w:cs="Times New Roman"/>
          <w:b/>
          <w:szCs w:val="24"/>
        </w:rPr>
      </w:pPr>
    </w:p>
    <w:p w:rsidR="008E3A05" w:rsidRPr="008E3A05" w:rsidRDefault="008E3A05" w:rsidP="00C42FE8">
      <w:pPr>
        <w:suppressAutoHyphens/>
        <w:spacing w:after="0" w:line="240" w:lineRule="auto"/>
        <w:ind w:firstLine="567"/>
        <w:jc w:val="both"/>
        <w:rPr>
          <w:rFonts w:ascii="Times New Roman" w:eastAsia="Times New Roman" w:hAnsi="Times New Roman" w:cs="Times New Roman"/>
          <w:b/>
          <w:szCs w:val="24"/>
        </w:rPr>
      </w:pPr>
      <w:r w:rsidRPr="008E3A05">
        <w:rPr>
          <w:rFonts w:ascii="Times New Roman" w:eastAsia="Times New Roman" w:hAnsi="Times New Roman" w:cs="Times New Roman"/>
          <w:b/>
          <w:szCs w:val="24"/>
        </w:rPr>
        <w:t>Kiti triukšmo šaltiniai</w:t>
      </w:r>
    </w:p>
    <w:p w:rsidR="008E3A05" w:rsidRPr="008E3A05" w:rsidRDefault="00805F23" w:rsidP="00C42FE8">
      <w:pPr>
        <w:suppressAutoHyphens/>
        <w:spacing w:after="0" w:line="240" w:lineRule="auto"/>
        <w:ind w:firstLine="567"/>
        <w:jc w:val="both"/>
        <w:rPr>
          <w:rFonts w:ascii="Times New Roman" w:eastAsia="Times New Roman" w:hAnsi="Times New Roman" w:cs="Times New Roman"/>
          <w:szCs w:val="24"/>
        </w:rPr>
      </w:pPr>
      <w:r>
        <w:rPr>
          <w:rFonts w:ascii="Times New Roman" w:eastAsia="Times New Roman" w:hAnsi="Times New Roman" w:cs="Times New Roman"/>
          <w:szCs w:val="24"/>
        </w:rPr>
        <w:t>L</w:t>
      </w:r>
      <w:r w:rsidR="008E3A05" w:rsidRPr="008E3A05">
        <w:rPr>
          <w:rFonts w:ascii="Times New Roman" w:eastAsia="Times New Roman" w:hAnsi="Times New Roman" w:cs="Times New Roman"/>
          <w:szCs w:val="24"/>
        </w:rPr>
        <w:t xml:space="preserve">auke prie </w:t>
      </w:r>
      <w:proofErr w:type="spellStart"/>
      <w:r w:rsidR="008E3A05" w:rsidRPr="008E3A05">
        <w:rPr>
          <w:rFonts w:ascii="Times New Roman" w:eastAsia="Times New Roman" w:hAnsi="Times New Roman" w:cs="Times New Roman"/>
          <w:szCs w:val="24"/>
        </w:rPr>
        <w:t>drožliavimo</w:t>
      </w:r>
      <w:proofErr w:type="spellEnd"/>
      <w:r w:rsidR="008E3A05" w:rsidRPr="008E3A05">
        <w:rPr>
          <w:rFonts w:ascii="Times New Roman" w:eastAsia="Times New Roman" w:hAnsi="Times New Roman" w:cs="Times New Roman"/>
          <w:szCs w:val="24"/>
        </w:rPr>
        <w:t xml:space="preserve"> įrenginių pastato </w:t>
      </w:r>
      <w:r>
        <w:rPr>
          <w:rFonts w:ascii="Times New Roman" w:eastAsia="Times New Roman" w:hAnsi="Times New Roman" w:cs="Times New Roman"/>
          <w:szCs w:val="24"/>
        </w:rPr>
        <w:t>įrengtas</w:t>
      </w:r>
      <w:r w:rsidR="008E3A05" w:rsidRPr="008E3A05">
        <w:rPr>
          <w:rFonts w:ascii="Times New Roman" w:eastAsia="Times New Roman" w:hAnsi="Times New Roman" w:cs="Times New Roman"/>
          <w:szCs w:val="24"/>
        </w:rPr>
        <w:t xml:space="preserve">  ventiliatori</w:t>
      </w:r>
      <w:r>
        <w:rPr>
          <w:rFonts w:ascii="Times New Roman" w:eastAsia="Times New Roman" w:hAnsi="Times New Roman" w:cs="Times New Roman"/>
          <w:szCs w:val="24"/>
        </w:rPr>
        <w:t>us</w:t>
      </w:r>
      <w:r w:rsidR="008E3A05" w:rsidRPr="008E3A05">
        <w:rPr>
          <w:rFonts w:ascii="Times New Roman" w:eastAsia="Times New Roman" w:hAnsi="Times New Roman" w:cs="Times New Roman"/>
          <w:szCs w:val="24"/>
        </w:rPr>
        <w:t xml:space="preserve"> (T15), kurio garso galia – 96 </w:t>
      </w:r>
      <w:proofErr w:type="spellStart"/>
      <w:r w:rsidR="008E3A05" w:rsidRPr="008E3A05">
        <w:rPr>
          <w:rFonts w:ascii="Times New Roman" w:eastAsia="Times New Roman" w:hAnsi="Times New Roman" w:cs="Times New Roman"/>
          <w:szCs w:val="24"/>
        </w:rPr>
        <w:t>dBA</w:t>
      </w:r>
      <w:proofErr w:type="spellEnd"/>
      <w:r w:rsidR="008E3A05" w:rsidRPr="008E3A05">
        <w:rPr>
          <w:rFonts w:ascii="Times New Roman" w:eastAsia="Times New Roman" w:hAnsi="Times New Roman" w:cs="Times New Roman"/>
          <w:szCs w:val="24"/>
        </w:rPr>
        <w:t>. Pastate, šalia drožlės rūšiavimo įrenginio, įrengti 3 ventiliatori</w:t>
      </w:r>
      <w:r>
        <w:rPr>
          <w:rFonts w:ascii="Times New Roman" w:eastAsia="Times New Roman" w:hAnsi="Times New Roman" w:cs="Times New Roman"/>
          <w:szCs w:val="24"/>
        </w:rPr>
        <w:t>ai</w:t>
      </w:r>
      <w:r w:rsidR="008E3A05" w:rsidRPr="008E3A05">
        <w:rPr>
          <w:rFonts w:ascii="Times New Roman" w:eastAsia="Times New Roman" w:hAnsi="Times New Roman" w:cs="Times New Roman"/>
          <w:szCs w:val="24"/>
        </w:rPr>
        <w:t xml:space="preserve"> (T16), </w:t>
      </w:r>
      <w:r w:rsidR="008E3A05" w:rsidRPr="008E3A05">
        <w:rPr>
          <w:rFonts w:ascii="Times New Roman" w:eastAsia="Times New Roman" w:hAnsi="Times New Roman" w:cs="Times New Roman"/>
        </w:rPr>
        <w:t xml:space="preserve">iš kurių kiekvieno garso galia siekia 97 </w:t>
      </w:r>
      <w:proofErr w:type="spellStart"/>
      <w:r w:rsidR="008E3A05" w:rsidRPr="008E3A05">
        <w:rPr>
          <w:rFonts w:ascii="Times New Roman" w:eastAsia="Times New Roman" w:hAnsi="Times New Roman" w:cs="Times New Roman"/>
        </w:rPr>
        <w:t>dBA</w:t>
      </w:r>
      <w:proofErr w:type="spellEnd"/>
      <w:r w:rsidR="008E3A05" w:rsidRPr="008E3A05">
        <w:rPr>
          <w:rFonts w:ascii="Times New Roman" w:eastAsia="Times New Roman" w:hAnsi="Times New Roman" w:cs="Times New Roman"/>
        </w:rPr>
        <w:t xml:space="preserve">. Suminė garso galia sudarytų 101,8 </w:t>
      </w:r>
      <w:proofErr w:type="spellStart"/>
      <w:r w:rsidR="008E3A05" w:rsidRPr="008E3A05">
        <w:rPr>
          <w:rFonts w:ascii="Times New Roman" w:eastAsia="Times New Roman" w:hAnsi="Times New Roman" w:cs="Times New Roman"/>
        </w:rPr>
        <w:t>dBA</w:t>
      </w:r>
      <w:proofErr w:type="spellEnd"/>
      <w:r w:rsidR="008E3A05" w:rsidRPr="008E3A05">
        <w:rPr>
          <w:rFonts w:ascii="Times New Roman" w:eastAsia="Times New Roman" w:hAnsi="Times New Roman" w:cs="Times New Roman"/>
        </w:rPr>
        <w:t>. Šalia MDP medienos plokščių gamybos pastato įrengti 5 ventiliatori</w:t>
      </w:r>
      <w:r>
        <w:rPr>
          <w:rFonts w:ascii="Times New Roman" w:eastAsia="Times New Roman" w:hAnsi="Times New Roman" w:cs="Times New Roman"/>
        </w:rPr>
        <w:t>ai</w:t>
      </w:r>
      <w:r w:rsidR="008E3A05" w:rsidRPr="008E3A05">
        <w:rPr>
          <w:rFonts w:ascii="Times New Roman" w:eastAsia="Times New Roman" w:hAnsi="Times New Roman" w:cs="Times New Roman"/>
        </w:rPr>
        <w:t xml:space="preserve"> (T17-T21), iš kurių garso ga</w:t>
      </w:r>
      <w:r w:rsidR="008E3A05">
        <w:rPr>
          <w:rFonts w:ascii="Times New Roman" w:eastAsia="Times New Roman" w:hAnsi="Times New Roman" w:cs="Times New Roman"/>
        </w:rPr>
        <w:t xml:space="preserve">lia svyruoja nuo 99 iki 104 </w:t>
      </w:r>
      <w:proofErr w:type="spellStart"/>
      <w:r w:rsidR="008E3A05">
        <w:rPr>
          <w:rFonts w:ascii="Times New Roman" w:eastAsia="Times New Roman" w:hAnsi="Times New Roman" w:cs="Times New Roman"/>
        </w:rPr>
        <w:t>dBA</w:t>
      </w:r>
      <w:proofErr w:type="spellEnd"/>
      <w:r w:rsidR="008E3A05">
        <w:rPr>
          <w:rFonts w:ascii="Times New Roman" w:eastAsia="Times New Roman" w:hAnsi="Times New Roman" w:cs="Times New Roman"/>
        </w:rPr>
        <w:t>.</w:t>
      </w:r>
    </w:p>
    <w:p w:rsidR="008E3A05" w:rsidRPr="008E3A05" w:rsidRDefault="008E3A05" w:rsidP="00C42FE8">
      <w:pPr>
        <w:suppressAutoHyphens/>
        <w:spacing w:after="0" w:line="240" w:lineRule="auto"/>
        <w:ind w:firstLine="567"/>
        <w:jc w:val="both"/>
        <w:rPr>
          <w:rFonts w:ascii="Times New Roman" w:eastAsia="Times New Roman" w:hAnsi="Times New Roman" w:cs="Times New Roman"/>
          <w:szCs w:val="24"/>
        </w:rPr>
      </w:pPr>
      <w:r w:rsidRPr="008E3A05">
        <w:rPr>
          <w:rFonts w:ascii="Times New Roman" w:eastAsia="Times New Roman" w:hAnsi="Times New Roman" w:cs="Times New Roman"/>
          <w:szCs w:val="24"/>
        </w:rPr>
        <w:t>Prie ventiliatorių Nr. T17, T18, T20 ir T21 įrengt</w:t>
      </w:r>
      <w:r w:rsidR="00805F23">
        <w:rPr>
          <w:rFonts w:ascii="Times New Roman" w:eastAsia="Times New Roman" w:hAnsi="Times New Roman" w:cs="Times New Roman"/>
          <w:szCs w:val="24"/>
        </w:rPr>
        <w:t>a</w:t>
      </w:r>
      <w:r w:rsidRPr="008E3A05">
        <w:rPr>
          <w:rFonts w:ascii="Times New Roman" w:eastAsia="Times New Roman" w:hAnsi="Times New Roman" w:cs="Times New Roman"/>
          <w:szCs w:val="24"/>
        </w:rPr>
        <w:t xml:space="preserve"> </w:t>
      </w:r>
      <w:proofErr w:type="spellStart"/>
      <w:r w:rsidRPr="008E3A05">
        <w:rPr>
          <w:rFonts w:ascii="Times New Roman" w:eastAsia="Times New Roman" w:hAnsi="Times New Roman" w:cs="Times New Roman"/>
          <w:szCs w:val="24"/>
        </w:rPr>
        <w:t>prieštriukšmin</w:t>
      </w:r>
      <w:r w:rsidR="00805F23">
        <w:rPr>
          <w:rFonts w:ascii="Times New Roman" w:eastAsia="Times New Roman" w:hAnsi="Times New Roman" w:cs="Times New Roman"/>
          <w:szCs w:val="24"/>
        </w:rPr>
        <w:t>ė</w:t>
      </w:r>
      <w:proofErr w:type="spellEnd"/>
      <w:r w:rsidRPr="008E3A05">
        <w:rPr>
          <w:rFonts w:ascii="Times New Roman" w:eastAsia="Times New Roman" w:hAnsi="Times New Roman" w:cs="Times New Roman"/>
          <w:szCs w:val="24"/>
        </w:rPr>
        <w:t xml:space="preserve"> sienut</w:t>
      </w:r>
      <w:r w:rsidR="00805F23">
        <w:rPr>
          <w:rFonts w:ascii="Times New Roman" w:eastAsia="Times New Roman" w:hAnsi="Times New Roman" w:cs="Times New Roman"/>
          <w:szCs w:val="24"/>
        </w:rPr>
        <w:t>ė</w:t>
      </w:r>
      <w:r w:rsidRPr="008E3A05">
        <w:rPr>
          <w:rFonts w:ascii="Times New Roman" w:eastAsia="Times New Roman" w:hAnsi="Times New Roman" w:cs="Times New Roman"/>
          <w:szCs w:val="24"/>
        </w:rPr>
        <w:t>, kurios tipas – garsą atspindintis, ilgis – 70 metrų, aukštis –3 metrai.</w:t>
      </w:r>
    </w:p>
    <w:p w:rsidR="008E3A05" w:rsidRPr="002825F6" w:rsidRDefault="00805F23" w:rsidP="00C42FE8">
      <w:pPr>
        <w:suppressAutoHyphens/>
        <w:spacing w:after="0" w:line="240" w:lineRule="auto"/>
        <w:ind w:firstLine="567"/>
        <w:jc w:val="both"/>
        <w:rPr>
          <w:rFonts w:ascii="Times New Roman" w:eastAsia="Times New Roman" w:hAnsi="Times New Roman" w:cs="Times New Roman"/>
        </w:rPr>
      </w:pPr>
      <w:r w:rsidRPr="002825F6">
        <w:rPr>
          <w:rFonts w:ascii="Times New Roman" w:eastAsia="Calibri" w:hAnsi="Times New Roman" w:cs="Times New Roman"/>
          <w:noProof/>
        </w:rPr>
        <w:t>27.2 lentelė</w:t>
      </w:r>
      <w:r w:rsidRPr="002825F6">
        <w:rPr>
          <w:rFonts w:ascii="Times New Roman" w:hAnsi="Times New Roman" w:cs="Times New Roman"/>
        </w:rPr>
        <w:t xml:space="preserve"> Stacionarūs ir mobilūs triukšmo šaltiniai</w:t>
      </w:r>
    </w:p>
    <w:tbl>
      <w:tblPr>
        <w:tblStyle w:val="TableGrid1"/>
        <w:tblW w:w="13892" w:type="dxa"/>
        <w:tblInd w:w="137" w:type="dxa"/>
        <w:tblLook w:val="04A0" w:firstRow="1" w:lastRow="0" w:firstColumn="1" w:lastColumn="0" w:noHBand="0" w:noVBand="1"/>
      </w:tblPr>
      <w:tblGrid>
        <w:gridCol w:w="851"/>
        <w:gridCol w:w="7512"/>
        <w:gridCol w:w="1701"/>
        <w:gridCol w:w="1276"/>
        <w:gridCol w:w="1276"/>
        <w:gridCol w:w="1276"/>
      </w:tblGrid>
      <w:tr w:rsidR="008E3A05" w:rsidRPr="008E3A05" w:rsidTr="00C42FE8">
        <w:trPr>
          <w:trHeight w:val="276"/>
          <w:tblHeader/>
        </w:trPr>
        <w:tc>
          <w:tcPr>
            <w:tcW w:w="851" w:type="dxa"/>
            <w:vMerge w:val="restart"/>
            <w:shd w:val="clear" w:color="auto" w:fill="auto"/>
            <w:vAlign w:val="center"/>
          </w:tcPr>
          <w:p w:rsidR="008E3A05" w:rsidRPr="008E3A05" w:rsidRDefault="008E3A05" w:rsidP="00C42FE8">
            <w:pPr>
              <w:suppressAutoHyphens/>
              <w:spacing w:after="0"/>
            </w:pPr>
            <w:proofErr w:type="spellStart"/>
            <w:r w:rsidRPr="008E3A05">
              <w:t>Nr</w:t>
            </w:r>
            <w:proofErr w:type="spellEnd"/>
            <w:r w:rsidRPr="008E3A05">
              <w:t>.</w:t>
            </w:r>
          </w:p>
        </w:tc>
        <w:tc>
          <w:tcPr>
            <w:tcW w:w="7512" w:type="dxa"/>
            <w:vMerge w:val="restart"/>
            <w:shd w:val="clear" w:color="auto" w:fill="auto"/>
            <w:vAlign w:val="center"/>
          </w:tcPr>
          <w:p w:rsidR="008E3A05" w:rsidRPr="008E3A05" w:rsidRDefault="008E3A05" w:rsidP="00C42FE8">
            <w:pPr>
              <w:suppressAutoHyphens/>
              <w:spacing w:after="0"/>
            </w:pPr>
            <w:proofErr w:type="spellStart"/>
            <w:r w:rsidRPr="008E3A05">
              <w:t>Triukšmo</w:t>
            </w:r>
            <w:proofErr w:type="spellEnd"/>
            <w:r w:rsidRPr="008E3A05">
              <w:t xml:space="preserve"> </w:t>
            </w:r>
            <w:proofErr w:type="spellStart"/>
            <w:r w:rsidRPr="008E3A05">
              <w:t>šaltiniai</w:t>
            </w:r>
            <w:proofErr w:type="spellEnd"/>
          </w:p>
        </w:tc>
        <w:tc>
          <w:tcPr>
            <w:tcW w:w="1701" w:type="dxa"/>
            <w:vMerge w:val="restart"/>
            <w:shd w:val="clear" w:color="auto" w:fill="auto"/>
            <w:vAlign w:val="center"/>
          </w:tcPr>
          <w:p w:rsidR="008E3A05" w:rsidRPr="008E3A05" w:rsidRDefault="008E3A05" w:rsidP="00C42FE8">
            <w:pPr>
              <w:suppressAutoHyphens/>
              <w:spacing w:after="0"/>
            </w:pPr>
            <w:proofErr w:type="spellStart"/>
            <w:r w:rsidRPr="008E3A05">
              <w:t>Garso</w:t>
            </w:r>
            <w:proofErr w:type="spellEnd"/>
            <w:r w:rsidRPr="008E3A05">
              <w:t xml:space="preserve"> </w:t>
            </w:r>
            <w:proofErr w:type="spellStart"/>
            <w:r w:rsidRPr="008E3A05">
              <w:t>galia</w:t>
            </w:r>
            <w:proofErr w:type="spellEnd"/>
            <w:r w:rsidRPr="008E3A05">
              <w:t xml:space="preserve">, </w:t>
            </w:r>
            <w:proofErr w:type="spellStart"/>
            <w:r w:rsidRPr="008E3A05">
              <w:t>dBA</w:t>
            </w:r>
            <w:proofErr w:type="spellEnd"/>
          </w:p>
        </w:tc>
        <w:tc>
          <w:tcPr>
            <w:tcW w:w="3828" w:type="dxa"/>
            <w:gridSpan w:val="3"/>
            <w:shd w:val="clear" w:color="auto" w:fill="auto"/>
          </w:tcPr>
          <w:p w:rsidR="008E3A05" w:rsidRPr="008E3A05" w:rsidRDefault="008E3A05" w:rsidP="00C42FE8">
            <w:pPr>
              <w:suppressAutoHyphens/>
              <w:spacing w:after="0"/>
              <w:jc w:val="center"/>
            </w:pPr>
            <w:proofErr w:type="spellStart"/>
            <w:r w:rsidRPr="008E3A05">
              <w:t>Darbo</w:t>
            </w:r>
            <w:proofErr w:type="spellEnd"/>
            <w:r w:rsidRPr="008E3A05">
              <w:t xml:space="preserve"> </w:t>
            </w:r>
            <w:proofErr w:type="spellStart"/>
            <w:r w:rsidRPr="008E3A05">
              <w:t>laikas</w:t>
            </w:r>
            <w:proofErr w:type="spellEnd"/>
            <w:r w:rsidRPr="008E3A05">
              <w:t xml:space="preserve">, </w:t>
            </w:r>
            <w:proofErr w:type="spellStart"/>
            <w:r w:rsidRPr="008E3A05">
              <w:t>valandomis</w:t>
            </w:r>
            <w:proofErr w:type="spellEnd"/>
          </w:p>
        </w:tc>
      </w:tr>
      <w:tr w:rsidR="008E3A05" w:rsidRPr="008E3A05" w:rsidTr="00C42FE8">
        <w:trPr>
          <w:trHeight w:val="374"/>
          <w:tblHeader/>
        </w:trPr>
        <w:tc>
          <w:tcPr>
            <w:tcW w:w="851" w:type="dxa"/>
            <w:vMerge/>
            <w:shd w:val="clear" w:color="auto" w:fill="auto"/>
            <w:vAlign w:val="center"/>
          </w:tcPr>
          <w:p w:rsidR="008E3A05" w:rsidRPr="008E3A05" w:rsidRDefault="008E3A05" w:rsidP="00C42FE8">
            <w:pPr>
              <w:suppressAutoHyphens/>
              <w:spacing w:after="0"/>
            </w:pPr>
          </w:p>
        </w:tc>
        <w:tc>
          <w:tcPr>
            <w:tcW w:w="7512" w:type="dxa"/>
            <w:vMerge/>
            <w:shd w:val="clear" w:color="auto" w:fill="auto"/>
            <w:vAlign w:val="center"/>
          </w:tcPr>
          <w:p w:rsidR="008E3A05" w:rsidRPr="008E3A05" w:rsidRDefault="008E3A05" w:rsidP="00C42FE8">
            <w:pPr>
              <w:suppressAutoHyphens/>
              <w:spacing w:after="0"/>
            </w:pPr>
          </w:p>
        </w:tc>
        <w:tc>
          <w:tcPr>
            <w:tcW w:w="1701" w:type="dxa"/>
            <w:vMerge/>
            <w:shd w:val="clear" w:color="auto" w:fill="auto"/>
            <w:vAlign w:val="center"/>
          </w:tcPr>
          <w:p w:rsidR="008E3A05" w:rsidRPr="008E3A05" w:rsidRDefault="008E3A05" w:rsidP="00C42FE8">
            <w:pPr>
              <w:suppressAutoHyphens/>
              <w:spacing w:after="0"/>
            </w:pPr>
          </w:p>
        </w:tc>
        <w:tc>
          <w:tcPr>
            <w:tcW w:w="1276" w:type="dxa"/>
            <w:shd w:val="clear" w:color="auto" w:fill="auto"/>
          </w:tcPr>
          <w:p w:rsidR="008E3A05" w:rsidRPr="008E3A05" w:rsidRDefault="008E3A05" w:rsidP="00C42FE8">
            <w:pPr>
              <w:suppressAutoHyphens/>
              <w:spacing w:after="0"/>
              <w:jc w:val="center"/>
            </w:pPr>
            <w:proofErr w:type="spellStart"/>
            <w:r w:rsidRPr="008E3A05">
              <w:t>Diena</w:t>
            </w:r>
            <w:proofErr w:type="spellEnd"/>
          </w:p>
          <w:p w:rsidR="008E3A05" w:rsidRPr="008E3A05" w:rsidRDefault="008E3A05" w:rsidP="00C42FE8">
            <w:pPr>
              <w:suppressAutoHyphens/>
              <w:spacing w:after="0"/>
              <w:jc w:val="center"/>
            </w:pPr>
            <w:r w:rsidRPr="008E3A05">
              <w:t>(7–19 val.)</w:t>
            </w:r>
          </w:p>
        </w:tc>
        <w:tc>
          <w:tcPr>
            <w:tcW w:w="1276" w:type="dxa"/>
            <w:shd w:val="clear" w:color="auto" w:fill="auto"/>
          </w:tcPr>
          <w:p w:rsidR="008E3A05" w:rsidRPr="008E3A05" w:rsidRDefault="008E3A05" w:rsidP="00C42FE8">
            <w:pPr>
              <w:suppressAutoHyphens/>
              <w:spacing w:after="0"/>
              <w:jc w:val="center"/>
            </w:pPr>
            <w:proofErr w:type="spellStart"/>
            <w:r w:rsidRPr="008E3A05">
              <w:t>Vakaras</w:t>
            </w:r>
            <w:proofErr w:type="spellEnd"/>
          </w:p>
          <w:p w:rsidR="008E3A05" w:rsidRPr="008E3A05" w:rsidRDefault="008E3A05" w:rsidP="00C42FE8">
            <w:pPr>
              <w:suppressAutoHyphens/>
              <w:spacing w:after="0"/>
              <w:jc w:val="center"/>
            </w:pPr>
            <w:r w:rsidRPr="008E3A05">
              <w:t>(19–22 val.)</w:t>
            </w:r>
          </w:p>
        </w:tc>
        <w:tc>
          <w:tcPr>
            <w:tcW w:w="1276" w:type="dxa"/>
            <w:shd w:val="clear" w:color="auto" w:fill="auto"/>
          </w:tcPr>
          <w:p w:rsidR="008E3A05" w:rsidRPr="008E3A05" w:rsidRDefault="008E3A05" w:rsidP="00C42FE8">
            <w:pPr>
              <w:suppressAutoHyphens/>
              <w:spacing w:after="0"/>
              <w:jc w:val="center"/>
            </w:pPr>
            <w:proofErr w:type="spellStart"/>
            <w:r w:rsidRPr="008E3A05">
              <w:t>Naktis</w:t>
            </w:r>
            <w:proofErr w:type="spellEnd"/>
          </w:p>
          <w:p w:rsidR="008E3A05" w:rsidRPr="008E3A05" w:rsidRDefault="008E3A05" w:rsidP="00C42FE8">
            <w:pPr>
              <w:suppressAutoHyphens/>
              <w:spacing w:after="0"/>
              <w:jc w:val="center"/>
            </w:pPr>
            <w:r w:rsidRPr="008E3A05">
              <w:t>(22–7 val.)</w:t>
            </w:r>
          </w:p>
        </w:tc>
      </w:tr>
      <w:tr w:rsidR="008E3A05" w:rsidRPr="008E3A05" w:rsidTr="00D87F26">
        <w:tc>
          <w:tcPr>
            <w:tcW w:w="851" w:type="dxa"/>
            <w:shd w:val="clear" w:color="auto" w:fill="auto"/>
            <w:vAlign w:val="center"/>
          </w:tcPr>
          <w:p w:rsidR="008E3A05" w:rsidRPr="008E3A05" w:rsidRDefault="008E3A05" w:rsidP="00C42FE8">
            <w:pPr>
              <w:suppressAutoHyphens/>
              <w:spacing w:after="0"/>
            </w:pPr>
            <w:r w:rsidRPr="008E3A05">
              <w:t>T1**</w:t>
            </w:r>
          </w:p>
        </w:tc>
        <w:tc>
          <w:tcPr>
            <w:tcW w:w="7512" w:type="dxa"/>
            <w:shd w:val="clear" w:color="auto" w:fill="auto"/>
            <w:vAlign w:val="center"/>
          </w:tcPr>
          <w:p w:rsidR="008E3A05" w:rsidRPr="008E3A05" w:rsidRDefault="008E3A05" w:rsidP="00C42FE8">
            <w:pPr>
              <w:suppressAutoHyphens/>
              <w:spacing w:after="0"/>
            </w:pPr>
            <w:proofErr w:type="spellStart"/>
            <w:r w:rsidRPr="008E3A05">
              <w:t>Rąstų</w:t>
            </w:r>
            <w:proofErr w:type="spellEnd"/>
            <w:r w:rsidRPr="008E3A05">
              <w:t xml:space="preserve"> </w:t>
            </w:r>
            <w:proofErr w:type="spellStart"/>
            <w:r w:rsidRPr="008E3A05">
              <w:t>smulkinimo</w:t>
            </w:r>
            <w:proofErr w:type="spellEnd"/>
            <w:r w:rsidRPr="008E3A05">
              <w:t xml:space="preserve"> </w:t>
            </w:r>
            <w:proofErr w:type="spellStart"/>
            <w:r w:rsidRPr="008E3A05">
              <w:t>įrenginys</w:t>
            </w:r>
            <w:proofErr w:type="spellEnd"/>
            <w:r w:rsidRPr="008E3A05">
              <w:t>.</w:t>
            </w:r>
            <w:r w:rsidR="00D87F26">
              <w:t xml:space="preserve"> </w:t>
            </w:r>
            <w:proofErr w:type="spellStart"/>
            <w:r w:rsidRPr="008E3A05">
              <w:rPr>
                <w:i/>
              </w:rPr>
              <w:t>Plotinis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w:t>
            </w:r>
          </w:p>
        </w:tc>
        <w:tc>
          <w:tcPr>
            <w:tcW w:w="1701" w:type="dxa"/>
            <w:shd w:val="clear" w:color="auto" w:fill="auto"/>
            <w:vAlign w:val="center"/>
          </w:tcPr>
          <w:p w:rsidR="008E3A05" w:rsidRPr="008E3A05" w:rsidRDefault="008E3A05" w:rsidP="00C42FE8">
            <w:pPr>
              <w:suppressAutoHyphens/>
              <w:spacing w:after="0"/>
              <w:jc w:val="center"/>
            </w:pPr>
            <w:r w:rsidRPr="008E3A05">
              <w:t>106,4</w:t>
            </w:r>
          </w:p>
        </w:tc>
        <w:tc>
          <w:tcPr>
            <w:tcW w:w="1276" w:type="dxa"/>
            <w:shd w:val="clear" w:color="auto" w:fill="auto"/>
            <w:vAlign w:val="center"/>
          </w:tcPr>
          <w:p w:rsidR="008E3A05" w:rsidRPr="008E3A05" w:rsidRDefault="008E3A05" w:rsidP="00C42FE8">
            <w:pPr>
              <w:suppressAutoHyphens/>
              <w:spacing w:after="0"/>
              <w:jc w:val="center"/>
            </w:pPr>
            <w:r w:rsidRPr="008E3A05">
              <w:t>12 val.</w:t>
            </w:r>
          </w:p>
        </w:tc>
        <w:tc>
          <w:tcPr>
            <w:tcW w:w="1276" w:type="dxa"/>
            <w:shd w:val="clear" w:color="auto" w:fill="auto"/>
            <w:vAlign w:val="center"/>
          </w:tcPr>
          <w:p w:rsidR="008E3A05" w:rsidRPr="008E3A05" w:rsidRDefault="008E3A05" w:rsidP="00C42FE8">
            <w:pPr>
              <w:suppressAutoHyphens/>
              <w:spacing w:after="0"/>
              <w:jc w:val="center"/>
            </w:pPr>
            <w:r w:rsidRPr="008E3A05">
              <w:t>2 val.</w:t>
            </w:r>
          </w:p>
        </w:tc>
        <w:tc>
          <w:tcPr>
            <w:tcW w:w="1276" w:type="dxa"/>
            <w:shd w:val="clear" w:color="auto" w:fill="auto"/>
            <w:vAlign w:val="center"/>
          </w:tcPr>
          <w:p w:rsidR="008E3A05" w:rsidRPr="008E3A05" w:rsidRDefault="008E3A05" w:rsidP="00C42FE8">
            <w:pPr>
              <w:suppressAutoHyphens/>
              <w:spacing w:after="0"/>
              <w:jc w:val="center"/>
            </w:pPr>
            <w:r w:rsidRPr="008E3A05">
              <w:t>4,5 val.</w:t>
            </w:r>
          </w:p>
        </w:tc>
      </w:tr>
      <w:tr w:rsidR="008E3A05" w:rsidRPr="008E3A05" w:rsidTr="00D87F26">
        <w:tc>
          <w:tcPr>
            <w:tcW w:w="851" w:type="dxa"/>
            <w:shd w:val="clear" w:color="auto" w:fill="auto"/>
            <w:vAlign w:val="center"/>
          </w:tcPr>
          <w:p w:rsidR="008E3A05" w:rsidRPr="008E3A05" w:rsidRDefault="008E3A05" w:rsidP="00C42FE8">
            <w:pPr>
              <w:suppressAutoHyphens/>
              <w:spacing w:after="0"/>
            </w:pPr>
            <w:r w:rsidRPr="008E3A05">
              <w:t>T2*</w:t>
            </w:r>
          </w:p>
        </w:tc>
        <w:tc>
          <w:tcPr>
            <w:tcW w:w="7512" w:type="dxa"/>
            <w:shd w:val="clear" w:color="auto" w:fill="auto"/>
            <w:vAlign w:val="center"/>
          </w:tcPr>
          <w:p w:rsidR="008E3A05" w:rsidRPr="008E3A05" w:rsidRDefault="008E3A05" w:rsidP="00C42FE8">
            <w:pPr>
              <w:suppressAutoHyphens/>
              <w:spacing w:after="0"/>
            </w:pPr>
            <w:proofErr w:type="spellStart"/>
            <w:r w:rsidRPr="008E3A05">
              <w:t>Pjuvenų</w:t>
            </w:r>
            <w:proofErr w:type="spellEnd"/>
            <w:r w:rsidRPr="008E3A05">
              <w:t xml:space="preserve">, </w:t>
            </w:r>
            <w:proofErr w:type="spellStart"/>
            <w:r w:rsidRPr="008E3A05">
              <w:t>skiedros</w:t>
            </w:r>
            <w:proofErr w:type="spellEnd"/>
            <w:r w:rsidRPr="008E3A05">
              <w:t xml:space="preserve"> </w:t>
            </w:r>
            <w:proofErr w:type="spellStart"/>
            <w:r w:rsidRPr="008E3A05">
              <w:t>rūšiavimo</w:t>
            </w:r>
            <w:proofErr w:type="spellEnd"/>
            <w:r w:rsidRPr="008E3A05">
              <w:t xml:space="preserve"> </w:t>
            </w:r>
            <w:proofErr w:type="spellStart"/>
            <w:r w:rsidRPr="008E3A05">
              <w:t>įrenginys</w:t>
            </w:r>
            <w:proofErr w:type="spellEnd"/>
            <w:r w:rsidRPr="008E3A05">
              <w:t>.</w:t>
            </w:r>
            <w:r w:rsidR="00D87F26">
              <w:t xml:space="preserve"> </w:t>
            </w:r>
            <w:proofErr w:type="spellStart"/>
            <w:r w:rsidRPr="008E3A05">
              <w:rPr>
                <w:i/>
              </w:rPr>
              <w:t>Plotinis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w:t>
            </w:r>
          </w:p>
        </w:tc>
        <w:tc>
          <w:tcPr>
            <w:tcW w:w="1701" w:type="dxa"/>
            <w:shd w:val="clear" w:color="auto" w:fill="auto"/>
            <w:vAlign w:val="center"/>
          </w:tcPr>
          <w:p w:rsidR="008E3A05" w:rsidRPr="008E3A05" w:rsidRDefault="008E3A05" w:rsidP="00C42FE8">
            <w:pPr>
              <w:suppressAutoHyphens/>
              <w:spacing w:after="0"/>
              <w:jc w:val="center"/>
            </w:pPr>
            <w:r w:rsidRPr="008E3A05">
              <w:t>96,0</w:t>
            </w:r>
          </w:p>
        </w:tc>
        <w:tc>
          <w:tcPr>
            <w:tcW w:w="1276" w:type="dxa"/>
            <w:shd w:val="clear" w:color="auto" w:fill="auto"/>
            <w:vAlign w:val="center"/>
          </w:tcPr>
          <w:p w:rsidR="008E3A05" w:rsidRPr="008E3A05" w:rsidRDefault="008E3A05" w:rsidP="00C42FE8">
            <w:pPr>
              <w:suppressAutoHyphens/>
              <w:spacing w:after="0"/>
              <w:jc w:val="center"/>
            </w:pPr>
            <w:r w:rsidRPr="008E3A05">
              <w:t>12 val.</w:t>
            </w:r>
          </w:p>
        </w:tc>
        <w:tc>
          <w:tcPr>
            <w:tcW w:w="1276" w:type="dxa"/>
            <w:shd w:val="clear" w:color="auto" w:fill="auto"/>
            <w:vAlign w:val="center"/>
          </w:tcPr>
          <w:p w:rsidR="008E3A05" w:rsidRPr="008E3A05" w:rsidRDefault="008E3A05" w:rsidP="00C42FE8">
            <w:pPr>
              <w:suppressAutoHyphens/>
              <w:spacing w:after="0"/>
              <w:jc w:val="center"/>
            </w:pPr>
            <w:r w:rsidRPr="008E3A05">
              <w:t>2 val.</w:t>
            </w:r>
          </w:p>
        </w:tc>
        <w:tc>
          <w:tcPr>
            <w:tcW w:w="1276" w:type="dxa"/>
            <w:shd w:val="clear" w:color="auto" w:fill="auto"/>
            <w:vAlign w:val="center"/>
          </w:tcPr>
          <w:p w:rsidR="008E3A05" w:rsidRPr="008E3A05" w:rsidRDefault="008E3A05" w:rsidP="00C42FE8">
            <w:pPr>
              <w:suppressAutoHyphens/>
              <w:spacing w:after="0"/>
              <w:jc w:val="center"/>
            </w:pPr>
            <w:r w:rsidRPr="008E3A05">
              <w:t>4,5 val.</w:t>
            </w:r>
          </w:p>
        </w:tc>
      </w:tr>
      <w:tr w:rsidR="008E3A05" w:rsidRPr="008E3A05" w:rsidTr="00D87F26">
        <w:tc>
          <w:tcPr>
            <w:tcW w:w="851" w:type="dxa"/>
            <w:shd w:val="clear" w:color="auto" w:fill="auto"/>
            <w:vAlign w:val="center"/>
          </w:tcPr>
          <w:p w:rsidR="008E3A05" w:rsidRPr="008E3A05" w:rsidRDefault="008E3A05" w:rsidP="00C42FE8">
            <w:pPr>
              <w:suppressAutoHyphens/>
              <w:spacing w:after="0"/>
            </w:pPr>
            <w:r w:rsidRPr="008E3A05">
              <w:t>T3**</w:t>
            </w:r>
          </w:p>
        </w:tc>
        <w:tc>
          <w:tcPr>
            <w:tcW w:w="7512" w:type="dxa"/>
            <w:shd w:val="clear" w:color="auto" w:fill="auto"/>
            <w:vAlign w:val="center"/>
          </w:tcPr>
          <w:p w:rsidR="008E3A05" w:rsidRPr="008E3A05" w:rsidRDefault="008E3A05" w:rsidP="00C42FE8">
            <w:pPr>
              <w:suppressAutoHyphens/>
              <w:spacing w:after="0"/>
            </w:pPr>
            <w:proofErr w:type="spellStart"/>
            <w:r w:rsidRPr="008E3A05">
              <w:t>Drožliavimo</w:t>
            </w:r>
            <w:proofErr w:type="spellEnd"/>
            <w:r w:rsidRPr="008E3A05">
              <w:t xml:space="preserve"> </w:t>
            </w:r>
            <w:proofErr w:type="spellStart"/>
            <w:r w:rsidRPr="008E3A05">
              <w:t>įrenginių</w:t>
            </w:r>
            <w:proofErr w:type="spellEnd"/>
            <w:r w:rsidRPr="008E3A05">
              <w:t xml:space="preserve"> </w:t>
            </w:r>
            <w:proofErr w:type="spellStart"/>
            <w:r w:rsidRPr="008E3A05">
              <w:t>pastatas</w:t>
            </w:r>
            <w:proofErr w:type="spellEnd"/>
            <w:r w:rsidRPr="008E3A05">
              <w:t>.</w:t>
            </w:r>
            <w:r w:rsidR="00D87F26">
              <w:t xml:space="preserve"> </w:t>
            </w:r>
            <w:proofErr w:type="spellStart"/>
            <w:r w:rsidRPr="008E3A05">
              <w:rPr>
                <w:i/>
              </w:rPr>
              <w:t>Plotinis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w:t>
            </w:r>
          </w:p>
        </w:tc>
        <w:tc>
          <w:tcPr>
            <w:tcW w:w="1701" w:type="dxa"/>
            <w:shd w:val="clear" w:color="auto" w:fill="auto"/>
            <w:vAlign w:val="center"/>
          </w:tcPr>
          <w:p w:rsidR="008E3A05" w:rsidRPr="008E3A05" w:rsidRDefault="008E3A05" w:rsidP="00C42FE8">
            <w:pPr>
              <w:suppressAutoHyphens/>
              <w:spacing w:after="0"/>
              <w:jc w:val="center"/>
            </w:pPr>
            <w:r w:rsidRPr="008E3A05">
              <w:t>109,0</w:t>
            </w:r>
          </w:p>
        </w:tc>
        <w:tc>
          <w:tcPr>
            <w:tcW w:w="3828" w:type="dxa"/>
            <w:gridSpan w:val="3"/>
            <w:shd w:val="clear" w:color="auto" w:fill="auto"/>
            <w:vAlign w:val="center"/>
          </w:tcPr>
          <w:p w:rsidR="008E3A05" w:rsidRPr="008E3A05" w:rsidRDefault="008E3A05" w:rsidP="00C42FE8">
            <w:pPr>
              <w:suppressAutoHyphens/>
              <w:spacing w:after="0"/>
              <w:jc w:val="center"/>
            </w:pPr>
            <w:r w:rsidRPr="008E3A05">
              <w:t>Visa para</w:t>
            </w:r>
          </w:p>
        </w:tc>
      </w:tr>
      <w:tr w:rsidR="008E3A05" w:rsidRPr="008E3A05" w:rsidTr="00D87F26">
        <w:tc>
          <w:tcPr>
            <w:tcW w:w="851" w:type="dxa"/>
            <w:shd w:val="clear" w:color="auto" w:fill="auto"/>
            <w:vAlign w:val="center"/>
          </w:tcPr>
          <w:p w:rsidR="008E3A05" w:rsidRPr="008E3A05" w:rsidRDefault="008E3A05" w:rsidP="00C42FE8">
            <w:pPr>
              <w:suppressAutoHyphens/>
              <w:spacing w:after="0"/>
            </w:pPr>
            <w:r w:rsidRPr="008E3A05">
              <w:t>T4</w:t>
            </w:r>
          </w:p>
        </w:tc>
        <w:tc>
          <w:tcPr>
            <w:tcW w:w="7512" w:type="dxa"/>
            <w:shd w:val="clear" w:color="auto" w:fill="auto"/>
            <w:vAlign w:val="center"/>
          </w:tcPr>
          <w:p w:rsidR="008E3A05" w:rsidRPr="008E3A05" w:rsidRDefault="008E3A05" w:rsidP="00C42FE8">
            <w:pPr>
              <w:suppressAutoHyphens/>
              <w:spacing w:after="0"/>
            </w:pPr>
            <w:proofErr w:type="spellStart"/>
            <w:r w:rsidRPr="008E3A05">
              <w:t>Džiovyklos</w:t>
            </w:r>
            <w:proofErr w:type="spellEnd"/>
            <w:r w:rsidRPr="008E3A05">
              <w:t xml:space="preserve"> </w:t>
            </w:r>
            <w:proofErr w:type="spellStart"/>
            <w:r w:rsidRPr="008E3A05">
              <w:t>įrenginys</w:t>
            </w:r>
            <w:proofErr w:type="spellEnd"/>
            <w:r w:rsidRPr="008E3A05">
              <w:t>.</w:t>
            </w:r>
            <w:r w:rsidR="00D87F26">
              <w:t xml:space="preserve"> </w:t>
            </w:r>
            <w:proofErr w:type="spellStart"/>
            <w:r w:rsidRPr="008E3A05">
              <w:rPr>
                <w:i/>
              </w:rPr>
              <w:t>Plotinis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w:t>
            </w:r>
          </w:p>
        </w:tc>
        <w:tc>
          <w:tcPr>
            <w:tcW w:w="1701" w:type="dxa"/>
            <w:shd w:val="clear" w:color="auto" w:fill="auto"/>
            <w:vAlign w:val="center"/>
          </w:tcPr>
          <w:p w:rsidR="008E3A05" w:rsidRPr="008E3A05" w:rsidRDefault="008E3A05" w:rsidP="00C42FE8">
            <w:pPr>
              <w:suppressAutoHyphens/>
              <w:spacing w:after="0"/>
              <w:jc w:val="center"/>
            </w:pPr>
            <w:r w:rsidRPr="008E3A05">
              <w:t>96,0</w:t>
            </w:r>
          </w:p>
        </w:tc>
        <w:tc>
          <w:tcPr>
            <w:tcW w:w="1276" w:type="dxa"/>
            <w:shd w:val="clear" w:color="auto" w:fill="auto"/>
            <w:vAlign w:val="center"/>
          </w:tcPr>
          <w:p w:rsidR="008E3A05" w:rsidRPr="008E3A05" w:rsidRDefault="008E3A05" w:rsidP="00C42FE8">
            <w:pPr>
              <w:suppressAutoHyphens/>
              <w:spacing w:after="0"/>
              <w:jc w:val="center"/>
            </w:pPr>
            <w:r w:rsidRPr="008E3A05">
              <w:t>12 val.</w:t>
            </w:r>
          </w:p>
        </w:tc>
        <w:tc>
          <w:tcPr>
            <w:tcW w:w="1276" w:type="dxa"/>
            <w:shd w:val="clear" w:color="auto" w:fill="auto"/>
            <w:vAlign w:val="center"/>
          </w:tcPr>
          <w:p w:rsidR="008E3A05" w:rsidRPr="008E3A05" w:rsidRDefault="008E3A05" w:rsidP="00C42FE8">
            <w:pPr>
              <w:suppressAutoHyphens/>
              <w:spacing w:after="0"/>
              <w:jc w:val="center"/>
            </w:pPr>
            <w:r w:rsidRPr="008E3A05">
              <w:t>2 val.</w:t>
            </w:r>
          </w:p>
        </w:tc>
        <w:tc>
          <w:tcPr>
            <w:tcW w:w="1276" w:type="dxa"/>
            <w:shd w:val="clear" w:color="auto" w:fill="auto"/>
            <w:vAlign w:val="center"/>
          </w:tcPr>
          <w:p w:rsidR="008E3A05" w:rsidRPr="008E3A05" w:rsidRDefault="008E3A05" w:rsidP="00C42FE8">
            <w:pPr>
              <w:suppressAutoHyphens/>
              <w:spacing w:after="0"/>
              <w:jc w:val="center"/>
            </w:pPr>
            <w:r w:rsidRPr="008E3A05">
              <w:t>4,5 val.</w:t>
            </w:r>
          </w:p>
        </w:tc>
      </w:tr>
      <w:tr w:rsidR="008E3A05" w:rsidRPr="008E3A05" w:rsidTr="00D87F26">
        <w:tc>
          <w:tcPr>
            <w:tcW w:w="851" w:type="dxa"/>
            <w:shd w:val="clear" w:color="auto" w:fill="auto"/>
            <w:vAlign w:val="center"/>
          </w:tcPr>
          <w:p w:rsidR="008E3A05" w:rsidRPr="008E3A05" w:rsidRDefault="008E3A05" w:rsidP="00C42FE8">
            <w:pPr>
              <w:suppressAutoHyphens/>
              <w:spacing w:after="0"/>
            </w:pPr>
            <w:r w:rsidRPr="008E3A05">
              <w:t>T5</w:t>
            </w:r>
          </w:p>
        </w:tc>
        <w:tc>
          <w:tcPr>
            <w:tcW w:w="7512" w:type="dxa"/>
            <w:shd w:val="clear" w:color="auto" w:fill="auto"/>
            <w:vAlign w:val="center"/>
          </w:tcPr>
          <w:p w:rsidR="008E3A05" w:rsidRPr="008E3A05" w:rsidRDefault="008E3A05" w:rsidP="00C42FE8">
            <w:pPr>
              <w:suppressAutoHyphens/>
              <w:spacing w:after="0"/>
            </w:pPr>
            <w:proofErr w:type="spellStart"/>
            <w:r w:rsidRPr="008E3A05">
              <w:t>Drožlės</w:t>
            </w:r>
            <w:proofErr w:type="spellEnd"/>
            <w:r w:rsidRPr="008E3A05">
              <w:t xml:space="preserve"> </w:t>
            </w:r>
            <w:proofErr w:type="spellStart"/>
            <w:r w:rsidRPr="008E3A05">
              <w:t>rūšiavimo</w:t>
            </w:r>
            <w:proofErr w:type="spellEnd"/>
            <w:r w:rsidRPr="008E3A05">
              <w:t xml:space="preserve"> </w:t>
            </w:r>
            <w:proofErr w:type="spellStart"/>
            <w:r w:rsidRPr="008E3A05">
              <w:t>įrenginys</w:t>
            </w:r>
            <w:proofErr w:type="spellEnd"/>
            <w:r w:rsidRPr="008E3A05">
              <w:t>.</w:t>
            </w:r>
            <w:r w:rsidR="00D87F26">
              <w:t xml:space="preserve"> </w:t>
            </w:r>
            <w:proofErr w:type="spellStart"/>
            <w:r w:rsidRPr="008E3A05">
              <w:rPr>
                <w:i/>
              </w:rPr>
              <w:t>Plotinis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w:t>
            </w:r>
          </w:p>
        </w:tc>
        <w:tc>
          <w:tcPr>
            <w:tcW w:w="1701" w:type="dxa"/>
            <w:shd w:val="clear" w:color="auto" w:fill="auto"/>
            <w:vAlign w:val="center"/>
          </w:tcPr>
          <w:p w:rsidR="008E3A05" w:rsidRPr="008E3A05" w:rsidRDefault="008E3A05" w:rsidP="00C42FE8">
            <w:pPr>
              <w:suppressAutoHyphens/>
              <w:spacing w:after="0"/>
              <w:jc w:val="center"/>
            </w:pPr>
            <w:r w:rsidRPr="008E3A05">
              <w:t>98,0</w:t>
            </w:r>
          </w:p>
        </w:tc>
        <w:tc>
          <w:tcPr>
            <w:tcW w:w="1276" w:type="dxa"/>
            <w:shd w:val="clear" w:color="auto" w:fill="auto"/>
            <w:vAlign w:val="center"/>
          </w:tcPr>
          <w:p w:rsidR="008E3A05" w:rsidRPr="008E3A05" w:rsidRDefault="008E3A05" w:rsidP="00C42FE8">
            <w:pPr>
              <w:suppressAutoHyphens/>
              <w:spacing w:after="0"/>
              <w:jc w:val="center"/>
            </w:pPr>
            <w:r w:rsidRPr="008E3A05">
              <w:t>12 val.</w:t>
            </w:r>
          </w:p>
        </w:tc>
        <w:tc>
          <w:tcPr>
            <w:tcW w:w="1276" w:type="dxa"/>
            <w:shd w:val="clear" w:color="auto" w:fill="auto"/>
            <w:vAlign w:val="center"/>
          </w:tcPr>
          <w:p w:rsidR="008E3A05" w:rsidRPr="008E3A05" w:rsidRDefault="008E3A05" w:rsidP="00C42FE8">
            <w:pPr>
              <w:suppressAutoHyphens/>
              <w:spacing w:after="0"/>
              <w:jc w:val="center"/>
            </w:pPr>
            <w:r w:rsidRPr="008E3A05">
              <w:t>2 val.</w:t>
            </w:r>
          </w:p>
        </w:tc>
        <w:tc>
          <w:tcPr>
            <w:tcW w:w="1276" w:type="dxa"/>
            <w:shd w:val="clear" w:color="auto" w:fill="auto"/>
            <w:vAlign w:val="center"/>
          </w:tcPr>
          <w:p w:rsidR="008E3A05" w:rsidRPr="008E3A05" w:rsidRDefault="008E3A05" w:rsidP="00C42FE8">
            <w:pPr>
              <w:suppressAutoHyphens/>
              <w:spacing w:after="0"/>
              <w:jc w:val="center"/>
            </w:pPr>
            <w:r w:rsidRPr="008E3A05">
              <w:t>4,5 val.</w:t>
            </w:r>
          </w:p>
        </w:tc>
      </w:tr>
      <w:tr w:rsidR="008E3A05" w:rsidRPr="008E3A05" w:rsidTr="00D87F26">
        <w:tc>
          <w:tcPr>
            <w:tcW w:w="851" w:type="dxa"/>
            <w:shd w:val="clear" w:color="auto" w:fill="auto"/>
            <w:vAlign w:val="center"/>
          </w:tcPr>
          <w:p w:rsidR="008E3A05" w:rsidRPr="008E3A05" w:rsidRDefault="008E3A05" w:rsidP="00C42FE8">
            <w:pPr>
              <w:suppressAutoHyphens/>
              <w:spacing w:after="0"/>
            </w:pPr>
            <w:r w:rsidRPr="008E3A05">
              <w:t>T6*</w:t>
            </w:r>
          </w:p>
        </w:tc>
        <w:tc>
          <w:tcPr>
            <w:tcW w:w="7512" w:type="dxa"/>
            <w:shd w:val="clear" w:color="auto" w:fill="auto"/>
            <w:vAlign w:val="center"/>
          </w:tcPr>
          <w:p w:rsidR="008E3A05" w:rsidRPr="008E3A05" w:rsidRDefault="008E3A05" w:rsidP="00C42FE8">
            <w:pPr>
              <w:suppressAutoHyphens/>
              <w:spacing w:after="0"/>
              <w:rPr>
                <w:i/>
              </w:rPr>
            </w:pPr>
            <w:proofErr w:type="spellStart"/>
            <w:r w:rsidRPr="008E3A05">
              <w:t>Bendras</w:t>
            </w:r>
            <w:proofErr w:type="spellEnd"/>
            <w:r w:rsidRPr="008E3A05">
              <w:t xml:space="preserve"> MDP </w:t>
            </w:r>
            <w:proofErr w:type="spellStart"/>
            <w:r w:rsidRPr="008E3A05">
              <w:t>vidaus</w:t>
            </w:r>
            <w:proofErr w:type="spellEnd"/>
            <w:r w:rsidRPr="008E3A05">
              <w:t xml:space="preserve"> </w:t>
            </w:r>
            <w:proofErr w:type="spellStart"/>
            <w:r w:rsidRPr="008E3A05">
              <w:t>įrenginių</w:t>
            </w:r>
            <w:proofErr w:type="spellEnd"/>
            <w:r w:rsidRPr="008E3A05">
              <w:t xml:space="preserve"> </w:t>
            </w:r>
            <w:proofErr w:type="spellStart"/>
            <w:r w:rsidRPr="008E3A05">
              <w:t>triukšmo</w:t>
            </w:r>
            <w:proofErr w:type="spellEnd"/>
            <w:r w:rsidRPr="008E3A05">
              <w:t xml:space="preserve"> </w:t>
            </w:r>
            <w:proofErr w:type="spellStart"/>
            <w:r w:rsidRPr="008E3A05">
              <w:t>lygis</w:t>
            </w:r>
            <w:proofErr w:type="spellEnd"/>
            <w:r w:rsidRPr="008E3A05">
              <w:t xml:space="preserve"> </w:t>
            </w:r>
            <w:proofErr w:type="spellStart"/>
            <w:r w:rsidRPr="008E3A05">
              <w:t>patalpų</w:t>
            </w:r>
            <w:proofErr w:type="spellEnd"/>
            <w:r w:rsidRPr="008E3A05">
              <w:t xml:space="preserve"> </w:t>
            </w:r>
            <w:proofErr w:type="spellStart"/>
            <w:r w:rsidRPr="008E3A05">
              <w:t>viduje</w:t>
            </w:r>
            <w:proofErr w:type="spellEnd"/>
            <w:r w:rsidRPr="008E3A05">
              <w:t>.</w:t>
            </w:r>
            <w:r w:rsidR="00D87F26">
              <w:t xml:space="preserve"> </w:t>
            </w:r>
            <w:proofErr w:type="spellStart"/>
            <w:r w:rsidRPr="008E3A05">
              <w:rPr>
                <w:i/>
              </w:rPr>
              <w:t>Plotinis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 xml:space="preserve">. </w:t>
            </w:r>
          </w:p>
        </w:tc>
        <w:tc>
          <w:tcPr>
            <w:tcW w:w="1701" w:type="dxa"/>
            <w:shd w:val="clear" w:color="auto" w:fill="auto"/>
            <w:vAlign w:val="center"/>
          </w:tcPr>
          <w:p w:rsidR="008E3A05" w:rsidRPr="008E3A05" w:rsidRDefault="008E3A05" w:rsidP="00C42FE8">
            <w:pPr>
              <w:suppressAutoHyphens/>
              <w:spacing w:after="0"/>
              <w:jc w:val="center"/>
            </w:pPr>
            <w:r w:rsidRPr="008E3A05">
              <w:t>85,0</w:t>
            </w:r>
          </w:p>
        </w:tc>
        <w:tc>
          <w:tcPr>
            <w:tcW w:w="3828" w:type="dxa"/>
            <w:gridSpan w:val="3"/>
            <w:shd w:val="clear" w:color="auto" w:fill="auto"/>
            <w:vAlign w:val="center"/>
          </w:tcPr>
          <w:p w:rsidR="008E3A05" w:rsidRPr="008E3A05" w:rsidRDefault="008E3A05" w:rsidP="00C42FE8">
            <w:pPr>
              <w:suppressAutoHyphens/>
              <w:spacing w:after="0"/>
              <w:jc w:val="center"/>
            </w:pPr>
            <w:r w:rsidRPr="008E3A05">
              <w:t>Visa para</w:t>
            </w:r>
          </w:p>
        </w:tc>
      </w:tr>
      <w:tr w:rsidR="008E3A05" w:rsidRPr="008E3A05" w:rsidTr="00D87F26">
        <w:tc>
          <w:tcPr>
            <w:tcW w:w="851" w:type="dxa"/>
            <w:shd w:val="clear" w:color="auto" w:fill="auto"/>
            <w:vAlign w:val="center"/>
          </w:tcPr>
          <w:p w:rsidR="008E3A05" w:rsidRPr="008E3A05" w:rsidRDefault="008E3A05" w:rsidP="00C42FE8">
            <w:pPr>
              <w:suppressAutoHyphens/>
              <w:spacing w:after="0"/>
            </w:pPr>
            <w:r w:rsidRPr="008E3A05">
              <w:t>T7-1</w:t>
            </w:r>
          </w:p>
        </w:tc>
        <w:tc>
          <w:tcPr>
            <w:tcW w:w="7512" w:type="dxa"/>
            <w:shd w:val="clear" w:color="auto" w:fill="auto"/>
            <w:vAlign w:val="center"/>
          </w:tcPr>
          <w:p w:rsidR="008E3A05" w:rsidRPr="008E3A05" w:rsidRDefault="008E3A05" w:rsidP="00C42FE8">
            <w:pPr>
              <w:suppressAutoHyphens/>
              <w:spacing w:after="0"/>
              <w:rPr>
                <w:i/>
              </w:rPr>
            </w:pPr>
            <w:proofErr w:type="spellStart"/>
            <w:r w:rsidRPr="008E3A05">
              <w:t>Ventkamera</w:t>
            </w:r>
            <w:proofErr w:type="spellEnd"/>
            <w:r w:rsidRPr="008E3A05">
              <w:t xml:space="preserve"> 3 (ant </w:t>
            </w:r>
            <w:proofErr w:type="spellStart"/>
            <w:r w:rsidRPr="008E3A05">
              <w:t>stogo</w:t>
            </w:r>
            <w:proofErr w:type="spellEnd"/>
            <w:r w:rsidRPr="008E3A05">
              <w:t>).</w:t>
            </w:r>
            <w:r w:rsidR="00D87F26">
              <w:t xml:space="preserve"> </w:t>
            </w:r>
            <w:proofErr w:type="spellStart"/>
            <w:r w:rsidRPr="008E3A05">
              <w:rPr>
                <w:i/>
              </w:rPr>
              <w:t>Taškinis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w:t>
            </w:r>
          </w:p>
        </w:tc>
        <w:tc>
          <w:tcPr>
            <w:tcW w:w="1701" w:type="dxa"/>
            <w:shd w:val="clear" w:color="auto" w:fill="auto"/>
            <w:vAlign w:val="center"/>
          </w:tcPr>
          <w:p w:rsidR="008E3A05" w:rsidRPr="008E3A05" w:rsidRDefault="008E3A05" w:rsidP="00C42FE8">
            <w:pPr>
              <w:suppressAutoHyphens/>
              <w:spacing w:after="0"/>
              <w:jc w:val="center"/>
            </w:pPr>
            <w:r w:rsidRPr="008E3A05">
              <w:t>76,0</w:t>
            </w:r>
          </w:p>
        </w:tc>
        <w:tc>
          <w:tcPr>
            <w:tcW w:w="3828" w:type="dxa"/>
            <w:gridSpan w:val="3"/>
            <w:vMerge w:val="restart"/>
            <w:shd w:val="clear" w:color="auto" w:fill="auto"/>
            <w:vAlign w:val="center"/>
          </w:tcPr>
          <w:p w:rsidR="008E3A05" w:rsidRPr="008E3A05" w:rsidRDefault="008E3A05" w:rsidP="00C42FE8">
            <w:pPr>
              <w:suppressAutoHyphens/>
              <w:spacing w:after="0"/>
              <w:jc w:val="center"/>
            </w:pPr>
            <w:r w:rsidRPr="008E3A05">
              <w:t>Visa para</w:t>
            </w:r>
          </w:p>
        </w:tc>
      </w:tr>
      <w:tr w:rsidR="008E3A05" w:rsidRPr="008E3A05" w:rsidTr="00D87F26">
        <w:tc>
          <w:tcPr>
            <w:tcW w:w="851" w:type="dxa"/>
            <w:shd w:val="clear" w:color="auto" w:fill="auto"/>
            <w:vAlign w:val="center"/>
          </w:tcPr>
          <w:p w:rsidR="008E3A05" w:rsidRPr="008E3A05" w:rsidRDefault="008E3A05" w:rsidP="00C42FE8">
            <w:pPr>
              <w:suppressAutoHyphens/>
              <w:spacing w:after="0"/>
            </w:pPr>
            <w:r w:rsidRPr="008E3A05">
              <w:lastRenderedPageBreak/>
              <w:t>T7-2</w:t>
            </w:r>
          </w:p>
        </w:tc>
        <w:tc>
          <w:tcPr>
            <w:tcW w:w="7512" w:type="dxa"/>
            <w:shd w:val="clear" w:color="auto" w:fill="auto"/>
            <w:vAlign w:val="center"/>
          </w:tcPr>
          <w:p w:rsidR="008E3A05" w:rsidRPr="008E3A05" w:rsidRDefault="008E3A05" w:rsidP="00C42FE8">
            <w:pPr>
              <w:suppressAutoHyphens/>
              <w:spacing w:after="0"/>
            </w:pPr>
            <w:proofErr w:type="spellStart"/>
            <w:r w:rsidRPr="008E3A05">
              <w:t>Ventkamera</w:t>
            </w:r>
            <w:proofErr w:type="spellEnd"/>
            <w:r w:rsidRPr="008E3A05">
              <w:t xml:space="preserve"> 2 (ant </w:t>
            </w:r>
            <w:proofErr w:type="spellStart"/>
            <w:r w:rsidRPr="008E3A05">
              <w:t>stogo</w:t>
            </w:r>
            <w:proofErr w:type="spellEnd"/>
            <w:r w:rsidRPr="008E3A05">
              <w:t>).</w:t>
            </w:r>
            <w:r w:rsidR="00D87F26">
              <w:t xml:space="preserve"> </w:t>
            </w:r>
            <w:proofErr w:type="spellStart"/>
            <w:r w:rsidRPr="008E3A05">
              <w:rPr>
                <w:i/>
              </w:rPr>
              <w:t>Taškinis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w:t>
            </w:r>
          </w:p>
        </w:tc>
        <w:tc>
          <w:tcPr>
            <w:tcW w:w="1701" w:type="dxa"/>
            <w:shd w:val="clear" w:color="auto" w:fill="auto"/>
            <w:vAlign w:val="center"/>
          </w:tcPr>
          <w:p w:rsidR="008E3A05" w:rsidRPr="008E3A05" w:rsidRDefault="008E3A05" w:rsidP="00C42FE8">
            <w:pPr>
              <w:suppressAutoHyphens/>
              <w:spacing w:after="0"/>
              <w:jc w:val="center"/>
            </w:pPr>
            <w:r w:rsidRPr="008E3A05">
              <w:t>81,0</w:t>
            </w:r>
          </w:p>
        </w:tc>
        <w:tc>
          <w:tcPr>
            <w:tcW w:w="3828" w:type="dxa"/>
            <w:gridSpan w:val="3"/>
            <w:vMerge/>
            <w:shd w:val="clear" w:color="auto" w:fill="auto"/>
            <w:vAlign w:val="center"/>
          </w:tcPr>
          <w:p w:rsidR="008E3A05" w:rsidRPr="008E3A05" w:rsidRDefault="008E3A05" w:rsidP="00C42FE8">
            <w:pPr>
              <w:suppressAutoHyphens/>
              <w:spacing w:after="0"/>
              <w:jc w:val="center"/>
            </w:pPr>
          </w:p>
        </w:tc>
      </w:tr>
      <w:tr w:rsidR="008E3A05" w:rsidRPr="008E3A05" w:rsidTr="00D87F26">
        <w:tc>
          <w:tcPr>
            <w:tcW w:w="851" w:type="dxa"/>
            <w:shd w:val="clear" w:color="auto" w:fill="auto"/>
            <w:vAlign w:val="center"/>
          </w:tcPr>
          <w:p w:rsidR="008E3A05" w:rsidRPr="008E3A05" w:rsidRDefault="008E3A05" w:rsidP="00C42FE8">
            <w:pPr>
              <w:suppressAutoHyphens/>
              <w:spacing w:after="0"/>
            </w:pPr>
            <w:r w:rsidRPr="008E3A05">
              <w:t>T7-3</w:t>
            </w:r>
          </w:p>
        </w:tc>
        <w:tc>
          <w:tcPr>
            <w:tcW w:w="7512" w:type="dxa"/>
            <w:shd w:val="clear" w:color="auto" w:fill="auto"/>
            <w:vAlign w:val="center"/>
          </w:tcPr>
          <w:p w:rsidR="008E3A05" w:rsidRPr="008E3A05" w:rsidRDefault="008E3A05" w:rsidP="00C42FE8">
            <w:pPr>
              <w:suppressAutoHyphens/>
              <w:spacing w:after="0"/>
            </w:pPr>
            <w:proofErr w:type="spellStart"/>
            <w:r w:rsidRPr="008E3A05">
              <w:t>Ventkamera</w:t>
            </w:r>
            <w:proofErr w:type="spellEnd"/>
            <w:r w:rsidRPr="008E3A05">
              <w:t xml:space="preserve"> 1 (ant </w:t>
            </w:r>
            <w:proofErr w:type="spellStart"/>
            <w:r w:rsidRPr="008E3A05">
              <w:t>stogo</w:t>
            </w:r>
            <w:proofErr w:type="spellEnd"/>
            <w:r w:rsidRPr="008E3A05">
              <w:t xml:space="preserve">). </w:t>
            </w:r>
            <w:proofErr w:type="spellStart"/>
            <w:r w:rsidRPr="008E3A05">
              <w:rPr>
                <w:i/>
              </w:rPr>
              <w:t>Taškinis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w:t>
            </w:r>
          </w:p>
        </w:tc>
        <w:tc>
          <w:tcPr>
            <w:tcW w:w="1701" w:type="dxa"/>
            <w:shd w:val="clear" w:color="auto" w:fill="auto"/>
            <w:vAlign w:val="center"/>
          </w:tcPr>
          <w:p w:rsidR="008E3A05" w:rsidRPr="008E3A05" w:rsidRDefault="008E3A05" w:rsidP="00C42FE8">
            <w:pPr>
              <w:suppressAutoHyphens/>
              <w:spacing w:after="0"/>
              <w:jc w:val="center"/>
            </w:pPr>
            <w:r w:rsidRPr="008E3A05">
              <w:t>81,0</w:t>
            </w:r>
          </w:p>
        </w:tc>
        <w:tc>
          <w:tcPr>
            <w:tcW w:w="3828" w:type="dxa"/>
            <w:gridSpan w:val="3"/>
            <w:vMerge/>
            <w:shd w:val="clear" w:color="auto" w:fill="auto"/>
            <w:vAlign w:val="center"/>
          </w:tcPr>
          <w:p w:rsidR="008E3A05" w:rsidRPr="008E3A05" w:rsidRDefault="008E3A05" w:rsidP="00C42FE8">
            <w:pPr>
              <w:suppressAutoHyphens/>
              <w:spacing w:after="0"/>
              <w:jc w:val="center"/>
            </w:pPr>
          </w:p>
        </w:tc>
      </w:tr>
      <w:tr w:rsidR="008E3A05" w:rsidRPr="008E3A05" w:rsidTr="00D87F26">
        <w:tc>
          <w:tcPr>
            <w:tcW w:w="851" w:type="dxa"/>
            <w:shd w:val="clear" w:color="auto" w:fill="auto"/>
            <w:vAlign w:val="center"/>
          </w:tcPr>
          <w:p w:rsidR="008E3A05" w:rsidRPr="008E3A05" w:rsidRDefault="008E3A05" w:rsidP="00C42FE8">
            <w:pPr>
              <w:suppressAutoHyphens/>
              <w:spacing w:after="0"/>
            </w:pPr>
            <w:r w:rsidRPr="008E3A05">
              <w:t>T7-4</w:t>
            </w:r>
          </w:p>
        </w:tc>
        <w:tc>
          <w:tcPr>
            <w:tcW w:w="7512" w:type="dxa"/>
            <w:shd w:val="clear" w:color="auto" w:fill="auto"/>
            <w:vAlign w:val="center"/>
          </w:tcPr>
          <w:p w:rsidR="008E3A05" w:rsidRPr="008E3A05" w:rsidRDefault="008E3A05" w:rsidP="00C42FE8">
            <w:pPr>
              <w:suppressAutoHyphens/>
              <w:spacing w:after="0"/>
            </w:pPr>
            <w:proofErr w:type="spellStart"/>
            <w:r w:rsidRPr="008E3A05">
              <w:t>Ventkamera</w:t>
            </w:r>
            <w:proofErr w:type="spellEnd"/>
            <w:r w:rsidRPr="008E3A05">
              <w:t xml:space="preserve"> 7 (ant </w:t>
            </w:r>
            <w:proofErr w:type="spellStart"/>
            <w:r w:rsidRPr="008E3A05">
              <w:t>stogo</w:t>
            </w:r>
            <w:proofErr w:type="spellEnd"/>
            <w:r w:rsidRPr="008E3A05">
              <w:t xml:space="preserve">). </w:t>
            </w:r>
            <w:proofErr w:type="spellStart"/>
            <w:r w:rsidRPr="008E3A05">
              <w:rPr>
                <w:i/>
              </w:rPr>
              <w:t>Taškinis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w:t>
            </w:r>
          </w:p>
        </w:tc>
        <w:tc>
          <w:tcPr>
            <w:tcW w:w="1701" w:type="dxa"/>
            <w:shd w:val="clear" w:color="auto" w:fill="auto"/>
            <w:vAlign w:val="center"/>
          </w:tcPr>
          <w:p w:rsidR="008E3A05" w:rsidRPr="008E3A05" w:rsidRDefault="008E3A05" w:rsidP="00C42FE8">
            <w:pPr>
              <w:suppressAutoHyphens/>
              <w:spacing w:after="0"/>
              <w:jc w:val="center"/>
            </w:pPr>
            <w:r w:rsidRPr="008E3A05">
              <w:t>81,0</w:t>
            </w:r>
          </w:p>
        </w:tc>
        <w:tc>
          <w:tcPr>
            <w:tcW w:w="3828" w:type="dxa"/>
            <w:gridSpan w:val="3"/>
            <w:vMerge/>
            <w:shd w:val="clear" w:color="auto" w:fill="auto"/>
            <w:vAlign w:val="center"/>
          </w:tcPr>
          <w:p w:rsidR="008E3A05" w:rsidRPr="008E3A05" w:rsidRDefault="008E3A05" w:rsidP="00C42FE8">
            <w:pPr>
              <w:suppressAutoHyphens/>
              <w:spacing w:after="0"/>
              <w:jc w:val="center"/>
            </w:pPr>
          </w:p>
        </w:tc>
      </w:tr>
      <w:tr w:rsidR="008E3A05" w:rsidRPr="008E3A05" w:rsidTr="00D87F26">
        <w:tc>
          <w:tcPr>
            <w:tcW w:w="851" w:type="dxa"/>
            <w:shd w:val="clear" w:color="auto" w:fill="auto"/>
            <w:vAlign w:val="center"/>
          </w:tcPr>
          <w:p w:rsidR="008E3A05" w:rsidRPr="008E3A05" w:rsidRDefault="008E3A05" w:rsidP="00C42FE8">
            <w:pPr>
              <w:suppressAutoHyphens/>
              <w:spacing w:after="0"/>
            </w:pPr>
            <w:r w:rsidRPr="008E3A05">
              <w:t>T7-5</w:t>
            </w:r>
          </w:p>
        </w:tc>
        <w:tc>
          <w:tcPr>
            <w:tcW w:w="7512" w:type="dxa"/>
            <w:shd w:val="clear" w:color="auto" w:fill="auto"/>
            <w:vAlign w:val="center"/>
          </w:tcPr>
          <w:p w:rsidR="008E3A05" w:rsidRPr="008E3A05" w:rsidRDefault="008E3A05" w:rsidP="00C42FE8">
            <w:pPr>
              <w:suppressAutoHyphens/>
              <w:spacing w:after="0"/>
            </w:pPr>
            <w:proofErr w:type="spellStart"/>
            <w:r w:rsidRPr="008E3A05">
              <w:t>Ventkamera</w:t>
            </w:r>
            <w:proofErr w:type="spellEnd"/>
            <w:r w:rsidRPr="008E3A05">
              <w:t xml:space="preserve"> 6 (ant </w:t>
            </w:r>
            <w:proofErr w:type="spellStart"/>
            <w:r w:rsidRPr="008E3A05">
              <w:t>stogo</w:t>
            </w:r>
            <w:proofErr w:type="spellEnd"/>
            <w:r w:rsidRPr="008E3A05">
              <w:t xml:space="preserve">). </w:t>
            </w:r>
            <w:proofErr w:type="spellStart"/>
            <w:r w:rsidRPr="008E3A05">
              <w:rPr>
                <w:i/>
              </w:rPr>
              <w:t>Taškinis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w:t>
            </w:r>
          </w:p>
        </w:tc>
        <w:tc>
          <w:tcPr>
            <w:tcW w:w="1701" w:type="dxa"/>
            <w:shd w:val="clear" w:color="auto" w:fill="auto"/>
            <w:vAlign w:val="center"/>
          </w:tcPr>
          <w:p w:rsidR="008E3A05" w:rsidRPr="008E3A05" w:rsidRDefault="008E3A05" w:rsidP="00C42FE8">
            <w:pPr>
              <w:suppressAutoHyphens/>
              <w:spacing w:after="0"/>
              <w:jc w:val="center"/>
            </w:pPr>
            <w:r w:rsidRPr="008E3A05">
              <w:t>81,0</w:t>
            </w:r>
          </w:p>
        </w:tc>
        <w:tc>
          <w:tcPr>
            <w:tcW w:w="3828" w:type="dxa"/>
            <w:gridSpan w:val="3"/>
            <w:vMerge/>
            <w:shd w:val="clear" w:color="auto" w:fill="auto"/>
            <w:vAlign w:val="center"/>
          </w:tcPr>
          <w:p w:rsidR="008E3A05" w:rsidRPr="008E3A05" w:rsidRDefault="008E3A05" w:rsidP="00C42FE8">
            <w:pPr>
              <w:suppressAutoHyphens/>
              <w:spacing w:after="0"/>
              <w:jc w:val="center"/>
            </w:pPr>
          </w:p>
        </w:tc>
      </w:tr>
      <w:tr w:rsidR="008E3A05" w:rsidRPr="008E3A05" w:rsidTr="00D87F26">
        <w:tc>
          <w:tcPr>
            <w:tcW w:w="851" w:type="dxa"/>
            <w:shd w:val="clear" w:color="auto" w:fill="auto"/>
            <w:vAlign w:val="center"/>
          </w:tcPr>
          <w:p w:rsidR="008E3A05" w:rsidRPr="008E3A05" w:rsidRDefault="008E3A05" w:rsidP="00C42FE8">
            <w:pPr>
              <w:suppressAutoHyphens/>
              <w:spacing w:after="0"/>
            </w:pPr>
            <w:r w:rsidRPr="008E3A05">
              <w:t>T7-6</w:t>
            </w:r>
          </w:p>
        </w:tc>
        <w:tc>
          <w:tcPr>
            <w:tcW w:w="7512" w:type="dxa"/>
            <w:shd w:val="clear" w:color="auto" w:fill="auto"/>
            <w:vAlign w:val="center"/>
          </w:tcPr>
          <w:p w:rsidR="008E3A05" w:rsidRPr="008E3A05" w:rsidRDefault="008E3A05" w:rsidP="00C42FE8">
            <w:pPr>
              <w:suppressAutoHyphens/>
              <w:spacing w:after="0"/>
            </w:pPr>
            <w:proofErr w:type="spellStart"/>
            <w:r w:rsidRPr="008E3A05">
              <w:t>Ventkamera</w:t>
            </w:r>
            <w:proofErr w:type="spellEnd"/>
            <w:r w:rsidRPr="008E3A05">
              <w:t xml:space="preserve"> 5 (ant </w:t>
            </w:r>
            <w:proofErr w:type="spellStart"/>
            <w:r w:rsidRPr="008E3A05">
              <w:t>stogo</w:t>
            </w:r>
            <w:proofErr w:type="spellEnd"/>
            <w:r w:rsidRPr="008E3A05">
              <w:t xml:space="preserve">). </w:t>
            </w:r>
            <w:proofErr w:type="spellStart"/>
            <w:r w:rsidRPr="008E3A05">
              <w:rPr>
                <w:i/>
              </w:rPr>
              <w:t>Taškinis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w:t>
            </w:r>
          </w:p>
        </w:tc>
        <w:tc>
          <w:tcPr>
            <w:tcW w:w="1701" w:type="dxa"/>
            <w:shd w:val="clear" w:color="auto" w:fill="auto"/>
            <w:vAlign w:val="center"/>
          </w:tcPr>
          <w:p w:rsidR="008E3A05" w:rsidRPr="008E3A05" w:rsidRDefault="008E3A05" w:rsidP="00C42FE8">
            <w:pPr>
              <w:suppressAutoHyphens/>
              <w:spacing w:after="0"/>
              <w:jc w:val="center"/>
            </w:pPr>
            <w:r w:rsidRPr="008E3A05">
              <w:t>76,0</w:t>
            </w:r>
          </w:p>
        </w:tc>
        <w:tc>
          <w:tcPr>
            <w:tcW w:w="3828" w:type="dxa"/>
            <w:gridSpan w:val="3"/>
            <w:vMerge/>
            <w:shd w:val="clear" w:color="auto" w:fill="auto"/>
            <w:vAlign w:val="center"/>
          </w:tcPr>
          <w:p w:rsidR="008E3A05" w:rsidRPr="008E3A05" w:rsidRDefault="008E3A05" w:rsidP="00C42FE8">
            <w:pPr>
              <w:suppressAutoHyphens/>
              <w:spacing w:after="0"/>
              <w:jc w:val="center"/>
            </w:pPr>
          </w:p>
        </w:tc>
      </w:tr>
      <w:tr w:rsidR="008E3A05" w:rsidRPr="008E3A05" w:rsidTr="00D87F26">
        <w:tc>
          <w:tcPr>
            <w:tcW w:w="851" w:type="dxa"/>
            <w:shd w:val="clear" w:color="auto" w:fill="auto"/>
            <w:vAlign w:val="center"/>
          </w:tcPr>
          <w:p w:rsidR="008E3A05" w:rsidRPr="008E3A05" w:rsidRDefault="008E3A05" w:rsidP="00C42FE8">
            <w:pPr>
              <w:suppressAutoHyphens/>
              <w:spacing w:after="0"/>
            </w:pPr>
            <w:r w:rsidRPr="008E3A05">
              <w:t>T7-7</w:t>
            </w:r>
          </w:p>
        </w:tc>
        <w:tc>
          <w:tcPr>
            <w:tcW w:w="7512" w:type="dxa"/>
            <w:shd w:val="clear" w:color="auto" w:fill="auto"/>
            <w:vAlign w:val="center"/>
          </w:tcPr>
          <w:p w:rsidR="008E3A05" w:rsidRPr="008E3A05" w:rsidRDefault="008E3A05" w:rsidP="00C42FE8">
            <w:pPr>
              <w:suppressAutoHyphens/>
              <w:spacing w:after="0"/>
            </w:pPr>
            <w:proofErr w:type="spellStart"/>
            <w:r w:rsidRPr="008E3A05">
              <w:t>Ventkamera</w:t>
            </w:r>
            <w:proofErr w:type="spellEnd"/>
            <w:r w:rsidRPr="008E3A05">
              <w:t xml:space="preserve"> 8 (ant </w:t>
            </w:r>
            <w:proofErr w:type="spellStart"/>
            <w:r w:rsidRPr="008E3A05">
              <w:t>stogo</w:t>
            </w:r>
            <w:proofErr w:type="spellEnd"/>
            <w:r w:rsidRPr="008E3A05">
              <w:t xml:space="preserve">). </w:t>
            </w:r>
            <w:proofErr w:type="spellStart"/>
            <w:r w:rsidRPr="008E3A05">
              <w:rPr>
                <w:i/>
              </w:rPr>
              <w:t>Taškinis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w:t>
            </w:r>
          </w:p>
        </w:tc>
        <w:tc>
          <w:tcPr>
            <w:tcW w:w="1701" w:type="dxa"/>
            <w:shd w:val="clear" w:color="auto" w:fill="auto"/>
            <w:vAlign w:val="center"/>
          </w:tcPr>
          <w:p w:rsidR="008E3A05" w:rsidRPr="008E3A05" w:rsidRDefault="008E3A05" w:rsidP="00C42FE8">
            <w:pPr>
              <w:suppressAutoHyphens/>
              <w:spacing w:after="0"/>
              <w:jc w:val="center"/>
            </w:pPr>
            <w:r w:rsidRPr="008E3A05">
              <w:t>76,0</w:t>
            </w:r>
          </w:p>
        </w:tc>
        <w:tc>
          <w:tcPr>
            <w:tcW w:w="3828" w:type="dxa"/>
            <w:gridSpan w:val="3"/>
            <w:vMerge/>
            <w:shd w:val="clear" w:color="auto" w:fill="auto"/>
            <w:vAlign w:val="center"/>
          </w:tcPr>
          <w:p w:rsidR="008E3A05" w:rsidRPr="008E3A05" w:rsidRDefault="008E3A05" w:rsidP="00C42FE8">
            <w:pPr>
              <w:suppressAutoHyphens/>
              <w:spacing w:after="0"/>
              <w:jc w:val="center"/>
            </w:pPr>
          </w:p>
        </w:tc>
      </w:tr>
      <w:tr w:rsidR="008E3A05" w:rsidRPr="008E3A05" w:rsidTr="00D87F26">
        <w:tc>
          <w:tcPr>
            <w:tcW w:w="851" w:type="dxa"/>
            <w:shd w:val="clear" w:color="auto" w:fill="auto"/>
            <w:vAlign w:val="center"/>
          </w:tcPr>
          <w:p w:rsidR="008E3A05" w:rsidRPr="008E3A05" w:rsidRDefault="008E3A05" w:rsidP="00C42FE8">
            <w:pPr>
              <w:suppressAutoHyphens/>
              <w:spacing w:after="0"/>
            </w:pPr>
            <w:r w:rsidRPr="008E3A05">
              <w:t>T7-8</w:t>
            </w:r>
          </w:p>
        </w:tc>
        <w:tc>
          <w:tcPr>
            <w:tcW w:w="7512" w:type="dxa"/>
            <w:shd w:val="clear" w:color="auto" w:fill="auto"/>
            <w:vAlign w:val="center"/>
          </w:tcPr>
          <w:p w:rsidR="008E3A05" w:rsidRPr="008E3A05" w:rsidRDefault="008E3A05" w:rsidP="00C42FE8">
            <w:pPr>
              <w:suppressAutoHyphens/>
              <w:spacing w:after="0"/>
            </w:pPr>
            <w:proofErr w:type="spellStart"/>
            <w:r w:rsidRPr="008E3A05">
              <w:t>Ventkamera</w:t>
            </w:r>
            <w:proofErr w:type="spellEnd"/>
            <w:r w:rsidRPr="008E3A05">
              <w:t xml:space="preserve"> 4 (ant </w:t>
            </w:r>
            <w:proofErr w:type="spellStart"/>
            <w:r w:rsidRPr="008E3A05">
              <w:t>stogo</w:t>
            </w:r>
            <w:proofErr w:type="spellEnd"/>
            <w:r w:rsidRPr="008E3A05">
              <w:t>).</w:t>
            </w:r>
            <w:r w:rsidR="00D87F26">
              <w:t xml:space="preserve"> </w:t>
            </w:r>
            <w:proofErr w:type="spellStart"/>
            <w:r w:rsidRPr="008E3A05">
              <w:rPr>
                <w:i/>
              </w:rPr>
              <w:t>Taškinis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w:t>
            </w:r>
          </w:p>
        </w:tc>
        <w:tc>
          <w:tcPr>
            <w:tcW w:w="1701" w:type="dxa"/>
            <w:shd w:val="clear" w:color="auto" w:fill="auto"/>
            <w:vAlign w:val="center"/>
          </w:tcPr>
          <w:p w:rsidR="008E3A05" w:rsidRPr="008E3A05" w:rsidRDefault="008E3A05" w:rsidP="00C42FE8">
            <w:pPr>
              <w:suppressAutoHyphens/>
              <w:spacing w:after="0"/>
              <w:jc w:val="center"/>
            </w:pPr>
            <w:r w:rsidRPr="008E3A05">
              <w:t>81,0</w:t>
            </w:r>
          </w:p>
        </w:tc>
        <w:tc>
          <w:tcPr>
            <w:tcW w:w="3828" w:type="dxa"/>
            <w:gridSpan w:val="3"/>
            <w:vMerge/>
            <w:shd w:val="clear" w:color="auto" w:fill="auto"/>
            <w:vAlign w:val="center"/>
          </w:tcPr>
          <w:p w:rsidR="008E3A05" w:rsidRPr="008E3A05" w:rsidRDefault="008E3A05" w:rsidP="00C42FE8">
            <w:pPr>
              <w:suppressAutoHyphens/>
              <w:spacing w:after="0"/>
              <w:jc w:val="center"/>
            </w:pPr>
          </w:p>
        </w:tc>
      </w:tr>
      <w:tr w:rsidR="008E3A05" w:rsidRPr="008E3A05" w:rsidTr="00D87F26">
        <w:tc>
          <w:tcPr>
            <w:tcW w:w="851" w:type="dxa"/>
            <w:shd w:val="clear" w:color="auto" w:fill="auto"/>
            <w:vAlign w:val="center"/>
          </w:tcPr>
          <w:p w:rsidR="008E3A05" w:rsidRPr="008E3A05" w:rsidRDefault="008E3A05" w:rsidP="00C42FE8">
            <w:pPr>
              <w:suppressAutoHyphens/>
              <w:spacing w:after="0"/>
            </w:pPr>
            <w:r w:rsidRPr="008E3A05">
              <w:t>T11-1</w:t>
            </w:r>
          </w:p>
        </w:tc>
        <w:tc>
          <w:tcPr>
            <w:tcW w:w="7512" w:type="dxa"/>
            <w:shd w:val="clear" w:color="auto" w:fill="auto"/>
            <w:vAlign w:val="center"/>
          </w:tcPr>
          <w:p w:rsidR="008E3A05" w:rsidRPr="008E3A05" w:rsidRDefault="008E3A05" w:rsidP="00C42FE8">
            <w:pPr>
              <w:suppressAutoHyphens/>
              <w:spacing w:after="0"/>
            </w:pPr>
            <w:proofErr w:type="spellStart"/>
            <w:r w:rsidRPr="008E3A05">
              <w:t>Krautuvas</w:t>
            </w:r>
            <w:proofErr w:type="spellEnd"/>
            <w:r w:rsidRPr="008E3A05">
              <w:t xml:space="preserve"> (</w:t>
            </w:r>
            <w:proofErr w:type="spellStart"/>
            <w:r w:rsidRPr="008E3A05">
              <w:t>rastų</w:t>
            </w:r>
            <w:proofErr w:type="spellEnd"/>
            <w:r w:rsidRPr="008E3A05">
              <w:t xml:space="preserve"> </w:t>
            </w:r>
            <w:proofErr w:type="spellStart"/>
            <w:r w:rsidRPr="008E3A05">
              <w:t>krova</w:t>
            </w:r>
            <w:proofErr w:type="spellEnd"/>
            <w:r w:rsidRPr="008E3A05">
              <w:t>).</w:t>
            </w:r>
            <w:r w:rsidR="00D87F26">
              <w:t xml:space="preserve"> </w:t>
            </w:r>
            <w:proofErr w:type="spellStart"/>
            <w:r w:rsidRPr="008E3A05">
              <w:rPr>
                <w:i/>
              </w:rPr>
              <w:t>Plotinis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w:t>
            </w:r>
          </w:p>
        </w:tc>
        <w:tc>
          <w:tcPr>
            <w:tcW w:w="1701" w:type="dxa"/>
            <w:shd w:val="clear" w:color="auto" w:fill="auto"/>
            <w:vAlign w:val="center"/>
          </w:tcPr>
          <w:p w:rsidR="008E3A05" w:rsidRPr="008E3A05" w:rsidRDefault="008E3A05" w:rsidP="00C42FE8">
            <w:pPr>
              <w:suppressAutoHyphens/>
              <w:spacing w:after="0"/>
              <w:jc w:val="center"/>
            </w:pPr>
            <w:r w:rsidRPr="008E3A05">
              <w:t>105,0</w:t>
            </w:r>
          </w:p>
        </w:tc>
        <w:tc>
          <w:tcPr>
            <w:tcW w:w="1276" w:type="dxa"/>
            <w:shd w:val="clear" w:color="auto" w:fill="auto"/>
            <w:vAlign w:val="center"/>
          </w:tcPr>
          <w:p w:rsidR="008E3A05" w:rsidRPr="008E3A05" w:rsidRDefault="008E3A05" w:rsidP="00C42FE8">
            <w:pPr>
              <w:suppressAutoHyphens/>
              <w:spacing w:after="0"/>
              <w:jc w:val="center"/>
            </w:pPr>
            <w:r w:rsidRPr="008E3A05">
              <w:t>10 val.</w:t>
            </w:r>
          </w:p>
        </w:tc>
        <w:tc>
          <w:tcPr>
            <w:tcW w:w="1276" w:type="dxa"/>
            <w:shd w:val="clear" w:color="auto" w:fill="auto"/>
            <w:vAlign w:val="center"/>
          </w:tcPr>
          <w:p w:rsidR="008E3A05" w:rsidRPr="008E3A05" w:rsidRDefault="008E3A05" w:rsidP="00C42FE8">
            <w:pPr>
              <w:suppressAutoHyphens/>
              <w:spacing w:after="0"/>
              <w:jc w:val="center"/>
            </w:pPr>
            <w:r w:rsidRPr="008E3A05">
              <w:t>2 val.</w:t>
            </w:r>
          </w:p>
        </w:tc>
        <w:tc>
          <w:tcPr>
            <w:tcW w:w="1276" w:type="dxa"/>
            <w:shd w:val="clear" w:color="auto" w:fill="auto"/>
            <w:vAlign w:val="center"/>
          </w:tcPr>
          <w:p w:rsidR="008E3A05" w:rsidRPr="008E3A05" w:rsidRDefault="008E3A05" w:rsidP="00C42FE8">
            <w:pPr>
              <w:suppressAutoHyphens/>
              <w:spacing w:after="0"/>
              <w:jc w:val="center"/>
            </w:pPr>
            <w:r w:rsidRPr="008E3A05">
              <w:t>-</w:t>
            </w:r>
          </w:p>
        </w:tc>
      </w:tr>
      <w:tr w:rsidR="008E3A05" w:rsidRPr="008E3A05" w:rsidTr="00D87F26">
        <w:tc>
          <w:tcPr>
            <w:tcW w:w="851" w:type="dxa"/>
            <w:shd w:val="clear" w:color="auto" w:fill="auto"/>
          </w:tcPr>
          <w:p w:rsidR="008E3A05" w:rsidRPr="008E3A05" w:rsidRDefault="008E3A05" w:rsidP="00C42FE8">
            <w:pPr>
              <w:suppressAutoHyphens/>
              <w:spacing w:after="0"/>
            </w:pPr>
            <w:r w:rsidRPr="008E3A05">
              <w:t>T11-2</w:t>
            </w:r>
          </w:p>
        </w:tc>
        <w:tc>
          <w:tcPr>
            <w:tcW w:w="7512" w:type="dxa"/>
            <w:shd w:val="clear" w:color="auto" w:fill="auto"/>
            <w:vAlign w:val="center"/>
          </w:tcPr>
          <w:p w:rsidR="008E3A05" w:rsidRPr="008E3A05" w:rsidRDefault="008E3A05" w:rsidP="00C42FE8">
            <w:pPr>
              <w:suppressAutoHyphens/>
              <w:spacing w:after="0"/>
            </w:pPr>
            <w:proofErr w:type="spellStart"/>
            <w:r w:rsidRPr="008E3A05">
              <w:t>Krautuvas</w:t>
            </w:r>
            <w:proofErr w:type="spellEnd"/>
            <w:r w:rsidRPr="008E3A05">
              <w:t xml:space="preserve"> (</w:t>
            </w:r>
            <w:proofErr w:type="spellStart"/>
            <w:r w:rsidRPr="008E3A05">
              <w:t>rastų</w:t>
            </w:r>
            <w:proofErr w:type="spellEnd"/>
            <w:r w:rsidRPr="008E3A05">
              <w:t xml:space="preserve"> </w:t>
            </w:r>
            <w:proofErr w:type="spellStart"/>
            <w:r w:rsidRPr="008E3A05">
              <w:t>krova</w:t>
            </w:r>
            <w:proofErr w:type="spellEnd"/>
            <w:r w:rsidRPr="008E3A05">
              <w:t>).</w:t>
            </w:r>
            <w:r w:rsidR="00D87F26">
              <w:t xml:space="preserve"> </w:t>
            </w:r>
            <w:proofErr w:type="spellStart"/>
            <w:r w:rsidRPr="008E3A05">
              <w:rPr>
                <w:i/>
              </w:rPr>
              <w:t>Plotinis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w:t>
            </w:r>
          </w:p>
        </w:tc>
        <w:tc>
          <w:tcPr>
            <w:tcW w:w="1701" w:type="dxa"/>
            <w:shd w:val="clear" w:color="auto" w:fill="auto"/>
            <w:vAlign w:val="center"/>
          </w:tcPr>
          <w:p w:rsidR="008E3A05" w:rsidRPr="008E3A05" w:rsidRDefault="008E3A05" w:rsidP="00C42FE8">
            <w:pPr>
              <w:suppressAutoHyphens/>
              <w:spacing w:after="0"/>
              <w:jc w:val="center"/>
            </w:pPr>
            <w:r w:rsidRPr="008E3A05">
              <w:t>105,0</w:t>
            </w:r>
          </w:p>
        </w:tc>
        <w:tc>
          <w:tcPr>
            <w:tcW w:w="1276" w:type="dxa"/>
            <w:shd w:val="clear" w:color="auto" w:fill="auto"/>
            <w:vAlign w:val="center"/>
          </w:tcPr>
          <w:p w:rsidR="008E3A05" w:rsidRPr="008E3A05" w:rsidRDefault="008E3A05" w:rsidP="00C42FE8">
            <w:pPr>
              <w:suppressAutoHyphens/>
              <w:spacing w:after="0"/>
              <w:jc w:val="center"/>
            </w:pPr>
            <w:r w:rsidRPr="008E3A05">
              <w:t>10 val.</w:t>
            </w:r>
          </w:p>
        </w:tc>
        <w:tc>
          <w:tcPr>
            <w:tcW w:w="1276" w:type="dxa"/>
            <w:shd w:val="clear" w:color="auto" w:fill="auto"/>
            <w:vAlign w:val="center"/>
          </w:tcPr>
          <w:p w:rsidR="008E3A05" w:rsidRPr="008E3A05" w:rsidRDefault="008E3A05" w:rsidP="00C42FE8">
            <w:pPr>
              <w:suppressAutoHyphens/>
              <w:spacing w:after="0"/>
              <w:jc w:val="center"/>
            </w:pPr>
            <w:r w:rsidRPr="008E3A05">
              <w:t>2 val.</w:t>
            </w:r>
          </w:p>
        </w:tc>
        <w:tc>
          <w:tcPr>
            <w:tcW w:w="1276" w:type="dxa"/>
            <w:shd w:val="clear" w:color="auto" w:fill="auto"/>
            <w:vAlign w:val="center"/>
          </w:tcPr>
          <w:p w:rsidR="008E3A05" w:rsidRPr="008E3A05" w:rsidRDefault="008E3A05" w:rsidP="00C42FE8">
            <w:pPr>
              <w:suppressAutoHyphens/>
              <w:spacing w:after="0"/>
              <w:jc w:val="center"/>
            </w:pPr>
            <w:r w:rsidRPr="008E3A05">
              <w:t>-</w:t>
            </w:r>
          </w:p>
        </w:tc>
      </w:tr>
      <w:tr w:rsidR="008E3A05" w:rsidRPr="008E3A05" w:rsidTr="00D87F26">
        <w:tc>
          <w:tcPr>
            <w:tcW w:w="851" w:type="dxa"/>
            <w:shd w:val="clear" w:color="auto" w:fill="auto"/>
          </w:tcPr>
          <w:p w:rsidR="008E3A05" w:rsidRPr="008E3A05" w:rsidRDefault="008E3A05" w:rsidP="00C42FE8">
            <w:pPr>
              <w:suppressAutoHyphens/>
              <w:spacing w:after="0"/>
            </w:pPr>
            <w:r w:rsidRPr="008E3A05">
              <w:t>T11-3</w:t>
            </w:r>
          </w:p>
        </w:tc>
        <w:tc>
          <w:tcPr>
            <w:tcW w:w="7512" w:type="dxa"/>
            <w:shd w:val="clear" w:color="auto" w:fill="auto"/>
            <w:vAlign w:val="center"/>
          </w:tcPr>
          <w:p w:rsidR="008E3A05" w:rsidRPr="008E3A05" w:rsidRDefault="008E3A05" w:rsidP="00C42FE8">
            <w:pPr>
              <w:suppressAutoHyphens/>
              <w:spacing w:after="0"/>
            </w:pPr>
            <w:proofErr w:type="spellStart"/>
            <w:r w:rsidRPr="008E3A05">
              <w:t>Krautuvas</w:t>
            </w:r>
            <w:proofErr w:type="spellEnd"/>
            <w:r w:rsidRPr="008E3A05">
              <w:t xml:space="preserve"> (</w:t>
            </w:r>
            <w:proofErr w:type="spellStart"/>
            <w:r w:rsidRPr="008E3A05">
              <w:t>rastų</w:t>
            </w:r>
            <w:proofErr w:type="spellEnd"/>
            <w:r w:rsidRPr="008E3A05">
              <w:t xml:space="preserve"> </w:t>
            </w:r>
            <w:proofErr w:type="spellStart"/>
            <w:r w:rsidRPr="008E3A05">
              <w:t>krova</w:t>
            </w:r>
            <w:proofErr w:type="spellEnd"/>
            <w:r w:rsidRPr="008E3A05">
              <w:t>).</w:t>
            </w:r>
            <w:r w:rsidR="00D87F26">
              <w:t xml:space="preserve"> </w:t>
            </w:r>
            <w:proofErr w:type="spellStart"/>
            <w:r w:rsidRPr="008E3A05">
              <w:rPr>
                <w:i/>
              </w:rPr>
              <w:t>Plotinis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w:t>
            </w:r>
          </w:p>
        </w:tc>
        <w:tc>
          <w:tcPr>
            <w:tcW w:w="1701" w:type="dxa"/>
            <w:shd w:val="clear" w:color="auto" w:fill="auto"/>
            <w:vAlign w:val="center"/>
          </w:tcPr>
          <w:p w:rsidR="008E3A05" w:rsidRPr="008E3A05" w:rsidRDefault="008E3A05" w:rsidP="00C42FE8">
            <w:pPr>
              <w:suppressAutoHyphens/>
              <w:spacing w:after="0"/>
              <w:jc w:val="center"/>
            </w:pPr>
            <w:r w:rsidRPr="008E3A05">
              <w:t>105,0</w:t>
            </w:r>
          </w:p>
        </w:tc>
        <w:tc>
          <w:tcPr>
            <w:tcW w:w="1276" w:type="dxa"/>
            <w:shd w:val="clear" w:color="auto" w:fill="auto"/>
            <w:vAlign w:val="center"/>
          </w:tcPr>
          <w:p w:rsidR="008E3A05" w:rsidRPr="008E3A05" w:rsidRDefault="008E3A05" w:rsidP="00C42FE8">
            <w:pPr>
              <w:suppressAutoHyphens/>
              <w:spacing w:after="0"/>
              <w:jc w:val="center"/>
            </w:pPr>
            <w:r w:rsidRPr="008E3A05">
              <w:t>10 val.</w:t>
            </w:r>
          </w:p>
        </w:tc>
        <w:tc>
          <w:tcPr>
            <w:tcW w:w="1276" w:type="dxa"/>
            <w:shd w:val="clear" w:color="auto" w:fill="auto"/>
            <w:vAlign w:val="center"/>
          </w:tcPr>
          <w:p w:rsidR="008E3A05" w:rsidRPr="008E3A05" w:rsidRDefault="008E3A05" w:rsidP="00C42FE8">
            <w:pPr>
              <w:suppressAutoHyphens/>
              <w:spacing w:after="0"/>
              <w:jc w:val="center"/>
            </w:pPr>
            <w:r w:rsidRPr="008E3A05">
              <w:t>2 val.</w:t>
            </w:r>
          </w:p>
        </w:tc>
        <w:tc>
          <w:tcPr>
            <w:tcW w:w="1276" w:type="dxa"/>
            <w:shd w:val="clear" w:color="auto" w:fill="auto"/>
            <w:vAlign w:val="center"/>
          </w:tcPr>
          <w:p w:rsidR="008E3A05" w:rsidRPr="008E3A05" w:rsidRDefault="008E3A05" w:rsidP="00C42FE8">
            <w:pPr>
              <w:suppressAutoHyphens/>
              <w:spacing w:after="0"/>
              <w:jc w:val="center"/>
            </w:pPr>
            <w:r w:rsidRPr="008E3A05">
              <w:t>2 val.</w:t>
            </w:r>
          </w:p>
        </w:tc>
      </w:tr>
      <w:tr w:rsidR="008E3A05" w:rsidRPr="008E3A05" w:rsidTr="00D87F26">
        <w:tc>
          <w:tcPr>
            <w:tcW w:w="851" w:type="dxa"/>
            <w:shd w:val="clear" w:color="auto" w:fill="auto"/>
          </w:tcPr>
          <w:p w:rsidR="008E3A05" w:rsidRPr="008E3A05" w:rsidRDefault="008E3A05" w:rsidP="00C42FE8">
            <w:pPr>
              <w:suppressAutoHyphens/>
              <w:spacing w:after="0"/>
            </w:pPr>
            <w:r w:rsidRPr="008E3A05">
              <w:t>T11-4</w:t>
            </w:r>
          </w:p>
        </w:tc>
        <w:tc>
          <w:tcPr>
            <w:tcW w:w="7512" w:type="dxa"/>
            <w:shd w:val="clear" w:color="auto" w:fill="auto"/>
            <w:vAlign w:val="center"/>
          </w:tcPr>
          <w:p w:rsidR="008E3A05" w:rsidRPr="008E3A05" w:rsidRDefault="008E3A05" w:rsidP="00C42FE8">
            <w:pPr>
              <w:suppressAutoHyphens/>
              <w:spacing w:after="0"/>
            </w:pPr>
            <w:proofErr w:type="spellStart"/>
            <w:r w:rsidRPr="008E3A05">
              <w:t>Krautuvas</w:t>
            </w:r>
            <w:proofErr w:type="spellEnd"/>
            <w:r w:rsidRPr="008E3A05">
              <w:t xml:space="preserve"> (</w:t>
            </w:r>
            <w:proofErr w:type="spellStart"/>
            <w:r w:rsidRPr="008E3A05">
              <w:t>rastų</w:t>
            </w:r>
            <w:proofErr w:type="spellEnd"/>
            <w:r w:rsidRPr="008E3A05">
              <w:t xml:space="preserve"> </w:t>
            </w:r>
            <w:proofErr w:type="spellStart"/>
            <w:r w:rsidRPr="008E3A05">
              <w:t>krova</w:t>
            </w:r>
            <w:proofErr w:type="spellEnd"/>
            <w:r w:rsidRPr="008E3A05">
              <w:t>).</w:t>
            </w:r>
            <w:r w:rsidR="00D87F26">
              <w:t xml:space="preserve"> </w:t>
            </w:r>
            <w:proofErr w:type="spellStart"/>
            <w:r w:rsidRPr="008E3A05">
              <w:rPr>
                <w:i/>
              </w:rPr>
              <w:t>Plotinis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w:t>
            </w:r>
          </w:p>
        </w:tc>
        <w:tc>
          <w:tcPr>
            <w:tcW w:w="1701" w:type="dxa"/>
            <w:shd w:val="clear" w:color="auto" w:fill="auto"/>
            <w:vAlign w:val="center"/>
          </w:tcPr>
          <w:p w:rsidR="008E3A05" w:rsidRPr="008E3A05" w:rsidRDefault="008E3A05" w:rsidP="00C42FE8">
            <w:pPr>
              <w:suppressAutoHyphens/>
              <w:spacing w:after="0"/>
              <w:jc w:val="center"/>
            </w:pPr>
            <w:r w:rsidRPr="008E3A05">
              <w:t>105,0</w:t>
            </w:r>
          </w:p>
        </w:tc>
        <w:tc>
          <w:tcPr>
            <w:tcW w:w="1276" w:type="dxa"/>
            <w:shd w:val="clear" w:color="auto" w:fill="auto"/>
            <w:vAlign w:val="center"/>
          </w:tcPr>
          <w:p w:rsidR="008E3A05" w:rsidRPr="008E3A05" w:rsidRDefault="008E3A05" w:rsidP="00C42FE8">
            <w:pPr>
              <w:suppressAutoHyphens/>
              <w:spacing w:after="0"/>
              <w:jc w:val="center"/>
            </w:pPr>
            <w:r w:rsidRPr="008E3A05">
              <w:t>10 val.</w:t>
            </w:r>
          </w:p>
        </w:tc>
        <w:tc>
          <w:tcPr>
            <w:tcW w:w="1276" w:type="dxa"/>
            <w:shd w:val="clear" w:color="auto" w:fill="auto"/>
            <w:vAlign w:val="center"/>
          </w:tcPr>
          <w:p w:rsidR="008E3A05" w:rsidRPr="008E3A05" w:rsidRDefault="008E3A05" w:rsidP="00C42FE8">
            <w:pPr>
              <w:suppressAutoHyphens/>
              <w:spacing w:after="0"/>
              <w:jc w:val="center"/>
            </w:pPr>
            <w:r w:rsidRPr="008E3A05">
              <w:t>2 val.</w:t>
            </w:r>
          </w:p>
        </w:tc>
        <w:tc>
          <w:tcPr>
            <w:tcW w:w="1276" w:type="dxa"/>
            <w:shd w:val="clear" w:color="auto" w:fill="auto"/>
            <w:vAlign w:val="center"/>
          </w:tcPr>
          <w:p w:rsidR="008E3A05" w:rsidRPr="008E3A05" w:rsidRDefault="008E3A05" w:rsidP="00C42FE8">
            <w:pPr>
              <w:suppressAutoHyphens/>
              <w:spacing w:after="0"/>
              <w:jc w:val="center"/>
            </w:pPr>
            <w:r w:rsidRPr="008E3A05">
              <w:t>-</w:t>
            </w:r>
          </w:p>
        </w:tc>
      </w:tr>
      <w:tr w:rsidR="008E3A05" w:rsidRPr="008E3A05" w:rsidTr="00D87F26">
        <w:tc>
          <w:tcPr>
            <w:tcW w:w="851" w:type="dxa"/>
            <w:shd w:val="clear" w:color="auto" w:fill="auto"/>
          </w:tcPr>
          <w:p w:rsidR="008E3A05" w:rsidRPr="008E3A05" w:rsidRDefault="008E3A05" w:rsidP="00C42FE8">
            <w:pPr>
              <w:suppressAutoHyphens/>
              <w:spacing w:after="0"/>
            </w:pPr>
            <w:r w:rsidRPr="008E3A05">
              <w:t>T11-5</w:t>
            </w:r>
          </w:p>
        </w:tc>
        <w:tc>
          <w:tcPr>
            <w:tcW w:w="7512" w:type="dxa"/>
            <w:shd w:val="clear" w:color="auto" w:fill="auto"/>
            <w:vAlign w:val="center"/>
          </w:tcPr>
          <w:p w:rsidR="008E3A05" w:rsidRPr="008E3A05" w:rsidRDefault="008E3A05" w:rsidP="00C42FE8">
            <w:pPr>
              <w:suppressAutoHyphens/>
              <w:spacing w:after="0"/>
            </w:pPr>
            <w:proofErr w:type="spellStart"/>
            <w:r w:rsidRPr="008E3A05">
              <w:t>Krautuvas</w:t>
            </w:r>
            <w:proofErr w:type="spellEnd"/>
            <w:r w:rsidRPr="008E3A05">
              <w:t xml:space="preserve"> (</w:t>
            </w:r>
            <w:proofErr w:type="spellStart"/>
            <w:r w:rsidRPr="008E3A05">
              <w:t>skiedros</w:t>
            </w:r>
            <w:proofErr w:type="spellEnd"/>
            <w:r w:rsidRPr="008E3A05">
              <w:t xml:space="preserve"> </w:t>
            </w:r>
            <w:proofErr w:type="spellStart"/>
            <w:r w:rsidRPr="008E3A05">
              <w:t>krova</w:t>
            </w:r>
            <w:proofErr w:type="spellEnd"/>
            <w:r w:rsidRPr="008E3A05">
              <w:t>).</w:t>
            </w:r>
            <w:r w:rsidR="00D87F26">
              <w:t xml:space="preserve"> </w:t>
            </w:r>
            <w:proofErr w:type="spellStart"/>
            <w:r w:rsidRPr="008E3A05">
              <w:rPr>
                <w:i/>
              </w:rPr>
              <w:t>Plotinis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w:t>
            </w:r>
          </w:p>
        </w:tc>
        <w:tc>
          <w:tcPr>
            <w:tcW w:w="1701" w:type="dxa"/>
            <w:shd w:val="clear" w:color="auto" w:fill="auto"/>
            <w:vAlign w:val="center"/>
          </w:tcPr>
          <w:p w:rsidR="008E3A05" w:rsidRPr="008E3A05" w:rsidRDefault="008E3A05" w:rsidP="00C42FE8">
            <w:pPr>
              <w:suppressAutoHyphens/>
              <w:spacing w:after="0"/>
              <w:jc w:val="center"/>
            </w:pPr>
            <w:r w:rsidRPr="008E3A05">
              <w:t>105,0</w:t>
            </w:r>
          </w:p>
        </w:tc>
        <w:tc>
          <w:tcPr>
            <w:tcW w:w="1276" w:type="dxa"/>
            <w:shd w:val="clear" w:color="auto" w:fill="auto"/>
            <w:vAlign w:val="center"/>
          </w:tcPr>
          <w:p w:rsidR="008E3A05" w:rsidRPr="008E3A05" w:rsidRDefault="008E3A05" w:rsidP="00C42FE8">
            <w:pPr>
              <w:suppressAutoHyphens/>
              <w:spacing w:after="0"/>
              <w:jc w:val="center"/>
            </w:pPr>
            <w:r w:rsidRPr="008E3A05">
              <w:t>10 val.</w:t>
            </w:r>
          </w:p>
        </w:tc>
        <w:tc>
          <w:tcPr>
            <w:tcW w:w="1276" w:type="dxa"/>
            <w:shd w:val="clear" w:color="auto" w:fill="auto"/>
            <w:vAlign w:val="center"/>
          </w:tcPr>
          <w:p w:rsidR="008E3A05" w:rsidRPr="008E3A05" w:rsidRDefault="008E3A05" w:rsidP="00C42FE8">
            <w:pPr>
              <w:suppressAutoHyphens/>
              <w:spacing w:after="0"/>
              <w:jc w:val="center"/>
            </w:pPr>
            <w:r w:rsidRPr="008E3A05">
              <w:t>2 val.</w:t>
            </w:r>
          </w:p>
        </w:tc>
        <w:tc>
          <w:tcPr>
            <w:tcW w:w="1276" w:type="dxa"/>
            <w:shd w:val="clear" w:color="auto" w:fill="auto"/>
            <w:vAlign w:val="center"/>
          </w:tcPr>
          <w:p w:rsidR="008E3A05" w:rsidRPr="008E3A05" w:rsidRDefault="008E3A05" w:rsidP="00C42FE8">
            <w:pPr>
              <w:suppressAutoHyphens/>
              <w:spacing w:after="0"/>
              <w:jc w:val="center"/>
            </w:pPr>
            <w:r w:rsidRPr="008E3A05">
              <w:t>-</w:t>
            </w:r>
          </w:p>
        </w:tc>
      </w:tr>
      <w:tr w:rsidR="008E3A05" w:rsidRPr="008E3A05" w:rsidTr="00D87F26">
        <w:tc>
          <w:tcPr>
            <w:tcW w:w="851" w:type="dxa"/>
            <w:shd w:val="clear" w:color="auto" w:fill="auto"/>
          </w:tcPr>
          <w:p w:rsidR="008E3A05" w:rsidRPr="008E3A05" w:rsidRDefault="008E3A05" w:rsidP="00C42FE8">
            <w:pPr>
              <w:suppressAutoHyphens/>
              <w:spacing w:after="0"/>
            </w:pPr>
            <w:r w:rsidRPr="008E3A05">
              <w:t>T11-6</w:t>
            </w:r>
          </w:p>
        </w:tc>
        <w:tc>
          <w:tcPr>
            <w:tcW w:w="7512" w:type="dxa"/>
            <w:shd w:val="clear" w:color="auto" w:fill="auto"/>
            <w:vAlign w:val="center"/>
          </w:tcPr>
          <w:p w:rsidR="008E3A05" w:rsidRPr="008E3A05" w:rsidRDefault="008E3A05" w:rsidP="00C42FE8">
            <w:pPr>
              <w:suppressAutoHyphens/>
              <w:spacing w:after="0"/>
            </w:pPr>
            <w:proofErr w:type="spellStart"/>
            <w:r w:rsidRPr="008E3A05">
              <w:t>Krautuvas</w:t>
            </w:r>
            <w:proofErr w:type="spellEnd"/>
            <w:r w:rsidRPr="008E3A05">
              <w:t xml:space="preserve"> (</w:t>
            </w:r>
            <w:proofErr w:type="spellStart"/>
            <w:r w:rsidRPr="008E3A05">
              <w:t>rastų</w:t>
            </w:r>
            <w:proofErr w:type="spellEnd"/>
            <w:r w:rsidRPr="008E3A05">
              <w:t xml:space="preserve"> </w:t>
            </w:r>
            <w:proofErr w:type="spellStart"/>
            <w:r w:rsidRPr="008E3A05">
              <w:t>krova</w:t>
            </w:r>
            <w:proofErr w:type="spellEnd"/>
            <w:r w:rsidRPr="008E3A05">
              <w:t>).</w:t>
            </w:r>
            <w:r w:rsidR="00D87F26">
              <w:t xml:space="preserve"> </w:t>
            </w:r>
            <w:proofErr w:type="spellStart"/>
            <w:r w:rsidRPr="008E3A05">
              <w:rPr>
                <w:i/>
              </w:rPr>
              <w:t>Plotinis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w:t>
            </w:r>
          </w:p>
        </w:tc>
        <w:tc>
          <w:tcPr>
            <w:tcW w:w="1701" w:type="dxa"/>
            <w:shd w:val="clear" w:color="auto" w:fill="auto"/>
            <w:vAlign w:val="center"/>
          </w:tcPr>
          <w:p w:rsidR="008E3A05" w:rsidRPr="008E3A05" w:rsidRDefault="008E3A05" w:rsidP="00C42FE8">
            <w:pPr>
              <w:suppressAutoHyphens/>
              <w:spacing w:after="0"/>
              <w:jc w:val="center"/>
            </w:pPr>
            <w:r w:rsidRPr="008E3A05">
              <w:t>105,0</w:t>
            </w:r>
          </w:p>
        </w:tc>
        <w:tc>
          <w:tcPr>
            <w:tcW w:w="1276" w:type="dxa"/>
            <w:shd w:val="clear" w:color="auto" w:fill="auto"/>
            <w:vAlign w:val="center"/>
          </w:tcPr>
          <w:p w:rsidR="008E3A05" w:rsidRPr="008E3A05" w:rsidRDefault="008E3A05" w:rsidP="00C42FE8">
            <w:pPr>
              <w:suppressAutoHyphens/>
              <w:spacing w:after="0"/>
              <w:jc w:val="center"/>
            </w:pPr>
            <w:r w:rsidRPr="008E3A05">
              <w:t>10 val.</w:t>
            </w:r>
          </w:p>
        </w:tc>
        <w:tc>
          <w:tcPr>
            <w:tcW w:w="1276" w:type="dxa"/>
            <w:shd w:val="clear" w:color="auto" w:fill="auto"/>
            <w:vAlign w:val="center"/>
          </w:tcPr>
          <w:p w:rsidR="008E3A05" w:rsidRPr="008E3A05" w:rsidRDefault="008E3A05" w:rsidP="00C42FE8">
            <w:pPr>
              <w:suppressAutoHyphens/>
              <w:spacing w:after="0"/>
              <w:jc w:val="center"/>
            </w:pPr>
            <w:r w:rsidRPr="008E3A05">
              <w:t>2 val.</w:t>
            </w:r>
          </w:p>
        </w:tc>
        <w:tc>
          <w:tcPr>
            <w:tcW w:w="1276" w:type="dxa"/>
            <w:shd w:val="clear" w:color="auto" w:fill="auto"/>
            <w:vAlign w:val="center"/>
          </w:tcPr>
          <w:p w:rsidR="008E3A05" w:rsidRPr="008E3A05" w:rsidRDefault="008E3A05" w:rsidP="00C42FE8">
            <w:pPr>
              <w:suppressAutoHyphens/>
              <w:spacing w:after="0"/>
              <w:jc w:val="center"/>
            </w:pPr>
            <w:r w:rsidRPr="008E3A05">
              <w:t>2 val.</w:t>
            </w:r>
          </w:p>
        </w:tc>
      </w:tr>
      <w:tr w:rsidR="008E3A05" w:rsidRPr="008E3A05" w:rsidTr="00D87F26">
        <w:tc>
          <w:tcPr>
            <w:tcW w:w="851" w:type="dxa"/>
            <w:shd w:val="clear" w:color="auto" w:fill="auto"/>
          </w:tcPr>
          <w:p w:rsidR="008E3A05" w:rsidRPr="008E3A05" w:rsidRDefault="008E3A05" w:rsidP="00C42FE8">
            <w:pPr>
              <w:suppressAutoHyphens/>
              <w:spacing w:after="0"/>
            </w:pPr>
            <w:r w:rsidRPr="008E3A05">
              <w:t>T11-7</w:t>
            </w:r>
          </w:p>
        </w:tc>
        <w:tc>
          <w:tcPr>
            <w:tcW w:w="7512" w:type="dxa"/>
            <w:shd w:val="clear" w:color="auto" w:fill="auto"/>
            <w:vAlign w:val="center"/>
          </w:tcPr>
          <w:p w:rsidR="008E3A05" w:rsidRPr="008E3A05" w:rsidRDefault="008E3A05" w:rsidP="00C42FE8">
            <w:pPr>
              <w:suppressAutoHyphens/>
              <w:spacing w:after="0"/>
            </w:pPr>
            <w:proofErr w:type="spellStart"/>
            <w:r w:rsidRPr="008E3A05">
              <w:t>Krautuvas</w:t>
            </w:r>
            <w:proofErr w:type="spellEnd"/>
            <w:r w:rsidRPr="008E3A05">
              <w:t xml:space="preserve"> (</w:t>
            </w:r>
            <w:proofErr w:type="spellStart"/>
            <w:r w:rsidRPr="008E3A05">
              <w:t>rastų</w:t>
            </w:r>
            <w:proofErr w:type="spellEnd"/>
            <w:r w:rsidRPr="008E3A05">
              <w:t xml:space="preserve"> </w:t>
            </w:r>
            <w:proofErr w:type="spellStart"/>
            <w:r w:rsidRPr="008E3A05">
              <w:t>krova</w:t>
            </w:r>
            <w:proofErr w:type="spellEnd"/>
            <w:r w:rsidRPr="008E3A05">
              <w:t>).</w:t>
            </w:r>
            <w:r w:rsidR="00D87F26">
              <w:t xml:space="preserve"> </w:t>
            </w:r>
            <w:proofErr w:type="spellStart"/>
            <w:r w:rsidRPr="008E3A05">
              <w:rPr>
                <w:i/>
              </w:rPr>
              <w:t>Plotinis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w:t>
            </w:r>
          </w:p>
        </w:tc>
        <w:tc>
          <w:tcPr>
            <w:tcW w:w="1701" w:type="dxa"/>
            <w:shd w:val="clear" w:color="auto" w:fill="auto"/>
            <w:vAlign w:val="center"/>
          </w:tcPr>
          <w:p w:rsidR="008E3A05" w:rsidRPr="008E3A05" w:rsidRDefault="008E3A05" w:rsidP="00C42FE8">
            <w:pPr>
              <w:suppressAutoHyphens/>
              <w:spacing w:after="0"/>
              <w:jc w:val="center"/>
            </w:pPr>
            <w:r w:rsidRPr="008E3A05">
              <w:t>105,0</w:t>
            </w:r>
          </w:p>
        </w:tc>
        <w:tc>
          <w:tcPr>
            <w:tcW w:w="1276" w:type="dxa"/>
            <w:shd w:val="clear" w:color="auto" w:fill="auto"/>
            <w:vAlign w:val="center"/>
          </w:tcPr>
          <w:p w:rsidR="008E3A05" w:rsidRPr="008E3A05" w:rsidRDefault="008E3A05" w:rsidP="00C42FE8">
            <w:pPr>
              <w:suppressAutoHyphens/>
              <w:spacing w:after="0"/>
              <w:jc w:val="center"/>
            </w:pPr>
            <w:r w:rsidRPr="008E3A05">
              <w:t>10 val.</w:t>
            </w:r>
          </w:p>
        </w:tc>
        <w:tc>
          <w:tcPr>
            <w:tcW w:w="1276" w:type="dxa"/>
            <w:shd w:val="clear" w:color="auto" w:fill="auto"/>
            <w:vAlign w:val="center"/>
          </w:tcPr>
          <w:p w:rsidR="008E3A05" w:rsidRPr="008E3A05" w:rsidRDefault="008E3A05" w:rsidP="00C42FE8">
            <w:pPr>
              <w:suppressAutoHyphens/>
              <w:spacing w:after="0"/>
              <w:jc w:val="center"/>
            </w:pPr>
            <w:r w:rsidRPr="008E3A05">
              <w:t>2 val.</w:t>
            </w:r>
          </w:p>
        </w:tc>
        <w:tc>
          <w:tcPr>
            <w:tcW w:w="1276" w:type="dxa"/>
            <w:shd w:val="clear" w:color="auto" w:fill="auto"/>
            <w:vAlign w:val="center"/>
          </w:tcPr>
          <w:p w:rsidR="008E3A05" w:rsidRPr="008E3A05" w:rsidRDefault="008E3A05" w:rsidP="00C42FE8">
            <w:pPr>
              <w:suppressAutoHyphens/>
              <w:spacing w:after="0"/>
              <w:jc w:val="center"/>
            </w:pPr>
            <w:r w:rsidRPr="008E3A05">
              <w:t>-</w:t>
            </w:r>
          </w:p>
        </w:tc>
      </w:tr>
      <w:tr w:rsidR="008E3A05" w:rsidRPr="008E3A05" w:rsidTr="00D87F26">
        <w:tc>
          <w:tcPr>
            <w:tcW w:w="851" w:type="dxa"/>
            <w:shd w:val="clear" w:color="auto" w:fill="auto"/>
          </w:tcPr>
          <w:p w:rsidR="008E3A05" w:rsidRPr="008E3A05" w:rsidRDefault="008E3A05" w:rsidP="00C42FE8">
            <w:pPr>
              <w:suppressAutoHyphens/>
              <w:spacing w:after="0"/>
            </w:pPr>
            <w:r w:rsidRPr="008E3A05">
              <w:t>T11-8</w:t>
            </w:r>
          </w:p>
        </w:tc>
        <w:tc>
          <w:tcPr>
            <w:tcW w:w="7512" w:type="dxa"/>
            <w:shd w:val="clear" w:color="auto" w:fill="auto"/>
            <w:vAlign w:val="center"/>
          </w:tcPr>
          <w:p w:rsidR="008E3A05" w:rsidRPr="008E3A05" w:rsidRDefault="008E3A05" w:rsidP="00C42FE8">
            <w:pPr>
              <w:suppressAutoHyphens/>
              <w:spacing w:after="0"/>
            </w:pPr>
            <w:proofErr w:type="spellStart"/>
            <w:r w:rsidRPr="008E3A05">
              <w:t>Krautuvas</w:t>
            </w:r>
            <w:proofErr w:type="spellEnd"/>
            <w:r w:rsidRPr="008E3A05">
              <w:t xml:space="preserve"> (</w:t>
            </w:r>
            <w:proofErr w:type="spellStart"/>
            <w:r w:rsidRPr="008E3A05">
              <w:t>rastų</w:t>
            </w:r>
            <w:proofErr w:type="spellEnd"/>
            <w:r w:rsidRPr="008E3A05">
              <w:t xml:space="preserve"> </w:t>
            </w:r>
            <w:proofErr w:type="spellStart"/>
            <w:r w:rsidRPr="008E3A05">
              <w:t>krova</w:t>
            </w:r>
            <w:proofErr w:type="spellEnd"/>
            <w:r w:rsidRPr="008E3A05">
              <w:t>).</w:t>
            </w:r>
            <w:r w:rsidR="00D87F26">
              <w:t xml:space="preserve"> </w:t>
            </w:r>
            <w:proofErr w:type="spellStart"/>
            <w:r w:rsidRPr="008E3A05">
              <w:rPr>
                <w:i/>
              </w:rPr>
              <w:t>Plotinis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w:t>
            </w:r>
          </w:p>
        </w:tc>
        <w:tc>
          <w:tcPr>
            <w:tcW w:w="1701" w:type="dxa"/>
            <w:shd w:val="clear" w:color="auto" w:fill="auto"/>
            <w:vAlign w:val="center"/>
          </w:tcPr>
          <w:p w:rsidR="008E3A05" w:rsidRPr="008E3A05" w:rsidRDefault="008E3A05" w:rsidP="00C42FE8">
            <w:pPr>
              <w:suppressAutoHyphens/>
              <w:spacing w:after="0"/>
              <w:jc w:val="center"/>
            </w:pPr>
            <w:r w:rsidRPr="008E3A05">
              <w:t>105,0</w:t>
            </w:r>
          </w:p>
        </w:tc>
        <w:tc>
          <w:tcPr>
            <w:tcW w:w="1276" w:type="dxa"/>
            <w:shd w:val="clear" w:color="auto" w:fill="auto"/>
            <w:vAlign w:val="center"/>
          </w:tcPr>
          <w:p w:rsidR="008E3A05" w:rsidRPr="008E3A05" w:rsidRDefault="008E3A05" w:rsidP="00C42FE8">
            <w:pPr>
              <w:suppressAutoHyphens/>
              <w:spacing w:after="0"/>
              <w:jc w:val="center"/>
            </w:pPr>
            <w:r w:rsidRPr="008E3A05">
              <w:t>10 val.</w:t>
            </w:r>
          </w:p>
        </w:tc>
        <w:tc>
          <w:tcPr>
            <w:tcW w:w="1276" w:type="dxa"/>
            <w:shd w:val="clear" w:color="auto" w:fill="auto"/>
            <w:vAlign w:val="center"/>
          </w:tcPr>
          <w:p w:rsidR="008E3A05" w:rsidRPr="008E3A05" w:rsidRDefault="008E3A05" w:rsidP="00C42FE8">
            <w:pPr>
              <w:suppressAutoHyphens/>
              <w:spacing w:after="0"/>
              <w:jc w:val="center"/>
            </w:pPr>
            <w:r w:rsidRPr="008E3A05">
              <w:t>2 val.</w:t>
            </w:r>
          </w:p>
        </w:tc>
        <w:tc>
          <w:tcPr>
            <w:tcW w:w="1276" w:type="dxa"/>
            <w:shd w:val="clear" w:color="auto" w:fill="auto"/>
            <w:vAlign w:val="center"/>
          </w:tcPr>
          <w:p w:rsidR="008E3A05" w:rsidRPr="008E3A05" w:rsidRDefault="008E3A05" w:rsidP="00C42FE8">
            <w:pPr>
              <w:suppressAutoHyphens/>
              <w:spacing w:after="0"/>
              <w:jc w:val="center"/>
            </w:pPr>
            <w:r w:rsidRPr="008E3A05">
              <w:t>-</w:t>
            </w:r>
          </w:p>
        </w:tc>
      </w:tr>
      <w:tr w:rsidR="008E3A05" w:rsidRPr="008E3A05" w:rsidTr="00D87F26">
        <w:tc>
          <w:tcPr>
            <w:tcW w:w="851" w:type="dxa"/>
            <w:shd w:val="clear" w:color="auto" w:fill="auto"/>
            <w:vAlign w:val="center"/>
          </w:tcPr>
          <w:p w:rsidR="008E3A05" w:rsidRPr="008E3A05" w:rsidRDefault="008E3A05" w:rsidP="00C42FE8">
            <w:pPr>
              <w:suppressAutoHyphens/>
              <w:spacing w:after="0"/>
            </w:pPr>
            <w:r w:rsidRPr="008E3A05">
              <w:t>T12-1</w:t>
            </w:r>
          </w:p>
        </w:tc>
        <w:tc>
          <w:tcPr>
            <w:tcW w:w="7512" w:type="dxa"/>
            <w:shd w:val="clear" w:color="auto" w:fill="auto"/>
            <w:vAlign w:val="center"/>
          </w:tcPr>
          <w:p w:rsidR="008E3A05" w:rsidRPr="008E3A05" w:rsidRDefault="008E3A05" w:rsidP="00C42FE8">
            <w:pPr>
              <w:suppressAutoHyphens/>
              <w:spacing w:after="0"/>
            </w:pPr>
            <w:proofErr w:type="spellStart"/>
            <w:r w:rsidRPr="008E3A05">
              <w:t>Krautuvas</w:t>
            </w:r>
            <w:proofErr w:type="spellEnd"/>
            <w:r w:rsidRPr="008E3A05">
              <w:t xml:space="preserve"> (</w:t>
            </w:r>
            <w:proofErr w:type="spellStart"/>
            <w:r w:rsidRPr="008E3A05">
              <w:t>vagonų</w:t>
            </w:r>
            <w:proofErr w:type="spellEnd"/>
            <w:r w:rsidRPr="008E3A05">
              <w:t xml:space="preserve"> </w:t>
            </w:r>
            <w:proofErr w:type="spellStart"/>
            <w:r w:rsidRPr="008E3A05">
              <w:t>krovos</w:t>
            </w:r>
            <w:proofErr w:type="spellEnd"/>
            <w:r w:rsidRPr="008E3A05">
              <w:t xml:space="preserve"> </w:t>
            </w:r>
            <w:proofErr w:type="spellStart"/>
            <w:r w:rsidRPr="008E3A05">
              <w:t>darbai</w:t>
            </w:r>
            <w:proofErr w:type="spellEnd"/>
            <w:r w:rsidRPr="008E3A05">
              <w:t>).</w:t>
            </w:r>
            <w:r w:rsidR="00D87F26">
              <w:t xml:space="preserve"> </w:t>
            </w:r>
            <w:proofErr w:type="spellStart"/>
            <w:r w:rsidRPr="008E3A05">
              <w:rPr>
                <w:i/>
              </w:rPr>
              <w:t>Plotinis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w:t>
            </w:r>
          </w:p>
        </w:tc>
        <w:tc>
          <w:tcPr>
            <w:tcW w:w="1701" w:type="dxa"/>
            <w:shd w:val="clear" w:color="auto" w:fill="auto"/>
            <w:vAlign w:val="center"/>
          </w:tcPr>
          <w:p w:rsidR="008E3A05" w:rsidRPr="008E3A05" w:rsidRDefault="008E3A05" w:rsidP="00C42FE8">
            <w:pPr>
              <w:suppressAutoHyphens/>
              <w:spacing w:after="0"/>
              <w:jc w:val="center"/>
            </w:pPr>
            <w:r w:rsidRPr="008E3A05">
              <w:t>106,0</w:t>
            </w:r>
          </w:p>
        </w:tc>
        <w:tc>
          <w:tcPr>
            <w:tcW w:w="1276" w:type="dxa"/>
            <w:shd w:val="clear" w:color="auto" w:fill="auto"/>
            <w:vAlign w:val="center"/>
          </w:tcPr>
          <w:p w:rsidR="008E3A05" w:rsidRPr="008E3A05" w:rsidRDefault="008E3A05" w:rsidP="00C42FE8">
            <w:pPr>
              <w:suppressAutoHyphens/>
              <w:spacing w:after="0"/>
              <w:jc w:val="center"/>
            </w:pPr>
            <w:r w:rsidRPr="008E3A05">
              <w:t>12 val.</w:t>
            </w:r>
          </w:p>
        </w:tc>
        <w:tc>
          <w:tcPr>
            <w:tcW w:w="1276" w:type="dxa"/>
            <w:shd w:val="clear" w:color="auto" w:fill="auto"/>
            <w:vAlign w:val="center"/>
          </w:tcPr>
          <w:p w:rsidR="008E3A05" w:rsidRPr="008E3A05" w:rsidRDefault="008E3A05" w:rsidP="00C42FE8">
            <w:pPr>
              <w:suppressAutoHyphens/>
              <w:spacing w:after="0"/>
              <w:jc w:val="center"/>
            </w:pPr>
            <w:r w:rsidRPr="008E3A05">
              <w:t>-</w:t>
            </w:r>
          </w:p>
        </w:tc>
        <w:tc>
          <w:tcPr>
            <w:tcW w:w="1276" w:type="dxa"/>
            <w:shd w:val="clear" w:color="auto" w:fill="auto"/>
            <w:vAlign w:val="center"/>
          </w:tcPr>
          <w:p w:rsidR="008E3A05" w:rsidRPr="008E3A05" w:rsidRDefault="008E3A05" w:rsidP="00C42FE8">
            <w:pPr>
              <w:suppressAutoHyphens/>
              <w:spacing w:after="0"/>
              <w:jc w:val="center"/>
            </w:pPr>
            <w:r w:rsidRPr="008E3A05">
              <w:t>-</w:t>
            </w:r>
          </w:p>
        </w:tc>
      </w:tr>
      <w:tr w:rsidR="008E3A05" w:rsidRPr="008E3A05" w:rsidTr="00D87F26">
        <w:tc>
          <w:tcPr>
            <w:tcW w:w="851" w:type="dxa"/>
            <w:shd w:val="clear" w:color="auto" w:fill="auto"/>
          </w:tcPr>
          <w:p w:rsidR="008E3A05" w:rsidRPr="008E3A05" w:rsidRDefault="008E3A05" w:rsidP="00C42FE8">
            <w:pPr>
              <w:suppressAutoHyphens/>
              <w:spacing w:after="0"/>
            </w:pPr>
            <w:r w:rsidRPr="008E3A05">
              <w:t>T12-2</w:t>
            </w:r>
          </w:p>
        </w:tc>
        <w:tc>
          <w:tcPr>
            <w:tcW w:w="7512" w:type="dxa"/>
            <w:shd w:val="clear" w:color="auto" w:fill="auto"/>
            <w:vAlign w:val="center"/>
          </w:tcPr>
          <w:p w:rsidR="008E3A05" w:rsidRPr="008E3A05" w:rsidRDefault="008E3A05" w:rsidP="00C42FE8">
            <w:pPr>
              <w:suppressAutoHyphens/>
              <w:spacing w:after="0"/>
            </w:pPr>
            <w:proofErr w:type="spellStart"/>
            <w:r w:rsidRPr="008E3A05">
              <w:t>Krautuvas</w:t>
            </w:r>
            <w:proofErr w:type="spellEnd"/>
            <w:r w:rsidRPr="008E3A05">
              <w:t xml:space="preserve"> (</w:t>
            </w:r>
            <w:proofErr w:type="spellStart"/>
            <w:r w:rsidRPr="008E3A05">
              <w:t>vagonų</w:t>
            </w:r>
            <w:proofErr w:type="spellEnd"/>
            <w:r w:rsidRPr="008E3A05">
              <w:t xml:space="preserve"> </w:t>
            </w:r>
            <w:proofErr w:type="spellStart"/>
            <w:r w:rsidRPr="008E3A05">
              <w:t>krovos</w:t>
            </w:r>
            <w:proofErr w:type="spellEnd"/>
            <w:r w:rsidRPr="008E3A05">
              <w:t xml:space="preserve"> </w:t>
            </w:r>
            <w:proofErr w:type="spellStart"/>
            <w:r w:rsidRPr="008E3A05">
              <w:t>darbai</w:t>
            </w:r>
            <w:proofErr w:type="spellEnd"/>
            <w:r w:rsidRPr="008E3A05">
              <w:t>).</w:t>
            </w:r>
            <w:r w:rsidR="00D87F26">
              <w:t xml:space="preserve"> </w:t>
            </w:r>
            <w:proofErr w:type="spellStart"/>
            <w:r w:rsidRPr="008E3A05">
              <w:rPr>
                <w:i/>
              </w:rPr>
              <w:t>Plotinis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w:t>
            </w:r>
          </w:p>
        </w:tc>
        <w:tc>
          <w:tcPr>
            <w:tcW w:w="1701" w:type="dxa"/>
            <w:shd w:val="clear" w:color="auto" w:fill="auto"/>
            <w:vAlign w:val="center"/>
          </w:tcPr>
          <w:p w:rsidR="008E3A05" w:rsidRPr="008E3A05" w:rsidRDefault="008E3A05" w:rsidP="00C42FE8">
            <w:pPr>
              <w:suppressAutoHyphens/>
              <w:spacing w:after="0"/>
              <w:jc w:val="center"/>
            </w:pPr>
            <w:r w:rsidRPr="008E3A05">
              <w:t>106,0</w:t>
            </w:r>
          </w:p>
        </w:tc>
        <w:tc>
          <w:tcPr>
            <w:tcW w:w="1276" w:type="dxa"/>
            <w:shd w:val="clear" w:color="auto" w:fill="auto"/>
            <w:vAlign w:val="center"/>
          </w:tcPr>
          <w:p w:rsidR="008E3A05" w:rsidRPr="008E3A05" w:rsidRDefault="008E3A05" w:rsidP="00C42FE8">
            <w:pPr>
              <w:suppressAutoHyphens/>
              <w:spacing w:after="0"/>
              <w:jc w:val="center"/>
            </w:pPr>
            <w:r w:rsidRPr="008E3A05">
              <w:t>12 val.</w:t>
            </w:r>
          </w:p>
        </w:tc>
        <w:tc>
          <w:tcPr>
            <w:tcW w:w="1276" w:type="dxa"/>
            <w:shd w:val="clear" w:color="auto" w:fill="auto"/>
            <w:vAlign w:val="center"/>
          </w:tcPr>
          <w:p w:rsidR="008E3A05" w:rsidRPr="008E3A05" w:rsidRDefault="008E3A05" w:rsidP="00C42FE8">
            <w:pPr>
              <w:suppressAutoHyphens/>
              <w:spacing w:after="0"/>
              <w:jc w:val="center"/>
            </w:pPr>
            <w:r w:rsidRPr="008E3A05">
              <w:t>-</w:t>
            </w:r>
          </w:p>
        </w:tc>
        <w:tc>
          <w:tcPr>
            <w:tcW w:w="1276" w:type="dxa"/>
            <w:shd w:val="clear" w:color="auto" w:fill="auto"/>
            <w:vAlign w:val="center"/>
          </w:tcPr>
          <w:p w:rsidR="008E3A05" w:rsidRPr="008E3A05" w:rsidRDefault="008E3A05" w:rsidP="00C42FE8">
            <w:pPr>
              <w:suppressAutoHyphens/>
              <w:spacing w:after="0"/>
              <w:jc w:val="center"/>
            </w:pPr>
            <w:r w:rsidRPr="008E3A05">
              <w:t>-</w:t>
            </w:r>
          </w:p>
        </w:tc>
      </w:tr>
      <w:tr w:rsidR="008E3A05" w:rsidRPr="008E3A05" w:rsidTr="00D87F26">
        <w:trPr>
          <w:trHeight w:val="69"/>
        </w:trPr>
        <w:tc>
          <w:tcPr>
            <w:tcW w:w="851" w:type="dxa"/>
            <w:shd w:val="clear" w:color="auto" w:fill="auto"/>
          </w:tcPr>
          <w:p w:rsidR="008E3A05" w:rsidRPr="008E3A05" w:rsidRDefault="008E3A05" w:rsidP="00C42FE8">
            <w:pPr>
              <w:suppressAutoHyphens/>
              <w:spacing w:after="0"/>
            </w:pPr>
            <w:r w:rsidRPr="008E3A05">
              <w:t>T12-3</w:t>
            </w:r>
          </w:p>
        </w:tc>
        <w:tc>
          <w:tcPr>
            <w:tcW w:w="7512" w:type="dxa"/>
            <w:shd w:val="clear" w:color="auto" w:fill="auto"/>
            <w:vAlign w:val="center"/>
          </w:tcPr>
          <w:p w:rsidR="008E3A05" w:rsidRPr="008E3A05" w:rsidRDefault="008E3A05" w:rsidP="00C42FE8">
            <w:pPr>
              <w:suppressAutoHyphens/>
              <w:spacing w:after="0"/>
            </w:pPr>
            <w:proofErr w:type="spellStart"/>
            <w:r w:rsidRPr="008E3A05">
              <w:t>Krautuvas</w:t>
            </w:r>
            <w:proofErr w:type="spellEnd"/>
            <w:r w:rsidRPr="008E3A05">
              <w:t xml:space="preserve"> (</w:t>
            </w:r>
            <w:proofErr w:type="spellStart"/>
            <w:r w:rsidRPr="008E3A05">
              <w:t>vagonų</w:t>
            </w:r>
            <w:proofErr w:type="spellEnd"/>
            <w:r w:rsidRPr="008E3A05">
              <w:t xml:space="preserve"> </w:t>
            </w:r>
            <w:proofErr w:type="spellStart"/>
            <w:r w:rsidRPr="008E3A05">
              <w:t>krovos</w:t>
            </w:r>
            <w:proofErr w:type="spellEnd"/>
            <w:r w:rsidRPr="008E3A05">
              <w:t xml:space="preserve"> </w:t>
            </w:r>
            <w:proofErr w:type="spellStart"/>
            <w:r w:rsidRPr="008E3A05">
              <w:t>darbai</w:t>
            </w:r>
            <w:proofErr w:type="spellEnd"/>
            <w:r w:rsidRPr="008E3A05">
              <w:t>).</w:t>
            </w:r>
            <w:r w:rsidR="00D87F26">
              <w:t xml:space="preserve"> </w:t>
            </w:r>
            <w:proofErr w:type="spellStart"/>
            <w:r w:rsidRPr="008E3A05">
              <w:rPr>
                <w:i/>
              </w:rPr>
              <w:t>Plotinis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w:t>
            </w:r>
          </w:p>
        </w:tc>
        <w:tc>
          <w:tcPr>
            <w:tcW w:w="1701" w:type="dxa"/>
            <w:shd w:val="clear" w:color="auto" w:fill="auto"/>
            <w:vAlign w:val="center"/>
          </w:tcPr>
          <w:p w:rsidR="008E3A05" w:rsidRPr="008E3A05" w:rsidRDefault="008E3A05" w:rsidP="00C42FE8">
            <w:pPr>
              <w:suppressAutoHyphens/>
              <w:spacing w:after="0"/>
              <w:jc w:val="center"/>
            </w:pPr>
            <w:r w:rsidRPr="008E3A05">
              <w:t>106,0</w:t>
            </w:r>
          </w:p>
        </w:tc>
        <w:tc>
          <w:tcPr>
            <w:tcW w:w="1276" w:type="dxa"/>
            <w:shd w:val="clear" w:color="auto" w:fill="auto"/>
            <w:vAlign w:val="center"/>
          </w:tcPr>
          <w:p w:rsidR="008E3A05" w:rsidRPr="008E3A05" w:rsidRDefault="008E3A05" w:rsidP="00C42FE8">
            <w:pPr>
              <w:suppressAutoHyphens/>
              <w:spacing w:after="0"/>
              <w:jc w:val="center"/>
            </w:pPr>
            <w:r w:rsidRPr="008E3A05">
              <w:t>12 val.</w:t>
            </w:r>
          </w:p>
        </w:tc>
        <w:tc>
          <w:tcPr>
            <w:tcW w:w="1276" w:type="dxa"/>
            <w:shd w:val="clear" w:color="auto" w:fill="auto"/>
            <w:vAlign w:val="center"/>
          </w:tcPr>
          <w:p w:rsidR="008E3A05" w:rsidRPr="008E3A05" w:rsidRDefault="008E3A05" w:rsidP="00C42FE8">
            <w:pPr>
              <w:suppressAutoHyphens/>
              <w:spacing w:after="0"/>
              <w:jc w:val="center"/>
            </w:pPr>
            <w:r w:rsidRPr="008E3A05">
              <w:t>-</w:t>
            </w:r>
          </w:p>
        </w:tc>
        <w:tc>
          <w:tcPr>
            <w:tcW w:w="1276" w:type="dxa"/>
            <w:shd w:val="clear" w:color="auto" w:fill="auto"/>
            <w:vAlign w:val="center"/>
          </w:tcPr>
          <w:p w:rsidR="008E3A05" w:rsidRPr="008E3A05" w:rsidRDefault="008E3A05" w:rsidP="00C42FE8">
            <w:pPr>
              <w:suppressAutoHyphens/>
              <w:spacing w:after="0"/>
              <w:jc w:val="center"/>
            </w:pPr>
            <w:r w:rsidRPr="008E3A05">
              <w:t>-</w:t>
            </w:r>
          </w:p>
        </w:tc>
      </w:tr>
      <w:tr w:rsidR="008E3A05" w:rsidRPr="008E3A05" w:rsidTr="00385AA9">
        <w:trPr>
          <w:trHeight w:val="183"/>
        </w:trPr>
        <w:tc>
          <w:tcPr>
            <w:tcW w:w="13892" w:type="dxa"/>
            <w:gridSpan w:val="6"/>
            <w:shd w:val="clear" w:color="auto" w:fill="auto"/>
            <w:vAlign w:val="center"/>
          </w:tcPr>
          <w:p w:rsidR="008E3A05" w:rsidRPr="008E3A05" w:rsidRDefault="00D87F26" w:rsidP="00C42FE8">
            <w:pPr>
              <w:suppressAutoHyphens/>
              <w:spacing w:after="0"/>
              <w:jc w:val="center"/>
            </w:pPr>
            <w:proofErr w:type="spellStart"/>
            <w:r>
              <w:t>Katilinė</w:t>
            </w:r>
            <w:proofErr w:type="spellEnd"/>
          </w:p>
        </w:tc>
      </w:tr>
      <w:tr w:rsidR="008E3A05" w:rsidRPr="008E3A05" w:rsidTr="00D87F26">
        <w:tc>
          <w:tcPr>
            <w:tcW w:w="851" w:type="dxa"/>
            <w:shd w:val="clear" w:color="auto" w:fill="auto"/>
            <w:vAlign w:val="center"/>
          </w:tcPr>
          <w:p w:rsidR="008E3A05" w:rsidRPr="008E3A05" w:rsidRDefault="008E3A05" w:rsidP="00C42FE8">
            <w:pPr>
              <w:suppressAutoHyphens/>
              <w:spacing w:after="0"/>
            </w:pPr>
            <w:r w:rsidRPr="008E3A05">
              <w:t>T13*</w:t>
            </w:r>
          </w:p>
        </w:tc>
        <w:tc>
          <w:tcPr>
            <w:tcW w:w="7512" w:type="dxa"/>
            <w:shd w:val="clear" w:color="auto" w:fill="auto"/>
            <w:vAlign w:val="center"/>
          </w:tcPr>
          <w:p w:rsidR="008E3A05" w:rsidRPr="008E3A05" w:rsidRDefault="008E3A05" w:rsidP="00C42FE8">
            <w:pPr>
              <w:suppressAutoHyphens/>
              <w:spacing w:after="0"/>
            </w:pPr>
            <w:proofErr w:type="spellStart"/>
            <w:r w:rsidRPr="008E3A05">
              <w:t>Katilinės</w:t>
            </w:r>
            <w:proofErr w:type="spellEnd"/>
            <w:r w:rsidRPr="008E3A05">
              <w:t xml:space="preserve"> </w:t>
            </w:r>
            <w:proofErr w:type="spellStart"/>
            <w:r w:rsidRPr="008E3A05">
              <w:t>kuro</w:t>
            </w:r>
            <w:proofErr w:type="spellEnd"/>
            <w:r w:rsidRPr="008E3A05">
              <w:t xml:space="preserve"> </w:t>
            </w:r>
            <w:proofErr w:type="spellStart"/>
            <w:r w:rsidRPr="008E3A05">
              <w:t>krautuvas</w:t>
            </w:r>
            <w:proofErr w:type="spellEnd"/>
            <w:r w:rsidRPr="008E3A05">
              <w:t>.</w:t>
            </w:r>
            <w:r w:rsidR="00D87F26">
              <w:t xml:space="preserve"> </w:t>
            </w:r>
            <w:proofErr w:type="spellStart"/>
            <w:r w:rsidRPr="008E3A05">
              <w:rPr>
                <w:i/>
              </w:rPr>
              <w:t>Plotinis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w:t>
            </w:r>
          </w:p>
        </w:tc>
        <w:tc>
          <w:tcPr>
            <w:tcW w:w="1701" w:type="dxa"/>
            <w:shd w:val="clear" w:color="auto" w:fill="auto"/>
            <w:vAlign w:val="center"/>
          </w:tcPr>
          <w:p w:rsidR="008E3A05" w:rsidRPr="008E3A05" w:rsidRDefault="008E3A05" w:rsidP="00C42FE8">
            <w:pPr>
              <w:suppressAutoHyphens/>
              <w:spacing w:after="0"/>
              <w:jc w:val="center"/>
            </w:pPr>
            <w:r w:rsidRPr="008E3A05">
              <w:t>106,0</w:t>
            </w:r>
          </w:p>
        </w:tc>
        <w:tc>
          <w:tcPr>
            <w:tcW w:w="1276" w:type="dxa"/>
            <w:shd w:val="clear" w:color="auto" w:fill="auto"/>
            <w:vAlign w:val="center"/>
          </w:tcPr>
          <w:p w:rsidR="008E3A05" w:rsidRPr="008E3A05" w:rsidRDefault="008E3A05" w:rsidP="00C42FE8">
            <w:pPr>
              <w:suppressAutoHyphens/>
              <w:spacing w:after="0"/>
              <w:jc w:val="center"/>
            </w:pPr>
            <w:r w:rsidRPr="008E3A05">
              <w:t>10 val.</w:t>
            </w:r>
          </w:p>
        </w:tc>
        <w:tc>
          <w:tcPr>
            <w:tcW w:w="1276" w:type="dxa"/>
            <w:shd w:val="clear" w:color="auto" w:fill="auto"/>
            <w:vAlign w:val="center"/>
          </w:tcPr>
          <w:p w:rsidR="008E3A05" w:rsidRPr="008E3A05" w:rsidRDefault="008E3A05" w:rsidP="00C42FE8">
            <w:pPr>
              <w:suppressAutoHyphens/>
              <w:spacing w:after="0"/>
              <w:jc w:val="center"/>
            </w:pPr>
            <w:r w:rsidRPr="008E3A05">
              <w:t>1,5 val.</w:t>
            </w:r>
          </w:p>
        </w:tc>
        <w:tc>
          <w:tcPr>
            <w:tcW w:w="1276" w:type="dxa"/>
            <w:shd w:val="clear" w:color="auto" w:fill="auto"/>
            <w:vAlign w:val="center"/>
          </w:tcPr>
          <w:p w:rsidR="008E3A05" w:rsidRPr="008E3A05" w:rsidRDefault="008E3A05" w:rsidP="00C42FE8">
            <w:pPr>
              <w:suppressAutoHyphens/>
              <w:spacing w:after="0"/>
              <w:jc w:val="center"/>
            </w:pPr>
            <w:r w:rsidRPr="008E3A05">
              <w:t>2 val.</w:t>
            </w:r>
          </w:p>
        </w:tc>
      </w:tr>
      <w:tr w:rsidR="008E3A05" w:rsidRPr="008E3A05" w:rsidTr="00D87F26">
        <w:tc>
          <w:tcPr>
            <w:tcW w:w="851" w:type="dxa"/>
            <w:shd w:val="clear" w:color="auto" w:fill="auto"/>
            <w:vAlign w:val="center"/>
          </w:tcPr>
          <w:p w:rsidR="008E3A05" w:rsidRPr="008E3A05" w:rsidRDefault="008E3A05" w:rsidP="00C42FE8">
            <w:pPr>
              <w:suppressAutoHyphens/>
              <w:spacing w:after="0"/>
            </w:pPr>
            <w:r w:rsidRPr="008E3A05">
              <w:t>T14*</w:t>
            </w:r>
          </w:p>
        </w:tc>
        <w:tc>
          <w:tcPr>
            <w:tcW w:w="7512" w:type="dxa"/>
            <w:shd w:val="clear" w:color="auto" w:fill="auto"/>
            <w:vAlign w:val="center"/>
          </w:tcPr>
          <w:p w:rsidR="008E3A05" w:rsidRPr="008E3A05" w:rsidRDefault="008E3A05" w:rsidP="00C42FE8">
            <w:pPr>
              <w:suppressAutoHyphens/>
              <w:spacing w:after="0"/>
            </w:pPr>
            <w:proofErr w:type="spellStart"/>
            <w:r w:rsidRPr="008E3A05">
              <w:t>Katilinės</w:t>
            </w:r>
            <w:proofErr w:type="spellEnd"/>
            <w:r w:rsidRPr="008E3A05">
              <w:t xml:space="preserve"> </w:t>
            </w:r>
            <w:proofErr w:type="spellStart"/>
            <w:r w:rsidRPr="008E3A05">
              <w:t>įrenginiai</w:t>
            </w:r>
            <w:proofErr w:type="spellEnd"/>
            <w:r w:rsidRPr="008E3A05">
              <w:t>.</w:t>
            </w:r>
            <w:r w:rsidR="00D87F26">
              <w:t xml:space="preserve"> </w:t>
            </w:r>
            <w:proofErr w:type="spellStart"/>
            <w:r w:rsidRPr="008E3A05">
              <w:rPr>
                <w:i/>
              </w:rPr>
              <w:t>Plotinis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w:t>
            </w:r>
          </w:p>
        </w:tc>
        <w:tc>
          <w:tcPr>
            <w:tcW w:w="1701" w:type="dxa"/>
            <w:shd w:val="clear" w:color="auto" w:fill="auto"/>
            <w:vAlign w:val="center"/>
          </w:tcPr>
          <w:p w:rsidR="008E3A05" w:rsidRPr="008E3A05" w:rsidRDefault="008E3A05" w:rsidP="00C42FE8">
            <w:pPr>
              <w:suppressAutoHyphens/>
              <w:spacing w:after="0"/>
              <w:jc w:val="center"/>
            </w:pPr>
            <w:r w:rsidRPr="008E3A05">
              <w:t>85,0</w:t>
            </w:r>
          </w:p>
        </w:tc>
        <w:tc>
          <w:tcPr>
            <w:tcW w:w="3828" w:type="dxa"/>
            <w:gridSpan w:val="3"/>
            <w:shd w:val="clear" w:color="auto" w:fill="auto"/>
            <w:vAlign w:val="center"/>
          </w:tcPr>
          <w:p w:rsidR="008E3A05" w:rsidRPr="008E3A05" w:rsidRDefault="008E3A05" w:rsidP="00C42FE8">
            <w:pPr>
              <w:suppressAutoHyphens/>
              <w:spacing w:after="0"/>
              <w:jc w:val="center"/>
            </w:pPr>
            <w:r w:rsidRPr="008E3A05">
              <w:t>Visa para</w:t>
            </w:r>
          </w:p>
        </w:tc>
      </w:tr>
      <w:tr w:rsidR="008E3A05" w:rsidRPr="008E3A05" w:rsidTr="00385AA9">
        <w:trPr>
          <w:trHeight w:val="70"/>
        </w:trPr>
        <w:tc>
          <w:tcPr>
            <w:tcW w:w="13892" w:type="dxa"/>
            <w:gridSpan w:val="6"/>
            <w:shd w:val="clear" w:color="auto" w:fill="auto"/>
            <w:vAlign w:val="center"/>
          </w:tcPr>
          <w:p w:rsidR="008E3A05" w:rsidRPr="008E3A05" w:rsidRDefault="008E3A05" w:rsidP="00C42FE8">
            <w:pPr>
              <w:suppressAutoHyphens/>
              <w:spacing w:after="0"/>
              <w:jc w:val="center"/>
            </w:pPr>
            <w:proofErr w:type="spellStart"/>
            <w:r w:rsidRPr="008E3A05">
              <w:t>Kiti</w:t>
            </w:r>
            <w:proofErr w:type="spellEnd"/>
            <w:r w:rsidRPr="008E3A05">
              <w:t xml:space="preserve"> </w:t>
            </w:r>
            <w:proofErr w:type="spellStart"/>
            <w:r w:rsidRPr="008E3A05">
              <w:t>triukš</w:t>
            </w:r>
            <w:r w:rsidR="00D87F26">
              <w:t>mo</w:t>
            </w:r>
            <w:proofErr w:type="spellEnd"/>
            <w:r w:rsidR="00D87F26">
              <w:t xml:space="preserve"> </w:t>
            </w:r>
            <w:proofErr w:type="spellStart"/>
            <w:r w:rsidR="00D87F26">
              <w:t>šaltiniai</w:t>
            </w:r>
            <w:proofErr w:type="spellEnd"/>
          </w:p>
        </w:tc>
      </w:tr>
      <w:tr w:rsidR="008E3A05" w:rsidRPr="008E3A05" w:rsidTr="00D87F26">
        <w:trPr>
          <w:trHeight w:val="69"/>
        </w:trPr>
        <w:tc>
          <w:tcPr>
            <w:tcW w:w="851" w:type="dxa"/>
            <w:shd w:val="clear" w:color="auto" w:fill="auto"/>
          </w:tcPr>
          <w:p w:rsidR="008E3A05" w:rsidRPr="008E3A05" w:rsidRDefault="008E3A05" w:rsidP="00C42FE8">
            <w:pPr>
              <w:suppressAutoHyphens/>
              <w:spacing w:after="0"/>
            </w:pPr>
            <w:r w:rsidRPr="008E3A05">
              <w:t>T15</w:t>
            </w:r>
          </w:p>
        </w:tc>
        <w:tc>
          <w:tcPr>
            <w:tcW w:w="7512" w:type="dxa"/>
            <w:shd w:val="clear" w:color="auto" w:fill="auto"/>
            <w:vAlign w:val="center"/>
          </w:tcPr>
          <w:p w:rsidR="008E3A05" w:rsidRPr="008E3A05" w:rsidRDefault="008E3A05" w:rsidP="00C42FE8">
            <w:pPr>
              <w:suppressAutoHyphens/>
              <w:spacing w:after="0"/>
            </w:pPr>
            <w:proofErr w:type="spellStart"/>
            <w:r w:rsidRPr="008E3A05">
              <w:t>Ventiliatorius</w:t>
            </w:r>
            <w:proofErr w:type="spellEnd"/>
            <w:r w:rsidRPr="008E3A05">
              <w:t xml:space="preserve"> (z=2m)</w:t>
            </w:r>
            <w:r w:rsidR="00D87F26">
              <w:t xml:space="preserve"> </w:t>
            </w:r>
            <w:proofErr w:type="spellStart"/>
            <w:r w:rsidRPr="008E3A05">
              <w:rPr>
                <w:i/>
              </w:rPr>
              <w:t>Taškinis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w:t>
            </w:r>
          </w:p>
        </w:tc>
        <w:tc>
          <w:tcPr>
            <w:tcW w:w="1701" w:type="dxa"/>
            <w:shd w:val="clear" w:color="auto" w:fill="auto"/>
            <w:vAlign w:val="center"/>
          </w:tcPr>
          <w:p w:rsidR="008E3A05" w:rsidRPr="008E3A05" w:rsidRDefault="008E3A05" w:rsidP="00C42FE8">
            <w:pPr>
              <w:suppressAutoHyphens/>
              <w:spacing w:after="0"/>
              <w:jc w:val="center"/>
            </w:pPr>
            <w:r w:rsidRPr="008E3A05">
              <w:t>96,0</w:t>
            </w:r>
          </w:p>
        </w:tc>
        <w:tc>
          <w:tcPr>
            <w:tcW w:w="3828" w:type="dxa"/>
            <w:gridSpan w:val="3"/>
            <w:shd w:val="clear" w:color="auto" w:fill="auto"/>
            <w:vAlign w:val="center"/>
          </w:tcPr>
          <w:p w:rsidR="008E3A05" w:rsidRPr="008E3A05" w:rsidRDefault="008E3A05" w:rsidP="00C42FE8">
            <w:pPr>
              <w:suppressAutoHyphens/>
              <w:spacing w:after="0"/>
              <w:jc w:val="center"/>
            </w:pPr>
            <w:r w:rsidRPr="008E3A05">
              <w:t>Visa para</w:t>
            </w:r>
          </w:p>
        </w:tc>
      </w:tr>
      <w:tr w:rsidR="008E3A05" w:rsidRPr="008E3A05" w:rsidTr="00D87F26">
        <w:trPr>
          <w:trHeight w:val="69"/>
        </w:trPr>
        <w:tc>
          <w:tcPr>
            <w:tcW w:w="851" w:type="dxa"/>
            <w:shd w:val="clear" w:color="auto" w:fill="auto"/>
          </w:tcPr>
          <w:p w:rsidR="008E3A05" w:rsidRPr="008E3A05" w:rsidRDefault="008E3A05" w:rsidP="00C42FE8">
            <w:pPr>
              <w:suppressAutoHyphens/>
              <w:spacing w:after="0"/>
            </w:pPr>
            <w:r w:rsidRPr="008E3A05">
              <w:t>T16</w:t>
            </w:r>
          </w:p>
        </w:tc>
        <w:tc>
          <w:tcPr>
            <w:tcW w:w="7512" w:type="dxa"/>
            <w:shd w:val="clear" w:color="auto" w:fill="auto"/>
            <w:vAlign w:val="center"/>
          </w:tcPr>
          <w:p w:rsidR="008E3A05" w:rsidRPr="008E3A05" w:rsidRDefault="008E3A05" w:rsidP="00C42FE8">
            <w:pPr>
              <w:suppressAutoHyphens/>
              <w:spacing w:after="0"/>
            </w:pPr>
            <w:proofErr w:type="spellStart"/>
            <w:r w:rsidRPr="008E3A05">
              <w:t>Ventiliatorius</w:t>
            </w:r>
            <w:proofErr w:type="spellEnd"/>
            <w:r w:rsidRPr="008E3A05">
              <w:t xml:space="preserve">, 3 vnt.* (z=2m) </w:t>
            </w:r>
            <w:proofErr w:type="spellStart"/>
            <w:r w:rsidRPr="008E3A05">
              <w:rPr>
                <w:i/>
              </w:rPr>
              <w:t>Taškinis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w:t>
            </w:r>
          </w:p>
        </w:tc>
        <w:tc>
          <w:tcPr>
            <w:tcW w:w="1701" w:type="dxa"/>
            <w:shd w:val="clear" w:color="auto" w:fill="auto"/>
            <w:vAlign w:val="center"/>
          </w:tcPr>
          <w:p w:rsidR="008E3A05" w:rsidRPr="008E3A05" w:rsidRDefault="008E3A05" w:rsidP="00C42FE8">
            <w:pPr>
              <w:suppressAutoHyphens/>
              <w:spacing w:after="0"/>
              <w:jc w:val="center"/>
            </w:pPr>
            <w:r w:rsidRPr="008E3A05">
              <w:t>101,8</w:t>
            </w:r>
          </w:p>
        </w:tc>
        <w:tc>
          <w:tcPr>
            <w:tcW w:w="3828" w:type="dxa"/>
            <w:gridSpan w:val="3"/>
            <w:shd w:val="clear" w:color="auto" w:fill="auto"/>
            <w:vAlign w:val="center"/>
          </w:tcPr>
          <w:p w:rsidR="008E3A05" w:rsidRPr="008E3A05" w:rsidRDefault="008E3A05" w:rsidP="00C42FE8">
            <w:pPr>
              <w:suppressAutoHyphens/>
              <w:spacing w:after="0"/>
              <w:jc w:val="center"/>
            </w:pPr>
            <w:r w:rsidRPr="008E3A05">
              <w:t>Visa para</w:t>
            </w:r>
          </w:p>
        </w:tc>
      </w:tr>
      <w:tr w:rsidR="008E3A05" w:rsidRPr="008E3A05" w:rsidTr="00D87F26">
        <w:trPr>
          <w:trHeight w:val="69"/>
        </w:trPr>
        <w:tc>
          <w:tcPr>
            <w:tcW w:w="851" w:type="dxa"/>
            <w:shd w:val="clear" w:color="auto" w:fill="auto"/>
          </w:tcPr>
          <w:p w:rsidR="008E3A05" w:rsidRPr="008E3A05" w:rsidRDefault="008E3A05" w:rsidP="00C42FE8">
            <w:pPr>
              <w:suppressAutoHyphens/>
              <w:spacing w:after="0"/>
            </w:pPr>
            <w:r w:rsidRPr="008E3A05">
              <w:t>T17</w:t>
            </w:r>
          </w:p>
        </w:tc>
        <w:tc>
          <w:tcPr>
            <w:tcW w:w="7512" w:type="dxa"/>
            <w:shd w:val="clear" w:color="auto" w:fill="auto"/>
            <w:vAlign w:val="center"/>
          </w:tcPr>
          <w:p w:rsidR="008E3A05" w:rsidRPr="008E3A05" w:rsidRDefault="008E3A05" w:rsidP="00C42FE8">
            <w:pPr>
              <w:suppressAutoHyphens/>
              <w:spacing w:after="0"/>
            </w:pPr>
            <w:proofErr w:type="spellStart"/>
            <w:r w:rsidRPr="008E3A05">
              <w:t>Ventiliatorius</w:t>
            </w:r>
            <w:proofErr w:type="spellEnd"/>
            <w:r w:rsidRPr="008E3A05">
              <w:t xml:space="preserve"> (z=2m)</w:t>
            </w:r>
            <w:r w:rsidR="00D87F26">
              <w:t xml:space="preserve"> </w:t>
            </w:r>
            <w:proofErr w:type="spellStart"/>
            <w:r w:rsidRPr="008E3A05">
              <w:rPr>
                <w:i/>
              </w:rPr>
              <w:t>Taškinis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w:t>
            </w:r>
          </w:p>
        </w:tc>
        <w:tc>
          <w:tcPr>
            <w:tcW w:w="1701" w:type="dxa"/>
            <w:shd w:val="clear" w:color="auto" w:fill="auto"/>
            <w:vAlign w:val="center"/>
          </w:tcPr>
          <w:p w:rsidR="008E3A05" w:rsidRPr="008E3A05" w:rsidRDefault="008E3A05" w:rsidP="00C42FE8">
            <w:pPr>
              <w:suppressAutoHyphens/>
              <w:spacing w:after="0"/>
              <w:jc w:val="center"/>
            </w:pPr>
            <w:r w:rsidRPr="008E3A05">
              <w:t>99,0</w:t>
            </w:r>
          </w:p>
        </w:tc>
        <w:tc>
          <w:tcPr>
            <w:tcW w:w="3828" w:type="dxa"/>
            <w:gridSpan w:val="3"/>
            <w:shd w:val="clear" w:color="auto" w:fill="auto"/>
            <w:vAlign w:val="center"/>
          </w:tcPr>
          <w:p w:rsidR="008E3A05" w:rsidRPr="008E3A05" w:rsidRDefault="008E3A05" w:rsidP="00C42FE8">
            <w:pPr>
              <w:suppressAutoHyphens/>
              <w:spacing w:after="0"/>
              <w:jc w:val="center"/>
            </w:pPr>
            <w:r w:rsidRPr="008E3A05">
              <w:t>Visa para</w:t>
            </w:r>
          </w:p>
        </w:tc>
      </w:tr>
      <w:tr w:rsidR="008E3A05" w:rsidRPr="008E3A05" w:rsidTr="00D87F26">
        <w:trPr>
          <w:trHeight w:val="69"/>
        </w:trPr>
        <w:tc>
          <w:tcPr>
            <w:tcW w:w="851" w:type="dxa"/>
            <w:shd w:val="clear" w:color="auto" w:fill="auto"/>
          </w:tcPr>
          <w:p w:rsidR="008E3A05" w:rsidRPr="008E3A05" w:rsidRDefault="008E3A05" w:rsidP="00C42FE8">
            <w:pPr>
              <w:suppressAutoHyphens/>
              <w:spacing w:after="0"/>
            </w:pPr>
            <w:r w:rsidRPr="008E3A05">
              <w:t>T18</w:t>
            </w:r>
          </w:p>
        </w:tc>
        <w:tc>
          <w:tcPr>
            <w:tcW w:w="7512" w:type="dxa"/>
            <w:shd w:val="clear" w:color="auto" w:fill="auto"/>
          </w:tcPr>
          <w:p w:rsidR="008E3A05" w:rsidRPr="008E3A05" w:rsidRDefault="008E3A05" w:rsidP="00C42FE8">
            <w:pPr>
              <w:suppressAutoHyphens/>
              <w:spacing w:after="0"/>
            </w:pPr>
            <w:proofErr w:type="spellStart"/>
            <w:r w:rsidRPr="008E3A05">
              <w:t>Ventiliatorius</w:t>
            </w:r>
            <w:proofErr w:type="spellEnd"/>
            <w:r w:rsidRPr="008E3A05">
              <w:t xml:space="preserve"> (z=2m)</w:t>
            </w:r>
            <w:r w:rsidR="00D87F26">
              <w:t xml:space="preserve"> </w:t>
            </w:r>
            <w:proofErr w:type="spellStart"/>
            <w:r w:rsidRPr="008E3A05">
              <w:rPr>
                <w:i/>
              </w:rPr>
              <w:t>Taškinis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w:t>
            </w:r>
          </w:p>
        </w:tc>
        <w:tc>
          <w:tcPr>
            <w:tcW w:w="1701" w:type="dxa"/>
            <w:shd w:val="clear" w:color="auto" w:fill="auto"/>
            <w:vAlign w:val="center"/>
          </w:tcPr>
          <w:p w:rsidR="008E3A05" w:rsidRPr="008E3A05" w:rsidRDefault="008E3A05" w:rsidP="00C42FE8">
            <w:pPr>
              <w:suppressAutoHyphens/>
              <w:spacing w:after="0"/>
              <w:jc w:val="center"/>
            </w:pPr>
            <w:r w:rsidRPr="008E3A05">
              <w:t>104,0</w:t>
            </w:r>
          </w:p>
        </w:tc>
        <w:tc>
          <w:tcPr>
            <w:tcW w:w="3828" w:type="dxa"/>
            <w:gridSpan w:val="3"/>
            <w:shd w:val="clear" w:color="auto" w:fill="auto"/>
            <w:vAlign w:val="center"/>
          </w:tcPr>
          <w:p w:rsidR="008E3A05" w:rsidRPr="008E3A05" w:rsidRDefault="008E3A05" w:rsidP="00C42FE8">
            <w:pPr>
              <w:suppressAutoHyphens/>
              <w:spacing w:after="0"/>
              <w:jc w:val="center"/>
            </w:pPr>
            <w:r w:rsidRPr="008E3A05">
              <w:t>Visa para</w:t>
            </w:r>
          </w:p>
        </w:tc>
      </w:tr>
      <w:tr w:rsidR="008E3A05" w:rsidRPr="008E3A05" w:rsidTr="00D87F26">
        <w:trPr>
          <w:trHeight w:val="69"/>
        </w:trPr>
        <w:tc>
          <w:tcPr>
            <w:tcW w:w="851" w:type="dxa"/>
            <w:shd w:val="clear" w:color="auto" w:fill="auto"/>
          </w:tcPr>
          <w:p w:rsidR="008E3A05" w:rsidRPr="008E3A05" w:rsidRDefault="008E3A05" w:rsidP="00C42FE8">
            <w:pPr>
              <w:suppressAutoHyphens/>
              <w:spacing w:after="0"/>
            </w:pPr>
            <w:r w:rsidRPr="008E3A05">
              <w:t>T19</w:t>
            </w:r>
          </w:p>
        </w:tc>
        <w:tc>
          <w:tcPr>
            <w:tcW w:w="7512" w:type="dxa"/>
            <w:shd w:val="clear" w:color="auto" w:fill="auto"/>
          </w:tcPr>
          <w:p w:rsidR="008E3A05" w:rsidRPr="008E3A05" w:rsidRDefault="008E3A05" w:rsidP="00C42FE8">
            <w:pPr>
              <w:suppressAutoHyphens/>
              <w:spacing w:after="0"/>
            </w:pPr>
            <w:proofErr w:type="spellStart"/>
            <w:r w:rsidRPr="008E3A05">
              <w:t>Ventiliatorius</w:t>
            </w:r>
            <w:proofErr w:type="spellEnd"/>
            <w:r w:rsidRPr="008E3A05">
              <w:t xml:space="preserve"> (z=2m)</w:t>
            </w:r>
            <w:r w:rsidR="00D87F26">
              <w:t xml:space="preserve"> </w:t>
            </w:r>
            <w:proofErr w:type="spellStart"/>
            <w:r w:rsidRPr="008E3A05">
              <w:rPr>
                <w:i/>
              </w:rPr>
              <w:t>Taškinis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w:t>
            </w:r>
          </w:p>
        </w:tc>
        <w:tc>
          <w:tcPr>
            <w:tcW w:w="1701" w:type="dxa"/>
            <w:shd w:val="clear" w:color="auto" w:fill="auto"/>
            <w:vAlign w:val="center"/>
          </w:tcPr>
          <w:p w:rsidR="008E3A05" w:rsidRPr="008E3A05" w:rsidRDefault="008E3A05" w:rsidP="00C42FE8">
            <w:pPr>
              <w:suppressAutoHyphens/>
              <w:spacing w:after="0"/>
              <w:jc w:val="center"/>
            </w:pPr>
            <w:r w:rsidRPr="008E3A05">
              <w:t>103,0</w:t>
            </w:r>
          </w:p>
        </w:tc>
        <w:tc>
          <w:tcPr>
            <w:tcW w:w="3828" w:type="dxa"/>
            <w:gridSpan w:val="3"/>
            <w:shd w:val="clear" w:color="auto" w:fill="auto"/>
            <w:vAlign w:val="center"/>
          </w:tcPr>
          <w:p w:rsidR="008E3A05" w:rsidRPr="008E3A05" w:rsidRDefault="008E3A05" w:rsidP="00C42FE8">
            <w:pPr>
              <w:suppressAutoHyphens/>
              <w:spacing w:after="0"/>
              <w:jc w:val="center"/>
            </w:pPr>
            <w:r w:rsidRPr="008E3A05">
              <w:t>Visa para</w:t>
            </w:r>
          </w:p>
        </w:tc>
      </w:tr>
      <w:tr w:rsidR="008E3A05" w:rsidRPr="008E3A05" w:rsidTr="00D87F26">
        <w:trPr>
          <w:trHeight w:val="69"/>
        </w:trPr>
        <w:tc>
          <w:tcPr>
            <w:tcW w:w="851" w:type="dxa"/>
            <w:shd w:val="clear" w:color="auto" w:fill="auto"/>
          </w:tcPr>
          <w:p w:rsidR="008E3A05" w:rsidRPr="008E3A05" w:rsidRDefault="008E3A05" w:rsidP="00C42FE8">
            <w:pPr>
              <w:suppressAutoHyphens/>
              <w:spacing w:after="0"/>
            </w:pPr>
            <w:r w:rsidRPr="008E3A05">
              <w:t>T20</w:t>
            </w:r>
          </w:p>
        </w:tc>
        <w:tc>
          <w:tcPr>
            <w:tcW w:w="7512" w:type="dxa"/>
            <w:shd w:val="clear" w:color="auto" w:fill="auto"/>
          </w:tcPr>
          <w:p w:rsidR="008E3A05" w:rsidRPr="008E3A05" w:rsidRDefault="008E3A05" w:rsidP="00C42FE8">
            <w:pPr>
              <w:suppressAutoHyphens/>
              <w:spacing w:after="0"/>
            </w:pPr>
            <w:proofErr w:type="spellStart"/>
            <w:r w:rsidRPr="008E3A05">
              <w:t>Ventiliatorius</w:t>
            </w:r>
            <w:proofErr w:type="spellEnd"/>
            <w:r w:rsidRPr="008E3A05">
              <w:t xml:space="preserve"> (z=2m)</w:t>
            </w:r>
            <w:r w:rsidR="00D87F26">
              <w:t xml:space="preserve"> </w:t>
            </w:r>
            <w:proofErr w:type="spellStart"/>
            <w:r w:rsidRPr="008E3A05">
              <w:rPr>
                <w:i/>
              </w:rPr>
              <w:t>Taškinis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w:t>
            </w:r>
          </w:p>
        </w:tc>
        <w:tc>
          <w:tcPr>
            <w:tcW w:w="1701" w:type="dxa"/>
            <w:shd w:val="clear" w:color="auto" w:fill="auto"/>
            <w:vAlign w:val="center"/>
          </w:tcPr>
          <w:p w:rsidR="008E3A05" w:rsidRPr="008E3A05" w:rsidRDefault="008E3A05" w:rsidP="00C42FE8">
            <w:pPr>
              <w:suppressAutoHyphens/>
              <w:spacing w:after="0"/>
              <w:jc w:val="center"/>
            </w:pPr>
            <w:r w:rsidRPr="008E3A05">
              <w:t>100,0</w:t>
            </w:r>
          </w:p>
        </w:tc>
        <w:tc>
          <w:tcPr>
            <w:tcW w:w="3828" w:type="dxa"/>
            <w:gridSpan w:val="3"/>
            <w:shd w:val="clear" w:color="auto" w:fill="auto"/>
            <w:vAlign w:val="center"/>
          </w:tcPr>
          <w:p w:rsidR="008E3A05" w:rsidRPr="008E3A05" w:rsidRDefault="008E3A05" w:rsidP="00C42FE8">
            <w:pPr>
              <w:suppressAutoHyphens/>
              <w:spacing w:after="0"/>
              <w:jc w:val="center"/>
            </w:pPr>
            <w:r w:rsidRPr="008E3A05">
              <w:t>Visa para</w:t>
            </w:r>
          </w:p>
        </w:tc>
      </w:tr>
      <w:tr w:rsidR="008E3A05" w:rsidRPr="008E3A05" w:rsidTr="00D87F26">
        <w:trPr>
          <w:trHeight w:val="69"/>
        </w:trPr>
        <w:tc>
          <w:tcPr>
            <w:tcW w:w="851" w:type="dxa"/>
            <w:shd w:val="clear" w:color="auto" w:fill="auto"/>
          </w:tcPr>
          <w:p w:rsidR="008E3A05" w:rsidRPr="008E3A05" w:rsidRDefault="008E3A05" w:rsidP="00C42FE8">
            <w:pPr>
              <w:suppressAutoHyphens/>
              <w:spacing w:after="0"/>
            </w:pPr>
            <w:r w:rsidRPr="008E3A05">
              <w:t>T21</w:t>
            </w:r>
          </w:p>
        </w:tc>
        <w:tc>
          <w:tcPr>
            <w:tcW w:w="7512" w:type="dxa"/>
            <w:shd w:val="clear" w:color="auto" w:fill="auto"/>
          </w:tcPr>
          <w:p w:rsidR="008E3A05" w:rsidRPr="008E3A05" w:rsidRDefault="008E3A05" w:rsidP="00C42FE8">
            <w:pPr>
              <w:suppressAutoHyphens/>
              <w:spacing w:after="0"/>
            </w:pPr>
            <w:proofErr w:type="spellStart"/>
            <w:r w:rsidRPr="008E3A05">
              <w:t>Ventiliatorius</w:t>
            </w:r>
            <w:proofErr w:type="spellEnd"/>
            <w:r w:rsidRPr="008E3A05">
              <w:t xml:space="preserve"> (z=2m)</w:t>
            </w:r>
            <w:r w:rsidR="00D87F26">
              <w:t xml:space="preserve"> </w:t>
            </w:r>
            <w:proofErr w:type="spellStart"/>
            <w:r w:rsidRPr="008E3A05">
              <w:rPr>
                <w:i/>
              </w:rPr>
              <w:t>Taškinis</w:t>
            </w:r>
            <w:proofErr w:type="spellEnd"/>
            <w:r w:rsidRPr="008E3A05">
              <w:rPr>
                <w:i/>
              </w:rPr>
              <w:t xml:space="preserve"> </w:t>
            </w:r>
            <w:proofErr w:type="spellStart"/>
            <w:r w:rsidRPr="008E3A05">
              <w:rPr>
                <w:i/>
              </w:rPr>
              <w:t>triukšmo</w:t>
            </w:r>
            <w:proofErr w:type="spellEnd"/>
            <w:r w:rsidRPr="008E3A05">
              <w:rPr>
                <w:i/>
              </w:rPr>
              <w:t xml:space="preserve"> </w:t>
            </w:r>
            <w:proofErr w:type="spellStart"/>
            <w:r w:rsidRPr="008E3A05">
              <w:rPr>
                <w:i/>
              </w:rPr>
              <w:t>šaltinis</w:t>
            </w:r>
            <w:proofErr w:type="spellEnd"/>
            <w:r w:rsidRPr="008E3A05">
              <w:rPr>
                <w:i/>
              </w:rPr>
              <w:t>.</w:t>
            </w:r>
          </w:p>
        </w:tc>
        <w:tc>
          <w:tcPr>
            <w:tcW w:w="1701" w:type="dxa"/>
            <w:shd w:val="clear" w:color="auto" w:fill="auto"/>
            <w:vAlign w:val="center"/>
          </w:tcPr>
          <w:p w:rsidR="008E3A05" w:rsidRPr="008E3A05" w:rsidRDefault="008E3A05" w:rsidP="00C42FE8">
            <w:pPr>
              <w:suppressAutoHyphens/>
              <w:spacing w:after="0"/>
              <w:jc w:val="center"/>
            </w:pPr>
            <w:r w:rsidRPr="008E3A05">
              <w:t>100,0</w:t>
            </w:r>
          </w:p>
        </w:tc>
        <w:tc>
          <w:tcPr>
            <w:tcW w:w="3828" w:type="dxa"/>
            <w:gridSpan w:val="3"/>
            <w:shd w:val="clear" w:color="auto" w:fill="auto"/>
            <w:vAlign w:val="center"/>
          </w:tcPr>
          <w:p w:rsidR="008E3A05" w:rsidRPr="008E3A05" w:rsidRDefault="008E3A05" w:rsidP="00C42FE8">
            <w:pPr>
              <w:suppressAutoHyphens/>
              <w:spacing w:after="0"/>
              <w:jc w:val="center"/>
            </w:pPr>
            <w:r w:rsidRPr="008E3A05">
              <w:t>Visa para</w:t>
            </w:r>
          </w:p>
        </w:tc>
      </w:tr>
    </w:tbl>
    <w:p w:rsidR="008E3A05" w:rsidRPr="008E3A05" w:rsidRDefault="008E3A05" w:rsidP="00C42FE8">
      <w:pPr>
        <w:suppressAutoHyphens/>
        <w:spacing w:after="0" w:line="240" w:lineRule="auto"/>
        <w:jc w:val="both"/>
        <w:rPr>
          <w:rFonts w:ascii="Times New Roman" w:eastAsia="Times New Roman" w:hAnsi="Times New Roman" w:cs="Times New Roman"/>
          <w:noProof/>
          <w:szCs w:val="24"/>
        </w:rPr>
      </w:pPr>
      <w:r w:rsidRPr="008E3A05">
        <w:rPr>
          <w:rFonts w:ascii="Times New Roman" w:eastAsia="Times New Roman" w:hAnsi="Times New Roman" w:cs="Times New Roman"/>
          <w:noProof/>
          <w:szCs w:val="24"/>
        </w:rPr>
        <w:t xml:space="preserve">* – Pastato sienų garso izoliacijos Rw rodiklis – 35 dBA. </w:t>
      </w:r>
    </w:p>
    <w:p w:rsidR="008E3A05" w:rsidRPr="008E3A05" w:rsidRDefault="008E3A05" w:rsidP="00C42FE8">
      <w:pPr>
        <w:suppressAutoHyphens/>
        <w:spacing w:after="0" w:line="240" w:lineRule="auto"/>
        <w:jc w:val="both"/>
        <w:rPr>
          <w:rFonts w:ascii="Times New Roman" w:eastAsia="Times New Roman" w:hAnsi="Times New Roman" w:cs="Times New Roman"/>
          <w:noProof/>
          <w:szCs w:val="24"/>
        </w:rPr>
      </w:pPr>
      <w:r w:rsidRPr="008E3A05">
        <w:rPr>
          <w:rFonts w:ascii="Times New Roman" w:eastAsia="Times New Roman" w:hAnsi="Times New Roman" w:cs="Times New Roman"/>
          <w:noProof/>
          <w:szCs w:val="24"/>
        </w:rPr>
        <w:t xml:space="preserve">** – Pastato sienų garso izoliacijos Rw rodiklis – 50 dBA.  </w:t>
      </w:r>
    </w:p>
    <w:p w:rsidR="002825F6" w:rsidRDefault="002825F6" w:rsidP="00C42FE8">
      <w:pPr>
        <w:suppressAutoHyphens/>
        <w:spacing w:after="0" w:line="240" w:lineRule="auto"/>
        <w:ind w:firstLine="567"/>
        <w:jc w:val="both"/>
        <w:rPr>
          <w:rFonts w:ascii="Times New Roman" w:eastAsia="Times New Roman" w:hAnsi="Times New Roman" w:cs="Times New Roman"/>
          <w:b/>
          <w:szCs w:val="24"/>
        </w:rPr>
      </w:pPr>
    </w:p>
    <w:p w:rsidR="00C42FE8" w:rsidRDefault="00C42FE8" w:rsidP="00C42FE8">
      <w:pPr>
        <w:suppressAutoHyphens/>
        <w:spacing w:after="0" w:line="240" w:lineRule="auto"/>
        <w:ind w:firstLine="567"/>
        <w:jc w:val="both"/>
        <w:rPr>
          <w:rFonts w:ascii="Times New Roman" w:eastAsia="Times New Roman" w:hAnsi="Times New Roman" w:cs="Times New Roman"/>
          <w:b/>
          <w:szCs w:val="24"/>
        </w:rPr>
      </w:pPr>
    </w:p>
    <w:p w:rsidR="00C42FE8" w:rsidRDefault="00C42FE8" w:rsidP="00C42FE8">
      <w:pPr>
        <w:suppressAutoHyphens/>
        <w:spacing w:after="0" w:line="240" w:lineRule="auto"/>
        <w:ind w:firstLine="567"/>
        <w:jc w:val="both"/>
        <w:rPr>
          <w:rFonts w:ascii="Times New Roman" w:eastAsia="Times New Roman" w:hAnsi="Times New Roman" w:cs="Times New Roman"/>
          <w:b/>
          <w:szCs w:val="24"/>
        </w:rPr>
      </w:pPr>
    </w:p>
    <w:p w:rsidR="00C42FE8" w:rsidRDefault="00C42FE8" w:rsidP="00C42FE8">
      <w:pPr>
        <w:suppressAutoHyphens/>
        <w:spacing w:after="0" w:line="240" w:lineRule="auto"/>
        <w:ind w:firstLine="567"/>
        <w:jc w:val="both"/>
        <w:rPr>
          <w:rFonts w:ascii="Times New Roman" w:eastAsia="Times New Roman" w:hAnsi="Times New Roman" w:cs="Times New Roman"/>
          <w:b/>
          <w:szCs w:val="24"/>
        </w:rPr>
      </w:pPr>
    </w:p>
    <w:p w:rsidR="00C42FE8" w:rsidRDefault="00C42FE8" w:rsidP="00C42FE8">
      <w:pPr>
        <w:suppressAutoHyphens/>
        <w:spacing w:after="0" w:line="240" w:lineRule="auto"/>
        <w:ind w:firstLine="567"/>
        <w:jc w:val="both"/>
        <w:rPr>
          <w:rFonts w:ascii="Times New Roman" w:eastAsia="Times New Roman" w:hAnsi="Times New Roman" w:cs="Times New Roman"/>
          <w:b/>
          <w:szCs w:val="24"/>
        </w:rPr>
      </w:pPr>
    </w:p>
    <w:p w:rsidR="00C42FE8" w:rsidRDefault="00C42FE8" w:rsidP="00C42FE8">
      <w:pPr>
        <w:suppressAutoHyphens/>
        <w:spacing w:after="0" w:line="240" w:lineRule="auto"/>
        <w:ind w:firstLine="567"/>
        <w:jc w:val="both"/>
        <w:rPr>
          <w:rFonts w:ascii="Times New Roman" w:eastAsia="Times New Roman" w:hAnsi="Times New Roman" w:cs="Times New Roman"/>
          <w:b/>
          <w:szCs w:val="24"/>
        </w:rPr>
      </w:pPr>
    </w:p>
    <w:p w:rsidR="008E3A05" w:rsidRPr="008E3A05" w:rsidRDefault="008E3A05" w:rsidP="00C42FE8">
      <w:pPr>
        <w:suppressAutoHyphens/>
        <w:spacing w:after="0" w:line="240" w:lineRule="auto"/>
        <w:ind w:firstLine="567"/>
        <w:jc w:val="both"/>
        <w:rPr>
          <w:rFonts w:ascii="Times New Roman" w:eastAsia="Times New Roman" w:hAnsi="Times New Roman" w:cs="Times New Roman"/>
          <w:b/>
          <w:szCs w:val="24"/>
        </w:rPr>
      </w:pPr>
      <w:r w:rsidRPr="008E3A05">
        <w:rPr>
          <w:rFonts w:ascii="Times New Roman" w:eastAsia="Times New Roman" w:hAnsi="Times New Roman" w:cs="Times New Roman"/>
          <w:b/>
          <w:szCs w:val="24"/>
        </w:rPr>
        <w:lastRenderedPageBreak/>
        <w:t>Įmonės teritorijoje transporto sukeliamas triukšmas</w:t>
      </w:r>
    </w:p>
    <w:p w:rsidR="008E3A05" w:rsidRPr="008E3A05" w:rsidRDefault="008E3A05" w:rsidP="00C42FE8">
      <w:pPr>
        <w:suppressAutoHyphens/>
        <w:spacing w:after="0" w:line="240" w:lineRule="auto"/>
        <w:ind w:firstLine="567"/>
        <w:jc w:val="both"/>
        <w:rPr>
          <w:rFonts w:ascii="Times New Roman" w:eastAsia="Times New Roman" w:hAnsi="Times New Roman" w:cs="Times New Roman"/>
          <w:noProof/>
          <w:szCs w:val="24"/>
        </w:rPr>
      </w:pPr>
      <w:r w:rsidRPr="008E3A05">
        <w:rPr>
          <w:rFonts w:ascii="Times New Roman" w:eastAsia="Times New Roman" w:hAnsi="Times New Roman" w:cs="Times New Roman"/>
          <w:szCs w:val="24"/>
        </w:rPr>
        <w:t>Bendrą automobilių paros srautą sudarys 100 lengvųjų ir 143 sunkiasvorių automobilių. Skaičiavimuose vertinamos automobilių stovėjimo aikštelės (P1 ir P2).</w:t>
      </w:r>
    </w:p>
    <w:tbl>
      <w:tblPr>
        <w:tblStyle w:val="TableGrid2"/>
        <w:tblW w:w="9464" w:type="dxa"/>
        <w:tblBorders>
          <w:top w:val="none" w:sz="0" w:space="0" w:color="auto"/>
          <w:left w:val="single" w:sz="2"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8049"/>
      </w:tblGrid>
      <w:tr w:rsidR="008E3A05" w:rsidRPr="00D87F26" w:rsidTr="00D87F26">
        <w:tc>
          <w:tcPr>
            <w:tcW w:w="1415" w:type="dxa"/>
            <w:tcBorders>
              <w:top w:val="nil"/>
              <w:left w:val="single" w:sz="2" w:space="0" w:color="auto"/>
              <w:bottom w:val="single" w:sz="2" w:space="0" w:color="auto"/>
              <w:right w:val="nil"/>
            </w:tcBorders>
            <w:shd w:val="clear" w:color="auto" w:fill="auto"/>
            <w:vAlign w:val="center"/>
            <w:hideMark/>
          </w:tcPr>
          <w:p w:rsidR="008E3A05" w:rsidRPr="00D87F26" w:rsidRDefault="00D87F26" w:rsidP="00C42FE8">
            <w:pPr>
              <w:suppressAutoHyphens/>
              <w:spacing w:after="0"/>
              <w:rPr>
                <w:rFonts w:eastAsia="Calibri"/>
                <w:noProof/>
                <w:sz w:val="22"/>
                <w:szCs w:val="22"/>
              </w:rPr>
            </w:pPr>
            <w:r w:rsidRPr="00D87F26">
              <w:rPr>
                <w:rFonts w:eastAsia="Calibri"/>
                <w:noProof/>
                <w:sz w:val="22"/>
                <w:szCs w:val="22"/>
              </w:rPr>
              <w:t>2</w:t>
            </w:r>
            <w:r w:rsidR="008E3A05" w:rsidRPr="00D87F26">
              <w:rPr>
                <w:rFonts w:eastAsia="Calibri"/>
                <w:noProof/>
                <w:sz w:val="22"/>
                <w:szCs w:val="22"/>
              </w:rPr>
              <w:t>7.</w:t>
            </w:r>
            <w:r w:rsidRPr="00D87F26">
              <w:rPr>
                <w:rFonts w:eastAsia="Calibri"/>
                <w:noProof/>
                <w:sz w:val="22"/>
                <w:szCs w:val="22"/>
              </w:rPr>
              <w:t>3</w:t>
            </w:r>
            <w:r w:rsidR="008E3A05" w:rsidRPr="00D87F26">
              <w:rPr>
                <w:rFonts w:eastAsia="Calibri"/>
                <w:noProof/>
                <w:sz w:val="22"/>
                <w:szCs w:val="22"/>
              </w:rPr>
              <w:t xml:space="preserve"> lentelė. </w:t>
            </w:r>
          </w:p>
        </w:tc>
        <w:tc>
          <w:tcPr>
            <w:tcW w:w="8049" w:type="dxa"/>
            <w:tcBorders>
              <w:top w:val="nil"/>
              <w:left w:val="nil"/>
              <w:bottom w:val="single" w:sz="2" w:space="0" w:color="auto"/>
              <w:right w:val="nil"/>
            </w:tcBorders>
            <w:shd w:val="clear" w:color="auto" w:fill="auto"/>
            <w:vAlign w:val="center"/>
            <w:hideMark/>
          </w:tcPr>
          <w:p w:rsidR="008E3A05" w:rsidRPr="00D87F26" w:rsidRDefault="008E3A05" w:rsidP="00C01368">
            <w:pPr>
              <w:suppressAutoHyphens/>
              <w:spacing w:after="0"/>
              <w:rPr>
                <w:sz w:val="22"/>
                <w:szCs w:val="22"/>
              </w:rPr>
            </w:pPr>
            <w:r w:rsidRPr="00D87F26">
              <w:rPr>
                <w:sz w:val="22"/>
                <w:szCs w:val="22"/>
              </w:rPr>
              <w:t xml:space="preserve">Į </w:t>
            </w:r>
            <w:proofErr w:type="spellStart"/>
            <w:r w:rsidRPr="00D87F26">
              <w:rPr>
                <w:sz w:val="22"/>
                <w:szCs w:val="22"/>
              </w:rPr>
              <w:t>teritoriją</w:t>
            </w:r>
            <w:proofErr w:type="spellEnd"/>
            <w:r w:rsidRPr="00D87F26">
              <w:rPr>
                <w:sz w:val="22"/>
                <w:szCs w:val="22"/>
              </w:rPr>
              <w:t xml:space="preserve"> </w:t>
            </w:r>
            <w:proofErr w:type="spellStart"/>
            <w:r w:rsidRPr="00D87F26">
              <w:rPr>
                <w:sz w:val="22"/>
                <w:szCs w:val="22"/>
              </w:rPr>
              <w:t>atvažiuojantis</w:t>
            </w:r>
            <w:proofErr w:type="spellEnd"/>
            <w:r w:rsidRPr="00D87F26">
              <w:rPr>
                <w:sz w:val="22"/>
                <w:szCs w:val="22"/>
              </w:rPr>
              <w:t xml:space="preserve"> </w:t>
            </w:r>
            <w:proofErr w:type="spellStart"/>
            <w:r w:rsidRPr="00D87F26">
              <w:rPr>
                <w:sz w:val="22"/>
                <w:szCs w:val="22"/>
              </w:rPr>
              <w:t>ir</w:t>
            </w:r>
            <w:proofErr w:type="spellEnd"/>
            <w:r w:rsidRPr="00D87F26">
              <w:rPr>
                <w:sz w:val="22"/>
                <w:szCs w:val="22"/>
              </w:rPr>
              <w:t xml:space="preserve"> </w:t>
            </w:r>
            <w:proofErr w:type="spellStart"/>
            <w:r w:rsidRPr="00D87F26">
              <w:rPr>
                <w:sz w:val="22"/>
                <w:szCs w:val="22"/>
              </w:rPr>
              <w:t>išvažiuojantis</w:t>
            </w:r>
            <w:proofErr w:type="spellEnd"/>
            <w:r w:rsidRPr="00D87F26">
              <w:rPr>
                <w:sz w:val="22"/>
                <w:szCs w:val="22"/>
              </w:rPr>
              <w:t xml:space="preserve"> </w:t>
            </w:r>
            <w:proofErr w:type="spellStart"/>
            <w:r w:rsidRPr="00D87F26">
              <w:rPr>
                <w:sz w:val="22"/>
                <w:szCs w:val="22"/>
              </w:rPr>
              <w:t>autotransportas</w:t>
            </w:r>
            <w:proofErr w:type="spellEnd"/>
          </w:p>
        </w:tc>
      </w:tr>
    </w:tbl>
    <w:tbl>
      <w:tblPr>
        <w:tblStyle w:val="Lentelstinklelis"/>
        <w:tblW w:w="13892" w:type="dxa"/>
        <w:tblInd w:w="-5" w:type="dxa"/>
        <w:tblLook w:val="04A0" w:firstRow="1" w:lastRow="0" w:firstColumn="1" w:lastColumn="0" w:noHBand="0" w:noVBand="1"/>
      </w:tblPr>
      <w:tblGrid>
        <w:gridCol w:w="4820"/>
        <w:gridCol w:w="3118"/>
        <w:gridCol w:w="2268"/>
        <w:gridCol w:w="1843"/>
        <w:gridCol w:w="1843"/>
      </w:tblGrid>
      <w:tr w:rsidR="008E3A05" w:rsidRPr="008E3A05" w:rsidTr="00D87F26">
        <w:trPr>
          <w:trHeight w:val="403"/>
        </w:trPr>
        <w:tc>
          <w:tcPr>
            <w:tcW w:w="4820" w:type="dxa"/>
            <w:vMerge w:val="restart"/>
            <w:shd w:val="clear" w:color="auto" w:fill="FFFFFF"/>
            <w:vAlign w:val="center"/>
          </w:tcPr>
          <w:p w:rsidR="008E3A05" w:rsidRPr="008E3A05" w:rsidRDefault="008E3A05" w:rsidP="00C42FE8">
            <w:pPr>
              <w:spacing w:after="0" w:line="240" w:lineRule="auto"/>
              <w:jc w:val="center"/>
            </w:pPr>
            <w:r w:rsidRPr="008E3A05">
              <w:t>Triukšmo šaltiniai</w:t>
            </w:r>
          </w:p>
        </w:tc>
        <w:tc>
          <w:tcPr>
            <w:tcW w:w="7229" w:type="dxa"/>
            <w:gridSpan w:val="3"/>
            <w:shd w:val="clear" w:color="auto" w:fill="FFFFFF"/>
            <w:vAlign w:val="center"/>
          </w:tcPr>
          <w:p w:rsidR="008E3A05" w:rsidRPr="008E3A05" w:rsidRDefault="008E3A05" w:rsidP="00C42FE8">
            <w:pPr>
              <w:spacing w:after="0" w:line="240" w:lineRule="auto"/>
              <w:jc w:val="center"/>
            </w:pPr>
            <w:r w:rsidRPr="008E3A05">
              <w:t xml:space="preserve">Valandinis automobilių skaičius </w:t>
            </w:r>
          </w:p>
        </w:tc>
        <w:tc>
          <w:tcPr>
            <w:tcW w:w="1843" w:type="dxa"/>
            <w:vMerge w:val="restart"/>
            <w:shd w:val="clear" w:color="auto" w:fill="FFFFFF"/>
            <w:vAlign w:val="center"/>
          </w:tcPr>
          <w:p w:rsidR="008E3A05" w:rsidRPr="008E3A05" w:rsidRDefault="008E3A05" w:rsidP="00C42FE8">
            <w:pPr>
              <w:spacing w:after="0" w:line="240" w:lineRule="auto"/>
              <w:jc w:val="center"/>
            </w:pPr>
            <w:r w:rsidRPr="008E3A05">
              <w:t>Garso galia, dBA</w:t>
            </w:r>
          </w:p>
        </w:tc>
      </w:tr>
      <w:tr w:rsidR="008E3A05" w:rsidRPr="008E3A05" w:rsidTr="00D87F26">
        <w:trPr>
          <w:trHeight w:val="403"/>
        </w:trPr>
        <w:tc>
          <w:tcPr>
            <w:tcW w:w="4820" w:type="dxa"/>
            <w:vMerge/>
            <w:shd w:val="clear" w:color="auto" w:fill="FEF7E0"/>
            <w:vAlign w:val="center"/>
          </w:tcPr>
          <w:p w:rsidR="008E3A05" w:rsidRPr="008E3A05" w:rsidRDefault="008E3A05" w:rsidP="00C42FE8">
            <w:pPr>
              <w:spacing w:after="0" w:line="240" w:lineRule="auto"/>
              <w:jc w:val="center"/>
            </w:pPr>
          </w:p>
        </w:tc>
        <w:tc>
          <w:tcPr>
            <w:tcW w:w="3118" w:type="dxa"/>
            <w:shd w:val="clear" w:color="auto" w:fill="FFFFFF"/>
            <w:vAlign w:val="center"/>
          </w:tcPr>
          <w:p w:rsidR="008E3A05" w:rsidRPr="008E3A05" w:rsidRDefault="008E3A05" w:rsidP="00C42FE8">
            <w:pPr>
              <w:spacing w:after="0" w:line="240" w:lineRule="auto"/>
              <w:jc w:val="center"/>
            </w:pPr>
            <w:r w:rsidRPr="008E3A05">
              <w:t>Diena (7-19 val.)</w:t>
            </w:r>
          </w:p>
        </w:tc>
        <w:tc>
          <w:tcPr>
            <w:tcW w:w="2268" w:type="dxa"/>
            <w:shd w:val="clear" w:color="auto" w:fill="FFFFFF"/>
          </w:tcPr>
          <w:p w:rsidR="008E3A05" w:rsidRPr="008E3A05" w:rsidRDefault="008E3A05" w:rsidP="00C42FE8">
            <w:pPr>
              <w:spacing w:after="0" w:line="240" w:lineRule="auto"/>
              <w:jc w:val="center"/>
            </w:pPr>
            <w:r w:rsidRPr="008E3A05">
              <w:t>Vakaras</w:t>
            </w:r>
            <w:r w:rsidR="00D87F26">
              <w:t xml:space="preserve"> </w:t>
            </w:r>
            <w:r w:rsidRPr="008E3A05">
              <w:t>(19-22 val.)</w:t>
            </w:r>
          </w:p>
        </w:tc>
        <w:tc>
          <w:tcPr>
            <w:tcW w:w="1843" w:type="dxa"/>
            <w:shd w:val="clear" w:color="auto" w:fill="FFFFFF"/>
          </w:tcPr>
          <w:p w:rsidR="008E3A05" w:rsidRPr="008E3A05" w:rsidRDefault="008E3A05" w:rsidP="00C42FE8">
            <w:pPr>
              <w:spacing w:after="0" w:line="240" w:lineRule="auto"/>
              <w:jc w:val="center"/>
            </w:pPr>
            <w:r w:rsidRPr="008E3A05">
              <w:t>Naktis</w:t>
            </w:r>
            <w:r w:rsidR="00D87F26">
              <w:t xml:space="preserve"> </w:t>
            </w:r>
            <w:r w:rsidRPr="008E3A05">
              <w:t>(22-7 val.)</w:t>
            </w:r>
          </w:p>
        </w:tc>
        <w:tc>
          <w:tcPr>
            <w:tcW w:w="1843" w:type="dxa"/>
            <w:vMerge/>
            <w:shd w:val="clear" w:color="auto" w:fill="FEF7E0"/>
          </w:tcPr>
          <w:p w:rsidR="008E3A05" w:rsidRPr="008E3A05" w:rsidRDefault="008E3A05" w:rsidP="00C42FE8">
            <w:pPr>
              <w:spacing w:after="0" w:line="240" w:lineRule="auto"/>
              <w:jc w:val="center"/>
            </w:pPr>
          </w:p>
        </w:tc>
      </w:tr>
      <w:tr w:rsidR="008E3A05" w:rsidRPr="008E3A05" w:rsidTr="00D87F26">
        <w:tc>
          <w:tcPr>
            <w:tcW w:w="4820" w:type="dxa"/>
            <w:vAlign w:val="center"/>
          </w:tcPr>
          <w:p w:rsidR="008E3A05" w:rsidRPr="008E3A05" w:rsidRDefault="008E3A05" w:rsidP="00C42FE8">
            <w:pPr>
              <w:spacing w:after="0" w:line="240" w:lineRule="auto"/>
              <w:rPr>
                <w:i/>
              </w:rPr>
            </w:pPr>
            <w:r w:rsidRPr="008E3A05">
              <w:t>Lengvieji automobiliai.</w:t>
            </w:r>
            <w:r w:rsidR="00D87F26">
              <w:t xml:space="preserve"> </w:t>
            </w:r>
            <w:r w:rsidRPr="008E3A05">
              <w:rPr>
                <w:i/>
              </w:rPr>
              <w:t>Linijinis triukšmo šaltinis.</w:t>
            </w:r>
          </w:p>
        </w:tc>
        <w:tc>
          <w:tcPr>
            <w:tcW w:w="3118" w:type="dxa"/>
            <w:vAlign w:val="center"/>
          </w:tcPr>
          <w:p w:rsidR="008E3A05" w:rsidRPr="008E3A05" w:rsidRDefault="008E3A05" w:rsidP="00C42FE8">
            <w:pPr>
              <w:spacing w:after="0" w:line="240" w:lineRule="auto"/>
              <w:jc w:val="center"/>
            </w:pPr>
            <w:r w:rsidRPr="008E3A05">
              <w:t>5,58</w:t>
            </w:r>
          </w:p>
        </w:tc>
        <w:tc>
          <w:tcPr>
            <w:tcW w:w="2268" w:type="dxa"/>
            <w:vAlign w:val="center"/>
          </w:tcPr>
          <w:p w:rsidR="008E3A05" w:rsidRPr="008E3A05" w:rsidRDefault="008E3A05" w:rsidP="00C42FE8">
            <w:pPr>
              <w:spacing w:after="0" w:line="240" w:lineRule="auto"/>
              <w:jc w:val="center"/>
            </w:pPr>
            <w:r w:rsidRPr="008E3A05">
              <w:t>0</w:t>
            </w:r>
          </w:p>
        </w:tc>
        <w:tc>
          <w:tcPr>
            <w:tcW w:w="1843" w:type="dxa"/>
            <w:vAlign w:val="center"/>
          </w:tcPr>
          <w:p w:rsidR="008E3A05" w:rsidRPr="008E3A05" w:rsidRDefault="008E3A05" w:rsidP="00C42FE8">
            <w:pPr>
              <w:spacing w:after="0" w:line="240" w:lineRule="auto"/>
              <w:jc w:val="center"/>
            </w:pPr>
            <w:r w:rsidRPr="008E3A05">
              <w:t>3,67</w:t>
            </w:r>
          </w:p>
        </w:tc>
        <w:tc>
          <w:tcPr>
            <w:tcW w:w="1843" w:type="dxa"/>
            <w:vAlign w:val="center"/>
          </w:tcPr>
          <w:p w:rsidR="008E3A05" w:rsidRPr="008E3A05" w:rsidRDefault="008E3A05" w:rsidP="00C42FE8">
            <w:pPr>
              <w:spacing w:after="0" w:line="240" w:lineRule="auto"/>
              <w:jc w:val="center"/>
            </w:pPr>
            <w:r w:rsidRPr="008E3A05">
              <w:t>85</w:t>
            </w:r>
          </w:p>
        </w:tc>
      </w:tr>
      <w:tr w:rsidR="008E3A05" w:rsidRPr="008E3A05" w:rsidTr="00D87F26">
        <w:tc>
          <w:tcPr>
            <w:tcW w:w="4820" w:type="dxa"/>
            <w:vAlign w:val="center"/>
          </w:tcPr>
          <w:p w:rsidR="008E3A05" w:rsidRPr="008E3A05" w:rsidRDefault="008E3A05" w:rsidP="00C42FE8">
            <w:pPr>
              <w:spacing w:after="0" w:line="240" w:lineRule="auto"/>
            </w:pPr>
            <w:r w:rsidRPr="008E3A05">
              <w:t>Sunkiasvoriai automobiliai.</w:t>
            </w:r>
            <w:r w:rsidR="00D87F26">
              <w:t xml:space="preserve"> </w:t>
            </w:r>
            <w:r w:rsidRPr="008E3A05">
              <w:rPr>
                <w:i/>
              </w:rPr>
              <w:t>Linijinis triukšmo šaltinis.</w:t>
            </w:r>
          </w:p>
        </w:tc>
        <w:tc>
          <w:tcPr>
            <w:tcW w:w="3118" w:type="dxa"/>
            <w:vAlign w:val="center"/>
          </w:tcPr>
          <w:p w:rsidR="008E3A05" w:rsidRPr="008E3A05" w:rsidRDefault="008E3A05" w:rsidP="00C42FE8">
            <w:pPr>
              <w:spacing w:after="0" w:line="240" w:lineRule="auto"/>
              <w:jc w:val="center"/>
            </w:pPr>
            <w:r w:rsidRPr="008E3A05">
              <w:t>8,33</w:t>
            </w:r>
          </w:p>
        </w:tc>
        <w:tc>
          <w:tcPr>
            <w:tcW w:w="2268" w:type="dxa"/>
            <w:vAlign w:val="center"/>
          </w:tcPr>
          <w:p w:rsidR="008E3A05" w:rsidRPr="008E3A05" w:rsidRDefault="008E3A05" w:rsidP="00C42FE8">
            <w:pPr>
              <w:spacing w:after="0" w:line="240" w:lineRule="auto"/>
              <w:jc w:val="center"/>
            </w:pPr>
            <w:r w:rsidRPr="008E3A05">
              <w:t>4,67</w:t>
            </w:r>
          </w:p>
        </w:tc>
        <w:tc>
          <w:tcPr>
            <w:tcW w:w="1843" w:type="dxa"/>
            <w:vAlign w:val="center"/>
          </w:tcPr>
          <w:p w:rsidR="008E3A05" w:rsidRPr="008E3A05" w:rsidRDefault="008E3A05" w:rsidP="00C42FE8">
            <w:pPr>
              <w:spacing w:after="0" w:line="240" w:lineRule="auto"/>
              <w:jc w:val="center"/>
            </w:pPr>
            <w:r w:rsidRPr="008E3A05">
              <w:t>3,22</w:t>
            </w:r>
          </w:p>
        </w:tc>
        <w:tc>
          <w:tcPr>
            <w:tcW w:w="1843" w:type="dxa"/>
            <w:vAlign w:val="center"/>
          </w:tcPr>
          <w:p w:rsidR="008E3A05" w:rsidRPr="008E3A05" w:rsidRDefault="008E3A05" w:rsidP="00C42FE8">
            <w:pPr>
              <w:spacing w:after="0" w:line="240" w:lineRule="auto"/>
              <w:jc w:val="center"/>
            </w:pPr>
            <w:r w:rsidRPr="008E3A05">
              <w:t>95</w:t>
            </w:r>
          </w:p>
        </w:tc>
      </w:tr>
    </w:tbl>
    <w:p w:rsidR="008E3A05" w:rsidRPr="008E3A05" w:rsidRDefault="008E3A05" w:rsidP="00C42FE8">
      <w:pPr>
        <w:spacing w:after="0" w:line="240" w:lineRule="auto"/>
        <w:jc w:val="both"/>
        <w:rPr>
          <w:rFonts w:ascii="Verdana" w:eastAsia="Times New Roman" w:hAnsi="Verdana" w:cs="Arial"/>
          <w:noProof/>
          <w:sz w:val="18"/>
          <w:szCs w:val="20"/>
          <w:lang w:eastAsia="lt-LT"/>
        </w:rPr>
      </w:pPr>
    </w:p>
    <w:p w:rsidR="008E3A05" w:rsidRDefault="00283347" w:rsidP="00C42FE8">
      <w:pPr>
        <w:spacing w:after="0" w:line="240" w:lineRule="auto"/>
        <w:ind w:firstLine="567"/>
        <w:jc w:val="both"/>
        <w:rPr>
          <w:rFonts w:ascii="Times New Roman" w:eastAsia="Times New Roman" w:hAnsi="Times New Roman" w:cs="Times New Roman"/>
          <w:lang w:eastAsia="da-DK"/>
        </w:rPr>
      </w:pPr>
      <w:r>
        <w:rPr>
          <w:rFonts w:ascii="Times New Roman" w:eastAsia="Times New Roman" w:hAnsi="Times New Roman" w:cs="Times New Roman"/>
          <w:lang w:eastAsia="da-DK"/>
        </w:rPr>
        <w:t>t</w:t>
      </w:r>
      <w:r w:rsidR="008E3A05" w:rsidRPr="008E3A05">
        <w:rPr>
          <w:rFonts w:ascii="Times New Roman" w:eastAsia="Times New Roman" w:hAnsi="Times New Roman" w:cs="Times New Roman"/>
          <w:lang w:eastAsia="da-DK"/>
        </w:rPr>
        <w:t xml:space="preserve">eritorijoje per metus numatyta iškrauti apie 9250 vagonų su skiedra, 2000 vagonų ir 1200 platformų su medieną, 1000 vagonų su derva. </w:t>
      </w:r>
    </w:p>
    <w:tbl>
      <w:tblPr>
        <w:tblStyle w:val="TableGrid2"/>
        <w:tblW w:w="9464" w:type="dxa"/>
        <w:tblBorders>
          <w:top w:val="none" w:sz="0" w:space="0" w:color="auto"/>
          <w:left w:val="single" w:sz="2"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8049"/>
      </w:tblGrid>
      <w:tr w:rsidR="008E3A05" w:rsidRPr="00717670" w:rsidTr="00717670">
        <w:tc>
          <w:tcPr>
            <w:tcW w:w="1415" w:type="dxa"/>
            <w:tcBorders>
              <w:top w:val="nil"/>
              <w:left w:val="single" w:sz="2" w:space="0" w:color="auto"/>
              <w:bottom w:val="single" w:sz="2" w:space="0" w:color="auto"/>
              <w:right w:val="nil"/>
            </w:tcBorders>
            <w:shd w:val="clear" w:color="auto" w:fill="auto"/>
            <w:vAlign w:val="center"/>
            <w:hideMark/>
          </w:tcPr>
          <w:p w:rsidR="008E3A05" w:rsidRPr="00717670" w:rsidRDefault="008E3A05" w:rsidP="00C42FE8">
            <w:pPr>
              <w:suppressAutoHyphens/>
              <w:spacing w:after="0"/>
              <w:rPr>
                <w:rFonts w:eastAsia="Calibri"/>
                <w:noProof/>
                <w:sz w:val="22"/>
                <w:szCs w:val="22"/>
              </w:rPr>
            </w:pPr>
            <w:r w:rsidRPr="00717670">
              <w:rPr>
                <w:rFonts w:eastAsia="Calibri"/>
                <w:noProof/>
                <w:sz w:val="22"/>
                <w:szCs w:val="22"/>
              </w:rPr>
              <w:t>27.</w:t>
            </w:r>
            <w:r w:rsidR="00D87F26" w:rsidRPr="00717670">
              <w:rPr>
                <w:rFonts w:eastAsia="Calibri"/>
                <w:noProof/>
                <w:sz w:val="22"/>
                <w:szCs w:val="22"/>
              </w:rPr>
              <w:t>4</w:t>
            </w:r>
            <w:r w:rsidRPr="00717670">
              <w:rPr>
                <w:rFonts w:eastAsia="Calibri"/>
                <w:noProof/>
                <w:sz w:val="22"/>
                <w:szCs w:val="22"/>
              </w:rPr>
              <w:t xml:space="preserve"> lentelė. </w:t>
            </w:r>
          </w:p>
        </w:tc>
        <w:tc>
          <w:tcPr>
            <w:tcW w:w="8049" w:type="dxa"/>
            <w:tcBorders>
              <w:top w:val="nil"/>
              <w:left w:val="nil"/>
              <w:bottom w:val="single" w:sz="2" w:space="0" w:color="auto"/>
              <w:right w:val="nil"/>
            </w:tcBorders>
            <w:shd w:val="clear" w:color="auto" w:fill="auto"/>
            <w:vAlign w:val="center"/>
            <w:hideMark/>
          </w:tcPr>
          <w:p w:rsidR="008E3A05" w:rsidRPr="00717670" w:rsidRDefault="008E3A05" w:rsidP="00C42FE8">
            <w:pPr>
              <w:suppressAutoHyphens/>
              <w:spacing w:after="0"/>
              <w:rPr>
                <w:sz w:val="22"/>
                <w:szCs w:val="22"/>
              </w:rPr>
            </w:pPr>
            <w:r w:rsidRPr="00717670">
              <w:rPr>
                <w:sz w:val="22"/>
                <w:szCs w:val="22"/>
              </w:rPr>
              <w:t xml:space="preserve">Į </w:t>
            </w:r>
            <w:proofErr w:type="spellStart"/>
            <w:r w:rsidRPr="00717670">
              <w:rPr>
                <w:sz w:val="22"/>
                <w:szCs w:val="22"/>
              </w:rPr>
              <w:t>teritoriją</w:t>
            </w:r>
            <w:proofErr w:type="spellEnd"/>
            <w:r w:rsidRPr="00717670">
              <w:rPr>
                <w:sz w:val="22"/>
                <w:szCs w:val="22"/>
              </w:rPr>
              <w:t xml:space="preserve"> </w:t>
            </w:r>
            <w:proofErr w:type="spellStart"/>
            <w:r w:rsidRPr="00717670">
              <w:rPr>
                <w:sz w:val="22"/>
                <w:szCs w:val="22"/>
              </w:rPr>
              <w:t>atvažiuojantis</w:t>
            </w:r>
            <w:proofErr w:type="spellEnd"/>
            <w:r w:rsidRPr="00717670">
              <w:rPr>
                <w:sz w:val="22"/>
                <w:szCs w:val="22"/>
              </w:rPr>
              <w:t xml:space="preserve"> </w:t>
            </w:r>
            <w:proofErr w:type="spellStart"/>
            <w:r w:rsidRPr="00717670">
              <w:rPr>
                <w:sz w:val="22"/>
                <w:szCs w:val="22"/>
              </w:rPr>
              <w:t>bėginis</w:t>
            </w:r>
            <w:proofErr w:type="spellEnd"/>
            <w:r w:rsidRPr="00717670">
              <w:rPr>
                <w:sz w:val="22"/>
                <w:szCs w:val="22"/>
              </w:rPr>
              <w:t xml:space="preserve"> </w:t>
            </w:r>
            <w:proofErr w:type="spellStart"/>
            <w:r w:rsidRPr="00717670">
              <w:rPr>
                <w:sz w:val="22"/>
                <w:szCs w:val="22"/>
              </w:rPr>
              <w:t>transportas</w:t>
            </w:r>
            <w:proofErr w:type="spellEnd"/>
          </w:p>
        </w:tc>
      </w:tr>
    </w:tbl>
    <w:tbl>
      <w:tblPr>
        <w:tblStyle w:val="Lentelstinklelis"/>
        <w:tblW w:w="14170" w:type="dxa"/>
        <w:shd w:val="clear" w:color="auto" w:fill="FFFFFF"/>
        <w:tblLook w:val="04A0" w:firstRow="1" w:lastRow="0" w:firstColumn="1" w:lastColumn="0" w:noHBand="0" w:noVBand="1"/>
      </w:tblPr>
      <w:tblGrid>
        <w:gridCol w:w="5382"/>
        <w:gridCol w:w="2126"/>
        <w:gridCol w:w="1985"/>
        <w:gridCol w:w="1842"/>
        <w:gridCol w:w="2835"/>
      </w:tblGrid>
      <w:tr w:rsidR="00717670" w:rsidRPr="008E3A05" w:rsidTr="00717670">
        <w:trPr>
          <w:trHeight w:val="403"/>
        </w:trPr>
        <w:tc>
          <w:tcPr>
            <w:tcW w:w="5382" w:type="dxa"/>
            <w:vMerge w:val="restart"/>
            <w:shd w:val="clear" w:color="auto" w:fill="FFFFFF"/>
            <w:vAlign w:val="center"/>
          </w:tcPr>
          <w:p w:rsidR="00717670" w:rsidRPr="008E3A05" w:rsidRDefault="00717670" w:rsidP="00C42FE8">
            <w:pPr>
              <w:spacing w:after="0" w:line="240" w:lineRule="auto"/>
              <w:jc w:val="center"/>
            </w:pPr>
            <w:r w:rsidRPr="008E3A05">
              <w:t>Triukšmo šaltiniai</w:t>
            </w:r>
          </w:p>
        </w:tc>
        <w:tc>
          <w:tcPr>
            <w:tcW w:w="5953" w:type="dxa"/>
            <w:gridSpan w:val="3"/>
            <w:shd w:val="clear" w:color="auto" w:fill="FFFFFF"/>
            <w:vAlign w:val="center"/>
          </w:tcPr>
          <w:p w:rsidR="00717670" w:rsidRPr="008E3A05" w:rsidRDefault="00717670" w:rsidP="00C42FE8">
            <w:pPr>
              <w:spacing w:after="0" w:line="240" w:lineRule="auto"/>
              <w:jc w:val="center"/>
            </w:pPr>
            <w:r w:rsidRPr="008E3A05">
              <w:t>Vidutinis paros vagonų skaičius</w:t>
            </w:r>
          </w:p>
        </w:tc>
        <w:tc>
          <w:tcPr>
            <w:tcW w:w="2835" w:type="dxa"/>
            <w:vMerge w:val="restart"/>
            <w:shd w:val="clear" w:color="auto" w:fill="FFFFFF"/>
            <w:vAlign w:val="center"/>
          </w:tcPr>
          <w:p w:rsidR="00717670" w:rsidRPr="008E3A05" w:rsidRDefault="00717670" w:rsidP="00C42FE8">
            <w:pPr>
              <w:spacing w:after="0" w:line="240" w:lineRule="auto"/>
              <w:jc w:val="center"/>
            </w:pPr>
            <w:r w:rsidRPr="008E3A05">
              <w:t>Vidutinis paros vagonų skaičius</w:t>
            </w:r>
          </w:p>
        </w:tc>
      </w:tr>
      <w:tr w:rsidR="00717670" w:rsidRPr="008E3A05" w:rsidTr="00717670">
        <w:trPr>
          <w:trHeight w:val="403"/>
        </w:trPr>
        <w:tc>
          <w:tcPr>
            <w:tcW w:w="5382" w:type="dxa"/>
            <w:vMerge/>
            <w:shd w:val="clear" w:color="auto" w:fill="FFFFFF"/>
            <w:vAlign w:val="center"/>
          </w:tcPr>
          <w:p w:rsidR="00717670" w:rsidRPr="008E3A05" w:rsidRDefault="00717670" w:rsidP="00C42FE8">
            <w:pPr>
              <w:spacing w:after="0" w:line="240" w:lineRule="auto"/>
              <w:jc w:val="center"/>
            </w:pPr>
          </w:p>
        </w:tc>
        <w:tc>
          <w:tcPr>
            <w:tcW w:w="2126" w:type="dxa"/>
            <w:shd w:val="clear" w:color="auto" w:fill="FFFFFF"/>
            <w:vAlign w:val="center"/>
          </w:tcPr>
          <w:p w:rsidR="00717670" w:rsidRPr="008E3A05" w:rsidRDefault="00717670" w:rsidP="00C42FE8">
            <w:pPr>
              <w:spacing w:after="0" w:line="240" w:lineRule="auto"/>
              <w:jc w:val="center"/>
            </w:pPr>
            <w:r w:rsidRPr="008E3A05">
              <w:t>Diena (7–19 val.)</w:t>
            </w:r>
          </w:p>
        </w:tc>
        <w:tc>
          <w:tcPr>
            <w:tcW w:w="1985" w:type="dxa"/>
            <w:shd w:val="clear" w:color="auto" w:fill="FFFFFF"/>
            <w:vAlign w:val="center"/>
          </w:tcPr>
          <w:p w:rsidR="00717670" w:rsidRPr="008E3A05" w:rsidRDefault="00717670" w:rsidP="00C42FE8">
            <w:pPr>
              <w:spacing w:after="0" w:line="240" w:lineRule="auto"/>
              <w:jc w:val="center"/>
            </w:pPr>
            <w:r w:rsidRPr="008E3A05">
              <w:t>Vakaras</w:t>
            </w:r>
            <w:r>
              <w:t xml:space="preserve"> </w:t>
            </w:r>
            <w:r w:rsidRPr="008E3A05">
              <w:t>(19–22 val.)</w:t>
            </w:r>
          </w:p>
        </w:tc>
        <w:tc>
          <w:tcPr>
            <w:tcW w:w="1842" w:type="dxa"/>
            <w:shd w:val="clear" w:color="auto" w:fill="FFFFFF"/>
            <w:vAlign w:val="center"/>
          </w:tcPr>
          <w:p w:rsidR="00717670" w:rsidRPr="008E3A05" w:rsidRDefault="00717670" w:rsidP="00C42FE8">
            <w:pPr>
              <w:spacing w:after="0" w:line="240" w:lineRule="auto"/>
              <w:jc w:val="center"/>
            </w:pPr>
            <w:r w:rsidRPr="008E3A05">
              <w:t>Naktis</w:t>
            </w:r>
            <w:r>
              <w:t xml:space="preserve"> </w:t>
            </w:r>
            <w:r w:rsidRPr="008E3A05">
              <w:t>(22–7 val.)</w:t>
            </w:r>
          </w:p>
        </w:tc>
        <w:tc>
          <w:tcPr>
            <w:tcW w:w="2835" w:type="dxa"/>
            <w:vMerge/>
            <w:shd w:val="clear" w:color="auto" w:fill="FFFFFF"/>
            <w:vAlign w:val="center"/>
          </w:tcPr>
          <w:p w:rsidR="00717670" w:rsidRPr="008E3A05" w:rsidRDefault="00717670" w:rsidP="00C42FE8">
            <w:pPr>
              <w:spacing w:after="0" w:line="240" w:lineRule="auto"/>
              <w:jc w:val="center"/>
            </w:pPr>
          </w:p>
        </w:tc>
      </w:tr>
      <w:tr w:rsidR="00717670" w:rsidRPr="008E3A05" w:rsidTr="00717670">
        <w:tc>
          <w:tcPr>
            <w:tcW w:w="5382" w:type="dxa"/>
            <w:shd w:val="clear" w:color="auto" w:fill="FFFFFF"/>
            <w:vAlign w:val="center"/>
          </w:tcPr>
          <w:p w:rsidR="00717670" w:rsidRPr="008E3A05" w:rsidRDefault="00717670" w:rsidP="00C42FE8">
            <w:pPr>
              <w:spacing w:after="0" w:line="240" w:lineRule="auto"/>
              <w:rPr>
                <w:i/>
              </w:rPr>
            </w:pPr>
            <w:r w:rsidRPr="008E3A05">
              <w:t>Geležinkelio atšaka (žym. G1–1)</w:t>
            </w:r>
            <w:r>
              <w:t xml:space="preserve"> </w:t>
            </w:r>
            <w:r w:rsidRPr="008E3A05">
              <w:rPr>
                <w:i/>
              </w:rPr>
              <w:t>Geležinkelio triukšmas.</w:t>
            </w:r>
          </w:p>
        </w:tc>
        <w:tc>
          <w:tcPr>
            <w:tcW w:w="2126" w:type="dxa"/>
            <w:shd w:val="clear" w:color="auto" w:fill="FFFFFF"/>
            <w:vAlign w:val="center"/>
          </w:tcPr>
          <w:p w:rsidR="00717670" w:rsidRPr="008E3A05" w:rsidRDefault="00717670" w:rsidP="00C42FE8">
            <w:pPr>
              <w:spacing w:after="0" w:line="240" w:lineRule="auto"/>
              <w:jc w:val="center"/>
            </w:pPr>
            <w:r w:rsidRPr="008E3A05">
              <w:t>2</w:t>
            </w:r>
          </w:p>
        </w:tc>
        <w:tc>
          <w:tcPr>
            <w:tcW w:w="1985" w:type="dxa"/>
            <w:shd w:val="clear" w:color="auto" w:fill="FFFFFF"/>
            <w:vAlign w:val="center"/>
          </w:tcPr>
          <w:p w:rsidR="00717670" w:rsidRPr="008E3A05" w:rsidRDefault="00717670" w:rsidP="00C42FE8">
            <w:pPr>
              <w:spacing w:after="0" w:line="240" w:lineRule="auto"/>
              <w:jc w:val="center"/>
            </w:pPr>
            <w:r w:rsidRPr="008E3A05">
              <w:t>-</w:t>
            </w:r>
          </w:p>
        </w:tc>
        <w:tc>
          <w:tcPr>
            <w:tcW w:w="1842" w:type="dxa"/>
            <w:shd w:val="clear" w:color="auto" w:fill="FFFFFF"/>
            <w:vAlign w:val="center"/>
          </w:tcPr>
          <w:p w:rsidR="00717670" w:rsidRPr="008E3A05" w:rsidRDefault="00717670" w:rsidP="00C42FE8">
            <w:pPr>
              <w:spacing w:after="0" w:line="240" w:lineRule="auto"/>
              <w:jc w:val="center"/>
            </w:pPr>
            <w:r w:rsidRPr="008E3A05">
              <w:t>-</w:t>
            </w:r>
          </w:p>
        </w:tc>
        <w:tc>
          <w:tcPr>
            <w:tcW w:w="2835" w:type="dxa"/>
            <w:shd w:val="clear" w:color="auto" w:fill="FFFFFF"/>
            <w:vAlign w:val="center"/>
          </w:tcPr>
          <w:p w:rsidR="00717670" w:rsidRPr="008E3A05" w:rsidRDefault="00717670" w:rsidP="00C42FE8">
            <w:pPr>
              <w:spacing w:after="0" w:line="240" w:lineRule="auto"/>
              <w:jc w:val="center"/>
            </w:pPr>
            <w:r w:rsidRPr="008E3A05">
              <w:t>2</w:t>
            </w:r>
          </w:p>
        </w:tc>
      </w:tr>
      <w:tr w:rsidR="00717670" w:rsidRPr="008E3A05" w:rsidTr="00717670">
        <w:tc>
          <w:tcPr>
            <w:tcW w:w="5382" w:type="dxa"/>
            <w:shd w:val="clear" w:color="auto" w:fill="FFFFFF"/>
            <w:vAlign w:val="center"/>
          </w:tcPr>
          <w:p w:rsidR="00717670" w:rsidRPr="008E3A05" w:rsidRDefault="00717670" w:rsidP="00C42FE8">
            <w:pPr>
              <w:spacing w:after="0" w:line="240" w:lineRule="auto"/>
            </w:pPr>
            <w:r w:rsidRPr="008E3A05">
              <w:t>Geležinkelio atšaka (žym. G1–2)</w:t>
            </w:r>
            <w:r>
              <w:t xml:space="preserve"> </w:t>
            </w:r>
            <w:r w:rsidRPr="008E3A05">
              <w:rPr>
                <w:i/>
              </w:rPr>
              <w:t xml:space="preserve">Geležinkelio triukšmas. </w:t>
            </w:r>
          </w:p>
        </w:tc>
        <w:tc>
          <w:tcPr>
            <w:tcW w:w="2126" w:type="dxa"/>
            <w:shd w:val="clear" w:color="auto" w:fill="FFFFFF"/>
            <w:vAlign w:val="center"/>
          </w:tcPr>
          <w:p w:rsidR="00717670" w:rsidRPr="008E3A05" w:rsidRDefault="00717670" w:rsidP="00C42FE8">
            <w:pPr>
              <w:spacing w:after="0" w:line="240" w:lineRule="auto"/>
              <w:jc w:val="center"/>
            </w:pPr>
            <w:r w:rsidRPr="008E3A05">
              <w:t>7</w:t>
            </w:r>
          </w:p>
        </w:tc>
        <w:tc>
          <w:tcPr>
            <w:tcW w:w="1985" w:type="dxa"/>
            <w:shd w:val="clear" w:color="auto" w:fill="FFFFFF"/>
            <w:vAlign w:val="center"/>
          </w:tcPr>
          <w:p w:rsidR="00717670" w:rsidRPr="008E3A05" w:rsidRDefault="00717670" w:rsidP="00C42FE8">
            <w:pPr>
              <w:spacing w:after="0" w:line="240" w:lineRule="auto"/>
              <w:jc w:val="center"/>
            </w:pPr>
            <w:r w:rsidRPr="008E3A05">
              <w:t>-</w:t>
            </w:r>
          </w:p>
        </w:tc>
        <w:tc>
          <w:tcPr>
            <w:tcW w:w="1842" w:type="dxa"/>
            <w:shd w:val="clear" w:color="auto" w:fill="FFFFFF"/>
            <w:vAlign w:val="center"/>
          </w:tcPr>
          <w:p w:rsidR="00717670" w:rsidRPr="008E3A05" w:rsidRDefault="00717670" w:rsidP="00C42FE8">
            <w:pPr>
              <w:spacing w:after="0" w:line="240" w:lineRule="auto"/>
              <w:jc w:val="center"/>
            </w:pPr>
            <w:r w:rsidRPr="008E3A05">
              <w:t>-</w:t>
            </w:r>
          </w:p>
        </w:tc>
        <w:tc>
          <w:tcPr>
            <w:tcW w:w="2835" w:type="dxa"/>
            <w:shd w:val="clear" w:color="auto" w:fill="FFFFFF"/>
            <w:vAlign w:val="center"/>
          </w:tcPr>
          <w:p w:rsidR="00717670" w:rsidRPr="008E3A05" w:rsidRDefault="00717670" w:rsidP="00C42FE8">
            <w:pPr>
              <w:spacing w:after="0" w:line="240" w:lineRule="auto"/>
              <w:jc w:val="center"/>
            </w:pPr>
            <w:r w:rsidRPr="008E3A05">
              <w:t>7</w:t>
            </w:r>
          </w:p>
        </w:tc>
      </w:tr>
      <w:tr w:rsidR="00717670" w:rsidRPr="008E3A05" w:rsidTr="00717670">
        <w:tc>
          <w:tcPr>
            <w:tcW w:w="5382" w:type="dxa"/>
            <w:shd w:val="clear" w:color="auto" w:fill="FFFFFF"/>
            <w:vAlign w:val="center"/>
          </w:tcPr>
          <w:p w:rsidR="00717670" w:rsidRPr="008E3A05" w:rsidRDefault="00717670" w:rsidP="00C42FE8">
            <w:pPr>
              <w:spacing w:after="0" w:line="240" w:lineRule="auto"/>
            </w:pPr>
            <w:r w:rsidRPr="008E3A05">
              <w:t>Geležinkelio atšaka (žym. G1–3)</w:t>
            </w:r>
            <w:r>
              <w:t xml:space="preserve"> </w:t>
            </w:r>
            <w:r w:rsidRPr="008E3A05">
              <w:rPr>
                <w:i/>
              </w:rPr>
              <w:t>Geležinkelio triukšmas.</w:t>
            </w:r>
          </w:p>
        </w:tc>
        <w:tc>
          <w:tcPr>
            <w:tcW w:w="2126" w:type="dxa"/>
            <w:shd w:val="clear" w:color="auto" w:fill="FFFFFF"/>
            <w:vAlign w:val="center"/>
          </w:tcPr>
          <w:p w:rsidR="00717670" w:rsidRPr="008E3A05" w:rsidRDefault="00717670" w:rsidP="00C42FE8">
            <w:pPr>
              <w:spacing w:after="0" w:line="240" w:lineRule="auto"/>
              <w:jc w:val="center"/>
            </w:pPr>
            <w:r w:rsidRPr="008E3A05">
              <w:t>29</w:t>
            </w:r>
          </w:p>
        </w:tc>
        <w:tc>
          <w:tcPr>
            <w:tcW w:w="1985" w:type="dxa"/>
            <w:shd w:val="clear" w:color="auto" w:fill="FFFFFF"/>
            <w:vAlign w:val="center"/>
          </w:tcPr>
          <w:p w:rsidR="00717670" w:rsidRPr="008E3A05" w:rsidRDefault="00717670" w:rsidP="00C42FE8">
            <w:pPr>
              <w:spacing w:after="0" w:line="240" w:lineRule="auto"/>
              <w:jc w:val="center"/>
            </w:pPr>
            <w:r w:rsidRPr="008E3A05">
              <w:t>-</w:t>
            </w:r>
          </w:p>
        </w:tc>
        <w:tc>
          <w:tcPr>
            <w:tcW w:w="1842" w:type="dxa"/>
            <w:shd w:val="clear" w:color="auto" w:fill="FFFFFF"/>
            <w:vAlign w:val="center"/>
          </w:tcPr>
          <w:p w:rsidR="00717670" w:rsidRPr="008E3A05" w:rsidRDefault="00717670" w:rsidP="00C42FE8">
            <w:pPr>
              <w:spacing w:after="0" w:line="240" w:lineRule="auto"/>
              <w:jc w:val="center"/>
            </w:pPr>
            <w:r w:rsidRPr="008E3A05">
              <w:t>-</w:t>
            </w:r>
          </w:p>
        </w:tc>
        <w:tc>
          <w:tcPr>
            <w:tcW w:w="2835" w:type="dxa"/>
            <w:shd w:val="clear" w:color="auto" w:fill="FFFFFF"/>
            <w:vAlign w:val="center"/>
          </w:tcPr>
          <w:p w:rsidR="00717670" w:rsidRPr="008E3A05" w:rsidRDefault="00717670" w:rsidP="00C42FE8">
            <w:pPr>
              <w:spacing w:after="0" w:line="240" w:lineRule="auto"/>
              <w:jc w:val="center"/>
            </w:pPr>
            <w:r w:rsidRPr="008E3A05">
              <w:t>29</w:t>
            </w:r>
          </w:p>
        </w:tc>
      </w:tr>
    </w:tbl>
    <w:p w:rsidR="00C42FE8" w:rsidRPr="00C42FE8" w:rsidRDefault="00C42FE8" w:rsidP="00C42FE8">
      <w:pPr>
        <w:spacing w:after="0" w:line="240" w:lineRule="auto"/>
        <w:ind w:firstLine="567"/>
        <w:jc w:val="both"/>
        <w:rPr>
          <w:rFonts w:ascii="Times New Roman" w:eastAsia="Times New Roman" w:hAnsi="Times New Roman" w:cs="Times New Roman"/>
          <w:sz w:val="16"/>
          <w:szCs w:val="16"/>
          <w:lang w:eastAsia="lt-LT"/>
        </w:rPr>
      </w:pPr>
    </w:p>
    <w:p w:rsidR="002825F6" w:rsidRDefault="002825F6" w:rsidP="00C42FE8">
      <w:pPr>
        <w:spacing w:after="0" w:line="240" w:lineRule="auto"/>
        <w:ind w:firstLine="567"/>
        <w:jc w:val="both"/>
        <w:rPr>
          <w:rFonts w:ascii="Times New Roman" w:eastAsia="Times New Roman" w:hAnsi="Times New Roman" w:cs="Times New Roman"/>
          <w:szCs w:val="24"/>
          <w:lang w:eastAsia="lt-LT"/>
        </w:rPr>
      </w:pPr>
      <w:r>
        <w:rPr>
          <w:rFonts w:ascii="Times New Roman" w:eastAsia="Times New Roman" w:hAnsi="Times New Roman" w:cs="Times New Roman"/>
          <w:szCs w:val="24"/>
          <w:lang w:eastAsia="lt-LT"/>
        </w:rPr>
        <w:t>Triukšmo šaltinių schema yra priede 7.</w:t>
      </w:r>
    </w:p>
    <w:p w:rsidR="002825F6" w:rsidRDefault="002825F6" w:rsidP="00C42FE8">
      <w:pPr>
        <w:spacing w:after="0" w:line="240" w:lineRule="auto"/>
        <w:jc w:val="both"/>
        <w:rPr>
          <w:rFonts w:ascii="Times New Roman" w:eastAsia="Times New Roman" w:hAnsi="Times New Roman" w:cs="Times New Roman"/>
          <w:szCs w:val="24"/>
          <w:lang w:eastAsia="lt-LT"/>
        </w:rPr>
      </w:pPr>
    </w:p>
    <w:p w:rsidR="0070670D" w:rsidRPr="0070670D" w:rsidRDefault="0070670D" w:rsidP="00C42FE8">
      <w:pPr>
        <w:spacing w:after="0" w:line="240" w:lineRule="auto"/>
        <w:jc w:val="both"/>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28. Triukšmo mažinimo priemonės.</w:t>
      </w:r>
    </w:p>
    <w:p w:rsidR="00283347" w:rsidRPr="00C42FE8" w:rsidRDefault="00283347" w:rsidP="00C42FE8">
      <w:pPr>
        <w:spacing w:after="0" w:line="240" w:lineRule="auto"/>
        <w:ind w:firstLine="567"/>
        <w:jc w:val="both"/>
        <w:rPr>
          <w:rFonts w:ascii="Times New Roman" w:eastAsia="Times New Roman" w:hAnsi="Times New Roman" w:cs="Times New Roman"/>
          <w:szCs w:val="24"/>
          <w:lang w:eastAsia="lt-LT"/>
        </w:rPr>
      </w:pPr>
      <w:r w:rsidRPr="00283347">
        <w:rPr>
          <w:rFonts w:ascii="Times New Roman" w:eastAsia="Times New Roman" w:hAnsi="Times New Roman" w:cs="Times New Roman"/>
          <w:szCs w:val="24"/>
          <w:lang w:eastAsia="lt-LT"/>
        </w:rPr>
        <w:t>Apskaičiuoti triukšmo rodikliai ties vakarine ir pietine žemės sklyp</w:t>
      </w:r>
      <w:r>
        <w:rPr>
          <w:rFonts w:ascii="Times New Roman" w:eastAsia="Times New Roman" w:hAnsi="Times New Roman" w:cs="Times New Roman"/>
          <w:szCs w:val="24"/>
          <w:lang w:eastAsia="lt-LT"/>
        </w:rPr>
        <w:t>o</w:t>
      </w:r>
      <w:r w:rsidRPr="00283347">
        <w:rPr>
          <w:rFonts w:ascii="Times New Roman" w:eastAsia="Times New Roman" w:hAnsi="Times New Roman" w:cs="Times New Roman"/>
          <w:szCs w:val="24"/>
          <w:lang w:eastAsia="lt-LT"/>
        </w:rPr>
        <w:t xml:space="preserve"> ribomis viršija HN 33:2011 nustatytas ribines vertes gyvenamajai ir visuomeninei aplinkai dienos, vakaro ir nakties periodais. Atsižvelgiant į šiuos viršijimusi </w:t>
      </w:r>
      <w:r>
        <w:rPr>
          <w:rFonts w:ascii="Times New Roman" w:eastAsia="Times New Roman" w:hAnsi="Times New Roman" w:cs="Times New Roman"/>
          <w:szCs w:val="24"/>
          <w:lang w:eastAsia="lt-LT"/>
        </w:rPr>
        <w:t>yra</w:t>
      </w:r>
      <w:r w:rsidRPr="00283347">
        <w:rPr>
          <w:rFonts w:ascii="Times New Roman" w:eastAsia="Times New Roman" w:hAnsi="Times New Roman" w:cs="Times New Roman"/>
          <w:szCs w:val="24"/>
          <w:lang w:eastAsia="lt-LT"/>
        </w:rPr>
        <w:t xml:space="preserve"> nustatyt</w:t>
      </w:r>
      <w:r>
        <w:rPr>
          <w:rFonts w:ascii="Times New Roman" w:eastAsia="Times New Roman" w:hAnsi="Times New Roman" w:cs="Times New Roman"/>
          <w:szCs w:val="24"/>
          <w:lang w:eastAsia="lt-LT"/>
        </w:rPr>
        <w:t>a</w:t>
      </w:r>
      <w:r w:rsidRPr="00283347">
        <w:rPr>
          <w:rFonts w:ascii="Times New Roman" w:eastAsia="Times New Roman" w:hAnsi="Times New Roman" w:cs="Times New Roman"/>
          <w:szCs w:val="24"/>
          <w:lang w:eastAsia="lt-LT"/>
        </w:rPr>
        <w:t xml:space="preserve"> sanitarinės apsaugos zoną remiantis dienos, vakaro ir nakties triukšmo (55, 50 ir 45 </w:t>
      </w:r>
      <w:proofErr w:type="spellStart"/>
      <w:r w:rsidRPr="00283347">
        <w:rPr>
          <w:rFonts w:ascii="Times New Roman" w:eastAsia="Times New Roman" w:hAnsi="Times New Roman" w:cs="Times New Roman"/>
          <w:szCs w:val="24"/>
          <w:lang w:eastAsia="lt-LT"/>
        </w:rPr>
        <w:t>dBA</w:t>
      </w:r>
      <w:proofErr w:type="spellEnd"/>
      <w:r w:rsidRPr="00283347">
        <w:rPr>
          <w:rFonts w:ascii="Times New Roman" w:eastAsia="Times New Roman" w:hAnsi="Times New Roman" w:cs="Times New Roman"/>
          <w:szCs w:val="24"/>
          <w:lang w:eastAsia="lt-LT"/>
        </w:rPr>
        <w:t xml:space="preserve">) </w:t>
      </w:r>
      <w:proofErr w:type="spellStart"/>
      <w:r w:rsidRPr="00283347">
        <w:rPr>
          <w:rFonts w:ascii="Times New Roman" w:eastAsia="Times New Roman" w:hAnsi="Times New Roman" w:cs="Times New Roman"/>
          <w:szCs w:val="24"/>
          <w:lang w:eastAsia="lt-LT"/>
        </w:rPr>
        <w:t>izolinijomis</w:t>
      </w:r>
      <w:proofErr w:type="spellEnd"/>
      <w:r w:rsidRPr="00283347">
        <w:rPr>
          <w:rFonts w:ascii="Times New Roman" w:eastAsia="Times New Roman" w:hAnsi="Times New Roman" w:cs="Times New Roman"/>
          <w:szCs w:val="24"/>
          <w:lang w:eastAsia="lt-LT"/>
        </w:rPr>
        <w:t>.</w:t>
      </w:r>
      <w:r>
        <w:rPr>
          <w:rFonts w:ascii="Times New Roman" w:eastAsia="Times New Roman" w:hAnsi="Times New Roman" w:cs="Times New Roman"/>
          <w:szCs w:val="24"/>
          <w:lang w:eastAsia="lt-LT"/>
        </w:rPr>
        <w:t xml:space="preserve"> </w:t>
      </w:r>
      <w:r w:rsidR="001F17B1">
        <w:rPr>
          <w:rFonts w:ascii="Times New Roman" w:eastAsia="Times New Roman" w:hAnsi="Times New Roman" w:cs="Times New Roman"/>
          <w:szCs w:val="24"/>
          <w:lang w:eastAsia="lt-LT"/>
        </w:rPr>
        <w:t xml:space="preserve">Sanitarinės apsaugos zonos riba pakoreguota rengiant poveikio visuomenės </w:t>
      </w:r>
      <w:proofErr w:type="spellStart"/>
      <w:r w:rsidR="001F17B1">
        <w:rPr>
          <w:rFonts w:ascii="Times New Roman" w:eastAsia="Times New Roman" w:hAnsi="Times New Roman" w:cs="Times New Roman"/>
          <w:szCs w:val="24"/>
          <w:lang w:eastAsia="lt-LT"/>
        </w:rPr>
        <w:t>sveikatia</w:t>
      </w:r>
      <w:proofErr w:type="spellEnd"/>
      <w:r w:rsidR="001F17B1">
        <w:rPr>
          <w:rFonts w:ascii="Times New Roman" w:eastAsia="Times New Roman" w:hAnsi="Times New Roman" w:cs="Times New Roman"/>
          <w:szCs w:val="24"/>
          <w:lang w:eastAsia="lt-LT"/>
        </w:rPr>
        <w:t xml:space="preserve"> vertinimą. Dėl pakoreguotos sanitarinės apsaugos zonos ribos ir planuojamos ūkinės veiklos galimybių Nacionalinis visuomenės sveikatos centras, Šiaulių departamentas 2019-03-12 priėmė sprendimą </w:t>
      </w:r>
      <w:r w:rsidR="001F17B1" w:rsidRPr="00C42FE8">
        <w:rPr>
          <w:rFonts w:ascii="Times New Roman" w:eastAsia="Times New Roman" w:hAnsi="Times New Roman" w:cs="Times New Roman"/>
          <w:szCs w:val="24"/>
          <w:lang w:eastAsia="lt-LT"/>
        </w:rPr>
        <w:t>raštu Nr.(6-11 14.3.4E)2-11985.</w:t>
      </w:r>
      <w:r w:rsidR="0072238F" w:rsidRPr="00C42FE8">
        <w:rPr>
          <w:rFonts w:ascii="Times New Roman" w:eastAsia="Times New Roman" w:hAnsi="Times New Roman" w:cs="Times New Roman"/>
          <w:szCs w:val="24"/>
          <w:lang w:eastAsia="lt-LT"/>
        </w:rPr>
        <w:t xml:space="preserve"> Raštas yra priede 4.</w:t>
      </w:r>
    </w:p>
    <w:p w:rsidR="00283347" w:rsidRPr="00283347" w:rsidRDefault="00283347" w:rsidP="00C42FE8">
      <w:pPr>
        <w:spacing w:after="0" w:line="240" w:lineRule="auto"/>
        <w:ind w:firstLine="567"/>
        <w:jc w:val="both"/>
        <w:rPr>
          <w:rFonts w:ascii="Times New Roman" w:eastAsia="Times New Roman" w:hAnsi="Times New Roman" w:cs="Times New Roman"/>
          <w:szCs w:val="24"/>
          <w:lang w:eastAsia="lt-LT"/>
        </w:rPr>
      </w:pPr>
      <w:r w:rsidRPr="00283347">
        <w:rPr>
          <w:rFonts w:ascii="Times New Roman" w:eastAsia="Times New Roman" w:hAnsi="Times New Roman" w:cs="Times New Roman"/>
          <w:szCs w:val="24"/>
          <w:lang w:eastAsia="lt-LT"/>
        </w:rPr>
        <w:t xml:space="preserve">Tam, kad sumažinti ūkinės veiklos įtakojamo triukšmo sklidimą, planavimo organizatorius </w:t>
      </w:r>
      <w:r>
        <w:rPr>
          <w:rFonts w:ascii="Times New Roman" w:eastAsia="Times New Roman" w:hAnsi="Times New Roman" w:cs="Times New Roman"/>
          <w:szCs w:val="24"/>
          <w:lang w:eastAsia="lt-LT"/>
        </w:rPr>
        <w:t>įdiegtos</w:t>
      </w:r>
      <w:r w:rsidRPr="00283347">
        <w:rPr>
          <w:rFonts w:ascii="Times New Roman" w:eastAsia="Times New Roman" w:hAnsi="Times New Roman" w:cs="Times New Roman"/>
          <w:szCs w:val="24"/>
          <w:lang w:eastAsia="lt-LT"/>
        </w:rPr>
        <w:t xml:space="preserve"> triukšmą atspindinči</w:t>
      </w:r>
      <w:r>
        <w:rPr>
          <w:rFonts w:ascii="Times New Roman" w:eastAsia="Times New Roman" w:hAnsi="Times New Roman" w:cs="Times New Roman"/>
          <w:szCs w:val="24"/>
          <w:lang w:eastAsia="lt-LT"/>
        </w:rPr>
        <w:t>o</w:t>
      </w:r>
      <w:r w:rsidRPr="00283347">
        <w:rPr>
          <w:rFonts w:ascii="Times New Roman" w:eastAsia="Times New Roman" w:hAnsi="Times New Roman" w:cs="Times New Roman"/>
          <w:szCs w:val="24"/>
          <w:lang w:eastAsia="lt-LT"/>
        </w:rPr>
        <w:t>s priemon</w:t>
      </w:r>
      <w:r>
        <w:rPr>
          <w:rFonts w:ascii="Times New Roman" w:eastAsia="Times New Roman" w:hAnsi="Times New Roman" w:cs="Times New Roman"/>
          <w:szCs w:val="24"/>
          <w:lang w:eastAsia="lt-LT"/>
        </w:rPr>
        <w:t>ė</w:t>
      </w:r>
      <w:r w:rsidRPr="00283347">
        <w:rPr>
          <w:rFonts w:ascii="Times New Roman" w:eastAsia="Times New Roman" w:hAnsi="Times New Roman" w:cs="Times New Roman"/>
          <w:szCs w:val="24"/>
          <w:lang w:eastAsia="lt-LT"/>
        </w:rPr>
        <w:t xml:space="preserve">s – </w:t>
      </w:r>
      <w:proofErr w:type="spellStart"/>
      <w:r w:rsidRPr="00283347">
        <w:rPr>
          <w:rFonts w:ascii="Times New Roman" w:eastAsia="Times New Roman" w:hAnsi="Times New Roman" w:cs="Times New Roman"/>
          <w:szCs w:val="24"/>
          <w:lang w:eastAsia="lt-LT"/>
        </w:rPr>
        <w:t>prieštriukšmin</w:t>
      </w:r>
      <w:r>
        <w:rPr>
          <w:rFonts w:ascii="Times New Roman" w:eastAsia="Times New Roman" w:hAnsi="Times New Roman" w:cs="Times New Roman"/>
          <w:szCs w:val="24"/>
          <w:lang w:eastAsia="lt-LT"/>
        </w:rPr>
        <w:t>ė</w:t>
      </w:r>
      <w:r w:rsidRPr="00283347">
        <w:rPr>
          <w:rFonts w:ascii="Times New Roman" w:eastAsia="Times New Roman" w:hAnsi="Times New Roman" w:cs="Times New Roman"/>
          <w:szCs w:val="24"/>
          <w:lang w:eastAsia="lt-LT"/>
        </w:rPr>
        <w:t>s</w:t>
      </w:r>
      <w:proofErr w:type="spellEnd"/>
      <w:r w:rsidRPr="00283347">
        <w:rPr>
          <w:rFonts w:ascii="Times New Roman" w:eastAsia="Times New Roman" w:hAnsi="Times New Roman" w:cs="Times New Roman"/>
          <w:szCs w:val="24"/>
          <w:lang w:eastAsia="lt-LT"/>
        </w:rPr>
        <w:t xml:space="preserve"> sienut</w:t>
      </w:r>
      <w:r>
        <w:rPr>
          <w:rFonts w:ascii="Times New Roman" w:eastAsia="Times New Roman" w:hAnsi="Times New Roman" w:cs="Times New Roman"/>
          <w:szCs w:val="24"/>
          <w:lang w:eastAsia="lt-LT"/>
        </w:rPr>
        <w:t>ė</w:t>
      </w:r>
      <w:r w:rsidRPr="00283347">
        <w:rPr>
          <w:rFonts w:ascii="Times New Roman" w:eastAsia="Times New Roman" w:hAnsi="Times New Roman" w:cs="Times New Roman"/>
          <w:szCs w:val="24"/>
          <w:lang w:eastAsia="lt-LT"/>
        </w:rPr>
        <w:t xml:space="preserve">s prie įrenginių ir prie ūkinės veiklos žemės sklypo pietinės ir rytinės ribos. </w:t>
      </w:r>
    </w:p>
    <w:p w:rsidR="00283347" w:rsidRDefault="00283347" w:rsidP="00C42FE8">
      <w:pPr>
        <w:spacing w:after="0" w:line="240" w:lineRule="auto"/>
        <w:ind w:firstLine="567"/>
        <w:jc w:val="both"/>
        <w:rPr>
          <w:rFonts w:ascii="Times New Roman" w:eastAsia="Times New Roman" w:hAnsi="Times New Roman" w:cs="Times New Roman"/>
          <w:szCs w:val="24"/>
          <w:lang w:eastAsia="lt-LT"/>
        </w:rPr>
      </w:pPr>
      <w:r w:rsidRPr="00283347">
        <w:rPr>
          <w:rFonts w:ascii="Times New Roman" w:eastAsia="Times New Roman" w:hAnsi="Times New Roman" w:cs="Times New Roman"/>
          <w:szCs w:val="24"/>
          <w:lang w:eastAsia="lt-LT"/>
        </w:rPr>
        <w:t>Prie ventiliatorių Nr. T17, T18, T20 ir T21 įrengt</w:t>
      </w:r>
      <w:r w:rsidR="001F17B1">
        <w:rPr>
          <w:rFonts w:ascii="Times New Roman" w:eastAsia="Times New Roman" w:hAnsi="Times New Roman" w:cs="Times New Roman"/>
          <w:szCs w:val="24"/>
          <w:lang w:eastAsia="lt-LT"/>
        </w:rPr>
        <w:t>a</w:t>
      </w:r>
      <w:r w:rsidRPr="00283347">
        <w:rPr>
          <w:rFonts w:ascii="Times New Roman" w:eastAsia="Times New Roman" w:hAnsi="Times New Roman" w:cs="Times New Roman"/>
          <w:szCs w:val="24"/>
          <w:lang w:eastAsia="lt-LT"/>
        </w:rPr>
        <w:t xml:space="preserve"> </w:t>
      </w:r>
      <w:proofErr w:type="spellStart"/>
      <w:r w:rsidRPr="00283347">
        <w:rPr>
          <w:rFonts w:ascii="Times New Roman" w:eastAsia="Times New Roman" w:hAnsi="Times New Roman" w:cs="Times New Roman"/>
          <w:szCs w:val="24"/>
          <w:lang w:eastAsia="lt-LT"/>
        </w:rPr>
        <w:t>prieštriukšmin</w:t>
      </w:r>
      <w:r w:rsidR="001F17B1">
        <w:rPr>
          <w:rFonts w:ascii="Times New Roman" w:eastAsia="Times New Roman" w:hAnsi="Times New Roman" w:cs="Times New Roman"/>
          <w:szCs w:val="24"/>
          <w:lang w:eastAsia="lt-LT"/>
        </w:rPr>
        <w:t>ė</w:t>
      </w:r>
      <w:proofErr w:type="spellEnd"/>
      <w:r w:rsidRPr="00283347">
        <w:rPr>
          <w:rFonts w:ascii="Times New Roman" w:eastAsia="Times New Roman" w:hAnsi="Times New Roman" w:cs="Times New Roman"/>
          <w:szCs w:val="24"/>
          <w:lang w:eastAsia="lt-LT"/>
        </w:rPr>
        <w:t xml:space="preserve"> sienut</w:t>
      </w:r>
      <w:r w:rsidR="001F17B1">
        <w:rPr>
          <w:rFonts w:ascii="Times New Roman" w:eastAsia="Times New Roman" w:hAnsi="Times New Roman" w:cs="Times New Roman"/>
          <w:szCs w:val="24"/>
          <w:lang w:eastAsia="lt-LT"/>
        </w:rPr>
        <w:t>ė</w:t>
      </w:r>
      <w:r w:rsidRPr="00283347">
        <w:rPr>
          <w:rFonts w:ascii="Times New Roman" w:eastAsia="Times New Roman" w:hAnsi="Times New Roman" w:cs="Times New Roman"/>
          <w:szCs w:val="24"/>
          <w:lang w:eastAsia="lt-LT"/>
        </w:rPr>
        <w:t>, kurios tipas – garsą atspindintis, ilgis – 70 metrų, aukštis –</w:t>
      </w:r>
      <w:r w:rsidR="001F17B1">
        <w:rPr>
          <w:rFonts w:ascii="Times New Roman" w:eastAsia="Times New Roman" w:hAnsi="Times New Roman" w:cs="Times New Roman"/>
          <w:szCs w:val="24"/>
          <w:lang w:eastAsia="lt-LT"/>
        </w:rPr>
        <w:t xml:space="preserve"> </w:t>
      </w:r>
      <w:r w:rsidRPr="00283347">
        <w:rPr>
          <w:rFonts w:ascii="Times New Roman" w:eastAsia="Times New Roman" w:hAnsi="Times New Roman" w:cs="Times New Roman"/>
          <w:szCs w:val="24"/>
          <w:lang w:eastAsia="lt-LT"/>
        </w:rPr>
        <w:t>3 metrai. Prie pietinės ūkinės veiklos žemės sklypo ribos įreng</w:t>
      </w:r>
      <w:r w:rsidR="001F17B1">
        <w:rPr>
          <w:rFonts w:ascii="Times New Roman" w:eastAsia="Times New Roman" w:hAnsi="Times New Roman" w:cs="Times New Roman"/>
          <w:szCs w:val="24"/>
          <w:lang w:eastAsia="lt-LT"/>
        </w:rPr>
        <w:t>iama</w:t>
      </w:r>
      <w:r w:rsidRPr="00283347">
        <w:rPr>
          <w:rFonts w:ascii="Times New Roman" w:eastAsia="Times New Roman" w:hAnsi="Times New Roman" w:cs="Times New Roman"/>
          <w:szCs w:val="24"/>
          <w:lang w:eastAsia="lt-LT"/>
        </w:rPr>
        <w:t xml:space="preserve"> 575 metrų ilgio, 3 metrų aukščio garsą atspindin</w:t>
      </w:r>
      <w:r w:rsidR="001F17B1">
        <w:rPr>
          <w:rFonts w:ascii="Times New Roman" w:eastAsia="Times New Roman" w:hAnsi="Times New Roman" w:cs="Times New Roman"/>
          <w:szCs w:val="24"/>
          <w:lang w:eastAsia="lt-LT"/>
        </w:rPr>
        <w:t>ti</w:t>
      </w:r>
      <w:r w:rsidRPr="00283347">
        <w:rPr>
          <w:rFonts w:ascii="Times New Roman" w:eastAsia="Times New Roman" w:hAnsi="Times New Roman" w:cs="Times New Roman"/>
          <w:szCs w:val="24"/>
          <w:lang w:eastAsia="lt-LT"/>
        </w:rPr>
        <w:t xml:space="preserve"> </w:t>
      </w:r>
      <w:proofErr w:type="spellStart"/>
      <w:r w:rsidRPr="00283347">
        <w:rPr>
          <w:rFonts w:ascii="Times New Roman" w:eastAsia="Times New Roman" w:hAnsi="Times New Roman" w:cs="Times New Roman"/>
          <w:szCs w:val="24"/>
          <w:lang w:eastAsia="lt-LT"/>
        </w:rPr>
        <w:t>prieštriukšmin</w:t>
      </w:r>
      <w:r w:rsidR="001F17B1">
        <w:rPr>
          <w:rFonts w:ascii="Times New Roman" w:eastAsia="Times New Roman" w:hAnsi="Times New Roman" w:cs="Times New Roman"/>
          <w:szCs w:val="24"/>
          <w:lang w:eastAsia="lt-LT"/>
        </w:rPr>
        <w:t>ė</w:t>
      </w:r>
      <w:proofErr w:type="spellEnd"/>
      <w:r w:rsidRPr="00283347">
        <w:rPr>
          <w:rFonts w:ascii="Times New Roman" w:eastAsia="Times New Roman" w:hAnsi="Times New Roman" w:cs="Times New Roman"/>
          <w:szCs w:val="24"/>
          <w:lang w:eastAsia="lt-LT"/>
        </w:rPr>
        <w:t xml:space="preserve"> sienut</w:t>
      </w:r>
      <w:r w:rsidR="001F17B1">
        <w:rPr>
          <w:rFonts w:ascii="Times New Roman" w:eastAsia="Times New Roman" w:hAnsi="Times New Roman" w:cs="Times New Roman"/>
          <w:szCs w:val="24"/>
          <w:lang w:eastAsia="lt-LT"/>
        </w:rPr>
        <w:t>ė</w:t>
      </w:r>
      <w:r w:rsidRPr="00283347">
        <w:rPr>
          <w:rFonts w:ascii="Times New Roman" w:eastAsia="Times New Roman" w:hAnsi="Times New Roman" w:cs="Times New Roman"/>
          <w:szCs w:val="24"/>
          <w:lang w:eastAsia="lt-LT"/>
        </w:rPr>
        <w:t>. Prie rytinės ūkinės veiklos žemės sklypo ribos įreng</w:t>
      </w:r>
      <w:r w:rsidR="001F17B1">
        <w:rPr>
          <w:rFonts w:ascii="Times New Roman" w:eastAsia="Times New Roman" w:hAnsi="Times New Roman" w:cs="Times New Roman"/>
          <w:szCs w:val="24"/>
          <w:lang w:eastAsia="lt-LT"/>
        </w:rPr>
        <w:t>iama</w:t>
      </w:r>
      <w:r w:rsidRPr="00283347">
        <w:rPr>
          <w:rFonts w:ascii="Times New Roman" w:eastAsia="Times New Roman" w:hAnsi="Times New Roman" w:cs="Times New Roman"/>
          <w:szCs w:val="24"/>
          <w:lang w:eastAsia="lt-LT"/>
        </w:rPr>
        <w:t xml:space="preserve"> 145 metrų ilgio, 3 metrų aukščio garsą atspindin</w:t>
      </w:r>
      <w:r w:rsidR="001F17B1">
        <w:rPr>
          <w:rFonts w:ascii="Times New Roman" w:eastAsia="Times New Roman" w:hAnsi="Times New Roman" w:cs="Times New Roman"/>
          <w:szCs w:val="24"/>
          <w:lang w:eastAsia="lt-LT"/>
        </w:rPr>
        <w:t>ti</w:t>
      </w:r>
      <w:r w:rsidRPr="00283347">
        <w:rPr>
          <w:rFonts w:ascii="Times New Roman" w:eastAsia="Times New Roman" w:hAnsi="Times New Roman" w:cs="Times New Roman"/>
          <w:szCs w:val="24"/>
          <w:lang w:eastAsia="lt-LT"/>
        </w:rPr>
        <w:t xml:space="preserve"> </w:t>
      </w:r>
      <w:proofErr w:type="spellStart"/>
      <w:r w:rsidRPr="00283347">
        <w:rPr>
          <w:rFonts w:ascii="Times New Roman" w:eastAsia="Times New Roman" w:hAnsi="Times New Roman" w:cs="Times New Roman"/>
          <w:szCs w:val="24"/>
          <w:lang w:eastAsia="lt-LT"/>
        </w:rPr>
        <w:t>prieštriukšmin</w:t>
      </w:r>
      <w:r w:rsidR="001F17B1">
        <w:rPr>
          <w:rFonts w:ascii="Times New Roman" w:eastAsia="Times New Roman" w:hAnsi="Times New Roman" w:cs="Times New Roman"/>
          <w:szCs w:val="24"/>
          <w:lang w:eastAsia="lt-LT"/>
        </w:rPr>
        <w:t>ė</w:t>
      </w:r>
      <w:proofErr w:type="spellEnd"/>
      <w:r w:rsidRPr="00283347">
        <w:rPr>
          <w:rFonts w:ascii="Times New Roman" w:eastAsia="Times New Roman" w:hAnsi="Times New Roman" w:cs="Times New Roman"/>
          <w:szCs w:val="24"/>
          <w:lang w:eastAsia="lt-LT"/>
        </w:rPr>
        <w:t xml:space="preserve"> sienut</w:t>
      </w:r>
      <w:r w:rsidR="001F17B1">
        <w:rPr>
          <w:rFonts w:ascii="Times New Roman" w:eastAsia="Times New Roman" w:hAnsi="Times New Roman" w:cs="Times New Roman"/>
          <w:szCs w:val="24"/>
          <w:lang w:eastAsia="lt-LT"/>
        </w:rPr>
        <w:t>ė.</w:t>
      </w:r>
    </w:p>
    <w:p w:rsidR="00283347" w:rsidRDefault="00283347" w:rsidP="00C42FE8">
      <w:pPr>
        <w:spacing w:after="0" w:line="240" w:lineRule="auto"/>
        <w:jc w:val="both"/>
        <w:rPr>
          <w:rFonts w:ascii="Times New Roman" w:eastAsia="Times New Roman" w:hAnsi="Times New Roman" w:cs="Times New Roman"/>
          <w:szCs w:val="24"/>
          <w:lang w:eastAsia="lt-LT"/>
        </w:rPr>
      </w:pPr>
    </w:p>
    <w:p w:rsidR="00C42FE8" w:rsidRDefault="00C42FE8">
      <w:pPr>
        <w:rPr>
          <w:rFonts w:ascii="Times New Roman" w:eastAsia="Times New Roman" w:hAnsi="Times New Roman" w:cs="Times New Roman"/>
          <w:szCs w:val="24"/>
          <w:lang w:eastAsia="lt-LT"/>
        </w:rPr>
      </w:pPr>
      <w:r>
        <w:rPr>
          <w:rFonts w:ascii="Times New Roman" w:eastAsia="Times New Roman" w:hAnsi="Times New Roman" w:cs="Times New Roman"/>
          <w:szCs w:val="24"/>
          <w:lang w:eastAsia="lt-LT"/>
        </w:rPr>
        <w:br w:type="page"/>
      </w:r>
    </w:p>
    <w:p w:rsidR="0070670D" w:rsidRPr="0070670D" w:rsidRDefault="0070670D" w:rsidP="00C42FE8">
      <w:pPr>
        <w:spacing w:after="0" w:line="240" w:lineRule="auto"/>
        <w:jc w:val="both"/>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lastRenderedPageBreak/>
        <w:t>29. Įrenginyje vykdomos veiklos metu skleidžiami kvapai.</w:t>
      </w:r>
    </w:p>
    <w:p w:rsidR="00417FF0" w:rsidRPr="00A461CF" w:rsidRDefault="00417FF0" w:rsidP="00C42FE8">
      <w:pPr>
        <w:suppressAutoHyphens/>
        <w:spacing w:after="0" w:line="240" w:lineRule="auto"/>
        <w:ind w:firstLine="567"/>
        <w:jc w:val="both"/>
        <w:rPr>
          <w:rFonts w:ascii="Times New Roman" w:eastAsia="Times New Roman" w:hAnsi="Times New Roman" w:cs="Times New Roman"/>
          <w:snapToGrid w:val="0"/>
          <w:szCs w:val="24"/>
        </w:rPr>
      </w:pPr>
      <w:r>
        <w:rPr>
          <w:rFonts w:ascii="Times New Roman" w:eastAsia="Times New Roman" w:hAnsi="Times New Roman" w:cs="Times New Roman"/>
          <w:snapToGrid w:val="0"/>
          <w:szCs w:val="24"/>
        </w:rPr>
        <w:t>Iš</w:t>
      </w:r>
      <w:r w:rsidRPr="00A461CF">
        <w:rPr>
          <w:rFonts w:ascii="Times New Roman" w:eastAsia="Times New Roman" w:hAnsi="Times New Roman" w:cs="Times New Roman"/>
          <w:snapToGrid w:val="0"/>
          <w:szCs w:val="24"/>
        </w:rPr>
        <w:t xml:space="preserve"> gamybos cecho ir kuro deginimo įrenginių galima tarša </w:t>
      </w:r>
      <w:proofErr w:type="spellStart"/>
      <w:r w:rsidRPr="00A461CF">
        <w:rPr>
          <w:rFonts w:ascii="Times New Roman" w:eastAsia="Times New Roman" w:hAnsi="Times New Roman" w:cs="Times New Roman"/>
          <w:snapToGrid w:val="0"/>
          <w:szCs w:val="24"/>
        </w:rPr>
        <w:t>formaldehido</w:t>
      </w:r>
      <w:proofErr w:type="spellEnd"/>
      <w:r w:rsidRPr="00A461CF">
        <w:rPr>
          <w:rFonts w:ascii="Times New Roman" w:eastAsia="Times New Roman" w:hAnsi="Times New Roman" w:cs="Times New Roman"/>
          <w:snapToGrid w:val="0"/>
          <w:szCs w:val="24"/>
        </w:rPr>
        <w:t xml:space="preserve">, azoto oksidų ir sieros dioksidų kvapais. </w:t>
      </w:r>
      <w:r w:rsidR="00C42FE8">
        <w:rPr>
          <w:rFonts w:ascii="Times New Roman" w:eastAsia="Times New Roman" w:hAnsi="Times New Roman" w:cs="Times New Roman"/>
          <w:snapToGrid w:val="0"/>
          <w:szCs w:val="24"/>
        </w:rPr>
        <w:t>Kvapų t</w:t>
      </w:r>
      <w:r w:rsidRPr="00A461CF">
        <w:rPr>
          <w:rFonts w:ascii="Times New Roman" w:eastAsia="Times New Roman" w:hAnsi="Times New Roman" w:cs="Times New Roman"/>
          <w:snapToGrid w:val="0"/>
          <w:szCs w:val="24"/>
        </w:rPr>
        <w:t xml:space="preserve">aršos šaltiniai išmetantys minėtus teršalus </w:t>
      </w:r>
      <w:r>
        <w:rPr>
          <w:rFonts w:ascii="Times New Roman" w:eastAsia="Times New Roman" w:hAnsi="Times New Roman" w:cs="Times New Roman"/>
          <w:snapToGrid w:val="0"/>
          <w:szCs w:val="24"/>
        </w:rPr>
        <w:t>yra</w:t>
      </w:r>
      <w:r w:rsidRPr="00A461CF">
        <w:rPr>
          <w:rFonts w:ascii="Times New Roman" w:eastAsia="Times New Roman" w:hAnsi="Times New Roman" w:cs="Times New Roman"/>
          <w:snapToGrid w:val="0"/>
          <w:szCs w:val="24"/>
        </w:rPr>
        <w:t xml:space="preserve"> vertinami kaip </w:t>
      </w:r>
      <w:r w:rsidR="00C42FE8">
        <w:rPr>
          <w:rFonts w:ascii="Times New Roman" w:eastAsia="Times New Roman" w:hAnsi="Times New Roman" w:cs="Times New Roman"/>
          <w:snapToGrid w:val="0"/>
          <w:szCs w:val="24"/>
        </w:rPr>
        <w:t xml:space="preserve">aplinkos oro </w:t>
      </w:r>
      <w:r w:rsidRPr="00A461CF">
        <w:rPr>
          <w:rFonts w:ascii="Times New Roman" w:eastAsia="Times New Roman" w:hAnsi="Times New Roman" w:cs="Times New Roman"/>
          <w:snapToGrid w:val="0"/>
          <w:szCs w:val="24"/>
        </w:rPr>
        <w:t>taršos šaltiniai.</w:t>
      </w:r>
    </w:p>
    <w:p w:rsidR="00C42FE8" w:rsidRPr="00A461CF" w:rsidRDefault="00C42FE8" w:rsidP="00C42FE8">
      <w:pPr>
        <w:suppressAutoHyphens/>
        <w:spacing w:after="0" w:line="240" w:lineRule="auto"/>
        <w:jc w:val="both"/>
        <w:rPr>
          <w:rFonts w:ascii="Times New Roman" w:eastAsia="Times New Roman" w:hAnsi="Times New Roman" w:cs="Times New Roman"/>
        </w:rPr>
      </w:pPr>
    </w:p>
    <w:tbl>
      <w:tblPr>
        <w:tblStyle w:val="TableGrid2"/>
        <w:tblW w:w="9464" w:type="dxa"/>
        <w:tblBorders>
          <w:top w:val="none" w:sz="0" w:space="0" w:color="auto"/>
          <w:left w:val="single" w:sz="2"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8049"/>
      </w:tblGrid>
      <w:tr w:rsidR="00417FF0" w:rsidRPr="00A461CF" w:rsidTr="00E73EDB">
        <w:tc>
          <w:tcPr>
            <w:tcW w:w="1415" w:type="dxa"/>
            <w:tcBorders>
              <w:top w:val="nil"/>
              <w:left w:val="single" w:sz="2" w:space="0" w:color="auto"/>
              <w:bottom w:val="single" w:sz="2" w:space="0" w:color="auto"/>
              <w:right w:val="nil"/>
            </w:tcBorders>
            <w:shd w:val="clear" w:color="auto" w:fill="auto"/>
            <w:vAlign w:val="center"/>
            <w:hideMark/>
          </w:tcPr>
          <w:p w:rsidR="00417FF0" w:rsidRPr="00A461CF" w:rsidRDefault="00417FF0" w:rsidP="00C42FE8">
            <w:pPr>
              <w:suppressAutoHyphens/>
              <w:spacing w:after="0"/>
              <w:rPr>
                <w:rFonts w:eastAsia="Calibri"/>
                <w:noProof/>
                <w:sz w:val="22"/>
                <w:szCs w:val="22"/>
                <w:lang w:val="lt-LT"/>
              </w:rPr>
            </w:pPr>
            <w:r w:rsidRPr="00417FF0">
              <w:rPr>
                <w:rFonts w:eastAsia="Calibri"/>
                <w:noProof/>
                <w:sz w:val="22"/>
                <w:szCs w:val="22"/>
                <w:lang w:val="lt-LT"/>
              </w:rPr>
              <w:t>2</w:t>
            </w:r>
            <w:r w:rsidR="00821CF5">
              <w:rPr>
                <w:rFonts w:eastAsia="Calibri"/>
                <w:noProof/>
                <w:sz w:val="22"/>
                <w:szCs w:val="22"/>
                <w:lang w:val="lt-LT"/>
              </w:rPr>
              <w:t>9</w:t>
            </w:r>
            <w:r w:rsidRPr="00417FF0">
              <w:rPr>
                <w:rFonts w:eastAsia="Calibri"/>
                <w:noProof/>
                <w:sz w:val="22"/>
                <w:szCs w:val="22"/>
                <w:lang w:val="lt-LT"/>
              </w:rPr>
              <w:t>.1</w:t>
            </w:r>
            <w:r w:rsidRPr="00A461CF">
              <w:rPr>
                <w:rFonts w:eastAsia="Calibri"/>
                <w:noProof/>
                <w:sz w:val="22"/>
                <w:szCs w:val="22"/>
                <w:lang w:val="lt-LT"/>
              </w:rPr>
              <w:t xml:space="preserve"> lentelė </w:t>
            </w:r>
          </w:p>
        </w:tc>
        <w:tc>
          <w:tcPr>
            <w:tcW w:w="8049" w:type="dxa"/>
            <w:tcBorders>
              <w:top w:val="nil"/>
              <w:left w:val="nil"/>
              <w:bottom w:val="single" w:sz="2" w:space="0" w:color="auto"/>
              <w:right w:val="nil"/>
            </w:tcBorders>
            <w:shd w:val="clear" w:color="auto" w:fill="auto"/>
            <w:vAlign w:val="center"/>
            <w:hideMark/>
          </w:tcPr>
          <w:p w:rsidR="00417FF0" w:rsidRPr="00A461CF" w:rsidRDefault="00417FF0" w:rsidP="00C42FE8">
            <w:pPr>
              <w:suppressAutoHyphens/>
              <w:spacing w:after="0"/>
              <w:rPr>
                <w:rFonts w:eastAsia="Calibri"/>
                <w:b/>
                <w:sz w:val="22"/>
                <w:szCs w:val="22"/>
                <w:lang w:val="lt-LT"/>
              </w:rPr>
            </w:pPr>
            <w:r w:rsidRPr="00A461CF">
              <w:rPr>
                <w:sz w:val="22"/>
                <w:szCs w:val="22"/>
                <w:lang w:val="lt-LT"/>
              </w:rPr>
              <w:t>Kvap</w:t>
            </w:r>
            <w:r>
              <w:rPr>
                <w:sz w:val="22"/>
                <w:szCs w:val="22"/>
                <w:lang w:val="lt-LT"/>
              </w:rPr>
              <w:t>ų</w:t>
            </w:r>
            <w:r w:rsidRPr="00A461CF">
              <w:rPr>
                <w:sz w:val="22"/>
                <w:szCs w:val="22"/>
                <w:lang w:val="lt-LT"/>
              </w:rPr>
              <w:t xml:space="preserve"> taršos šaltinių emisijos</w:t>
            </w:r>
          </w:p>
        </w:tc>
      </w:tr>
    </w:tbl>
    <w:tbl>
      <w:tblPr>
        <w:tblW w:w="14034" w:type="dxa"/>
        <w:tblInd w:w="-5" w:type="dxa"/>
        <w:tblLook w:val="04A0" w:firstRow="1" w:lastRow="0" w:firstColumn="1" w:lastColumn="0" w:noHBand="0" w:noVBand="1"/>
      </w:tblPr>
      <w:tblGrid>
        <w:gridCol w:w="1985"/>
        <w:gridCol w:w="2977"/>
        <w:gridCol w:w="2268"/>
        <w:gridCol w:w="1701"/>
        <w:gridCol w:w="1701"/>
        <w:gridCol w:w="3402"/>
      </w:tblGrid>
      <w:tr w:rsidR="00417FF0" w:rsidRPr="00E73EDB" w:rsidTr="00417FF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7FF0" w:rsidRPr="00E73EDB" w:rsidRDefault="00417FF0" w:rsidP="00C42FE8">
            <w:pPr>
              <w:suppressAutoHyphens/>
              <w:spacing w:after="0" w:line="240" w:lineRule="auto"/>
              <w:jc w:val="center"/>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Taršos šaltinis</w:t>
            </w:r>
          </w:p>
        </w:tc>
        <w:tc>
          <w:tcPr>
            <w:tcW w:w="2977" w:type="dxa"/>
            <w:tcBorders>
              <w:top w:val="single" w:sz="4" w:space="0" w:color="auto"/>
              <w:left w:val="nil"/>
              <w:bottom w:val="single" w:sz="4" w:space="0" w:color="auto"/>
              <w:right w:val="single" w:sz="4" w:space="0" w:color="auto"/>
            </w:tcBorders>
            <w:shd w:val="clear" w:color="auto" w:fill="auto"/>
            <w:vAlign w:val="center"/>
          </w:tcPr>
          <w:p w:rsidR="00417FF0" w:rsidRPr="00E73EDB" w:rsidRDefault="00417FF0" w:rsidP="00C42FE8">
            <w:pPr>
              <w:suppressAutoHyphens/>
              <w:spacing w:after="0" w:line="240" w:lineRule="auto"/>
              <w:jc w:val="center"/>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Teršalo pavadinimas</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417FF0" w:rsidRPr="00E73EDB" w:rsidRDefault="00417FF0" w:rsidP="00C42FE8">
            <w:pPr>
              <w:suppressAutoHyphens/>
              <w:spacing w:after="0" w:line="240" w:lineRule="auto"/>
              <w:jc w:val="center"/>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Teršalo koncentracija, mg/m</w:t>
            </w:r>
            <w:r w:rsidRPr="00E73EDB">
              <w:rPr>
                <w:rFonts w:ascii="Times New Roman" w:eastAsia="Times New Roman" w:hAnsi="Times New Roman" w:cs="Times New Roman"/>
                <w:sz w:val="20"/>
                <w:szCs w:val="20"/>
                <w:vertAlign w:val="superscript"/>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17FF0" w:rsidRPr="00E73EDB" w:rsidRDefault="00417FF0" w:rsidP="00C42FE8">
            <w:pPr>
              <w:suppressAutoHyphens/>
              <w:spacing w:after="0" w:line="240" w:lineRule="auto"/>
              <w:jc w:val="center"/>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Tūrio debitas, m</w:t>
            </w:r>
            <w:r w:rsidRPr="00E73EDB">
              <w:rPr>
                <w:rFonts w:ascii="Times New Roman" w:eastAsia="Times New Roman" w:hAnsi="Times New Roman" w:cs="Times New Roman"/>
                <w:sz w:val="20"/>
                <w:szCs w:val="20"/>
                <w:vertAlign w:val="superscript"/>
              </w:rPr>
              <w:t>3</w:t>
            </w:r>
            <w:r w:rsidRPr="00E73EDB">
              <w:rPr>
                <w:rFonts w:ascii="Times New Roman" w:eastAsia="Times New Roman" w:hAnsi="Times New Roman" w:cs="Times New Roman"/>
                <w:sz w:val="20"/>
                <w:szCs w:val="20"/>
              </w:rPr>
              <w:t>/s</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17FF0" w:rsidRPr="00E73EDB" w:rsidRDefault="00417FF0" w:rsidP="00C42FE8">
            <w:pPr>
              <w:suppressAutoHyphens/>
              <w:spacing w:after="0" w:line="240" w:lineRule="auto"/>
              <w:jc w:val="center"/>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Kvapo slenksčio vertė, mg/m</w:t>
            </w:r>
            <w:r w:rsidRPr="00E73EDB">
              <w:rPr>
                <w:rFonts w:ascii="Times New Roman" w:eastAsia="Times New Roman" w:hAnsi="Times New Roman" w:cs="Times New Roman"/>
                <w:sz w:val="20"/>
                <w:szCs w:val="20"/>
                <w:vertAlign w:val="superscript"/>
              </w:rPr>
              <w:t>3</w:t>
            </w:r>
          </w:p>
        </w:tc>
        <w:tc>
          <w:tcPr>
            <w:tcW w:w="3402" w:type="dxa"/>
            <w:tcBorders>
              <w:top w:val="single" w:sz="4" w:space="0" w:color="auto"/>
              <w:left w:val="nil"/>
              <w:bottom w:val="single" w:sz="4" w:space="0" w:color="auto"/>
              <w:right w:val="single" w:sz="4" w:space="0" w:color="auto"/>
            </w:tcBorders>
            <w:shd w:val="clear" w:color="auto" w:fill="auto"/>
            <w:vAlign w:val="center"/>
          </w:tcPr>
          <w:p w:rsidR="00417FF0" w:rsidRPr="00E73EDB" w:rsidRDefault="00417FF0" w:rsidP="00C42FE8">
            <w:pPr>
              <w:suppressAutoHyphens/>
              <w:spacing w:after="0" w:line="240" w:lineRule="auto"/>
              <w:jc w:val="center"/>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Momentinė kvapo emisija, OUE/s</w:t>
            </w:r>
          </w:p>
        </w:tc>
      </w:tr>
      <w:tr w:rsidR="00417FF0" w:rsidRPr="00E73EDB" w:rsidTr="008E3A05">
        <w:trPr>
          <w:trHeight w:val="300"/>
        </w:trPr>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highlight w:val="cyan"/>
              </w:rPr>
            </w:pPr>
            <w:r w:rsidRPr="00E73EDB">
              <w:rPr>
                <w:rFonts w:ascii="Times New Roman" w:eastAsia="Times New Roman" w:hAnsi="Times New Roman" w:cs="Times New Roman"/>
                <w:sz w:val="20"/>
                <w:szCs w:val="20"/>
              </w:rPr>
              <w:t>003</w:t>
            </w:r>
          </w:p>
        </w:tc>
        <w:tc>
          <w:tcPr>
            <w:tcW w:w="2977" w:type="dxa"/>
            <w:tcBorders>
              <w:top w:val="nil"/>
              <w:left w:val="nil"/>
              <w:bottom w:val="single" w:sz="4" w:space="0" w:color="auto"/>
              <w:right w:val="single" w:sz="4" w:space="0" w:color="auto"/>
            </w:tcBorders>
            <w:shd w:val="clear" w:color="auto" w:fill="auto"/>
            <w:vAlign w:val="center"/>
            <w:hideMark/>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proofErr w:type="spellStart"/>
            <w:r w:rsidRPr="00E73EDB">
              <w:rPr>
                <w:rFonts w:ascii="Times New Roman" w:eastAsia="Times New Roman" w:hAnsi="Times New Roman" w:cs="Times New Roman"/>
                <w:sz w:val="20"/>
                <w:szCs w:val="20"/>
              </w:rPr>
              <w:t>Formaldehidas</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15,0</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417FF0" w:rsidRPr="00E73EDB" w:rsidRDefault="00E73EDB"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68,06</w:t>
            </w:r>
          </w:p>
        </w:tc>
        <w:tc>
          <w:tcPr>
            <w:tcW w:w="1701" w:type="dxa"/>
            <w:tcBorders>
              <w:top w:val="nil"/>
              <w:left w:val="nil"/>
              <w:bottom w:val="single" w:sz="4" w:space="0" w:color="auto"/>
              <w:right w:val="single" w:sz="4" w:space="0" w:color="auto"/>
            </w:tcBorders>
            <w:shd w:val="clear" w:color="auto" w:fill="auto"/>
            <w:vAlign w:val="center"/>
            <w:hideMark/>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1,07</w:t>
            </w:r>
          </w:p>
        </w:tc>
        <w:tc>
          <w:tcPr>
            <w:tcW w:w="3402" w:type="dxa"/>
            <w:tcBorders>
              <w:top w:val="nil"/>
              <w:left w:val="nil"/>
              <w:bottom w:val="single" w:sz="4" w:space="0" w:color="auto"/>
              <w:right w:val="single" w:sz="4" w:space="0" w:color="auto"/>
            </w:tcBorders>
            <w:shd w:val="clear" w:color="auto" w:fill="auto"/>
            <w:vAlign w:val="center"/>
            <w:hideMark/>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954,0</w:t>
            </w:r>
          </w:p>
        </w:tc>
      </w:tr>
      <w:tr w:rsidR="00417FF0" w:rsidRPr="00E73EDB" w:rsidTr="008E3A05">
        <w:trPr>
          <w:trHeight w:val="300"/>
        </w:trPr>
        <w:tc>
          <w:tcPr>
            <w:tcW w:w="1985" w:type="dxa"/>
            <w:vMerge/>
            <w:tcBorders>
              <w:top w:val="nil"/>
              <w:left w:val="single" w:sz="4" w:space="0" w:color="auto"/>
              <w:bottom w:val="single" w:sz="4" w:space="0" w:color="auto"/>
              <w:right w:val="single" w:sz="4" w:space="0" w:color="auto"/>
            </w:tcBorders>
            <w:vAlign w:val="center"/>
            <w:hideMark/>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highlight w:val="cyan"/>
              </w:rPr>
            </w:pPr>
          </w:p>
        </w:tc>
        <w:tc>
          <w:tcPr>
            <w:tcW w:w="2977" w:type="dxa"/>
            <w:tcBorders>
              <w:top w:val="nil"/>
              <w:left w:val="nil"/>
              <w:bottom w:val="single" w:sz="4" w:space="0" w:color="auto"/>
              <w:right w:val="single" w:sz="4" w:space="0" w:color="auto"/>
            </w:tcBorders>
            <w:shd w:val="clear" w:color="auto" w:fill="auto"/>
            <w:vAlign w:val="center"/>
            <w:hideMark/>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Azoto oksidai (B)</w:t>
            </w:r>
          </w:p>
        </w:tc>
        <w:tc>
          <w:tcPr>
            <w:tcW w:w="2268" w:type="dxa"/>
            <w:tcBorders>
              <w:top w:val="nil"/>
              <w:left w:val="nil"/>
              <w:bottom w:val="single" w:sz="4" w:space="0" w:color="auto"/>
              <w:right w:val="single" w:sz="4" w:space="0" w:color="auto"/>
            </w:tcBorders>
            <w:shd w:val="clear" w:color="auto" w:fill="auto"/>
            <w:noWrap/>
            <w:vAlign w:val="center"/>
            <w:hideMark/>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450,0</w:t>
            </w:r>
          </w:p>
        </w:tc>
        <w:tc>
          <w:tcPr>
            <w:tcW w:w="1701" w:type="dxa"/>
            <w:vMerge/>
            <w:tcBorders>
              <w:top w:val="nil"/>
              <w:left w:val="single" w:sz="4" w:space="0" w:color="auto"/>
              <w:bottom w:val="single" w:sz="4" w:space="0" w:color="auto"/>
              <w:right w:val="single" w:sz="4" w:space="0" w:color="auto"/>
            </w:tcBorders>
            <w:vAlign w:val="center"/>
            <w:hideMark/>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0,33</w:t>
            </w:r>
          </w:p>
        </w:tc>
        <w:tc>
          <w:tcPr>
            <w:tcW w:w="3402" w:type="dxa"/>
            <w:tcBorders>
              <w:top w:val="nil"/>
              <w:left w:val="nil"/>
              <w:bottom w:val="single" w:sz="4" w:space="0" w:color="auto"/>
              <w:right w:val="single" w:sz="4" w:space="0" w:color="auto"/>
            </w:tcBorders>
            <w:shd w:val="clear" w:color="auto" w:fill="auto"/>
            <w:vAlign w:val="center"/>
            <w:hideMark/>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87500,0</w:t>
            </w:r>
          </w:p>
        </w:tc>
      </w:tr>
      <w:tr w:rsidR="00417FF0" w:rsidRPr="00E73EDB" w:rsidTr="008E3A05">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highlight w:val="cyan"/>
              </w:rPr>
            </w:pPr>
            <w:r w:rsidRPr="00E73EDB">
              <w:rPr>
                <w:rFonts w:ascii="Times New Roman" w:eastAsia="Times New Roman" w:hAnsi="Times New Roman" w:cs="Times New Roman"/>
                <w:sz w:val="20"/>
                <w:szCs w:val="20"/>
              </w:rPr>
              <w:t>013</w:t>
            </w:r>
          </w:p>
        </w:tc>
        <w:tc>
          <w:tcPr>
            <w:tcW w:w="2977" w:type="dxa"/>
            <w:tcBorders>
              <w:top w:val="nil"/>
              <w:left w:val="nil"/>
              <w:bottom w:val="single" w:sz="4" w:space="0" w:color="auto"/>
              <w:right w:val="single" w:sz="4" w:space="0" w:color="auto"/>
            </w:tcBorders>
            <w:shd w:val="clear" w:color="auto" w:fill="auto"/>
            <w:vAlign w:val="center"/>
            <w:hideMark/>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proofErr w:type="spellStart"/>
            <w:r w:rsidRPr="00E73EDB">
              <w:rPr>
                <w:rFonts w:ascii="Times New Roman" w:eastAsia="Times New Roman" w:hAnsi="Times New Roman" w:cs="Times New Roman"/>
                <w:sz w:val="20"/>
                <w:szCs w:val="20"/>
              </w:rPr>
              <w:t>Formaldehidas</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1,0</w:t>
            </w:r>
          </w:p>
        </w:tc>
        <w:tc>
          <w:tcPr>
            <w:tcW w:w="1701" w:type="dxa"/>
            <w:tcBorders>
              <w:top w:val="nil"/>
              <w:left w:val="nil"/>
              <w:bottom w:val="single" w:sz="4" w:space="0" w:color="auto"/>
              <w:right w:val="single" w:sz="4" w:space="0" w:color="auto"/>
            </w:tcBorders>
            <w:shd w:val="clear" w:color="auto" w:fill="auto"/>
            <w:noWrap/>
            <w:vAlign w:val="center"/>
            <w:hideMark/>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11,67</w:t>
            </w:r>
          </w:p>
        </w:tc>
        <w:tc>
          <w:tcPr>
            <w:tcW w:w="1701" w:type="dxa"/>
            <w:tcBorders>
              <w:top w:val="nil"/>
              <w:left w:val="nil"/>
              <w:bottom w:val="single" w:sz="4" w:space="0" w:color="auto"/>
              <w:right w:val="single" w:sz="4" w:space="0" w:color="auto"/>
            </w:tcBorders>
            <w:shd w:val="clear" w:color="auto" w:fill="auto"/>
            <w:vAlign w:val="center"/>
            <w:hideMark/>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1,07</w:t>
            </w:r>
          </w:p>
        </w:tc>
        <w:tc>
          <w:tcPr>
            <w:tcW w:w="3402" w:type="dxa"/>
            <w:tcBorders>
              <w:top w:val="nil"/>
              <w:left w:val="nil"/>
              <w:bottom w:val="single" w:sz="4" w:space="0" w:color="auto"/>
              <w:right w:val="single" w:sz="4" w:space="0" w:color="auto"/>
            </w:tcBorders>
            <w:shd w:val="clear" w:color="auto" w:fill="auto"/>
            <w:vAlign w:val="center"/>
            <w:hideMark/>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10,9</w:t>
            </w:r>
          </w:p>
        </w:tc>
      </w:tr>
      <w:tr w:rsidR="00417FF0" w:rsidRPr="00E73EDB" w:rsidTr="008E3A05">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017</w:t>
            </w:r>
          </w:p>
        </w:tc>
        <w:tc>
          <w:tcPr>
            <w:tcW w:w="2977" w:type="dxa"/>
            <w:tcBorders>
              <w:top w:val="nil"/>
              <w:left w:val="nil"/>
              <w:bottom w:val="single" w:sz="4" w:space="0" w:color="auto"/>
              <w:right w:val="single" w:sz="4" w:space="0" w:color="auto"/>
            </w:tcBorders>
            <w:shd w:val="clear" w:color="auto" w:fill="auto"/>
            <w:vAlign w:val="center"/>
            <w:hideMark/>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proofErr w:type="spellStart"/>
            <w:r w:rsidRPr="00E73EDB">
              <w:rPr>
                <w:rFonts w:ascii="Times New Roman" w:eastAsia="Times New Roman" w:hAnsi="Times New Roman" w:cs="Times New Roman"/>
                <w:sz w:val="20"/>
                <w:szCs w:val="20"/>
              </w:rPr>
              <w:t>Formaldehidas</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0,06</w:t>
            </w:r>
          </w:p>
        </w:tc>
        <w:tc>
          <w:tcPr>
            <w:tcW w:w="1701" w:type="dxa"/>
            <w:tcBorders>
              <w:top w:val="nil"/>
              <w:left w:val="nil"/>
              <w:bottom w:val="single" w:sz="4" w:space="0" w:color="auto"/>
              <w:right w:val="single" w:sz="4" w:space="0" w:color="auto"/>
            </w:tcBorders>
            <w:shd w:val="clear" w:color="auto" w:fill="auto"/>
            <w:noWrap/>
            <w:vAlign w:val="center"/>
            <w:hideMark/>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18,30</w:t>
            </w:r>
          </w:p>
        </w:tc>
        <w:tc>
          <w:tcPr>
            <w:tcW w:w="1701" w:type="dxa"/>
            <w:tcBorders>
              <w:top w:val="nil"/>
              <w:left w:val="nil"/>
              <w:bottom w:val="single" w:sz="4" w:space="0" w:color="auto"/>
              <w:right w:val="single" w:sz="4" w:space="0" w:color="auto"/>
            </w:tcBorders>
            <w:shd w:val="clear" w:color="auto" w:fill="auto"/>
            <w:vAlign w:val="center"/>
            <w:hideMark/>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1,07</w:t>
            </w:r>
          </w:p>
        </w:tc>
        <w:tc>
          <w:tcPr>
            <w:tcW w:w="3402" w:type="dxa"/>
            <w:tcBorders>
              <w:top w:val="nil"/>
              <w:left w:val="nil"/>
              <w:bottom w:val="single" w:sz="4" w:space="0" w:color="auto"/>
              <w:right w:val="single" w:sz="4" w:space="0" w:color="auto"/>
            </w:tcBorders>
            <w:shd w:val="clear" w:color="auto" w:fill="auto"/>
            <w:vAlign w:val="center"/>
            <w:hideMark/>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1,07</w:t>
            </w:r>
          </w:p>
        </w:tc>
      </w:tr>
      <w:tr w:rsidR="00417FF0" w:rsidRPr="00E73EDB" w:rsidTr="008E3A05">
        <w:trPr>
          <w:trHeight w:val="300"/>
        </w:trPr>
        <w:tc>
          <w:tcPr>
            <w:tcW w:w="1985" w:type="dxa"/>
            <w:vMerge w:val="restart"/>
            <w:tcBorders>
              <w:top w:val="nil"/>
              <w:left w:val="single" w:sz="4" w:space="0" w:color="auto"/>
              <w:bottom w:val="single" w:sz="4" w:space="0" w:color="auto"/>
              <w:right w:val="single" w:sz="4" w:space="0" w:color="auto"/>
            </w:tcBorders>
            <w:shd w:val="clear" w:color="auto" w:fill="auto"/>
            <w:noWrap/>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027</w:t>
            </w:r>
          </w:p>
        </w:tc>
        <w:tc>
          <w:tcPr>
            <w:tcW w:w="2977" w:type="dxa"/>
            <w:tcBorders>
              <w:top w:val="nil"/>
              <w:left w:val="nil"/>
              <w:bottom w:val="single" w:sz="4" w:space="0" w:color="auto"/>
              <w:right w:val="single" w:sz="4" w:space="0" w:color="auto"/>
            </w:tcBorders>
            <w:shd w:val="clear" w:color="auto" w:fill="auto"/>
            <w:vAlign w:val="center"/>
            <w:hideMark/>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Azoto oksidai (B)</w:t>
            </w:r>
          </w:p>
        </w:tc>
        <w:tc>
          <w:tcPr>
            <w:tcW w:w="2268" w:type="dxa"/>
            <w:tcBorders>
              <w:top w:val="nil"/>
              <w:left w:val="nil"/>
              <w:bottom w:val="single" w:sz="4" w:space="0" w:color="auto"/>
              <w:right w:val="single" w:sz="4" w:space="0" w:color="auto"/>
            </w:tcBorders>
            <w:shd w:val="clear" w:color="auto" w:fill="auto"/>
            <w:noWrap/>
            <w:vAlign w:val="center"/>
            <w:hideMark/>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432,7</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16,09</w:t>
            </w:r>
          </w:p>
        </w:tc>
        <w:tc>
          <w:tcPr>
            <w:tcW w:w="1701" w:type="dxa"/>
            <w:tcBorders>
              <w:top w:val="nil"/>
              <w:left w:val="nil"/>
              <w:bottom w:val="single" w:sz="4" w:space="0" w:color="auto"/>
              <w:right w:val="single" w:sz="4" w:space="0" w:color="auto"/>
            </w:tcBorders>
            <w:shd w:val="clear" w:color="auto" w:fill="auto"/>
            <w:noWrap/>
            <w:vAlign w:val="center"/>
            <w:hideMark/>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0,33</w:t>
            </w:r>
          </w:p>
        </w:tc>
        <w:tc>
          <w:tcPr>
            <w:tcW w:w="3402" w:type="dxa"/>
            <w:tcBorders>
              <w:top w:val="nil"/>
              <w:left w:val="nil"/>
              <w:bottom w:val="single" w:sz="4" w:space="0" w:color="auto"/>
              <w:right w:val="single" w:sz="4" w:space="0" w:color="auto"/>
            </w:tcBorders>
            <w:shd w:val="clear" w:color="auto" w:fill="auto"/>
            <w:vAlign w:val="center"/>
            <w:hideMark/>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20016,3</w:t>
            </w:r>
          </w:p>
        </w:tc>
      </w:tr>
      <w:tr w:rsidR="00417FF0" w:rsidRPr="00E73EDB" w:rsidTr="008E3A05">
        <w:trPr>
          <w:trHeight w:val="300"/>
        </w:trPr>
        <w:tc>
          <w:tcPr>
            <w:tcW w:w="1985" w:type="dxa"/>
            <w:vMerge/>
            <w:tcBorders>
              <w:top w:val="nil"/>
              <w:left w:val="single" w:sz="4" w:space="0" w:color="auto"/>
              <w:bottom w:val="single" w:sz="4" w:space="0" w:color="auto"/>
              <w:right w:val="single" w:sz="4" w:space="0" w:color="auto"/>
            </w:tcBorders>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p>
        </w:tc>
        <w:tc>
          <w:tcPr>
            <w:tcW w:w="2977" w:type="dxa"/>
            <w:tcBorders>
              <w:top w:val="nil"/>
              <w:left w:val="nil"/>
              <w:bottom w:val="single" w:sz="4" w:space="0" w:color="auto"/>
              <w:right w:val="single" w:sz="4" w:space="0" w:color="auto"/>
            </w:tcBorders>
            <w:shd w:val="clear" w:color="auto" w:fill="auto"/>
            <w:vAlign w:val="center"/>
            <w:hideMark/>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Sieros dioksidas (A)</w:t>
            </w:r>
          </w:p>
        </w:tc>
        <w:tc>
          <w:tcPr>
            <w:tcW w:w="2268" w:type="dxa"/>
            <w:tcBorders>
              <w:top w:val="nil"/>
              <w:left w:val="nil"/>
              <w:bottom w:val="single" w:sz="4" w:space="0" w:color="auto"/>
              <w:right w:val="single" w:sz="4" w:space="0" w:color="auto"/>
            </w:tcBorders>
            <w:shd w:val="clear" w:color="auto" w:fill="auto"/>
            <w:noWrap/>
            <w:vAlign w:val="center"/>
            <w:hideMark/>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22,7</w:t>
            </w:r>
          </w:p>
        </w:tc>
        <w:tc>
          <w:tcPr>
            <w:tcW w:w="1701" w:type="dxa"/>
            <w:vMerge/>
            <w:tcBorders>
              <w:top w:val="nil"/>
              <w:left w:val="single" w:sz="4" w:space="0" w:color="auto"/>
              <w:bottom w:val="single" w:sz="4" w:space="0" w:color="auto"/>
              <w:right w:val="single" w:sz="4" w:space="0" w:color="auto"/>
            </w:tcBorders>
            <w:vAlign w:val="center"/>
            <w:hideMark/>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1,85</w:t>
            </w:r>
          </w:p>
        </w:tc>
        <w:tc>
          <w:tcPr>
            <w:tcW w:w="3402" w:type="dxa"/>
            <w:tcBorders>
              <w:top w:val="nil"/>
              <w:left w:val="nil"/>
              <w:bottom w:val="single" w:sz="4" w:space="0" w:color="auto"/>
              <w:right w:val="single" w:sz="4" w:space="0" w:color="auto"/>
            </w:tcBorders>
            <w:shd w:val="clear" w:color="auto" w:fill="auto"/>
            <w:vAlign w:val="center"/>
            <w:hideMark/>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198,4</w:t>
            </w:r>
          </w:p>
        </w:tc>
      </w:tr>
      <w:tr w:rsidR="00417FF0" w:rsidRPr="00E73EDB" w:rsidTr="008E3A05">
        <w:trPr>
          <w:trHeight w:val="300"/>
        </w:trPr>
        <w:tc>
          <w:tcPr>
            <w:tcW w:w="1985" w:type="dxa"/>
            <w:tcBorders>
              <w:top w:val="single" w:sz="4" w:space="0" w:color="auto"/>
              <w:left w:val="single" w:sz="4" w:space="0" w:color="auto"/>
              <w:bottom w:val="single" w:sz="4" w:space="0" w:color="auto"/>
              <w:right w:val="single" w:sz="4" w:space="0" w:color="auto"/>
            </w:tcBorders>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028</w:t>
            </w:r>
          </w:p>
        </w:tc>
        <w:tc>
          <w:tcPr>
            <w:tcW w:w="2977" w:type="dxa"/>
            <w:tcBorders>
              <w:top w:val="single" w:sz="4" w:space="0" w:color="auto"/>
              <w:left w:val="nil"/>
              <w:bottom w:val="single" w:sz="4" w:space="0" w:color="auto"/>
              <w:right w:val="single" w:sz="4" w:space="0" w:color="auto"/>
            </w:tcBorders>
            <w:shd w:val="clear" w:color="auto" w:fill="auto"/>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Azoto oksidai (B)</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27,8</w:t>
            </w:r>
          </w:p>
        </w:tc>
        <w:tc>
          <w:tcPr>
            <w:tcW w:w="1701" w:type="dxa"/>
            <w:tcBorders>
              <w:top w:val="single" w:sz="4" w:space="0" w:color="auto"/>
              <w:left w:val="single" w:sz="4" w:space="0" w:color="auto"/>
              <w:bottom w:val="single" w:sz="4" w:space="0" w:color="auto"/>
              <w:right w:val="single" w:sz="4" w:space="0" w:color="auto"/>
            </w:tcBorders>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16,19</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0,33</w:t>
            </w:r>
          </w:p>
        </w:tc>
        <w:tc>
          <w:tcPr>
            <w:tcW w:w="3402" w:type="dxa"/>
            <w:tcBorders>
              <w:top w:val="single" w:sz="4" w:space="0" w:color="auto"/>
              <w:left w:val="nil"/>
              <w:bottom w:val="single" w:sz="4" w:space="0" w:color="auto"/>
              <w:right w:val="single" w:sz="4" w:space="0" w:color="auto"/>
            </w:tcBorders>
            <w:shd w:val="clear" w:color="auto" w:fill="auto"/>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1286,1</w:t>
            </w:r>
          </w:p>
        </w:tc>
      </w:tr>
      <w:tr w:rsidR="00417FF0" w:rsidRPr="00E73EDB" w:rsidTr="008E3A05">
        <w:trPr>
          <w:trHeight w:val="300"/>
        </w:trPr>
        <w:tc>
          <w:tcPr>
            <w:tcW w:w="1985" w:type="dxa"/>
            <w:tcBorders>
              <w:top w:val="single" w:sz="4" w:space="0" w:color="auto"/>
              <w:left w:val="single" w:sz="4" w:space="0" w:color="auto"/>
              <w:bottom w:val="single" w:sz="4" w:space="0" w:color="auto"/>
              <w:right w:val="single" w:sz="4" w:space="0" w:color="auto"/>
            </w:tcBorders>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029</w:t>
            </w:r>
          </w:p>
        </w:tc>
        <w:tc>
          <w:tcPr>
            <w:tcW w:w="2977" w:type="dxa"/>
            <w:tcBorders>
              <w:top w:val="single" w:sz="4" w:space="0" w:color="auto"/>
              <w:left w:val="nil"/>
              <w:bottom w:val="single" w:sz="4" w:space="0" w:color="auto"/>
              <w:right w:val="single" w:sz="4" w:space="0" w:color="auto"/>
            </w:tcBorders>
            <w:shd w:val="clear" w:color="auto" w:fill="auto"/>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Azoto oksidai (B)</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0,9</w:t>
            </w:r>
          </w:p>
        </w:tc>
        <w:tc>
          <w:tcPr>
            <w:tcW w:w="1701" w:type="dxa"/>
            <w:tcBorders>
              <w:top w:val="single" w:sz="4" w:space="0" w:color="auto"/>
              <w:left w:val="single" w:sz="4" w:space="0" w:color="auto"/>
              <w:bottom w:val="single" w:sz="4" w:space="0" w:color="auto"/>
              <w:right w:val="single" w:sz="4" w:space="0" w:color="auto"/>
            </w:tcBorders>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0,3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0,33</w:t>
            </w:r>
          </w:p>
        </w:tc>
        <w:tc>
          <w:tcPr>
            <w:tcW w:w="3402" w:type="dxa"/>
            <w:tcBorders>
              <w:top w:val="single" w:sz="4" w:space="0" w:color="auto"/>
              <w:left w:val="nil"/>
              <w:bottom w:val="single" w:sz="4" w:space="0" w:color="auto"/>
              <w:right w:val="single" w:sz="4" w:space="0" w:color="auto"/>
            </w:tcBorders>
            <w:shd w:val="clear" w:color="auto" w:fill="auto"/>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0,8</w:t>
            </w:r>
          </w:p>
        </w:tc>
      </w:tr>
      <w:tr w:rsidR="00417FF0" w:rsidRPr="00E73EDB" w:rsidTr="008E3A05">
        <w:trPr>
          <w:trHeight w:val="300"/>
        </w:trPr>
        <w:tc>
          <w:tcPr>
            <w:tcW w:w="1985" w:type="dxa"/>
            <w:tcBorders>
              <w:top w:val="single" w:sz="4" w:space="0" w:color="auto"/>
              <w:left w:val="single" w:sz="4" w:space="0" w:color="auto"/>
              <w:bottom w:val="single" w:sz="4" w:space="0" w:color="auto"/>
              <w:right w:val="single" w:sz="4" w:space="0" w:color="auto"/>
            </w:tcBorders>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030</w:t>
            </w:r>
          </w:p>
        </w:tc>
        <w:tc>
          <w:tcPr>
            <w:tcW w:w="2977" w:type="dxa"/>
            <w:tcBorders>
              <w:top w:val="single" w:sz="4" w:space="0" w:color="auto"/>
              <w:left w:val="nil"/>
              <w:bottom w:val="single" w:sz="4" w:space="0" w:color="auto"/>
              <w:right w:val="single" w:sz="4" w:space="0" w:color="auto"/>
            </w:tcBorders>
            <w:shd w:val="clear" w:color="auto" w:fill="auto"/>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Azoto oksidai (B)</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0,9</w:t>
            </w:r>
          </w:p>
        </w:tc>
        <w:tc>
          <w:tcPr>
            <w:tcW w:w="1701" w:type="dxa"/>
            <w:tcBorders>
              <w:top w:val="single" w:sz="4" w:space="0" w:color="auto"/>
              <w:left w:val="single" w:sz="4" w:space="0" w:color="auto"/>
              <w:bottom w:val="single" w:sz="4" w:space="0" w:color="auto"/>
              <w:right w:val="single" w:sz="4" w:space="0" w:color="auto"/>
            </w:tcBorders>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0,3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0,33</w:t>
            </w:r>
          </w:p>
        </w:tc>
        <w:tc>
          <w:tcPr>
            <w:tcW w:w="3402" w:type="dxa"/>
            <w:tcBorders>
              <w:top w:val="single" w:sz="4" w:space="0" w:color="auto"/>
              <w:left w:val="nil"/>
              <w:bottom w:val="single" w:sz="4" w:space="0" w:color="auto"/>
              <w:right w:val="single" w:sz="4" w:space="0" w:color="auto"/>
            </w:tcBorders>
            <w:shd w:val="clear" w:color="auto" w:fill="auto"/>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0,8</w:t>
            </w:r>
          </w:p>
        </w:tc>
      </w:tr>
      <w:tr w:rsidR="00417FF0" w:rsidRPr="00E73EDB" w:rsidTr="008E3A05">
        <w:trPr>
          <w:trHeight w:val="300"/>
        </w:trPr>
        <w:tc>
          <w:tcPr>
            <w:tcW w:w="1985" w:type="dxa"/>
            <w:tcBorders>
              <w:top w:val="single" w:sz="4" w:space="0" w:color="auto"/>
              <w:left w:val="single" w:sz="4" w:space="0" w:color="auto"/>
              <w:bottom w:val="single" w:sz="4" w:space="0" w:color="auto"/>
              <w:right w:val="single" w:sz="4" w:space="0" w:color="auto"/>
            </w:tcBorders>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031</w:t>
            </w:r>
          </w:p>
        </w:tc>
        <w:tc>
          <w:tcPr>
            <w:tcW w:w="2977" w:type="dxa"/>
            <w:tcBorders>
              <w:top w:val="single" w:sz="4" w:space="0" w:color="auto"/>
              <w:left w:val="nil"/>
              <w:bottom w:val="single" w:sz="4" w:space="0" w:color="auto"/>
              <w:right w:val="single" w:sz="4" w:space="0" w:color="auto"/>
            </w:tcBorders>
            <w:shd w:val="clear" w:color="auto" w:fill="auto"/>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Azoto oksidai (B)</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0,04</w:t>
            </w:r>
          </w:p>
        </w:tc>
        <w:tc>
          <w:tcPr>
            <w:tcW w:w="1701" w:type="dxa"/>
            <w:tcBorders>
              <w:top w:val="single" w:sz="4" w:space="0" w:color="auto"/>
              <w:left w:val="single" w:sz="4" w:space="0" w:color="auto"/>
              <w:bottom w:val="single" w:sz="4" w:space="0" w:color="auto"/>
              <w:right w:val="single" w:sz="4" w:space="0" w:color="auto"/>
            </w:tcBorders>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0,3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0,33</w:t>
            </w:r>
          </w:p>
        </w:tc>
        <w:tc>
          <w:tcPr>
            <w:tcW w:w="3402" w:type="dxa"/>
            <w:tcBorders>
              <w:top w:val="single" w:sz="4" w:space="0" w:color="auto"/>
              <w:left w:val="nil"/>
              <w:bottom w:val="single" w:sz="4" w:space="0" w:color="auto"/>
              <w:right w:val="single" w:sz="4" w:space="0" w:color="auto"/>
            </w:tcBorders>
            <w:shd w:val="clear" w:color="auto" w:fill="auto"/>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0,03</w:t>
            </w:r>
          </w:p>
        </w:tc>
      </w:tr>
      <w:tr w:rsidR="00417FF0" w:rsidRPr="00E73EDB" w:rsidTr="008E3A05">
        <w:trPr>
          <w:trHeight w:val="300"/>
        </w:trPr>
        <w:tc>
          <w:tcPr>
            <w:tcW w:w="1985" w:type="dxa"/>
            <w:tcBorders>
              <w:top w:val="single" w:sz="4" w:space="0" w:color="auto"/>
              <w:left w:val="single" w:sz="4" w:space="0" w:color="auto"/>
              <w:bottom w:val="single" w:sz="4" w:space="0" w:color="auto"/>
              <w:right w:val="single" w:sz="4" w:space="0" w:color="auto"/>
            </w:tcBorders>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032</w:t>
            </w:r>
          </w:p>
        </w:tc>
        <w:tc>
          <w:tcPr>
            <w:tcW w:w="2977" w:type="dxa"/>
            <w:tcBorders>
              <w:top w:val="single" w:sz="4" w:space="0" w:color="auto"/>
              <w:left w:val="nil"/>
              <w:bottom w:val="single" w:sz="4" w:space="0" w:color="auto"/>
              <w:right w:val="single" w:sz="4" w:space="0" w:color="auto"/>
            </w:tcBorders>
            <w:shd w:val="clear" w:color="auto" w:fill="auto"/>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Azoto oksidai (B)</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596,7</w:t>
            </w:r>
          </w:p>
        </w:tc>
        <w:tc>
          <w:tcPr>
            <w:tcW w:w="1701" w:type="dxa"/>
            <w:tcBorders>
              <w:top w:val="single" w:sz="4" w:space="0" w:color="auto"/>
              <w:left w:val="single" w:sz="4" w:space="0" w:color="auto"/>
              <w:bottom w:val="single" w:sz="4" w:space="0" w:color="auto"/>
              <w:right w:val="single" w:sz="4" w:space="0" w:color="auto"/>
            </w:tcBorders>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0,3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0,33</w:t>
            </w:r>
          </w:p>
        </w:tc>
        <w:tc>
          <w:tcPr>
            <w:tcW w:w="3402" w:type="dxa"/>
            <w:tcBorders>
              <w:top w:val="single" w:sz="4" w:space="0" w:color="auto"/>
              <w:left w:val="nil"/>
              <w:bottom w:val="single" w:sz="4" w:space="0" w:color="auto"/>
              <w:right w:val="single" w:sz="4" w:space="0" w:color="auto"/>
            </w:tcBorders>
            <w:shd w:val="clear" w:color="auto" w:fill="auto"/>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511,4286</w:t>
            </w:r>
          </w:p>
        </w:tc>
      </w:tr>
      <w:tr w:rsidR="00417FF0" w:rsidRPr="00E73EDB" w:rsidTr="008E3A05">
        <w:trPr>
          <w:trHeight w:val="300"/>
        </w:trPr>
        <w:tc>
          <w:tcPr>
            <w:tcW w:w="1985" w:type="dxa"/>
            <w:tcBorders>
              <w:top w:val="single" w:sz="4" w:space="0" w:color="auto"/>
              <w:left w:val="single" w:sz="4" w:space="0" w:color="auto"/>
              <w:bottom w:val="single" w:sz="4" w:space="0" w:color="auto"/>
              <w:right w:val="single" w:sz="4" w:space="0" w:color="auto"/>
            </w:tcBorders>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034</w:t>
            </w:r>
          </w:p>
        </w:tc>
        <w:tc>
          <w:tcPr>
            <w:tcW w:w="2977" w:type="dxa"/>
            <w:tcBorders>
              <w:top w:val="single" w:sz="4" w:space="0" w:color="auto"/>
              <w:left w:val="nil"/>
              <w:bottom w:val="single" w:sz="4" w:space="0" w:color="auto"/>
              <w:right w:val="single" w:sz="4" w:space="0" w:color="auto"/>
            </w:tcBorders>
            <w:shd w:val="clear" w:color="auto" w:fill="auto"/>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Azoto oksidai (B)</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333,3</w:t>
            </w:r>
          </w:p>
        </w:tc>
        <w:tc>
          <w:tcPr>
            <w:tcW w:w="1701" w:type="dxa"/>
            <w:tcBorders>
              <w:top w:val="single" w:sz="4" w:space="0" w:color="auto"/>
              <w:left w:val="single" w:sz="4" w:space="0" w:color="auto"/>
              <w:bottom w:val="single" w:sz="4" w:space="0" w:color="auto"/>
              <w:right w:val="single" w:sz="4" w:space="0" w:color="auto"/>
            </w:tcBorders>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0,3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0,33</w:t>
            </w:r>
          </w:p>
        </w:tc>
        <w:tc>
          <w:tcPr>
            <w:tcW w:w="3402" w:type="dxa"/>
            <w:tcBorders>
              <w:top w:val="single" w:sz="4" w:space="0" w:color="auto"/>
              <w:left w:val="nil"/>
              <w:bottom w:val="single" w:sz="4" w:space="0" w:color="auto"/>
              <w:right w:val="single" w:sz="4" w:space="0" w:color="auto"/>
            </w:tcBorders>
            <w:shd w:val="clear" w:color="auto" w:fill="auto"/>
            <w:vAlign w:val="center"/>
          </w:tcPr>
          <w:p w:rsidR="00417FF0" w:rsidRPr="00E73EDB" w:rsidRDefault="00417FF0" w:rsidP="00C42FE8">
            <w:pPr>
              <w:suppressAutoHyphens/>
              <w:spacing w:after="0" w:line="240" w:lineRule="auto"/>
              <w:jc w:val="both"/>
              <w:rPr>
                <w:rFonts w:ascii="Times New Roman" w:eastAsia="Times New Roman" w:hAnsi="Times New Roman" w:cs="Times New Roman"/>
                <w:sz w:val="20"/>
                <w:szCs w:val="20"/>
              </w:rPr>
            </w:pPr>
            <w:r w:rsidRPr="00E73EDB">
              <w:rPr>
                <w:rFonts w:ascii="Times New Roman" w:eastAsia="Times New Roman" w:hAnsi="Times New Roman" w:cs="Times New Roman"/>
                <w:sz w:val="20"/>
                <w:szCs w:val="20"/>
              </w:rPr>
              <w:t>285,7143</w:t>
            </w:r>
          </w:p>
        </w:tc>
      </w:tr>
    </w:tbl>
    <w:p w:rsidR="00C42FE8" w:rsidRDefault="00C42FE8" w:rsidP="00C42FE8">
      <w:pPr>
        <w:spacing w:after="0" w:line="240" w:lineRule="auto"/>
        <w:jc w:val="both"/>
        <w:rPr>
          <w:rFonts w:ascii="Times New Roman" w:eastAsia="Times New Roman" w:hAnsi="Times New Roman" w:cs="Times New Roman"/>
          <w:szCs w:val="24"/>
          <w:lang w:eastAsia="lt-LT"/>
        </w:rPr>
      </w:pPr>
    </w:p>
    <w:p w:rsidR="0070670D" w:rsidRPr="0070670D" w:rsidRDefault="0070670D" w:rsidP="00C42FE8">
      <w:pPr>
        <w:spacing w:after="0" w:line="240" w:lineRule="auto"/>
        <w:jc w:val="both"/>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30. Kvapų sklidimo iš įrenginių mažinimo priemonės, atsižvelgiant į ES GPGB informaciniuose dokumentuose pateiktas rekomendacijas kvapams mažinti.</w:t>
      </w:r>
    </w:p>
    <w:p w:rsidR="0070670D" w:rsidRDefault="0070670D" w:rsidP="00C42FE8">
      <w:pPr>
        <w:spacing w:after="0" w:line="240" w:lineRule="auto"/>
        <w:rPr>
          <w:rFonts w:ascii="Times New Roman" w:eastAsia="Times New Roman" w:hAnsi="Times New Roman" w:cs="Times New Roman"/>
          <w:szCs w:val="24"/>
          <w:highlight w:val="yellow"/>
          <w:lang w:eastAsia="lt-LT"/>
        </w:rPr>
      </w:pPr>
    </w:p>
    <w:p w:rsidR="00417FF0" w:rsidRDefault="00417FF0" w:rsidP="00C42FE8">
      <w:pPr>
        <w:spacing w:after="0" w:line="240" w:lineRule="auto"/>
        <w:ind w:firstLine="567"/>
        <w:rPr>
          <w:rFonts w:ascii="Times New Roman" w:eastAsia="Times New Roman" w:hAnsi="Times New Roman" w:cs="Times New Roman"/>
          <w:szCs w:val="24"/>
          <w:lang w:eastAsia="lt-LT"/>
        </w:rPr>
      </w:pPr>
      <w:r>
        <w:rPr>
          <w:rFonts w:ascii="Times New Roman" w:eastAsia="Times New Roman" w:hAnsi="Times New Roman" w:cs="Times New Roman"/>
          <w:szCs w:val="24"/>
          <w:lang w:eastAsia="lt-LT"/>
        </w:rPr>
        <w:t xml:space="preserve">Atliekant planuojamos ūkinės veiklos poveikio aplinkai vertinimą buvo </w:t>
      </w:r>
      <w:r w:rsidR="00821CF5">
        <w:rPr>
          <w:rFonts w:ascii="Times New Roman" w:eastAsia="Times New Roman" w:hAnsi="Times New Roman" w:cs="Times New Roman"/>
          <w:szCs w:val="24"/>
          <w:lang w:eastAsia="lt-LT"/>
        </w:rPr>
        <w:t xml:space="preserve">įvertinta aplinkos oro užterštumo prognozė. </w:t>
      </w:r>
    </w:p>
    <w:p w:rsidR="00821CF5" w:rsidRDefault="00821CF5" w:rsidP="00C42FE8">
      <w:pPr>
        <w:suppressAutoHyphens/>
        <w:spacing w:after="0" w:line="240" w:lineRule="auto"/>
        <w:ind w:firstLine="567"/>
        <w:jc w:val="both"/>
        <w:rPr>
          <w:rFonts w:ascii="Times New Roman" w:eastAsia="Times New Roman" w:hAnsi="Times New Roman" w:cs="Times New Roman"/>
          <w:color w:val="121212"/>
          <w:szCs w:val="24"/>
        </w:rPr>
      </w:pPr>
      <w:r w:rsidRPr="00821CF5">
        <w:rPr>
          <w:rFonts w:ascii="Times New Roman" w:eastAsia="Times New Roman" w:hAnsi="Times New Roman" w:cs="Times New Roman"/>
          <w:szCs w:val="24"/>
        </w:rPr>
        <w:t xml:space="preserve">Kvapo sklaidos modeliavimas </w:t>
      </w:r>
      <w:r>
        <w:rPr>
          <w:rFonts w:ascii="Times New Roman" w:eastAsia="Times New Roman" w:hAnsi="Times New Roman" w:cs="Times New Roman"/>
          <w:szCs w:val="24"/>
        </w:rPr>
        <w:t xml:space="preserve">buvo </w:t>
      </w:r>
      <w:r w:rsidRPr="00821CF5">
        <w:rPr>
          <w:rFonts w:ascii="Times New Roman" w:eastAsia="Times New Roman" w:hAnsi="Times New Roman" w:cs="Times New Roman"/>
          <w:szCs w:val="24"/>
        </w:rPr>
        <w:t xml:space="preserve">atliktas kompiuterinių programų paketu „AERMOD </w:t>
      </w:r>
      <w:proofErr w:type="spellStart"/>
      <w:r w:rsidRPr="00821CF5">
        <w:rPr>
          <w:rFonts w:ascii="Times New Roman" w:eastAsia="Times New Roman" w:hAnsi="Times New Roman" w:cs="Times New Roman"/>
          <w:szCs w:val="24"/>
        </w:rPr>
        <w:t>View</w:t>
      </w:r>
      <w:proofErr w:type="spellEnd"/>
      <w:r w:rsidRPr="00821CF5">
        <w:rPr>
          <w:rFonts w:ascii="Times New Roman" w:eastAsia="Times New Roman" w:hAnsi="Times New Roman" w:cs="Times New Roman"/>
          <w:szCs w:val="24"/>
        </w:rPr>
        <w:t xml:space="preserve">”, AERMOD matematiniu modeliu, skirtu pramoninių šaltinių kompleksų išmetamų teršalų sklaidai aplinkoje modeliuoti. </w:t>
      </w:r>
      <w:r w:rsidRPr="00821CF5">
        <w:rPr>
          <w:rFonts w:ascii="Times New Roman" w:eastAsia="Times New Roman" w:hAnsi="Times New Roman" w:cs="Times New Roman"/>
          <w:color w:val="121212"/>
          <w:szCs w:val="24"/>
        </w:rPr>
        <w:t xml:space="preserve">Kvapų modeliavimo taršos šaltinių fiziniai parametrai ir vietovės meteorologinės sąlygos priimti analogiški kaip ir oro teršalų sklaidos modeliavime. </w:t>
      </w:r>
    </w:p>
    <w:p w:rsidR="00C42FE8" w:rsidRPr="00821CF5" w:rsidRDefault="00C42FE8" w:rsidP="00C42FE8">
      <w:pPr>
        <w:suppressAutoHyphens/>
        <w:spacing w:after="0" w:line="240" w:lineRule="auto"/>
        <w:ind w:firstLine="567"/>
        <w:jc w:val="both"/>
        <w:rPr>
          <w:rFonts w:ascii="Times New Roman" w:eastAsia="Times New Roman" w:hAnsi="Times New Roman" w:cs="Times New Roman"/>
          <w:color w:val="121212"/>
          <w:szCs w:val="24"/>
        </w:rPr>
      </w:pPr>
    </w:p>
    <w:tbl>
      <w:tblPr>
        <w:tblStyle w:val="TableGrid2"/>
        <w:tblW w:w="8644" w:type="dxa"/>
        <w:tblBorders>
          <w:top w:val="none" w:sz="0" w:space="0" w:color="auto"/>
          <w:left w:val="single" w:sz="2"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7229"/>
      </w:tblGrid>
      <w:tr w:rsidR="00821CF5" w:rsidRPr="00821CF5" w:rsidTr="00821CF5">
        <w:tc>
          <w:tcPr>
            <w:tcW w:w="1415" w:type="dxa"/>
            <w:tcBorders>
              <w:top w:val="nil"/>
              <w:left w:val="single" w:sz="2" w:space="0" w:color="auto"/>
              <w:bottom w:val="single" w:sz="2" w:space="0" w:color="auto"/>
              <w:right w:val="nil"/>
            </w:tcBorders>
            <w:shd w:val="clear" w:color="auto" w:fill="auto"/>
            <w:vAlign w:val="center"/>
            <w:hideMark/>
          </w:tcPr>
          <w:p w:rsidR="00821CF5" w:rsidRPr="00821CF5" w:rsidRDefault="00821CF5" w:rsidP="00C42FE8">
            <w:pPr>
              <w:suppressAutoHyphens/>
              <w:spacing w:after="0"/>
              <w:rPr>
                <w:rFonts w:eastAsia="Calibri"/>
                <w:sz w:val="22"/>
                <w:szCs w:val="22"/>
              </w:rPr>
            </w:pPr>
            <w:r>
              <w:rPr>
                <w:rFonts w:eastAsia="Calibri"/>
                <w:sz w:val="22"/>
                <w:szCs w:val="22"/>
              </w:rPr>
              <w:t xml:space="preserve">30.1 </w:t>
            </w:r>
            <w:proofErr w:type="spellStart"/>
            <w:r w:rsidRPr="00821CF5">
              <w:rPr>
                <w:rFonts w:eastAsia="Calibri"/>
                <w:sz w:val="22"/>
                <w:szCs w:val="22"/>
              </w:rPr>
              <w:t>lentelė</w:t>
            </w:r>
            <w:proofErr w:type="spellEnd"/>
            <w:r w:rsidRPr="00821CF5">
              <w:rPr>
                <w:rFonts w:eastAsia="Calibri"/>
                <w:sz w:val="22"/>
                <w:szCs w:val="22"/>
              </w:rPr>
              <w:t xml:space="preserve"> </w:t>
            </w:r>
          </w:p>
        </w:tc>
        <w:tc>
          <w:tcPr>
            <w:tcW w:w="7229" w:type="dxa"/>
            <w:tcBorders>
              <w:top w:val="nil"/>
              <w:left w:val="nil"/>
              <w:bottom w:val="single" w:sz="2" w:space="0" w:color="auto"/>
              <w:right w:val="nil"/>
            </w:tcBorders>
            <w:shd w:val="clear" w:color="auto" w:fill="auto"/>
            <w:vAlign w:val="center"/>
            <w:hideMark/>
          </w:tcPr>
          <w:p w:rsidR="00821CF5" w:rsidRPr="00821CF5" w:rsidRDefault="00C01368" w:rsidP="00C42FE8">
            <w:pPr>
              <w:suppressAutoHyphens/>
              <w:spacing w:after="0"/>
              <w:rPr>
                <w:rFonts w:eastAsia="Calibri"/>
                <w:sz w:val="22"/>
                <w:szCs w:val="22"/>
              </w:rPr>
            </w:pPr>
            <w:proofErr w:type="spellStart"/>
            <w:r>
              <w:rPr>
                <w:sz w:val="22"/>
                <w:szCs w:val="22"/>
              </w:rPr>
              <w:t>K</w:t>
            </w:r>
            <w:r w:rsidR="00821CF5" w:rsidRPr="00821CF5">
              <w:rPr>
                <w:sz w:val="22"/>
                <w:szCs w:val="22"/>
              </w:rPr>
              <w:t>vapų</w:t>
            </w:r>
            <w:proofErr w:type="spellEnd"/>
            <w:r w:rsidR="00821CF5" w:rsidRPr="00821CF5">
              <w:rPr>
                <w:sz w:val="22"/>
                <w:szCs w:val="22"/>
              </w:rPr>
              <w:t xml:space="preserve"> </w:t>
            </w:r>
            <w:proofErr w:type="spellStart"/>
            <w:r w:rsidR="00821CF5" w:rsidRPr="00821CF5">
              <w:rPr>
                <w:sz w:val="22"/>
                <w:szCs w:val="22"/>
              </w:rPr>
              <w:t>sklaidos</w:t>
            </w:r>
            <w:proofErr w:type="spellEnd"/>
            <w:r w:rsidR="00821CF5" w:rsidRPr="00821CF5">
              <w:rPr>
                <w:sz w:val="22"/>
                <w:szCs w:val="22"/>
              </w:rPr>
              <w:t xml:space="preserve"> </w:t>
            </w:r>
            <w:proofErr w:type="spellStart"/>
            <w:r w:rsidR="00821CF5" w:rsidRPr="00821CF5">
              <w:rPr>
                <w:sz w:val="22"/>
                <w:szCs w:val="22"/>
              </w:rPr>
              <w:t>modeliavimo</w:t>
            </w:r>
            <w:proofErr w:type="spellEnd"/>
            <w:r w:rsidR="00821CF5" w:rsidRPr="00821CF5">
              <w:rPr>
                <w:sz w:val="22"/>
                <w:szCs w:val="22"/>
              </w:rPr>
              <w:t xml:space="preserve"> </w:t>
            </w:r>
            <w:proofErr w:type="spellStart"/>
            <w:r w:rsidR="00821CF5" w:rsidRPr="00821CF5">
              <w:rPr>
                <w:sz w:val="22"/>
                <w:szCs w:val="22"/>
              </w:rPr>
              <w:t>rezultatai</w:t>
            </w:r>
            <w:proofErr w:type="spellEnd"/>
          </w:p>
        </w:tc>
      </w:tr>
    </w:tbl>
    <w:tbl>
      <w:tblPr>
        <w:tblW w:w="8603" w:type="dxa"/>
        <w:tblInd w:w="-10" w:type="dxa"/>
        <w:tblLook w:val="04A0" w:firstRow="1" w:lastRow="0" w:firstColumn="1" w:lastColumn="0" w:noHBand="0" w:noVBand="1"/>
      </w:tblPr>
      <w:tblGrid>
        <w:gridCol w:w="2127"/>
        <w:gridCol w:w="1875"/>
        <w:gridCol w:w="1920"/>
        <w:gridCol w:w="2681"/>
      </w:tblGrid>
      <w:tr w:rsidR="00821CF5" w:rsidRPr="00821CF5" w:rsidTr="00821CF5">
        <w:trPr>
          <w:trHeight w:val="409"/>
        </w:trPr>
        <w:tc>
          <w:tcPr>
            <w:tcW w:w="21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21CF5" w:rsidRPr="00821CF5" w:rsidRDefault="00821CF5" w:rsidP="00C42FE8">
            <w:pPr>
              <w:suppressAutoHyphens/>
              <w:spacing w:after="0" w:line="240" w:lineRule="auto"/>
              <w:jc w:val="both"/>
              <w:rPr>
                <w:rFonts w:ascii="Times New Roman" w:eastAsia="Times New Roman" w:hAnsi="Times New Roman" w:cs="Times New Roman"/>
                <w:szCs w:val="24"/>
              </w:rPr>
            </w:pPr>
            <w:r w:rsidRPr="00821CF5">
              <w:rPr>
                <w:rFonts w:ascii="Times New Roman" w:eastAsia="Calibri" w:hAnsi="Times New Roman" w:cs="Times New Roman"/>
                <w:szCs w:val="24"/>
              </w:rPr>
              <w:t>Teršalas</w:t>
            </w:r>
          </w:p>
        </w:tc>
        <w:tc>
          <w:tcPr>
            <w:tcW w:w="1875" w:type="dxa"/>
            <w:tcBorders>
              <w:top w:val="single" w:sz="8" w:space="0" w:color="auto"/>
              <w:left w:val="nil"/>
              <w:bottom w:val="single" w:sz="8" w:space="0" w:color="auto"/>
              <w:right w:val="single" w:sz="8" w:space="0" w:color="auto"/>
            </w:tcBorders>
            <w:shd w:val="clear" w:color="auto" w:fill="auto"/>
            <w:vAlign w:val="center"/>
            <w:hideMark/>
          </w:tcPr>
          <w:p w:rsidR="00821CF5" w:rsidRPr="00821CF5" w:rsidRDefault="00821CF5" w:rsidP="00C42FE8">
            <w:pPr>
              <w:suppressAutoHyphens/>
              <w:spacing w:after="0" w:line="240" w:lineRule="auto"/>
              <w:jc w:val="both"/>
              <w:rPr>
                <w:rFonts w:ascii="Times New Roman" w:eastAsia="Times New Roman" w:hAnsi="Times New Roman" w:cs="Times New Roman"/>
                <w:szCs w:val="24"/>
              </w:rPr>
            </w:pPr>
            <w:r w:rsidRPr="00821CF5">
              <w:rPr>
                <w:rFonts w:ascii="Times New Roman" w:eastAsia="Times New Roman" w:hAnsi="Times New Roman" w:cs="Times New Roman"/>
                <w:szCs w:val="24"/>
              </w:rPr>
              <w:t>Ribinė vertė</w:t>
            </w:r>
          </w:p>
        </w:tc>
        <w:tc>
          <w:tcPr>
            <w:tcW w:w="4601" w:type="dxa"/>
            <w:gridSpan w:val="2"/>
            <w:tcBorders>
              <w:top w:val="single" w:sz="8" w:space="0" w:color="auto"/>
              <w:left w:val="nil"/>
              <w:bottom w:val="single" w:sz="8" w:space="0" w:color="auto"/>
              <w:right w:val="single" w:sz="8" w:space="0" w:color="000000"/>
            </w:tcBorders>
            <w:shd w:val="clear" w:color="auto" w:fill="auto"/>
            <w:vAlign w:val="center"/>
            <w:hideMark/>
          </w:tcPr>
          <w:p w:rsidR="00821CF5" w:rsidRPr="00821CF5" w:rsidRDefault="00821CF5" w:rsidP="00C42FE8">
            <w:pPr>
              <w:suppressAutoHyphens/>
              <w:spacing w:after="0" w:line="240" w:lineRule="auto"/>
              <w:jc w:val="both"/>
              <w:rPr>
                <w:rFonts w:ascii="Times New Roman" w:eastAsia="Times New Roman" w:hAnsi="Times New Roman" w:cs="Times New Roman"/>
                <w:szCs w:val="24"/>
              </w:rPr>
            </w:pPr>
            <w:r w:rsidRPr="00821CF5">
              <w:rPr>
                <w:rFonts w:ascii="Times New Roman" w:eastAsia="Calibri" w:hAnsi="Times New Roman" w:cs="Times New Roman"/>
                <w:szCs w:val="24"/>
              </w:rPr>
              <w:t>Apskaičiuota didžiausia kvapų koncentracija</w:t>
            </w:r>
          </w:p>
        </w:tc>
      </w:tr>
      <w:tr w:rsidR="00821CF5" w:rsidRPr="00821CF5" w:rsidTr="00821CF5">
        <w:trPr>
          <w:trHeight w:val="387"/>
        </w:trPr>
        <w:tc>
          <w:tcPr>
            <w:tcW w:w="21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821CF5" w:rsidRPr="00821CF5" w:rsidRDefault="00821CF5" w:rsidP="00C42FE8">
            <w:pPr>
              <w:suppressAutoHyphens/>
              <w:spacing w:after="0" w:line="240" w:lineRule="auto"/>
              <w:jc w:val="both"/>
              <w:rPr>
                <w:rFonts w:ascii="Times New Roman" w:eastAsia="Times New Roman" w:hAnsi="Times New Roman" w:cs="Times New Roman"/>
                <w:szCs w:val="24"/>
              </w:rPr>
            </w:pPr>
          </w:p>
        </w:tc>
        <w:tc>
          <w:tcPr>
            <w:tcW w:w="1875" w:type="dxa"/>
            <w:tcBorders>
              <w:top w:val="nil"/>
              <w:left w:val="nil"/>
              <w:bottom w:val="single" w:sz="8" w:space="0" w:color="auto"/>
              <w:right w:val="single" w:sz="8" w:space="0" w:color="auto"/>
            </w:tcBorders>
            <w:shd w:val="clear" w:color="auto" w:fill="auto"/>
            <w:vAlign w:val="center"/>
            <w:hideMark/>
          </w:tcPr>
          <w:p w:rsidR="00821CF5" w:rsidRPr="00821CF5" w:rsidRDefault="00821CF5" w:rsidP="00C42FE8">
            <w:pPr>
              <w:suppressAutoHyphens/>
              <w:spacing w:after="0" w:line="240" w:lineRule="auto"/>
              <w:jc w:val="both"/>
              <w:rPr>
                <w:rFonts w:ascii="Times New Roman" w:eastAsia="Times New Roman" w:hAnsi="Times New Roman" w:cs="Times New Roman"/>
                <w:szCs w:val="24"/>
              </w:rPr>
            </w:pPr>
            <w:r w:rsidRPr="00821CF5">
              <w:rPr>
                <w:rFonts w:ascii="Times New Roman" w:eastAsia="Calibri" w:hAnsi="Times New Roman" w:cs="Times New Roman"/>
                <w:szCs w:val="24"/>
              </w:rPr>
              <w:t>OUE/m</w:t>
            </w:r>
            <w:r w:rsidRPr="00821CF5">
              <w:rPr>
                <w:rFonts w:ascii="Times New Roman" w:eastAsia="Calibri" w:hAnsi="Times New Roman" w:cs="Times New Roman"/>
                <w:szCs w:val="24"/>
                <w:vertAlign w:val="superscript"/>
              </w:rPr>
              <w:t>3</w:t>
            </w:r>
          </w:p>
        </w:tc>
        <w:tc>
          <w:tcPr>
            <w:tcW w:w="1920" w:type="dxa"/>
            <w:tcBorders>
              <w:top w:val="nil"/>
              <w:left w:val="nil"/>
              <w:bottom w:val="single" w:sz="8" w:space="0" w:color="auto"/>
              <w:right w:val="single" w:sz="8" w:space="0" w:color="auto"/>
            </w:tcBorders>
            <w:shd w:val="clear" w:color="auto" w:fill="auto"/>
            <w:vAlign w:val="center"/>
            <w:hideMark/>
          </w:tcPr>
          <w:p w:rsidR="00821CF5" w:rsidRPr="00821CF5" w:rsidRDefault="00821CF5" w:rsidP="00C42FE8">
            <w:pPr>
              <w:suppressAutoHyphens/>
              <w:spacing w:after="0" w:line="240" w:lineRule="auto"/>
              <w:jc w:val="both"/>
              <w:rPr>
                <w:rFonts w:ascii="Times New Roman" w:eastAsia="Times New Roman" w:hAnsi="Times New Roman" w:cs="Times New Roman"/>
                <w:szCs w:val="24"/>
              </w:rPr>
            </w:pPr>
            <w:r w:rsidRPr="00821CF5">
              <w:rPr>
                <w:rFonts w:ascii="Times New Roman" w:eastAsia="Calibri" w:hAnsi="Times New Roman" w:cs="Times New Roman"/>
                <w:szCs w:val="24"/>
              </w:rPr>
              <w:t>OUE/m</w:t>
            </w:r>
            <w:r w:rsidRPr="00821CF5">
              <w:rPr>
                <w:rFonts w:ascii="Times New Roman" w:eastAsia="Calibri" w:hAnsi="Times New Roman" w:cs="Times New Roman"/>
                <w:szCs w:val="24"/>
                <w:vertAlign w:val="superscript"/>
              </w:rPr>
              <w:t>3</w:t>
            </w:r>
          </w:p>
        </w:tc>
        <w:tc>
          <w:tcPr>
            <w:tcW w:w="2681" w:type="dxa"/>
            <w:tcBorders>
              <w:top w:val="nil"/>
              <w:left w:val="nil"/>
              <w:bottom w:val="single" w:sz="8" w:space="0" w:color="auto"/>
              <w:right w:val="single" w:sz="8" w:space="0" w:color="auto"/>
            </w:tcBorders>
            <w:shd w:val="clear" w:color="auto" w:fill="auto"/>
            <w:vAlign w:val="center"/>
            <w:hideMark/>
          </w:tcPr>
          <w:p w:rsidR="00821CF5" w:rsidRPr="00821CF5" w:rsidRDefault="00821CF5" w:rsidP="00C42FE8">
            <w:pPr>
              <w:suppressAutoHyphens/>
              <w:spacing w:after="0" w:line="240" w:lineRule="auto"/>
              <w:jc w:val="both"/>
              <w:rPr>
                <w:rFonts w:ascii="Times New Roman" w:eastAsia="Times New Roman" w:hAnsi="Times New Roman" w:cs="Times New Roman"/>
                <w:szCs w:val="24"/>
              </w:rPr>
            </w:pPr>
            <w:r w:rsidRPr="00821CF5">
              <w:rPr>
                <w:rFonts w:ascii="Times New Roman" w:eastAsia="Calibri" w:hAnsi="Times New Roman" w:cs="Times New Roman"/>
                <w:szCs w:val="24"/>
              </w:rPr>
              <w:t>vnt. dalimis ribinės vertės</w:t>
            </w:r>
          </w:p>
        </w:tc>
      </w:tr>
      <w:tr w:rsidR="00821CF5" w:rsidRPr="00821CF5" w:rsidTr="008E3A05">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821CF5" w:rsidRPr="00821CF5" w:rsidRDefault="00821CF5" w:rsidP="00C42FE8">
            <w:pPr>
              <w:suppressAutoHyphens/>
              <w:spacing w:after="0" w:line="240" w:lineRule="auto"/>
              <w:jc w:val="both"/>
              <w:rPr>
                <w:rFonts w:ascii="Times New Roman" w:eastAsia="Times New Roman" w:hAnsi="Times New Roman" w:cs="Times New Roman"/>
                <w:szCs w:val="24"/>
              </w:rPr>
            </w:pPr>
            <w:r w:rsidRPr="00821CF5">
              <w:rPr>
                <w:rFonts w:ascii="Times New Roman" w:eastAsia="Calibri" w:hAnsi="Times New Roman" w:cs="Times New Roman"/>
                <w:szCs w:val="24"/>
              </w:rPr>
              <w:t>Kvapas</w:t>
            </w:r>
          </w:p>
        </w:tc>
        <w:tc>
          <w:tcPr>
            <w:tcW w:w="1875" w:type="dxa"/>
            <w:tcBorders>
              <w:top w:val="nil"/>
              <w:left w:val="nil"/>
              <w:bottom w:val="single" w:sz="8" w:space="0" w:color="auto"/>
              <w:right w:val="single" w:sz="8" w:space="0" w:color="auto"/>
            </w:tcBorders>
            <w:shd w:val="clear" w:color="auto" w:fill="auto"/>
            <w:vAlign w:val="center"/>
            <w:hideMark/>
          </w:tcPr>
          <w:p w:rsidR="00821CF5" w:rsidRPr="00821CF5" w:rsidRDefault="00821CF5" w:rsidP="00C42FE8">
            <w:pPr>
              <w:suppressAutoHyphens/>
              <w:spacing w:after="0" w:line="240" w:lineRule="auto"/>
              <w:jc w:val="both"/>
              <w:rPr>
                <w:rFonts w:ascii="Times New Roman" w:eastAsia="Times New Roman" w:hAnsi="Times New Roman" w:cs="Times New Roman"/>
                <w:szCs w:val="24"/>
              </w:rPr>
            </w:pPr>
            <w:r w:rsidRPr="00821CF5">
              <w:rPr>
                <w:rFonts w:ascii="Times New Roman" w:eastAsia="Times New Roman" w:hAnsi="Times New Roman" w:cs="Times New Roman"/>
                <w:szCs w:val="24"/>
              </w:rPr>
              <w:t>8</w:t>
            </w:r>
          </w:p>
        </w:tc>
        <w:tc>
          <w:tcPr>
            <w:tcW w:w="1920" w:type="dxa"/>
            <w:tcBorders>
              <w:top w:val="nil"/>
              <w:left w:val="nil"/>
              <w:bottom w:val="single" w:sz="8" w:space="0" w:color="auto"/>
              <w:right w:val="single" w:sz="8" w:space="0" w:color="auto"/>
            </w:tcBorders>
            <w:shd w:val="clear" w:color="auto" w:fill="auto"/>
            <w:vAlign w:val="center"/>
            <w:hideMark/>
          </w:tcPr>
          <w:p w:rsidR="00821CF5" w:rsidRPr="00821CF5" w:rsidRDefault="00821CF5" w:rsidP="00C42FE8">
            <w:pPr>
              <w:suppressAutoHyphens/>
              <w:spacing w:after="0" w:line="240" w:lineRule="auto"/>
              <w:jc w:val="both"/>
              <w:rPr>
                <w:rFonts w:ascii="Times New Roman" w:eastAsia="Times New Roman" w:hAnsi="Times New Roman" w:cs="Times New Roman"/>
                <w:szCs w:val="24"/>
              </w:rPr>
            </w:pPr>
            <w:r w:rsidRPr="00821CF5">
              <w:rPr>
                <w:rFonts w:ascii="Times New Roman" w:eastAsia="Calibri" w:hAnsi="Times New Roman" w:cs="Times New Roman"/>
                <w:szCs w:val="24"/>
              </w:rPr>
              <w:t>0,04</w:t>
            </w:r>
          </w:p>
        </w:tc>
        <w:tc>
          <w:tcPr>
            <w:tcW w:w="2681" w:type="dxa"/>
            <w:tcBorders>
              <w:top w:val="nil"/>
              <w:left w:val="nil"/>
              <w:bottom w:val="single" w:sz="8" w:space="0" w:color="auto"/>
              <w:right w:val="single" w:sz="8" w:space="0" w:color="auto"/>
            </w:tcBorders>
            <w:shd w:val="clear" w:color="auto" w:fill="auto"/>
            <w:vAlign w:val="center"/>
            <w:hideMark/>
          </w:tcPr>
          <w:p w:rsidR="00821CF5" w:rsidRPr="00821CF5" w:rsidRDefault="00821CF5" w:rsidP="00C42FE8">
            <w:pPr>
              <w:suppressAutoHyphens/>
              <w:spacing w:after="0" w:line="240" w:lineRule="auto"/>
              <w:jc w:val="both"/>
              <w:rPr>
                <w:rFonts w:ascii="Times New Roman" w:eastAsia="Times New Roman" w:hAnsi="Times New Roman" w:cs="Times New Roman"/>
                <w:szCs w:val="24"/>
              </w:rPr>
            </w:pPr>
            <w:r w:rsidRPr="00821CF5">
              <w:rPr>
                <w:rFonts w:ascii="Times New Roman" w:eastAsia="Calibri" w:hAnsi="Times New Roman" w:cs="Times New Roman"/>
                <w:szCs w:val="24"/>
              </w:rPr>
              <w:t>0,005</w:t>
            </w:r>
          </w:p>
        </w:tc>
      </w:tr>
    </w:tbl>
    <w:p w:rsidR="00821CF5" w:rsidRPr="00417FF0" w:rsidRDefault="00821CF5" w:rsidP="00C42FE8">
      <w:pPr>
        <w:spacing w:after="0" w:line="240" w:lineRule="auto"/>
        <w:ind w:firstLine="567"/>
        <w:jc w:val="both"/>
        <w:rPr>
          <w:rFonts w:ascii="Times New Roman" w:eastAsia="Times New Roman" w:hAnsi="Times New Roman" w:cs="Times New Roman"/>
          <w:szCs w:val="24"/>
        </w:rPr>
      </w:pPr>
      <w:r w:rsidRPr="00821CF5">
        <w:rPr>
          <w:rFonts w:ascii="Times New Roman" w:eastAsia="Times New Roman" w:hAnsi="Times New Roman" w:cs="Times New Roman"/>
          <w:szCs w:val="24"/>
        </w:rPr>
        <w:t>Atlikt</w:t>
      </w:r>
      <w:r>
        <w:rPr>
          <w:rFonts w:ascii="Times New Roman" w:eastAsia="Times New Roman" w:hAnsi="Times New Roman" w:cs="Times New Roman"/>
          <w:szCs w:val="24"/>
        </w:rPr>
        <w:t>u</w:t>
      </w:r>
      <w:r w:rsidRPr="00821CF5">
        <w:rPr>
          <w:rFonts w:ascii="Times New Roman" w:eastAsia="Times New Roman" w:hAnsi="Times New Roman" w:cs="Times New Roman"/>
          <w:szCs w:val="24"/>
        </w:rPr>
        <w:t xml:space="preserve"> kvap</w:t>
      </w:r>
      <w:r>
        <w:rPr>
          <w:rFonts w:ascii="Times New Roman" w:eastAsia="Times New Roman" w:hAnsi="Times New Roman" w:cs="Times New Roman"/>
          <w:szCs w:val="24"/>
        </w:rPr>
        <w:t>ų</w:t>
      </w:r>
      <w:r w:rsidRPr="00821CF5">
        <w:rPr>
          <w:rFonts w:ascii="Times New Roman" w:eastAsia="Times New Roman" w:hAnsi="Times New Roman" w:cs="Times New Roman"/>
          <w:szCs w:val="24"/>
        </w:rPr>
        <w:t xml:space="preserve"> sklaidos aplinkos ore modeliavim</w:t>
      </w:r>
      <w:r>
        <w:rPr>
          <w:rFonts w:ascii="Times New Roman" w:eastAsia="Times New Roman" w:hAnsi="Times New Roman" w:cs="Times New Roman"/>
          <w:szCs w:val="24"/>
        </w:rPr>
        <w:t>u nustatyta</w:t>
      </w:r>
      <w:r w:rsidRPr="00821CF5">
        <w:rPr>
          <w:rFonts w:ascii="Times New Roman" w:eastAsia="Times New Roman" w:hAnsi="Times New Roman" w:cs="Times New Roman"/>
          <w:szCs w:val="24"/>
        </w:rPr>
        <w:t>, kad kvap</w:t>
      </w:r>
      <w:r>
        <w:rPr>
          <w:rFonts w:ascii="Times New Roman" w:eastAsia="Times New Roman" w:hAnsi="Times New Roman" w:cs="Times New Roman"/>
          <w:szCs w:val="24"/>
        </w:rPr>
        <w:t>ų</w:t>
      </w:r>
      <w:r w:rsidRPr="00821CF5">
        <w:rPr>
          <w:rFonts w:ascii="Times New Roman" w:eastAsia="Times New Roman" w:hAnsi="Times New Roman" w:cs="Times New Roman"/>
          <w:szCs w:val="24"/>
        </w:rPr>
        <w:t xml:space="preserve"> koncentracijos vienos valandos vidurkio intervale neviršija ribinės vertės gyvenamosios aplinkos ore 8 OUE/m</w:t>
      </w:r>
      <w:r w:rsidRPr="00821CF5">
        <w:rPr>
          <w:rFonts w:ascii="Times New Roman" w:eastAsia="Times New Roman" w:hAnsi="Times New Roman" w:cs="Times New Roman"/>
          <w:szCs w:val="24"/>
          <w:vertAlign w:val="superscript"/>
        </w:rPr>
        <w:t>3</w:t>
      </w:r>
      <w:r>
        <w:rPr>
          <w:rFonts w:ascii="Times New Roman" w:eastAsia="Times New Roman" w:hAnsi="Times New Roman" w:cs="Times New Roman"/>
          <w:szCs w:val="24"/>
        </w:rPr>
        <w:t xml:space="preserve"> vertės, todėl </w:t>
      </w:r>
      <w:r>
        <w:rPr>
          <w:rFonts w:ascii="Times New Roman" w:eastAsia="Times New Roman" w:hAnsi="Times New Roman" w:cs="Times New Roman"/>
          <w:szCs w:val="24"/>
          <w:lang w:eastAsia="lt-LT"/>
        </w:rPr>
        <w:t>k</w:t>
      </w:r>
      <w:r w:rsidRPr="0070670D">
        <w:rPr>
          <w:rFonts w:ascii="Times New Roman" w:eastAsia="Times New Roman" w:hAnsi="Times New Roman" w:cs="Times New Roman"/>
          <w:szCs w:val="24"/>
          <w:lang w:eastAsia="lt-LT"/>
        </w:rPr>
        <w:t>vapų sklidimo i</w:t>
      </w:r>
      <w:r>
        <w:rPr>
          <w:rFonts w:ascii="Times New Roman" w:eastAsia="Times New Roman" w:hAnsi="Times New Roman" w:cs="Times New Roman"/>
          <w:szCs w:val="24"/>
          <w:lang w:eastAsia="lt-LT"/>
        </w:rPr>
        <w:t xml:space="preserve">š įrenginių mažinimo priemonės nėra </w:t>
      </w:r>
      <w:r w:rsidR="00EA4956">
        <w:rPr>
          <w:rFonts w:ascii="Times New Roman" w:eastAsia="Times New Roman" w:hAnsi="Times New Roman" w:cs="Times New Roman"/>
          <w:szCs w:val="24"/>
          <w:lang w:eastAsia="lt-LT"/>
        </w:rPr>
        <w:t>numatomos.</w:t>
      </w:r>
    </w:p>
    <w:p w:rsidR="00417FF0" w:rsidRPr="0070670D" w:rsidRDefault="00417FF0" w:rsidP="00C42FE8">
      <w:pPr>
        <w:spacing w:after="0" w:line="240" w:lineRule="auto"/>
        <w:rPr>
          <w:rFonts w:ascii="Times New Roman" w:eastAsia="Times New Roman" w:hAnsi="Times New Roman" w:cs="Times New Roman"/>
          <w:szCs w:val="24"/>
          <w:highlight w:val="yellow"/>
          <w:lang w:eastAsia="lt-LT"/>
        </w:rPr>
      </w:pPr>
    </w:p>
    <w:p w:rsidR="00EA4956" w:rsidRDefault="00EA4956" w:rsidP="00C42FE8">
      <w:pPr>
        <w:spacing w:after="0" w:line="240" w:lineRule="auto"/>
        <w:jc w:val="center"/>
        <w:rPr>
          <w:rFonts w:ascii="Times New Roman" w:eastAsia="Times New Roman" w:hAnsi="Times New Roman" w:cs="Times New Roman"/>
          <w:b/>
          <w:caps/>
          <w:szCs w:val="24"/>
          <w:lang w:eastAsia="lt-LT"/>
        </w:rPr>
      </w:pPr>
    </w:p>
    <w:p w:rsidR="0070670D" w:rsidRPr="0070670D" w:rsidRDefault="0070670D" w:rsidP="00600CE0">
      <w:pPr>
        <w:spacing w:after="0" w:line="240" w:lineRule="auto"/>
        <w:jc w:val="center"/>
        <w:rPr>
          <w:rFonts w:ascii="Times New Roman" w:eastAsia="Times New Roman" w:hAnsi="Times New Roman" w:cs="Times New Roman"/>
          <w:b/>
          <w:caps/>
          <w:szCs w:val="24"/>
          <w:lang w:eastAsia="lt-LT"/>
        </w:rPr>
      </w:pPr>
      <w:r w:rsidRPr="0070670D">
        <w:rPr>
          <w:rFonts w:ascii="Times New Roman" w:eastAsia="Times New Roman" w:hAnsi="Times New Roman" w:cs="Times New Roman"/>
          <w:b/>
          <w:caps/>
          <w:szCs w:val="24"/>
          <w:lang w:eastAsia="lt-LT"/>
        </w:rPr>
        <w:t>XIII. Aplinkosaugos veiksmų planas</w:t>
      </w:r>
    </w:p>
    <w:p w:rsidR="0070670D" w:rsidRPr="0070670D" w:rsidRDefault="0070670D" w:rsidP="00600CE0">
      <w:pPr>
        <w:spacing w:after="0" w:line="240" w:lineRule="auto"/>
        <w:jc w:val="both"/>
        <w:rPr>
          <w:rFonts w:ascii="Times New Roman" w:eastAsia="Times New Roman" w:hAnsi="Times New Roman" w:cs="Times New Roman"/>
          <w:szCs w:val="24"/>
          <w:lang w:eastAsia="lt-LT"/>
        </w:rPr>
      </w:pPr>
    </w:p>
    <w:p w:rsidR="0070670D" w:rsidRDefault="0070670D" w:rsidP="00600CE0">
      <w:pPr>
        <w:widowControl w:val="0"/>
        <w:spacing w:after="0" w:line="240" w:lineRule="auto"/>
        <w:jc w:val="both"/>
        <w:rPr>
          <w:rFonts w:ascii="Times New Roman" w:eastAsia="Times New Roman" w:hAnsi="Times New Roman" w:cs="Times New Roman"/>
          <w:szCs w:val="24"/>
          <w:lang w:eastAsia="lt-LT"/>
        </w:rPr>
      </w:pPr>
      <w:r w:rsidRPr="0070670D">
        <w:rPr>
          <w:rFonts w:ascii="Times New Roman" w:eastAsia="Times New Roman" w:hAnsi="Times New Roman" w:cs="Times New Roman"/>
          <w:szCs w:val="24"/>
          <w:lang w:eastAsia="lt-LT"/>
        </w:rPr>
        <w:t>28 lentelė. Aplinkosaugos veiksmų planas</w:t>
      </w:r>
    </w:p>
    <w:p w:rsidR="001F17B1" w:rsidRPr="0070670D" w:rsidRDefault="001F17B1" w:rsidP="00600CE0">
      <w:pPr>
        <w:widowControl w:val="0"/>
        <w:spacing w:after="0" w:line="240" w:lineRule="auto"/>
        <w:jc w:val="both"/>
        <w:rPr>
          <w:rFonts w:ascii="Times New Roman" w:eastAsia="Times New Roman" w:hAnsi="Times New Roman" w:cs="Times New Roman"/>
          <w:szCs w:val="24"/>
          <w:lang w:eastAsia="lt-LT"/>
        </w:rPr>
      </w:pPr>
      <w:r>
        <w:rPr>
          <w:rFonts w:ascii="Times New Roman" w:eastAsia="Times New Roman" w:hAnsi="Times New Roman" w:cs="Times New Roman"/>
          <w:szCs w:val="24"/>
          <w:lang w:eastAsia="lt-LT"/>
        </w:rPr>
        <w:t>GPGB ribinės vertės pasiektos, aplinkosaugos veiksmų planas nerengiamas.</w:t>
      </w:r>
    </w:p>
    <w:p w:rsidR="0070670D" w:rsidRPr="0070670D" w:rsidRDefault="0070670D" w:rsidP="00600CE0">
      <w:pPr>
        <w:widowControl w:val="0"/>
        <w:spacing w:after="0" w:line="240" w:lineRule="auto"/>
        <w:jc w:val="both"/>
        <w:rPr>
          <w:rFonts w:ascii="Times New Roman" w:eastAsia="Times New Roman" w:hAnsi="Times New Roman" w:cs="Times New Roman"/>
          <w:szCs w:val="24"/>
          <w:lang w:eastAsia="lt-LT"/>
        </w:rPr>
      </w:pPr>
    </w:p>
    <w:tbl>
      <w:tblPr>
        <w:tblW w:w="13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526"/>
        <w:gridCol w:w="1338"/>
        <w:gridCol w:w="1762"/>
        <w:gridCol w:w="1209"/>
        <w:gridCol w:w="2024"/>
        <w:gridCol w:w="1887"/>
        <w:gridCol w:w="2553"/>
      </w:tblGrid>
      <w:tr w:rsidR="0070670D" w:rsidRPr="0070670D" w:rsidTr="0070670D">
        <w:trPr>
          <w:cantSplit/>
        </w:trPr>
        <w:tc>
          <w:tcPr>
            <w:tcW w:w="2526" w:type="dxa"/>
            <w:tcBorders>
              <w:top w:val="single" w:sz="6" w:space="0" w:color="auto"/>
              <w:left w:val="single" w:sz="6" w:space="0" w:color="auto"/>
              <w:bottom w:val="single" w:sz="6" w:space="0" w:color="000000"/>
              <w:right w:val="single" w:sz="6" w:space="0" w:color="000000"/>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vertAlign w:val="superscript"/>
                <w:lang w:eastAsia="lt-LT"/>
              </w:rPr>
            </w:pPr>
            <w:r w:rsidRPr="0070670D">
              <w:rPr>
                <w:rFonts w:ascii="Times New Roman" w:eastAsia="Times New Roman" w:hAnsi="Times New Roman" w:cs="Times New Roman"/>
                <w:sz w:val="18"/>
                <w:szCs w:val="24"/>
                <w:lang w:eastAsia="lt-LT"/>
              </w:rPr>
              <w:t>Parametras</w:t>
            </w:r>
          </w:p>
        </w:tc>
        <w:tc>
          <w:tcPr>
            <w:tcW w:w="1338" w:type="dxa"/>
            <w:tcBorders>
              <w:top w:val="single" w:sz="6" w:space="0" w:color="auto"/>
              <w:left w:val="single" w:sz="6" w:space="0" w:color="000000"/>
              <w:bottom w:val="single" w:sz="6" w:space="0" w:color="000000"/>
              <w:right w:val="single" w:sz="6" w:space="0" w:color="000000"/>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Vienetai</w:t>
            </w:r>
          </w:p>
        </w:tc>
        <w:tc>
          <w:tcPr>
            <w:tcW w:w="1762" w:type="dxa"/>
            <w:tcBorders>
              <w:top w:val="single" w:sz="6" w:space="0" w:color="auto"/>
              <w:left w:val="single" w:sz="6" w:space="0" w:color="000000"/>
              <w:bottom w:val="single" w:sz="6" w:space="0" w:color="000000"/>
              <w:right w:val="single" w:sz="6" w:space="0" w:color="000000"/>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vertAlign w:val="superscript"/>
                <w:lang w:eastAsia="lt-LT"/>
              </w:rPr>
            </w:pPr>
            <w:r w:rsidRPr="0070670D">
              <w:rPr>
                <w:rFonts w:ascii="Times New Roman" w:eastAsia="Times New Roman" w:hAnsi="Times New Roman" w:cs="Times New Roman"/>
                <w:sz w:val="18"/>
                <w:szCs w:val="24"/>
                <w:lang w:eastAsia="lt-LT"/>
              </w:rPr>
              <w:t>Siekiamos ribinės vertės</w:t>
            </w:r>
          </w:p>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(pagal GPGB)</w:t>
            </w:r>
          </w:p>
        </w:tc>
        <w:tc>
          <w:tcPr>
            <w:tcW w:w="1209" w:type="dxa"/>
            <w:tcBorders>
              <w:top w:val="single" w:sz="6" w:space="0" w:color="auto"/>
              <w:left w:val="single" w:sz="6" w:space="0" w:color="000000"/>
              <w:bottom w:val="single" w:sz="6" w:space="0" w:color="000000"/>
              <w:right w:val="single" w:sz="6" w:space="0" w:color="000000"/>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vertAlign w:val="superscript"/>
                <w:lang w:eastAsia="lt-LT"/>
              </w:rPr>
            </w:pPr>
            <w:r w:rsidRPr="0070670D">
              <w:rPr>
                <w:rFonts w:ascii="Times New Roman" w:eastAsia="Times New Roman" w:hAnsi="Times New Roman" w:cs="Times New Roman"/>
                <w:sz w:val="18"/>
                <w:szCs w:val="24"/>
                <w:lang w:eastAsia="lt-LT"/>
              </w:rPr>
              <w:t>Esamos vertės</w:t>
            </w:r>
          </w:p>
        </w:tc>
        <w:tc>
          <w:tcPr>
            <w:tcW w:w="2024" w:type="dxa"/>
            <w:tcBorders>
              <w:top w:val="single" w:sz="6" w:space="0" w:color="auto"/>
              <w:left w:val="single" w:sz="6" w:space="0" w:color="000000"/>
              <w:bottom w:val="single" w:sz="6" w:space="0" w:color="000000"/>
              <w:right w:val="single" w:sz="6" w:space="0" w:color="000000"/>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vertAlign w:val="superscript"/>
                <w:lang w:eastAsia="lt-LT"/>
              </w:rPr>
            </w:pPr>
            <w:r w:rsidRPr="0070670D">
              <w:rPr>
                <w:rFonts w:ascii="Times New Roman" w:eastAsia="Times New Roman" w:hAnsi="Times New Roman" w:cs="Times New Roman"/>
                <w:sz w:val="18"/>
                <w:szCs w:val="24"/>
                <w:lang w:eastAsia="lt-LT"/>
              </w:rPr>
              <w:t>Veiksmai tikslui pasiekti</w:t>
            </w:r>
          </w:p>
        </w:tc>
        <w:tc>
          <w:tcPr>
            <w:tcW w:w="1887" w:type="dxa"/>
            <w:tcBorders>
              <w:top w:val="single" w:sz="6" w:space="0" w:color="auto"/>
              <w:left w:val="single" w:sz="6" w:space="0" w:color="000000"/>
              <w:bottom w:val="single" w:sz="6" w:space="0" w:color="000000"/>
              <w:right w:val="single" w:sz="6" w:space="0" w:color="000000"/>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vertAlign w:val="superscript"/>
                <w:lang w:eastAsia="lt-LT"/>
              </w:rPr>
            </w:pPr>
            <w:r w:rsidRPr="0070670D">
              <w:rPr>
                <w:rFonts w:ascii="Times New Roman" w:eastAsia="Times New Roman" w:hAnsi="Times New Roman" w:cs="Times New Roman"/>
                <w:sz w:val="18"/>
                <w:szCs w:val="24"/>
                <w:lang w:eastAsia="lt-LT"/>
              </w:rPr>
              <w:t>Laukiami rezultatai</w:t>
            </w:r>
          </w:p>
        </w:tc>
        <w:tc>
          <w:tcPr>
            <w:tcW w:w="2553" w:type="dxa"/>
            <w:tcBorders>
              <w:top w:val="single" w:sz="6" w:space="0" w:color="auto"/>
              <w:left w:val="single" w:sz="6" w:space="0" w:color="000000"/>
              <w:bottom w:val="single" w:sz="6" w:space="0" w:color="000000"/>
              <w:right w:val="single" w:sz="6"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Įgyvendinimo data</w:t>
            </w:r>
          </w:p>
        </w:tc>
      </w:tr>
      <w:tr w:rsidR="0070670D" w:rsidRPr="0070670D" w:rsidTr="0070670D">
        <w:trPr>
          <w:cantSplit/>
        </w:trPr>
        <w:tc>
          <w:tcPr>
            <w:tcW w:w="2526" w:type="dxa"/>
            <w:tcBorders>
              <w:top w:val="nil"/>
              <w:left w:val="single" w:sz="6" w:space="0" w:color="auto"/>
              <w:bottom w:val="single" w:sz="4" w:space="0" w:color="auto"/>
              <w:right w:val="single" w:sz="6" w:space="0" w:color="000000"/>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1</w:t>
            </w:r>
          </w:p>
        </w:tc>
        <w:tc>
          <w:tcPr>
            <w:tcW w:w="1338" w:type="dxa"/>
            <w:tcBorders>
              <w:top w:val="nil"/>
              <w:left w:val="single" w:sz="6" w:space="0" w:color="000000"/>
              <w:bottom w:val="single" w:sz="4" w:space="0" w:color="auto"/>
              <w:right w:val="single" w:sz="6" w:space="0" w:color="000000"/>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2</w:t>
            </w:r>
          </w:p>
        </w:tc>
        <w:tc>
          <w:tcPr>
            <w:tcW w:w="1762" w:type="dxa"/>
            <w:tcBorders>
              <w:top w:val="nil"/>
              <w:left w:val="single" w:sz="6" w:space="0" w:color="000000"/>
              <w:bottom w:val="single" w:sz="4" w:space="0" w:color="auto"/>
              <w:right w:val="single" w:sz="6" w:space="0" w:color="000000"/>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3</w:t>
            </w:r>
          </w:p>
        </w:tc>
        <w:tc>
          <w:tcPr>
            <w:tcW w:w="1209" w:type="dxa"/>
            <w:tcBorders>
              <w:top w:val="nil"/>
              <w:left w:val="single" w:sz="6" w:space="0" w:color="000000"/>
              <w:bottom w:val="single" w:sz="4" w:space="0" w:color="auto"/>
              <w:right w:val="single" w:sz="6" w:space="0" w:color="000000"/>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4</w:t>
            </w:r>
          </w:p>
        </w:tc>
        <w:tc>
          <w:tcPr>
            <w:tcW w:w="2024" w:type="dxa"/>
            <w:tcBorders>
              <w:top w:val="nil"/>
              <w:left w:val="single" w:sz="6" w:space="0" w:color="000000"/>
              <w:bottom w:val="single" w:sz="4" w:space="0" w:color="auto"/>
              <w:right w:val="single" w:sz="6" w:space="0" w:color="000000"/>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5</w:t>
            </w:r>
          </w:p>
        </w:tc>
        <w:tc>
          <w:tcPr>
            <w:tcW w:w="1887" w:type="dxa"/>
            <w:tcBorders>
              <w:top w:val="nil"/>
              <w:left w:val="single" w:sz="6" w:space="0" w:color="000000"/>
              <w:bottom w:val="single" w:sz="4" w:space="0" w:color="auto"/>
              <w:right w:val="single" w:sz="6" w:space="0" w:color="000000"/>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6</w:t>
            </w:r>
          </w:p>
        </w:tc>
        <w:tc>
          <w:tcPr>
            <w:tcW w:w="2553" w:type="dxa"/>
            <w:tcBorders>
              <w:top w:val="single" w:sz="6" w:space="0" w:color="000000"/>
              <w:left w:val="single" w:sz="6" w:space="0" w:color="000000"/>
              <w:bottom w:val="single" w:sz="4" w:space="0" w:color="auto"/>
              <w:right w:val="single" w:sz="6"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r w:rsidRPr="0070670D">
              <w:rPr>
                <w:rFonts w:ascii="Times New Roman" w:eastAsia="Times New Roman" w:hAnsi="Times New Roman" w:cs="Times New Roman"/>
                <w:sz w:val="18"/>
                <w:szCs w:val="24"/>
                <w:lang w:eastAsia="lt-LT"/>
              </w:rPr>
              <w:t>7</w:t>
            </w:r>
          </w:p>
        </w:tc>
      </w:tr>
      <w:tr w:rsidR="0070670D" w:rsidRPr="0070670D" w:rsidTr="0070670D">
        <w:trPr>
          <w:cantSplit/>
        </w:trPr>
        <w:tc>
          <w:tcPr>
            <w:tcW w:w="2526" w:type="dxa"/>
            <w:tcBorders>
              <w:top w:val="single" w:sz="4" w:space="0" w:color="auto"/>
              <w:left w:val="single" w:sz="4" w:space="0" w:color="auto"/>
              <w:bottom w:val="single" w:sz="6" w:space="0" w:color="000000"/>
              <w:right w:val="single" w:sz="6" w:space="0" w:color="000000"/>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338" w:type="dxa"/>
            <w:tcBorders>
              <w:top w:val="single" w:sz="4" w:space="0" w:color="auto"/>
              <w:left w:val="single" w:sz="6" w:space="0" w:color="000000"/>
              <w:bottom w:val="single" w:sz="6" w:space="0" w:color="000000"/>
              <w:right w:val="single" w:sz="6" w:space="0" w:color="000000"/>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762" w:type="dxa"/>
            <w:tcBorders>
              <w:top w:val="single" w:sz="4" w:space="0" w:color="auto"/>
              <w:left w:val="single" w:sz="6" w:space="0" w:color="000000"/>
              <w:bottom w:val="single" w:sz="6" w:space="0" w:color="000000"/>
              <w:right w:val="single" w:sz="6" w:space="0" w:color="000000"/>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209" w:type="dxa"/>
            <w:tcBorders>
              <w:top w:val="single" w:sz="4" w:space="0" w:color="auto"/>
              <w:left w:val="single" w:sz="6" w:space="0" w:color="000000"/>
              <w:bottom w:val="single" w:sz="6" w:space="0" w:color="000000"/>
              <w:right w:val="single" w:sz="6" w:space="0" w:color="000000"/>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2024" w:type="dxa"/>
            <w:tcBorders>
              <w:top w:val="single" w:sz="4" w:space="0" w:color="auto"/>
              <w:left w:val="single" w:sz="6" w:space="0" w:color="000000"/>
              <w:bottom w:val="single" w:sz="6" w:space="0" w:color="000000"/>
              <w:right w:val="single" w:sz="6" w:space="0" w:color="000000"/>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887" w:type="dxa"/>
            <w:tcBorders>
              <w:top w:val="single" w:sz="4" w:space="0" w:color="auto"/>
              <w:left w:val="single" w:sz="6" w:space="0" w:color="000000"/>
              <w:bottom w:val="single" w:sz="6" w:space="0" w:color="000000"/>
              <w:right w:val="single" w:sz="6" w:space="0" w:color="000000"/>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2553" w:type="dxa"/>
            <w:tcBorders>
              <w:top w:val="single" w:sz="4" w:space="0" w:color="auto"/>
              <w:left w:val="single" w:sz="6" w:space="0" w:color="000000"/>
              <w:bottom w:val="single" w:sz="6" w:space="0" w:color="000000"/>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r>
      <w:tr w:rsidR="0070670D" w:rsidRPr="0070670D" w:rsidTr="0070670D">
        <w:trPr>
          <w:cantSplit/>
        </w:trPr>
        <w:tc>
          <w:tcPr>
            <w:tcW w:w="2526" w:type="dxa"/>
            <w:tcBorders>
              <w:top w:val="single" w:sz="6" w:space="0" w:color="000000"/>
              <w:left w:val="single" w:sz="4" w:space="0" w:color="auto"/>
              <w:bottom w:val="single" w:sz="6" w:space="0" w:color="000000"/>
              <w:right w:val="single" w:sz="6" w:space="0" w:color="000000"/>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338" w:type="dxa"/>
            <w:tcBorders>
              <w:top w:val="single" w:sz="6" w:space="0" w:color="000000"/>
              <w:left w:val="single" w:sz="6" w:space="0" w:color="000000"/>
              <w:bottom w:val="single" w:sz="6" w:space="0" w:color="000000"/>
              <w:right w:val="single" w:sz="6" w:space="0" w:color="000000"/>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762" w:type="dxa"/>
            <w:tcBorders>
              <w:top w:val="single" w:sz="6" w:space="0" w:color="000000"/>
              <w:left w:val="single" w:sz="6" w:space="0" w:color="000000"/>
              <w:bottom w:val="single" w:sz="6" w:space="0" w:color="000000"/>
              <w:right w:val="single" w:sz="6" w:space="0" w:color="000000"/>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209" w:type="dxa"/>
            <w:tcBorders>
              <w:top w:val="single" w:sz="6" w:space="0" w:color="000000"/>
              <w:left w:val="single" w:sz="6" w:space="0" w:color="000000"/>
              <w:bottom w:val="single" w:sz="6" w:space="0" w:color="000000"/>
              <w:right w:val="single" w:sz="6" w:space="0" w:color="000000"/>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2024" w:type="dxa"/>
            <w:tcBorders>
              <w:top w:val="single" w:sz="6" w:space="0" w:color="000000"/>
              <w:left w:val="single" w:sz="6" w:space="0" w:color="000000"/>
              <w:bottom w:val="single" w:sz="6" w:space="0" w:color="000000"/>
              <w:right w:val="single" w:sz="6" w:space="0" w:color="000000"/>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887" w:type="dxa"/>
            <w:tcBorders>
              <w:top w:val="single" w:sz="6" w:space="0" w:color="000000"/>
              <w:left w:val="single" w:sz="6" w:space="0" w:color="000000"/>
              <w:bottom w:val="single" w:sz="6" w:space="0" w:color="000000"/>
              <w:right w:val="single" w:sz="6" w:space="0" w:color="000000"/>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2553" w:type="dxa"/>
            <w:tcBorders>
              <w:top w:val="single" w:sz="6" w:space="0" w:color="000000"/>
              <w:left w:val="single" w:sz="6" w:space="0" w:color="000000"/>
              <w:bottom w:val="single" w:sz="6" w:space="0" w:color="000000"/>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r>
      <w:tr w:rsidR="0070670D" w:rsidRPr="0070670D" w:rsidTr="0070670D">
        <w:trPr>
          <w:cantSplit/>
        </w:trPr>
        <w:tc>
          <w:tcPr>
            <w:tcW w:w="2526" w:type="dxa"/>
            <w:tcBorders>
              <w:top w:val="single" w:sz="6" w:space="0" w:color="000000"/>
              <w:left w:val="single" w:sz="4" w:space="0" w:color="auto"/>
              <w:bottom w:val="single" w:sz="4" w:space="0" w:color="auto"/>
              <w:right w:val="single" w:sz="6" w:space="0" w:color="000000"/>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338" w:type="dxa"/>
            <w:tcBorders>
              <w:top w:val="single" w:sz="6" w:space="0" w:color="000000"/>
              <w:left w:val="single" w:sz="6" w:space="0" w:color="000000"/>
              <w:bottom w:val="single" w:sz="4" w:space="0" w:color="auto"/>
              <w:right w:val="single" w:sz="6" w:space="0" w:color="000000"/>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762" w:type="dxa"/>
            <w:tcBorders>
              <w:top w:val="single" w:sz="6" w:space="0" w:color="000000"/>
              <w:left w:val="single" w:sz="6" w:space="0" w:color="000000"/>
              <w:bottom w:val="single" w:sz="4" w:space="0" w:color="auto"/>
              <w:right w:val="single" w:sz="6" w:space="0" w:color="000000"/>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209" w:type="dxa"/>
            <w:tcBorders>
              <w:top w:val="single" w:sz="6" w:space="0" w:color="000000"/>
              <w:left w:val="single" w:sz="6" w:space="0" w:color="000000"/>
              <w:bottom w:val="single" w:sz="4" w:space="0" w:color="auto"/>
              <w:right w:val="single" w:sz="6" w:space="0" w:color="000000"/>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2024" w:type="dxa"/>
            <w:tcBorders>
              <w:top w:val="single" w:sz="6" w:space="0" w:color="000000"/>
              <w:left w:val="single" w:sz="6" w:space="0" w:color="000000"/>
              <w:bottom w:val="single" w:sz="4" w:space="0" w:color="auto"/>
              <w:right w:val="single" w:sz="6" w:space="0" w:color="000000"/>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1887" w:type="dxa"/>
            <w:tcBorders>
              <w:top w:val="single" w:sz="6" w:space="0" w:color="000000"/>
              <w:left w:val="single" w:sz="6" w:space="0" w:color="000000"/>
              <w:bottom w:val="single" w:sz="4" w:space="0" w:color="auto"/>
              <w:right w:val="single" w:sz="6" w:space="0" w:color="000000"/>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c>
          <w:tcPr>
            <w:tcW w:w="2553" w:type="dxa"/>
            <w:tcBorders>
              <w:top w:val="single" w:sz="6" w:space="0" w:color="000000"/>
              <w:left w:val="single" w:sz="6" w:space="0" w:color="000000"/>
              <w:bottom w:val="single" w:sz="4" w:space="0" w:color="auto"/>
              <w:right w:val="single" w:sz="4" w:space="0" w:color="auto"/>
            </w:tcBorders>
            <w:vAlign w:val="center"/>
          </w:tcPr>
          <w:p w:rsidR="0070670D" w:rsidRPr="0070670D" w:rsidRDefault="0070670D" w:rsidP="00600CE0">
            <w:pPr>
              <w:spacing w:after="0" w:line="240" w:lineRule="auto"/>
              <w:jc w:val="center"/>
              <w:rPr>
                <w:rFonts w:ascii="Times New Roman" w:eastAsia="Times New Roman" w:hAnsi="Times New Roman" w:cs="Times New Roman"/>
                <w:sz w:val="18"/>
                <w:szCs w:val="24"/>
                <w:lang w:eastAsia="lt-LT"/>
              </w:rPr>
            </w:pPr>
          </w:p>
        </w:tc>
      </w:tr>
    </w:tbl>
    <w:p w:rsidR="0070670D" w:rsidRPr="0070670D" w:rsidRDefault="0070670D" w:rsidP="00600CE0">
      <w:pPr>
        <w:spacing w:after="0" w:line="240" w:lineRule="auto"/>
        <w:jc w:val="both"/>
        <w:rPr>
          <w:rFonts w:ascii="Times New Roman" w:eastAsia="Times New Roman" w:hAnsi="Times New Roman" w:cs="Times New Roman"/>
          <w:szCs w:val="24"/>
          <w:lang w:eastAsia="lt-LT"/>
        </w:rPr>
      </w:pPr>
    </w:p>
    <w:p w:rsidR="00CA1AA9" w:rsidRDefault="00CA1AA9">
      <w:pPr>
        <w:rPr>
          <w:rFonts w:ascii="Times New Roman" w:eastAsia="Times New Roman" w:hAnsi="Times New Roman" w:cs="Times New Roman"/>
          <w:b/>
          <w:szCs w:val="24"/>
          <w:lang w:eastAsia="lt-LT"/>
        </w:rPr>
      </w:pPr>
      <w:r>
        <w:rPr>
          <w:rFonts w:ascii="Times New Roman" w:eastAsia="Times New Roman" w:hAnsi="Times New Roman" w:cs="Times New Roman"/>
          <w:b/>
          <w:szCs w:val="24"/>
          <w:lang w:eastAsia="lt-LT"/>
        </w:rPr>
        <w:br w:type="page"/>
      </w:r>
    </w:p>
    <w:p w:rsidR="00CA1AA9" w:rsidRDefault="00CA1AA9" w:rsidP="00BD0AC7">
      <w:pPr>
        <w:spacing w:after="0" w:line="240" w:lineRule="auto"/>
        <w:jc w:val="center"/>
        <w:rPr>
          <w:rFonts w:ascii="Times New Roman" w:eastAsia="Times New Roman" w:hAnsi="Times New Roman" w:cs="Times New Roman"/>
          <w:b/>
          <w:szCs w:val="24"/>
          <w:lang w:eastAsia="lt-LT"/>
        </w:rPr>
      </w:pPr>
      <w:r>
        <w:rPr>
          <w:rFonts w:ascii="Times New Roman" w:eastAsia="Times New Roman" w:hAnsi="Times New Roman" w:cs="Times New Roman"/>
          <w:b/>
          <w:szCs w:val="24"/>
          <w:lang w:eastAsia="lt-LT"/>
        </w:rPr>
        <w:lastRenderedPageBreak/>
        <w:t>MONITORINGAS</w:t>
      </w:r>
    </w:p>
    <w:p w:rsidR="0096187D" w:rsidRDefault="0096187D" w:rsidP="00BD0AC7">
      <w:pPr>
        <w:spacing w:after="0" w:line="240" w:lineRule="auto"/>
        <w:rPr>
          <w:rFonts w:ascii="Times New Roman" w:eastAsia="Times New Roman" w:hAnsi="Times New Roman" w:cs="Times New Roman"/>
          <w:b/>
          <w:szCs w:val="24"/>
          <w:lang w:eastAsia="lt-LT"/>
        </w:rPr>
      </w:pPr>
    </w:p>
    <w:p w:rsidR="0096187D" w:rsidRPr="0096187D" w:rsidRDefault="0096187D" w:rsidP="00BD0AC7">
      <w:pPr>
        <w:suppressAutoHyphens/>
        <w:spacing w:after="0" w:line="240" w:lineRule="auto"/>
        <w:jc w:val="both"/>
        <w:rPr>
          <w:rFonts w:ascii="Times New Roman" w:eastAsia="Times New Roman" w:hAnsi="Times New Roman" w:cs="Times New Roman"/>
          <w:szCs w:val="24"/>
        </w:rPr>
      </w:pPr>
      <w:r w:rsidRPr="0096187D">
        <w:rPr>
          <w:rFonts w:ascii="Times New Roman" w:eastAsia="Times New Roman" w:hAnsi="Times New Roman" w:cs="Times New Roman"/>
          <w:szCs w:val="24"/>
        </w:rPr>
        <w:t>LR aplinkos ministro įsakyme “Dėl ūkio subjektų aplinkos monitoringo nuostatų patvirtinimo” Nr. D1-546, 2009 m. rugsėjo 16 d. reglamentuojama, kad ūkio subjektų taršos šaltinių išmetamų/išleidžiamų teršalų monitori</w:t>
      </w:r>
      <w:r>
        <w:rPr>
          <w:rFonts w:ascii="Times New Roman" w:eastAsia="Times New Roman" w:hAnsi="Times New Roman" w:cs="Times New Roman"/>
          <w:szCs w:val="24"/>
        </w:rPr>
        <w:t>ngą turi vykdyti ūkio subjektai,</w:t>
      </w:r>
      <w:r w:rsidRPr="0096187D">
        <w:rPr>
          <w:rFonts w:ascii="Times New Roman" w:eastAsia="Times New Roman" w:hAnsi="Times New Roman" w:cs="Times New Roman"/>
          <w:szCs w:val="24"/>
        </w:rPr>
        <w:t xml:space="preserve"> kurie planuoja išleisti į paviršinius vandens telkinius ir (ar) natūralias filtravimo sistemas nuotekas arba išmeta į aplinkos orą teršalus ir šiai veiklai pagal TIPK taisyklių reikalavimus reikia turėti taršos integruotos prevencijos ir kontrolės leidimą (toliau – TIPK leidimas) ar pagal Taršos leidimų išdavimo, pakeitimo ir galiojimo panaikinimo taisyklių, patvirtintų Lietuvos Respublikos aplinkos ministro 2014 m. kovo 6 d. įsakymu Nr. D1-259 „Dėl Taršos leidimų išdavimo, pakeitimo ir galiojimo panaikinimo taisyklių patvirtinimo“, (toliau – Taršos leidimų išdavimo taisyklės) reikalavimus reikia turėti taršos leidimą (toliau – Taršos leidimas):</w:t>
      </w:r>
    </w:p>
    <w:p w:rsidR="0096187D" w:rsidRPr="0096187D" w:rsidRDefault="0096187D" w:rsidP="00BD0AC7">
      <w:pPr>
        <w:suppressAutoHyphens/>
        <w:spacing w:after="0" w:line="240" w:lineRule="auto"/>
        <w:ind w:left="850"/>
        <w:jc w:val="both"/>
        <w:rPr>
          <w:rFonts w:ascii="Times New Roman" w:eastAsia="Times New Roman" w:hAnsi="Times New Roman" w:cs="Times New Roman"/>
          <w:szCs w:val="24"/>
        </w:rPr>
      </w:pPr>
      <w:r w:rsidRPr="0096187D">
        <w:rPr>
          <w:rFonts w:ascii="Times New Roman" w:eastAsia="Times New Roman" w:hAnsi="Times New Roman" w:cs="Times New Roman"/>
          <w:szCs w:val="24"/>
        </w:rPr>
        <w:t>- į aplinką išleidžiama ar planuojama išleisti paviršines nuotekas, kurios surenkamos nuo galimai teršiamų teritorijų, kurių paviršinių nuotekų surinkimo plotas didesnis negu 1 ha (išskyrus automobilių stovėjimo aikšteles);</w:t>
      </w:r>
    </w:p>
    <w:p w:rsidR="0096187D" w:rsidRPr="0096187D" w:rsidRDefault="0096187D" w:rsidP="00BD0AC7">
      <w:pPr>
        <w:suppressAutoHyphens/>
        <w:spacing w:after="0" w:line="240" w:lineRule="auto"/>
        <w:ind w:left="851"/>
        <w:jc w:val="both"/>
        <w:rPr>
          <w:rFonts w:ascii="Times New Roman" w:eastAsia="Times New Roman" w:hAnsi="Times New Roman" w:cs="Times New Roman"/>
          <w:szCs w:val="24"/>
        </w:rPr>
      </w:pPr>
      <w:r w:rsidRPr="0096187D">
        <w:rPr>
          <w:rFonts w:ascii="Times New Roman" w:eastAsia="Times New Roman" w:hAnsi="Times New Roman" w:cs="Times New Roman"/>
          <w:szCs w:val="24"/>
        </w:rPr>
        <w:t xml:space="preserve">- kurie per parą į </w:t>
      </w:r>
      <w:proofErr w:type="spellStart"/>
      <w:r w:rsidRPr="0096187D">
        <w:rPr>
          <w:rFonts w:ascii="Times New Roman" w:eastAsia="Times New Roman" w:hAnsi="Times New Roman" w:cs="Times New Roman"/>
          <w:szCs w:val="24"/>
        </w:rPr>
        <w:t>nuotakyną</w:t>
      </w:r>
      <w:proofErr w:type="spellEnd"/>
      <w:r w:rsidRPr="0096187D">
        <w:rPr>
          <w:rFonts w:ascii="Times New Roman" w:eastAsia="Times New Roman" w:hAnsi="Times New Roman" w:cs="Times New Roman"/>
          <w:szCs w:val="24"/>
        </w:rPr>
        <w:t xml:space="preserve"> išleidžia 50 m3 ir daugiau gamybinių ar komunalinių nuotekų. Išleidžiamų nuotekų kiekis apskaičiuojamas per metus išleidžiamą ar numatomą išleisti nuotekų kiekį padalijus iš išleidimo dienų skaičiaus;</w:t>
      </w:r>
    </w:p>
    <w:p w:rsidR="0096187D" w:rsidRPr="00A55330" w:rsidRDefault="0096187D" w:rsidP="00BD0AC7">
      <w:pPr>
        <w:suppressAutoHyphens/>
        <w:spacing w:after="0" w:line="240" w:lineRule="auto"/>
        <w:ind w:left="851"/>
        <w:jc w:val="both"/>
        <w:rPr>
          <w:rFonts w:ascii="Times New Roman" w:eastAsia="Times New Roman" w:hAnsi="Times New Roman" w:cs="Times New Roman"/>
          <w:szCs w:val="24"/>
        </w:rPr>
      </w:pPr>
      <w:r w:rsidRPr="00A55330">
        <w:rPr>
          <w:rFonts w:ascii="Times New Roman" w:eastAsia="Times New Roman" w:hAnsi="Times New Roman" w:cs="Times New Roman"/>
          <w:szCs w:val="24"/>
        </w:rPr>
        <w:t>- kurie eksploatuoja kurą deginančius įrenginius, kurių nominali šiluminė galia lygi arba didesnė kaip 1 MW, bet nesiekia 50 MW ir kurių eksploatavimui taikomos Išmetamų teršalų iš kurą deginančių įrenginių normos LAND 43-2013, patvirtintos Lietuvos Respublikos aplinkos ministro 2013 m. balandžio 10 d. įsakymu Nr. D1-244 „Dėl Išmetamų teršalų iš kurą deginančių įrenginių normų LAND 43-2013 patvirtinimo“ (toliau – LAND 43-2013);</w:t>
      </w:r>
    </w:p>
    <w:p w:rsidR="00A55330" w:rsidRPr="00A55330" w:rsidRDefault="00A55330" w:rsidP="00BD0AC7">
      <w:pPr>
        <w:suppressAutoHyphens/>
        <w:spacing w:after="0" w:line="240" w:lineRule="auto"/>
        <w:ind w:firstLine="567"/>
        <w:jc w:val="both"/>
        <w:rPr>
          <w:rFonts w:ascii="Times New Roman" w:eastAsia="Times New Roman" w:hAnsi="Times New Roman" w:cs="Times New Roman"/>
        </w:rPr>
      </w:pPr>
      <w:r w:rsidRPr="00A55330">
        <w:rPr>
          <w:rFonts w:ascii="Times New Roman" w:eastAsia="Times New Roman" w:hAnsi="Times New Roman" w:cs="Times New Roman"/>
        </w:rPr>
        <w:t>Planuojama ūkinė veikla atitinka išvardintus Ūkio subjektų aplinkos monitoringo nuostatus.</w:t>
      </w:r>
    </w:p>
    <w:p w:rsidR="00A55330" w:rsidRPr="00A55330" w:rsidRDefault="00A55330" w:rsidP="00BD0AC7">
      <w:pPr>
        <w:suppressAutoHyphens/>
        <w:spacing w:after="0" w:line="240" w:lineRule="auto"/>
        <w:ind w:firstLine="567"/>
        <w:jc w:val="both"/>
        <w:rPr>
          <w:rFonts w:ascii="Times New Roman" w:eastAsia="Times New Roman" w:hAnsi="Times New Roman" w:cs="Times New Roman"/>
          <w:b/>
          <w:u w:val="single"/>
        </w:rPr>
      </w:pPr>
      <w:bookmarkStart w:id="1" w:name="_Toc427669447"/>
      <w:r w:rsidRPr="00A55330">
        <w:rPr>
          <w:rFonts w:ascii="Times New Roman" w:eastAsia="Times New Roman" w:hAnsi="Times New Roman" w:cs="Times New Roman"/>
          <w:b/>
          <w:u w:val="single"/>
        </w:rPr>
        <w:t>Aplinkos oro taršos šaltinių monitoringas</w:t>
      </w:r>
      <w:bookmarkEnd w:id="1"/>
    </w:p>
    <w:p w:rsidR="00A55330" w:rsidRPr="00A55330" w:rsidRDefault="00A55330" w:rsidP="00BD0AC7">
      <w:pPr>
        <w:suppressAutoHyphens/>
        <w:spacing w:after="0" w:line="240" w:lineRule="auto"/>
        <w:ind w:firstLine="567"/>
        <w:jc w:val="both"/>
        <w:rPr>
          <w:rFonts w:ascii="Times New Roman" w:eastAsia="Times New Roman" w:hAnsi="Times New Roman" w:cs="Times New Roman"/>
          <w:b/>
          <w:i/>
        </w:rPr>
      </w:pPr>
      <w:r w:rsidRPr="00A55330">
        <w:rPr>
          <w:rFonts w:ascii="Times New Roman" w:eastAsia="Times New Roman" w:hAnsi="Times New Roman" w:cs="Times New Roman"/>
          <w:b/>
          <w:i/>
        </w:rPr>
        <w:t>Kontroliuotinų oro teršalų atrinkimas</w:t>
      </w:r>
    </w:p>
    <w:p w:rsidR="00A55330" w:rsidRPr="00A55330" w:rsidRDefault="00A55330" w:rsidP="00BD0AC7">
      <w:pPr>
        <w:suppressAutoHyphens/>
        <w:spacing w:after="0" w:line="240" w:lineRule="auto"/>
        <w:ind w:firstLine="567"/>
        <w:jc w:val="both"/>
        <w:rPr>
          <w:rFonts w:ascii="Times New Roman" w:eastAsia="Times New Roman" w:hAnsi="Times New Roman" w:cs="Times New Roman"/>
        </w:rPr>
      </w:pPr>
      <w:r w:rsidRPr="00A55330">
        <w:rPr>
          <w:rFonts w:ascii="Times New Roman" w:eastAsia="Times New Roman" w:hAnsi="Times New Roman" w:cs="Times New Roman"/>
        </w:rPr>
        <w:t>Remiantis Ūkio subjektų aplinkos monitoringo nuostatų 1 priedo 4 punktu kontroliuotini tie ūkio subjekto į aplinkos orą išmetami teršalai, kurių pavojingumo rodiklis TPR ≥ 10:</w:t>
      </w:r>
    </w:p>
    <w:p w:rsidR="00A55330" w:rsidRPr="00A55330" w:rsidRDefault="00A55330" w:rsidP="00BD0AC7">
      <w:pPr>
        <w:suppressAutoHyphens/>
        <w:spacing w:after="0" w:line="240" w:lineRule="auto"/>
        <w:ind w:firstLine="567"/>
        <w:jc w:val="both"/>
        <w:rPr>
          <w:rFonts w:ascii="Times New Roman" w:eastAsia="Times New Roman" w:hAnsi="Times New Roman" w:cs="Times New Roman"/>
        </w:rPr>
      </w:pPr>
      <w:proofErr w:type="spellStart"/>
      <w:r w:rsidRPr="00A55330">
        <w:rPr>
          <w:rFonts w:ascii="Times New Roman" w:eastAsia="Times New Roman" w:hAnsi="Times New Roman" w:cs="Times New Roman"/>
        </w:rPr>
        <w:t>TPR=(M</w:t>
      </w:r>
      <w:r w:rsidRPr="00A55330">
        <w:rPr>
          <w:rFonts w:ascii="Times New Roman" w:eastAsia="Times New Roman" w:hAnsi="Times New Roman" w:cs="Times New Roman"/>
          <w:vertAlign w:val="subscript"/>
        </w:rPr>
        <w:t>m</w:t>
      </w:r>
      <w:proofErr w:type="spellEnd"/>
      <w:r w:rsidRPr="00A55330">
        <w:rPr>
          <w:rFonts w:ascii="Times New Roman" w:eastAsia="Times New Roman" w:hAnsi="Times New Roman" w:cs="Times New Roman"/>
        </w:rPr>
        <w:t>/</w:t>
      </w:r>
      <w:proofErr w:type="spellStart"/>
      <w:r w:rsidRPr="00A55330">
        <w:rPr>
          <w:rFonts w:ascii="Times New Roman" w:eastAsia="Times New Roman" w:hAnsi="Times New Roman" w:cs="Times New Roman"/>
        </w:rPr>
        <w:t>RV)</w:t>
      </w:r>
      <w:r w:rsidRPr="00A55330">
        <w:rPr>
          <w:rFonts w:ascii="Times New Roman" w:eastAsia="Times New Roman" w:hAnsi="Times New Roman" w:cs="Times New Roman"/>
          <w:vertAlign w:val="superscript"/>
        </w:rPr>
        <w:t>a</w:t>
      </w:r>
      <w:proofErr w:type="spellEnd"/>
      <w:r w:rsidRPr="00A55330">
        <w:rPr>
          <w:rFonts w:ascii="Times New Roman" w:eastAsia="Times New Roman" w:hAnsi="Times New Roman" w:cs="Times New Roman"/>
        </w:rPr>
        <w:t>,</w:t>
      </w:r>
    </w:p>
    <w:p w:rsidR="00A55330" w:rsidRPr="00A55330" w:rsidRDefault="00A55330" w:rsidP="00BD0AC7">
      <w:pPr>
        <w:suppressAutoHyphens/>
        <w:spacing w:after="0" w:line="240" w:lineRule="auto"/>
        <w:ind w:firstLine="567"/>
        <w:jc w:val="both"/>
        <w:rPr>
          <w:rFonts w:ascii="Times New Roman" w:eastAsia="Times New Roman" w:hAnsi="Times New Roman" w:cs="Times New Roman"/>
        </w:rPr>
      </w:pPr>
      <w:r w:rsidRPr="00A55330">
        <w:rPr>
          <w:rFonts w:ascii="Times New Roman" w:eastAsia="Arial,Bold" w:hAnsi="Times New Roman" w:cs="Times New Roman"/>
          <w:b/>
          <w:bCs/>
        </w:rPr>
        <w:t>č</w:t>
      </w:r>
      <w:r w:rsidRPr="00A55330">
        <w:rPr>
          <w:rFonts w:ascii="Times New Roman" w:eastAsia="Times New Roman" w:hAnsi="Times New Roman" w:cs="Times New Roman"/>
          <w:b/>
          <w:bCs/>
        </w:rPr>
        <w:t>ia</w:t>
      </w:r>
      <w:r w:rsidRPr="00A55330">
        <w:rPr>
          <w:rFonts w:ascii="Times New Roman" w:eastAsia="Times New Roman" w:hAnsi="Times New Roman" w:cs="Times New Roman"/>
        </w:rPr>
        <w:t xml:space="preserve">: </w:t>
      </w:r>
      <w:r w:rsidRPr="00A55330">
        <w:rPr>
          <w:rFonts w:ascii="Times New Roman" w:eastAsia="Times New Roman" w:hAnsi="Times New Roman" w:cs="Times New Roman"/>
          <w:b/>
          <w:bCs/>
        </w:rPr>
        <w:t xml:space="preserve">Mm </w:t>
      </w:r>
      <w:r w:rsidRPr="00A55330">
        <w:rPr>
          <w:rFonts w:ascii="Times New Roman" w:eastAsia="Times New Roman" w:hAnsi="Times New Roman" w:cs="Times New Roman"/>
        </w:rPr>
        <w:t>– suminis teršalo išmetimas iš visų taršos šaltinių (maksimaliai galimas), tonomis per metus;</w:t>
      </w:r>
    </w:p>
    <w:p w:rsidR="00A55330" w:rsidRPr="00A55330" w:rsidRDefault="00A55330" w:rsidP="00BD0AC7">
      <w:pPr>
        <w:suppressAutoHyphens/>
        <w:spacing w:after="0" w:line="240" w:lineRule="auto"/>
        <w:ind w:firstLine="567"/>
        <w:jc w:val="both"/>
        <w:rPr>
          <w:rFonts w:ascii="Times New Roman" w:eastAsia="Times New Roman" w:hAnsi="Times New Roman" w:cs="Times New Roman"/>
        </w:rPr>
      </w:pPr>
      <w:r w:rsidRPr="00A55330">
        <w:rPr>
          <w:rFonts w:ascii="Times New Roman" w:eastAsia="Times New Roman" w:hAnsi="Times New Roman" w:cs="Times New Roman"/>
          <w:b/>
          <w:bCs/>
        </w:rPr>
        <w:t xml:space="preserve">RV </w:t>
      </w:r>
      <w:r w:rsidRPr="00A55330">
        <w:rPr>
          <w:rFonts w:ascii="Times New Roman" w:eastAsia="Times New Roman" w:hAnsi="Times New Roman" w:cs="Times New Roman"/>
        </w:rPr>
        <w:t>– teršalo (išskyrus kietąsias daleles) paros ribinė aplinkos oro užterštumo vertė (išreikšta mg/m</w:t>
      </w:r>
      <w:r w:rsidRPr="00A55330">
        <w:rPr>
          <w:rFonts w:ascii="Times New Roman" w:eastAsia="Times New Roman" w:hAnsi="Times New Roman" w:cs="Times New Roman"/>
          <w:vertAlign w:val="superscript"/>
        </w:rPr>
        <w:t>3</w:t>
      </w:r>
      <w:r w:rsidRPr="00A55330">
        <w:rPr>
          <w:rFonts w:ascii="Times New Roman" w:eastAsia="Times New Roman" w:hAnsi="Times New Roman" w:cs="Times New Roman"/>
        </w:rPr>
        <w:t xml:space="preserve">), nustatyta žmonių sveikatos apsaugai Aplinkos oro užterštumo sieros dioksidu, azoto dioksidu, azoto oksidais, </w:t>
      </w:r>
      <w:proofErr w:type="spellStart"/>
      <w:r w:rsidRPr="00A55330">
        <w:rPr>
          <w:rFonts w:ascii="Times New Roman" w:eastAsia="Times New Roman" w:hAnsi="Times New Roman" w:cs="Times New Roman"/>
        </w:rPr>
        <w:t>benzenu</w:t>
      </w:r>
      <w:proofErr w:type="spellEnd"/>
      <w:r w:rsidRPr="00A55330">
        <w:rPr>
          <w:rFonts w:ascii="Times New Roman" w:eastAsia="Times New Roman" w:hAnsi="Times New Roman" w:cs="Times New Roman"/>
        </w:rPr>
        <w:t xml:space="preserve">, anglies </w:t>
      </w:r>
      <w:proofErr w:type="spellStart"/>
      <w:r w:rsidRPr="00A55330">
        <w:rPr>
          <w:rFonts w:ascii="Times New Roman" w:eastAsia="Times New Roman" w:hAnsi="Times New Roman" w:cs="Times New Roman"/>
        </w:rPr>
        <w:t>monoksidu</w:t>
      </w:r>
      <w:proofErr w:type="spellEnd"/>
      <w:r w:rsidRPr="00A55330">
        <w:rPr>
          <w:rFonts w:ascii="Times New Roman" w:eastAsia="Times New Roman" w:hAnsi="Times New Roman" w:cs="Times New Roman"/>
        </w:rPr>
        <w:t>, švinu, kietosiomis dalelėmis ir ozonu normose, patvirtintose Lietuvos Respublikos aplinkos ministro ir Lietuvos Respublikos sveikatos apsaugos ministro 2001 m. gruodžio 11 d. įsakymu Nr. 591/640 (toliau šiame punkte – ES normos), arba Teršalų, kurių kiekis aplinkos ore ribojamas pagal nacionalinius kriterijus, sąraše ir ribinėse aplinkos oro užterštumo vertėse, patvirtintose Lietuvos Respublikos aplinkos ministro ir Lietuvos Respublikos sveikatos apsaugos ministro 2000 m. spalio 30 d. įsakymu Nr. 471/582 (toliau šiame punkte – nacionalinės normos). Kietųjų dalelių išmetimo atveju, kai visas kietųjų dalelių kiekis arba jų dalis išmetama deginant kurą ar atliekas, RV – kietųjų dalelių paros ribinė aplinkos užterštumo vertė – 0,05 mg/m</w:t>
      </w:r>
      <w:r w:rsidRPr="00A55330">
        <w:rPr>
          <w:rFonts w:ascii="Times New Roman" w:eastAsia="Times New Roman" w:hAnsi="Times New Roman" w:cs="Times New Roman"/>
          <w:vertAlign w:val="superscript"/>
        </w:rPr>
        <w:t>3</w:t>
      </w:r>
      <w:r w:rsidRPr="00A55330">
        <w:rPr>
          <w:rFonts w:ascii="Times New Roman" w:eastAsia="Times New Roman" w:hAnsi="Times New Roman" w:cs="Times New Roman"/>
        </w:rPr>
        <w:t>, o visais kitais atvejais RV – kietųjų dalelių paros ribinė aplinkos užterštumo vertė – 0,15 mg/m</w:t>
      </w:r>
      <w:r w:rsidRPr="00A55330">
        <w:rPr>
          <w:rFonts w:ascii="Times New Roman" w:eastAsia="Times New Roman" w:hAnsi="Times New Roman" w:cs="Times New Roman"/>
          <w:vertAlign w:val="superscript"/>
        </w:rPr>
        <w:t>3</w:t>
      </w:r>
      <w:r w:rsidRPr="00A55330">
        <w:rPr>
          <w:rFonts w:ascii="Times New Roman" w:eastAsia="Times New Roman" w:hAnsi="Times New Roman" w:cs="Times New Roman"/>
        </w:rPr>
        <w:t>. Jei teršalui nustatyta nacionalinė norma, tačiau nenustatyta paros ribinė vertė, TPR nustatymui taikoma 50 % pusės valandos ribinės vertės dydžio. Jei teršalui nustatyta ES norma, tačiau nenustatyta paros ribinė vertė, TPR nustatymui taikoma metinė ribinė ar siektina vertė arba paros 8 valandų maksimalaus vidurkio ribinė ar siektina vertė.</w:t>
      </w:r>
    </w:p>
    <w:p w:rsidR="0096187D" w:rsidRDefault="00A55330" w:rsidP="00BD0AC7">
      <w:pPr>
        <w:spacing w:after="0" w:line="240" w:lineRule="auto"/>
        <w:ind w:firstLine="567"/>
        <w:rPr>
          <w:rFonts w:ascii="Times New Roman" w:eastAsia="Times New Roman" w:hAnsi="Times New Roman" w:cs="Times New Roman"/>
          <w:color w:val="000000"/>
          <w:lang w:eastAsia="da-DK"/>
        </w:rPr>
      </w:pPr>
      <w:r w:rsidRPr="00BD0AC7">
        <w:rPr>
          <w:rFonts w:ascii="Times New Roman" w:eastAsia="Times New Roman" w:hAnsi="Times New Roman" w:cs="Times New Roman"/>
          <w:b/>
          <w:bCs/>
          <w:lang w:eastAsia="da-DK"/>
        </w:rPr>
        <w:t xml:space="preserve">a </w:t>
      </w:r>
      <w:r w:rsidRPr="00BD0AC7">
        <w:rPr>
          <w:rFonts w:ascii="Times New Roman" w:eastAsia="Times New Roman" w:hAnsi="Times New Roman" w:cs="Times New Roman"/>
          <w:lang w:eastAsia="da-DK"/>
        </w:rPr>
        <w:t xml:space="preserve">– </w:t>
      </w:r>
      <w:r w:rsidRPr="00BD0AC7">
        <w:rPr>
          <w:rFonts w:ascii="Times New Roman" w:eastAsia="Times New Roman" w:hAnsi="Times New Roman" w:cs="Times New Roman"/>
          <w:color w:val="000000"/>
          <w:lang w:eastAsia="da-DK"/>
        </w:rPr>
        <w:t>pastovus dydis, priklausantis nuo išmetamo į aplinkos orą teršalo grupės, nurodytos Apmokestinamų teršalų sąrašo ir grupių, patvirtintų Lietuvos Respublikos Vyriausybės 2000 m. sausio 18 d. nutarimu Nr. 53, II skyriuje. I grupės teršalo pastovus dydis „a“ lygus 1,7, II – 1,3, III –1,0, IV – 0,9, o azoto oksidų (kaip azoto dioksido) – 1,3, sieros dioksido – 1,0,</w:t>
      </w:r>
      <w:r w:rsidR="00BD0AC7">
        <w:rPr>
          <w:rFonts w:ascii="Times New Roman" w:eastAsia="Times New Roman" w:hAnsi="Times New Roman" w:cs="Times New Roman"/>
          <w:color w:val="000000"/>
          <w:lang w:eastAsia="da-DK"/>
        </w:rPr>
        <w:t xml:space="preserve"> dulkių (kietųjų dalelių) – 0,9</w:t>
      </w:r>
      <w:r w:rsidRPr="00BD0AC7">
        <w:rPr>
          <w:rFonts w:ascii="Times New Roman" w:eastAsia="Times New Roman" w:hAnsi="Times New Roman" w:cs="Times New Roman"/>
          <w:color w:val="000000"/>
          <w:lang w:eastAsia="da-DK"/>
        </w:rPr>
        <w:t>.</w:t>
      </w:r>
    </w:p>
    <w:p w:rsidR="00E40B24" w:rsidRDefault="00E40B24" w:rsidP="00BD0AC7">
      <w:pPr>
        <w:spacing w:after="0" w:line="240" w:lineRule="auto"/>
        <w:ind w:firstLine="567"/>
        <w:rPr>
          <w:rFonts w:ascii="Times New Roman" w:eastAsia="Times New Roman" w:hAnsi="Times New Roman" w:cs="Times New Roman"/>
          <w:color w:val="000000"/>
          <w:lang w:eastAsia="da-DK"/>
        </w:rPr>
      </w:pPr>
    </w:p>
    <w:p w:rsidR="00E40B24" w:rsidRDefault="00E40B24" w:rsidP="00BD0AC7">
      <w:pPr>
        <w:spacing w:after="0" w:line="240" w:lineRule="auto"/>
        <w:ind w:firstLine="567"/>
        <w:rPr>
          <w:rFonts w:ascii="Times New Roman" w:eastAsia="Times New Roman" w:hAnsi="Times New Roman" w:cs="Times New Roman"/>
          <w:color w:val="000000"/>
          <w:lang w:eastAsia="da-DK"/>
        </w:rPr>
      </w:pPr>
    </w:p>
    <w:p w:rsidR="00E40B24" w:rsidRDefault="00E40B24" w:rsidP="00BD0AC7">
      <w:pPr>
        <w:spacing w:after="0" w:line="240" w:lineRule="auto"/>
        <w:ind w:firstLine="567"/>
        <w:rPr>
          <w:rFonts w:ascii="Times New Roman" w:eastAsia="Times New Roman" w:hAnsi="Times New Roman" w:cs="Times New Roman"/>
          <w:color w:val="000000"/>
          <w:lang w:eastAsia="da-DK"/>
        </w:rPr>
      </w:pPr>
    </w:p>
    <w:p w:rsidR="00E40B24" w:rsidRDefault="00E40B24" w:rsidP="00BD0AC7">
      <w:pPr>
        <w:spacing w:after="0" w:line="240" w:lineRule="auto"/>
        <w:ind w:firstLine="567"/>
        <w:rPr>
          <w:rFonts w:ascii="Times New Roman" w:eastAsia="Times New Roman" w:hAnsi="Times New Roman" w:cs="Times New Roman"/>
          <w:color w:val="000000"/>
          <w:lang w:eastAsia="da-DK"/>
        </w:rPr>
      </w:pPr>
    </w:p>
    <w:tbl>
      <w:tblPr>
        <w:tblStyle w:val="TableGrid2"/>
        <w:tblW w:w="9606" w:type="dxa"/>
        <w:tblInd w:w="991" w:type="dxa"/>
        <w:tblBorders>
          <w:top w:val="none" w:sz="0" w:space="0" w:color="auto"/>
          <w:left w:val="single" w:sz="2" w:space="0" w:color="auto"/>
          <w:bottom w:val="single" w:sz="2" w:space="0" w:color="auto"/>
          <w:right w:val="none" w:sz="0" w:space="0" w:color="auto"/>
          <w:insideH w:val="none" w:sz="0" w:space="0" w:color="auto"/>
          <w:insideV w:val="none" w:sz="0" w:space="0" w:color="auto"/>
        </w:tblBorders>
        <w:shd w:val="clear" w:color="auto" w:fill="EAF1DD"/>
        <w:tblLook w:val="04A0" w:firstRow="1" w:lastRow="0" w:firstColumn="1" w:lastColumn="0" w:noHBand="0" w:noVBand="1"/>
      </w:tblPr>
      <w:tblGrid>
        <w:gridCol w:w="1557"/>
        <w:gridCol w:w="8049"/>
      </w:tblGrid>
      <w:tr w:rsidR="00BD0AC7" w:rsidRPr="00BD0AC7" w:rsidTr="00E40B24">
        <w:tc>
          <w:tcPr>
            <w:tcW w:w="1557" w:type="dxa"/>
            <w:tcBorders>
              <w:top w:val="nil"/>
              <w:left w:val="single" w:sz="2" w:space="0" w:color="auto"/>
              <w:bottom w:val="single" w:sz="2" w:space="0" w:color="auto"/>
              <w:right w:val="nil"/>
            </w:tcBorders>
            <w:shd w:val="clear" w:color="auto" w:fill="auto"/>
            <w:vAlign w:val="center"/>
            <w:hideMark/>
          </w:tcPr>
          <w:p w:rsidR="00BD0AC7" w:rsidRPr="00BD0AC7" w:rsidRDefault="00BD0AC7" w:rsidP="00E40B24">
            <w:pPr>
              <w:suppressAutoHyphens/>
              <w:spacing w:after="0"/>
              <w:rPr>
                <w:rFonts w:eastAsia="Calibri"/>
                <w:noProof/>
                <w:sz w:val="22"/>
                <w:szCs w:val="22"/>
              </w:rPr>
            </w:pPr>
            <w:bookmarkStart w:id="2" w:name="_Toc427669636"/>
            <w:r w:rsidRPr="00BD0AC7">
              <w:rPr>
                <w:rFonts w:eastAsia="Calibri"/>
                <w:noProof/>
                <w:sz w:val="22"/>
                <w:szCs w:val="22"/>
              </w:rPr>
              <w:t xml:space="preserve">29 lentelė. </w:t>
            </w:r>
          </w:p>
        </w:tc>
        <w:tc>
          <w:tcPr>
            <w:tcW w:w="8049" w:type="dxa"/>
            <w:tcBorders>
              <w:top w:val="nil"/>
              <w:left w:val="nil"/>
              <w:bottom w:val="single" w:sz="2" w:space="0" w:color="auto"/>
              <w:right w:val="nil"/>
            </w:tcBorders>
            <w:shd w:val="clear" w:color="auto" w:fill="auto"/>
            <w:vAlign w:val="center"/>
            <w:hideMark/>
          </w:tcPr>
          <w:p w:rsidR="00BD0AC7" w:rsidRPr="00BD0AC7" w:rsidRDefault="00BD0AC7" w:rsidP="00E40B24">
            <w:pPr>
              <w:suppressAutoHyphens/>
              <w:spacing w:after="0"/>
              <w:rPr>
                <w:sz w:val="22"/>
                <w:szCs w:val="22"/>
              </w:rPr>
            </w:pPr>
            <w:proofErr w:type="spellStart"/>
            <w:r>
              <w:rPr>
                <w:sz w:val="22"/>
                <w:szCs w:val="22"/>
              </w:rPr>
              <w:t>I</w:t>
            </w:r>
            <w:r w:rsidRPr="00BD0AC7">
              <w:rPr>
                <w:sz w:val="22"/>
                <w:szCs w:val="22"/>
              </w:rPr>
              <w:t>šmetamų</w:t>
            </w:r>
            <w:proofErr w:type="spellEnd"/>
            <w:r w:rsidRPr="00BD0AC7">
              <w:rPr>
                <w:sz w:val="22"/>
                <w:szCs w:val="22"/>
              </w:rPr>
              <w:t xml:space="preserve"> </w:t>
            </w:r>
            <w:proofErr w:type="spellStart"/>
            <w:r w:rsidRPr="00BD0AC7">
              <w:rPr>
                <w:sz w:val="22"/>
                <w:szCs w:val="22"/>
              </w:rPr>
              <w:t>teršalų</w:t>
            </w:r>
            <w:proofErr w:type="spellEnd"/>
            <w:r w:rsidRPr="00BD0AC7">
              <w:rPr>
                <w:sz w:val="22"/>
                <w:szCs w:val="22"/>
              </w:rPr>
              <w:t xml:space="preserve"> </w:t>
            </w:r>
            <w:proofErr w:type="spellStart"/>
            <w:r w:rsidRPr="00BD0AC7">
              <w:rPr>
                <w:sz w:val="22"/>
                <w:szCs w:val="22"/>
              </w:rPr>
              <w:t>pavojingumo</w:t>
            </w:r>
            <w:proofErr w:type="spellEnd"/>
            <w:r w:rsidRPr="00BD0AC7">
              <w:rPr>
                <w:sz w:val="22"/>
                <w:szCs w:val="22"/>
              </w:rPr>
              <w:t xml:space="preserve"> </w:t>
            </w:r>
            <w:proofErr w:type="spellStart"/>
            <w:r w:rsidRPr="00BD0AC7">
              <w:rPr>
                <w:sz w:val="22"/>
                <w:szCs w:val="22"/>
              </w:rPr>
              <w:t>rodikliai</w:t>
            </w:r>
            <w:proofErr w:type="spellEnd"/>
          </w:p>
        </w:tc>
      </w:tr>
    </w:tbl>
    <w:tbl>
      <w:tblPr>
        <w:tblStyle w:val="Lentelstinklelis"/>
        <w:tblW w:w="0" w:type="auto"/>
        <w:tblInd w:w="1004" w:type="dxa"/>
        <w:tblLook w:val="04A0" w:firstRow="1" w:lastRow="0" w:firstColumn="1" w:lastColumn="0" w:noHBand="0" w:noVBand="1"/>
      </w:tblPr>
      <w:tblGrid>
        <w:gridCol w:w="2733"/>
        <w:gridCol w:w="1169"/>
        <w:gridCol w:w="1321"/>
        <w:gridCol w:w="776"/>
        <w:gridCol w:w="1538"/>
        <w:gridCol w:w="1480"/>
      </w:tblGrid>
      <w:tr w:rsidR="00BD0AC7" w:rsidRPr="00BD0AC7" w:rsidTr="00E40B24">
        <w:tc>
          <w:tcPr>
            <w:tcW w:w="2733" w:type="dxa"/>
            <w:shd w:val="clear" w:color="auto" w:fill="auto"/>
          </w:tcPr>
          <w:bookmarkEnd w:id="2"/>
          <w:p w:rsidR="00BD0AC7" w:rsidRPr="00BD0AC7" w:rsidRDefault="00BD0AC7" w:rsidP="00E40B24">
            <w:pPr>
              <w:suppressAutoHyphens/>
              <w:spacing w:after="0" w:line="240" w:lineRule="auto"/>
              <w:jc w:val="center"/>
              <w:rPr>
                <w:b/>
                <w:sz w:val="22"/>
                <w:szCs w:val="22"/>
              </w:rPr>
            </w:pPr>
            <w:r w:rsidRPr="00BD0AC7">
              <w:rPr>
                <w:b/>
                <w:sz w:val="22"/>
                <w:szCs w:val="22"/>
              </w:rPr>
              <w:t>Teršalo pavadinimas</w:t>
            </w:r>
          </w:p>
        </w:tc>
        <w:tc>
          <w:tcPr>
            <w:tcW w:w="1169" w:type="dxa"/>
            <w:shd w:val="clear" w:color="auto" w:fill="auto"/>
          </w:tcPr>
          <w:p w:rsidR="00BD0AC7" w:rsidRPr="00BD0AC7" w:rsidRDefault="00BD0AC7" w:rsidP="00E40B24">
            <w:pPr>
              <w:suppressAutoHyphens/>
              <w:spacing w:after="0" w:line="240" w:lineRule="auto"/>
              <w:jc w:val="center"/>
              <w:rPr>
                <w:b/>
                <w:sz w:val="22"/>
                <w:szCs w:val="22"/>
              </w:rPr>
            </w:pPr>
            <w:r w:rsidRPr="00BD0AC7">
              <w:rPr>
                <w:b/>
                <w:sz w:val="22"/>
                <w:szCs w:val="22"/>
              </w:rPr>
              <w:t>M</w:t>
            </w:r>
            <w:r w:rsidRPr="00BD0AC7">
              <w:rPr>
                <w:b/>
                <w:sz w:val="22"/>
                <w:szCs w:val="22"/>
                <w:vertAlign w:val="subscript"/>
              </w:rPr>
              <w:t>m</w:t>
            </w:r>
            <w:r w:rsidRPr="00BD0AC7">
              <w:rPr>
                <w:b/>
                <w:sz w:val="22"/>
                <w:szCs w:val="22"/>
              </w:rPr>
              <w:t>, t/m</w:t>
            </w:r>
          </w:p>
        </w:tc>
        <w:tc>
          <w:tcPr>
            <w:tcW w:w="1321" w:type="dxa"/>
            <w:shd w:val="clear" w:color="auto" w:fill="auto"/>
          </w:tcPr>
          <w:p w:rsidR="00BD0AC7" w:rsidRPr="00BD0AC7" w:rsidRDefault="00BD0AC7" w:rsidP="00E40B24">
            <w:pPr>
              <w:suppressAutoHyphens/>
              <w:spacing w:after="0" w:line="240" w:lineRule="auto"/>
              <w:jc w:val="center"/>
              <w:rPr>
                <w:b/>
                <w:sz w:val="22"/>
                <w:szCs w:val="22"/>
                <w:vertAlign w:val="superscript"/>
              </w:rPr>
            </w:pPr>
            <w:r w:rsidRPr="00BD0AC7">
              <w:rPr>
                <w:b/>
                <w:sz w:val="22"/>
                <w:szCs w:val="22"/>
              </w:rPr>
              <w:t>RV, mg/m</w:t>
            </w:r>
            <w:r w:rsidRPr="00BD0AC7">
              <w:rPr>
                <w:b/>
                <w:sz w:val="22"/>
                <w:szCs w:val="22"/>
                <w:vertAlign w:val="superscript"/>
              </w:rPr>
              <w:t>3</w:t>
            </w:r>
          </w:p>
        </w:tc>
        <w:tc>
          <w:tcPr>
            <w:tcW w:w="776" w:type="dxa"/>
            <w:shd w:val="clear" w:color="auto" w:fill="auto"/>
          </w:tcPr>
          <w:p w:rsidR="00BD0AC7" w:rsidRPr="00BD0AC7" w:rsidRDefault="00BD0AC7" w:rsidP="00E40B24">
            <w:pPr>
              <w:suppressAutoHyphens/>
              <w:spacing w:after="0" w:line="240" w:lineRule="auto"/>
              <w:jc w:val="center"/>
              <w:rPr>
                <w:b/>
                <w:sz w:val="22"/>
                <w:szCs w:val="22"/>
              </w:rPr>
            </w:pPr>
            <w:r w:rsidRPr="00BD0AC7">
              <w:rPr>
                <w:b/>
                <w:sz w:val="22"/>
                <w:szCs w:val="22"/>
              </w:rPr>
              <w:t>a</w:t>
            </w:r>
          </w:p>
        </w:tc>
        <w:tc>
          <w:tcPr>
            <w:tcW w:w="1538" w:type="dxa"/>
            <w:shd w:val="clear" w:color="auto" w:fill="auto"/>
          </w:tcPr>
          <w:p w:rsidR="00BD0AC7" w:rsidRPr="00BD0AC7" w:rsidRDefault="00BD0AC7" w:rsidP="00E40B24">
            <w:pPr>
              <w:suppressAutoHyphens/>
              <w:spacing w:after="0" w:line="240" w:lineRule="auto"/>
              <w:jc w:val="center"/>
              <w:rPr>
                <w:b/>
                <w:sz w:val="22"/>
                <w:szCs w:val="22"/>
              </w:rPr>
            </w:pPr>
            <w:r w:rsidRPr="00BD0AC7">
              <w:rPr>
                <w:b/>
                <w:sz w:val="22"/>
                <w:szCs w:val="22"/>
              </w:rPr>
              <w:t>TPR</w:t>
            </w:r>
          </w:p>
        </w:tc>
        <w:tc>
          <w:tcPr>
            <w:tcW w:w="1480" w:type="dxa"/>
            <w:shd w:val="clear" w:color="auto" w:fill="auto"/>
          </w:tcPr>
          <w:p w:rsidR="00BD0AC7" w:rsidRPr="00BD0AC7" w:rsidRDefault="00BD0AC7" w:rsidP="00E40B24">
            <w:pPr>
              <w:suppressAutoHyphens/>
              <w:spacing w:after="0" w:line="240" w:lineRule="auto"/>
              <w:jc w:val="center"/>
              <w:rPr>
                <w:b/>
                <w:sz w:val="22"/>
                <w:szCs w:val="22"/>
              </w:rPr>
            </w:pPr>
            <w:r w:rsidRPr="00BD0AC7">
              <w:rPr>
                <w:b/>
                <w:sz w:val="22"/>
                <w:szCs w:val="22"/>
              </w:rPr>
              <w:t>TPR</w:t>
            </w:r>
            <w:r w:rsidRPr="00BD0AC7">
              <w:rPr>
                <w:rFonts w:ascii="Arial" w:hAnsi="Arial" w:cs="Arial"/>
                <w:b/>
                <w:sz w:val="22"/>
                <w:szCs w:val="22"/>
              </w:rPr>
              <w:t>˃</w:t>
            </w:r>
            <w:r w:rsidRPr="00BD0AC7">
              <w:rPr>
                <w:b/>
                <w:sz w:val="22"/>
                <w:szCs w:val="22"/>
              </w:rPr>
              <w:t>10</w:t>
            </w:r>
          </w:p>
        </w:tc>
      </w:tr>
      <w:tr w:rsidR="00BD0AC7" w:rsidRPr="00BD0AC7" w:rsidTr="00E40B24">
        <w:tc>
          <w:tcPr>
            <w:tcW w:w="2733" w:type="dxa"/>
            <w:vAlign w:val="center"/>
          </w:tcPr>
          <w:p w:rsidR="00BD0AC7" w:rsidRPr="00BD0AC7" w:rsidRDefault="00BD0AC7" w:rsidP="00E40B24">
            <w:pPr>
              <w:spacing w:after="0" w:line="240" w:lineRule="auto"/>
              <w:rPr>
                <w:color w:val="121212"/>
                <w:sz w:val="22"/>
                <w:szCs w:val="22"/>
                <w:lang w:val="en-US"/>
              </w:rPr>
            </w:pPr>
            <w:r w:rsidRPr="00BD0AC7">
              <w:rPr>
                <w:color w:val="121212"/>
                <w:sz w:val="22"/>
                <w:szCs w:val="22"/>
              </w:rPr>
              <w:t>Anglies monoksidas</w:t>
            </w:r>
          </w:p>
        </w:tc>
        <w:tc>
          <w:tcPr>
            <w:tcW w:w="1169" w:type="dxa"/>
            <w:tcBorders>
              <w:top w:val="nil"/>
              <w:left w:val="nil"/>
              <w:bottom w:val="single" w:sz="8" w:space="0" w:color="auto"/>
              <w:right w:val="single" w:sz="8" w:space="0" w:color="auto"/>
            </w:tcBorders>
            <w:shd w:val="clear" w:color="auto" w:fill="auto"/>
            <w:vAlign w:val="center"/>
          </w:tcPr>
          <w:p w:rsidR="00BD0AC7" w:rsidRPr="00BD0AC7" w:rsidRDefault="00BD0AC7" w:rsidP="00E40B24">
            <w:pPr>
              <w:spacing w:after="0" w:line="240" w:lineRule="auto"/>
              <w:rPr>
                <w:color w:val="000000"/>
                <w:sz w:val="22"/>
                <w:szCs w:val="22"/>
                <w:lang w:val="en-US"/>
              </w:rPr>
            </w:pPr>
            <w:r w:rsidRPr="00BD0AC7">
              <w:rPr>
                <w:color w:val="000000"/>
                <w:sz w:val="22"/>
                <w:szCs w:val="22"/>
              </w:rPr>
              <w:t>737,851</w:t>
            </w:r>
          </w:p>
        </w:tc>
        <w:tc>
          <w:tcPr>
            <w:tcW w:w="1321" w:type="dxa"/>
            <w:tcBorders>
              <w:top w:val="nil"/>
              <w:left w:val="nil"/>
              <w:bottom w:val="single" w:sz="8" w:space="0" w:color="auto"/>
              <w:right w:val="single" w:sz="8" w:space="0" w:color="auto"/>
            </w:tcBorders>
            <w:shd w:val="clear" w:color="auto" w:fill="auto"/>
            <w:vAlign w:val="center"/>
          </w:tcPr>
          <w:p w:rsidR="00BD0AC7" w:rsidRPr="00BD0AC7" w:rsidRDefault="00BD0AC7" w:rsidP="00E40B24">
            <w:pPr>
              <w:spacing w:after="0" w:line="240" w:lineRule="auto"/>
              <w:rPr>
                <w:color w:val="000000"/>
                <w:sz w:val="22"/>
                <w:szCs w:val="22"/>
              </w:rPr>
            </w:pPr>
            <w:r w:rsidRPr="00BD0AC7">
              <w:rPr>
                <w:color w:val="000000"/>
                <w:sz w:val="22"/>
                <w:szCs w:val="22"/>
              </w:rPr>
              <w:t>10</w:t>
            </w:r>
          </w:p>
        </w:tc>
        <w:tc>
          <w:tcPr>
            <w:tcW w:w="776" w:type="dxa"/>
            <w:tcBorders>
              <w:top w:val="nil"/>
              <w:left w:val="nil"/>
              <w:bottom w:val="single" w:sz="8" w:space="0" w:color="auto"/>
              <w:right w:val="single" w:sz="8" w:space="0" w:color="auto"/>
            </w:tcBorders>
            <w:shd w:val="clear" w:color="auto" w:fill="auto"/>
            <w:vAlign w:val="center"/>
          </w:tcPr>
          <w:p w:rsidR="00BD0AC7" w:rsidRPr="00BD0AC7" w:rsidRDefault="00BD0AC7" w:rsidP="00E40B24">
            <w:pPr>
              <w:spacing w:after="0" w:line="240" w:lineRule="auto"/>
              <w:rPr>
                <w:color w:val="000000"/>
                <w:sz w:val="22"/>
                <w:szCs w:val="22"/>
              </w:rPr>
            </w:pPr>
            <w:r w:rsidRPr="00BD0AC7">
              <w:rPr>
                <w:color w:val="000000"/>
                <w:sz w:val="22"/>
                <w:szCs w:val="22"/>
              </w:rPr>
              <w:t>0,9</w:t>
            </w:r>
          </w:p>
        </w:tc>
        <w:tc>
          <w:tcPr>
            <w:tcW w:w="1538" w:type="dxa"/>
            <w:tcBorders>
              <w:top w:val="nil"/>
              <w:left w:val="nil"/>
              <w:bottom w:val="single" w:sz="8" w:space="0" w:color="auto"/>
              <w:right w:val="single" w:sz="8" w:space="0" w:color="auto"/>
            </w:tcBorders>
            <w:shd w:val="clear" w:color="auto" w:fill="auto"/>
            <w:vAlign w:val="center"/>
          </w:tcPr>
          <w:p w:rsidR="00BD0AC7" w:rsidRPr="00BD0AC7" w:rsidRDefault="00BD0AC7" w:rsidP="00E40B24">
            <w:pPr>
              <w:spacing w:after="0" w:line="240" w:lineRule="auto"/>
              <w:rPr>
                <w:color w:val="000000"/>
                <w:sz w:val="22"/>
                <w:szCs w:val="22"/>
              </w:rPr>
            </w:pPr>
            <w:r w:rsidRPr="00BD0AC7">
              <w:rPr>
                <w:color w:val="000000"/>
                <w:sz w:val="22"/>
                <w:szCs w:val="22"/>
              </w:rPr>
              <w:t>47,99</w:t>
            </w:r>
          </w:p>
        </w:tc>
        <w:tc>
          <w:tcPr>
            <w:tcW w:w="1480" w:type="dxa"/>
            <w:tcBorders>
              <w:top w:val="nil"/>
              <w:left w:val="nil"/>
              <w:bottom w:val="single" w:sz="8" w:space="0" w:color="auto"/>
              <w:right w:val="single" w:sz="8" w:space="0" w:color="auto"/>
            </w:tcBorders>
            <w:shd w:val="clear" w:color="auto" w:fill="auto"/>
            <w:vAlign w:val="center"/>
          </w:tcPr>
          <w:p w:rsidR="00BD0AC7" w:rsidRPr="00BD0AC7" w:rsidRDefault="00BD0AC7" w:rsidP="00E40B24">
            <w:pPr>
              <w:spacing w:after="0" w:line="240" w:lineRule="auto"/>
              <w:rPr>
                <w:color w:val="000000"/>
                <w:sz w:val="22"/>
                <w:szCs w:val="22"/>
              </w:rPr>
            </w:pPr>
            <w:r w:rsidRPr="00BD0AC7">
              <w:rPr>
                <w:color w:val="000000"/>
                <w:sz w:val="22"/>
                <w:szCs w:val="22"/>
              </w:rPr>
              <w:t>+</w:t>
            </w:r>
          </w:p>
        </w:tc>
      </w:tr>
      <w:tr w:rsidR="00BD0AC7" w:rsidRPr="00BD0AC7" w:rsidTr="00E40B24">
        <w:tc>
          <w:tcPr>
            <w:tcW w:w="2733" w:type="dxa"/>
            <w:vAlign w:val="center"/>
          </w:tcPr>
          <w:p w:rsidR="00BD0AC7" w:rsidRPr="00BD0AC7" w:rsidRDefault="00BD0AC7" w:rsidP="00E40B24">
            <w:pPr>
              <w:spacing w:after="0" w:line="240" w:lineRule="auto"/>
              <w:rPr>
                <w:color w:val="121212"/>
                <w:sz w:val="22"/>
                <w:szCs w:val="22"/>
              </w:rPr>
            </w:pPr>
            <w:r w:rsidRPr="00BD0AC7">
              <w:rPr>
                <w:color w:val="121212"/>
                <w:sz w:val="22"/>
                <w:szCs w:val="22"/>
              </w:rPr>
              <w:t>Azoto oksidai</w:t>
            </w:r>
          </w:p>
        </w:tc>
        <w:tc>
          <w:tcPr>
            <w:tcW w:w="1169" w:type="dxa"/>
            <w:tcBorders>
              <w:top w:val="nil"/>
              <w:left w:val="nil"/>
              <w:bottom w:val="single" w:sz="8" w:space="0" w:color="auto"/>
              <w:right w:val="single" w:sz="8" w:space="0" w:color="auto"/>
            </w:tcBorders>
            <w:shd w:val="clear" w:color="auto" w:fill="auto"/>
            <w:vAlign w:val="center"/>
          </w:tcPr>
          <w:p w:rsidR="00BD0AC7" w:rsidRPr="00BD0AC7" w:rsidRDefault="00BD0AC7" w:rsidP="00E40B24">
            <w:pPr>
              <w:spacing w:after="0" w:line="240" w:lineRule="auto"/>
              <w:rPr>
                <w:color w:val="000000"/>
                <w:sz w:val="22"/>
                <w:szCs w:val="22"/>
              </w:rPr>
            </w:pPr>
            <w:r w:rsidRPr="00BD0AC7">
              <w:rPr>
                <w:color w:val="000000"/>
                <w:sz w:val="22"/>
                <w:szCs w:val="22"/>
              </w:rPr>
              <w:t>952,294</w:t>
            </w:r>
          </w:p>
        </w:tc>
        <w:tc>
          <w:tcPr>
            <w:tcW w:w="1321" w:type="dxa"/>
            <w:tcBorders>
              <w:top w:val="nil"/>
              <w:left w:val="nil"/>
              <w:bottom w:val="single" w:sz="8" w:space="0" w:color="auto"/>
              <w:right w:val="single" w:sz="8" w:space="0" w:color="auto"/>
            </w:tcBorders>
            <w:shd w:val="clear" w:color="auto" w:fill="auto"/>
            <w:vAlign w:val="center"/>
          </w:tcPr>
          <w:p w:rsidR="00BD0AC7" w:rsidRPr="00BD0AC7" w:rsidRDefault="00BD0AC7" w:rsidP="00E40B24">
            <w:pPr>
              <w:spacing w:after="0" w:line="240" w:lineRule="auto"/>
              <w:rPr>
                <w:color w:val="000000"/>
                <w:sz w:val="22"/>
                <w:szCs w:val="22"/>
              </w:rPr>
            </w:pPr>
            <w:r w:rsidRPr="00BD0AC7">
              <w:rPr>
                <w:color w:val="000000"/>
                <w:sz w:val="22"/>
                <w:szCs w:val="22"/>
              </w:rPr>
              <w:t>0,04</w:t>
            </w:r>
          </w:p>
        </w:tc>
        <w:tc>
          <w:tcPr>
            <w:tcW w:w="776" w:type="dxa"/>
            <w:tcBorders>
              <w:top w:val="nil"/>
              <w:left w:val="nil"/>
              <w:bottom w:val="single" w:sz="8" w:space="0" w:color="auto"/>
              <w:right w:val="single" w:sz="8" w:space="0" w:color="auto"/>
            </w:tcBorders>
            <w:shd w:val="clear" w:color="auto" w:fill="auto"/>
            <w:vAlign w:val="center"/>
          </w:tcPr>
          <w:p w:rsidR="00BD0AC7" w:rsidRPr="00BD0AC7" w:rsidRDefault="00BD0AC7" w:rsidP="00E40B24">
            <w:pPr>
              <w:spacing w:after="0" w:line="240" w:lineRule="auto"/>
              <w:rPr>
                <w:color w:val="000000"/>
                <w:sz w:val="22"/>
                <w:szCs w:val="22"/>
              </w:rPr>
            </w:pPr>
            <w:r w:rsidRPr="00BD0AC7">
              <w:rPr>
                <w:color w:val="000000"/>
                <w:sz w:val="22"/>
                <w:szCs w:val="22"/>
              </w:rPr>
              <w:t>1,3</w:t>
            </w:r>
          </w:p>
        </w:tc>
        <w:tc>
          <w:tcPr>
            <w:tcW w:w="1538" w:type="dxa"/>
            <w:tcBorders>
              <w:top w:val="nil"/>
              <w:left w:val="nil"/>
              <w:bottom w:val="single" w:sz="8" w:space="0" w:color="auto"/>
              <w:right w:val="single" w:sz="8" w:space="0" w:color="auto"/>
            </w:tcBorders>
            <w:shd w:val="clear" w:color="auto" w:fill="auto"/>
            <w:vAlign w:val="center"/>
          </w:tcPr>
          <w:p w:rsidR="00BD0AC7" w:rsidRPr="00BD0AC7" w:rsidRDefault="00BD0AC7" w:rsidP="00E40B24">
            <w:pPr>
              <w:spacing w:after="0" w:line="240" w:lineRule="auto"/>
              <w:rPr>
                <w:color w:val="000000"/>
                <w:sz w:val="22"/>
                <w:szCs w:val="22"/>
              </w:rPr>
            </w:pPr>
            <w:r w:rsidRPr="00BD0AC7">
              <w:rPr>
                <w:color w:val="000000"/>
                <w:sz w:val="22"/>
                <w:szCs w:val="22"/>
              </w:rPr>
              <w:t>489468,3</w:t>
            </w:r>
          </w:p>
        </w:tc>
        <w:tc>
          <w:tcPr>
            <w:tcW w:w="1480" w:type="dxa"/>
            <w:tcBorders>
              <w:top w:val="nil"/>
              <w:left w:val="nil"/>
              <w:bottom w:val="single" w:sz="8" w:space="0" w:color="auto"/>
              <w:right w:val="single" w:sz="8" w:space="0" w:color="auto"/>
            </w:tcBorders>
            <w:shd w:val="clear" w:color="auto" w:fill="auto"/>
            <w:vAlign w:val="center"/>
          </w:tcPr>
          <w:p w:rsidR="00BD0AC7" w:rsidRPr="00BD0AC7" w:rsidRDefault="00BD0AC7" w:rsidP="00E40B24">
            <w:pPr>
              <w:spacing w:after="0" w:line="240" w:lineRule="auto"/>
              <w:rPr>
                <w:color w:val="000000"/>
                <w:sz w:val="22"/>
                <w:szCs w:val="22"/>
              </w:rPr>
            </w:pPr>
            <w:r w:rsidRPr="00BD0AC7">
              <w:rPr>
                <w:color w:val="000000"/>
                <w:sz w:val="22"/>
                <w:szCs w:val="22"/>
              </w:rPr>
              <w:t>+</w:t>
            </w:r>
          </w:p>
        </w:tc>
      </w:tr>
      <w:tr w:rsidR="00BD0AC7" w:rsidRPr="00BD0AC7" w:rsidTr="00E40B24">
        <w:tc>
          <w:tcPr>
            <w:tcW w:w="2733" w:type="dxa"/>
            <w:vAlign w:val="center"/>
          </w:tcPr>
          <w:p w:rsidR="00BD0AC7" w:rsidRPr="00BD0AC7" w:rsidRDefault="00BD0AC7" w:rsidP="00E40B24">
            <w:pPr>
              <w:spacing w:after="0" w:line="240" w:lineRule="auto"/>
              <w:rPr>
                <w:color w:val="121212"/>
                <w:sz w:val="22"/>
                <w:szCs w:val="22"/>
              </w:rPr>
            </w:pPr>
            <w:r w:rsidRPr="00BD0AC7">
              <w:rPr>
                <w:color w:val="121212"/>
                <w:sz w:val="22"/>
                <w:szCs w:val="22"/>
              </w:rPr>
              <w:t>Kietosios dalelės</w:t>
            </w:r>
          </w:p>
        </w:tc>
        <w:tc>
          <w:tcPr>
            <w:tcW w:w="1169" w:type="dxa"/>
            <w:tcBorders>
              <w:top w:val="nil"/>
              <w:left w:val="nil"/>
              <w:bottom w:val="single" w:sz="8" w:space="0" w:color="auto"/>
              <w:right w:val="single" w:sz="8" w:space="0" w:color="auto"/>
            </w:tcBorders>
            <w:shd w:val="clear" w:color="auto" w:fill="auto"/>
            <w:vAlign w:val="center"/>
          </w:tcPr>
          <w:p w:rsidR="00BD0AC7" w:rsidRPr="00BD0AC7" w:rsidRDefault="00BD0AC7" w:rsidP="00E40B24">
            <w:pPr>
              <w:spacing w:after="0" w:line="240" w:lineRule="auto"/>
              <w:rPr>
                <w:color w:val="000000"/>
                <w:sz w:val="22"/>
                <w:szCs w:val="22"/>
              </w:rPr>
            </w:pPr>
            <w:r w:rsidRPr="00BD0AC7">
              <w:rPr>
                <w:color w:val="000000"/>
                <w:sz w:val="22"/>
                <w:szCs w:val="22"/>
              </w:rPr>
              <w:t>76,577</w:t>
            </w:r>
          </w:p>
        </w:tc>
        <w:tc>
          <w:tcPr>
            <w:tcW w:w="1321" w:type="dxa"/>
            <w:tcBorders>
              <w:top w:val="nil"/>
              <w:left w:val="nil"/>
              <w:bottom w:val="single" w:sz="8" w:space="0" w:color="auto"/>
              <w:right w:val="single" w:sz="8" w:space="0" w:color="auto"/>
            </w:tcBorders>
            <w:shd w:val="clear" w:color="auto" w:fill="auto"/>
            <w:vAlign w:val="center"/>
          </w:tcPr>
          <w:p w:rsidR="00BD0AC7" w:rsidRPr="00BD0AC7" w:rsidRDefault="00BD0AC7" w:rsidP="00E40B24">
            <w:pPr>
              <w:spacing w:after="0" w:line="240" w:lineRule="auto"/>
              <w:rPr>
                <w:color w:val="000000"/>
                <w:sz w:val="22"/>
                <w:szCs w:val="22"/>
              </w:rPr>
            </w:pPr>
            <w:r w:rsidRPr="00BD0AC7">
              <w:rPr>
                <w:color w:val="000000"/>
                <w:sz w:val="22"/>
                <w:szCs w:val="22"/>
              </w:rPr>
              <w:t>0,05</w:t>
            </w:r>
          </w:p>
        </w:tc>
        <w:tc>
          <w:tcPr>
            <w:tcW w:w="776" w:type="dxa"/>
            <w:tcBorders>
              <w:top w:val="nil"/>
              <w:left w:val="nil"/>
              <w:bottom w:val="single" w:sz="8" w:space="0" w:color="auto"/>
              <w:right w:val="single" w:sz="8" w:space="0" w:color="auto"/>
            </w:tcBorders>
            <w:shd w:val="clear" w:color="auto" w:fill="auto"/>
            <w:vAlign w:val="center"/>
          </w:tcPr>
          <w:p w:rsidR="00BD0AC7" w:rsidRPr="00BD0AC7" w:rsidRDefault="00BD0AC7" w:rsidP="00E40B24">
            <w:pPr>
              <w:spacing w:after="0" w:line="240" w:lineRule="auto"/>
              <w:rPr>
                <w:color w:val="000000"/>
                <w:sz w:val="22"/>
                <w:szCs w:val="22"/>
              </w:rPr>
            </w:pPr>
            <w:r w:rsidRPr="00BD0AC7">
              <w:rPr>
                <w:color w:val="000000"/>
                <w:sz w:val="22"/>
                <w:szCs w:val="22"/>
              </w:rPr>
              <w:t>0,9</w:t>
            </w:r>
          </w:p>
        </w:tc>
        <w:tc>
          <w:tcPr>
            <w:tcW w:w="1538" w:type="dxa"/>
            <w:tcBorders>
              <w:top w:val="nil"/>
              <w:left w:val="nil"/>
              <w:bottom w:val="single" w:sz="8" w:space="0" w:color="auto"/>
              <w:right w:val="single" w:sz="8" w:space="0" w:color="auto"/>
            </w:tcBorders>
            <w:shd w:val="clear" w:color="auto" w:fill="auto"/>
            <w:vAlign w:val="center"/>
          </w:tcPr>
          <w:p w:rsidR="00BD0AC7" w:rsidRPr="00BD0AC7" w:rsidRDefault="00BD0AC7" w:rsidP="00E40B24">
            <w:pPr>
              <w:spacing w:after="0" w:line="240" w:lineRule="auto"/>
              <w:rPr>
                <w:color w:val="000000"/>
                <w:sz w:val="22"/>
                <w:szCs w:val="22"/>
              </w:rPr>
            </w:pPr>
            <w:r w:rsidRPr="00BD0AC7">
              <w:rPr>
                <w:color w:val="000000"/>
                <w:sz w:val="22"/>
                <w:szCs w:val="22"/>
              </w:rPr>
              <w:t>735,55</w:t>
            </w:r>
          </w:p>
        </w:tc>
        <w:tc>
          <w:tcPr>
            <w:tcW w:w="1480" w:type="dxa"/>
            <w:tcBorders>
              <w:top w:val="nil"/>
              <w:left w:val="nil"/>
              <w:bottom w:val="single" w:sz="8" w:space="0" w:color="auto"/>
              <w:right w:val="single" w:sz="8" w:space="0" w:color="auto"/>
            </w:tcBorders>
            <w:shd w:val="clear" w:color="auto" w:fill="auto"/>
            <w:vAlign w:val="center"/>
          </w:tcPr>
          <w:p w:rsidR="00BD0AC7" w:rsidRPr="00BD0AC7" w:rsidRDefault="00BD0AC7" w:rsidP="00E40B24">
            <w:pPr>
              <w:spacing w:after="0" w:line="240" w:lineRule="auto"/>
              <w:rPr>
                <w:color w:val="000000"/>
                <w:sz w:val="22"/>
                <w:szCs w:val="22"/>
              </w:rPr>
            </w:pPr>
            <w:r w:rsidRPr="00BD0AC7">
              <w:rPr>
                <w:color w:val="000000"/>
                <w:sz w:val="22"/>
                <w:szCs w:val="22"/>
              </w:rPr>
              <w:t>+</w:t>
            </w:r>
          </w:p>
        </w:tc>
      </w:tr>
      <w:tr w:rsidR="00BD0AC7" w:rsidRPr="00BD0AC7" w:rsidTr="00E40B24">
        <w:tc>
          <w:tcPr>
            <w:tcW w:w="2733" w:type="dxa"/>
            <w:vAlign w:val="center"/>
          </w:tcPr>
          <w:p w:rsidR="00BD0AC7" w:rsidRPr="00BD0AC7" w:rsidRDefault="00BD0AC7" w:rsidP="00E40B24">
            <w:pPr>
              <w:spacing w:after="0" w:line="240" w:lineRule="auto"/>
              <w:rPr>
                <w:color w:val="121212"/>
                <w:sz w:val="22"/>
                <w:szCs w:val="22"/>
              </w:rPr>
            </w:pPr>
            <w:r w:rsidRPr="00BD0AC7">
              <w:rPr>
                <w:color w:val="121212"/>
                <w:sz w:val="22"/>
                <w:szCs w:val="22"/>
              </w:rPr>
              <w:t>LOJ</w:t>
            </w:r>
          </w:p>
        </w:tc>
        <w:tc>
          <w:tcPr>
            <w:tcW w:w="1169" w:type="dxa"/>
            <w:tcBorders>
              <w:top w:val="nil"/>
              <w:left w:val="nil"/>
              <w:bottom w:val="single" w:sz="8" w:space="0" w:color="auto"/>
              <w:right w:val="single" w:sz="8" w:space="0" w:color="auto"/>
            </w:tcBorders>
            <w:shd w:val="clear" w:color="auto" w:fill="auto"/>
            <w:vAlign w:val="center"/>
          </w:tcPr>
          <w:p w:rsidR="00BD0AC7" w:rsidRPr="00BD0AC7" w:rsidRDefault="00BD0AC7" w:rsidP="00E40B24">
            <w:pPr>
              <w:spacing w:after="0" w:line="240" w:lineRule="auto"/>
              <w:rPr>
                <w:color w:val="000000"/>
                <w:sz w:val="22"/>
                <w:szCs w:val="22"/>
              </w:rPr>
            </w:pPr>
            <w:r w:rsidRPr="00BD0AC7">
              <w:rPr>
                <w:color w:val="000000"/>
                <w:sz w:val="22"/>
                <w:szCs w:val="22"/>
              </w:rPr>
              <w:t>10,371</w:t>
            </w:r>
          </w:p>
        </w:tc>
        <w:tc>
          <w:tcPr>
            <w:tcW w:w="1321" w:type="dxa"/>
            <w:tcBorders>
              <w:top w:val="nil"/>
              <w:left w:val="nil"/>
              <w:bottom w:val="single" w:sz="8" w:space="0" w:color="auto"/>
              <w:right w:val="single" w:sz="8" w:space="0" w:color="auto"/>
            </w:tcBorders>
            <w:shd w:val="clear" w:color="auto" w:fill="auto"/>
            <w:vAlign w:val="center"/>
          </w:tcPr>
          <w:p w:rsidR="00BD0AC7" w:rsidRPr="00BD0AC7" w:rsidRDefault="00BD0AC7" w:rsidP="00E40B24">
            <w:pPr>
              <w:spacing w:after="0" w:line="240" w:lineRule="auto"/>
              <w:rPr>
                <w:color w:val="000000"/>
                <w:sz w:val="22"/>
                <w:szCs w:val="22"/>
              </w:rPr>
            </w:pPr>
            <w:r w:rsidRPr="00BD0AC7">
              <w:rPr>
                <w:color w:val="000000"/>
                <w:sz w:val="22"/>
                <w:szCs w:val="22"/>
              </w:rPr>
              <w:t>2,5</w:t>
            </w:r>
          </w:p>
        </w:tc>
        <w:tc>
          <w:tcPr>
            <w:tcW w:w="776" w:type="dxa"/>
            <w:tcBorders>
              <w:top w:val="nil"/>
              <w:left w:val="nil"/>
              <w:bottom w:val="single" w:sz="8" w:space="0" w:color="auto"/>
              <w:right w:val="single" w:sz="8" w:space="0" w:color="auto"/>
            </w:tcBorders>
            <w:shd w:val="clear" w:color="auto" w:fill="auto"/>
            <w:vAlign w:val="center"/>
          </w:tcPr>
          <w:p w:rsidR="00BD0AC7" w:rsidRPr="00BD0AC7" w:rsidRDefault="00BD0AC7" w:rsidP="00E40B24">
            <w:pPr>
              <w:spacing w:after="0" w:line="240" w:lineRule="auto"/>
              <w:rPr>
                <w:color w:val="000000"/>
                <w:sz w:val="22"/>
                <w:szCs w:val="22"/>
              </w:rPr>
            </w:pPr>
            <w:r w:rsidRPr="00BD0AC7">
              <w:rPr>
                <w:color w:val="000000"/>
                <w:sz w:val="22"/>
                <w:szCs w:val="22"/>
              </w:rPr>
              <w:t>0,9</w:t>
            </w:r>
          </w:p>
        </w:tc>
        <w:tc>
          <w:tcPr>
            <w:tcW w:w="1538" w:type="dxa"/>
            <w:tcBorders>
              <w:top w:val="nil"/>
              <w:left w:val="nil"/>
              <w:bottom w:val="single" w:sz="8" w:space="0" w:color="auto"/>
              <w:right w:val="single" w:sz="8" w:space="0" w:color="auto"/>
            </w:tcBorders>
            <w:shd w:val="clear" w:color="auto" w:fill="auto"/>
            <w:vAlign w:val="center"/>
          </w:tcPr>
          <w:p w:rsidR="00BD0AC7" w:rsidRPr="00BD0AC7" w:rsidRDefault="00BD0AC7" w:rsidP="00E40B24">
            <w:pPr>
              <w:spacing w:after="0" w:line="240" w:lineRule="auto"/>
              <w:rPr>
                <w:color w:val="000000"/>
                <w:sz w:val="22"/>
                <w:szCs w:val="22"/>
              </w:rPr>
            </w:pPr>
            <w:r w:rsidRPr="00BD0AC7">
              <w:rPr>
                <w:color w:val="000000"/>
                <w:sz w:val="22"/>
                <w:szCs w:val="22"/>
              </w:rPr>
              <w:t>3,598</w:t>
            </w:r>
          </w:p>
        </w:tc>
        <w:tc>
          <w:tcPr>
            <w:tcW w:w="1480" w:type="dxa"/>
            <w:tcBorders>
              <w:top w:val="nil"/>
              <w:left w:val="nil"/>
              <w:bottom w:val="single" w:sz="8" w:space="0" w:color="auto"/>
              <w:right w:val="single" w:sz="8" w:space="0" w:color="auto"/>
            </w:tcBorders>
            <w:shd w:val="clear" w:color="auto" w:fill="auto"/>
            <w:vAlign w:val="center"/>
          </w:tcPr>
          <w:p w:rsidR="00BD0AC7" w:rsidRPr="00BD0AC7" w:rsidRDefault="00BD0AC7" w:rsidP="00E40B24">
            <w:pPr>
              <w:spacing w:after="0" w:line="240" w:lineRule="auto"/>
              <w:rPr>
                <w:color w:val="000000"/>
                <w:sz w:val="22"/>
                <w:szCs w:val="22"/>
              </w:rPr>
            </w:pPr>
            <w:r w:rsidRPr="00BD0AC7">
              <w:rPr>
                <w:color w:val="000000"/>
                <w:sz w:val="22"/>
                <w:szCs w:val="22"/>
              </w:rPr>
              <w:t>-</w:t>
            </w:r>
          </w:p>
        </w:tc>
      </w:tr>
      <w:tr w:rsidR="00BD0AC7" w:rsidRPr="00BD0AC7" w:rsidTr="00E40B24">
        <w:tc>
          <w:tcPr>
            <w:tcW w:w="2733" w:type="dxa"/>
            <w:vAlign w:val="center"/>
          </w:tcPr>
          <w:p w:rsidR="00BD0AC7" w:rsidRPr="00BD0AC7" w:rsidRDefault="00BD0AC7" w:rsidP="00E40B24">
            <w:pPr>
              <w:spacing w:after="0" w:line="240" w:lineRule="auto"/>
              <w:rPr>
                <w:color w:val="121212"/>
                <w:sz w:val="22"/>
                <w:szCs w:val="22"/>
              </w:rPr>
            </w:pPr>
            <w:r w:rsidRPr="00BD0AC7">
              <w:rPr>
                <w:color w:val="121212"/>
                <w:sz w:val="22"/>
                <w:szCs w:val="22"/>
              </w:rPr>
              <w:t>Sieros dioksidas</w:t>
            </w:r>
          </w:p>
        </w:tc>
        <w:tc>
          <w:tcPr>
            <w:tcW w:w="1169" w:type="dxa"/>
            <w:tcBorders>
              <w:top w:val="nil"/>
              <w:left w:val="nil"/>
              <w:bottom w:val="single" w:sz="8" w:space="0" w:color="auto"/>
              <w:right w:val="single" w:sz="8" w:space="0" w:color="auto"/>
            </w:tcBorders>
            <w:shd w:val="clear" w:color="auto" w:fill="auto"/>
            <w:vAlign w:val="center"/>
          </w:tcPr>
          <w:p w:rsidR="00BD0AC7" w:rsidRPr="00BD0AC7" w:rsidRDefault="00BD0AC7" w:rsidP="00E40B24">
            <w:pPr>
              <w:spacing w:after="0" w:line="240" w:lineRule="auto"/>
              <w:rPr>
                <w:color w:val="000000"/>
                <w:sz w:val="22"/>
                <w:szCs w:val="22"/>
              </w:rPr>
            </w:pPr>
            <w:r w:rsidRPr="00BD0AC7">
              <w:rPr>
                <w:color w:val="000000"/>
                <w:sz w:val="22"/>
                <w:szCs w:val="22"/>
              </w:rPr>
              <w:t>6,415</w:t>
            </w:r>
          </w:p>
        </w:tc>
        <w:tc>
          <w:tcPr>
            <w:tcW w:w="1321" w:type="dxa"/>
            <w:tcBorders>
              <w:top w:val="nil"/>
              <w:left w:val="nil"/>
              <w:bottom w:val="single" w:sz="8" w:space="0" w:color="auto"/>
              <w:right w:val="single" w:sz="8" w:space="0" w:color="auto"/>
            </w:tcBorders>
            <w:shd w:val="clear" w:color="auto" w:fill="auto"/>
            <w:vAlign w:val="center"/>
          </w:tcPr>
          <w:p w:rsidR="00BD0AC7" w:rsidRPr="00BD0AC7" w:rsidRDefault="00BD0AC7" w:rsidP="00E40B24">
            <w:pPr>
              <w:spacing w:after="0" w:line="240" w:lineRule="auto"/>
              <w:rPr>
                <w:color w:val="000000"/>
                <w:sz w:val="22"/>
                <w:szCs w:val="22"/>
              </w:rPr>
            </w:pPr>
            <w:r w:rsidRPr="00BD0AC7">
              <w:rPr>
                <w:color w:val="000000"/>
                <w:sz w:val="22"/>
                <w:szCs w:val="22"/>
              </w:rPr>
              <w:t>0,125</w:t>
            </w:r>
          </w:p>
        </w:tc>
        <w:tc>
          <w:tcPr>
            <w:tcW w:w="776" w:type="dxa"/>
            <w:tcBorders>
              <w:top w:val="nil"/>
              <w:left w:val="nil"/>
              <w:bottom w:val="single" w:sz="8" w:space="0" w:color="auto"/>
              <w:right w:val="single" w:sz="8" w:space="0" w:color="auto"/>
            </w:tcBorders>
            <w:shd w:val="clear" w:color="auto" w:fill="auto"/>
            <w:vAlign w:val="center"/>
          </w:tcPr>
          <w:p w:rsidR="00BD0AC7" w:rsidRPr="00BD0AC7" w:rsidRDefault="00BD0AC7" w:rsidP="00E40B24">
            <w:pPr>
              <w:spacing w:after="0" w:line="240" w:lineRule="auto"/>
              <w:rPr>
                <w:color w:val="000000"/>
                <w:sz w:val="22"/>
                <w:szCs w:val="22"/>
              </w:rPr>
            </w:pPr>
            <w:r w:rsidRPr="00BD0AC7">
              <w:rPr>
                <w:color w:val="000000"/>
                <w:sz w:val="22"/>
                <w:szCs w:val="22"/>
              </w:rPr>
              <w:t>1</w:t>
            </w:r>
          </w:p>
        </w:tc>
        <w:tc>
          <w:tcPr>
            <w:tcW w:w="1538" w:type="dxa"/>
            <w:tcBorders>
              <w:top w:val="nil"/>
              <w:left w:val="nil"/>
              <w:bottom w:val="single" w:sz="8" w:space="0" w:color="auto"/>
              <w:right w:val="single" w:sz="8" w:space="0" w:color="auto"/>
            </w:tcBorders>
            <w:shd w:val="clear" w:color="auto" w:fill="auto"/>
            <w:vAlign w:val="center"/>
          </w:tcPr>
          <w:p w:rsidR="00BD0AC7" w:rsidRPr="00BD0AC7" w:rsidRDefault="00BD0AC7" w:rsidP="00E40B24">
            <w:pPr>
              <w:spacing w:after="0" w:line="240" w:lineRule="auto"/>
              <w:rPr>
                <w:color w:val="000000"/>
                <w:sz w:val="22"/>
                <w:szCs w:val="22"/>
              </w:rPr>
            </w:pPr>
            <w:r w:rsidRPr="00BD0AC7">
              <w:rPr>
                <w:color w:val="000000"/>
                <w:sz w:val="22"/>
                <w:szCs w:val="22"/>
              </w:rPr>
              <w:t>51,32</w:t>
            </w:r>
          </w:p>
        </w:tc>
        <w:tc>
          <w:tcPr>
            <w:tcW w:w="1480" w:type="dxa"/>
            <w:tcBorders>
              <w:top w:val="nil"/>
              <w:left w:val="nil"/>
              <w:bottom w:val="single" w:sz="8" w:space="0" w:color="auto"/>
              <w:right w:val="single" w:sz="8" w:space="0" w:color="auto"/>
            </w:tcBorders>
            <w:shd w:val="clear" w:color="auto" w:fill="auto"/>
            <w:vAlign w:val="center"/>
          </w:tcPr>
          <w:p w:rsidR="00BD0AC7" w:rsidRPr="00BD0AC7" w:rsidRDefault="00BD0AC7" w:rsidP="00E40B24">
            <w:pPr>
              <w:spacing w:after="0" w:line="240" w:lineRule="auto"/>
              <w:rPr>
                <w:color w:val="000000"/>
                <w:sz w:val="22"/>
                <w:szCs w:val="22"/>
              </w:rPr>
            </w:pPr>
            <w:r w:rsidRPr="00BD0AC7">
              <w:rPr>
                <w:color w:val="000000"/>
                <w:sz w:val="22"/>
                <w:szCs w:val="22"/>
              </w:rPr>
              <w:t>+</w:t>
            </w:r>
          </w:p>
        </w:tc>
      </w:tr>
      <w:tr w:rsidR="00BD0AC7" w:rsidRPr="00BD0AC7" w:rsidTr="00E40B24">
        <w:tc>
          <w:tcPr>
            <w:tcW w:w="2733" w:type="dxa"/>
            <w:vAlign w:val="center"/>
          </w:tcPr>
          <w:p w:rsidR="00BD0AC7" w:rsidRPr="00BD0AC7" w:rsidRDefault="00BD0AC7" w:rsidP="00E40B24">
            <w:pPr>
              <w:spacing w:after="0" w:line="240" w:lineRule="auto"/>
              <w:rPr>
                <w:color w:val="000000"/>
                <w:sz w:val="22"/>
                <w:szCs w:val="22"/>
              </w:rPr>
            </w:pPr>
            <w:r w:rsidRPr="00BD0AC7">
              <w:rPr>
                <w:color w:val="000000"/>
                <w:sz w:val="22"/>
                <w:szCs w:val="22"/>
              </w:rPr>
              <w:t>Formaldehidas</w:t>
            </w:r>
          </w:p>
        </w:tc>
        <w:tc>
          <w:tcPr>
            <w:tcW w:w="1169" w:type="dxa"/>
            <w:tcBorders>
              <w:top w:val="nil"/>
              <w:left w:val="nil"/>
              <w:bottom w:val="single" w:sz="8" w:space="0" w:color="auto"/>
              <w:right w:val="single" w:sz="8" w:space="0" w:color="auto"/>
            </w:tcBorders>
            <w:shd w:val="clear" w:color="auto" w:fill="auto"/>
            <w:vAlign w:val="center"/>
          </w:tcPr>
          <w:p w:rsidR="00BD0AC7" w:rsidRPr="00BD0AC7" w:rsidRDefault="00BD0AC7" w:rsidP="00E40B24">
            <w:pPr>
              <w:spacing w:after="0" w:line="240" w:lineRule="auto"/>
              <w:rPr>
                <w:color w:val="000000"/>
                <w:sz w:val="22"/>
                <w:szCs w:val="22"/>
              </w:rPr>
            </w:pPr>
            <w:r w:rsidRPr="00BD0AC7">
              <w:rPr>
                <w:color w:val="000000"/>
                <w:sz w:val="22"/>
                <w:szCs w:val="22"/>
              </w:rPr>
              <w:t>27,439</w:t>
            </w:r>
          </w:p>
        </w:tc>
        <w:tc>
          <w:tcPr>
            <w:tcW w:w="1321" w:type="dxa"/>
            <w:tcBorders>
              <w:top w:val="nil"/>
              <w:left w:val="nil"/>
              <w:bottom w:val="single" w:sz="8" w:space="0" w:color="auto"/>
              <w:right w:val="single" w:sz="8" w:space="0" w:color="auto"/>
            </w:tcBorders>
            <w:shd w:val="clear" w:color="auto" w:fill="auto"/>
            <w:vAlign w:val="center"/>
          </w:tcPr>
          <w:p w:rsidR="00BD0AC7" w:rsidRPr="00BD0AC7" w:rsidRDefault="00BD0AC7" w:rsidP="00E40B24">
            <w:pPr>
              <w:spacing w:after="0" w:line="240" w:lineRule="auto"/>
              <w:rPr>
                <w:color w:val="000000"/>
                <w:sz w:val="22"/>
                <w:szCs w:val="22"/>
              </w:rPr>
            </w:pPr>
            <w:r w:rsidRPr="00BD0AC7">
              <w:rPr>
                <w:color w:val="000000"/>
                <w:sz w:val="22"/>
                <w:szCs w:val="22"/>
              </w:rPr>
              <w:t>0,01</w:t>
            </w:r>
          </w:p>
        </w:tc>
        <w:tc>
          <w:tcPr>
            <w:tcW w:w="776" w:type="dxa"/>
            <w:tcBorders>
              <w:top w:val="nil"/>
              <w:left w:val="nil"/>
              <w:bottom w:val="single" w:sz="8" w:space="0" w:color="auto"/>
              <w:right w:val="single" w:sz="8" w:space="0" w:color="auto"/>
            </w:tcBorders>
            <w:shd w:val="clear" w:color="auto" w:fill="auto"/>
            <w:vAlign w:val="center"/>
          </w:tcPr>
          <w:p w:rsidR="00BD0AC7" w:rsidRPr="00BD0AC7" w:rsidRDefault="00BD0AC7" w:rsidP="00E40B24">
            <w:pPr>
              <w:spacing w:after="0" w:line="240" w:lineRule="auto"/>
              <w:rPr>
                <w:color w:val="000000"/>
                <w:sz w:val="22"/>
                <w:szCs w:val="22"/>
              </w:rPr>
            </w:pPr>
            <w:r w:rsidRPr="00BD0AC7">
              <w:rPr>
                <w:color w:val="000000"/>
                <w:sz w:val="22"/>
                <w:szCs w:val="22"/>
              </w:rPr>
              <w:t>1,3</w:t>
            </w:r>
          </w:p>
        </w:tc>
        <w:tc>
          <w:tcPr>
            <w:tcW w:w="1538" w:type="dxa"/>
            <w:tcBorders>
              <w:top w:val="nil"/>
              <w:left w:val="nil"/>
              <w:bottom w:val="single" w:sz="8" w:space="0" w:color="auto"/>
              <w:right w:val="single" w:sz="8" w:space="0" w:color="auto"/>
            </w:tcBorders>
            <w:shd w:val="clear" w:color="auto" w:fill="auto"/>
            <w:vAlign w:val="center"/>
          </w:tcPr>
          <w:p w:rsidR="00BD0AC7" w:rsidRPr="00BD0AC7" w:rsidRDefault="00BD0AC7" w:rsidP="00E40B24">
            <w:pPr>
              <w:spacing w:after="0" w:line="240" w:lineRule="auto"/>
              <w:rPr>
                <w:color w:val="000000"/>
                <w:sz w:val="22"/>
                <w:szCs w:val="22"/>
              </w:rPr>
            </w:pPr>
            <w:r w:rsidRPr="00BD0AC7">
              <w:rPr>
                <w:color w:val="000000"/>
                <w:sz w:val="22"/>
                <w:szCs w:val="22"/>
              </w:rPr>
              <w:t>29504,5</w:t>
            </w:r>
          </w:p>
        </w:tc>
        <w:tc>
          <w:tcPr>
            <w:tcW w:w="1480" w:type="dxa"/>
            <w:tcBorders>
              <w:top w:val="nil"/>
              <w:left w:val="nil"/>
              <w:bottom w:val="single" w:sz="8" w:space="0" w:color="auto"/>
              <w:right w:val="single" w:sz="8" w:space="0" w:color="auto"/>
            </w:tcBorders>
            <w:shd w:val="clear" w:color="auto" w:fill="auto"/>
            <w:vAlign w:val="center"/>
          </w:tcPr>
          <w:p w:rsidR="00BD0AC7" w:rsidRPr="00BD0AC7" w:rsidRDefault="00BD0AC7" w:rsidP="00E40B24">
            <w:pPr>
              <w:spacing w:after="0" w:line="240" w:lineRule="auto"/>
              <w:rPr>
                <w:color w:val="000000"/>
                <w:sz w:val="22"/>
                <w:szCs w:val="22"/>
              </w:rPr>
            </w:pPr>
            <w:r w:rsidRPr="00BD0AC7">
              <w:rPr>
                <w:color w:val="000000"/>
                <w:sz w:val="22"/>
                <w:szCs w:val="22"/>
              </w:rPr>
              <w:t>+</w:t>
            </w:r>
          </w:p>
        </w:tc>
      </w:tr>
    </w:tbl>
    <w:p w:rsidR="00BD0AC7" w:rsidRPr="00BD0AC7" w:rsidRDefault="00BD0AC7" w:rsidP="00BD0AC7">
      <w:pPr>
        <w:suppressAutoHyphens/>
        <w:spacing w:after="0" w:line="240" w:lineRule="auto"/>
        <w:ind w:firstLine="567"/>
        <w:jc w:val="both"/>
        <w:rPr>
          <w:rFonts w:ascii="Times New Roman" w:eastAsia="Times New Roman" w:hAnsi="Times New Roman" w:cs="Times New Roman"/>
        </w:rPr>
      </w:pPr>
      <w:r w:rsidRPr="00BD0AC7">
        <w:rPr>
          <w:rFonts w:ascii="Times New Roman" w:eastAsia="Times New Roman" w:hAnsi="Times New Roman" w:cs="Times New Roman"/>
        </w:rPr>
        <w:t xml:space="preserve">Remiantis TPR paskaičiavimu kontroliuotini teršalai yra: anglies </w:t>
      </w:r>
      <w:proofErr w:type="spellStart"/>
      <w:r w:rsidRPr="00BD0AC7">
        <w:rPr>
          <w:rFonts w:ascii="Times New Roman" w:eastAsia="Times New Roman" w:hAnsi="Times New Roman" w:cs="Times New Roman"/>
        </w:rPr>
        <w:t>monoksidas</w:t>
      </w:r>
      <w:proofErr w:type="spellEnd"/>
      <w:r w:rsidRPr="00BD0AC7">
        <w:rPr>
          <w:rFonts w:ascii="Times New Roman" w:eastAsia="Times New Roman" w:hAnsi="Times New Roman" w:cs="Times New Roman"/>
        </w:rPr>
        <w:t xml:space="preserve">, azoto oksidai, kietosios dalelės, sieros dioksidas ir </w:t>
      </w:r>
      <w:proofErr w:type="spellStart"/>
      <w:r w:rsidRPr="00BD0AC7">
        <w:rPr>
          <w:rFonts w:ascii="Times New Roman" w:eastAsia="Times New Roman" w:hAnsi="Times New Roman" w:cs="Times New Roman"/>
        </w:rPr>
        <w:t>formaldehidas</w:t>
      </w:r>
      <w:proofErr w:type="spellEnd"/>
      <w:r w:rsidRPr="00BD0AC7">
        <w:rPr>
          <w:rFonts w:ascii="Times New Roman" w:eastAsia="Times New Roman" w:hAnsi="Times New Roman" w:cs="Times New Roman"/>
        </w:rPr>
        <w:t>.</w:t>
      </w:r>
    </w:p>
    <w:p w:rsidR="00BD0AC7" w:rsidRDefault="00BD0AC7" w:rsidP="00BD0AC7">
      <w:pPr>
        <w:suppressAutoHyphens/>
        <w:spacing w:after="0" w:line="240" w:lineRule="auto"/>
        <w:ind w:firstLine="567"/>
        <w:jc w:val="both"/>
        <w:rPr>
          <w:rFonts w:ascii="Times New Roman" w:eastAsia="Times New Roman" w:hAnsi="Times New Roman" w:cs="Times New Roman"/>
          <w:b/>
          <w:i/>
        </w:rPr>
      </w:pPr>
    </w:p>
    <w:p w:rsidR="00BD0AC7" w:rsidRPr="00BD0AC7" w:rsidRDefault="00BD0AC7" w:rsidP="00BD0AC7">
      <w:pPr>
        <w:suppressAutoHyphens/>
        <w:spacing w:after="0" w:line="240" w:lineRule="auto"/>
        <w:ind w:firstLine="567"/>
        <w:jc w:val="both"/>
        <w:rPr>
          <w:rFonts w:ascii="Times New Roman" w:eastAsia="Times New Roman" w:hAnsi="Times New Roman" w:cs="Times New Roman"/>
          <w:b/>
          <w:i/>
        </w:rPr>
      </w:pPr>
      <w:r w:rsidRPr="00BD0AC7">
        <w:rPr>
          <w:rFonts w:ascii="Times New Roman" w:eastAsia="Times New Roman" w:hAnsi="Times New Roman" w:cs="Times New Roman"/>
          <w:b/>
          <w:i/>
        </w:rPr>
        <w:t>Taršos šaltinių kategorijų nustatymas</w:t>
      </w:r>
    </w:p>
    <w:p w:rsidR="00BD0AC7" w:rsidRDefault="00BD0AC7" w:rsidP="00E40B24">
      <w:pPr>
        <w:spacing w:after="0" w:line="240" w:lineRule="auto"/>
        <w:ind w:firstLine="567"/>
        <w:jc w:val="both"/>
        <w:rPr>
          <w:rFonts w:ascii="Times New Roman" w:eastAsia="Times New Roman" w:hAnsi="Times New Roman" w:cs="Times New Roman"/>
          <w:color w:val="000000"/>
          <w:lang w:eastAsia="da-DK"/>
        </w:rPr>
      </w:pPr>
      <w:r w:rsidRPr="00BD0AC7">
        <w:rPr>
          <w:rFonts w:ascii="Times New Roman" w:eastAsia="Times New Roman" w:hAnsi="Times New Roman" w:cs="Times New Roman"/>
          <w:color w:val="000000"/>
          <w:lang w:eastAsia="da-DK"/>
        </w:rPr>
        <w:t>Stacionarių aplinkos oro taršos šaltinių monitoringas vykdomas pagal stacionarių aplinkos oro taršos šaltinių kontrolės grafiką, kurio sudarymui reikia nustatyti taršos šaltinių kategorijas pagal kontroliuotino teršalo išmetimo galingumą ir šaltinio taršos potencialų poveikį aplinkos oro kokybei.</w:t>
      </w:r>
    </w:p>
    <w:p w:rsidR="00BD0AC7" w:rsidRPr="00BD0AC7" w:rsidRDefault="00BD0AC7" w:rsidP="00E40B24">
      <w:pPr>
        <w:spacing w:after="0" w:line="240" w:lineRule="auto"/>
        <w:ind w:firstLine="567"/>
        <w:jc w:val="both"/>
        <w:rPr>
          <w:rFonts w:ascii="Times New Roman" w:eastAsia="Times New Roman" w:hAnsi="Times New Roman" w:cs="Times New Roman"/>
          <w:color w:val="000000"/>
          <w:lang w:eastAsia="da-DK"/>
        </w:rPr>
      </w:pPr>
      <w:r w:rsidRPr="00BD0AC7">
        <w:rPr>
          <w:rFonts w:ascii="Times New Roman" w:eastAsia="Times New Roman" w:hAnsi="Times New Roman" w:cs="Times New Roman"/>
          <w:color w:val="000000"/>
          <w:lang w:eastAsia="da-DK"/>
        </w:rPr>
        <w:t>Remiantis Ūkio subjektų aplinkos monitoringo nuostatų 1 priedo 5 skyriumi – visi ūkio subjektų taršos šaltiniai skirstomi į pirmąją ir antrąją kategoriją pagal kiekvieną iš atitinkamo taršos šaltinio išmetamą teršalą:</w:t>
      </w:r>
    </w:p>
    <w:p w:rsidR="00BD0AC7" w:rsidRPr="00BD0AC7" w:rsidRDefault="00BD0AC7" w:rsidP="00E40B24">
      <w:pPr>
        <w:spacing w:after="0" w:line="240" w:lineRule="auto"/>
        <w:ind w:firstLine="567"/>
        <w:jc w:val="both"/>
        <w:rPr>
          <w:rFonts w:ascii="Times New Roman" w:eastAsia="Times New Roman" w:hAnsi="Times New Roman" w:cs="Times New Roman"/>
          <w:color w:val="000000"/>
          <w:lang w:eastAsia="da-DK"/>
        </w:rPr>
      </w:pPr>
      <w:r w:rsidRPr="00BD0AC7">
        <w:rPr>
          <w:rFonts w:ascii="Times New Roman" w:eastAsia="Times New Roman" w:hAnsi="Times New Roman" w:cs="Times New Roman"/>
          <w:color w:val="000000"/>
          <w:lang w:eastAsia="da-DK"/>
        </w:rPr>
        <w:t>Teršalų, kurių kiekis aplinkos ore ribojamas pagal nacionalinius kriterijus:</w:t>
      </w:r>
    </w:p>
    <w:p w:rsidR="00BD0AC7" w:rsidRPr="00BD0AC7" w:rsidRDefault="00BD0AC7" w:rsidP="00E40B24">
      <w:pPr>
        <w:pStyle w:val="Sraopastraipa"/>
        <w:numPr>
          <w:ilvl w:val="0"/>
          <w:numId w:val="7"/>
        </w:numPr>
        <w:jc w:val="both"/>
        <w:rPr>
          <w:color w:val="000000"/>
          <w:lang w:eastAsia="da-DK"/>
        </w:rPr>
      </w:pPr>
      <w:r>
        <w:rPr>
          <w:color w:val="000000"/>
          <w:lang w:eastAsia="da-DK"/>
        </w:rPr>
        <w:t xml:space="preserve"> </w:t>
      </w:r>
      <w:r w:rsidRPr="00BD0AC7">
        <w:rPr>
          <w:color w:val="000000"/>
          <w:lang w:eastAsia="da-DK"/>
        </w:rPr>
        <w:t>pirmajai kategorijai priskiriami: taršos šaltiniai,</w:t>
      </w:r>
    </w:p>
    <w:p w:rsidR="00BD0AC7" w:rsidRPr="00BD0AC7" w:rsidRDefault="00BD0AC7" w:rsidP="00E40B24">
      <w:pPr>
        <w:pStyle w:val="1tekstas"/>
        <w:spacing w:before="0" w:after="0"/>
        <w:ind w:firstLine="567"/>
        <w:rPr>
          <w:szCs w:val="22"/>
        </w:rPr>
      </w:pPr>
      <w:r w:rsidRPr="00BD0AC7">
        <w:rPr>
          <w:szCs w:val="22"/>
        </w:rPr>
        <w:t xml:space="preserve">jei </w:t>
      </w:r>
      <w:r w:rsidRPr="00BD0AC7">
        <w:rPr>
          <w:i/>
          <w:iCs/>
          <w:szCs w:val="22"/>
        </w:rPr>
        <w:t>C</w:t>
      </w:r>
      <w:r w:rsidRPr="00BD0AC7">
        <w:rPr>
          <w:i/>
          <w:iCs/>
          <w:szCs w:val="22"/>
          <w:vertAlign w:val="subscript"/>
        </w:rPr>
        <w:t>m</w:t>
      </w:r>
      <w:r w:rsidRPr="00BD0AC7">
        <w:rPr>
          <w:szCs w:val="22"/>
        </w:rPr>
        <w:t>/</w:t>
      </w:r>
      <w:r w:rsidRPr="00BD0AC7">
        <w:rPr>
          <w:i/>
          <w:iCs/>
          <w:szCs w:val="22"/>
        </w:rPr>
        <w:t xml:space="preserve">RV </w:t>
      </w:r>
      <w:r w:rsidRPr="00BD0AC7">
        <w:rPr>
          <w:rFonts w:ascii="Symbol" w:hAnsi="Symbol" w:cs="Symbol"/>
          <w:szCs w:val="22"/>
        </w:rPr>
        <w:t></w:t>
      </w:r>
      <w:r w:rsidRPr="00BD0AC7">
        <w:rPr>
          <w:rFonts w:ascii="Symbol" w:hAnsi="Symbol" w:cs="Symbol"/>
          <w:szCs w:val="22"/>
        </w:rPr>
        <w:t></w:t>
      </w:r>
      <w:r w:rsidRPr="00BD0AC7">
        <w:rPr>
          <w:szCs w:val="22"/>
        </w:rPr>
        <w:t xml:space="preserve">0,5 , </w:t>
      </w:r>
      <w:r w:rsidRPr="00BD0AC7">
        <w:rPr>
          <w:rFonts w:ascii="Arial" w:hAnsi="Arial" w:cs="Arial"/>
          <w:szCs w:val="22"/>
        </w:rPr>
        <w:t xml:space="preserve">kai </w:t>
      </w:r>
      <w:r w:rsidRPr="00BD0AC7">
        <w:rPr>
          <w:i/>
          <w:iCs/>
          <w:szCs w:val="22"/>
        </w:rPr>
        <w:t>M</w:t>
      </w:r>
      <w:r w:rsidRPr="00BD0AC7">
        <w:rPr>
          <w:szCs w:val="22"/>
        </w:rPr>
        <w:t>/(</w:t>
      </w:r>
      <w:r w:rsidRPr="00BD0AC7">
        <w:rPr>
          <w:i/>
          <w:iCs/>
          <w:szCs w:val="22"/>
        </w:rPr>
        <w:t>RV</w:t>
      </w:r>
      <w:r w:rsidRPr="00BD0AC7">
        <w:rPr>
          <w:rFonts w:ascii="Symbol" w:hAnsi="Symbol" w:cs="Symbol"/>
          <w:szCs w:val="22"/>
        </w:rPr>
        <w:t></w:t>
      </w:r>
      <w:r w:rsidRPr="00BD0AC7">
        <w:rPr>
          <w:rFonts w:ascii="Symbol" w:hAnsi="Symbol" w:cs="Symbol"/>
          <w:szCs w:val="22"/>
        </w:rPr>
        <w:t></w:t>
      </w:r>
      <w:r w:rsidRPr="00BD0AC7">
        <w:rPr>
          <w:i/>
          <w:iCs/>
          <w:szCs w:val="22"/>
        </w:rPr>
        <w:t>H</w:t>
      </w:r>
      <w:r w:rsidRPr="00BD0AC7">
        <w:rPr>
          <w:szCs w:val="22"/>
        </w:rPr>
        <w:t xml:space="preserve">) </w:t>
      </w:r>
      <w:r w:rsidRPr="00BD0AC7">
        <w:rPr>
          <w:rFonts w:ascii="Symbol" w:hAnsi="Symbol" w:cs="Symbol"/>
          <w:szCs w:val="22"/>
        </w:rPr>
        <w:t></w:t>
      </w:r>
      <w:r w:rsidRPr="00BD0AC7">
        <w:rPr>
          <w:rFonts w:ascii="Symbol" w:hAnsi="Symbol" w:cs="Symbol"/>
          <w:szCs w:val="22"/>
        </w:rPr>
        <w:t></w:t>
      </w:r>
      <w:r w:rsidRPr="00BD0AC7">
        <w:rPr>
          <w:szCs w:val="22"/>
        </w:rPr>
        <w:t>0,01 ,</w:t>
      </w:r>
    </w:p>
    <w:p w:rsidR="00BD0AC7" w:rsidRPr="00BD0AC7" w:rsidRDefault="00BD0AC7" w:rsidP="00E40B24">
      <w:pPr>
        <w:spacing w:after="0" w:line="240" w:lineRule="auto"/>
        <w:ind w:firstLine="567"/>
        <w:jc w:val="both"/>
        <w:rPr>
          <w:rFonts w:ascii="Times New Roman" w:eastAsia="Times New Roman" w:hAnsi="Times New Roman" w:cs="Times New Roman"/>
          <w:color w:val="000000"/>
          <w:lang w:eastAsia="da-DK"/>
        </w:rPr>
      </w:pPr>
      <w:r w:rsidRPr="00BD0AC7">
        <w:rPr>
          <w:rFonts w:ascii="Times New Roman" w:eastAsia="Times New Roman" w:hAnsi="Times New Roman" w:cs="Times New Roman"/>
          <w:color w:val="000000"/>
          <w:lang w:eastAsia="da-DK"/>
        </w:rPr>
        <w:t>ir taršos šaltiniai, turintys valymo įrenginius, kurių vidutinis valymo efektyvumas didesnis kaip 85%,</w:t>
      </w:r>
    </w:p>
    <w:p w:rsidR="00BD0AC7" w:rsidRPr="00BD0AC7" w:rsidRDefault="00BD0AC7" w:rsidP="00E40B24">
      <w:pPr>
        <w:suppressAutoHyphens/>
        <w:spacing w:after="0" w:line="240" w:lineRule="auto"/>
        <w:ind w:firstLine="567"/>
        <w:jc w:val="both"/>
        <w:rPr>
          <w:rFonts w:ascii="Times New Roman" w:eastAsia="Times New Roman" w:hAnsi="Times New Roman" w:cs="Times New Roman"/>
        </w:rPr>
      </w:pPr>
      <w:r w:rsidRPr="00BD0AC7">
        <w:rPr>
          <w:rFonts w:ascii="Times New Roman" w:eastAsia="Times New Roman" w:hAnsi="Times New Roman" w:cs="Times New Roman"/>
        </w:rPr>
        <w:t xml:space="preserve">jei </w:t>
      </w:r>
      <w:r w:rsidRPr="00BD0AC7">
        <w:rPr>
          <w:rFonts w:ascii="Times New Roman" w:eastAsia="Times New Roman" w:hAnsi="Times New Roman" w:cs="Times New Roman"/>
          <w:i/>
          <w:iCs/>
        </w:rPr>
        <w:t>C</w:t>
      </w:r>
      <w:r w:rsidRPr="00BD0AC7">
        <w:rPr>
          <w:rFonts w:ascii="Times New Roman" w:eastAsia="Times New Roman" w:hAnsi="Times New Roman" w:cs="Times New Roman"/>
          <w:i/>
          <w:iCs/>
          <w:vertAlign w:val="subscript"/>
        </w:rPr>
        <w:t>m</w:t>
      </w:r>
      <w:r w:rsidRPr="00BD0AC7">
        <w:rPr>
          <w:rFonts w:ascii="Times New Roman" w:eastAsia="Times New Roman" w:hAnsi="Times New Roman" w:cs="Times New Roman"/>
        </w:rPr>
        <w:t>/</w:t>
      </w:r>
      <w:r w:rsidRPr="00BD0AC7">
        <w:rPr>
          <w:rFonts w:ascii="Times New Roman" w:eastAsia="Times New Roman" w:hAnsi="Times New Roman" w:cs="Times New Roman"/>
          <w:i/>
          <w:iCs/>
        </w:rPr>
        <w:t xml:space="preserve">RV </w:t>
      </w:r>
      <w:r w:rsidRPr="00BD0AC7">
        <w:rPr>
          <w:rFonts w:ascii="Symbol" w:eastAsia="Times New Roman" w:hAnsi="Symbol" w:cs="Symbol"/>
        </w:rPr>
        <w:t></w:t>
      </w:r>
      <w:r w:rsidRPr="00BD0AC7">
        <w:rPr>
          <w:rFonts w:ascii="Symbol" w:eastAsia="Times New Roman" w:hAnsi="Symbol" w:cs="Symbol"/>
        </w:rPr>
        <w:t></w:t>
      </w:r>
      <w:r w:rsidRPr="00BD0AC7">
        <w:rPr>
          <w:rFonts w:ascii="Times New Roman" w:eastAsia="Times New Roman" w:hAnsi="Times New Roman" w:cs="Times New Roman"/>
        </w:rPr>
        <w:t xml:space="preserve">0,1 , </w:t>
      </w:r>
      <w:r w:rsidRPr="00BD0AC7">
        <w:rPr>
          <w:rFonts w:ascii="Arial" w:eastAsia="Times New Roman" w:hAnsi="Arial" w:cs="Arial"/>
        </w:rPr>
        <w:t xml:space="preserve">kai </w:t>
      </w:r>
      <w:r w:rsidRPr="00BD0AC7">
        <w:rPr>
          <w:rFonts w:ascii="Times New Roman" w:eastAsia="Times New Roman" w:hAnsi="Times New Roman" w:cs="Times New Roman"/>
          <w:i/>
          <w:iCs/>
        </w:rPr>
        <w:t>M</w:t>
      </w:r>
      <w:r w:rsidRPr="00BD0AC7">
        <w:rPr>
          <w:rFonts w:ascii="Times New Roman" w:eastAsia="Times New Roman" w:hAnsi="Times New Roman" w:cs="Times New Roman"/>
        </w:rPr>
        <w:t>/(</w:t>
      </w:r>
      <w:r w:rsidRPr="00BD0AC7">
        <w:rPr>
          <w:rFonts w:ascii="Times New Roman" w:eastAsia="Times New Roman" w:hAnsi="Times New Roman" w:cs="Times New Roman"/>
          <w:i/>
          <w:iCs/>
        </w:rPr>
        <w:t>RV</w:t>
      </w:r>
      <w:r w:rsidRPr="00BD0AC7">
        <w:rPr>
          <w:rFonts w:ascii="Symbol" w:eastAsia="Times New Roman" w:hAnsi="Symbol" w:cs="Symbol"/>
        </w:rPr>
        <w:t></w:t>
      </w:r>
      <w:r w:rsidRPr="00BD0AC7">
        <w:rPr>
          <w:rFonts w:ascii="Symbol" w:eastAsia="Times New Roman" w:hAnsi="Symbol" w:cs="Symbol"/>
        </w:rPr>
        <w:t></w:t>
      </w:r>
      <w:r w:rsidRPr="00BD0AC7">
        <w:rPr>
          <w:rFonts w:ascii="Times New Roman" w:eastAsia="Times New Roman" w:hAnsi="Times New Roman" w:cs="Times New Roman"/>
          <w:i/>
          <w:iCs/>
        </w:rPr>
        <w:t>H</w:t>
      </w:r>
      <w:r w:rsidRPr="00BD0AC7">
        <w:rPr>
          <w:rFonts w:ascii="Times New Roman" w:eastAsia="Times New Roman" w:hAnsi="Times New Roman" w:cs="Times New Roman"/>
        </w:rPr>
        <w:t xml:space="preserve">) </w:t>
      </w:r>
      <w:r w:rsidRPr="00BD0AC7">
        <w:rPr>
          <w:rFonts w:ascii="Symbol" w:eastAsia="Times New Roman" w:hAnsi="Symbol" w:cs="Symbol"/>
        </w:rPr>
        <w:t></w:t>
      </w:r>
      <w:r w:rsidRPr="00BD0AC7">
        <w:rPr>
          <w:rFonts w:ascii="Symbol" w:eastAsia="Times New Roman" w:hAnsi="Symbol" w:cs="Symbol"/>
        </w:rPr>
        <w:t></w:t>
      </w:r>
      <w:r w:rsidRPr="00BD0AC7">
        <w:rPr>
          <w:rFonts w:ascii="Times New Roman" w:eastAsia="Times New Roman" w:hAnsi="Times New Roman" w:cs="Times New Roman"/>
        </w:rPr>
        <w:t>0,002 ,</w:t>
      </w:r>
    </w:p>
    <w:p w:rsidR="00BD0AC7" w:rsidRPr="00BD0AC7" w:rsidRDefault="00BD0AC7" w:rsidP="00E40B24">
      <w:pPr>
        <w:spacing w:after="0" w:line="240" w:lineRule="auto"/>
        <w:ind w:firstLine="567"/>
        <w:jc w:val="both"/>
        <w:rPr>
          <w:rFonts w:ascii="Times New Roman" w:eastAsia="Times New Roman" w:hAnsi="Times New Roman" w:cs="Times New Roman"/>
          <w:color w:val="000000"/>
          <w:lang w:eastAsia="da-DK"/>
        </w:rPr>
      </w:pPr>
      <w:r w:rsidRPr="00BD0AC7">
        <w:rPr>
          <w:rFonts w:ascii="Times New Roman" w:eastAsia="Times New Roman" w:hAnsi="Times New Roman" w:cs="Times New Roman"/>
          <w:color w:val="000000"/>
          <w:lang w:eastAsia="da-DK"/>
        </w:rPr>
        <w:t>čia: Cm – teršalo didžiausia koncentracija aplinkos ore, mg/m</w:t>
      </w:r>
      <w:r w:rsidRPr="00E40B24">
        <w:rPr>
          <w:rFonts w:ascii="Times New Roman" w:eastAsia="Times New Roman" w:hAnsi="Times New Roman" w:cs="Times New Roman"/>
          <w:color w:val="000000"/>
          <w:vertAlign w:val="superscript"/>
          <w:lang w:eastAsia="da-DK"/>
        </w:rPr>
        <w:t>3</w:t>
      </w:r>
      <w:r w:rsidRPr="00BD0AC7">
        <w:rPr>
          <w:rFonts w:ascii="Times New Roman" w:eastAsia="Times New Roman" w:hAnsi="Times New Roman" w:cs="Times New Roman"/>
          <w:color w:val="000000"/>
          <w:lang w:eastAsia="da-DK"/>
        </w:rPr>
        <w:t>, esant nepalankioms meteorologinėms sąlygoms, pagal taršos sklaidos skaičiavimus;</w:t>
      </w:r>
    </w:p>
    <w:p w:rsidR="00BD0AC7" w:rsidRPr="00BD0AC7" w:rsidRDefault="00BD0AC7" w:rsidP="00E40B24">
      <w:pPr>
        <w:spacing w:after="0" w:line="240" w:lineRule="auto"/>
        <w:ind w:firstLine="567"/>
        <w:jc w:val="both"/>
        <w:rPr>
          <w:rFonts w:ascii="Times New Roman" w:eastAsia="Times New Roman" w:hAnsi="Times New Roman" w:cs="Times New Roman"/>
          <w:color w:val="000000"/>
          <w:lang w:eastAsia="da-DK"/>
        </w:rPr>
      </w:pPr>
      <w:r w:rsidRPr="00BD0AC7">
        <w:rPr>
          <w:rFonts w:ascii="Times New Roman" w:eastAsia="Times New Roman" w:hAnsi="Times New Roman" w:cs="Times New Roman"/>
          <w:color w:val="000000"/>
          <w:lang w:eastAsia="da-DK"/>
        </w:rPr>
        <w:t>RV – teisės aktuose nustatyta pusės valandos ribinė aplinkos oro užterštumo vertė, mg/m</w:t>
      </w:r>
      <w:r w:rsidRPr="00E40B24">
        <w:rPr>
          <w:rFonts w:ascii="Times New Roman" w:eastAsia="Times New Roman" w:hAnsi="Times New Roman" w:cs="Times New Roman"/>
          <w:color w:val="000000"/>
          <w:vertAlign w:val="superscript"/>
          <w:lang w:eastAsia="da-DK"/>
        </w:rPr>
        <w:t>3</w:t>
      </w:r>
      <w:r w:rsidRPr="00BD0AC7">
        <w:rPr>
          <w:rFonts w:ascii="Times New Roman" w:eastAsia="Times New Roman" w:hAnsi="Times New Roman" w:cs="Times New Roman"/>
          <w:color w:val="000000"/>
          <w:lang w:eastAsia="da-DK"/>
        </w:rPr>
        <w:t>. Jei teisės aktuose nėra nustatytos pusės valandos ribinės aplinkos oro užterštumo vertės, tuomet taikoma paros ribinė aplinkos oro užterštumo vertė.</w:t>
      </w:r>
    </w:p>
    <w:p w:rsidR="00BD0AC7" w:rsidRPr="00BD0AC7" w:rsidRDefault="00BD0AC7" w:rsidP="00E40B24">
      <w:pPr>
        <w:spacing w:after="0" w:line="240" w:lineRule="auto"/>
        <w:ind w:firstLine="567"/>
        <w:jc w:val="both"/>
        <w:rPr>
          <w:rFonts w:ascii="Times New Roman" w:eastAsia="Times New Roman" w:hAnsi="Times New Roman" w:cs="Times New Roman"/>
          <w:color w:val="000000"/>
          <w:lang w:eastAsia="da-DK"/>
        </w:rPr>
      </w:pPr>
      <w:r w:rsidRPr="00BD0AC7">
        <w:rPr>
          <w:rFonts w:ascii="Times New Roman" w:eastAsia="Times New Roman" w:hAnsi="Times New Roman" w:cs="Times New Roman"/>
          <w:color w:val="000000"/>
          <w:lang w:eastAsia="da-DK"/>
        </w:rPr>
        <w:t>M – maksimaliai galimas išmetamas teršalo kiekis iš šaltinio, g/s;</w:t>
      </w:r>
    </w:p>
    <w:p w:rsidR="00BD0AC7" w:rsidRPr="00BD0AC7" w:rsidRDefault="00BD0AC7" w:rsidP="00E40B24">
      <w:pPr>
        <w:spacing w:after="0" w:line="240" w:lineRule="auto"/>
        <w:ind w:firstLine="567"/>
        <w:jc w:val="both"/>
        <w:rPr>
          <w:rFonts w:ascii="Times New Roman" w:eastAsia="Times New Roman" w:hAnsi="Times New Roman" w:cs="Times New Roman"/>
          <w:color w:val="000000"/>
          <w:lang w:eastAsia="da-DK"/>
        </w:rPr>
      </w:pPr>
      <w:r w:rsidRPr="00BD0AC7">
        <w:rPr>
          <w:rFonts w:ascii="Times New Roman" w:eastAsia="Times New Roman" w:hAnsi="Times New Roman" w:cs="Times New Roman"/>
          <w:color w:val="000000"/>
          <w:lang w:eastAsia="da-DK"/>
        </w:rPr>
        <w:t>H – taršos šaltinio aukštis nuo žemės paviršiaus, m. Esant H&lt;10 m, skaičiuojama kaip H=10 m;</w:t>
      </w:r>
    </w:p>
    <w:p w:rsidR="00BD0AC7" w:rsidRPr="00E40B24" w:rsidRDefault="00BD0AC7" w:rsidP="00E40B24">
      <w:pPr>
        <w:pStyle w:val="Sraopastraipa"/>
        <w:numPr>
          <w:ilvl w:val="0"/>
          <w:numId w:val="7"/>
        </w:numPr>
        <w:jc w:val="both"/>
        <w:rPr>
          <w:color w:val="000000"/>
          <w:lang w:eastAsia="da-DK"/>
        </w:rPr>
      </w:pPr>
      <w:r w:rsidRPr="00E40B24">
        <w:rPr>
          <w:color w:val="000000"/>
          <w:lang w:eastAsia="da-DK"/>
        </w:rPr>
        <w:t>antrajai kategorijai priskiriami taršos šaltiniai, neatitinkantys pirmosios kategorijos taršos šaltinių kriterijų, nurodytų 5.1.1 punkte, ir taršos šaltiniai tų ūkio subjektų, kuriems taršos integruotos prevencijos ir kontrolės leidime leistinos taršos normatyvai nustatyti pagal faktinį išmetamų teršalų kiekį;</w:t>
      </w:r>
    </w:p>
    <w:p w:rsidR="00BD0AC7" w:rsidRPr="00BD0AC7" w:rsidRDefault="00BD0AC7" w:rsidP="00E40B24">
      <w:pPr>
        <w:spacing w:after="0" w:line="240" w:lineRule="auto"/>
        <w:ind w:firstLine="567"/>
        <w:jc w:val="both"/>
        <w:rPr>
          <w:rFonts w:ascii="Times New Roman" w:eastAsia="Times New Roman" w:hAnsi="Times New Roman" w:cs="Times New Roman"/>
          <w:color w:val="000000"/>
          <w:lang w:eastAsia="da-DK"/>
        </w:rPr>
      </w:pPr>
      <w:r w:rsidRPr="00BD0AC7">
        <w:rPr>
          <w:rFonts w:ascii="Times New Roman" w:eastAsia="Times New Roman" w:hAnsi="Times New Roman" w:cs="Times New Roman"/>
          <w:color w:val="000000"/>
          <w:lang w:eastAsia="da-DK"/>
        </w:rPr>
        <w:t>Teršalų, kurių kiekis aplinkos ore ribojamas pagal Europos Sąjungos kriterijus:</w:t>
      </w:r>
    </w:p>
    <w:p w:rsidR="00BD0AC7" w:rsidRPr="00E40B24" w:rsidRDefault="00BD0AC7" w:rsidP="00E40B24">
      <w:pPr>
        <w:pStyle w:val="Sraopastraipa"/>
        <w:numPr>
          <w:ilvl w:val="0"/>
          <w:numId w:val="7"/>
        </w:numPr>
        <w:jc w:val="both"/>
        <w:rPr>
          <w:color w:val="000000"/>
          <w:lang w:eastAsia="da-DK"/>
        </w:rPr>
      </w:pPr>
      <w:r w:rsidRPr="00E40B24">
        <w:rPr>
          <w:color w:val="000000"/>
          <w:lang w:eastAsia="da-DK"/>
        </w:rPr>
        <w:t xml:space="preserve"> pirmajai kategorijai priskiriami:</w:t>
      </w:r>
    </w:p>
    <w:p w:rsidR="00BD0AC7" w:rsidRPr="00BD0AC7" w:rsidRDefault="00BD0AC7" w:rsidP="00E40B24">
      <w:pPr>
        <w:spacing w:after="0" w:line="240" w:lineRule="auto"/>
        <w:ind w:firstLine="567"/>
        <w:jc w:val="both"/>
        <w:rPr>
          <w:rFonts w:ascii="Times New Roman" w:eastAsia="Times New Roman" w:hAnsi="Times New Roman" w:cs="Times New Roman"/>
          <w:color w:val="000000"/>
          <w:lang w:eastAsia="da-DK"/>
        </w:rPr>
      </w:pPr>
      <w:r w:rsidRPr="00BD0AC7">
        <w:rPr>
          <w:rFonts w:ascii="Times New Roman" w:eastAsia="Times New Roman" w:hAnsi="Times New Roman" w:cs="Times New Roman"/>
          <w:color w:val="000000"/>
          <w:lang w:eastAsia="da-DK"/>
        </w:rPr>
        <w:t>taršos šaltiniai,</w:t>
      </w:r>
    </w:p>
    <w:p w:rsidR="00E40B24" w:rsidRPr="00E40B24" w:rsidRDefault="00E40B24" w:rsidP="00E40B24">
      <w:pPr>
        <w:suppressAutoHyphens/>
        <w:spacing w:after="0" w:line="240" w:lineRule="auto"/>
        <w:ind w:firstLine="567"/>
        <w:jc w:val="both"/>
        <w:rPr>
          <w:rFonts w:ascii="Times New Roman" w:eastAsia="Times New Roman" w:hAnsi="Times New Roman" w:cs="Times New Roman"/>
          <w:i/>
          <w:iCs/>
        </w:rPr>
      </w:pPr>
      <w:r w:rsidRPr="00E40B24">
        <w:rPr>
          <w:rFonts w:ascii="Times New Roman" w:eastAsia="Times New Roman" w:hAnsi="Times New Roman" w:cs="Times New Roman"/>
        </w:rPr>
        <w:t xml:space="preserve">jei </w:t>
      </w:r>
      <w:r w:rsidRPr="00E40B24">
        <w:rPr>
          <w:rFonts w:ascii="Times New Roman" w:eastAsia="Times New Roman" w:hAnsi="Times New Roman" w:cs="Times New Roman"/>
          <w:i/>
          <w:iCs/>
        </w:rPr>
        <w:t>C</w:t>
      </w:r>
      <w:r w:rsidRPr="00E40B24">
        <w:rPr>
          <w:rFonts w:ascii="Times New Roman" w:eastAsia="Times New Roman" w:hAnsi="Times New Roman" w:cs="Times New Roman"/>
          <w:i/>
          <w:iCs/>
          <w:vertAlign w:val="subscript"/>
        </w:rPr>
        <w:t>m</w:t>
      </w:r>
      <w:r w:rsidRPr="00E40B24">
        <w:rPr>
          <w:rFonts w:ascii="Times New Roman" w:eastAsia="Times New Roman" w:hAnsi="Times New Roman" w:cs="Times New Roman"/>
          <w:i/>
          <w:iCs/>
        </w:rPr>
        <w:t xml:space="preserve"> </w:t>
      </w:r>
      <w:r w:rsidRPr="00E40B24">
        <w:rPr>
          <w:rFonts w:ascii="Times New Roman" w:eastAsia="Times New Roman" w:hAnsi="Times New Roman" w:cs="Times New Roman"/>
        </w:rPr>
        <w:t xml:space="preserve">/ </w:t>
      </w:r>
      <w:r w:rsidRPr="00E40B24">
        <w:rPr>
          <w:rFonts w:ascii="Times New Roman" w:eastAsia="Times New Roman" w:hAnsi="Times New Roman" w:cs="Times New Roman"/>
          <w:i/>
          <w:iCs/>
        </w:rPr>
        <w:t xml:space="preserve">RV </w:t>
      </w:r>
      <w:r w:rsidRPr="00E40B24">
        <w:rPr>
          <w:rFonts w:ascii="Symbol" w:eastAsia="Times New Roman" w:hAnsi="Symbol" w:cs="Symbol"/>
        </w:rPr>
        <w:t></w:t>
      </w:r>
      <w:r w:rsidRPr="00E40B24">
        <w:rPr>
          <w:rFonts w:ascii="Symbol" w:eastAsia="Times New Roman" w:hAnsi="Symbol" w:cs="Symbol"/>
        </w:rPr>
        <w:t></w:t>
      </w:r>
      <w:r w:rsidRPr="00E40B24">
        <w:rPr>
          <w:rFonts w:ascii="Times New Roman" w:eastAsia="Times New Roman" w:hAnsi="Times New Roman" w:cs="Times New Roman"/>
        </w:rPr>
        <w:t>0,5 ,</w:t>
      </w:r>
    </w:p>
    <w:p w:rsidR="00E40B24" w:rsidRPr="00E40B24" w:rsidRDefault="00E40B24" w:rsidP="00E40B24">
      <w:pPr>
        <w:suppressAutoHyphens/>
        <w:spacing w:after="0" w:line="240" w:lineRule="auto"/>
        <w:ind w:firstLine="567"/>
        <w:jc w:val="both"/>
        <w:rPr>
          <w:rFonts w:ascii="Times New Roman" w:eastAsia="Times New Roman" w:hAnsi="Times New Roman" w:cs="Times New Roman"/>
        </w:rPr>
      </w:pPr>
      <w:r w:rsidRPr="00E40B24">
        <w:rPr>
          <w:rFonts w:ascii="Times New Roman" w:eastAsia="Times New Roman" w:hAnsi="Times New Roman" w:cs="Times New Roman"/>
        </w:rPr>
        <w:t xml:space="preserve">kai </w:t>
      </w:r>
      <w:r w:rsidRPr="00E40B24">
        <w:rPr>
          <w:rFonts w:ascii="Times New Roman" w:eastAsia="Times New Roman" w:hAnsi="Times New Roman" w:cs="Times New Roman"/>
          <w:i/>
          <w:iCs/>
        </w:rPr>
        <w:t xml:space="preserve">M </w:t>
      </w:r>
      <w:r w:rsidRPr="00E40B24">
        <w:rPr>
          <w:rFonts w:ascii="Times New Roman" w:eastAsia="Times New Roman" w:hAnsi="Times New Roman" w:cs="Times New Roman"/>
        </w:rPr>
        <w:t>/(</w:t>
      </w:r>
      <w:r w:rsidRPr="00E40B24">
        <w:rPr>
          <w:rFonts w:ascii="Times New Roman" w:eastAsia="Times New Roman" w:hAnsi="Times New Roman" w:cs="Times New Roman"/>
          <w:i/>
          <w:iCs/>
        </w:rPr>
        <w:t xml:space="preserve">RV </w:t>
      </w:r>
      <w:r w:rsidRPr="00E40B24">
        <w:rPr>
          <w:rFonts w:ascii="Symbol" w:eastAsia="Times New Roman" w:hAnsi="Symbol" w:cs="Symbol"/>
        </w:rPr>
        <w:t></w:t>
      </w:r>
      <w:r w:rsidRPr="00E40B24">
        <w:rPr>
          <w:rFonts w:ascii="Symbol" w:eastAsia="Times New Roman" w:hAnsi="Symbol" w:cs="Symbol"/>
        </w:rPr>
        <w:t></w:t>
      </w:r>
      <w:r w:rsidRPr="00E40B24">
        <w:rPr>
          <w:rFonts w:ascii="Times New Roman" w:eastAsia="Times New Roman" w:hAnsi="Times New Roman" w:cs="Times New Roman"/>
          <w:i/>
          <w:iCs/>
        </w:rPr>
        <w:t>H</w:t>
      </w:r>
      <w:r w:rsidRPr="00E40B24">
        <w:rPr>
          <w:rFonts w:ascii="Times New Roman" w:eastAsia="Times New Roman" w:hAnsi="Times New Roman" w:cs="Times New Roman"/>
        </w:rPr>
        <w:t xml:space="preserve">) </w:t>
      </w:r>
      <w:r w:rsidRPr="00E40B24">
        <w:rPr>
          <w:rFonts w:ascii="Symbol" w:eastAsia="Times New Roman" w:hAnsi="Symbol" w:cs="Symbol"/>
        </w:rPr>
        <w:t></w:t>
      </w:r>
      <w:r w:rsidRPr="00E40B24">
        <w:rPr>
          <w:rFonts w:ascii="Symbol" w:eastAsia="Times New Roman" w:hAnsi="Symbol" w:cs="Symbol"/>
        </w:rPr>
        <w:t></w:t>
      </w:r>
      <w:r w:rsidRPr="00E40B24">
        <w:rPr>
          <w:rFonts w:ascii="Times New Roman" w:eastAsia="Times New Roman" w:hAnsi="Times New Roman" w:cs="Times New Roman"/>
        </w:rPr>
        <w:t>0,01 ,</w:t>
      </w:r>
    </w:p>
    <w:p w:rsidR="00E40B24" w:rsidRPr="00E40B24" w:rsidRDefault="00E40B24" w:rsidP="00E40B24">
      <w:pPr>
        <w:suppressAutoHyphens/>
        <w:spacing w:after="0" w:line="240" w:lineRule="auto"/>
        <w:ind w:firstLine="567"/>
        <w:jc w:val="both"/>
        <w:rPr>
          <w:rFonts w:ascii="Times New Roman" w:eastAsia="Times New Roman" w:hAnsi="Times New Roman" w:cs="Times New Roman"/>
        </w:rPr>
      </w:pPr>
      <w:r w:rsidRPr="00E40B24">
        <w:rPr>
          <w:rFonts w:ascii="Times New Roman" w:eastAsia="Times New Roman" w:hAnsi="Times New Roman" w:cs="Times New Roman"/>
        </w:rPr>
        <w:t>ir taršos šaltiniai, turintys valymo įrenginius, kurių vidutinis valymo efektyvumas didesnis kaip</w:t>
      </w:r>
    </w:p>
    <w:p w:rsidR="00E40B24" w:rsidRPr="00E40B24" w:rsidRDefault="00E40B24" w:rsidP="00E40B24">
      <w:pPr>
        <w:suppressAutoHyphens/>
        <w:spacing w:after="0" w:line="240" w:lineRule="auto"/>
        <w:ind w:firstLine="567"/>
        <w:jc w:val="both"/>
        <w:rPr>
          <w:rFonts w:ascii="Times New Roman" w:eastAsia="Times New Roman" w:hAnsi="Times New Roman" w:cs="Times New Roman"/>
        </w:rPr>
      </w:pPr>
      <w:r w:rsidRPr="00E40B24">
        <w:rPr>
          <w:rFonts w:ascii="Times New Roman" w:eastAsia="Times New Roman" w:hAnsi="Times New Roman" w:cs="Times New Roman"/>
        </w:rPr>
        <w:t>85%,</w:t>
      </w:r>
    </w:p>
    <w:p w:rsidR="00E40B24" w:rsidRPr="00E40B24" w:rsidRDefault="00E40B24" w:rsidP="00E40B24">
      <w:pPr>
        <w:suppressAutoHyphens/>
        <w:spacing w:after="0" w:line="240" w:lineRule="auto"/>
        <w:ind w:firstLine="567"/>
        <w:jc w:val="both"/>
        <w:rPr>
          <w:rFonts w:ascii="Times New Roman" w:eastAsia="Times New Roman" w:hAnsi="Times New Roman" w:cs="Times New Roman"/>
        </w:rPr>
      </w:pPr>
      <w:r w:rsidRPr="00E40B24">
        <w:rPr>
          <w:rFonts w:ascii="Times New Roman" w:eastAsia="Times New Roman" w:hAnsi="Times New Roman" w:cs="Times New Roman"/>
        </w:rPr>
        <w:lastRenderedPageBreak/>
        <w:t xml:space="preserve">jei </w:t>
      </w:r>
      <w:r w:rsidRPr="00E40B24">
        <w:rPr>
          <w:rFonts w:ascii="Times New Roman" w:eastAsia="Times New Roman" w:hAnsi="Times New Roman" w:cs="Times New Roman"/>
          <w:i/>
          <w:iCs/>
        </w:rPr>
        <w:t>C</w:t>
      </w:r>
      <w:r w:rsidRPr="00E40B24">
        <w:rPr>
          <w:rFonts w:ascii="Times New Roman" w:eastAsia="Times New Roman" w:hAnsi="Times New Roman" w:cs="Times New Roman"/>
          <w:i/>
          <w:iCs/>
          <w:vertAlign w:val="subscript"/>
        </w:rPr>
        <w:t>m</w:t>
      </w:r>
      <w:r w:rsidRPr="00E40B24">
        <w:rPr>
          <w:rFonts w:ascii="Times New Roman" w:eastAsia="Times New Roman" w:hAnsi="Times New Roman" w:cs="Times New Roman"/>
          <w:i/>
          <w:iCs/>
        </w:rPr>
        <w:t xml:space="preserve"> </w:t>
      </w:r>
      <w:r w:rsidRPr="00E40B24">
        <w:rPr>
          <w:rFonts w:ascii="Times New Roman" w:eastAsia="Times New Roman" w:hAnsi="Times New Roman" w:cs="Times New Roman"/>
        </w:rPr>
        <w:t xml:space="preserve">/ </w:t>
      </w:r>
      <w:r w:rsidRPr="00E40B24">
        <w:rPr>
          <w:rFonts w:ascii="Times New Roman" w:eastAsia="Times New Roman" w:hAnsi="Times New Roman" w:cs="Times New Roman"/>
          <w:i/>
          <w:iCs/>
        </w:rPr>
        <w:t xml:space="preserve">RV </w:t>
      </w:r>
      <w:r w:rsidRPr="00E40B24">
        <w:rPr>
          <w:rFonts w:ascii="Symbol" w:eastAsia="Times New Roman" w:hAnsi="Symbol" w:cs="Symbol"/>
        </w:rPr>
        <w:t></w:t>
      </w:r>
      <w:r w:rsidRPr="00E40B24">
        <w:rPr>
          <w:rFonts w:ascii="Symbol" w:eastAsia="Times New Roman" w:hAnsi="Symbol" w:cs="Symbol"/>
        </w:rPr>
        <w:t></w:t>
      </w:r>
      <w:r w:rsidRPr="00E40B24">
        <w:rPr>
          <w:rFonts w:ascii="Times New Roman" w:eastAsia="Times New Roman" w:hAnsi="Times New Roman" w:cs="Times New Roman"/>
        </w:rPr>
        <w:t xml:space="preserve">0,1 , kai </w:t>
      </w:r>
      <w:r w:rsidRPr="00E40B24">
        <w:rPr>
          <w:rFonts w:ascii="Times New Roman" w:eastAsia="Times New Roman" w:hAnsi="Times New Roman" w:cs="Times New Roman"/>
          <w:i/>
          <w:iCs/>
        </w:rPr>
        <w:t xml:space="preserve">M </w:t>
      </w:r>
      <w:r w:rsidRPr="00E40B24">
        <w:rPr>
          <w:rFonts w:ascii="Times New Roman" w:eastAsia="Times New Roman" w:hAnsi="Times New Roman" w:cs="Times New Roman"/>
        </w:rPr>
        <w:t>/(</w:t>
      </w:r>
      <w:r w:rsidRPr="00E40B24">
        <w:rPr>
          <w:rFonts w:ascii="Times New Roman" w:eastAsia="Times New Roman" w:hAnsi="Times New Roman" w:cs="Times New Roman"/>
          <w:i/>
          <w:iCs/>
        </w:rPr>
        <w:t xml:space="preserve">RV </w:t>
      </w:r>
      <w:r w:rsidRPr="00E40B24">
        <w:rPr>
          <w:rFonts w:ascii="Symbol" w:eastAsia="Times New Roman" w:hAnsi="Symbol" w:cs="Symbol"/>
        </w:rPr>
        <w:t></w:t>
      </w:r>
      <w:r w:rsidRPr="00E40B24">
        <w:rPr>
          <w:rFonts w:ascii="Symbol" w:eastAsia="Times New Roman" w:hAnsi="Symbol" w:cs="Symbol"/>
        </w:rPr>
        <w:t></w:t>
      </w:r>
      <w:r w:rsidRPr="00E40B24">
        <w:rPr>
          <w:rFonts w:ascii="Times New Roman" w:eastAsia="Times New Roman" w:hAnsi="Times New Roman" w:cs="Times New Roman"/>
          <w:i/>
          <w:iCs/>
        </w:rPr>
        <w:t>H</w:t>
      </w:r>
      <w:r w:rsidRPr="00E40B24">
        <w:rPr>
          <w:rFonts w:ascii="Times New Roman" w:eastAsia="Times New Roman" w:hAnsi="Times New Roman" w:cs="Times New Roman"/>
        </w:rPr>
        <w:t xml:space="preserve">) </w:t>
      </w:r>
      <w:r w:rsidRPr="00E40B24">
        <w:rPr>
          <w:rFonts w:ascii="Symbol" w:eastAsia="Times New Roman" w:hAnsi="Symbol" w:cs="Symbol"/>
        </w:rPr>
        <w:t></w:t>
      </w:r>
      <w:r w:rsidRPr="00E40B24">
        <w:rPr>
          <w:rFonts w:ascii="Symbol" w:eastAsia="Times New Roman" w:hAnsi="Symbol" w:cs="Symbol"/>
        </w:rPr>
        <w:t></w:t>
      </w:r>
      <w:r w:rsidRPr="00E40B24">
        <w:rPr>
          <w:rFonts w:ascii="Times New Roman" w:eastAsia="Times New Roman" w:hAnsi="Times New Roman" w:cs="Times New Roman"/>
        </w:rPr>
        <w:t>0,002 ,</w:t>
      </w:r>
    </w:p>
    <w:p w:rsidR="00BD0AC7" w:rsidRPr="00BD0AC7" w:rsidRDefault="00BD0AC7" w:rsidP="00E40B24">
      <w:pPr>
        <w:spacing w:after="0" w:line="240" w:lineRule="auto"/>
        <w:ind w:firstLine="567"/>
        <w:jc w:val="both"/>
        <w:rPr>
          <w:rFonts w:ascii="Times New Roman" w:eastAsia="Times New Roman" w:hAnsi="Times New Roman" w:cs="Times New Roman"/>
          <w:color w:val="000000"/>
          <w:lang w:eastAsia="da-DK"/>
        </w:rPr>
      </w:pPr>
      <w:r w:rsidRPr="00BD0AC7">
        <w:rPr>
          <w:rFonts w:ascii="Times New Roman" w:eastAsia="Times New Roman" w:hAnsi="Times New Roman" w:cs="Times New Roman"/>
          <w:color w:val="000000"/>
          <w:lang w:eastAsia="da-DK"/>
        </w:rPr>
        <w:t xml:space="preserve">čia: </w:t>
      </w:r>
    </w:p>
    <w:p w:rsidR="00BD0AC7" w:rsidRPr="00BD0AC7" w:rsidRDefault="00BD0AC7" w:rsidP="00E40B24">
      <w:pPr>
        <w:spacing w:after="0" w:line="240" w:lineRule="auto"/>
        <w:ind w:firstLine="567"/>
        <w:jc w:val="both"/>
        <w:rPr>
          <w:rFonts w:ascii="Times New Roman" w:eastAsia="Times New Roman" w:hAnsi="Times New Roman" w:cs="Times New Roman"/>
          <w:color w:val="000000"/>
          <w:lang w:eastAsia="da-DK"/>
        </w:rPr>
      </w:pPr>
      <w:r w:rsidRPr="00BD0AC7">
        <w:rPr>
          <w:rFonts w:ascii="Times New Roman" w:eastAsia="Times New Roman" w:hAnsi="Times New Roman" w:cs="Times New Roman"/>
          <w:color w:val="000000"/>
          <w:lang w:eastAsia="da-DK"/>
        </w:rPr>
        <w:t>Cm – teršalo didžiausia koncentracija aplinkos ore, mg/m</w:t>
      </w:r>
      <w:r w:rsidRPr="00E40B24">
        <w:rPr>
          <w:rFonts w:ascii="Times New Roman" w:eastAsia="Times New Roman" w:hAnsi="Times New Roman" w:cs="Times New Roman"/>
          <w:color w:val="000000"/>
          <w:vertAlign w:val="superscript"/>
          <w:lang w:eastAsia="da-DK"/>
        </w:rPr>
        <w:t>3</w:t>
      </w:r>
      <w:r w:rsidRPr="00BD0AC7">
        <w:rPr>
          <w:rFonts w:ascii="Times New Roman" w:eastAsia="Times New Roman" w:hAnsi="Times New Roman" w:cs="Times New Roman"/>
          <w:color w:val="000000"/>
          <w:lang w:eastAsia="da-DK"/>
        </w:rPr>
        <w:t>, esant nepalankioms meteorologinėms sąlygoms, pagal taršos sklaidos skaičiavimus;</w:t>
      </w:r>
    </w:p>
    <w:p w:rsidR="00BD0AC7" w:rsidRPr="00BD0AC7" w:rsidRDefault="00BD0AC7" w:rsidP="00E40B24">
      <w:pPr>
        <w:spacing w:after="0" w:line="240" w:lineRule="auto"/>
        <w:ind w:firstLine="567"/>
        <w:jc w:val="both"/>
        <w:rPr>
          <w:rFonts w:ascii="Times New Roman" w:eastAsia="Times New Roman" w:hAnsi="Times New Roman" w:cs="Times New Roman"/>
          <w:color w:val="000000"/>
          <w:lang w:eastAsia="da-DK"/>
        </w:rPr>
      </w:pPr>
      <w:r w:rsidRPr="00BD0AC7">
        <w:rPr>
          <w:rFonts w:ascii="Times New Roman" w:eastAsia="Times New Roman" w:hAnsi="Times New Roman" w:cs="Times New Roman"/>
          <w:color w:val="000000"/>
          <w:lang w:eastAsia="da-DK"/>
        </w:rPr>
        <w:t>RV – teisės aktuose nustatyta valandos ribinė aplinkos oro užterštumo vertė, mg/m</w:t>
      </w:r>
      <w:r w:rsidRPr="00E40B24">
        <w:rPr>
          <w:rFonts w:ascii="Times New Roman" w:eastAsia="Times New Roman" w:hAnsi="Times New Roman" w:cs="Times New Roman"/>
          <w:color w:val="000000"/>
          <w:vertAlign w:val="superscript"/>
          <w:lang w:eastAsia="da-DK"/>
        </w:rPr>
        <w:t>3</w:t>
      </w:r>
      <w:r w:rsidRPr="00BD0AC7">
        <w:rPr>
          <w:rFonts w:ascii="Times New Roman" w:eastAsia="Times New Roman" w:hAnsi="Times New Roman" w:cs="Times New Roman"/>
          <w:color w:val="000000"/>
          <w:lang w:eastAsia="da-DK"/>
        </w:rPr>
        <w:t>. Jei teisės aktuose nėra nustatytos valandos ribinės aplinkos oro užterštumo vertės, tuomet taikoma mažiausiam vidurkiniam laikotarpiui nustatyta ribinė ar siektina vertė.</w:t>
      </w:r>
    </w:p>
    <w:p w:rsidR="00BD0AC7" w:rsidRPr="00BD0AC7" w:rsidRDefault="00BD0AC7" w:rsidP="00E40B24">
      <w:pPr>
        <w:spacing w:after="0" w:line="240" w:lineRule="auto"/>
        <w:ind w:firstLine="567"/>
        <w:jc w:val="both"/>
        <w:rPr>
          <w:rFonts w:ascii="Times New Roman" w:eastAsia="Times New Roman" w:hAnsi="Times New Roman" w:cs="Times New Roman"/>
          <w:color w:val="000000"/>
          <w:lang w:eastAsia="da-DK"/>
        </w:rPr>
      </w:pPr>
      <w:r w:rsidRPr="00BD0AC7">
        <w:rPr>
          <w:rFonts w:ascii="Times New Roman" w:eastAsia="Times New Roman" w:hAnsi="Times New Roman" w:cs="Times New Roman"/>
          <w:color w:val="000000"/>
          <w:lang w:eastAsia="da-DK"/>
        </w:rPr>
        <w:t>M – maksimaliai galimas išmetamas teršalo kiekis iš šaltinio, g/s;</w:t>
      </w:r>
    </w:p>
    <w:p w:rsidR="00BD0AC7" w:rsidRPr="00BD0AC7" w:rsidRDefault="00BD0AC7" w:rsidP="00E40B24">
      <w:pPr>
        <w:spacing w:after="0" w:line="240" w:lineRule="auto"/>
        <w:ind w:firstLine="567"/>
        <w:jc w:val="both"/>
        <w:rPr>
          <w:rFonts w:ascii="Times New Roman" w:eastAsia="Times New Roman" w:hAnsi="Times New Roman" w:cs="Times New Roman"/>
          <w:color w:val="000000"/>
          <w:lang w:eastAsia="da-DK"/>
        </w:rPr>
      </w:pPr>
      <w:r w:rsidRPr="00BD0AC7">
        <w:rPr>
          <w:rFonts w:ascii="Times New Roman" w:eastAsia="Times New Roman" w:hAnsi="Times New Roman" w:cs="Times New Roman"/>
          <w:color w:val="000000"/>
          <w:lang w:eastAsia="da-DK"/>
        </w:rPr>
        <w:t>H – taršos šaltinio aukštis nuo žemės paviršiaus, m. Esant H &lt; 10 m, skaičiuojama kaip H = 10m;</w:t>
      </w:r>
    </w:p>
    <w:p w:rsidR="00BD0AC7" w:rsidRPr="00E40B24" w:rsidRDefault="00E40B24" w:rsidP="00E40B24">
      <w:pPr>
        <w:pStyle w:val="Sraopastraipa"/>
        <w:numPr>
          <w:ilvl w:val="0"/>
          <w:numId w:val="7"/>
        </w:numPr>
        <w:jc w:val="both"/>
        <w:rPr>
          <w:color w:val="000000"/>
          <w:lang w:eastAsia="da-DK"/>
        </w:rPr>
      </w:pPr>
      <w:r>
        <w:rPr>
          <w:color w:val="000000"/>
          <w:lang w:eastAsia="da-DK"/>
        </w:rPr>
        <w:t xml:space="preserve"> </w:t>
      </w:r>
      <w:r w:rsidR="00BD0AC7" w:rsidRPr="00E40B24">
        <w:rPr>
          <w:color w:val="000000"/>
          <w:lang w:eastAsia="da-DK"/>
        </w:rPr>
        <w:t xml:space="preserve">antrajai kategorijai priskiriami taršos šaltiniai, neatitinkantys pirmos kategorijos taršos šaltinių kriterijų, nurodytų 5.2.1 punkte. Taršos šaltinių kategorijų nustatymo skaičiavimų rezultatai pateikti </w:t>
      </w:r>
      <w:r>
        <w:rPr>
          <w:color w:val="000000"/>
          <w:lang w:eastAsia="da-DK"/>
        </w:rPr>
        <w:t>30</w:t>
      </w:r>
      <w:r w:rsidR="00BD0AC7" w:rsidRPr="00E40B24">
        <w:rPr>
          <w:color w:val="000000"/>
          <w:lang w:eastAsia="da-DK"/>
        </w:rPr>
        <w:t xml:space="preserve"> lentelėje.</w:t>
      </w:r>
    </w:p>
    <w:p w:rsidR="00BD0AC7" w:rsidRDefault="00BD0AC7" w:rsidP="00BD0AC7">
      <w:pPr>
        <w:spacing w:after="0" w:line="240" w:lineRule="auto"/>
        <w:ind w:firstLine="567"/>
        <w:rPr>
          <w:rFonts w:ascii="Times New Roman" w:eastAsia="Times New Roman" w:hAnsi="Times New Roman" w:cs="Times New Roman"/>
          <w:b/>
          <w:lang w:eastAsia="lt-LT"/>
        </w:rPr>
      </w:pPr>
    </w:p>
    <w:tbl>
      <w:tblPr>
        <w:tblStyle w:val="TableGrid2"/>
        <w:tblW w:w="12613" w:type="dxa"/>
        <w:tblInd w:w="758" w:type="dxa"/>
        <w:tblBorders>
          <w:top w:val="none" w:sz="0" w:space="0" w:color="auto"/>
          <w:left w:val="single" w:sz="2" w:space="0" w:color="auto"/>
          <w:bottom w:val="single" w:sz="2" w:space="0" w:color="auto"/>
          <w:right w:val="none" w:sz="0" w:space="0" w:color="auto"/>
          <w:insideH w:val="none" w:sz="0" w:space="0" w:color="auto"/>
          <w:insideV w:val="none" w:sz="0" w:space="0" w:color="auto"/>
        </w:tblBorders>
        <w:shd w:val="clear" w:color="auto" w:fill="EAF1DD"/>
        <w:tblLook w:val="04A0" w:firstRow="1" w:lastRow="0" w:firstColumn="1" w:lastColumn="0" w:noHBand="0" w:noVBand="1"/>
      </w:tblPr>
      <w:tblGrid>
        <w:gridCol w:w="1557"/>
        <w:gridCol w:w="11056"/>
      </w:tblGrid>
      <w:tr w:rsidR="00E40B24" w:rsidRPr="00BA6A74" w:rsidTr="00BA6A74">
        <w:tc>
          <w:tcPr>
            <w:tcW w:w="1557" w:type="dxa"/>
            <w:tcBorders>
              <w:top w:val="nil"/>
              <w:left w:val="single" w:sz="2" w:space="0" w:color="auto"/>
              <w:bottom w:val="single" w:sz="2" w:space="0" w:color="auto"/>
              <w:right w:val="nil"/>
            </w:tcBorders>
            <w:shd w:val="clear" w:color="auto" w:fill="auto"/>
            <w:vAlign w:val="center"/>
            <w:hideMark/>
          </w:tcPr>
          <w:p w:rsidR="00E40B24" w:rsidRPr="00BA6A74" w:rsidRDefault="00BA6A74" w:rsidP="00E40B24">
            <w:pPr>
              <w:suppressAutoHyphens/>
              <w:spacing w:before="120"/>
              <w:rPr>
                <w:rFonts w:eastAsia="Calibri"/>
                <w:noProof/>
                <w:sz w:val="22"/>
                <w:szCs w:val="22"/>
              </w:rPr>
            </w:pPr>
            <w:r>
              <w:rPr>
                <w:rFonts w:eastAsia="Calibri"/>
                <w:noProof/>
                <w:sz w:val="22"/>
                <w:szCs w:val="22"/>
              </w:rPr>
              <w:t>30</w:t>
            </w:r>
            <w:r w:rsidR="00E40B24" w:rsidRPr="00BA6A74">
              <w:rPr>
                <w:rFonts w:eastAsia="Calibri"/>
                <w:noProof/>
                <w:sz w:val="22"/>
                <w:szCs w:val="22"/>
              </w:rPr>
              <w:t xml:space="preserve"> lentelė. </w:t>
            </w:r>
          </w:p>
        </w:tc>
        <w:tc>
          <w:tcPr>
            <w:tcW w:w="11056" w:type="dxa"/>
            <w:tcBorders>
              <w:top w:val="nil"/>
              <w:left w:val="nil"/>
              <w:bottom w:val="single" w:sz="2" w:space="0" w:color="auto"/>
              <w:right w:val="nil"/>
            </w:tcBorders>
            <w:shd w:val="clear" w:color="auto" w:fill="auto"/>
            <w:vAlign w:val="center"/>
            <w:hideMark/>
          </w:tcPr>
          <w:p w:rsidR="00E40B24" w:rsidRPr="00BA6A74" w:rsidRDefault="00E40B24" w:rsidP="00E40B24">
            <w:pPr>
              <w:suppressAutoHyphens/>
              <w:spacing w:before="120"/>
              <w:rPr>
                <w:sz w:val="22"/>
                <w:szCs w:val="22"/>
              </w:rPr>
            </w:pPr>
            <w:r w:rsidRPr="00BA6A74">
              <w:rPr>
                <w:rFonts w:eastAsia="Arial,Bold"/>
                <w:sz w:val="22"/>
                <w:szCs w:val="22"/>
              </w:rPr>
              <w:t xml:space="preserve">Oro </w:t>
            </w:r>
            <w:proofErr w:type="spellStart"/>
            <w:r w:rsidRPr="00BA6A74">
              <w:rPr>
                <w:rFonts w:eastAsia="Arial,Bold"/>
                <w:sz w:val="22"/>
                <w:szCs w:val="22"/>
              </w:rPr>
              <w:t>taršos</w:t>
            </w:r>
            <w:proofErr w:type="spellEnd"/>
            <w:r w:rsidRPr="00BA6A74">
              <w:rPr>
                <w:rFonts w:eastAsia="Arial,Bold"/>
                <w:sz w:val="22"/>
                <w:szCs w:val="22"/>
              </w:rPr>
              <w:t xml:space="preserve"> </w:t>
            </w:r>
            <w:proofErr w:type="spellStart"/>
            <w:r w:rsidRPr="00BA6A74">
              <w:rPr>
                <w:rFonts w:eastAsia="Arial,Bold"/>
                <w:sz w:val="22"/>
                <w:szCs w:val="22"/>
              </w:rPr>
              <w:t>šaltinių</w:t>
            </w:r>
            <w:proofErr w:type="spellEnd"/>
            <w:r w:rsidRPr="00BA6A74">
              <w:rPr>
                <w:rFonts w:eastAsia="Arial,Bold"/>
                <w:sz w:val="22"/>
                <w:szCs w:val="22"/>
              </w:rPr>
              <w:t xml:space="preserve"> </w:t>
            </w:r>
            <w:proofErr w:type="spellStart"/>
            <w:r w:rsidRPr="00BA6A74">
              <w:rPr>
                <w:rFonts w:eastAsia="Arial,Bold"/>
                <w:sz w:val="22"/>
                <w:szCs w:val="22"/>
              </w:rPr>
              <w:t>kategorijų</w:t>
            </w:r>
            <w:proofErr w:type="spellEnd"/>
            <w:r w:rsidRPr="00BA6A74">
              <w:rPr>
                <w:rFonts w:eastAsia="Arial,Bold"/>
                <w:sz w:val="22"/>
                <w:szCs w:val="22"/>
              </w:rPr>
              <w:t xml:space="preserve"> </w:t>
            </w:r>
            <w:proofErr w:type="spellStart"/>
            <w:r w:rsidRPr="00BA6A74">
              <w:rPr>
                <w:rFonts w:eastAsia="Arial,Bold"/>
                <w:sz w:val="22"/>
                <w:szCs w:val="22"/>
              </w:rPr>
              <w:t>nustatymo</w:t>
            </w:r>
            <w:proofErr w:type="spellEnd"/>
            <w:r w:rsidRPr="00BA6A74">
              <w:rPr>
                <w:rFonts w:eastAsia="Arial,Bold"/>
                <w:sz w:val="22"/>
                <w:szCs w:val="22"/>
              </w:rPr>
              <w:t xml:space="preserve"> </w:t>
            </w:r>
            <w:proofErr w:type="spellStart"/>
            <w:r w:rsidRPr="00BA6A74">
              <w:rPr>
                <w:rFonts w:eastAsia="Arial,Bold"/>
                <w:sz w:val="22"/>
                <w:szCs w:val="22"/>
              </w:rPr>
              <w:t>skaičiavimų</w:t>
            </w:r>
            <w:proofErr w:type="spellEnd"/>
            <w:r w:rsidRPr="00BA6A74">
              <w:rPr>
                <w:rFonts w:eastAsia="Arial,Bold"/>
                <w:sz w:val="22"/>
                <w:szCs w:val="22"/>
              </w:rPr>
              <w:t xml:space="preserve"> </w:t>
            </w:r>
            <w:proofErr w:type="spellStart"/>
            <w:r w:rsidRPr="00BA6A74">
              <w:rPr>
                <w:rFonts w:eastAsia="Arial,Bold"/>
                <w:sz w:val="22"/>
                <w:szCs w:val="22"/>
              </w:rPr>
              <w:t>rezultatai</w:t>
            </w:r>
            <w:proofErr w:type="spellEnd"/>
          </w:p>
        </w:tc>
      </w:tr>
    </w:tbl>
    <w:tbl>
      <w:tblPr>
        <w:tblW w:w="12780" w:type="dxa"/>
        <w:tblInd w:w="704" w:type="dxa"/>
        <w:tblLook w:val="04A0" w:firstRow="1" w:lastRow="0" w:firstColumn="1" w:lastColumn="0" w:noHBand="0" w:noVBand="1"/>
      </w:tblPr>
      <w:tblGrid>
        <w:gridCol w:w="2263"/>
        <w:gridCol w:w="1134"/>
        <w:gridCol w:w="1276"/>
        <w:gridCol w:w="1134"/>
        <w:gridCol w:w="1306"/>
        <w:gridCol w:w="851"/>
        <w:gridCol w:w="992"/>
        <w:gridCol w:w="1179"/>
        <w:gridCol w:w="1414"/>
        <w:gridCol w:w="1231"/>
      </w:tblGrid>
      <w:tr w:rsidR="00E40B24" w:rsidRPr="00BA6A74" w:rsidTr="00BA6A74">
        <w:trPr>
          <w:trHeight w:val="733"/>
          <w:tblHeader/>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E40B24" w:rsidRPr="00BA6A74" w:rsidRDefault="00E40B24" w:rsidP="00BA6A74">
            <w:pPr>
              <w:suppressAutoHyphens/>
              <w:spacing w:before="120" w:after="120" w:line="240" w:lineRule="auto"/>
              <w:jc w:val="center"/>
              <w:rPr>
                <w:rFonts w:ascii="Times New Roman" w:eastAsia="Times New Roman" w:hAnsi="Times New Roman" w:cs="Times New Roman"/>
                <w:b/>
              </w:rPr>
            </w:pPr>
            <w:r w:rsidRPr="00BA6A74">
              <w:rPr>
                <w:rFonts w:ascii="Times New Roman" w:eastAsia="Times New Roman" w:hAnsi="Times New Roman" w:cs="Times New Roman"/>
                <w:b/>
              </w:rPr>
              <w:t>Teršalas</w:t>
            </w:r>
          </w:p>
        </w:tc>
        <w:tc>
          <w:tcPr>
            <w:tcW w:w="1134" w:type="dxa"/>
            <w:tcBorders>
              <w:top w:val="single" w:sz="4" w:space="0" w:color="auto"/>
              <w:left w:val="nil"/>
              <w:bottom w:val="single" w:sz="4" w:space="0" w:color="auto"/>
              <w:right w:val="single" w:sz="4" w:space="0" w:color="auto"/>
            </w:tcBorders>
            <w:shd w:val="clear" w:color="auto" w:fill="auto"/>
            <w:hideMark/>
          </w:tcPr>
          <w:p w:rsidR="00E40B24" w:rsidRPr="00BA6A74" w:rsidRDefault="00E40B24" w:rsidP="00BA6A74">
            <w:pPr>
              <w:suppressAutoHyphens/>
              <w:spacing w:before="120" w:after="120" w:line="240" w:lineRule="auto"/>
              <w:jc w:val="center"/>
              <w:rPr>
                <w:rFonts w:ascii="Times New Roman" w:eastAsia="Times New Roman" w:hAnsi="Times New Roman" w:cs="Times New Roman"/>
                <w:b/>
              </w:rPr>
            </w:pPr>
            <w:r w:rsidRPr="00BA6A74">
              <w:rPr>
                <w:rFonts w:ascii="Times New Roman" w:eastAsia="Times New Roman" w:hAnsi="Times New Roman" w:cs="Times New Roman"/>
                <w:b/>
              </w:rPr>
              <w:t>Taršos šaltinio Nr.</w:t>
            </w:r>
          </w:p>
        </w:tc>
        <w:tc>
          <w:tcPr>
            <w:tcW w:w="1276" w:type="dxa"/>
            <w:tcBorders>
              <w:top w:val="single" w:sz="4" w:space="0" w:color="auto"/>
              <w:left w:val="nil"/>
              <w:bottom w:val="single" w:sz="4" w:space="0" w:color="auto"/>
              <w:right w:val="single" w:sz="4" w:space="0" w:color="auto"/>
            </w:tcBorders>
            <w:shd w:val="clear" w:color="auto" w:fill="auto"/>
            <w:hideMark/>
          </w:tcPr>
          <w:p w:rsidR="00E40B24" w:rsidRPr="00BA6A74" w:rsidRDefault="00E40B24" w:rsidP="00BA6A74">
            <w:pPr>
              <w:suppressAutoHyphens/>
              <w:spacing w:before="120" w:after="120" w:line="240" w:lineRule="auto"/>
              <w:jc w:val="center"/>
              <w:rPr>
                <w:rFonts w:ascii="Times New Roman" w:eastAsia="Times New Roman" w:hAnsi="Times New Roman" w:cs="Times New Roman"/>
                <w:b/>
              </w:rPr>
            </w:pPr>
            <w:r w:rsidRPr="00BA6A74">
              <w:rPr>
                <w:rFonts w:ascii="Times New Roman" w:eastAsia="Times New Roman" w:hAnsi="Times New Roman" w:cs="Times New Roman"/>
                <w:b/>
              </w:rPr>
              <w:t>Cm, mg/m</w:t>
            </w:r>
            <w:r w:rsidRPr="00BA6A74">
              <w:rPr>
                <w:rFonts w:ascii="Times New Roman" w:eastAsia="Times New Roman" w:hAnsi="Times New Roman" w:cs="Times New Roman"/>
                <w:b/>
                <w:vertAlign w:val="superscript"/>
              </w:rPr>
              <w:t>3</w:t>
            </w:r>
          </w:p>
        </w:tc>
        <w:tc>
          <w:tcPr>
            <w:tcW w:w="1134" w:type="dxa"/>
            <w:tcBorders>
              <w:top w:val="single" w:sz="4" w:space="0" w:color="auto"/>
              <w:left w:val="nil"/>
              <w:bottom w:val="single" w:sz="4" w:space="0" w:color="auto"/>
              <w:right w:val="single" w:sz="4" w:space="0" w:color="auto"/>
            </w:tcBorders>
            <w:shd w:val="clear" w:color="auto" w:fill="auto"/>
            <w:hideMark/>
          </w:tcPr>
          <w:p w:rsidR="00E40B24" w:rsidRPr="00BA6A74" w:rsidRDefault="00E40B24" w:rsidP="00BA6A74">
            <w:pPr>
              <w:suppressAutoHyphens/>
              <w:spacing w:before="120" w:after="120" w:line="240" w:lineRule="auto"/>
              <w:jc w:val="center"/>
              <w:rPr>
                <w:rFonts w:ascii="Times New Roman" w:eastAsia="Times New Roman" w:hAnsi="Times New Roman" w:cs="Times New Roman"/>
                <w:b/>
              </w:rPr>
            </w:pPr>
            <w:r w:rsidRPr="00BA6A74">
              <w:rPr>
                <w:rFonts w:ascii="Times New Roman" w:eastAsia="Times New Roman" w:hAnsi="Times New Roman" w:cs="Times New Roman"/>
                <w:b/>
              </w:rPr>
              <w:t>RV, mg/m3</w:t>
            </w:r>
          </w:p>
        </w:tc>
        <w:tc>
          <w:tcPr>
            <w:tcW w:w="1306" w:type="dxa"/>
            <w:tcBorders>
              <w:top w:val="single" w:sz="4" w:space="0" w:color="auto"/>
              <w:left w:val="nil"/>
              <w:bottom w:val="single" w:sz="4" w:space="0" w:color="auto"/>
              <w:right w:val="single" w:sz="4" w:space="0" w:color="auto"/>
            </w:tcBorders>
            <w:shd w:val="clear" w:color="auto" w:fill="auto"/>
            <w:hideMark/>
          </w:tcPr>
          <w:p w:rsidR="00E40B24" w:rsidRPr="00BA6A74" w:rsidRDefault="00E40B24" w:rsidP="00BA6A74">
            <w:pPr>
              <w:suppressAutoHyphens/>
              <w:spacing w:before="120" w:after="120" w:line="240" w:lineRule="auto"/>
              <w:jc w:val="center"/>
              <w:rPr>
                <w:rFonts w:ascii="Times New Roman" w:eastAsia="Times New Roman" w:hAnsi="Times New Roman" w:cs="Times New Roman"/>
                <w:b/>
              </w:rPr>
            </w:pPr>
            <w:r w:rsidRPr="00BA6A74">
              <w:rPr>
                <w:rFonts w:ascii="Times New Roman" w:eastAsia="Times New Roman" w:hAnsi="Times New Roman" w:cs="Times New Roman"/>
                <w:b/>
              </w:rPr>
              <w:t>Mm, g/s</w:t>
            </w:r>
          </w:p>
        </w:tc>
        <w:tc>
          <w:tcPr>
            <w:tcW w:w="851" w:type="dxa"/>
            <w:tcBorders>
              <w:top w:val="single" w:sz="4" w:space="0" w:color="auto"/>
              <w:left w:val="nil"/>
              <w:bottom w:val="single" w:sz="4" w:space="0" w:color="auto"/>
              <w:right w:val="single" w:sz="4" w:space="0" w:color="auto"/>
            </w:tcBorders>
            <w:shd w:val="clear" w:color="auto" w:fill="auto"/>
            <w:hideMark/>
          </w:tcPr>
          <w:p w:rsidR="00E40B24" w:rsidRPr="00BA6A74" w:rsidRDefault="00E40B24" w:rsidP="00BA6A74">
            <w:pPr>
              <w:suppressAutoHyphens/>
              <w:spacing w:before="120" w:after="120" w:line="240" w:lineRule="auto"/>
              <w:jc w:val="center"/>
              <w:rPr>
                <w:rFonts w:ascii="Times New Roman" w:eastAsia="Times New Roman" w:hAnsi="Times New Roman" w:cs="Times New Roman"/>
                <w:b/>
              </w:rPr>
            </w:pPr>
            <w:r w:rsidRPr="00BA6A74">
              <w:rPr>
                <w:rFonts w:ascii="Times New Roman" w:eastAsia="Times New Roman" w:hAnsi="Times New Roman" w:cs="Times New Roman"/>
                <w:b/>
              </w:rPr>
              <w:t>H, m</w:t>
            </w:r>
          </w:p>
        </w:tc>
        <w:tc>
          <w:tcPr>
            <w:tcW w:w="992" w:type="dxa"/>
            <w:tcBorders>
              <w:top w:val="single" w:sz="4" w:space="0" w:color="auto"/>
              <w:left w:val="nil"/>
              <w:bottom w:val="single" w:sz="4" w:space="0" w:color="auto"/>
              <w:right w:val="single" w:sz="4" w:space="0" w:color="auto"/>
            </w:tcBorders>
            <w:shd w:val="clear" w:color="auto" w:fill="auto"/>
            <w:noWrap/>
            <w:hideMark/>
          </w:tcPr>
          <w:p w:rsidR="00E40B24" w:rsidRPr="00BA6A74" w:rsidRDefault="00E40B24" w:rsidP="00BA6A74">
            <w:pPr>
              <w:suppressAutoHyphens/>
              <w:spacing w:before="120" w:after="120" w:line="240" w:lineRule="auto"/>
              <w:jc w:val="center"/>
              <w:rPr>
                <w:rFonts w:ascii="Times New Roman" w:eastAsia="Times New Roman" w:hAnsi="Times New Roman" w:cs="Times New Roman"/>
                <w:b/>
              </w:rPr>
            </w:pPr>
            <w:r w:rsidRPr="00BA6A74">
              <w:rPr>
                <w:rFonts w:ascii="Times New Roman" w:eastAsia="Times New Roman" w:hAnsi="Times New Roman" w:cs="Times New Roman"/>
                <w:b/>
              </w:rPr>
              <w:t>ϕ, %</w:t>
            </w:r>
          </w:p>
        </w:tc>
        <w:tc>
          <w:tcPr>
            <w:tcW w:w="1179" w:type="dxa"/>
            <w:tcBorders>
              <w:top w:val="single" w:sz="4" w:space="0" w:color="auto"/>
              <w:left w:val="nil"/>
              <w:bottom w:val="single" w:sz="4" w:space="0" w:color="auto"/>
              <w:right w:val="single" w:sz="4" w:space="0" w:color="auto"/>
            </w:tcBorders>
            <w:shd w:val="clear" w:color="auto" w:fill="auto"/>
            <w:hideMark/>
          </w:tcPr>
          <w:p w:rsidR="00E40B24" w:rsidRPr="00BA6A74" w:rsidRDefault="00E40B24" w:rsidP="00BA6A74">
            <w:pPr>
              <w:suppressAutoHyphens/>
              <w:spacing w:before="120" w:after="120" w:line="240" w:lineRule="auto"/>
              <w:jc w:val="center"/>
              <w:rPr>
                <w:rFonts w:ascii="Times New Roman" w:eastAsia="Times New Roman" w:hAnsi="Times New Roman" w:cs="Times New Roman"/>
                <w:b/>
              </w:rPr>
            </w:pPr>
            <w:r w:rsidRPr="00BA6A74">
              <w:rPr>
                <w:rFonts w:ascii="Times New Roman" w:eastAsia="Times New Roman" w:hAnsi="Times New Roman" w:cs="Times New Roman"/>
                <w:b/>
              </w:rPr>
              <w:t>Cm/RV</w:t>
            </w:r>
          </w:p>
        </w:tc>
        <w:tc>
          <w:tcPr>
            <w:tcW w:w="1414" w:type="dxa"/>
            <w:tcBorders>
              <w:top w:val="single" w:sz="4" w:space="0" w:color="auto"/>
              <w:left w:val="nil"/>
              <w:bottom w:val="single" w:sz="4" w:space="0" w:color="auto"/>
              <w:right w:val="single" w:sz="4" w:space="0" w:color="auto"/>
            </w:tcBorders>
            <w:shd w:val="clear" w:color="auto" w:fill="auto"/>
            <w:hideMark/>
          </w:tcPr>
          <w:p w:rsidR="00E40B24" w:rsidRPr="00BA6A74" w:rsidRDefault="00E40B24" w:rsidP="00BA6A74">
            <w:pPr>
              <w:suppressAutoHyphens/>
              <w:spacing w:before="120" w:after="120" w:line="240" w:lineRule="auto"/>
              <w:jc w:val="center"/>
              <w:rPr>
                <w:rFonts w:ascii="Times New Roman" w:eastAsia="Times New Roman" w:hAnsi="Times New Roman" w:cs="Times New Roman"/>
                <w:b/>
              </w:rPr>
            </w:pPr>
            <w:r w:rsidRPr="00BA6A74">
              <w:rPr>
                <w:rFonts w:ascii="Times New Roman" w:eastAsia="Times New Roman" w:hAnsi="Times New Roman" w:cs="Times New Roman"/>
                <w:b/>
              </w:rPr>
              <w:t>Mm/(RV*H)</w:t>
            </w:r>
          </w:p>
        </w:tc>
        <w:tc>
          <w:tcPr>
            <w:tcW w:w="1231" w:type="dxa"/>
            <w:tcBorders>
              <w:top w:val="single" w:sz="4" w:space="0" w:color="auto"/>
              <w:left w:val="nil"/>
              <w:bottom w:val="single" w:sz="4" w:space="0" w:color="auto"/>
              <w:right w:val="single" w:sz="4" w:space="0" w:color="auto"/>
            </w:tcBorders>
            <w:shd w:val="clear" w:color="auto" w:fill="auto"/>
            <w:hideMark/>
          </w:tcPr>
          <w:p w:rsidR="00E40B24" w:rsidRPr="00BA6A74" w:rsidRDefault="00E40B24" w:rsidP="00BA6A74">
            <w:pPr>
              <w:suppressAutoHyphens/>
              <w:spacing w:before="120" w:after="120" w:line="240" w:lineRule="auto"/>
              <w:jc w:val="center"/>
              <w:rPr>
                <w:rFonts w:ascii="Times New Roman" w:eastAsia="Times New Roman" w:hAnsi="Times New Roman" w:cs="Times New Roman"/>
                <w:b/>
              </w:rPr>
            </w:pPr>
            <w:r w:rsidRPr="00BA6A74">
              <w:rPr>
                <w:rFonts w:ascii="Times New Roman" w:eastAsia="Times New Roman" w:hAnsi="Times New Roman" w:cs="Times New Roman"/>
                <w:b/>
              </w:rPr>
              <w:t>Kategorija</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0" w:line="240" w:lineRule="auto"/>
              <w:rPr>
                <w:rFonts w:ascii="Times New Roman" w:eastAsia="Times New Roman" w:hAnsi="Times New Roman" w:cs="Times New Roman"/>
                <w:color w:val="000000"/>
                <w:lang w:val="en-US"/>
              </w:rPr>
            </w:pPr>
            <w:r w:rsidRPr="00BA6A74">
              <w:rPr>
                <w:rFonts w:ascii="Times New Roman" w:eastAsia="Times New Roman" w:hAnsi="Times New Roman" w:cs="Times New Roman"/>
                <w:color w:val="000000"/>
                <w:lang w:eastAsia="da-DK"/>
              </w:rPr>
              <w:t xml:space="preserve">Anglies </w:t>
            </w:r>
            <w:proofErr w:type="spellStart"/>
            <w:r w:rsidRPr="00BA6A74">
              <w:rPr>
                <w:rFonts w:ascii="Times New Roman" w:eastAsia="Times New Roman" w:hAnsi="Times New Roman" w:cs="Times New Roman"/>
                <w:color w:val="000000"/>
                <w:lang w:eastAsia="da-DK"/>
              </w:rPr>
              <w:t>monoksidas</w:t>
            </w:r>
            <w:proofErr w:type="spellEnd"/>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003</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0,066</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10</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20,416667</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30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ϕ≥85%</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0,0066</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0,0680556</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 xml:space="preserve">Anglies </w:t>
            </w:r>
            <w:proofErr w:type="spellStart"/>
            <w:r w:rsidRPr="00BA6A74">
              <w:rPr>
                <w:rFonts w:ascii="Times New Roman" w:eastAsia="Times New Roman" w:hAnsi="Times New Roman" w:cs="Times New Roman"/>
                <w:color w:val="000000"/>
                <w:lang w:eastAsia="da-DK"/>
              </w:rPr>
              <w:t>monoksidas</w:t>
            </w:r>
            <w:proofErr w:type="spellEnd"/>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017</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0,066</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10</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0,0612512</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20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ϕ≥85%</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0,0066</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0,0003063</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 xml:space="preserve">Anglies </w:t>
            </w:r>
            <w:proofErr w:type="spellStart"/>
            <w:r w:rsidRPr="00BA6A74">
              <w:rPr>
                <w:rFonts w:ascii="Times New Roman" w:eastAsia="Times New Roman" w:hAnsi="Times New Roman" w:cs="Times New Roman"/>
                <w:color w:val="000000"/>
                <w:lang w:eastAsia="da-DK"/>
              </w:rPr>
              <w:t>monoksidas</w:t>
            </w:r>
            <w:proofErr w:type="spellEnd"/>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027</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0,066</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10</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10,008137</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29</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ϕ≥85%</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0,0066</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0,0345108</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 xml:space="preserve">Anglies </w:t>
            </w:r>
            <w:proofErr w:type="spellStart"/>
            <w:r w:rsidRPr="00BA6A74">
              <w:rPr>
                <w:rFonts w:ascii="Times New Roman" w:eastAsia="Times New Roman" w:hAnsi="Times New Roman" w:cs="Times New Roman"/>
                <w:color w:val="000000"/>
                <w:lang w:eastAsia="da-DK"/>
              </w:rPr>
              <w:t>monoksidas</w:t>
            </w:r>
            <w:proofErr w:type="spellEnd"/>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028</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0,066</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10</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0,3375947</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20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0,0066</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0,001688</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 xml:space="preserve">Anglies </w:t>
            </w:r>
            <w:proofErr w:type="spellStart"/>
            <w:r w:rsidRPr="00BA6A74">
              <w:rPr>
                <w:rFonts w:ascii="Times New Roman" w:eastAsia="Times New Roman" w:hAnsi="Times New Roman" w:cs="Times New Roman"/>
                <w:color w:val="000000"/>
                <w:lang w:eastAsia="da-DK"/>
              </w:rPr>
              <w:t>monoksidas</w:t>
            </w:r>
            <w:proofErr w:type="spellEnd"/>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029</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0,066</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10</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0,002331</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0,0066</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2,331E-05</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 xml:space="preserve">Anglies </w:t>
            </w:r>
            <w:proofErr w:type="spellStart"/>
            <w:r w:rsidRPr="00BA6A74">
              <w:rPr>
                <w:rFonts w:ascii="Times New Roman" w:eastAsia="Times New Roman" w:hAnsi="Times New Roman" w:cs="Times New Roman"/>
                <w:color w:val="000000"/>
                <w:lang w:eastAsia="da-DK"/>
              </w:rPr>
              <w:t>monoksidas</w:t>
            </w:r>
            <w:proofErr w:type="spellEnd"/>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030</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0,066</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10</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0,002331</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0,0066</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2,331E-05</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 xml:space="preserve">Anglies </w:t>
            </w:r>
            <w:proofErr w:type="spellStart"/>
            <w:r w:rsidRPr="00BA6A74">
              <w:rPr>
                <w:rFonts w:ascii="Times New Roman" w:eastAsia="Times New Roman" w:hAnsi="Times New Roman" w:cs="Times New Roman"/>
                <w:color w:val="000000"/>
                <w:lang w:eastAsia="da-DK"/>
              </w:rPr>
              <w:t>monoksidas</w:t>
            </w:r>
            <w:proofErr w:type="spellEnd"/>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031</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0,066</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10</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5,724E-05</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0,0066</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5,724E-07</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 xml:space="preserve">Anglies </w:t>
            </w:r>
            <w:proofErr w:type="spellStart"/>
            <w:r w:rsidRPr="00BA6A74">
              <w:rPr>
                <w:rFonts w:ascii="Times New Roman" w:eastAsia="Times New Roman" w:hAnsi="Times New Roman" w:cs="Times New Roman"/>
                <w:color w:val="000000"/>
                <w:lang w:eastAsia="da-DK"/>
              </w:rPr>
              <w:t>monoksidas</w:t>
            </w:r>
            <w:proofErr w:type="spellEnd"/>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BA6A74" w:rsidP="00E40B24">
            <w:pPr>
              <w:spacing w:after="120" w:line="240" w:lineRule="auto"/>
              <w:rPr>
                <w:rFonts w:ascii="Times New Roman" w:eastAsia="Times New Roman" w:hAnsi="Times New Roman" w:cs="Times New Roman"/>
                <w:color w:val="000000"/>
                <w:lang w:eastAsia="da-DK"/>
              </w:rPr>
            </w:pPr>
            <w:r>
              <w:rPr>
                <w:rFonts w:ascii="Times New Roman" w:eastAsia="Times New Roman" w:hAnsi="Times New Roman" w:cs="Times New Roman"/>
                <w:color w:val="000000"/>
                <w:lang w:eastAsia="da-DK"/>
              </w:rPr>
              <w:t>0</w:t>
            </w:r>
            <w:r w:rsidR="00E40B24" w:rsidRPr="00BA6A74">
              <w:rPr>
                <w:rFonts w:ascii="Times New Roman" w:eastAsia="Times New Roman" w:hAnsi="Times New Roman" w:cs="Times New Roman"/>
                <w:color w:val="000000"/>
                <w:lang w:eastAsia="da-DK"/>
              </w:rPr>
              <w:t>32</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0,066</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10</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0,376</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0,0066</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0,00376</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 xml:space="preserve">Anglies </w:t>
            </w:r>
            <w:proofErr w:type="spellStart"/>
            <w:r w:rsidRPr="00BA6A74">
              <w:rPr>
                <w:rFonts w:ascii="Times New Roman" w:eastAsia="Times New Roman" w:hAnsi="Times New Roman" w:cs="Times New Roman"/>
                <w:color w:val="000000"/>
                <w:lang w:eastAsia="da-DK"/>
              </w:rPr>
              <w:t>monoksidas</w:t>
            </w:r>
            <w:proofErr w:type="spellEnd"/>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034</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0,066</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10</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0,035</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0,0066</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0,00035</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Azoto oksidai</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003</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0,06261</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0,2</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30,625</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30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ϕ≥85%</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0,31305</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5,1041667</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Azoto oksidai</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027</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0,06261</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0,2</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7,0056957</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29</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ϕ≥85%</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0,31305</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1,2078786</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Azoto oksidai</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028</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0,06261</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0,2</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0,4501263</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20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0,31305</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0,1125316</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Azoto oksidai</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029</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0,06261</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0,2</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0,000272</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0,31305</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0,000136</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Azoto oksidai</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030</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0,06261</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0,2</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0,000272</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0,31305</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0,000136</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lastRenderedPageBreak/>
              <w:t>Azoto oksidai</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031</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0,06261</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0,2</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1,178E-05</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0,31305</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5,892E-06</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Azoto oksidai</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032</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0,06261</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0,2</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0,179</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0,31305</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0,0895</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Azoto oksidai</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034</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0,06261</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0,2</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0,1</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0,31305</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0,05</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proofErr w:type="spellStart"/>
            <w:r w:rsidRPr="00BA6A74">
              <w:rPr>
                <w:rFonts w:ascii="Times New Roman" w:eastAsia="Times New Roman" w:hAnsi="Times New Roman" w:cs="Times New Roman"/>
                <w:color w:val="000000"/>
                <w:lang w:eastAsia="da-DK"/>
              </w:rPr>
              <w:t>Formaldehidas</w:t>
            </w:r>
            <w:proofErr w:type="spellEnd"/>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003</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0,000018</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0,2</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1,0208333</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30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ϕ≥85%</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0,00009</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0,1701389</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proofErr w:type="spellStart"/>
            <w:r w:rsidRPr="00BA6A74">
              <w:rPr>
                <w:rFonts w:ascii="Times New Roman" w:eastAsia="Times New Roman" w:hAnsi="Times New Roman" w:cs="Times New Roman"/>
                <w:color w:val="000000"/>
                <w:lang w:eastAsia="da-DK"/>
              </w:rPr>
              <w:t>Formaldehidas</w:t>
            </w:r>
            <w:proofErr w:type="spellEnd"/>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013</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0,000018</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0,2</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0,0116667</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30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ϕ≥85%</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0,00009</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0,0019444</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proofErr w:type="spellStart"/>
            <w:r w:rsidRPr="00BA6A74">
              <w:rPr>
                <w:rFonts w:ascii="Times New Roman" w:eastAsia="Times New Roman" w:hAnsi="Times New Roman" w:cs="Times New Roman"/>
                <w:color w:val="000000"/>
                <w:lang w:eastAsia="da-DK"/>
              </w:rPr>
              <w:t>Formaldehidas</w:t>
            </w:r>
            <w:proofErr w:type="spellEnd"/>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017</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0,000018</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0,2</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0,0011426</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20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ϕ≥85%</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0,00009</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0,0002856</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Kietosios dalelės</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027</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0,0006</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0,05</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1,3344182</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29</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ϕ≥85%</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0,012</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0,9202884</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Kietosios dalelės</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001</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0,0006</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0,05</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0,0222222</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15</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ϕ≥85%</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0,012</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0,0296296</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Kietosios dalelės</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002</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0,0006</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0,05</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0,0805556</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20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ϕ≥85%</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0,012</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0,0805556</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Kietosios dalelės</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003</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0,0006</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0,05</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1,3611111</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30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ϕ≥85%</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0,012</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0,9074074</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Kietosios dalelės</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004</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0,0006</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0,05</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0,0030556</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30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ϕ≥85%</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0,012</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0,002037</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Kietosios dalelės</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005</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0,0006</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0,05</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0,0030556</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30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ϕ≥85%</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0,012</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0,002037</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Kietosios dalelės</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006</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0,0006</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0,05</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0,0030556</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25</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ϕ≥85%</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0,012</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0,0024444</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Kietosios dalelės</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007</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0,0006</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0,05</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0,0333333</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ϕ≥85%</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0,012</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0,0666667</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Kietosios dalelės</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008</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0,0006</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0,05</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0,0277778</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20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ϕ≥85%</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0,012</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0,0277778</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Kietosios dalelės</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009</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0,0006</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0,05</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0,0277778</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20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ϕ≥85%</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0,012</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0,0277778</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Kietosios dalelės</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010</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0,0006</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0,05</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0,005</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20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ϕ≥85%</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0,012</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0,005</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Kietosios dalelės</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011</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0,0006</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0,05</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0,0972222</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ϕ≥85%</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0,012</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0,1944444</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Kietosios dalelės</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012</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0,0006</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0,05</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0,0416667</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ϕ≥85%</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0,012</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0,0833333</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Kietosios dalelės</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013</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0,0006</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0,05</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0,0583333</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30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ϕ≥85%</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0,012</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0,0388889</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Kietosios dalelės</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014</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0,0006</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0,05</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0,2118056</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ϕ≥85%</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0,012</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0,4236111</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Kietosios dalelės</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015</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0,0006</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0,05</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0,0555556</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ϕ≥85%</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0,012</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0,1111111</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Kietosios dalelės</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016</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0,0006</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0,05</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0,0013889</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30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ϕ≥85%</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0,012</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0,0009259</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lastRenderedPageBreak/>
              <w:t>Kietosios dalelės</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017</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0,0006</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0,05</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0,0002597</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20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ϕ≥85%</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0,012</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0,0002597</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Kietosios dalelės</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031</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0,0006</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0,05</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1,01E-07</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0,012</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2,02E-07</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Kietosios dalelės</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033</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0,0006</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0,05</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0,0001477</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0,012</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0,0002954</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Kietosios dalelės</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034</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0,0006</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0,05</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0,02</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10</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0,012</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0,04</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r w:rsidR="00E40B24" w:rsidRPr="00BA6A74" w:rsidTr="00BA6A74">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40B24" w:rsidRPr="00BA6A74" w:rsidRDefault="00E40B24" w:rsidP="00E40B24">
            <w:pPr>
              <w:spacing w:after="0" w:line="240" w:lineRule="auto"/>
              <w:rPr>
                <w:rFonts w:ascii="Times New Roman" w:eastAsia="Times New Roman" w:hAnsi="Times New Roman" w:cs="Times New Roman"/>
                <w:color w:val="000000"/>
                <w:lang w:val="en-US"/>
              </w:rPr>
            </w:pPr>
            <w:r w:rsidRPr="00BA6A74">
              <w:rPr>
                <w:rFonts w:ascii="Times New Roman" w:eastAsia="Times New Roman" w:hAnsi="Times New Roman" w:cs="Times New Roman"/>
                <w:color w:val="000000"/>
                <w:lang w:eastAsia="da-DK"/>
              </w:rPr>
              <w:t>Sieros dioksidas</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027</w:t>
            </w:r>
          </w:p>
        </w:tc>
        <w:tc>
          <w:tcPr>
            <w:tcW w:w="127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0,00053</w:t>
            </w:r>
          </w:p>
        </w:tc>
        <w:tc>
          <w:tcPr>
            <w:tcW w:w="113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0,2</w:t>
            </w:r>
          </w:p>
        </w:tc>
        <w:tc>
          <w:tcPr>
            <w:tcW w:w="1306"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0,366965</w:t>
            </w:r>
          </w:p>
        </w:tc>
        <w:tc>
          <w:tcPr>
            <w:tcW w:w="85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29</w:t>
            </w:r>
          </w:p>
        </w:tc>
        <w:tc>
          <w:tcPr>
            <w:tcW w:w="992"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ϕ≥85%</w:t>
            </w:r>
          </w:p>
        </w:tc>
        <w:tc>
          <w:tcPr>
            <w:tcW w:w="1179"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0,00265</w:t>
            </w:r>
          </w:p>
        </w:tc>
        <w:tc>
          <w:tcPr>
            <w:tcW w:w="1414"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0,0632698</w:t>
            </w:r>
          </w:p>
        </w:tc>
        <w:tc>
          <w:tcPr>
            <w:tcW w:w="1231" w:type="dxa"/>
            <w:tcBorders>
              <w:top w:val="single" w:sz="4" w:space="0" w:color="auto"/>
              <w:left w:val="nil"/>
              <w:bottom w:val="single" w:sz="4" w:space="0" w:color="auto"/>
              <w:right w:val="single" w:sz="4" w:space="0" w:color="auto"/>
            </w:tcBorders>
            <w:shd w:val="clear" w:color="auto" w:fill="auto"/>
            <w:noWrap/>
          </w:tcPr>
          <w:p w:rsidR="00E40B24" w:rsidRPr="00BA6A74" w:rsidRDefault="00E40B24" w:rsidP="00E40B24">
            <w:pPr>
              <w:spacing w:after="120" w:line="240" w:lineRule="auto"/>
              <w:rPr>
                <w:rFonts w:ascii="Times New Roman" w:eastAsia="Times New Roman" w:hAnsi="Times New Roman" w:cs="Times New Roman"/>
                <w:color w:val="000000"/>
                <w:lang w:eastAsia="da-DK"/>
              </w:rPr>
            </w:pPr>
            <w:r w:rsidRPr="00BA6A74">
              <w:rPr>
                <w:rFonts w:ascii="Times New Roman" w:eastAsia="Times New Roman" w:hAnsi="Times New Roman" w:cs="Times New Roman"/>
                <w:color w:val="000000"/>
                <w:lang w:eastAsia="da-DK"/>
              </w:rPr>
              <w:t>II</w:t>
            </w:r>
          </w:p>
        </w:tc>
      </w:tr>
    </w:tbl>
    <w:p w:rsidR="00E40B24" w:rsidRPr="00E40B24" w:rsidRDefault="00E40B24" w:rsidP="00E40B24">
      <w:pPr>
        <w:suppressAutoHyphens/>
        <w:spacing w:after="120" w:line="240" w:lineRule="auto"/>
        <w:jc w:val="both"/>
        <w:rPr>
          <w:rFonts w:ascii="Myriad Pro" w:eastAsia="Arial,Bold" w:hAnsi="Myriad Pro" w:cs="Miriam"/>
          <w:color w:val="121212"/>
          <w:sz w:val="23"/>
        </w:rPr>
      </w:pPr>
    </w:p>
    <w:p w:rsidR="00BA6A74" w:rsidRPr="00BA6A74" w:rsidRDefault="00BA6A74" w:rsidP="00BA6A74">
      <w:pPr>
        <w:suppressAutoHyphens/>
        <w:spacing w:after="0" w:line="240" w:lineRule="auto"/>
        <w:ind w:firstLine="567"/>
        <w:jc w:val="both"/>
        <w:rPr>
          <w:rFonts w:ascii="Times New Roman" w:eastAsia="Arial,Bold" w:hAnsi="Times New Roman" w:cs="Times New Roman"/>
          <w:b/>
          <w:szCs w:val="24"/>
        </w:rPr>
      </w:pPr>
      <w:r w:rsidRPr="00BA6A74">
        <w:rPr>
          <w:rFonts w:ascii="Times New Roman" w:eastAsia="Arial,Bold" w:hAnsi="Times New Roman" w:cs="Times New Roman"/>
          <w:b/>
          <w:szCs w:val="24"/>
        </w:rPr>
        <w:t xml:space="preserve">Monitoringo </w:t>
      </w:r>
      <w:r>
        <w:rPr>
          <w:rFonts w:ascii="Times New Roman" w:eastAsia="Arial,Bold" w:hAnsi="Times New Roman" w:cs="Times New Roman"/>
          <w:b/>
          <w:szCs w:val="24"/>
        </w:rPr>
        <w:t>atlikimo</w:t>
      </w:r>
      <w:r w:rsidRPr="00BA6A74">
        <w:rPr>
          <w:rFonts w:ascii="Times New Roman" w:eastAsia="Arial,Bold" w:hAnsi="Times New Roman" w:cs="Times New Roman"/>
          <w:b/>
          <w:szCs w:val="24"/>
        </w:rPr>
        <w:t xml:space="preserve"> dažnis</w:t>
      </w:r>
    </w:p>
    <w:p w:rsidR="00BA6A74" w:rsidRPr="00BA6A74" w:rsidRDefault="00BA6A74" w:rsidP="00BA6A74">
      <w:pPr>
        <w:suppressAutoHyphens/>
        <w:spacing w:after="0" w:line="240" w:lineRule="auto"/>
        <w:ind w:firstLine="567"/>
        <w:jc w:val="both"/>
        <w:rPr>
          <w:rFonts w:ascii="Times New Roman" w:eastAsia="Times New Roman" w:hAnsi="Times New Roman" w:cs="Times New Roman"/>
          <w:sz w:val="24"/>
          <w:szCs w:val="24"/>
        </w:rPr>
      </w:pPr>
      <w:r w:rsidRPr="00BA6A74">
        <w:rPr>
          <w:rFonts w:ascii="Times New Roman" w:eastAsia="Times New Roman" w:hAnsi="Times New Roman" w:cs="Times New Roman"/>
          <w:szCs w:val="24"/>
        </w:rPr>
        <w:t>Teršalų, išmetamų iš taršos šaltinio, kuris pagal tą teršalą yra priskirtas pirmajai kategorijai, monitoringas vykdomas tolygiai paskirsčius 4 kartus per metus, atliekant pakankamą matavimų ir/ar mėginių paėmimo skaičių.</w:t>
      </w:r>
    </w:p>
    <w:p w:rsidR="00BA6A74" w:rsidRPr="00BA6A74" w:rsidRDefault="00BA6A74" w:rsidP="00BA6A74">
      <w:pPr>
        <w:suppressAutoHyphens/>
        <w:spacing w:after="0" w:line="240" w:lineRule="auto"/>
        <w:ind w:firstLine="567"/>
        <w:jc w:val="both"/>
        <w:rPr>
          <w:rFonts w:ascii="Times New Roman" w:eastAsia="Times New Roman" w:hAnsi="Times New Roman" w:cs="Times New Roman"/>
          <w:szCs w:val="24"/>
        </w:rPr>
      </w:pPr>
      <w:bookmarkStart w:id="3" w:name="part_3e5062fcf15845ff9a5253da1ca8283e"/>
      <w:bookmarkEnd w:id="3"/>
      <w:r w:rsidRPr="00BA6A74">
        <w:rPr>
          <w:rFonts w:ascii="Times New Roman" w:eastAsia="Times New Roman" w:hAnsi="Times New Roman" w:cs="Times New Roman"/>
          <w:szCs w:val="24"/>
        </w:rPr>
        <w:t>Teršalų, išmetamų iš taršos šaltinio, kuris pagal tą teršalą yra priskirtas antrajai kategorijai, monitoringas vykdomas ne rečiau kaip 1 kartą per metus:</w:t>
      </w:r>
    </w:p>
    <w:p w:rsidR="00BA6A74" w:rsidRPr="00BA6A74" w:rsidRDefault="00BA6A74" w:rsidP="00BA6A74">
      <w:pPr>
        <w:suppressAutoHyphens/>
        <w:spacing w:after="0" w:line="240" w:lineRule="auto"/>
        <w:ind w:firstLine="567"/>
        <w:jc w:val="both"/>
        <w:rPr>
          <w:rFonts w:ascii="Times New Roman" w:eastAsia="Times New Roman" w:hAnsi="Times New Roman" w:cs="Times New Roman"/>
          <w:szCs w:val="24"/>
        </w:rPr>
      </w:pPr>
      <w:bookmarkStart w:id="4" w:name="part_0c2f311c0f6643b2b80641ea468fb343"/>
      <w:bookmarkEnd w:id="4"/>
      <w:r w:rsidRPr="00BA6A74">
        <w:rPr>
          <w:rFonts w:ascii="Times New Roman" w:eastAsia="Times New Roman" w:hAnsi="Times New Roman" w:cs="Times New Roman"/>
          <w:szCs w:val="24"/>
        </w:rPr>
        <w:t>- esant stacionariam technologiniam procesui, išmetamo teršalo koncentracijos matavimo trukmė turi būti ne trumpesnė kaip 30 minučių, o esant cikliniam technologiniam procesui – ne trumpesnė kaip 90 minučių ir turi apimti ne mažiau kaip 3 ciklinio proceso periodus;</w:t>
      </w:r>
    </w:p>
    <w:p w:rsidR="00BA6A74" w:rsidRPr="00BA6A74" w:rsidRDefault="00BA6A74" w:rsidP="00BA6A74">
      <w:pPr>
        <w:suppressAutoHyphens/>
        <w:spacing w:after="0" w:line="240" w:lineRule="auto"/>
        <w:ind w:firstLine="567"/>
        <w:jc w:val="both"/>
        <w:rPr>
          <w:rFonts w:ascii="Times New Roman" w:eastAsia="Times New Roman" w:hAnsi="Times New Roman" w:cs="Times New Roman"/>
          <w:szCs w:val="24"/>
        </w:rPr>
      </w:pPr>
      <w:bookmarkStart w:id="5" w:name="part_7b94d02e860442678a14c4c533b70c79"/>
      <w:bookmarkEnd w:id="5"/>
      <w:r w:rsidRPr="00BA6A74">
        <w:rPr>
          <w:rFonts w:ascii="Times New Roman" w:eastAsia="Times New Roman" w:hAnsi="Times New Roman" w:cs="Times New Roman"/>
          <w:szCs w:val="24"/>
        </w:rPr>
        <w:t>- esant vienodiems taršos šaltiniams pagal išmetamo teršalo kiekį, matavimus reikia atlikti viename iš jų, kasmet keičiant matavimams pasirinktą šaltinį.</w:t>
      </w:r>
    </w:p>
    <w:p w:rsidR="00BA6A74" w:rsidRPr="00BA6A74" w:rsidRDefault="00BA6A74" w:rsidP="00BA6A74">
      <w:pPr>
        <w:suppressAutoHyphens/>
        <w:spacing w:after="0" w:line="240" w:lineRule="auto"/>
        <w:ind w:firstLine="567"/>
        <w:jc w:val="both"/>
        <w:rPr>
          <w:rFonts w:ascii="Times New Roman" w:eastAsia="Times New Roman" w:hAnsi="Times New Roman" w:cs="Times New Roman"/>
          <w:szCs w:val="24"/>
        </w:rPr>
      </w:pPr>
      <w:bookmarkStart w:id="6" w:name="part_a8bf7551e2384930a79e6ba6e48b3bcb"/>
      <w:bookmarkEnd w:id="6"/>
      <w:r w:rsidRPr="00BA6A74">
        <w:rPr>
          <w:rFonts w:ascii="Times New Roman" w:eastAsia="Times New Roman" w:hAnsi="Times New Roman" w:cs="Times New Roman"/>
          <w:szCs w:val="24"/>
        </w:rPr>
        <w:t>Mėginių paėmimui reikalavimai nurodyti teršalo nustatymo metoduose bei Stacionarių taršos šaltinių išmetamų į aplinkos orą teršalų laboratorinės kontrolės rekomendacijose, patvirtintose Lietuvos Respublikos aplinkos ministro 2004 m. vasario 11 d. įsakymu Nr. D1-68.</w:t>
      </w:r>
    </w:p>
    <w:p w:rsidR="00E40B24" w:rsidRDefault="00E40B24" w:rsidP="00BD0AC7">
      <w:pPr>
        <w:spacing w:after="0" w:line="240" w:lineRule="auto"/>
        <w:ind w:firstLine="567"/>
        <w:rPr>
          <w:rFonts w:ascii="Times New Roman" w:eastAsia="Times New Roman" w:hAnsi="Times New Roman" w:cs="Times New Roman"/>
          <w:b/>
          <w:lang w:eastAsia="lt-LT"/>
        </w:rPr>
      </w:pPr>
    </w:p>
    <w:tbl>
      <w:tblPr>
        <w:tblStyle w:val="TableGrid2"/>
        <w:tblW w:w="9606" w:type="dxa"/>
        <w:tblInd w:w="676" w:type="dxa"/>
        <w:tblBorders>
          <w:top w:val="none" w:sz="0" w:space="0" w:color="auto"/>
          <w:left w:val="single" w:sz="2" w:space="0" w:color="auto"/>
          <w:bottom w:val="single" w:sz="2" w:space="0" w:color="auto"/>
          <w:right w:val="none" w:sz="0" w:space="0" w:color="auto"/>
          <w:insideH w:val="none" w:sz="0" w:space="0" w:color="auto"/>
          <w:insideV w:val="none" w:sz="0" w:space="0" w:color="auto"/>
        </w:tblBorders>
        <w:shd w:val="clear" w:color="auto" w:fill="EAF1DD"/>
        <w:tblLook w:val="04A0" w:firstRow="1" w:lastRow="0" w:firstColumn="1" w:lastColumn="0" w:noHBand="0" w:noVBand="1"/>
      </w:tblPr>
      <w:tblGrid>
        <w:gridCol w:w="1557"/>
        <w:gridCol w:w="8049"/>
      </w:tblGrid>
      <w:tr w:rsidR="00BA6A74" w:rsidRPr="00BA6A74" w:rsidTr="00C03CBA">
        <w:tc>
          <w:tcPr>
            <w:tcW w:w="1557" w:type="dxa"/>
            <w:tcBorders>
              <w:top w:val="nil"/>
              <w:left w:val="single" w:sz="2" w:space="0" w:color="auto"/>
              <w:bottom w:val="single" w:sz="2" w:space="0" w:color="auto"/>
              <w:right w:val="nil"/>
            </w:tcBorders>
            <w:shd w:val="clear" w:color="auto" w:fill="auto"/>
            <w:vAlign w:val="center"/>
            <w:hideMark/>
          </w:tcPr>
          <w:p w:rsidR="00BA6A74" w:rsidRPr="00BA6A74" w:rsidRDefault="00C03CBA" w:rsidP="00BA6A74">
            <w:pPr>
              <w:suppressAutoHyphens/>
              <w:spacing w:before="120"/>
              <w:rPr>
                <w:rFonts w:eastAsia="Calibri"/>
                <w:noProof/>
                <w:sz w:val="22"/>
                <w:szCs w:val="22"/>
              </w:rPr>
            </w:pPr>
            <w:bookmarkStart w:id="7" w:name="_Toc427669638"/>
            <w:r>
              <w:rPr>
                <w:rFonts w:eastAsia="Calibri"/>
                <w:noProof/>
                <w:sz w:val="22"/>
                <w:szCs w:val="22"/>
              </w:rPr>
              <w:t>31</w:t>
            </w:r>
            <w:r w:rsidR="00BA6A74" w:rsidRPr="00BA6A74">
              <w:rPr>
                <w:rFonts w:eastAsia="Calibri"/>
                <w:noProof/>
                <w:sz w:val="22"/>
                <w:szCs w:val="22"/>
              </w:rPr>
              <w:t xml:space="preserve"> lentelė. </w:t>
            </w:r>
          </w:p>
        </w:tc>
        <w:tc>
          <w:tcPr>
            <w:tcW w:w="8049" w:type="dxa"/>
            <w:tcBorders>
              <w:top w:val="nil"/>
              <w:left w:val="nil"/>
              <w:bottom w:val="single" w:sz="2" w:space="0" w:color="auto"/>
              <w:right w:val="nil"/>
            </w:tcBorders>
            <w:shd w:val="clear" w:color="auto" w:fill="auto"/>
            <w:vAlign w:val="center"/>
            <w:hideMark/>
          </w:tcPr>
          <w:p w:rsidR="00BA6A74" w:rsidRPr="00BA6A74" w:rsidRDefault="00BA6A74" w:rsidP="00BA6A74">
            <w:pPr>
              <w:suppressAutoHyphens/>
              <w:spacing w:before="120"/>
              <w:rPr>
                <w:sz w:val="22"/>
                <w:szCs w:val="22"/>
              </w:rPr>
            </w:pPr>
            <w:proofErr w:type="spellStart"/>
            <w:r w:rsidRPr="00BA6A74">
              <w:rPr>
                <w:sz w:val="22"/>
                <w:szCs w:val="22"/>
              </w:rPr>
              <w:t>Stacionarių</w:t>
            </w:r>
            <w:proofErr w:type="spellEnd"/>
            <w:r w:rsidRPr="00BA6A74">
              <w:rPr>
                <w:sz w:val="22"/>
                <w:szCs w:val="22"/>
              </w:rPr>
              <w:t xml:space="preserve"> </w:t>
            </w:r>
            <w:proofErr w:type="spellStart"/>
            <w:r w:rsidRPr="00BA6A74">
              <w:rPr>
                <w:sz w:val="22"/>
                <w:szCs w:val="22"/>
              </w:rPr>
              <w:t>aplinkos</w:t>
            </w:r>
            <w:proofErr w:type="spellEnd"/>
            <w:r w:rsidRPr="00BA6A74">
              <w:rPr>
                <w:sz w:val="22"/>
                <w:szCs w:val="22"/>
              </w:rPr>
              <w:t xml:space="preserve"> </w:t>
            </w:r>
            <w:proofErr w:type="spellStart"/>
            <w:r w:rsidRPr="00BA6A74">
              <w:rPr>
                <w:sz w:val="22"/>
                <w:szCs w:val="22"/>
              </w:rPr>
              <w:t>oro</w:t>
            </w:r>
            <w:proofErr w:type="spellEnd"/>
            <w:r w:rsidRPr="00BA6A74">
              <w:rPr>
                <w:sz w:val="22"/>
                <w:szCs w:val="22"/>
              </w:rPr>
              <w:t xml:space="preserve"> </w:t>
            </w:r>
            <w:proofErr w:type="spellStart"/>
            <w:r w:rsidRPr="00BA6A74">
              <w:rPr>
                <w:sz w:val="22"/>
                <w:szCs w:val="22"/>
              </w:rPr>
              <w:t>taršos</w:t>
            </w:r>
            <w:proofErr w:type="spellEnd"/>
            <w:r w:rsidRPr="00BA6A74">
              <w:rPr>
                <w:sz w:val="22"/>
                <w:szCs w:val="22"/>
              </w:rPr>
              <w:t xml:space="preserve"> </w:t>
            </w:r>
            <w:proofErr w:type="spellStart"/>
            <w:r w:rsidRPr="00BA6A74">
              <w:rPr>
                <w:sz w:val="22"/>
                <w:szCs w:val="22"/>
              </w:rPr>
              <w:t>šaltinių</w:t>
            </w:r>
            <w:proofErr w:type="spellEnd"/>
            <w:r w:rsidRPr="00BA6A74">
              <w:rPr>
                <w:sz w:val="22"/>
                <w:szCs w:val="22"/>
              </w:rPr>
              <w:t xml:space="preserve"> </w:t>
            </w:r>
            <w:proofErr w:type="spellStart"/>
            <w:r w:rsidRPr="00BA6A74">
              <w:rPr>
                <w:sz w:val="22"/>
                <w:szCs w:val="22"/>
              </w:rPr>
              <w:t>monitoringo</w:t>
            </w:r>
            <w:proofErr w:type="spellEnd"/>
            <w:r w:rsidRPr="00BA6A74">
              <w:rPr>
                <w:sz w:val="22"/>
                <w:szCs w:val="22"/>
              </w:rPr>
              <w:t xml:space="preserve"> </w:t>
            </w:r>
            <w:proofErr w:type="spellStart"/>
            <w:r w:rsidRPr="00BA6A74">
              <w:rPr>
                <w:sz w:val="22"/>
                <w:szCs w:val="22"/>
              </w:rPr>
              <w:t>planas</w:t>
            </w:r>
            <w:proofErr w:type="spellEnd"/>
          </w:p>
        </w:tc>
      </w:tr>
    </w:tbl>
    <w:tbl>
      <w:tblPr>
        <w:tblW w:w="13789" w:type="dxa"/>
        <w:tblInd w:w="704" w:type="dxa"/>
        <w:tblLook w:val="04A0" w:firstRow="1" w:lastRow="0" w:firstColumn="1" w:lastColumn="0" w:noHBand="0" w:noVBand="1"/>
      </w:tblPr>
      <w:tblGrid>
        <w:gridCol w:w="566"/>
        <w:gridCol w:w="2411"/>
        <w:gridCol w:w="709"/>
        <w:gridCol w:w="3169"/>
        <w:gridCol w:w="1066"/>
        <w:gridCol w:w="1194"/>
        <w:gridCol w:w="2348"/>
        <w:gridCol w:w="728"/>
        <w:gridCol w:w="1598"/>
      </w:tblGrid>
      <w:tr w:rsidR="00030316" w:rsidRPr="00BA6A74" w:rsidTr="00030316">
        <w:trPr>
          <w:trHeight w:val="79"/>
        </w:trPr>
        <w:tc>
          <w:tcPr>
            <w:tcW w:w="566" w:type="dxa"/>
            <w:vMerge w:val="restart"/>
            <w:tcBorders>
              <w:top w:val="nil"/>
              <w:left w:val="single" w:sz="4" w:space="0" w:color="auto"/>
              <w:right w:val="single" w:sz="4" w:space="0" w:color="auto"/>
            </w:tcBorders>
            <w:shd w:val="clear" w:color="auto" w:fill="auto"/>
            <w:vAlign w:val="center"/>
          </w:tcPr>
          <w:p w:rsidR="00030316" w:rsidRPr="00BA6A74" w:rsidRDefault="00030316" w:rsidP="00030316">
            <w:pPr>
              <w:spacing w:after="0" w:line="240" w:lineRule="auto"/>
              <w:jc w:val="center"/>
              <w:rPr>
                <w:rFonts w:ascii="Times New Roman" w:eastAsia="Times New Roman" w:hAnsi="Times New Roman" w:cs="Times New Roman"/>
                <w:color w:val="121212"/>
                <w:sz w:val="20"/>
                <w:szCs w:val="20"/>
              </w:rPr>
            </w:pPr>
            <w:r w:rsidRPr="00030316">
              <w:rPr>
                <w:rFonts w:ascii="Times New Roman" w:eastAsia="Times New Roman" w:hAnsi="Times New Roman" w:cs="Times New Roman"/>
                <w:color w:val="121212"/>
                <w:sz w:val="20"/>
                <w:szCs w:val="20"/>
              </w:rPr>
              <w:t>Eil. Nr.</w:t>
            </w:r>
          </w:p>
        </w:tc>
        <w:tc>
          <w:tcPr>
            <w:tcW w:w="2411" w:type="dxa"/>
            <w:vMerge w:val="restart"/>
            <w:tcBorders>
              <w:top w:val="nil"/>
              <w:left w:val="nil"/>
              <w:right w:val="single" w:sz="4" w:space="0" w:color="auto"/>
            </w:tcBorders>
            <w:shd w:val="clear" w:color="auto" w:fill="auto"/>
            <w:vAlign w:val="center"/>
          </w:tcPr>
          <w:p w:rsidR="00030316" w:rsidRPr="00BA6A74" w:rsidRDefault="00030316" w:rsidP="00030316">
            <w:pPr>
              <w:spacing w:after="0" w:line="240" w:lineRule="auto"/>
              <w:jc w:val="center"/>
              <w:rPr>
                <w:rFonts w:ascii="Times New Roman" w:eastAsia="Times New Roman" w:hAnsi="Times New Roman" w:cs="Times New Roman"/>
                <w:color w:val="121212"/>
                <w:sz w:val="20"/>
                <w:szCs w:val="20"/>
              </w:rPr>
            </w:pPr>
            <w:r w:rsidRPr="00030316">
              <w:rPr>
                <w:rFonts w:ascii="Times New Roman" w:eastAsia="Times New Roman" w:hAnsi="Times New Roman" w:cs="Times New Roman"/>
                <w:color w:val="121212"/>
                <w:sz w:val="20"/>
                <w:szCs w:val="20"/>
              </w:rPr>
              <w:t>Įrenginio/ gamybos pavadinimas</w:t>
            </w:r>
          </w:p>
        </w:tc>
        <w:tc>
          <w:tcPr>
            <w:tcW w:w="6138" w:type="dxa"/>
            <w:gridSpan w:val="4"/>
            <w:tcBorders>
              <w:top w:val="nil"/>
              <w:left w:val="nil"/>
              <w:bottom w:val="single" w:sz="4" w:space="0" w:color="auto"/>
              <w:right w:val="single" w:sz="4" w:space="0" w:color="auto"/>
            </w:tcBorders>
            <w:shd w:val="clear" w:color="auto" w:fill="auto"/>
            <w:vAlign w:val="center"/>
          </w:tcPr>
          <w:p w:rsidR="00030316" w:rsidRPr="00BA6A74" w:rsidRDefault="00030316" w:rsidP="00030316">
            <w:pPr>
              <w:spacing w:after="0" w:line="240" w:lineRule="auto"/>
              <w:jc w:val="center"/>
              <w:rPr>
                <w:rFonts w:ascii="Times New Roman" w:eastAsia="Times New Roman" w:hAnsi="Times New Roman" w:cs="Times New Roman"/>
                <w:color w:val="121212"/>
                <w:sz w:val="20"/>
                <w:szCs w:val="20"/>
              </w:rPr>
            </w:pPr>
            <w:r w:rsidRPr="00030316">
              <w:rPr>
                <w:rFonts w:ascii="Times New Roman" w:eastAsia="Times New Roman" w:hAnsi="Times New Roman" w:cs="Times New Roman"/>
                <w:color w:val="121212"/>
                <w:sz w:val="20"/>
                <w:szCs w:val="20"/>
              </w:rPr>
              <w:t>Taršos šaltinis</w:t>
            </w:r>
          </w:p>
        </w:tc>
        <w:tc>
          <w:tcPr>
            <w:tcW w:w="3076" w:type="dxa"/>
            <w:gridSpan w:val="2"/>
            <w:tcBorders>
              <w:top w:val="single" w:sz="4" w:space="0" w:color="auto"/>
              <w:left w:val="nil"/>
              <w:bottom w:val="single" w:sz="4" w:space="0" w:color="auto"/>
              <w:right w:val="single" w:sz="4" w:space="0" w:color="auto"/>
            </w:tcBorders>
            <w:shd w:val="clear" w:color="auto" w:fill="auto"/>
            <w:vAlign w:val="center"/>
          </w:tcPr>
          <w:p w:rsidR="00030316" w:rsidRPr="00BA6A74" w:rsidRDefault="00030316" w:rsidP="00030316">
            <w:pPr>
              <w:spacing w:after="0" w:line="240" w:lineRule="auto"/>
              <w:jc w:val="center"/>
              <w:rPr>
                <w:rFonts w:ascii="Times New Roman" w:eastAsia="Times New Roman" w:hAnsi="Times New Roman" w:cs="Times New Roman"/>
                <w:color w:val="121212"/>
                <w:sz w:val="20"/>
                <w:szCs w:val="20"/>
              </w:rPr>
            </w:pPr>
            <w:r w:rsidRPr="00030316">
              <w:rPr>
                <w:rFonts w:ascii="Times New Roman" w:eastAsia="Times New Roman" w:hAnsi="Times New Roman" w:cs="Times New Roman"/>
                <w:color w:val="121212"/>
                <w:sz w:val="20"/>
                <w:szCs w:val="20"/>
              </w:rPr>
              <w:t>Teršalai</w:t>
            </w:r>
          </w:p>
        </w:tc>
        <w:tc>
          <w:tcPr>
            <w:tcW w:w="1598" w:type="dxa"/>
            <w:vMerge w:val="restart"/>
            <w:tcBorders>
              <w:top w:val="single" w:sz="4" w:space="0" w:color="auto"/>
              <w:left w:val="nil"/>
              <w:bottom w:val="single" w:sz="4" w:space="0" w:color="auto"/>
              <w:right w:val="single" w:sz="4" w:space="0" w:color="auto"/>
            </w:tcBorders>
            <w:shd w:val="clear" w:color="auto" w:fill="auto"/>
            <w:vAlign w:val="center"/>
          </w:tcPr>
          <w:p w:rsidR="00030316" w:rsidRPr="00BA6A74" w:rsidRDefault="00030316" w:rsidP="00030316">
            <w:pPr>
              <w:spacing w:after="0" w:line="240" w:lineRule="auto"/>
              <w:jc w:val="center"/>
              <w:rPr>
                <w:rFonts w:ascii="Times New Roman" w:eastAsia="Times New Roman" w:hAnsi="Times New Roman" w:cs="Times New Roman"/>
                <w:color w:val="121212"/>
                <w:sz w:val="20"/>
                <w:szCs w:val="20"/>
              </w:rPr>
            </w:pPr>
            <w:r w:rsidRPr="00030316">
              <w:rPr>
                <w:rFonts w:ascii="Times New Roman" w:eastAsia="Times New Roman" w:hAnsi="Times New Roman" w:cs="Times New Roman"/>
                <w:color w:val="121212"/>
                <w:sz w:val="20"/>
                <w:szCs w:val="20"/>
              </w:rPr>
              <w:t>Matavimų dažnumas</w:t>
            </w:r>
          </w:p>
        </w:tc>
      </w:tr>
      <w:tr w:rsidR="00030316" w:rsidRPr="00BA6A74" w:rsidTr="00030316">
        <w:trPr>
          <w:trHeight w:val="300"/>
        </w:trPr>
        <w:tc>
          <w:tcPr>
            <w:tcW w:w="566" w:type="dxa"/>
            <w:vMerge/>
            <w:tcBorders>
              <w:left w:val="single" w:sz="4" w:space="0" w:color="auto"/>
              <w:right w:val="single" w:sz="4" w:space="0" w:color="auto"/>
            </w:tcBorders>
            <w:shd w:val="clear" w:color="auto" w:fill="auto"/>
            <w:vAlign w:val="center"/>
          </w:tcPr>
          <w:p w:rsidR="00030316" w:rsidRPr="00BA6A74" w:rsidRDefault="00030316" w:rsidP="00030316">
            <w:pPr>
              <w:spacing w:after="0" w:line="240" w:lineRule="auto"/>
              <w:jc w:val="center"/>
              <w:rPr>
                <w:rFonts w:ascii="Times New Roman" w:eastAsia="Times New Roman" w:hAnsi="Times New Roman" w:cs="Times New Roman"/>
                <w:color w:val="121212"/>
                <w:sz w:val="20"/>
                <w:szCs w:val="20"/>
              </w:rPr>
            </w:pPr>
          </w:p>
        </w:tc>
        <w:tc>
          <w:tcPr>
            <w:tcW w:w="2411" w:type="dxa"/>
            <w:vMerge/>
            <w:tcBorders>
              <w:left w:val="nil"/>
              <w:right w:val="single" w:sz="4" w:space="0" w:color="auto"/>
            </w:tcBorders>
            <w:shd w:val="clear" w:color="auto" w:fill="auto"/>
            <w:vAlign w:val="center"/>
          </w:tcPr>
          <w:p w:rsidR="00030316" w:rsidRPr="00BA6A74" w:rsidRDefault="00030316" w:rsidP="00030316">
            <w:pPr>
              <w:spacing w:after="0" w:line="240" w:lineRule="auto"/>
              <w:jc w:val="center"/>
              <w:rPr>
                <w:rFonts w:ascii="Times New Roman" w:eastAsia="Times New Roman" w:hAnsi="Times New Roman" w:cs="Times New Roman"/>
                <w:color w:val="121212"/>
                <w:sz w:val="20"/>
                <w:szCs w:val="20"/>
              </w:rPr>
            </w:pPr>
          </w:p>
        </w:tc>
        <w:tc>
          <w:tcPr>
            <w:tcW w:w="709" w:type="dxa"/>
            <w:vMerge w:val="restart"/>
            <w:tcBorders>
              <w:top w:val="nil"/>
              <w:left w:val="nil"/>
              <w:right w:val="single" w:sz="4" w:space="0" w:color="auto"/>
            </w:tcBorders>
            <w:shd w:val="clear" w:color="auto" w:fill="auto"/>
            <w:vAlign w:val="center"/>
          </w:tcPr>
          <w:p w:rsidR="00030316" w:rsidRPr="00BA6A74" w:rsidRDefault="00030316" w:rsidP="00030316">
            <w:pPr>
              <w:spacing w:after="0" w:line="240" w:lineRule="auto"/>
              <w:jc w:val="center"/>
              <w:rPr>
                <w:rFonts w:ascii="Times New Roman" w:eastAsia="Times New Roman" w:hAnsi="Times New Roman" w:cs="Times New Roman"/>
                <w:color w:val="121212"/>
                <w:sz w:val="20"/>
                <w:szCs w:val="20"/>
              </w:rPr>
            </w:pPr>
            <w:r w:rsidRPr="00030316">
              <w:rPr>
                <w:rFonts w:ascii="Times New Roman" w:eastAsia="Times New Roman" w:hAnsi="Times New Roman" w:cs="Times New Roman"/>
                <w:color w:val="121212"/>
                <w:sz w:val="20"/>
                <w:szCs w:val="20"/>
              </w:rPr>
              <w:t>Nr.</w:t>
            </w:r>
          </w:p>
        </w:tc>
        <w:tc>
          <w:tcPr>
            <w:tcW w:w="3169" w:type="dxa"/>
            <w:vMerge w:val="restart"/>
            <w:tcBorders>
              <w:top w:val="nil"/>
              <w:left w:val="nil"/>
              <w:right w:val="single" w:sz="4" w:space="0" w:color="auto"/>
            </w:tcBorders>
            <w:shd w:val="clear" w:color="auto" w:fill="auto"/>
            <w:vAlign w:val="center"/>
          </w:tcPr>
          <w:p w:rsidR="00030316" w:rsidRPr="00030316" w:rsidRDefault="00030316" w:rsidP="00030316">
            <w:pPr>
              <w:spacing w:after="0" w:line="240" w:lineRule="auto"/>
              <w:jc w:val="center"/>
              <w:rPr>
                <w:rFonts w:ascii="Times New Roman" w:eastAsia="Times New Roman" w:hAnsi="Times New Roman" w:cs="Times New Roman"/>
                <w:color w:val="121212"/>
                <w:sz w:val="20"/>
                <w:szCs w:val="20"/>
              </w:rPr>
            </w:pPr>
            <w:r w:rsidRPr="00030316">
              <w:rPr>
                <w:rFonts w:ascii="Times New Roman" w:eastAsia="Times New Roman" w:hAnsi="Times New Roman" w:cs="Times New Roman"/>
                <w:color w:val="121212"/>
                <w:sz w:val="20"/>
                <w:szCs w:val="20"/>
              </w:rPr>
              <w:t>Pavadinimas</w:t>
            </w:r>
          </w:p>
        </w:tc>
        <w:tc>
          <w:tcPr>
            <w:tcW w:w="2260" w:type="dxa"/>
            <w:gridSpan w:val="2"/>
            <w:tcBorders>
              <w:top w:val="nil"/>
              <w:left w:val="nil"/>
              <w:bottom w:val="single" w:sz="4" w:space="0" w:color="auto"/>
              <w:right w:val="single" w:sz="4" w:space="0" w:color="auto"/>
            </w:tcBorders>
            <w:shd w:val="clear" w:color="auto" w:fill="auto"/>
            <w:vAlign w:val="center"/>
          </w:tcPr>
          <w:p w:rsidR="00030316" w:rsidRPr="00BA6A74" w:rsidRDefault="00030316" w:rsidP="00030316">
            <w:pPr>
              <w:spacing w:after="0" w:line="240" w:lineRule="auto"/>
              <w:jc w:val="center"/>
              <w:rPr>
                <w:rFonts w:ascii="Times New Roman" w:eastAsia="Times New Roman" w:hAnsi="Times New Roman" w:cs="Times New Roman"/>
                <w:color w:val="121212"/>
                <w:sz w:val="20"/>
                <w:szCs w:val="20"/>
              </w:rPr>
            </w:pPr>
            <w:r w:rsidRPr="00030316">
              <w:rPr>
                <w:rFonts w:ascii="Times New Roman" w:eastAsia="Times New Roman" w:hAnsi="Times New Roman" w:cs="Times New Roman"/>
                <w:color w:val="121212"/>
                <w:sz w:val="20"/>
                <w:szCs w:val="20"/>
              </w:rPr>
              <w:t>Koordinatės</w:t>
            </w: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030316" w:rsidRPr="00BA6A74" w:rsidRDefault="00030316" w:rsidP="00030316">
            <w:pPr>
              <w:spacing w:after="0" w:line="240" w:lineRule="auto"/>
              <w:jc w:val="center"/>
              <w:rPr>
                <w:rFonts w:ascii="Times New Roman" w:eastAsia="Times New Roman" w:hAnsi="Times New Roman" w:cs="Times New Roman"/>
                <w:color w:val="121212"/>
                <w:sz w:val="20"/>
                <w:szCs w:val="20"/>
                <w:lang w:val="en-US"/>
              </w:rPr>
            </w:pPr>
            <w:r w:rsidRPr="00BA6A74">
              <w:rPr>
                <w:rFonts w:ascii="Times New Roman" w:eastAsia="Times New Roman" w:hAnsi="Times New Roman" w:cs="Times New Roman"/>
                <w:color w:val="121212"/>
                <w:sz w:val="20"/>
                <w:szCs w:val="20"/>
              </w:rPr>
              <w:t>Pavadinimas</w:t>
            </w:r>
          </w:p>
        </w:tc>
        <w:tc>
          <w:tcPr>
            <w:tcW w:w="728" w:type="dxa"/>
            <w:vMerge w:val="restart"/>
            <w:tcBorders>
              <w:top w:val="single" w:sz="4" w:space="0" w:color="auto"/>
              <w:left w:val="single" w:sz="4" w:space="0" w:color="auto"/>
              <w:right w:val="single" w:sz="4" w:space="0" w:color="auto"/>
            </w:tcBorders>
            <w:shd w:val="clear" w:color="auto" w:fill="auto"/>
            <w:vAlign w:val="center"/>
          </w:tcPr>
          <w:p w:rsidR="00030316" w:rsidRPr="00BA6A74" w:rsidRDefault="00030316" w:rsidP="00030316">
            <w:pPr>
              <w:spacing w:after="0" w:line="240" w:lineRule="auto"/>
              <w:jc w:val="center"/>
              <w:rPr>
                <w:rFonts w:ascii="Times New Roman" w:eastAsia="Times New Roman" w:hAnsi="Times New Roman" w:cs="Times New Roman"/>
                <w:color w:val="121212"/>
                <w:sz w:val="20"/>
                <w:szCs w:val="20"/>
                <w:lang w:val="en-US"/>
              </w:rPr>
            </w:pPr>
            <w:r w:rsidRPr="00BA6A74">
              <w:rPr>
                <w:rFonts w:ascii="Times New Roman" w:eastAsia="Times New Roman" w:hAnsi="Times New Roman" w:cs="Times New Roman"/>
                <w:color w:val="121212"/>
                <w:sz w:val="20"/>
                <w:szCs w:val="20"/>
              </w:rPr>
              <w:t>Kodas</w:t>
            </w:r>
          </w:p>
        </w:tc>
        <w:tc>
          <w:tcPr>
            <w:tcW w:w="1598" w:type="dxa"/>
            <w:vMerge/>
            <w:tcBorders>
              <w:left w:val="nil"/>
              <w:bottom w:val="single" w:sz="4" w:space="0" w:color="auto"/>
              <w:right w:val="single" w:sz="4" w:space="0" w:color="auto"/>
            </w:tcBorders>
            <w:shd w:val="clear" w:color="auto" w:fill="auto"/>
            <w:vAlign w:val="center"/>
          </w:tcPr>
          <w:p w:rsidR="00030316" w:rsidRPr="00BA6A74" w:rsidRDefault="00030316" w:rsidP="00030316">
            <w:pPr>
              <w:spacing w:after="0" w:line="240" w:lineRule="auto"/>
              <w:jc w:val="center"/>
              <w:rPr>
                <w:rFonts w:ascii="Times New Roman" w:eastAsia="Times New Roman" w:hAnsi="Times New Roman" w:cs="Times New Roman"/>
                <w:color w:val="121212"/>
                <w:sz w:val="20"/>
                <w:szCs w:val="20"/>
              </w:rPr>
            </w:pPr>
          </w:p>
        </w:tc>
      </w:tr>
      <w:tr w:rsidR="00030316" w:rsidRPr="00BA6A74" w:rsidTr="00030316">
        <w:trPr>
          <w:trHeight w:val="70"/>
        </w:trPr>
        <w:tc>
          <w:tcPr>
            <w:tcW w:w="566" w:type="dxa"/>
            <w:vMerge/>
            <w:tcBorders>
              <w:left w:val="single" w:sz="4" w:space="0" w:color="auto"/>
              <w:bottom w:val="single" w:sz="4" w:space="0" w:color="auto"/>
              <w:right w:val="single" w:sz="4" w:space="0" w:color="auto"/>
            </w:tcBorders>
            <w:shd w:val="clear" w:color="auto" w:fill="auto"/>
            <w:vAlign w:val="center"/>
          </w:tcPr>
          <w:p w:rsidR="00030316" w:rsidRPr="00BA6A74" w:rsidRDefault="00030316" w:rsidP="00030316">
            <w:pPr>
              <w:spacing w:after="0" w:line="240" w:lineRule="auto"/>
              <w:jc w:val="center"/>
              <w:rPr>
                <w:rFonts w:ascii="Times New Roman" w:eastAsia="Times New Roman" w:hAnsi="Times New Roman" w:cs="Times New Roman"/>
                <w:color w:val="121212"/>
                <w:sz w:val="20"/>
                <w:szCs w:val="20"/>
              </w:rPr>
            </w:pPr>
          </w:p>
        </w:tc>
        <w:tc>
          <w:tcPr>
            <w:tcW w:w="2411" w:type="dxa"/>
            <w:vMerge/>
            <w:tcBorders>
              <w:left w:val="nil"/>
              <w:bottom w:val="single" w:sz="4" w:space="0" w:color="auto"/>
              <w:right w:val="single" w:sz="4" w:space="0" w:color="auto"/>
            </w:tcBorders>
            <w:shd w:val="clear" w:color="auto" w:fill="auto"/>
            <w:vAlign w:val="center"/>
          </w:tcPr>
          <w:p w:rsidR="00030316" w:rsidRPr="00BA6A74" w:rsidRDefault="00030316" w:rsidP="00030316">
            <w:pPr>
              <w:spacing w:after="0" w:line="240" w:lineRule="auto"/>
              <w:jc w:val="center"/>
              <w:rPr>
                <w:rFonts w:ascii="Times New Roman" w:eastAsia="Times New Roman" w:hAnsi="Times New Roman" w:cs="Times New Roman"/>
                <w:color w:val="121212"/>
                <w:sz w:val="20"/>
                <w:szCs w:val="20"/>
              </w:rPr>
            </w:pPr>
          </w:p>
        </w:tc>
        <w:tc>
          <w:tcPr>
            <w:tcW w:w="709" w:type="dxa"/>
            <w:vMerge/>
            <w:tcBorders>
              <w:left w:val="nil"/>
              <w:bottom w:val="single" w:sz="4" w:space="0" w:color="auto"/>
              <w:right w:val="single" w:sz="4" w:space="0" w:color="auto"/>
            </w:tcBorders>
            <w:shd w:val="clear" w:color="auto" w:fill="auto"/>
            <w:vAlign w:val="center"/>
          </w:tcPr>
          <w:p w:rsidR="00030316" w:rsidRPr="00BA6A74" w:rsidRDefault="00030316" w:rsidP="00030316">
            <w:pPr>
              <w:spacing w:after="0" w:line="240" w:lineRule="auto"/>
              <w:jc w:val="center"/>
              <w:rPr>
                <w:rFonts w:ascii="Times New Roman" w:eastAsia="Times New Roman" w:hAnsi="Times New Roman" w:cs="Times New Roman"/>
                <w:color w:val="121212"/>
                <w:sz w:val="20"/>
                <w:szCs w:val="20"/>
              </w:rPr>
            </w:pPr>
          </w:p>
        </w:tc>
        <w:tc>
          <w:tcPr>
            <w:tcW w:w="3169" w:type="dxa"/>
            <w:vMerge/>
            <w:tcBorders>
              <w:left w:val="nil"/>
              <w:bottom w:val="single" w:sz="4" w:space="0" w:color="auto"/>
              <w:right w:val="single" w:sz="4" w:space="0" w:color="auto"/>
            </w:tcBorders>
            <w:shd w:val="clear" w:color="auto" w:fill="auto"/>
            <w:vAlign w:val="center"/>
          </w:tcPr>
          <w:p w:rsidR="00030316" w:rsidRPr="00BA6A74" w:rsidRDefault="00030316" w:rsidP="00030316">
            <w:pPr>
              <w:spacing w:after="0" w:line="240" w:lineRule="auto"/>
              <w:jc w:val="center"/>
              <w:rPr>
                <w:rFonts w:ascii="Times New Roman" w:eastAsia="Times New Roman" w:hAnsi="Times New Roman" w:cs="Times New Roman"/>
                <w:color w:val="121212"/>
                <w:sz w:val="20"/>
                <w:szCs w:val="20"/>
              </w:rPr>
            </w:pPr>
          </w:p>
        </w:tc>
        <w:tc>
          <w:tcPr>
            <w:tcW w:w="1066" w:type="dxa"/>
            <w:tcBorders>
              <w:top w:val="nil"/>
              <w:left w:val="nil"/>
              <w:bottom w:val="single" w:sz="4" w:space="0" w:color="auto"/>
              <w:right w:val="single" w:sz="4" w:space="0" w:color="auto"/>
            </w:tcBorders>
            <w:shd w:val="clear" w:color="auto" w:fill="auto"/>
            <w:vAlign w:val="center"/>
          </w:tcPr>
          <w:p w:rsidR="00030316" w:rsidRPr="00BA6A74" w:rsidRDefault="00030316" w:rsidP="00030316">
            <w:pPr>
              <w:spacing w:after="0" w:line="240" w:lineRule="auto"/>
              <w:jc w:val="center"/>
              <w:rPr>
                <w:rFonts w:ascii="Times New Roman" w:eastAsia="Times New Roman" w:hAnsi="Times New Roman" w:cs="Times New Roman"/>
                <w:color w:val="121212"/>
                <w:sz w:val="20"/>
                <w:szCs w:val="20"/>
                <w:lang w:val="en-US"/>
              </w:rPr>
            </w:pPr>
            <w:r w:rsidRPr="00BA6A74">
              <w:rPr>
                <w:rFonts w:ascii="Times New Roman" w:eastAsia="Times New Roman" w:hAnsi="Times New Roman" w:cs="Times New Roman"/>
                <w:color w:val="121212"/>
                <w:sz w:val="20"/>
                <w:szCs w:val="20"/>
              </w:rPr>
              <w:t>X</w:t>
            </w:r>
          </w:p>
        </w:tc>
        <w:tc>
          <w:tcPr>
            <w:tcW w:w="1194" w:type="dxa"/>
            <w:tcBorders>
              <w:top w:val="nil"/>
              <w:left w:val="nil"/>
              <w:bottom w:val="single" w:sz="4" w:space="0" w:color="auto"/>
              <w:right w:val="single" w:sz="4" w:space="0" w:color="auto"/>
            </w:tcBorders>
            <w:shd w:val="clear" w:color="auto" w:fill="auto"/>
            <w:vAlign w:val="center"/>
          </w:tcPr>
          <w:p w:rsidR="00030316" w:rsidRPr="00BA6A74" w:rsidRDefault="00030316" w:rsidP="00030316">
            <w:pPr>
              <w:spacing w:after="0" w:line="240" w:lineRule="auto"/>
              <w:jc w:val="center"/>
              <w:rPr>
                <w:rFonts w:ascii="Times New Roman" w:eastAsia="Times New Roman" w:hAnsi="Times New Roman" w:cs="Times New Roman"/>
                <w:color w:val="121212"/>
                <w:sz w:val="20"/>
                <w:szCs w:val="20"/>
                <w:lang w:val="en-US"/>
              </w:rPr>
            </w:pPr>
            <w:r w:rsidRPr="00BA6A74">
              <w:rPr>
                <w:rFonts w:ascii="Times New Roman" w:eastAsia="Times New Roman" w:hAnsi="Times New Roman" w:cs="Times New Roman"/>
                <w:color w:val="121212"/>
                <w:sz w:val="20"/>
                <w:szCs w:val="20"/>
              </w:rPr>
              <w:t>Y</w:t>
            </w: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030316" w:rsidRPr="00BA6A74" w:rsidRDefault="00030316" w:rsidP="00030316">
            <w:pPr>
              <w:spacing w:after="0" w:line="240" w:lineRule="auto"/>
              <w:jc w:val="center"/>
              <w:rPr>
                <w:rFonts w:ascii="Times New Roman" w:eastAsia="Times New Roman" w:hAnsi="Times New Roman" w:cs="Times New Roman"/>
                <w:color w:val="121212"/>
                <w:sz w:val="20"/>
                <w:szCs w:val="20"/>
                <w:lang w:val="en-US"/>
              </w:rPr>
            </w:pPr>
            <w:proofErr w:type="spellStart"/>
            <w:r w:rsidRPr="00030316">
              <w:rPr>
                <w:rFonts w:ascii="Times New Roman" w:eastAsia="Times New Roman" w:hAnsi="Times New Roman" w:cs="Times New Roman"/>
                <w:color w:val="121212"/>
                <w:sz w:val="20"/>
                <w:szCs w:val="20"/>
                <w:lang w:val="en-US"/>
              </w:rPr>
              <w:t>Teršalai</w:t>
            </w:r>
            <w:proofErr w:type="spellEnd"/>
          </w:p>
        </w:tc>
        <w:tc>
          <w:tcPr>
            <w:tcW w:w="728" w:type="dxa"/>
            <w:vMerge/>
            <w:tcBorders>
              <w:left w:val="single" w:sz="4" w:space="0" w:color="auto"/>
              <w:bottom w:val="single" w:sz="4" w:space="0" w:color="auto"/>
              <w:right w:val="single" w:sz="4" w:space="0" w:color="auto"/>
            </w:tcBorders>
            <w:shd w:val="clear" w:color="auto" w:fill="auto"/>
            <w:vAlign w:val="center"/>
          </w:tcPr>
          <w:p w:rsidR="00030316" w:rsidRPr="00BA6A74" w:rsidRDefault="00030316" w:rsidP="00030316">
            <w:pPr>
              <w:spacing w:after="0" w:line="240" w:lineRule="auto"/>
              <w:jc w:val="center"/>
              <w:rPr>
                <w:rFonts w:ascii="Times New Roman" w:eastAsia="Times New Roman" w:hAnsi="Times New Roman" w:cs="Times New Roman"/>
                <w:color w:val="121212"/>
                <w:sz w:val="20"/>
                <w:szCs w:val="20"/>
                <w:lang w:val="en-US"/>
              </w:rPr>
            </w:pPr>
          </w:p>
        </w:tc>
        <w:tc>
          <w:tcPr>
            <w:tcW w:w="1598" w:type="dxa"/>
            <w:vMerge/>
            <w:tcBorders>
              <w:left w:val="nil"/>
              <w:bottom w:val="single" w:sz="4" w:space="0" w:color="auto"/>
              <w:right w:val="single" w:sz="4" w:space="0" w:color="auto"/>
            </w:tcBorders>
            <w:shd w:val="clear" w:color="auto" w:fill="auto"/>
            <w:vAlign w:val="center"/>
          </w:tcPr>
          <w:p w:rsidR="00030316" w:rsidRPr="00BA6A74" w:rsidRDefault="00030316" w:rsidP="00030316">
            <w:pPr>
              <w:spacing w:after="0" w:line="240" w:lineRule="auto"/>
              <w:jc w:val="center"/>
              <w:rPr>
                <w:rFonts w:ascii="Times New Roman" w:eastAsia="Times New Roman" w:hAnsi="Times New Roman" w:cs="Times New Roman"/>
                <w:color w:val="121212"/>
                <w:sz w:val="20"/>
                <w:szCs w:val="20"/>
              </w:rPr>
            </w:pPr>
          </w:p>
        </w:tc>
      </w:tr>
      <w:tr w:rsidR="00030316" w:rsidRPr="00BA6A74" w:rsidTr="00030316">
        <w:trPr>
          <w:trHeight w:val="300"/>
        </w:trPr>
        <w:tc>
          <w:tcPr>
            <w:tcW w:w="566" w:type="dxa"/>
            <w:tcBorders>
              <w:top w:val="nil"/>
              <w:left w:val="single" w:sz="4" w:space="0" w:color="auto"/>
              <w:bottom w:val="single" w:sz="4" w:space="0" w:color="auto"/>
              <w:right w:val="single" w:sz="4" w:space="0" w:color="auto"/>
            </w:tcBorders>
            <w:shd w:val="clear" w:color="auto" w:fill="auto"/>
            <w:vAlign w:val="center"/>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w:t>
            </w:r>
          </w:p>
        </w:tc>
        <w:tc>
          <w:tcPr>
            <w:tcW w:w="2411" w:type="dxa"/>
            <w:tcBorders>
              <w:top w:val="nil"/>
              <w:left w:val="nil"/>
              <w:bottom w:val="single" w:sz="4" w:space="0" w:color="auto"/>
              <w:right w:val="single" w:sz="4" w:space="0" w:color="auto"/>
            </w:tcBorders>
            <w:shd w:val="clear" w:color="auto" w:fill="auto"/>
            <w:vAlign w:val="center"/>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Skiedros priėmimas</w:t>
            </w:r>
          </w:p>
        </w:tc>
        <w:tc>
          <w:tcPr>
            <w:tcW w:w="709" w:type="dxa"/>
            <w:tcBorders>
              <w:top w:val="nil"/>
              <w:left w:val="nil"/>
              <w:bottom w:val="single" w:sz="4" w:space="0" w:color="auto"/>
              <w:right w:val="single" w:sz="4" w:space="0" w:color="auto"/>
            </w:tcBorders>
            <w:shd w:val="clear" w:color="auto" w:fill="auto"/>
            <w:vAlign w:val="center"/>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001</w:t>
            </w:r>
          </w:p>
        </w:tc>
        <w:tc>
          <w:tcPr>
            <w:tcW w:w="3169" w:type="dxa"/>
            <w:tcBorders>
              <w:top w:val="nil"/>
              <w:left w:val="nil"/>
              <w:bottom w:val="single" w:sz="4" w:space="0" w:color="auto"/>
              <w:right w:val="single" w:sz="4" w:space="0" w:color="auto"/>
            </w:tcBorders>
            <w:shd w:val="clear" w:color="auto" w:fill="auto"/>
            <w:vAlign w:val="center"/>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Ciklonas nuo smulkintuvo E1</w:t>
            </w:r>
          </w:p>
        </w:tc>
        <w:tc>
          <w:tcPr>
            <w:tcW w:w="1066" w:type="dxa"/>
            <w:tcBorders>
              <w:top w:val="nil"/>
              <w:left w:val="nil"/>
              <w:bottom w:val="single" w:sz="4" w:space="0" w:color="auto"/>
              <w:right w:val="single" w:sz="4" w:space="0" w:color="auto"/>
            </w:tcBorders>
            <w:shd w:val="clear" w:color="auto" w:fill="auto"/>
            <w:vAlign w:val="center"/>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430682,21</w:t>
            </w:r>
          </w:p>
        </w:tc>
        <w:tc>
          <w:tcPr>
            <w:tcW w:w="1194" w:type="dxa"/>
            <w:tcBorders>
              <w:top w:val="nil"/>
              <w:left w:val="nil"/>
              <w:bottom w:val="single" w:sz="4" w:space="0" w:color="auto"/>
              <w:right w:val="single" w:sz="4" w:space="0" w:color="auto"/>
            </w:tcBorders>
            <w:shd w:val="clear" w:color="auto" w:fill="auto"/>
            <w:vAlign w:val="center"/>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6238786,8</w:t>
            </w:r>
          </w:p>
        </w:tc>
        <w:tc>
          <w:tcPr>
            <w:tcW w:w="2348" w:type="dxa"/>
            <w:tcBorders>
              <w:top w:val="nil"/>
              <w:left w:val="nil"/>
              <w:bottom w:val="single" w:sz="4" w:space="0" w:color="auto"/>
              <w:right w:val="single" w:sz="4" w:space="0" w:color="auto"/>
            </w:tcBorders>
            <w:shd w:val="clear" w:color="auto" w:fill="auto"/>
            <w:vAlign w:val="center"/>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Kietosios dalelės (C)</w:t>
            </w:r>
          </w:p>
        </w:tc>
        <w:tc>
          <w:tcPr>
            <w:tcW w:w="728" w:type="dxa"/>
            <w:tcBorders>
              <w:top w:val="nil"/>
              <w:left w:val="nil"/>
              <w:bottom w:val="single" w:sz="4" w:space="0" w:color="auto"/>
              <w:right w:val="single" w:sz="4" w:space="0" w:color="auto"/>
            </w:tcBorders>
            <w:shd w:val="clear" w:color="auto" w:fill="auto"/>
            <w:vAlign w:val="center"/>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4281</w:t>
            </w:r>
          </w:p>
        </w:tc>
        <w:tc>
          <w:tcPr>
            <w:tcW w:w="1598" w:type="dxa"/>
            <w:tcBorders>
              <w:top w:val="nil"/>
              <w:left w:val="nil"/>
              <w:bottom w:val="single" w:sz="4" w:space="0" w:color="auto"/>
              <w:right w:val="single" w:sz="4" w:space="0" w:color="auto"/>
            </w:tcBorders>
            <w:shd w:val="clear" w:color="auto" w:fill="auto"/>
            <w:vAlign w:val="center"/>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26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2</w:t>
            </w:r>
          </w:p>
        </w:tc>
        <w:tc>
          <w:tcPr>
            <w:tcW w:w="2411"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Drožlės gamybos pastatas</w:t>
            </w:r>
          </w:p>
        </w:tc>
        <w:tc>
          <w:tcPr>
            <w:tcW w:w="709"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002</w:t>
            </w:r>
          </w:p>
        </w:tc>
        <w:tc>
          <w:tcPr>
            <w:tcW w:w="3169"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 xml:space="preserve">Ciklonas nuo </w:t>
            </w:r>
            <w:proofErr w:type="spellStart"/>
            <w:r w:rsidRPr="00BA6A74">
              <w:rPr>
                <w:rFonts w:ascii="Times New Roman" w:eastAsia="Times New Roman" w:hAnsi="Times New Roman" w:cs="Times New Roman"/>
                <w:color w:val="121212"/>
                <w:sz w:val="20"/>
                <w:szCs w:val="20"/>
              </w:rPr>
              <w:t>drožliavimo</w:t>
            </w:r>
            <w:proofErr w:type="spellEnd"/>
            <w:r w:rsidRPr="00BA6A74">
              <w:rPr>
                <w:rFonts w:ascii="Times New Roman" w:eastAsia="Times New Roman" w:hAnsi="Times New Roman" w:cs="Times New Roman"/>
                <w:color w:val="121212"/>
                <w:sz w:val="20"/>
                <w:szCs w:val="20"/>
              </w:rPr>
              <w:t xml:space="preserve"> staklių E2</w:t>
            </w:r>
          </w:p>
        </w:tc>
        <w:tc>
          <w:tcPr>
            <w:tcW w:w="1066"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430712,65</w:t>
            </w:r>
          </w:p>
        </w:tc>
        <w:tc>
          <w:tcPr>
            <w:tcW w:w="1194"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6238871,3</w:t>
            </w: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Kietosios dalelės (C)</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4281</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vMerge w:val="restart"/>
            <w:tcBorders>
              <w:top w:val="nil"/>
              <w:left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3</w:t>
            </w:r>
          </w:p>
        </w:tc>
        <w:tc>
          <w:tcPr>
            <w:tcW w:w="2411"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Džiovykla</w:t>
            </w:r>
          </w:p>
        </w:tc>
        <w:tc>
          <w:tcPr>
            <w:tcW w:w="709"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003</w:t>
            </w:r>
          </w:p>
        </w:tc>
        <w:tc>
          <w:tcPr>
            <w:tcW w:w="3169"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 xml:space="preserve">Šlapias </w:t>
            </w:r>
            <w:proofErr w:type="spellStart"/>
            <w:r w:rsidRPr="00BA6A74">
              <w:rPr>
                <w:rFonts w:ascii="Times New Roman" w:eastAsia="Times New Roman" w:hAnsi="Times New Roman" w:cs="Times New Roman"/>
                <w:color w:val="121212"/>
                <w:sz w:val="20"/>
                <w:szCs w:val="20"/>
              </w:rPr>
              <w:t>Elektrostatinis</w:t>
            </w:r>
            <w:proofErr w:type="spellEnd"/>
            <w:r w:rsidRPr="00BA6A74">
              <w:rPr>
                <w:rFonts w:ascii="Times New Roman" w:eastAsia="Times New Roman" w:hAnsi="Times New Roman" w:cs="Times New Roman"/>
                <w:color w:val="121212"/>
                <w:sz w:val="20"/>
                <w:szCs w:val="20"/>
              </w:rPr>
              <w:t xml:space="preserve"> filtras E17</w:t>
            </w:r>
          </w:p>
        </w:tc>
        <w:tc>
          <w:tcPr>
            <w:tcW w:w="1066"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430639,03</w:t>
            </w:r>
          </w:p>
        </w:tc>
        <w:tc>
          <w:tcPr>
            <w:tcW w:w="1194"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6238849,5</w:t>
            </w: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Kietosios dalelės (C)</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4281</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vMerge/>
            <w:tcBorders>
              <w:left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411"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709"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3169"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066"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194"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roofErr w:type="spellStart"/>
            <w:r w:rsidRPr="00BA6A74">
              <w:rPr>
                <w:rFonts w:ascii="Times New Roman" w:eastAsia="Times New Roman" w:hAnsi="Times New Roman" w:cs="Times New Roman"/>
                <w:color w:val="121212"/>
                <w:sz w:val="20"/>
                <w:szCs w:val="20"/>
              </w:rPr>
              <w:t>Formaldehidas</w:t>
            </w:r>
            <w:proofErr w:type="spellEnd"/>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871</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vMerge/>
            <w:tcBorders>
              <w:left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411"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709"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3169"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066"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194"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Azoto oksidai (C)</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5872</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 kartus/metus</w:t>
            </w:r>
          </w:p>
        </w:tc>
      </w:tr>
      <w:tr w:rsidR="00030316" w:rsidRPr="00BA6A74" w:rsidTr="00030316">
        <w:trPr>
          <w:trHeight w:val="183"/>
        </w:trPr>
        <w:tc>
          <w:tcPr>
            <w:tcW w:w="566" w:type="dxa"/>
            <w:vMerge/>
            <w:tcBorders>
              <w:left w:val="single" w:sz="4" w:space="0" w:color="auto"/>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411"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709"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3169"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066"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194"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 xml:space="preserve">Anglies </w:t>
            </w:r>
            <w:proofErr w:type="spellStart"/>
            <w:r w:rsidRPr="00BA6A74">
              <w:rPr>
                <w:rFonts w:ascii="Times New Roman" w:eastAsia="Times New Roman" w:hAnsi="Times New Roman" w:cs="Times New Roman"/>
                <w:color w:val="121212"/>
                <w:sz w:val="20"/>
                <w:szCs w:val="20"/>
              </w:rPr>
              <w:t>monoksidas</w:t>
            </w:r>
            <w:proofErr w:type="spellEnd"/>
            <w:r w:rsidRPr="00BA6A74">
              <w:rPr>
                <w:rFonts w:ascii="Times New Roman" w:eastAsia="Times New Roman" w:hAnsi="Times New Roman" w:cs="Times New Roman"/>
                <w:color w:val="121212"/>
                <w:sz w:val="20"/>
                <w:szCs w:val="20"/>
              </w:rPr>
              <w:t xml:space="preserve"> (C)</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6069</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w:t>
            </w:r>
          </w:p>
        </w:tc>
        <w:tc>
          <w:tcPr>
            <w:tcW w:w="2411"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Drožlių rūšiavimo stoginė</w:t>
            </w:r>
          </w:p>
        </w:tc>
        <w:tc>
          <w:tcPr>
            <w:tcW w:w="709"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004</w:t>
            </w:r>
          </w:p>
        </w:tc>
        <w:tc>
          <w:tcPr>
            <w:tcW w:w="3169"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Filtras HP E4</w:t>
            </w:r>
          </w:p>
        </w:tc>
        <w:tc>
          <w:tcPr>
            <w:tcW w:w="1066"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430688,19</w:t>
            </w:r>
          </w:p>
        </w:tc>
        <w:tc>
          <w:tcPr>
            <w:tcW w:w="1194"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6238851,4</w:t>
            </w: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Kietosios dalelės (C)</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4281</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5</w:t>
            </w:r>
          </w:p>
        </w:tc>
        <w:tc>
          <w:tcPr>
            <w:tcW w:w="2411"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005</w:t>
            </w:r>
          </w:p>
        </w:tc>
        <w:tc>
          <w:tcPr>
            <w:tcW w:w="3169"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Filtras E14</w:t>
            </w:r>
          </w:p>
        </w:tc>
        <w:tc>
          <w:tcPr>
            <w:tcW w:w="1066"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430676,37</w:t>
            </w:r>
          </w:p>
        </w:tc>
        <w:tc>
          <w:tcPr>
            <w:tcW w:w="1194"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6238890</w:t>
            </w: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Kietosios dalelės (C)</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4281</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lastRenderedPageBreak/>
              <w:t>6</w:t>
            </w:r>
          </w:p>
        </w:tc>
        <w:tc>
          <w:tcPr>
            <w:tcW w:w="2411"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006</w:t>
            </w:r>
          </w:p>
        </w:tc>
        <w:tc>
          <w:tcPr>
            <w:tcW w:w="3169"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Filtras HP E3</w:t>
            </w:r>
          </w:p>
        </w:tc>
        <w:tc>
          <w:tcPr>
            <w:tcW w:w="1066"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430707,33</w:t>
            </w:r>
          </w:p>
        </w:tc>
        <w:tc>
          <w:tcPr>
            <w:tcW w:w="1194"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6238896,6</w:t>
            </w: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Kietosios dalelės (C)</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4281</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7</w:t>
            </w:r>
          </w:p>
        </w:tc>
        <w:tc>
          <w:tcPr>
            <w:tcW w:w="2411" w:type="dxa"/>
            <w:vMerge/>
            <w:tcBorders>
              <w:top w:val="single" w:sz="4" w:space="0" w:color="auto"/>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007</w:t>
            </w:r>
          </w:p>
        </w:tc>
        <w:tc>
          <w:tcPr>
            <w:tcW w:w="3169" w:type="dxa"/>
            <w:tcBorders>
              <w:top w:val="single" w:sz="4" w:space="0" w:color="auto"/>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Filtras E5</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430553,46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6238841,3</w:t>
            </w:r>
          </w:p>
        </w:tc>
        <w:tc>
          <w:tcPr>
            <w:tcW w:w="2348" w:type="dxa"/>
            <w:tcBorders>
              <w:top w:val="single" w:sz="4" w:space="0" w:color="auto"/>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Kietosios dalelės (C)</w:t>
            </w:r>
          </w:p>
        </w:tc>
        <w:tc>
          <w:tcPr>
            <w:tcW w:w="728" w:type="dxa"/>
            <w:tcBorders>
              <w:top w:val="single" w:sz="4" w:space="0" w:color="auto"/>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4281</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8</w:t>
            </w:r>
          </w:p>
        </w:tc>
        <w:tc>
          <w:tcPr>
            <w:tcW w:w="2411"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008</w:t>
            </w:r>
          </w:p>
        </w:tc>
        <w:tc>
          <w:tcPr>
            <w:tcW w:w="3169"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Filtras E6</w:t>
            </w:r>
          </w:p>
        </w:tc>
        <w:tc>
          <w:tcPr>
            <w:tcW w:w="1066"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430598,12</w:t>
            </w:r>
          </w:p>
        </w:tc>
        <w:tc>
          <w:tcPr>
            <w:tcW w:w="1194"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6238825,7</w:t>
            </w: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Kietosios dalelės (C)</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4281</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9</w:t>
            </w:r>
          </w:p>
        </w:tc>
        <w:tc>
          <w:tcPr>
            <w:tcW w:w="2411"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009</w:t>
            </w:r>
          </w:p>
        </w:tc>
        <w:tc>
          <w:tcPr>
            <w:tcW w:w="3169"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Filtras E7</w:t>
            </w:r>
          </w:p>
        </w:tc>
        <w:tc>
          <w:tcPr>
            <w:tcW w:w="1066"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430598,22</w:t>
            </w:r>
          </w:p>
        </w:tc>
        <w:tc>
          <w:tcPr>
            <w:tcW w:w="1194"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6238825,8</w:t>
            </w: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Kietosios dalelės (C)</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4281</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10</w:t>
            </w:r>
          </w:p>
        </w:tc>
        <w:tc>
          <w:tcPr>
            <w:tcW w:w="2411"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010</w:t>
            </w:r>
          </w:p>
        </w:tc>
        <w:tc>
          <w:tcPr>
            <w:tcW w:w="3169"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Filtras E8</w:t>
            </w:r>
          </w:p>
        </w:tc>
        <w:tc>
          <w:tcPr>
            <w:tcW w:w="1066"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430598,1</w:t>
            </w:r>
          </w:p>
        </w:tc>
        <w:tc>
          <w:tcPr>
            <w:tcW w:w="1194"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6238825,7</w:t>
            </w: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Kietosios dalelės (C)</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4281</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11</w:t>
            </w:r>
          </w:p>
        </w:tc>
        <w:tc>
          <w:tcPr>
            <w:tcW w:w="2411"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Medžio drožlių MDP gamybos ir sandėliavimo pastatas</w:t>
            </w:r>
          </w:p>
        </w:tc>
        <w:tc>
          <w:tcPr>
            <w:tcW w:w="709"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011</w:t>
            </w:r>
          </w:p>
        </w:tc>
        <w:tc>
          <w:tcPr>
            <w:tcW w:w="3169"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Filtras E18</w:t>
            </w:r>
          </w:p>
        </w:tc>
        <w:tc>
          <w:tcPr>
            <w:tcW w:w="1066"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430598,32</w:t>
            </w:r>
          </w:p>
        </w:tc>
        <w:tc>
          <w:tcPr>
            <w:tcW w:w="1194"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6238825,9</w:t>
            </w: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Kietosios dalelės (C)</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4281</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12</w:t>
            </w:r>
          </w:p>
        </w:tc>
        <w:tc>
          <w:tcPr>
            <w:tcW w:w="2411"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012</w:t>
            </w:r>
          </w:p>
        </w:tc>
        <w:tc>
          <w:tcPr>
            <w:tcW w:w="3169"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Filtras E9</w:t>
            </w:r>
          </w:p>
        </w:tc>
        <w:tc>
          <w:tcPr>
            <w:tcW w:w="1066"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430650,66</w:t>
            </w:r>
          </w:p>
        </w:tc>
        <w:tc>
          <w:tcPr>
            <w:tcW w:w="1194"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6238882,7</w:t>
            </w: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Kietosios dalelės (C)</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4281</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13</w:t>
            </w:r>
          </w:p>
        </w:tc>
        <w:tc>
          <w:tcPr>
            <w:tcW w:w="2411"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709"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013</w:t>
            </w:r>
          </w:p>
        </w:tc>
        <w:tc>
          <w:tcPr>
            <w:tcW w:w="3169"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Filtras E10</w:t>
            </w:r>
          </w:p>
        </w:tc>
        <w:tc>
          <w:tcPr>
            <w:tcW w:w="1066"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430641,09</w:t>
            </w:r>
          </w:p>
        </w:tc>
        <w:tc>
          <w:tcPr>
            <w:tcW w:w="1194"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6238878</w:t>
            </w: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Kietosios dalelės (C)</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4281</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411"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709"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3169"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066"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194"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roofErr w:type="spellStart"/>
            <w:r w:rsidRPr="00BA6A74">
              <w:rPr>
                <w:rFonts w:ascii="Times New Roman" w:eastAsia="Times New Roman" w:hAnsi="Times New Roman" w:cs="Times New Roman"/>
                <w:color w:val="121212"/>
                <w:sz w:val="20"/>
                <w:szCs w:val="20"/>
              </w:rPr>
              <w:t>Formaldehidas</w:t>
            </w:r>
            <w:proofErr w:type="spellEnd"/>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871</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14</w:t>
            </w:r>
          </w:p>
        </w:tc>
        <w:tc>
          <w:tcPr>
            <w:tcW w:w="2411"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014</w:t>
            </w:r>
          </w:p>
        </w:tc>
        <w:tc>
          <w:tcPr>
            <w:tcW w:w="3169"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Filtras E13</w:t>
            </w:r>
          </w:p>
        </w:tc>
        <w:tc>
          <w:tcPr>
            <w:tcW w:w="1066"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430688,29</w:t>
            </w:r>
          </w:p>
        </w:tc>
        <w:tc>
          <w:tcPr>
            <w:tcW w:w="1194"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6238851,5</w:t>
            </w: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Kietosios dalelės (C)</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4281</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15</w:t>
            </w:r>
          </w:p>
        </w:tc>
        <w:tc>
          <w:tcPr>
            <w:tcW w:w="2411"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015</w:t>
            </w:r>
          </w:p>
        </w:tc>
        <w:tc>
          <w:tcPr>
            <w:tcW w:w="3169"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Filtras E15</w:t>
            </w:r>
          </w:p>
        </w:tc>
        <w:tc>
          <w:tcPr>
            <w:tcW w:w="1066"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430641,19</w:t>
            </w:r>
          </w:p>
        </w:tc>
        <w:tc>
          <w:tcPr>
            <w:tcW w:w="1194"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6238878,1</w:t>
            </w: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Kietosios dalelės (C)</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4281</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16</w:t>
            </w:r>
          </w:p>
        </w:tc>
        <w:tc>
          <w:tcPr>
            <w:tcW w:w="2411"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016</w:t>
            </w:r>
          </w:p>
        </w:tc>
        <w:tc>
          <w:tcPr>
            <w:tcW w:w="3169"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Filtras E16</w:t>
            </w:r>
          </w:p>
        </w:tc>
        <w:tc>
          <w:tcPr>
            <w:tcW w:w="1066"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430676,93</w:t>
            </w:r>
          </w:p>
        </w:tc>
        <w:tc>
          <w:tcPr>
            <w:tcW w:w="1194"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6238837,1</w:t>
            </w: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Kietosios dalelės (C)</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4281</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vMerge w:val="restart"/>
            <w:tcBorders>
              <w:top w:val="nil"/>
              <w:left w:val="single" w:sz="4" w:space="0" w:color="auto"/>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17</w:t>
            </w:r>
          </w:p>
        </w:tc>
        <w:tc>
          <w:tcPr>
            <w:tcW w:w="2411"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709" w:type="dxa"/>
            <w:vMerge w:val="restart"/>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017</w:t>
            </w:r>
          </w:p>
        </w:tc>
        <w:tc>
          <w:tcPr>
            <w:tcW w:w="3169" w:type="dxa"/>
            <w:vMerge w:val="restart"/>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 xml:space="preserve">Šlapias </w:t>
            </w:r>
            <w:proofErr w:type="spellStart"/>
            <w:r w:rsidRPr="00BA6A74">
              <w:rPr>
                <w:rFonts w:ascii="Times New Roman" w:eastAsia="Times New Roman" w:hAnsi="Times New Roman" w:cs="Times New Roman"/>
                <w:color w:val="121212"/>
                <w:sz w:val="20"/>
                <w:szCs w:val="20"/>
              </w:rPr>
              <w:t>Elektrostatinis</w:t>
            </w:r>
            <w:proofErr w:type="spellEnd"/>
            <w:r w:rsidRPr="00BA6A74">
              <w:rPr>
                <w:rFonts w:ascii="Times New Roman" w:eastAsia="Times New Roman" w:hAnsi="Times New Roman" w:cs="Times New Roman"/>
                <w:color w:val="121212"/>
                <w:sz w:val="20"/>
                <w:szCs w:val="20"/>
              </w:rPr>
              <w:t xml:space="preserve"> filtras E17</w:t>
            </w:r>
          </w:p>
        </w:tc>
        <w:tc>
          <w:tcPr>
            <w:tcW w:w="1066"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430707,4</w:t>
            </w:r>
          </w:p>
        </w:tc>
        <w:tc>
          <w:tcPr>
            <w:tcW w:w="1194"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6238897</w:t>
            </w: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Kietosios dalelės (C)</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4281</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vMerge/>
            <w:tcBorders>
              <w:top w:val="single" w:sz="4" w:space="0" w:color="auto"/>
              <w:left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411" w:type="dxa"/>
            <w:vMerge/>
            <w:tcBorders>
              <w:top w:val="single" w:sz="4" w:space="0" w:color="auto"/>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709" w:type="dxa"/>
            <w:vMerge/>
            <w:tcBorders>
              <w:top w:val="single" w:sz="4" w:space="0" w:color="auto"/>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3169" w:type="dxa"/>
            <w:vMerge/>
            <w:tcBorders>
              <w:top w:val="single" w:sz="4" w:space="0" w:color="auto"/>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066"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194"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roofErr w:type="spellStart"/>
            <w:r w:rsidRPr="00BA6A74">
              <w:rPr>
                <w:rFonts w:ascii="Times New Roman" w:eastAsia="Times New Roman" w:hAnsi="Times New Roman" w:cs="Times New Roman"/>
                <w:color w:val="121212"/>
                <w:sz w:val="20"/>
                <w:szCs w:val="20"/>
              </w:rPr>
              <w:t>Formaldehidas</w:t>
            </w:r>
            <w:proofErr w:type="spellEnd"/>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871</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vMerge/>
            <w:tcBorders>
              <w:left w:val="single" w:sz="4" w:space="0" w:color="auto"/>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411"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709"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3169"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066"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194"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 xml:space="preserve">Anglies </w:t>
            </w:r>
            <w:proofErr w:type="spellStart"/>
            <w:r w:rsidRPr="00BA6A74">
              <w:rPr>
                <w:rFonts w:ascii="Times New Roman" w:eastAsia="Times New Roman" w:hAnsi="Times New Roman" w:cs="Times New Roman"/>
                <w:color w:val="121212"/>
                <w:sz w:val="20"/>
                <w:szCs w:val="20"/>
              </w:rPr>
              <w:t>monoksidas</w:t>
            </w:r>
            <w:proofErr w:type="spellEnd"/>
            <w:r w:rsidRPr="00BA6A74">
              <w:rPr>
                <w:rFonts w:ascii="Times New Roman" w:eastAsia="Times New Roman" w:hAnsi="Times New Roman" w:cs="Times New Roman"/>
                <w:color w:val="121212"/>
                <w:sz w:val="20"/>
                <w:szCs w:val="20"/>
              </w:rPr>
              <w:t xml:space="preserve"> (C)</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6069</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vMerge w:val="restart"/>
            <w:tcBorders>
              <w:top w:val="nil"/>
              <w:left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27</w:t>
            </w:r>
          </w:p>
        </w:tc>
        <w:tc>
          <w:tcPr>
            <w:tcW w:w="2411"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Biokuro katilinė 36 MW</w:t>
            </w:r>
          </w:p>
        </w:tc>
        <w:tc>
          <w:tcPr>
            <w:tcW w:w="709"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027</w:t>
            </w:r>
          </w:p>
        </w:tc>
        <w:tc>
          <w:tcPr>
            <w:tcW w:w="3169"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Kaminas</w:t>
            </w:r>
          </w:p>
        </w:tc>
        <w:tc>
          <w:tcPr>
            <w:tcW w:w="1066"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430904,4</w:t>
            </w:r>
          </w:p>
        </w:tc>
        <w:tc>
          <w:tcPr>
            <w:tcW w:w="1194"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6238829,1</w:t>
            </w: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 xml:space="preserve">Anglies </w:t>
            </w:r>
            <w:proofErr w:type="spellStart"/>
            <w:r w:rsidRPr="00BA6A74">
              <w:rPr>
                <w:rFonts w:ascii="Times New Roman" w:eastAsia="Times New Roman" w:hAnsi="Times New Roman" w:cs="Times New Roman"/>
                <w:color w:val="121212"/>
                <w:sz w:val="20"/>
                <w:szCs w:val="20"/>
              </w:rPr>
              <w:t>monoksidas</w:t>
            </w:r>
            <w:proofErr w:type="spellEnd"/>
            <w:r w:rsidRPr="00BA6A74">
              <w:rPr>
                <w:rFonts w:ascii="Times New Roman" w:eastAsia="Times New Roman" w:hAnsi="Times New Roman" w:cs="Times New Roman"/>
                <w:color w:val="121212"/>
                <w:sz w:val="20"/>
                <w:szCs w:val="20"/>
              </w:rPr>
              <w:t xml:space="preserve"> (A)</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177</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vMerge/>
            <w:tcBorders>
              <w:left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411"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709"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3169"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066"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194"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Azoto oksidai (A)</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250</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 kartus/metus</w:t>
            </w:r>
          </w:p>
        </w:tc>
      </w:tr>
      <w:tr w:rsidR="00030316" w:rsidRPr="00BA6A74" w:rsidTr="00030316">
        <w:trPr>
          <w:trHeight w:val="300"/>
        </w:trPr>
        <w:tc>
          <w:tcPr>
            <w:tcW w:w="566" w:type="dxa"/>
            <w:vMerge/>
            <w:tcBorders>
              <w:left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411"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709"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3169"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066"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194"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Sieros dioksidas (A)</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1753</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vMerge/>
            <w:tcBorders>
              <w:left w:val="single" w:sz="4" w:space="0" w:color="auto"/>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411"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709"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3169"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066"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194"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Kietosios dalelės (A)</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6493</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vMerge w:val="restart"/>
            <w:tcBorders>
              <w:top w:val="nil"/>
              <w:left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28</w:t>
            </w:r>
          </w:p>
        </w:tc>
        <w:tc>
          <w:tcPr>
            <w:tcW w:w="2411"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 xml:space="preserve">Gamtinių dujų katilas 9 MW. </w:t>
            </w:r>
            <w:proofErr w:type="spellStart"/>
            <w:r w:rsidRPr="00BA6A74">
              <w:rPr>
                <w:rFonts w:ascii="Times New Roman" w:eastAsia="Times New Roman" w:hAnsi="Times New Roman" w:cs="Times New Roman"/>
                <w:color w:val="121212"/>
                <w:sz w:val="20"/>
                <w:szCs w:val="20"/>
              </w:rPr>
              <w:t>Termoalyvos</w:t>
            </w:r>
            <w:proofErr w:type="spellEnd"/>
            <w:r w:rsidRPr="00BA6A74">
              <w:rPr>
                <w:rFonts w:ascii="Times New Roman" w:eastAsia="Times New Roman" w:hAnsi="Times New Roman" w:cs="Times New Roman"/>
                <w:color w:val="121212"/>
                <w:sz w:val="20"/>
                <w:szCs w:val="20"/>
              </w:rPr>
              <w:t xml:space="preserve"> kaitinimas</w:t>
            </w:r>
          </w:p>
        </w:tc>
        <w:tc>
          <w:tcPr>
            <w:tcW w:w="709"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028</w:t>
            </w:r>
          </w:p>
        </w:tc>
        <w:tc>
          <w:tcPr>
            <w:tcW w:w="3169"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Kaminas</w:t>
            </w:r>
          </w:p>
        </w:tc>
        <w:tc>
          <w:tcPr>
            <w:tcW w:w="1066"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430689,55</w:t>
            </w:r>
          </w:p>
        </w:tc>
        <w:tc>
          <w:tcPr>
            <w:tcW w:w="1194"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6238899,6</w:t>
            </w: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 xml:space="preserve">Anglies </w:t>
            </w:r>
            <w:proofErr w:type="spellStart"/>
            <w:r w:rsidRPr="00BA6A74">
              <w:rPr>
                <w:rFonts w:ascii="Times New Roman" w:eastAsia="Times New Roman" w:hAnsi="Times New Roman" w:cs="Times New Roman"/>
                <w:color w:val="121212"/>
                <w:sz w:val="20"/>
                <w:szCs w:val="20"/>
              </w:rPr>
              <w:t>monoksidas</w:t>
            </w:r>
            <w:proofErr w:type="spellEnd"/>
            <w:r w:rsidRPr="00BA6A74">
              <w:rPr>
                <w:rFonts w:ascii="Times New Roman" w:eastAsia="Times New Roman" w:hAnsi="Times New Roman" w:cs="Times New Roman"/>
                <w:color w:val="121212"/>
                <w:sz w:val="20"/>
                <w:szCs w:val="20"/>
              </w:rPr>
              <w:t xml:space="preserve"> (A)</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177</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118"/>
        </w:trPr>
        <w:tc>
          <w:tcPr>
            <w:tcW w:w="566" w:type="dxa"/>
            <w:vMerge/>
            <w:tcBorders>
              <w:left w:val="single" w:sz="4" w:space="0" w:color="auto"/>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411"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709"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3169"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066"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194"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Azoto oksidai (A)</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250</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vMerge w:val="restart"/>
            <w:tcBorders>
              <w:top w:val="nil"/>
              <w:left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29</w:t>
            </w:r>
          </w:p>
        </w:tc>
        <w:tc>
          <w:tcPr>
            <w:tcW w:w="2411"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Chemijos m-</w:t>
            </w:r>
            <w:proofErr w:type="spellStart"/>
            <w:r w:rsidRPr="00BA6A74">
              <w:rPr>
                <w:rFonts w:ascii="Times New Roman" w:eastAsia="Times New Roman" w:hAnsi="Times New Roman" w:cs="Times New Roman"/>
                <w:color w:val="121212"/>
                <w:sz w:val="20"/>
                <w:szCs w:val="20"/>
              </w:rPr>
              <w:t>gų</w:t>
            </w:r>
            <w:proofErr w:type="spellEnd"/>
            <w:r w:rsidRPr="00BA6A74">
              <w:rPr>
                <w:rFonts w:ascii="Times New Roman" w:eastAsia="Times New Roman" w:hAnsi="Times New Roman" w:cs="Times New Roman"/>
                <w:color w:val="121212"/>
                <w:sz w:val="20"/>
                <w:szCs w:val="20"/>
              </w:rPr>
              <w:t xml:space="preserve"> sandėlis</w:t>
            </w:r>
          </w:p>
        </w:tc>
        <w:tc>
          <w:tcPr>
            <w:tcW w:w="709"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029</w:t>
            </w:r>
          </w:p>
        </w:tc>
        <w:tc>
          <w:tcPr>
            <w:tcW w:w="3169"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Patalpos vėdinimas V1</w:t>
            </w:r>
          </w:p>
        </w:tc>
        <w:tc>
          <w:tcPr>
            <w:tcW w:w="1066"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430563,03</w:t>
            </w:r>
          </w:p>
        </w:tc>
        <w:tc>
          <w:tcPr>
            <w:tcW w:w="1194"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6238920,6</w:t>
            </w: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 xml:space="preserve">Anglies </w:t>
            </w:r>
            <w:proofErr w:type="spellStart"/>
            <w:r w:rsidRPr="00BA6A74">
              <w:rPr>
                <w:rFonts w:ascii="Times New Roman" w:eastAsia="Times New Roman" w:hAnsi="Times New Roman" w:cs="Times New Roman"/>
                <w:color w:val="121212"/>
                <w:sz w:val="20"/>
                <w:szCs w:val="20"/>
              </w:rPr>
              <w:t>monoksidas</w:t>
            </w:r>
            <w:proofErr w:type="spellEnd"/>
            <w:r w:rsidRPr="00BA6A74">
              <w:rPr>
                <w:rFonts w:ascii="Times New Roman" w:eastAsia="Times New Roman" w:hAnsi="Times New Roman" w:cs="Times New Roman"/>
                <w:color w:val="121212"/>
                <w:sz w:val="20"/>
                <w:szCs w:val="20"/>
              </w:rPr>
              <w:t xml:space="preserve"> (C)</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6069</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128"/>
        </w:trPr>
        <w:tc>
          <w:tcPr>
            <w:tcW w:w="566" w:type="dxa"/>
            <w:vMerge/>
            <w:tcBorders>
              <w:left w:val="single" w:sz="4" w:space="0" w:color="auto"/>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411"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709"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3169"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066"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194"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Azoto oksidai (B)</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5872</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vMerge w:val="restart"/>
            <w:tcBorders>
              <w:top w:val="nil"/>
              <w:left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30</w:t>
            </w:r>
          </w:p>
        </w:tc>
        <w:tc>
          <w:tcPr>
            <w:tcW w:w="2411"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709"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030</w:t>
            </w:r>
          </w:p>
        </w:tc>
        <w:tc>
          <w:tcPr>
            <w:tcW w:w="3169"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Patalpos vėdinimas V2</w:t>
            </w:r>
          </w:p>
        </w:tc>
        <w:tc>
          <w:tcPr>
            <w:tcW w:w="1066"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430563,13</w:t>
            </w:r>
          </w:p>
        </w:tc>
        <w:tc>
          <w:tcPr>
            <w:tcW w:w="1194"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6238920,7</w:t>
            </w: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 xml:space="preserve">Anglies </w:t>
            </w:r>
            <w:proofErr w:type="spellStart"/>
            <w:r w:rsidRPr="00BA6A74">
              <w:rPr>
                <w:rFonts w:ascii="Times New Roman" w:eastAsia="Times New Roman" w:hAnsi="Times New Roman" w:cs="Times New Roman"/>
                <w:color w:val="121212"/>
                <w:sz w:val="20"/>
                <w:szCs w:val="20"/>
              </w:rPr>
              <w:t>monoksidas</w:t>
            </w:r>
            <w:proofErr w:type="spellEnd"/>
            <w:r w:rsidRPr="00BA6A74">
              <w:rPr>
                <w:rFonts w:ascii="Times New Roman" w:eastAsia="Times New Roman" w:hAnsi="Times New Roman" w:cs="Times New Roman"/>
                <w:color w:val="121212"/>
                <w:sz w:val="20"/>
                <w:szCs w:val="20"/>
              </w:rPr>
              <w:t xml:space="preserve"> (C)</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6069</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vMerge/>
            <w:tcBorders>
              <w:left w:val="single" w:sz="4" w:space="0" w:color="auto"/>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411"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709"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3169"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066"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194"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Azoto oksidai (B)</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5872</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vMerge w:val="restart"/>
            <w:tcBorders>
              <w:top w:val="nil"/>
              <w:left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30</w:t>
            </w:r>
          </w:p>
        </w:tc>
        <w:tc>
          <w:tcPr>
            <w:tcW w:w="2411"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Mechaninės dirbtuvės</w:t>
            </w:r>
          </w:p>
        </w:tc>
        <w:tc>
          <w:tcPr>
            <w:tcW w:w="709"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031</w:t>
            </w:r>
          </w:p>
        </w:tc>
        <w:tc>
          <w:tcPr>
            <w:tcW w:w="3169"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Išmetamųjų dujų nutraukimo įrenginys V3</w:t>
            </w:r>
          </w:p>
        </w:tc>
        <w:tc>
          <w:tcPr>
            <w:tcW w:w="1066"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430556,65</w:t>
            </w:r>
          </w:p>
        </w:tc>
        <w:tc>
          <w:tcPr>
            <w:tcW w:w="1194"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6238970,5</w:t>
            </w: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 xml:space="preserve">Anglies </w:t>
            </w:r>
            <w:proofErr w:type="spellStart"/>
            <w:r w:rsidRPr="00BA6A74">
              <w:rPr>
                <w:rFonts w:ascii="Times New Roman" w:eastAsia="Times New Roman" w:hAnsi="Times New Roman" w:cs="Times New Roman"/>
                <w:color w:val="121212"/>
                <w:sz w:val="20"/>
                <w:szCs w:val="20"/>
              </w:rPr>
              <w:t>monoksidas</w:t>
            </w:r>
            <w:proofErr w:type="spellEnd"/>
            <w:r w:rsidRPr="00BA6A74">
              <w:rPr>
                <w:rFonts w:ascii="Times New Roman" w:eastAsia="Times New Roman" w:hAnsi="Times New Roman" w:cs="Times New Roman"/>
                <w:color w:val="121212"/>
                <w:sz w:val="20"/>
                <w:szCs w:val="20"/>
              </w:rPr>
              <w:t xml:space="preserve"> (C)</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6069</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vMerge/>
            <w:tcBorders>
              <w:left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411"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709"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3169"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066"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194"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Azoto oksidai (B)</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5872</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136"/>
        </w:trPr>
        <w:tc>
          <w:tcPr>
            <w:tcW w:w="566" w:type="dxa"/>
            <w:vMerge/>
            <w:tcBorders>
              <w:left w:val="single" w:sz="4" w:space="0" w:color="auto"/>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411"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709"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3169"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066"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194"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Kietosios dalelės (C)</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4281</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32</w:t>
            </w:r>
          </w:p>
        </w:tc>
        <w:tc>
          <w:tcPr>
            <w:tcW w:w="2411" w:type="dxa"/>
            <w:vMerge w:val="restart"/>
            <w:tcBorders>
              <w:top w:val="single" w:sz="4" w:space="0" w:color="auto"/>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Sandėlis (G01)</w:t>
            </w:r>
          </w:p>
        </w:tc>
        <w:tc>
          <w:tcPr>
            <w:tcW w:w="709" w:type="dxa"/>
            <w:vMerge w:val="restart"/>
            <w:tcBorders>
              <w:top w:val="single" w:sz="4" w:space="0" w:color="auto"/>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032</w:t>
            </w:r>
          </w:p>
        </w:tc>
        <w:tc>
          <w:tcPr>
            <w:tcW w:w="3169" w:type="dxa"/>
            <w:vMerge w:val="restart"/>
            <w:tcBorders>
              <w:top w:val="single" w:sz="4" w:space="0" w:color="auto"/>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Patalpos vėdinimas V4</w:t>
            </w:r>
          </w:p>
        </w:tc>
        <w:tc>
          <w:tcPr>
            <w:tcW w:w="1066" w:type="dxa"/>
            <w:vMerge w:val="restart"/>
            <w:tcBorders>
              <w:top w:val="single" w:sz="4" w:space="0" w:color="auto"/>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430693,06</w:t>
            </w:r>
          </w:p>
        </w:tc>
        <w:tc>
          <w:tcPr>
            <w:tcW w:w="1194" w:type="dxa"/>
            <w:vMerge w:val="restart"/>
            <w:tcBorders>
              <w:top w:val="single" w:sz="4" w:space="0" w:color="auto"/>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6238987,5</w:t>
            </w: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 xml:space="preserve">Anglies </w:t>
            </w:r>
            <w:proofErr w:type="spellStart"/>
            <w:r w:rsidRPr="00BA6A74">
              <w:rPr>
                <w:rFonts w:ascii="Times New Roman" w:eastAsia="Times New Roman" w:hAnsi="Times New Roman" w:cs="Times New Roman"/>
                <w:color w:val="121212"/>
                <w:sz w:val="20"/>
                <w:szCs w:val="20"/>
              </w:rPr>
              <w:t>monoksidas</w:t>
            </w:r>
            <w:proofErr w:type="spellEnd"/>
            <w:r w:rsidRPr="00BA6A74">
              <w:rPr>
                <w:rFonts w:ascii="Times New Roman" w:eastAsia="Times New Roman" w:hAnsi="Times New Roman" w:cs="Times New Roman"/>
                <w:color w:val="121212"/>
                <w:sz w:val="20"/>
                <w:szCs w:val="20"/>
              </w:rPr>
              <w:t xml:space="preserve"> (C)</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6069</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411" w:type="dxa"/>
            <w:vMerge/>
            <w:tcBorders>
              <w:top w:val="single" w:sz="4" w:space="0" w:color="auto"/>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709" w:type="dxa"/>
            <w:vMerge/>
            <w:tcBorders>
              <w:top w:val="single" w:sz="4" w:space="0" w:color="auto"/>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3169" w:type="dxa"/>
            <w:vMerge/>
            <w:tcBorders>
              <w:top w:val="single" w:sz="4" w:space="0" w:color="auto"/>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066" w:type="dxa"/>
            <w:vMerge/>
            <w:tcBorders>
              <w:top w:val="single" w:sz="4" w:space="0" w:color="auto"/>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194" w:type="dxa"/>
            <w:vMerge/>
            <w:tcBorders>
              <w:top w:val="single" w:sz="4" w:space="0" w:color="auto"/>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Azoto oksidai (B)</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5872</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33</w:t>
            </w:r>
          </w:p>
        </w:tc>
        <w:tc>
          <w:tcPr>
            <w:tcW w:w="2411"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Mechaninės dirbtuvės</w:t>
            </w:r>
          </w:p>
        </w:tc>
        <w:tc>
          <w:tcPr>
            <w:tcW w:w="709"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033</w:t>
            </w:r>
          </w:p>
        </w:tc>
        <w:tc>
          <w:tcPr>
            <w:tcW w:w="3169"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Patalpos vėdinimas V5</w:t>
            </w:r>
          </w:p>
        </w:tc>
        <w:tc>
          <w:tcPr>
            <w:tcW w:w="1066"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430837,96</w:t>
            </w:r>
          </w:p>
        </w:tc>
        <w:tc>
          <w:tcPr>
            <w:tcW w:w="1194"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6238928,8</w:t>
            </w: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Kietosios dalelės (C)</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4281</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vMerge w:val="restart"/>
            <w:tcBorders>
              <w:top w:val="nil"/>
              <w:left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lastRenderedPageBreak/>
              <w:t>34</w:t>
            </w:r>
          </w:p>
        </w:tc>
        <w:tc>
          <w:tcPr>
            <w:tcW w:w="2411"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Dyzelinis generatorius</w:t>
            </w:r>
          </w:p>
        </w:tc>
        <w:tc>
          <w:tcPr>
            <w:tcW w:w="709"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034</w:t>
            </w:r>
          </w:p>
        </w:tc>
        <w:tc>
          <w:tcPr>
            <w:tcW w:w="3169"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Kaminas</w:t>
            </w:r>
          </w:p>
        </w:tc>
        <w:tc>
          <w:tcPr>
            <w:tcW w:w="1066"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430717,09</w:t>
            </w:r>
          </w:p>
        </w:tc>
        <w:tc>
          <w:tcPr>
            <w:tcW w:w="1194" w:type="dxa"/>
            <w:vMerge w:val="restart"/>
            <w:tcBorders>
              <w:top w:val="nil"/>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6238907,7</w:t>
            </w: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 xml:space="preserve">Anglies </w:t>
            </w:r>
            <w:proofErr w:type="spellStart"/>
            <w:r w:rsidRPr="00BA6A74">
              <w:rPr>
                <w:rFonts w:ascii="Times New Roman" w:eastAsia="Times New Roman" w:hAnsi="Times New Roman" w:cs="Times New Roman"/>
                <w:color w:val="121212"/>
                <w:sz w:val="20"/>
                <w:szCs w:val="20"/>
              </w:rPr>
              <w:t>monoksidas</w:t>
            </w:r>
            <w:proofErr w:type="spellEnd"/>
            <w:r w:rsidRPr="00BA6A74">
              <w:rPr>
                <w:rFonts w:ascii="Times New Roman" w:eastAsia="Times New Roman" w:hAnsi="Times New Roman" w:cs="Times New Roman"/>
                <w:color w:val="121212"/>
                <w:sz w:val="20"/>
                <w:szCs w:val="20"/>
              </w:rPr>
              <w:t xml:space="preserve"> (C)</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6069</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vMerge/>
            <w:tcBorders>
              <w:left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411"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709"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3169"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066"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194" w:type="dxa"/>
            <w:vMerge/>
            <w:tcBorders>
              <w:left w:val="nil"/>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Azoto oksidai (B)</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5872</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tr w:rsidR="00030316" w:rsidRPr="00BA6A74" w:rsidTr="00030316">
        <w:trPr>
          <w:trHeight w:val="300"/>
        </w:trPr>
        <w:tc>
          <w:tcPr>
            <w:tcW w:w="566" w:type="dxa"/>
            <w:vMerge/>
            <w:tcBorders>
              <w:left w:val="single" w:sz="4" w:space="0" w:color="auto"/>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411"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709"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3169"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066"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1194" w:type="dxa"/>
            <w:vMerge/>
            <w:tcBorders>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p>
        </w:tc>
        <w:tc>
          <w:tcPr>
            <w:tcW w:w="234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Kietosios dalelės (C)</w:t>
            </w:r>
          </w:p>
        </w:tc>
        <w:tc>
          <w:tcPr>
            <w:tcW w:w="72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4281</w:t>
            </w:r>
          </w:p>
        </w:tc>
        <w:tc>
          <w:tcPr>
            <w:tcW w:w="1598" w:type="dxa"/>
            <w:tcBorders>
              <w:top w:val="nil"/>
              <w:left w:val="nil"/>
              <w:bottom w:val="single" w:sz="4" w:space="0" w:color="auto"/>
              <w:right w:val="single" w:sz="4" w:space="0" w:color="auto"/>
            </w:tcBorders>
            <w:shd w:val="clear" w:color="auto" w:fill="auto"/>
            <w:vAlign w:val="center"/>
            <w:hideMark/>
          </w:tcPr>
          <w:p w:rsidR="00030316" w:rsidRPr="00BA6A74" w:rsidRDefault="00030316" w:rsidP="00030316">
            <w:pPr>
              <w:spacing w:after="0" w:line="240" w:lineRule="auto"/>
              <w:rPr>
                <w:rFonts w:ascii="Times New Roman" w:eastAsia="Times New Roman" w:hAnsi="Times New Roman" w:cs="Times New Roman"/>
                <w:color w:val="121212"/>
                <w:sz w:val="20"/>
                <w:szCs w:val="20"/>
              </w:rPr>
            </w:pPr>
            <w:r w:rsidRPr="00BA6A74">
              <w:rPr>
                <w:rFonts w:ascii="Times New Roman" w:eastAsia="Times New Roman" w:hAnsi="Times New Roman" w:cs="Times New Roman"/>
                <w:color w:val="121212"/>
                <w:sz w:val="20"/>
                <w:szCs w:val="20"/>
              </w:rPr>
              <w:t>1 kartą/metus</w:t>
            </w:r>
          </w:p>
        </w:tc>
      </w:tr>
      <w:bookmarkEnd w:id="7"/>
    </w:tbl>
    <w:p w:rsidR="00030316" w:rsidRPr="00030316" w:rsidRDefault="001F17B1" w:rsidP="00030316">
      <w:pPr>
        <w:pStyle w:val="1tekstas"/>
        <w:spacing w:before="0" w:after="0"/>
        <w:ind w:firstLine="567"/>
        <w:rPr>
          <w:b/>
          <w:szCs w:val="22"/>
          <w:u w:val="single"/>
        </w:rPr>
      </w:pPr>
      <w:r>
        <w:rPr>
          <w:b/>
          <w:lang w:eastAsia="lt-LT"/>
        </w:rPr>
        <w:br w:type="page"/>
      </w:r>
      <w:bookmarkStart w:id="8" w:name="_Toc427669448"/>
      <w:r w:rsidR="00030316" w:rsidRPr="00030316">
        <w:rPr>
          <w:b/>
          <w:szCs w:val="22"/>
          <w:u w:val="single"/>
        </w:rPr>
        <w:lastRenderedPageBreak/>
        <w:t>Nuotekų monitoringas</w:t>
      </w:r>
      <w:bookmarkEnd w:id="8"/>
    </w:p>
    <w:p w:rsidR="00030316" w:rsidRPr="00030316" w:rsidRDefault="00030316" w:rsidP="00030316">
      <w:pPr>
        <w:suppressAutoHyphens/>
        <w:spacing w:after="0" w:line="240" w:lineRule="auto"/>
        <w:ind w:firstLine="567"/>
        <w:jc w:val="both"/>
        <w:rPr>
          <w:rFonts w:ascii="Times New Roman" w:eastAsia="Times New Roman" w:hAnsi="Times New Roman" w:cs="Times New Roman"/>
          <w:color w:val="000000"/>
          <w:shd w:val="clear" w:color="auto" w:fill="FFFFFF"/>
          <w:lang w:eastAsia="da-DK"/>
        </w:rPr>
      </w:pPr>
      <w:r w:rsidRPr="00030316">
        <w:rPr>
          <w:rFonts w:ascii="Times New Roman" w:eastAsia="Times New Roman" w:hAnsi="Times New Roman" w:cs="Times New Roman"/>
          <w:color w:val="000000"/>
          <w:shd w:val="clear" w:color="auto" w:fill="FFFFFF"/>
          <w:lang w:eastAsia="da-DK"/>
        </w:rPr>
        <w:t xml:space="preserve">Gamybinės nuotekos į centralizuotus nuotekų surinkimo tinklus ar gamtinę aplinką nebus išleidžiamos, todėl monitoringas nenumatomas. </w:t>
      </w:r>
    </w:p>
    <w:p w:rsidR="00030316" w:rsidRPr="00030316" w:rsidRDefault="00030316" w:rsidP="00030316">
      <w:pPr>
        <w:suppressAutoHyphens/>
        <w:spacing w:after="0" w:line="240" w:lineRule="auto"/>
        <w:ind w:firstLine="567"/>
        <w:jc w:val="both"/>
        <w:rPr>
          <w:rFonts w:ascii="Times New Roman" w:eastAsia="Times New Roman" w:hAnsi="Times New Roman" w:cs="Times New Roman"/>
          <w:color w:val="000000"/>
          <w:shd w:val="clear" w:color="auto" w:fill="FFFFFF"/>
          <w:lang w:eastAsia="da-DK"/>
        </w:rPr>
      </w:pPr>
      <w:r w:rsidRPr="00030316">
        <w:rPr>
          <w:rFonts w:ascii="Times New Roman" w:eastAsia="Times New Roman" w:hAnsi="Times New Roman" w:cs="Times New Roman"/>
          <w:color w:val="000000"/>
          <w:shd w:val="clear" w:color="auto" w:fill="FFFFFF"/>
          <w:lang w:eastAsia="da-DK"/>
        </w:rPr>
        <w:t xml:space="preserve">Ūkio buities nuotekos išleidžiamos į centralizuotus nuotekų </w:t>
      </w:r>
      <w:r>
        <w:rPr>
          <w:rFonts w:ascii="Times New Roman" w:eastAsia="Times New Roman" w:hAnsi="Times New Roman" w:cs="Times New Roman"/>
          <w:color w:val="000000"/>
          <w:shd w:val="clear" w:color="auto" w:fill="FFFFFF"/>
          <w:lang w:eastAsia="da-DK"/>
        </w:rPr>
        <w:t>tinklus.</w:t>
      </w:r>
      <w:r w:rsidRPr="00030316">
        <w:rPr>
          <w:rFonts w:ascii="Times New Roman" w:eastAsia="Times New Roman" w:hAnsi="Times New Roman" w:cs="Times New Roman"/>
          <w:color w:val="000000"/>
          <w:shd w:val="clear" w:color="auto" w:fill="FFFFFF"/>
          <w:lang w:eastAsia="da-DK"/>
        </w:rPr>
        <w:t xml:space="preserve"> </w:t>
      </w:r>
    </w:p>
    <w:p w:rsidR="00030316" w:rsidRPr="00030316" w:rsidRDefault="00030316" w:rsidP="00030316">
      <w:pPr>
        <w:suppressAutoHyphens/>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rPr>
        <w:t>Į</w:t>
      </w:r>
      <w:r w:rsidRPr="00030316">
        <w:rPr>
          <w:rFonts w:ascii="Times New Roman" w:eastAsia="Times New Roman" w:hAnsi="Times New Roman" w:cs="Times New Roman"/>
        </w:rPr>
        <w:t xml:space="preserve"> aplinką planuojama išleisti paviršines nuotekas, kurios surenkamos nuo galimai teršiamų teritorijų, kurių paviršinių nuotekų surinkimo plotas didesnis negu 1 ha. </w:t>
      </w:r>
    </w:p>
    <w:p w:rsidR="00030316" w:rsidRPr="00030316" w:rsidRDefault="00030316" w:rsidP="00030316">
      <w:pPr>
        <w:suppressAutoHyphens/>
        <w:spacing w:after="0" w:line="240" w:lineRule="auto"/>
        <w:ind w:firstLine="567"/>
        <w:jc w:val="both"/>
        <w:rPr>
          <w:rFonts w:ascii="Times New Roman" w:eastAsia="Times New Roman" w:hAnsi="Times New Roman" w:cs="Times New Roman"/>
        </w:rPr>
      </w:pPr>
      <w:r w:rsidRPr="00030316">
        <w:rPr>
          <w:rFonts w:ascii="Times New Roman" w:eastAsia="Times New Roman" w:hAnsi="Times New Roman" w:cs="Times New Roman"/>
          <w:color w:val="000000"/>
        </w:rPr>
        <w:t xml:space="preserve">Minimalus metinis mėginių ėmimo dažnis išleidžiamose paviršinėse nuotekose </w:t>
      </w:r>
      <w:r w:rsidRPr="00030316">
        <w:rPr>
          <w:rFonts w:ascii="Times New Roman" w:eastAsia="Times New Roman" w:hAnsi="Times New Roman" w:cs="Times New Roman"/>
        </w:rPr>
        <w:t>– 1 kartas per ketvirtį, t. y. 4 kartai per metus. Numatomas mėginių ėmimas prieš nuotekų valymą ir po jo.</w:t>
      </w:r>
    </w:p>
    <w:p w:rsidR="00030316" w:rsidRPr="00030316" w:rsidRDefault="00030316" w:rsidP="00030316">
      <w:pPr>
        <w:suppressAutoHyphens/>
        <w:spacing w:after="0" w:line="240" w:lineRule="auto"/>
        <w:ind w:firstLine="567"/>
        <w:jc w:val="both"/>
        <w:rPr>
          <w:rFonts w:ascii="Times New Roman" w:eastAsia="Times New Roman" w:hAnsi="Times New Roman" w:cs="Times New Roman"/>
        </w:rPr>
      </w:pPr>
      <w:r w:rsidRPr="00030316">
        <w:rPr>
          <w:rFonts w:ascii="Times New Roman" w:eastAsia="Times New Roman" w:hAnsi="Times New Roman" w:cs="Times New Roman"/>
        </w:rPr>
        <w:t>Nuotekose numatoma stebėti šiuos teršalus –</w:t>
      </w:r>
      <w:r>
        <w:rPr>
          <w:rFonts w:ascii="Times New Roman" w:eastAsia="Times New Roman" w:hAnsi="Times New Roman" w:cs="Times New Roman"/>
        </w:rPr>
        <w:t xml:space="preserve"> </w:t>
      </w:r>
      <w:r w:rsidRPr="00030316">
        <w:rPr>
          <w:rFonts w:ascii="Times New Roman" w:eastAsia="Times New Roman" w:hAnsi="Times New Roman" w:cs="Times New Roman"/>
        </w:rPr>
        <w:t>naftos produktus ir skendinčias medžiagas.</w:t>
      </w:r>
    </w:p>
    <w:p w:rsidR="001F17B1" w:rsidRDefault="001F17B1">
      <w:pPr>
        <w:rPr>
          <w:rFonts w:ascii="Times New Roman" w:eastAsia="Times New Roman" w:hAnsi="Times New Roman" w:cs="Times New Roman"/>
          <w:b/>
          <w:szCs w:val="24"/>
          <w:lang w:eastAsia="lt-LT"/>
        </w:rPr>
      </w:pPr>
    </w:p>
    <w:p w:rsidR="00030316" w:rsidRDefault="00030316">
      <w:pPr>
        <w:rPr>
          <w:rFonts w:ascii="Times New Roman" w:eastAsia="Times New Roman" w:hAnsi="Times New Roman" w:cs="Times New Roman"/>
          <w:b/>
          <w:szCs w:val="24"/>
          <w:lang w:eastAsia="lt-LT"/>
        </w:rPr>
      </w:pPr>
      <w:r>
        <w:rPr>
          <w:rFonts w:ascii="Times New Roman" w:eastAsia="Times New Roman" w:hAnsi="Times New Roman" w:cs="Times New Roman"/>
          <w:b/>
          <w:szCs w:val="24"/>
          <w:lang w:eastAsia="lt-LT"/>
        </w:rPr>
        <w:br w:type="page"/>
      </w:r>
    </w:p>
    <w:p w:rsidR="0070670D" w:rsidRDefault="0070670D" w:rsidP="00600CE0">
      <w:pPr>
        <w:spacing w:after="0" w:line="240" w:lineRule="auto"/>
        <w:jc w:val="center"/>
        <w:rPr>
          <w:rFonts w:ascii="Times New Roman" w:eastAsia="Times New Roman" w:hAnsi="Times New Roman" w:cs="Times New Roman"/>
          <w:b/>
          <w:szCs w:val="24"/>
          <w:lang w:eastAsia="lt-LT"/>
        </w:rPr>
      </w:pPr>
      <w:r w:rsidRPr="0070670D">
        <w:rPr>
          <w:rFonts w:ascii="Times New Roman" w:eastAsia="Times New Roman" w:hAnsi="Times New Roman" w:cs="Times New Roman"/>
          <w:b/>
          <w:szCs w:val="24"/>
          <w:lang w:eastAsia="lt-LT"/>
        </w:rPr>
        <w:lastRenderedPageBreak/>
        <w:t xml:space="preserve">XIV. PARAIŠKOS DOKUMENTAI, KITI PRIEDAI, INFORMACIJA IR DUOMENYS </w:t>
      </w:r>
    </w:p>
    <w:p w:rsidR="001F17B1" w:rsidRDefault="001F17B1" w:rsidP="00600CE0">
      <w:pPr>
        <w:spacing w:after="0" w:line="240" w:lineRule="auto"/>
        <w:jc w:val="center"/>
        <w:rPr>
          <w:rFonts w:ascii="Times New Roman" w:eastAsia="Times New Roman" w:hAnsi="Times New Roman" w:cs="Times New Roman"/>
          <w:b/>
          <w:szCs w:val="24"/>
          <w:lang w:eastAsia="lt-LT"/>
        </w:rPr>
      </w:pPr>
    </w:p>
    <w:tbl>
      <w:tblPr>
        <w:tblStyle w:val="Lentelstinklelis"/>
        <w:tblW w:w="0" w:type="auto"/>
        <w:tblLook w:val="04A0" w:firstRow="1" w:lastRow="0" w:firstColumn="1" w:lastColumn="0" w:noHBand="0" w:noVBand="1"/>
      </w:tblPr>
      <w:tblGrid>
        <w:gridCol w:w="2547"/>
        <w:gridCol w:w="11581"/>
      </w:tblGrid>
      <w:tr w:rsidR="008F4B65" w:rsidRPr="0072238F" w:rsidTr="008F4B65">
        <w:tc>
          <w:tcPr>
            <w:tcW w:w="2547" w:type="dxa"/>
          </w:tcPr>
          <w:p w:rsidR="008F4B65" w:rsidRPr="0072238F" w:rsidRDefault="008F4B65" w:rsidP="00600CE0">
            <w:pPr>
              <w:spacing w:after="0" w:line="240" w:lineRule="auto"/>
              <w:jc w:val="center"/>
              <w:rPr>
                <w:sz w:val="24"/>
                <w:szCs w:val="24"/>
                <w:lang w:eastAsia="lt-LT"/>
              </w:rPr>
            </w:pPr>
            <w:r w:rsidRPr="0072238F">
              <w:rPr>
                <w:sz w:val="24"/>
                <w:szCs w:val="24"/>
                <w:lang w:eastAsia="lt-LT"/>
              </w:rPr>
              <w:t>Priedo Nr.</w:t>
            </w:r>
          </w:p>
        </w:tc>
        <w:tc>
          <w:tcPr>
            <w:tcW w:w="11581" w:type="dxa"/>
          </w:tcPr>
          <w:p w:rsidR="008F4B65" w:rsidRPr="0072238F" w:rsidRDefault="008F4B65" w:rsidP="00600CE0">
            <w:pPr>
              <w:spacing w:after="0" w:line="240" w:lineRule="auto"/>
              <w:jc w:val="center"/>
              <w:rPr>
                <w:sz w:val="24"/>
                <w:szCs w:val="24"/>
                <w:lang w:eastAsia="lt-LT"/>
              </w:rPr>
            </w:pPr>
            <w:r w:rsidRPr="0072238F">
              <w:rPr>
                <w:sz w:val="24"/>
                <w:szCs w:val="24"/>
                <w:lang w:eastAsia="lt-LT"/>
              </w:rPr>
              <w:t>Priedo pavadinimas</w:t>
            </w:r>
          </w:p>
        </w:tc>
      </w:tr>
      <w:tr w:rsidR="008F4B65" w:rsidRPr="0072238F" w:rsidTr="008F4B65">
        <w:tc>
          <w:tcPr>
            <w:tcW w:w="2547" w:type="dxa"/>
          </w:tcPr>
          <w:p w:rsidR="008F4B65" w:rsidRPr="0072238F" w:rsidRDefault="008F4B65" w:rsidP="00600CE0">
            <w:pPr>
              <w:spacing w:after="0" w:line="240" w:lineRule="auto"/>
              <w:jc w:val="center"/>
              <w:rPr>
                <w:sz w:val="24"/>
                <w:szCs w:val="24"/>
                <w:lang w:eastAsia="lt-LT"/>
              </w:rPr>
            </w:pPr>
            <w:r w:rsidRPr="0072238F">
              <w:rPr>
                <w:sz w:val="24"/>
                <w:szCs w:val="24"/>
                <w:lang w:eastAsia="lt-LT"/>
              </w:rPr>
              <w:t>1.</w:t>
            </w:r>
          </w:p>
        </w:tc>
        <w:tc>
          <w:tcPr>
            <w:tcW w:w="11581" w:type="dxa"/>
          </w:tcPr>
          <w:p w:rsidR="008F4B65" w:rsidRPr="0072238F" w:rsidRDefault="008F4B65" w:rsidP="008F4B65">
            <w:pPr>
              <w:spacing w:after="0" w:line="240" w:lineRule="auto"/>
              <w:jc w:val="left"/>
              <w:rPr>
                <w:sz w:val="24"/>
                <w:szCs w:val="24"/>
                <w:lang w:eastAsia="lt-LT"/>
              </w:rPr>
            </w:pPr>
            <w:r w:rsidRPr="0072238F">
              <w:rPr>
                <w:sz w:val="24"/>
                <w:szCs w:val="24"/>
                <w:lang w:eastAsia="lt-LT"/>
              </w:rPr>
              <w:t>Žemės sklypo registro duomenys</w:t>
            </w:r>
          </w:p>
        </w:tc>
      </w:tr>
      <w:tr w:rsidR="002925A3" w:rsidRPr="0072238F" w:rsidTr="008F4B65">
        <w:tc>
          <w:tcPr>
            <w:tcW w:w="2547" w:type="dxa"/>
          </w:tcPr>
          <w:p w:rsidR="002925A3" w:rsidRPr="0072238F" w:rsidRDefault="002925A3" w:rsidP="002925A3">
            <w:pPr>
              <w:spacing w:after="0" w:line="240" w:lineRule="auto"/>
              <w:jc w:val="center"/>
              <w:rPr>
                <w:sz w:val="24"/>
                <w:szCs w:val="24"/>
                <w:lang w:eastAsia="lt-LT"/>
              </w:rPr>
            </w:pPr>
            <w:r w:rsidRPr="0072238F">
              <w:rPr>
                <w:sz w:val="24"/>
                <w:szCs w:val="24"/>
                <w:lang w:eastAsia="lt-LT"/>
              </w:rPr>
              <w:t>2.</w:t>
            </w:r>
          </w:p>
        </w:tc>
        <w:tc>
          <w:tcPr>
            <w:tcW w:w="11581" w:type="dxa"/>
          </w:tcPr>
          <w:p w:rsidR="002925A3" w:rsidRPr="0072238F" w:rsidRDefault="002925A3" w:rsidP="002925A3">
            <w:pPr>
              <w:spacing w:after="0" w:line="240" w:lineRule="auto"/>
              <w:jc w:val="left"/>
              <w:rPr>
                <w:sz w:val="24"/>
                <w:szCs w:val="24"/>
                <w:lang w:eastAsia="lt-LT"/>
              </w:rPr>
            </w:pPr>
            <w:r>
              <w:rPr>
                <w:sz w:val="24"/>
                <w:szCs w:val="24"/>
                <w:lang w:eastAsia="lt-LT"/>
              </w:rPr>
              <w:t>Suvestinis inžinerinių tinklų plano brėžinys</w:t>
            </w:r>
          </w:p>
        </w:tc>
      </w:tr>
      <w:tr w:rsidR="002925A3" w:rsidRPr="0072238F" w:rsidTr="008F4B65">
        <w:tc>
          <w:tcPr>
            <w:tcW w:w="2547" w:type="dxa"/>
          </w:tcPr>
          <w:p w:rsidR="002925A3" w:rsidRPr="0072238F" w:rsidRDefault="002925A3" w:rsidP="002925A3">
            <w:pPr>
              <w:spacing w:after="0" w:line="240" w:lineRule="auto"/>
              <w:jc w:val="center"/>
              <w:rPr>
                <w:sz w:val="24"/>
                <w:szCs w:val="24"/>
                <w:lang w:eastAsia="lt-LT"/>
              </w:rPr>
            </w:pPr>
            <w:r w:rsidRPr="0072238F">
              <w:rPr>
                <w:sz w:val="24"/>
                <w:szCs w:val="24"/>
                <w:lang w:eastAsia="lt-LT"/>
              </w:rPr>
              <w:t>3.</w:t>
            </w:r>
          </w:p>
        </w:tc>
        <w:tc>
          <w:tcPr>
            <w:tcW w:w="11581" w:type="dxa"/>
          </w:tcPr>
          <w:p w:rsidR="002925A3" w:rsidRPr="0072238F" w:rsidRDefault="002925A3" w:rsidP="002925A3">
            <w:pPr>
              <w:spacing w:after="0" w:line="240" w:lineRule="auto"/>
              <w:jc w:val="left"/>
              <w:rPr>
                <w:sz w:val="24"/>
                <w:szCs w:val="24"/>
                <w:lang w:eastAsia="lt-LT"/>
              </w:rPr>
            </w:pPr>
            <w:r w:rsidRPr="0072238F">
              <w:rPr>
                <w:sz w:val="24"/>
                <w:szCs w:val="24"/>
                <w:lang w:eastAsia="lt-LT"/>
              </w:rPr>
              <w:t>Poveikio aplinkai vertinimo sprendimas</w:t>
            </w:r>
          </w:p>
        </w:tc>
      </w:tr>
      <w:tr w:rsidR="002925A3" w:rsidRPr="0072238F" w:rsidTr="008F4B65">
        <w:tc>
          <w:tcPr>
            <w:tcW w:w="2547" w:type="dxa"/>
          </w:tcPr>
          <w:p w:rsidR="002925A3" w:rsidRPr="0072238F" w:rsidRDefault="002925A3" w:rsidP="002925A3">
            <w:pPr>
              <w:spacing w:after="0" w:line="240" w:lineRule="auto"/>
              <w:jc w:val="center"/>
              <w:rPr>
                <w:sz w:val="24"/>
                <w:szCs w:val="24"/>
                <w:lang w:eastAsia="lt-LT"/>
              </w:rPr>
            </w:pPr>
            <w:r w:rsidRPr="0072238F">
              <w:rPr>
                <w:sz w:val="24"/>
                <w:szCs w:val="24"/>
                <w:lang w:eastAsia="lt-LT"/>
              </w:rPr>
              <w:t>4.</w:t>
            </w:r>
          </w:p>
        </w:tc>
        <w:tc>
          <w:tcPr>
            <w:tcW w:w="11581" w:type="dxa"/>
          </w:tcPr>
          <w:p w:rsidR="002925A3" w:rsidRPr="0072238F" w:rsidRDefault="002925A3" w:rsidP="002925A3">
            <w:pPr>
              <w:spacing w:after="0" w:line="240" w:lineRule="auto"/>
              <w:jc w:val="left"/>
              <w:rPr>
                <w:sz w:val="24"/>
                <w:szCs w:val="24"/>
                <w:lang w:eastAsia="lt-LT"/>
              </w:rPr>
            </w:pPr>
            <w:r w:rsidRPr="0072238F">
              <w:rPr>
                <w:sz w:val="24"/>
                <w:szCs w:val="24"/>
                <w:lang w:eastAsia="lt-LT"/>
              </w:rPr>
              <w:t>Poveikio visuomenės sveikatai vertinimo sprendimas</w:t>
            </w:r>
          </w:p>
        </w:tc>
      </w:tr>
      <w:tr w:rsidR="002925A3" w:rsidRPr="0072238F" w:rsidTr="008F4B65">
        <w:tc>
          <w:tcPr>
            <w:tcW w:w="2547" w:type="dxa"/>
          </w:tcPr>
          <w:p w:rsidR="002925A3" w:rsidRPr="0072238F" w:rsidRDefault="002925A3" w:rsidP="002925A3">
            <w:pPr>
              <w:spacing w:after="0" w:line="240" w:lineRule="auto"/>
              <w:jc w:val="center"/>
              <w:rPr>
                <w:sz w:val="24"/>
                <w:szCs w:val="24"/>
                <w:lang w:eastAsia="lt-LT"/>
              </w:rPr>
            </w:pPr>
            <w:r w:rsidRPr="0072238F">
              <w:rPr>
                <w:sz w:val="24"/>
                <w:szCs w:val="24"/>
                <w:lang w:eastAsia="lt-LT"/>
              </w:rPr>
              <w:t>5.</w:t>
            </w:r>
          </w:p>
        </w:tc>
        <w:tc>
          <w:tcPr>
            <w:tcW w:w="11581" w:type="dxa"/>
          </w:tcPr>
          <w:p w:rsidR="002925A3" w:rsidRPr="0072238F" w:rsidRDefault="002925A3" w:rsidP="002925A3">
            <w:pPr>
              <w:spacing w:after="0" w:line="240" w:lineRule="auto"/>
              <w:jc w:val="left"/>
              <w:rPr>
                <w:sz w:val="24"/>
                <w:szCs w:val="24"/>
                <w:lang w:eastAsia="lt-LT"/>
              </w:rPr>
            </w:pPr>
            <w:r w:rsidRPr="0072238F">
              <w:rPr>
                <w:sz w:val="24"/>
                <w:szCs w:val="24"/>
                <w:lang w:eastAsia="lt-LT"/>
              </w:rPr>
              <w:t>Lietuvos Geologijos tarnybos raštas dėl ekogeologinių tyrimų</w:t>
            </w:r>
          </w:p>
        </w:tc>
      </w:tr>
      <w:tr w:rsidR="002925A3" w:rsidRPr="0072238F" w:rsidTr="008F4B65">
        <w:tc>
          <w:tcPr>
            <w:tcW w:w="2547" w:type="dxa"/>
          </w:tcPr>
          <w:p w:rsidR="002925A3" w:rsidRPr="0072238F" w:rsidRDefault="002925A3" w:rsidP="002925A3">
            <w:pPr>
              <w:spacing w:after="0" w:line="240" w:lineRule="auto"/>
              <w:jc w:val="center"/>
              <w:rPr>
                <w:sz w:val="24"/>
                <w:szCs w:val="24"/>
                <w:lang w:eastAsia="lt-LT"/>
              </w:rPr>
            </w:pPr>
            <w:r w:rsidRPr="0072238F">
              <w:rPr>
                <w:sz w:val="24"/>
                <w:szCs w:val="24"/>
                <w:lang w:eastAsia="lt-LT"/>
              </w:rPr>
              <w:t>6.</w:t>
            </w:r>
          </w:p>
        </w:tc>
        <w:tc>
          <w:tcPr>
            <w:tcW w:w="11581" w:type="dxa"/>
          </w:tcPr>
          <w:p w:rsidR="002925A3" w:rsidRPr="0072238F" w:rsidRDefault="002925A3" w:rsidP="002925A3">
            <w:pPr>
              <w:spacing w:after="0" w:line="240" w:lineRule="auto"/>
              <w:jc w:val="left"/>
              <w:rPr>
                <w:sz w:val="24"/>
                <w:szCs w:val="24"/>
                <w:lang w:eastAsia="lt-LT"/>
              </w:rPr>
            </w:pPr>
            <w:r w:rsidRPr="0072238F">
              <w:rPr>
                <w:sz w:val="24"/>
                <w:szCs w:val="24"/>
                <w:lang w:eastAsia="lt-LT"/>
              </w:rPr>
              <w:t>Aplinkos oro taršos šaltinių schema</w:t>
            </w:r>
          </w:p>
        </w:tc>
      </w:tr>
      <w:tr w:rsidR="002925A3" w:rsidRPr="0072238F" w:rsidTr="008F4B65">
        <w:tc>
          <w:tcPr>
            <w:tcW w:w="2547" w:type="dxa"/>
          </w:tcPr>
          <w:p w:rsidR="002925A3" w:rsidRPr="0072238F" w:rsidRDefault="002925A3" w:rsidP="002925A3">
            <w:pPr>
              <w:spacing w:after="0" w:line="240" w:lineRule="auto"/>
              <w:jc w:val="center"/>
              <w:rPr>
                <w:sz w:val="24"/>
                <w:szCs w:val="24"/>
                <w:lang w:eastAsia="lt-LT"/>
              </w:rPr>
            </w:pPr>
            <w:r w:rsidRPr="0072238F">
              <w:rPr>
                <w:sz w:val="24"/>
                <w:szCs w:val="24"/>
                <w:lang w:eastAsia="lt-LT"/>
              </w:rPr>
              <w:t>7.</w:t>
            </w:r>
          </w:p>
        </w:tc>
        <w:tc>
          <w:tcPr>
            <w:tcW w:w="11581" w:type="dxa"/>
          </w:tcPr>
          <w:p w:rsidR="002925A3" w:rsidRPr="0072238F" w:rsidRDefault="002925A3" w:rsidP="002925A3">
            <w:pPr>
              <w:spacing w:after="0" w:line="240" w:lineRule="auto"/>
              <w:rPr>
                <w:sz w:val="24"/>
                <w:szCs w:val="24"/>
                <w:lang w:eastAsia="lt-LT"/>
              </w:rPr>
            </w:pPr>
            <w:r w:rsidRPr="0072238F">
              <w:rPr>
                <w:sz w:val="24"/>
                <w:szCs w:val="24"/>
                <w:lang w:eastAsia="lt-LT"/>
              </w:rPr>
              <w:t>Triukšmo šaltinių schema</w:t>
            </w:r>
          </w:p>
        </w:tc>
      </w:tr>
      <w:tr w:rsidR="00B903D6" w:rsidRPr="0072238F" w:rsidTr="008F4B65">
        <w:tc>
          <w:tcPr>
            <w:tcW w:w="2547" w:type="dxa"/>
          </w:tcPr>
          <w:p w:rsidR="00B903D6" w:rsidRPr="0072238F" w:rsidRDefault="00B903D6" w:rsidP="00B903D6">
            <w:pPr>
              <w:spacing w:after="0" w:line="240" w:lineRule="auto"/>
              <w:jc w:val="center"/>
              <w:rPr>
                <w:sz w:val="24"/>
                <w:szCs w:val="24"/>
                <w:lang w:eastAsia="lt-LT"/>
              </w:rPr>
            </w:pPr>
            <w:r>
              <w:rPr>
                <w:sz w:val="24"/>
                <w:szCs w:val="24"/>
                <w:lang w:eastAsia="lt-LT"/>
              </w:rPr>
              <w:t>8.</w:t>
            </w:r>
          </w:p>
        </w:tc>
        <w:tc>
          <w:tcPr>
            <w:tcW w:w="11581" w:type="dxa"/>
          </w:tcPr>
          <w:p w:rsidR="00B903D6" w:rsidRPr="0072238F" w:rsidRDefault="00B903D6" w:rsidP="00B903D6">
            <w:pPr>
              <w:spacing w:after="0" w:line="240" w:lineRule="auto"/>
              <w:rPr>
                <w:sz w:val="24"/>
                <w:szCs w:val="24"/>
                <w:lang w:eastAsia="lt-LT"/>
              </w:rPr>
            </w:pPr>
            <w:r>
              <w:rPr>
                <w:sz w:val="24"/>
                <w:szCs w:val="24"/>
                <w:lang w:eastAsia="lt-LT"/>
              </w:rPr>
              <w:t>Technologinė schema</w:t>
            </w:r>
          </w:p>
        </w:tc>
      </w:tr>
      <w:tr w:rsidR="00B903D6" w:rsidRPr="0072238F" w:rsidTr="008F4B65">
        <w:tc>
          <w:tcPr>
            <w:tcW w:w="2547" w:type="dxa"/>
          </w:tcPr>
          <w:p w:rsidR="00B903D6" w:rsidRPr="0072238F" w:rsidRDefault="00B903D6" w:rsidP="00B903D6">
            <w:pPr>
              <w:spacing w:after="0" w:line="240" w:lineRule="auto"/>
              <w:jc w:val="center"/>
              <w:rPr>
                <w:sz w:val="24"/>
                <w:szCs w:val="24"/>
                <w:lang w:eastAsia="lt-LT"/>
              </w:rPr>
            </w:pPr>
            <w:r>
              <w:rPr>
                <w:sz w:val="24"/>
                <w:szCs w:val="24"/>
                <w:lang w:eastAsia="lt-LT"/>
              </w:rPr>
              <w:t>9.</w:t>
            </w:r>
          </w:p>
        </w:tc>
        <w:tc>
          <w:tcPr>
            <w:tcW w:w="11581" w:type="dxa"/>
          </w:tcPr>
          <w:p w:rsidR="00B903D6" w:rsidRPr="0072238F" w:rsidRDefault="00B903D6" w:rsidP="00B903D6">
            <w:pPr>
              <w:spacing w:after="0" w:line="240" w:lineRule="auto"/>
              <w:rPr>
                <w:sz w:val="24"/>
                <w:szCs w:val="24"/>
                <w:lang w:eastAsia="lt-LT"/>
              </w:rPr>
            </w:pPr>
            <w:r>
              <w:rPr>
                <w:sz w:val="24"/>
                <w:szCs w:val="24"/>
                <w:lang w:eastAsia="lt-LT"/>
              </w:rPr>
              <w:t>Deklaracija</w:t>
            </w:r>
          </w:p>
        </w:tc>
      </w:tr>
      <w:tr w:rsidR="005508FB" w:rsidRPr="0072238F" w:rsidTr="008F4B65">
        <w:tc>
          <w:tcPr>
            <w:tcW w:w="2547" w:type="dxa"/>
          </w:tcPr>
          <w:p w:rsidR="005508FB" w:rsidRDefault="005508FB" w:rsidP="00B903D6">
            <w:pPr>
              <w:spacing w:after="0" w:line="240" w:lineRule="auto"/>
              <w:jc w:val="center"/>
              <w:rPr>
                <w:sz w:val="24"/>
                <w:szCs w:val="24"/>
                <w:lang w:eastAsia="lt-LT"/>
              </w:rPr>
            </w:pPr>
            <w:r>
              <w:rPr>
                <w:sz w:val="24"/>
                <w:szCs w:val="24"/>
                <w:lang w:eastAsia="lt-LT"/>
              </w:rPr>
              <w:t>10.</w:t>
            </w:r>
          </w:p>
        </w:tc>
        <w:tc>
          <w:tcPr>
            <w:tcW w:w="11581" w:type="dxa"/>
          </w:tcPr>
          <w:p w:rsidR="005508FB" w:rsidRDefault="005508FB" w:rsidP="00B903D6">
            <w:pPr>
              <w:spacing w:after="0" w:line="240" w:lineRule="auto"/>
              <w:rPr>
                <w:sz w:val="24"/>
                <w:szCs w:val="24"/>
                <w:lang w:eastAsia="lt-LT"/>
              </w:rPr>
            </w:pPr>
            <w:r>
              <w:rPr>
                <w:sz w:val="24"/>
                <w:szCs w:val="24"/>
                <w:lang w:eastAsia="lt-LT"/>
              </w:rPr>
              <w:t>Rinkliavos mokesčio sumokėjimo patvirtinimas</w:t>
            </w:r>
          </w:p>
        </w:tc>
      </w:tr>
    </w:tbl>
    <w:p w:rsidR="001F17B1" w:rsidRDefault="001F17B1" w:rsidP="00600CE0">
      <w:pPr>
        <w:spacing w:after="0" w:line="240" w:lineRule="auto"/>
        <w:jc w:val="center"/>
        <w:rPr>
          <w:rFonts w:ascii="Times New Roman" w:eastAsia="Times New Roman" w:hAnsi="Times New Roman" w:cs="Times New Roman"/>
          <w:b/>
          <w:szCs w:val="24"/>
          <w:lang w:eastAsia="lt-LT"/>
        </w:rPr>
      </w:pPr>
    </w:p>
    <w:p w:rsidR="001F17B1" w:rsidRDefault="001F17B1" w:rsidP="00600CE0">
      <w:pPr>
        <w:spacing w:after="0" w:line="240" w:lineRule="auto"/>
        <w:jc w:val="center"/>
        <w:rPr>
          <w:rFonts w:ascii="Times New Roman" w:eastAsia="Times New Roman" w:hAnsi="Times New Roman" w:cs="Times New Roman"/>
          <w:b/>
          <w:szCs w:val="24"/>
          <w:lang w:eastAsia="lt-LT"/>
        </w:rPr>
      </w:pPr>
    </w:p>
    <w:p w:rsidR="001F17B1" w:rsidRPr="0070670D" w:rsidRDefault="001F17B1" w:rsidP="00600CE0">
      <w:pPr>
        <w:spacing w:after="0" w:line="240" w:lineRule="auto"/>
        <w:jc w:val="center"/>
        <w:rPr>
          <w:rFonts w:ascii="Times New Roman" w:eastAsia="Times New Roman" w:hAnsi="Times New Roman" w:cs="Times New Roman"/>
          <w:b/>
          <w:szCs w:val="24"/>
          <w:lang w:eastAsia="lt-LT"/>
        </w:rPr>
      </w:pPr>
    </w:p>
    <w:p w:rsidR="0070670D" w:rsidRPr="0070670D" w:rsidRDefault="0070670D" w:rsidP="00600CE0">
      <w:pPr>
        <w:spacing w:after="0" w:line="240" w:lineRule="auto"/>
        <w:rPr>
          <w:rFonts w:ascii="Times New Roman" w:eastAsia="Times New Roman" w:hAnsi="Times New Roman" w:cs="Times New Roman"/>
          <w:sz w:val="24"/>
          <w:szCs w:val="20"/>
        </w:rPr>
      </w:pPr>
    </w:p>
    <w:p w:rsidR="0070670D" w:rsidRPr="0070670D" w:rsidRDefault="0070670D" w:rsidP="00600CE0">
      <w:pPr>
        <w:keepNext/>
        <w:keepLines/>
        <w:widowControl w:val="0"/>
        <w:suppressAutoHyphens/>
        <w:spacing w:after="0" w:line="240" w:lineRule="auto"/>
        <w:rPr>
          <w:rFonts w:ascii="Times New Roman" w:eastAsia="Times New Roman" w:hAnsi="Times New Roman" w:cs="Times New Roman"/>
          <w:sz w:val="24"/>
          <w:szCs w:val="20"/>
        </w:rPr>
        <w:sectPr w:rsidR="0070670D" w:rsidRPr="0070670D" w:rsidSect="00E141F8">
          <w:pgSz w:w="15840" w:h="12240" w:orient="landscape" w:code="1"/>
          <w:pgMar w:top="1276" w:right="851" w:bottom="1134" w:left="851" w:header="720" w:footer="720" w:gutter="0"/>
          <w:cols w:space="720"/>
          <w:noEndnote/>
          <w:docGrid w:linePitch="326"/>
        </w:sectPr>
      </w:pPr>
    </w:p>
    <w:p w:rsidR="00B903D6" w:rsidRDefault="005508FB">
      <w:pPr>
        <w:rPr>
          <w:rFonts w:ascii="Times New Roman" w:eastAsia="Times New Roman" w:hAnsi="Times New Roman" w:cs="Times New Roman"/>
          <w:b/>
          <w:bCs/>
          <w:sz w:val="24"/>
          <w:szCs w:val="24"/>
          <w:lang w:eastAsia="lt-LT"/>
        </w:rPr>
      </w:pPr>
      <w:r w:rsidRPr="005508FB">
        <w:rPr>
          <w:noProof/>
          <w:lang w:eastAsia="lt-LT"/>
        </w:rPr>
        <w:lastRenderedPageBreak/>
        <w:drawing>
          <wp:anchor distT="0" distB="0" distL="114300" distR="114300" simplePos="0" relativeHeight="251732992" behindDoc="0" locked="0" layoutInCell="1" allowOverlap="1" wp14:anchorId="4D82CF67" wp14:editId="2E5B7A3C">
            <wp:simplePos x="0" y="0"/>
            <wp:positionH relativeFrom="column">
              <wp:posOffset>-220980</wp:posOffset>
            </wp:positionH>
            <wp:positionV relativeFrom="paragraph">
              <wp:posOffset>314325</wp:posOffset>
            </wp:positionV>
            <wp:extent cx="6696075" cy="7372350"/>
            <wp:effectExtent l="0" t="0" r="9525" b="0"/>
            <wp:wrapNone/>
            <wp:docPr id="83" name="Picture 83" descr="D:\Dokumentai\VMG_TIPK\Titulinis ir deklaraci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kumentai\VMG_TIPK\Titulinis ir deklaracija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6585" t="6987" r="4369" b="23684"/>
                    <a:stretch/>
                  </pic:blipFill>
                  <pic:spPr bwMode="auto">
                    <a:xfrm>
                      <a:off x="0" y="0"/>
                      <a:ext cx="6696075" cy="7372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670D" w:rsidRPr="0070670D" w:rsidRDefault="00923D73" w:rsidP="00600CE0">
      <w:pPr>
        <w:keepNext/>
        <w:keepLines/>
        <w:widowControl w:val="0"/>
        <w:suppressAutoHyphens/>
        <w:spacing w:after="0" w:line="240" w:lineRule="auto"/>
        <w:rPr>
          <w:rFonts w:ascii="Times New Roman" w:eastAsia="Times New Roman" w:hAnsi="Times New Roman" w:cs="Times New Roman"/>
          <w:b/>
          <w:bCs/>
          <w:sz w:val="24"/>
          <w:szCs w:val="24"/>
          <w:lang w:eastAsia="lt-LT"/>
        </w:rPr>
      </w:pPr>
      <w:r>
        <w:rPr>
          <w:rFonts w:ascii="Arial" w:eastAsia="Times New Roman" w:hAnsi="Arial" w:cs="Arial"/>
          <w:noProof/>
          <w:color w:val="000000"/>
          <w:sz w:val="9"/>
          <w:szCs w:val="9"/>
          <w:lang w:eastAsia="lt-LT"/>
        </w:rPr>
        <mc:AlternateContent>
          <mc:Choice Requires="wps">
            <w:drawing>
              <wp:anchor distT="0" distB="0" distL="114300" distR="114300" simplePos="0" relativeHeight="251729920" behindDoc="0" locked="0" layoutInCell="1" allowOverlap="1" wp14:anchorId="066D2525" wp14:editId="2436ABA6">
                <wp:simplePos x="0" y="0"/>
                <wp:positionH relativeFrom="column">
                  <wp:posOffset>5671038</wp:posOffset>
                </wp:positionH>
                <wp:positionV relativeFrom="paragraph">
                  <wp:posOffset>-580293</wp:posOffset>
                </wp:positionV>
                <wp:extent cx="800100" cy="320040"/>
                <wp:effectExtent l="0" t="0" r="19050" b="22860"/>
                <wp:wrapNone/>
                <wp:docPr id="81" name="Text Box 81"/>
                <wp:cNvGraphicFramePr/>
                <a:graphic xmlns:a="http://schemas.openxmlformats.org/drawingml/2006/main">
                  <a:graphicData uri="http://schemas.microsoft.com/office/word/2010/wordprocessingShape">
                    <wps:wsp>
                      <wps:cNvSpPr txBox="1"/>
                      <wps:spPr>
                        <a:xfrm>
                          <a:off x="0" y="0"/>
                          <a:ext cx="800100" cy="320040"/>
                        </a:xfrm>
                        <a:prstGeom prst="rect">
                          <a:avLst/>
                        </a:prstGeom>
                        <a:solidFill>
                          <a:sysClr val="window" lastClr="FFFFFF"/>
                        </a:solidFill>
                        <a:ln w="6350">
                          <a:solidFill>
                            <a:prstClr val="black"/>
                          </a:solidFill>
                        </a:ln>
                        <a:effectLst/>
                      </wps:spPr>
                      <wps:txbx>
                        <w:txbxContent>
                          <w:p w:rsidR="00E40B24" w:rsidRPr="003A6B9D" w:rsidRDefault="00E40B24" w:rsidP="00923D73">
                            <w:pPr>
                              <w:spacing w:after="0" w:line="240" w:lineRule="auto"/>
                              <w:rPr>
                                <w:rFonts w:ascii="Times New Roman" w:hAnsi="Times New Roman" w:cs="Times New Roman"/>
                                <w:sz w:val="24"/>
                                <w:szCs w:val="24"/>
                              </w:rPr>
                            </w:pPr>
                            <w:r>
                              <w:rPr>
                                <w:rFonts w:ascii="Times New Roman" w:hAnsi="Times New Roman" w:cs="Times New Roman"/>
                                <w:sz w:val="24"/>
                                <w:szCs w:val="24"/>
                              </w:rPr>
                              <w:t>Priedas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0FC017" id="Text Box 81" o:spid="_x0000_s1050" type="#_x0000_t202" style="position:absolute;margin-left:446.55pt;margin-top:-45.7pt;width:63pt;height:25.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" fillcolor="window" strokeweight=".5pt">
                <v:textbox>
                  <w:txbxContent>
                    <w:p w:rsidR="00E40B24" w:rsidRPr="003A6B9D" w:rsidRDefault="00E40B24" w:rsidP="00923D73">
                      <w:pPr>
                        <w:spacing w:after="0" w:line="240" w:lineRule="auto"/>
                        <w:rPr>
                          <w:rFonts w:ascii="Times New Roman" w:hAnsi="Times New Roman" w:cs="Times New Roman"/>
                          <w:sz w:val="24"/>
                          <w:szCs w:val="24"/>
                        </w:rPr>
                      </w:pPr>
                      <w:r>
                        <w:rPr>
                          <w:rFonts w:ascii="Times New Roman" w:hAnsi="Times New Roman" w:cs="Times New Roman"/>
                          <w:sz w:val="24"/>
                          <w:szCs w:val="24"/>
                        </w:rPr>
                        <w:t>Priedas 9</w:t>
                      </w:r>
                    </w:p>
                  </w:txbxContent>
                </v:textbox>
              </v:shape>
            </w:pict>
          </mc:Fallback>
        </mc:AlternateContent>
      </w:r>
    </w:p>
    <w:p w:rsidR="0070670D" w:rsidRPr="0070670D" w:rsidRDefault="0070670D" w:rsidP="00600CE0">
      <w:pPr>
        <w:spacing w:after="0" w:line="240" w:lineRule="auto"/>
        <w:jc w:val="center"/>
        <w:rPr>
          <w:rFonts w:ascii="Times New Roman" w:eastAsia="Times New Roman" w:hAnsi="Times New Roman" w:cs="Times New Roman"/>
          <w:b/>
          <w:sz w:val="24"/>
          <w:szCs w:val="24"/>
          <w:lang w:eastAsia="lt-LT"/>
        </w:rPr>
      </w:pPr>
      <w:r w:rsidRPr="0070670D">
        <w:rPr>
          <w:rFonts w:ascii="Times New Roman" w:eastAsia="Times New Roman" w:hAnsi="Times New Roman" w:cs="Times New Roman"/>
          <w:b/>
          <w:sz w:val="24"/>
          <w:szCs w:val="24"/>
          <w:lang w:eastAsia="lt-LT"/>
        </w:rPr>
        <w:t>DEKLARACIJA</w:t>
      </w:r>
    </w:p>
    <w:p w:rsidR="0070670D" w:rsidRPr="0070670D" w:rsidRDefault="0070670D" w:rsidP="00600CE0">
      <w:pPr>
        <w:spacing w:after="0" w:line="240" w:lineRule="auto"/>
        <w:jc w:val="both"/>
        <w:rPr>
          <w:rFonts w:ascii="Times New Roman" w:eastAsia="Times New Roman" w:hAnsi="Times New Roman" w:cs="Times New Roman"/>
          <w:color w:val="000000"/>
          <w:sz w:val="24"/>
          <w:szCs w:val="24"/>
          <w:lang w:eastAsia="lt-LT"/>
        </w:rPr>
      </w:pPr>
    </w:p>
    <w:p w:rsidR="0070670D" w:rsidRPr="0070670D" w:rsidRDefault="0070670D" w:rsidP="00600CE0">
      <w:pPr>
        <w:spacing w:after="0" w:line="240" w:lineRule="auto"/>
        <w:jc w:val="both"/>
        <w:rPr>
          <w:rFonts w:ascii="Times New Roman" w:eastAsia="Times New Roman" w:hAnsi="Times New Roman" w:cs="Times New Roman"/>
          <w:color w:val="000000"/>
          <w:sz w:val="24"/>
          <w:szCs w:val="24"/>
          <w:lang w:eastAsia="lt-LT"/>
        </w:rPr>
      </w:pPr>
    </w:p>
    <w:p w:rsidR="0070670D" w:rsidRPr="0070670D" w:rsidRDefault="0070670D" w:rsidP="00600CE0">
      <w:pPr>
        <w:spacing w:after="0" w:line="240" w:lineRule="auto"/>
        <w:jc w:val="both"/>
        <w:rPr>
          <w:rFonts w:ascii="Times New Roman" w:eastAsia="Times New Roman" w:hAnsi="Times New Roman" w:cs="Times New Roman"/>
          <w:color w:val="000000"/>
          <w:sz w:val="24"/>
          <w:szCs w:val="24"/>
          <w:lang w:eastAsia="lt-LT"/>
        </w:rPr>
      </w:pPr>
      <w:r w:rsidRPr="0070670D">
        <w:rPr>
          <w:rFonts w:ascii="Times New Roman" w:eastAsia="Times New Roman" w:hAnsi="Times New Roman" w:cs="Times New Roman"/>
          <w:color w:val="000000"/>
          <w:sz w:val="24"/>
          <w:szCs w:val="24"/>
          <w:lang w:eastAsia="lt-LT"/>
        </w:rPr>
        <w:t>Teikiu paraišką Taršos integruotos prevencij</w:t>
      </w:r>
      <w:r w:rsidR="001F17B1">
        <w:rPr>
          <w:rFonts w:ascii="Times New Roman" w:eastAsia="Times New Roman" w:hAnsi="Times New Roman" w:cs="Times New Roman"/>
          <w:color w:val="000000"/>
          <w:sz w:val="24"/>
          <w:szCs w:val="24"/>
          <w:lang w:eastAsia="lt-LT"/>
        </w:rPr>
        <w:t>os ir kontrolės leidimui gauti</w:t>
      </w:r>
      <w:r w:rsidRPr="0070670D">
        <w:rPr>
          <w:rFonts w:ascii="Times New Roman" w:eastAsia="Times New Roman" w:hAnsi="Times New Roman" w:cs="Times New Roman"/>
          <w:color w:val="000000"/>
          <w:sz w:val="24"/>
          <w:szCs w:val="24"/>
          <w:lang w:eastAsia="lt-LT"/>
        </w:rPr>
        <w:t>.</w:t>
      </w:r>
    </w:p>
    <w:p w:rsidR="0070670D" w:rsidRPr="0070670D" w:rsidRDefault="0070670D" w:rsidP="00600CE0">
      <w:pPr>
        <w:spacing w:after="0" w:line="240" w:lineRule="auto"/>
        <w:jc w:val="both"/>
        <w:rPr>
          <w:rFonts w:ascii="Times New Roman" w:eastAsia="Times New Roman" w:hAnsi="Times New Roman" w:cs="Times New Roman"/>
          <w:color w:val="000000"/>
          <w:sz w:val="24"/>
          <w:szCs w:val="24"/>
          <w:lang w:eastAsia="lt-LT"/>
        </w:rPr>
      </w:pPr>
    </w:p>
    <w:p w:rsidR="0070670D" w:rsidRPr="0070670D" w:rsidRDefault="0070670D" w:rsidP="00600CE0">
      <w:pPr>
        <w:spacing w:after="0" w:line="240" w:lineRule="auto"/>
        <w:jc w:val="both"/>
        <w:rPr>
          <w:rFonts w:ascii="Times New Roman" w:eastAsia="Times New Roman" w:hAnsi="Times New Roman" w:cs="Times New Roman"/>
          <w:color w:val="000000"/>
          <w:sz w:val="24"/>
          <w:szCs w:val="24"/>
          <w:lang w:eastAsia="lt-LT"/>
        </w:rPr>
      </w:pPr>
      <w:r w:rsidRPr="0070670D">
        <w:rPr>
          <w:rFonts w:ascii="Times New Roman" w:eastAsia="Times New Roman" w:hAnsi="Times New Roman" w:cs="Times New Roman"/>
          <w:color w:val="000000"/>
          <w:sz w:val="24"/>
          <w:szCs w:val="24"/>
          <w:lang w:eastAsia="lt-LT"/>
        </w:rPr>
        <w:t>Patvirtinu, kad šioje paraiškoje pateikta informacija yra teisinga, tiksli ir visa.</w:t>
      </w:r>
    </w:p>
    <w:p w:rsidR="0070670D" w:rsidRPr="0070670D" w:rsidRDefault="0070670D" w:rsidP="00600CE0">
      <w:pPr>
        <w:spacing w:after="0" w:line="240" w:lineRule="auto"/>
        <w:jc w:val="both"/>
        <w:rPr>
          <w:rFonts w:ascii="Times New Roman" w:eastAsia="Times New Roman" w:hAnsi="Times New Roman" w:cs="Times New Roman"/>
          <w:color w:val="000000"/>
          <w:sz w:val="24"/>
          <w:szCs w:val="24"/>
          <w:lang w:eastAsia="lt-LT"/>
        </w:rPr>
      </w:pPr>
    </w:p>
    <w:p w:rsidR="0070670D" w:rsidRPr="0070670D" w:rsidRDefault="0070670D" w:rsidP="00600CE0">
      <w:pPr>
        <w:spacing w:after="0" w:line="240" w:lineRule="auto"/>
        <w:jc w:val="both"/>
        <w:rPr>
          <w:rFonts w:ascii="Times New Roman" w:eastAsia="Times New Roman" w:hAnsi="Times New Roman" w:cs="Times New Roman"/>
          <w:sz w:val="24"/>
          <w:szCs w:val="24"/>
          <w:lang w:eastAsia="lt-LT"/>
        </w:rPr>
      </w:pPr>
      <w:r w:rsidRPr="0070670D">
        <w:rPr>
          <w:rFonts w:ascii="Times New Roman" w:eastAsia="Times New Roman" w:hAnsi="Times New Roman" w:cs="Times New Roman"/>
          <w:color w:val="000000"/>
          <w:sz w:val="24"/>
          <w:szCs w:val="24"/>
          <w:lang w:eastAsia="lt-LT"/>
        </w:rPr>
        <w:t xml:space="preserve">Neprieštarauju, kad leidimą išduodanti institucija paraiškos ar jos dalies kopiją, išskyrus informaciją, kuri šioje paraiškoje </w:t>
      </w:r>
      <w:r w:rsidRPr="0070670D">
        <w:rPr>
          <w:rFonts w:ascii="Times New Roman" w:eastAsia="Times New Roman" w:hAnsi="Times New Roman" w:cs="Times New Roman"/>
          <w:sz w:val="24"/>
          <w:szCs w:val="24"/>
          <w:lang w:eastAsia="lt-LT"/>
        </w:rPr>
        <w:t>nurodyta kaip komercinė (gamybinė) paslaptis, pateiktų bet kuriam asmeniui.</w:t>
      </w:r>
    </w:p>
    <w:p w:rsidR="0070670D" w:rsidRPr="0070670D" w:rsidRDefault="0070670D" w:rsidP="00600CE0">
      <w:pPr>
        <w:spacing w:after="0" w:line="240" w:lineRule="auto"/>
        <w:jc w:val="both"/>
        <w:rPr>
          <w:rFonts w:ascii="Times New Roman" w:eastAsia="Times New Roman" w:hAnsi="Times New Roman" w:cs="Times New Roman"/>
          <w:sz w:val="24"/>
          <w:szCs w:val="24"/>
          <w:lang w:eastAsia="lt-LT"/>
        </w:rPr>
      </w:pPr>
    </w:p>
    <w:p w:rsidR="0070670D" w:rsidRPr="0070670D" w:rsidRDefault="0070670D" w:rsidP="00600CE0">
      <w:pPr>
        <w:spacing w:after="0" w:line="240" w:lineRule="auto"/>
        <w:jc w:val="both"/>
        <w:rPr>
          <w:rFonts w:ascii="Times New Roman" w:eastAsia="Times New Roman" w:hAnsi="Times New Roman" w:cs="Times New Roman"/>
          <w:sz w:val="24"/>
          <w:szCs w:val="24"/>
          <w:lang w:eastAsia="ar-SA"/>
        </w:rPr>
      </w:pPr>
      <w:r w:rsidRPr="0070670D">
        <w:rPr>
          <w:rFonts w:ascii="Times New Roman" w:eastAsia="Times New Roman" w:hAnsi="Times New Roman" w:cs="Times New Roman"/>
          <w:sz w:val="24"/>
          <w:szCs w:val="24"/>
          <w:lang w:eastAsia="ar-SA"/>
        </w:rPr>
        <w:t>Įsipareigoju nustatytais terminais:</w:t>
      </w:r>
    </w:p>
    <w:p w:rsidR="0070670D" w:rsidRPr="0070670D" w:rsidRDefault="0070670D" w:rsidP="00600CE0">
      <w:pPr>
        <w:spacing w:after="0" w:line="240" w:lineRule="auto"/>
        <w:jc w:val="both"/>
        <w:rPr>
          <w:rFonts w:ascii="Times New Roman" w:eastAsia="Times New Roman" w:hAnsi="Times New Roman" w:cs="Times New Roman"/>
          <w:sz w:val="24"/>
          <w:szCs w:val="24"/>
          <w:lang w:eastAsia="lt-LT"/>
        </w:rPr>
      </w:pPr>
      <w:r w:rsidRPr="0070670D">
        <w:rPr>
          <w:rFonts w:ascii="Times New Roman" w:eastAsia="Times New Roman" w:hAnsi="Times New Roman" w:cs="Times New Roman"/>
          <w:sz w:val="24"/>
          <w:szCs w:val="24"/>
          <w:lang w:eastAsia="ar-SA"/>
        </w:rPr>
        <w:t xml:space="preserve">1) </w:t>
      </w:r>
      <w:r w:rsidRPr="0070670D">
        <w:rPr>
          <w:rFonts w:ascii="Times New Roman" w:eastAsia="Times New Roman" w:hAnsi="Times New Roman" w:cs="Times New Roman"/>
          <w:sz w:val="24"/>
          <w:szCs w:val="24"/>
          <w:lang w:eastAsia="lt-LT"/>
        </w:rPr>
        <w:t>deklaruoti per praėjusius kalendorinius metus į aplinkos orą išmestą ir su nuotekomis išleistą teršalų kiekį;</w:t>
      </w:r>
    </w:p>
    <w:p w:rsidR="0070670D" w:rsidRPr="0070670D" w:rsidRDefault="0070670D" w:rsidP="00600CE0">
      <w:pPr>
        <w:spacing w:after="0" w:line="240" w:lineRule="auto"/>
        <w:jc w:val="both"/>
        <w:rPr>
          <w:rFonts w:ascii="Times New Roman" w:eastAsia="Times New Roman" w:hAnsi="Times New Roman" w:cs="Times New Roman"/>
          <w:sz w:val="24"/>
          <w:szCs w:val="24"/>
          <w:lang w:eastAsia="lt-LT"/>
        </w:rPr>
      </w:pPr>
      <w:r w:rsidRPr="0070670D">
        <w:rPr>
          <w:rFonts w:ascii="Times New Roman" w:eastAsia="Times New Roman" w:hAnsi="Times New Roman" w:cs="Times New Roman"/>
          <w:sz w:val="24"/>
          <w:szCs w:val="24"/>
          <w:lang w:eastAsia="lt-LT"/>
        </w:rPr>
        <w:t>2) raštu pranešti apie bet kokius įrenginio pobūdžio arba veikimo pakeitimus ar išplėtimą, kurie gali daryti neigiamą poveikį aplinkai;</w:t>
      </w:r>
    </w:p>
    <w:p w:rsidR="0070670D" w:rsidRPr="0070670D" w:rsidRDefault="0070670D" w:rsidP="00600CE0">
      <w:pPr>
        <w:spacing w:after="0" w:line="240" w:lineRule="auto"/>
        <w:jc w:val="both"/>
        <w:rPr>
          <w:rFonts w:ascii="Times New Roman" w:eastAsia="Times New Roman" w:hAnsi="Times New Roman" w:cs="Times New Roman"/>
          <w:sz w:val="24"/>
          <w:szCs w:val="24"/>
          <w:lang w:eastAsia="ar-SA"/>
        </w:rPr>
      </w:pPr>
      <w:r w:rsidRPr="0070670D">
        <w:rPr>
          <w:rFonts w:ascii="Times New Roman" w:eastAsia="Times New Roman" w:hAnsi="Times New Roman" w:cs="Times New Roman"/>
          <w:sz w:val="24"/>
          <w:szCs w:val="24"/>
          <w:lang w:eastAsia="lt-LT"/>
        </w:rPr>
        <w:t>3) kiekvienais kalendoriniais metais iki balandžio 30 d. atsisakyti tokio ŠESD apyvartinių taršos leidimų kiekio, kuris yra lygiavertis per praėjusius kalendorinius metus išmestam į atmosferą anglies dioksido kiekiui, išreikštam tonomis, ir (ar) anglies dioksido ekvivalento kiekiui.</w:t>
      </w:r>
    </w:p>
    <w:p w:rsidR="0070670D" w:rsidRPr="0070670D" w:rsidRDefault="0070670D" w:rsidP="00600CE0">
      <w:pPr>
        <w:spacing w:after="0" w:line="240" w:lineRule="auto"/>
        <w:jc w:val="both"/>
        <w:rPr>
          <w:rFonts w:ascii="Times New Roman" w:eastAsia="Times New Roman" w:hAnsi="Times New Roman" w:cs="Times New Roman"/>
          <w:sz w:val="24"/>
          <w:szCs w:val="24"/>
          <w:lang w:eastAsia="lt-LT"/>
        </w:rPr>
      </w:pPr>
    </w:p>
    <w:p w:rsidR="0070670D" w:rsidRPr="0070670D" w:rsidRDefault="0070670D" w:rsidP="00600CE0">
      <w:pPr>
        <w:tabs>
          <w:tab w:val="right" w:pos="9071"/>
        </w:tabs>
        <w:spacing w:after="0" w:line="240" w:lineRule="auto"/>
        <w:jc w:val="both"/>
        <w:rPr>
          <w:rFonts w:ascii="Times New Roman" w:eastAsia="Times New Roman" w:hAnsi="Times New Roman" w:cs="Times New Roman"/>
          <w:sz w:val="24"/>
          <w:szCs w:val="24"/>
          <w:u w:val="single"/>
          <w:lang w:eastAsia="lt-LT"/>
        </w:rPr>
      </w:pPr>
      <w:r w:rsidRPr="0070670D">
        <w:rPr>
          <w:rFonts w:ascii="Times New Roman" w:eastAsia="Times New Roman" w:hAnsi="Times New Roman" w:cs="Times New Roman"/>
          <w:sz w:val="24"/>
          <w:szCs w:val="24"/>
          <w:lang w:eastAsia="lt-LT"/>
        </w:rPr>
        <w:t>Parašas _____________________________</w:t>
      </w:r>
      <w:r w:rsidRPr="0070670D">
        <w:rPr>
          <w:rFonts w:ascii="Times New Roman" w:eastAsia="Times New Roman" w:hAnsi="Times New Roman" w:cs="Times New Roman"/>
          <w:sz w:val="24"/>
          <w:szCs w:val="24"/>
          <w:lang w:eastAsia="lt-LT"/>
        </w:rPr>
        <w:tab/>
        <w:t>Data __________________</w:t>
      </w:r>
    </w:p>
    <w:p w:rsidR="0070670D" w:rsidRPr="0070670D" w:rsidRDefault="0070670D" w:rsidP="00600CE0">
      <w:pPr>
        <w:spacing w:after="0" w:line="240" w:lineRule="auto"/>
        <w:jc w:val="both"/>
        <w:rPr>
          <w:rFonts w:ascii="Times New Roman" w:eastAsia="Times New Roman" w:hAnsi="Times New Roman" w:cs="Times New Roman"/>
          <w:sz w:val="20"/>
          <w:szCs w:val="24"/>
          <w:lang w:eastAsia="lt-LT"/>
        </w:rPr>
      </w:pPr>
      <w:r w:rsidRPr="0070670D">
        <w:rPr>
          <w:rFonts w:ascii="Times New Roman" w:eastAsia="Times New Roman" w:hAnsi="Times New Roman" w:cs="Times New Roman"/>
          <w:sz w:val="20"/>
          <w:szCs w:val="24"/>
          <w:lang w:eastAsia="lt-LT"/>
        </w:rPr>
        <w:t>(veiklos vykdytojas ar jo įgaliotas asmuo)</w:t>
      </w:r>
    </w:p>
    <w:p w:rsidR="0070670D" w:rsidRPr="0070670D" w:rsidRDefault="0070670D" w:rsidP="00600CE0">
      <w:pPr>
        <w:spacing w:after="0" w:line="240" w:lineRule="auto"/>
        <w:jc w:val="both"/>
        <w:rPr>
          <w:rFonts w:ascii="Times New Roman" w:eastAsia="Times New Roman" w:hAnsi="Times New Roman" w:cs="Times New Roman"/>
          <w:sz w:val="20"/>
          <w:szCs w:val="24"/>
          <w:lang w:eastAsia="lt-LT"/>
        </w:rPr>
      </w:pPr>
    </w:p>
    <w:p w:rsidR="0070670D" w:rsidRPr="0070670D" w:rsidRDefault="0070670D" w:rsidP="00600CE0">
      <w:pPr>
        <w:spacing w:after="0" w:line="240" w:lineRule="auto"/>
        <w:jc w:val="both"/>
        <w:rPr>
          <w:rFonts w:ascii="Times New Roman" w:eastAsia="Times New Roman" w:hAnsi="Times New Roman" w:cs="Times New Roman"/>
          <w:sz w:val="24"/>
          <w:szCs w:val="24"/>
          <w:lang w:eastAsia="lt-LT"/>
        </w:rPr>
      </w:pPr>
    </w:p>
    <w:p w:rsidR="0070670D" w:rsidRPr="0070670D" w:rsidRDefault="0070670D" w:rsidP="00600CE0">
      <w:pPr>
        <w:spacing w:after="0" w:line="240" w:lineRule="auto"/>
        <w:jc w:val="both"/>
        <w:rPr>
          <w:rFonts w:ascii="Times New Roman" w:eastAsia="Times New Roman" w:hAnsi="Times New Roman" w:cs="Times New Roman"/>
          <w:sz w:val="24"/>
          <w:szCs w:val="24"/>
          <w:lang w:eastAsia="lt-LT"/>
        </w:rPr>
      </w:pPr>
    </w:p>
    <w:p w:rsidR="0070670D" w:rsidRPr="0070670D" w:rsidRDefault="0070670D" w:rsidP="00600CE0">
      <w:pPr>
        <w:tabs>
          <w:tab w:val="left" w:leader="underscore" w:pos="8901"/>
        </w:tabs>
        <w:spacing w:after="0" w:line="240" w:lineRule="auto"/>
        <w:rPr>
          <w:rFonts w:ascii="Times New Roman" w:eastAsia="Times New Roman" w:hAnsi="Times New Roman" w:cs="Times New Roman"/>
          <w:sz w:val="24"/>
          <w:szCs w:val="24"/>
          <w:lang w:eastAsia="lt-LT"/>
        </w:rPr>
      </w:pPr>
      <w:r w:rsidRPr="0070670D">
        <w:rPr>
          <w:rFonts w:ascii="Times New Roman" w:eastAsia="Times New Roman" w:hAnsi="Times New Roman" w:cs="Times New Roman"/>
          <w:sz w:val="24"/>
          <w:szCs w:val="24"/>
          <w:lang w:eastAsia="lt-LT"/>
        </w:rPr>
        <w:t>_</w:t>
      </w:r>
      <w:r w:rsidRPr="0070670D">
        <w:rPr>
          <w:rFonts w:ascii="Times New Roman" w:eastAsia="Times New Roman" w:hAnsi="Times New Roman" w:cs="Times New Roman"/>
          <w:sz w:val="24"/>
          <w:szCs w:val="24"/>
          <w:lang w:eastAsia="lt-LT"/>
        </w:rPr>
        <w:tab/>
      </w:r>
    </w:p>
    <w:p w:rsidR="0070670D" w:rsidRPr="0070670D" w:rsidRDefault="0070670D" w:rsidP="00600CE0">
      <w:pPr>
        <w:spacing w:after="0" w:line="240" w:lineRule="auto"/>
        <w:jc w:val="center"/>
        <w:rPr>
          <w:rFonts w:ascii="Times New Roman" w:eastAsia="Times New Roman" w:hAnsi="Times New Roman" w:cs="Times New Roman"/>
          <w:sz w:val="20"/>
          <w:szCs w:val="24"/>
          <w:lang w:eastAsia="lt-LT"/>
        </w:rPr>
      </w:pPr>
      <w:r w:rsidRPr="0070670D">
        <w:rPr>
          <w:rFonts w:ascii="Times New Roman" w:eastAsia="Times New Roman" w:hAnsi="Times New Roman" w:cs="Times New Roman"/>
          <w:sz w:val="20"/>
          <w:szCs w:val="24"/>
          <w:lang w:eastAsia="lt-LT"/>
        </w:rPr>
        <w:t>(pasirašančiojo vardas, pavardė, parašas, pareigos; pildoma didžiosiomis raidėmis)</w:t>
      </w:r>
    </w:p>
    <w:p w:rsidR="0070670D" w:rsidRPr="0070670D" w:rsidRDefault="0070670D" w:rsidP="00600CE0">
      <w:pPr>
        <w:spacing w:after="0" w:line="240" w:lineRule="auto"/>
        <w:jc w:val="both"/>
        <w:rPr>
          <w:rFonts w:ascii="Times New Roman" w:eastAsia="Times New Roman" w:hAnsi="Times New Roman" w:cs="Times New Roman"/>
          <w:sz w:val="24"/>
          <w:szCs w:val="24"/>
          <w:u w:val="single"/>
          <w:lang w:eastAsia="lt-LT"/>
        </w:rPr>
      </w:pPr>
    </w:p>
    <w:p w:rsidR="00C72F68" w:rsidRPr="00B249EE" w:rsidRDefault="00B249EE" w:rsidP="00B24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4"/>
          <w:lang w:eastAsia="lt-LT"/>
        </w:rPr>
        <w:sectPr w:rsidR="00C72F68" w:rsidRPr="00B249EE" w:rsidSect="00D44E53">
          <w:pgSz w:w="11906" w:h="16838"/>
          <w:pgMar w:top="1440" w:right="849" w:bottom="1440" w:left="993" w:header="567" w:footer="567" w:gutter="0"/>
          <w:cols w:space="1296"/>
          <w:docGrid w:linePitch="360"/>
        </w:sectPr>
      </w:pPr>
      <w:r>
        <w:rPr>
          <w:rFonts w:ascii="Times New Roman" w:eastAsia="Times New Roman" w:hAnsi="Times New Roman" w:cs="Times New Roman"/>
          <w:sz w:val="24"/>
          <w:szCs w:val="24"/>
          <w:u w:val="single"/>
          <w:lang w:eastAsia="lt-LT"/>
        </w:rPr>
        <w:t>_______________</w:t>
      </w:r>
      <w:bookmarkStart w:id="9" w:name="_GoBack"/>
      <w:bookmarkEnd w:id="9"/>
    </w:p>
    <w:p w:rsidR="00C72F68" w:rsidRPr="00B249EE" w:rsidRDefault="00C72F68" w:rsidP="00B249EE"/>
    <w:sectPr w:rsidR="00C72F68" w:rsidRPr="00B249EE" w:rsidSect="00C72F68">
      <w:pgSz w:w="16838" w:h="11906" w:orient="landscape"/>
      <w:pgMar w:top="851" w:right="1440" w:bottom="992" w:left="1440"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CD5" w:rsidRDefault="00912CD5" w:rsidP="002D7A14">
      <w:pPr>
        <w:spacing w:after="0" w:line="240" w:lineRule="auto"/>
      </w:pPr>
      <w:r>
        <w:separator/>
      </w:r>
    </w:p>
  </w:endnote>
  <w:endnote w:type="continuationSeparator" w:id="0">
    <w:p w:rsidR="00912CD5" w:rsidRDefault="00912CD5" w:rsidP="002D7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80"/>
    <w:family w:val="auto"/>
    <w:notTrueType/>
    <w:pitch w:val="default"/>
    <w:sig w:usb0="00000000"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EUAlbertina-Regu">
    <w:altName w:val="Times New Roman"/>
    <w:panose1 w:val="00000000000000000000"/>
    <w:charset w:val="00"/>
    <w:family w:val="roman"/>
    <w:notTrueType/>
    <w:pitch w:val="default"/>
  </w:font>
  <w:font w:name="Lucida Sans Unicode">
    <w:panose1 w:val="020B0602030504020204"/>
    <w:charset w:val="BA"/>
    <w:family w:val="swiss"/>
    <w:pitch w:val="variable"/>
    <w:sig w:usb0="80000AFF" w:usb1="0000396B" w:usb2="00000000" w:usb3="00000000" w:csb0="000000BF" w:csb1="00000000"/>
  </w:font>
  <w:font w:name="Cambria Math">
    <w:panose1 w:val="02040503050406030204"/>
    <w:charset w:val="BA"/>
    <w:family w:val="roman"/>
    <w:pitch w:val="variable"/>
    <w:sig w:usb0="E00006FF" w:usb1="420024FF" w:usb2="02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00000001" w:usb1="00000001" w:usb2="00000000" w:usb3="00000000" w:csb0="0000019F" w:csb1="00000000"/>
  </w:font>
  <w:font w:name="Miriam">
    <w:altName w:val="Segoe UI"/>
    <w:charset w:val="B1"/>
    <w:family w:val="swiss"/>
    <w:pitch w:val="variable"/>
    <w:sig w:usb0="00000800" w:usb1="00000000" w:usb2="00000000" w:usb3="00000000" w:csb0="00000020"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CD5" w:rsidRDefault="00912CD5" w:rsidP="002D7A14">
      <w:pPr>
        <w:spacing w:after="0" w:line="240" w:lineRule="auto"/>
      </w:pPr>
      <w:r>
        <w:separator/>
      </w:r>
    </w:p>
  </w:footnote>
  <w:footnote w:type="continuationSeparator" w:id="0">
    <w:p w:rsidR="00912CD5" w:rsidRDefault="00912CD5" w:rsidP="002D7A14">
      <w:pPr>
        <w:spacing w:after="0" w:line="240" w:lineRule="auto"/>
      </w:pPr>
      <w:r>
        <w:continuationSeparator/>
      </w:r>
    </w:p>
  </w:footnote>
  <w:footnote w:id="1">
    <w:p w:rsidR="00E40B24" w:rsidRPr="00BD6214" w:rsidRDefault="00E40B24" w:rsidP="00EA4956">
      <w:pPr>
        <w:pStyle w:val="Puslapioinaostekstas"/>
        <w:rPr>
          <w:rFonts w:ascii="Times New Roman" w:hAnsi="Times New Roman" w:cs="Times New Roman"/>
        </w:rPr>
      </w:pPr>
      <w:r w:rsidRPr="00E67C13">
        <w:rPr>
          <w:rStyle w:val="Puslapioinaosnuoroda"/>
          <w:rFonts w:ascii="Times New Roman" w:hAnsi="Times New Roman" w:cs="Times New Roman"/>
        </w:rPr>
        <w:footnoteRef/>
      </w:r>
      <w:r w:rsidRPr="00E67C13">
        <w:rPr>
          <w:rFonts w:ascii="Times New Roman" w:hAnsi="Times New Roman" w:cs="Times New Roman"/>
        </w:rPr>
        <w:t xml:space="preserve"> </w:t>
      </w:r>
      <w:proofErr w:type="spellStart"/>
      <w:r w:rsidRPr="00BD6214">
        <w:rPr>
          <w:rFonts w:ascii="Times New Roman" w:hAnsi="Times New Roman" w:cs="Times New Roman"/>
        </w:rPr>
        <w:t>Kibirkštienė</w:t>
      </w:r>
      <w:proofErr w:type="spellEnd"/>
      <w:r w:rsidRPr="00BD6214">
        <w:rPr>
          <w:rFonts w:ascii="Times New Roman" w:hAnsi="Times New Roman" w:cs="Times New Roman"/>
        </w:rPr>
        <w:t xml:space="preserve"> I. ir kiti. Triukšmo tyrimas medienos smulkintuvo LAIMET HP-21 operatoriaus darbo aplinkoje. ISSN 1822-1823 Žmogaus ir gamtos sauga 2016, ASU.</w:t>
      </w:r>
    </w:p>
  </w:footnote>
  <w:footnote w:id="2">
    <w:p w:rsidR="00E40B24" w:rsidRPr="00F25C4B" w:rsidRDefault="00E40B24" w:rsidP="00EA4956">
      <w:pPr>
        <w:pStyle w:val="Puslapioinaostekstas"/>
        <w:rPr>
          <w:rFonts w:ascii="Times New Roman" w:hAnsi="Times New Roman" w:cs="Times New Roman"/>
        </w:rPr>
      </w:pPr>
      <w:r w:rsidRPr="00BD6214">
        <w:rPr>
          <w:rStyle w:val="Puslapioinaosnuoroda"/>
          <w:rFonts w:ascii="Times New Roman" w:hAnsi="Times New Roman" w:cs="Times New Roman"/>
        </w:rPr>
        <w:footnoteRef/>
      </w:r>
      <w:r w:rsidRPr="00BD6214">
        <w:rPr>
          <w:rFonts w:ascii="Times New Roman" w:hAnsi="Times New Roman" w:cs="Times New Roman"/>
        </w:rPr>
        <w:t xml:space="preserve"> Triukšmo poveikio visuomenės sveikatai tvarkos aprašas. Prieiga internete – https://e-seimas.lrs.lt/portal/legalAct/lt/TAD/TAIS.260224?jfwid=q86m1vqqw</w:t>
      </w:r>
    </w:p>
  </w:footnote>
  <w:footnote w:id="3">
    <w:p w:rsidR="00E40B24" w:rsidRPr="00BD6214" w:rsidRDefault="00E40B24" w:rsidP="00EA4956">
      <w:pPr>
        <w:pStyle w:val="Puslapioinaostekstas"/>
        <w:rPr>
          <w:rFonts w:ascii="Times New Roman" w:hAnsi="Times New Roman" w:cs="Times New Roman"/>
        </w:rPr>
      </w:pPr>
      <w:r w:rsidRPr="00BD6214">
        <w:rPr>
          <w:rStyle w:val="Puslapioinaosnuoroda"/>
          <w:rFonts w:ascii="Times New Roman" w:hAnsi="Times New Roman" w:cs="Times New Roman"/>
        </w:rPr>
        <w:footnoteRef/>
      </w:r>
      <w:r w:rsidRPr="00BD6214">
        <w:rPr>
          <w:rFonts w:ascii="Times New Roman" w:hAnsi="Times New Roman" w:cs="Times New Roman"/>
        </w:rPr>
        <w:t xml:space="preserve"> </w:t>
      </w:r>
      <w:r>
        <w:rPr>
          <w:rFonts w:ascii="Times New Roman" w:hAnsi="Times New Roman" w:cs="Times New Roman"/>
        </w:rPr>
        <w:t xml:space="preserve">Prieiga internete – </w:t>
      </w:r>
      <w:r w:rsidRPr="00BD6214">
        <w:rPr>
          <w:rFonts w:ascii="Times New Roman" w:hAnsi="Times New Roman" w:cs="Times New Roman"/>
        </w:rPr>
        <w:t>http://www.hse.gov.uk/research/rrpdf/rr618.pdf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02B0E"/>
    <w:multiLevelType w:val="hybridMultilevel"/>
    <w:tmpl w:val="004A74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1C88481C"/>
    <w:multiLevelType w:val="hybridMultilevel"/>
    <w:tmpl w:val="9C68C8A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24550FC8"/>
    <w:multiLevelType w:val="hybridMultilevel"/>
    <w:tmpl w:val="62DAA21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263046B5"/>
    <w:multiLevelType w:val="hybridMultilevel"/>
    <w:tmpl w:val="B212E342"/>
    <w:lvl w:ilvl="0" w:tplc="6390FE74">
      <w:numFmt w:val="bullet"/>
      <w:lvlText w:val="-"/>
      <w:lvlJc w:val="left"/>
      <w:pPr>
        <w:ind w:left="1287" w:hanging="360"/>
      </w:pPr>
      <w:rPr>
        <w:rFonts w:ascii="Times New Roman" w:eastAsia="Times New Roman" w:hAnsi="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
    <w:nsid w:val="345C7A55"/>
    <w:multiLevelType w:val="multilevel"/>
    <w:tmpl w:val="A87C4D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3C5B2A93"/>
    <w:multiLevelType w:val="hybridMultilevel"/>
    <w:tmpl w:val="4802D74A"/>
    <w:lvl w:ilvl="0" w:tplc="6390FE74">
      <w:numFmt w:val="bullet"/>
      <w:lvlText w:val="-"/>
      <w:lvlJc w:val="left"/>
      <w:pPr>
        <w:ind w:left="720" w:hanging="360"/>
      </w:pPr>
      <w:rPr>
        <w:rFonts w:ascii="Times New Roman" w:eastAsia="Times New Roman" w:hAnsi="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78BD3108"/>
    <w:multiLevelType w:val="hybridMultilevel"/>
    <w:tmpl w:val="5F221FF0"/>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0"/>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70D"/>
    <w:rsid w:val="00001B3A"/>
    <w:rsid w:val="00021605"/>
    <w:rsid w:val="00030316"/>
    <w:rsid w:val="00031541"/>
    <w:rsid w:val="00034B73"/>
    <w:rsid w:val="00044E3F"/>
    <w:rsid w:val="00047FF9"/>
    <w:rsid w:val="00054AD9"/>
    <w:rsid w:val="00066C98"/>
    <w:rsid w:val="0008290F"/>
    <w:rsid w:val="00087C0B"/>
    <w:rsid w:val="00092AF7"/>
    <w:rsid w:val="000B1412"/>
    <w:rsid w:val="000D0F0E"/>
    <w:rsid w:val="000D6DDC"/>
    <w:rsid w:val="000D72CD"/>
    <w:rsid w:val="000F6239"/>
    <w:rsid w:val="000F6F46"/>
    <w:rsid w:val="00102176"/>
    <w:rsid w:val="00114523"/>
    <w:rsid w:val="00130FFF"/>
    <w:rsid w:val="00135AB1"/>
    <w:rsid w:val="00135D8B"/>
    <w:rsid w:val="0013640E"/>
    <w:rsid w:val="00157F29"/>
    <w:rsid w:val="00172354"/>
    <w:rsid w:val="00181F49"/>
    <w:rsid w:val="00182828"/>
    <w:rsid w:val="0018537B"/>
    <w:rsid w:val="001A3D79"/>
    <w:rsid w:val="001B457A"/>
    <w:rsid w:val="001C30F2"/>
    <w:rsid w:val="001F17B1"/>
    <w:rsid w:val="001F6D40"/>
    <w:rsid w:val="001F7800"/>
    <w:rsid w:val="00206D60"/>
    <w:rsid w:val="00234F90"/>
    <w:rsid w:val="002408AD"/>
    <w:rsid w:val="00250B60"/>
    <w:rsid w:val="00271524"/>
    <w:rsid w:val="002825F6"/>
    <w:rsid w:val="00283347"/>
    <w:rsid w:val="0028643A"/>
    <w:rsid w:val="002925A3"/>
    <w:rsid w:val="002B05F0"/>
    <w:rsid w:val="002D4C96"/>
    <w:rsid w:val="002D7A14"/>
    <w:rsid w:val="002E1DF7"/>
    <w:rsid w:val="002E639D"/>
    <w:rsid w:val="002F00BA"/>
    <w:rsid w:val="002F290F"/>
    <w:rsid w:val="002F3F3A"/>
    <w:rsid w:val="00313553"/>
    <w:rsid w:val="00326BA3"/>
    <w:rsid w:val="00332D22"/>
    <w:rsid w:val="00333399"/>
    <w:rsid w:val="00350672"/>
    <w:rsid w:val="003658A8"/>
    <w:rsid w:val="00382806"/>
    <w:rsid w:val="00385AA9"/>
    <w:rsid w:val="00391381"/>
    <w:rsid w:val="003A6B9D"/>
    <w:rsid w:val="003B4C5A"/>
    <w:rsid w:val="003F0EA5"/>
    <w:rsid w:val="004057E6"/>
    <w:rsid w:val="00411D96"/>
    <w:rsid w:val="00416B01"/>
    <w:rsid w:val="00417FF0"/>
    <w:rsid w:val="0043573D"/>
    <w:rsid w:val="004445FB"/>
    <w:rsid w:val="004725F5"/>
    <w:rsid w:val="004B2DAE"/>
    <w:rsid w:val="004D203A"/>
    <w:rsid w:val="004E37BA"/>
    <w:rsid w:val="004E59A8"/>
    <w:rsid w:val="00530B83"/>
    <w:rsid w:val="005508FB"/>
    <w:rsid w:val="0056492C"/>
    <w:rsid w:val="005675A2"/>
    <w:rsid w:val="00580341"/>
    <w:rsid w:val="0059620E"/>
    <w:rsid w:val="005A124E"/>
    <w:rsid w:val="005A7597"/>
    <w:rsid w:val="005B11E6"/>
    <w:rsid w:val="005B749C"/>
    <w:rsid w:val="005E43DC"/>
    <w:rsid w:val="005F34C5"/>
    <w:rsid w:val="00600CE0"/>
    <w:rsid w:val="006123C6"/>
    <w:rsid w:val="00620D74"/>
    <w:rsid w:val="0064045B"/>
    <w:rsid w:val="00642B3E"/>
    <w:rsid w:val="006B7D84"/>
    <w:rsid w:val="0070670D"/>
    <w:rsid w:val="00717670"/>
    <w:rsid w:val="0072238F"/>
    <w:rsid w:val="00724645"/>
    <w:rsid w:val="007716CF"/>
    <w:rsid w:val="00784C5B"/>
    <w:rsid w:val="00786146"/>
    <w:rsid w:val="0078757B"/>
    <w:rsid w:val="007A5CB7"/>
    <w:rsid w:val="007B67F7"/>
    <w:rsid w:val="007D177A"/>
    <w:rsid w:val="007E03C8"/>
    <w:rsid w:val="00805F23"/>
    <w:rsid w:val="00811F5E"/>
    <w:rsid w:val="00816177"/>
    <w:rsid w:val="00821CF5"/>
    <w:rsid w:val="00842838"/>
    <w:rsid w:val="00851E59"/>
    <w:rsid w:val="00874BAD"/>
    <w:rsid w:val="008834E2"/>
    <w:rsid w:val="008B2E7D"/>
    <w:rsid w:val="008B3DC5"/>
    <w:rsid w:val="008C5078"/>
    <w:rsid w:val="008C79AA"/>
    <w:rsid w:val="008D0A65"/>
    <w:rsid w:val="008D3620"/>
    <w:rsid w:val="008D5156"/>
    <w:rsid w:val="008E3A05"/>
    <w:rsid w:val="008F4B65"/>
    <w:rsid w:val="008F4EB1"/>
    <w:rsid w:val="00912CD5"/>
    <w:rsid w:val="0091537C"/>
    <w:rsid w:val="00923D73"/>
    <w:rsid w:val="00956DF6"/>
    <w:rsid w:val="009614AB"/>
    <w:rsid w:val="0096187D"/>
    <w:rsid w:val="00962E26"/>
    <w:rsid w:val="009965F1"/>
    <w:rsid w:val="009A2D26"/>
    <w:rsid w:val="009B620D"/>
    <w:rsid w:val="009C39D9"/>
    <w:rsid w:val="009C5DA6"/>
    <w:rsid w:val="00A009E4"/>
    <w:rsid w:val="00A0270D"/>
    <w:rsid w:val="00A046CA"/>
    <w:rsid w:val="00A310FA"/>
    <w:rsid w:val="00A3435A"/>
    <w:rsid w:val="00A42231"/>
    <w:rsid w:val="00A461CF"/>
    <w:rsid w:val="00A55330"/>
    <w:rsid w:val="00A86D74"/>
    <w:rsid w:val="00AA1C2D"/>
    <w:rsid w:val="00B249EE"/>
    <w:rsid w:val="00B574BD"/>
    <w:rsid w:val="00B63BD7"/>
    <w:rsid w:val="00B64AB5"/>
    <w:rsid w:val="00B7561F"/>
    <w:rsid w:val="00B76E89"/>
    <w:rsid w:val="00B903D6"/>
    <w:rsid w:val="00BA6A74"/>
    <w:rsid w:val="00BC4513"/>
    <w:rsid w:val="00BD0AC7"/>
    <w:rsid w:val="00BF19F6"/>
    <w:rsid w:val="00BF75CD"/>
    <w:rsid w:val="00C01368"/>
    <w:rsid w:val="00C03CBA"/>
    <w:rsid w:val="00C04496"/>
    <w:rsid w:val="00C17E36"/>
    <w:rsid w:val="00C21C5A"/>
    <w:rsid w:val="00C42FE8"/>
    <w:rsid w:val="00C72F68"/>
    <w:rsid w:val="00CA1AA9"/>
    <w:rsid w:val="00CF7111"/>
    <w:rsid w:val="00D22C8E"/>
    <w:rsid w:val="00D33A9C"/>
    <w:rsid w:val="00D40A1D"/>
    <w:rsid w:val="00D42A53"/>
    <w:rsid w:val="00D44E53"/>
    <w:rsid w:val="00D7290F"/>
    <w:rsid w:val="00D87F26"/>
    <w:rsid w:val="00DA63FA"/>
    <w:rsid w:val="00DC6094"/>
    <w:rsid w:val="00DC711C"/>
    <w:rsid w:val="00DF405B"/>
    <w:rsid w:val="00DF6597"/>
    <w:rsid w:val="00E0354D"/>
    <w:rsid w:val="00E0594C"/>
    <w:rsid w:val="00E10994"/>
    <w:rsid w:val="00E141F8"/>
    <w:rsid w:val="00E153D0"/>
    <w:rsid w:val="00E24A0B"/>
    <w:rsid w:val="00E26EF0"/>
    <w:rsid w:val="00E34794"/>
    <w:rsid w:val="00E40B24"/>
    <w:rsid w:val="00E544E1"/>
    <w:rsid w:val="00E609EA"/>
    <w:rsid w:val="00E66393"/>
    <w:rsid w:val="00E73EDB"/>
    <w:rsid w:val="00E74E3D"/>
    <w:rsid w:val="00EA0309"/>
    <w:rsid w:val="00EA4956"/>
    <w:rsid w:val="00EB549C"/>
    <w:rsid w:val="00EB69B6"/>
    <w:rsid w:val="00EC3784"/>
    <w:rsid w:val="00F07248"/>
    <w:rsid w:val="00F31587"/>
    <w:rsid w:val="00F7027E"/>
    <w:rsid w:val="00F774DE"/>
    <w:rsid w:val="00F81A33"/>
    <w:rsid w:val="00FA16F4"/>
    <w:rsid w:val="00FB04C4"/>
    <w:rsid w:val="00FC0DDA"/>
    <w:rsid w:val="00FC0E38"/>
    <w:rsid w:val="00FC33F0"/>
    <w:rsid w:val="00FF453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numbering" w:customStyle="1" w:styleId="NoList1">
    <w:name w:val="No List1"/>
    <w:next w:val="Sraonra"/>
    <w:uiPriority w:val="99"/>
    <w:semiHidden/>
    <w:unhideWhenUsed/>
    <w:rsid w:val="0070670D"/>
  </w:style>
  <w:style w:type="character" w:styleId="Vietosrezervavimoenklotekstas">
    <w:name w:val="Placeholder Text"/>
    <w:basedOn w:val="Numatytasispastraiposriftas"/>
    <w:rsid w:val="0070670D"/>
    <w:rPr>
      <w:color w:val="808080"/>
    </w:rPr>
  </w:style>
  <w:style w:type="paragraph" w:styleId="Sraopastraipa">
    <w:name w:val="List Paragraph"/>
    <w:basedOn w:val="prastasis"/>
    <w:rsid w:val="0070670D"/>
    <w:pPr>
      <w:spacing w:after="0" w:line="240" w:lineRule="auto"/>
      <w:ind w:left="720"/>
      <w:contextualSpacing/>
    </w:pPr>
    <w:rPr>
      <w:rFonts w:ascii="Times New Roman" w:eastAsia="Times New Roman" w:hAnsi="Times New Roman" w:cs="Times New Roman"/>
      <w:sz w:val="24"/>
      <w:szCs w:val="20"/>
    </w:rPr>
  </w:style>
  <w:style w:type="paragraph" w:styleId="Antrats">
    <w:name w:val="header"/>
    <w:basedOn w:val="prastasis"/>
    <w:link w:val="AntratsDiagrama"/>
    <w:uiPriority w:val="99"/>
    <w:rsid w:val="0070670D"/>
    <w:pPr>
      <w:tabs>
        <w:tab w:val="center" w:pos="4819"/>
        <w:tab w:val="right" w:pos="9638"/>
      </w:tabs>
      <w:spacing w:after="0" w:line="240" w:lineRule="auto"/>
    </w:pPr>
    <w:rPr>
      <w:rFonts w:ascii="Times New Roman" w:eastAsia="Times New Roman" w:hAnsi="Times New Roman" w:cs="Times New Roman"/>
      <w:sz w:val="24"/>
      <w:szCs w:val="20"/>
    </w:rPr>
  </w:style>
  <w:style w:type="character" w:customStyle="1" w:styleId="AntratsDiagrama">
    <w:name w:val="Antraštės Diagrama"/>
    <w:basedOn w:val="Numatytasispastraiposriftas"/>
    <w:link w:val="Antrats"/>
    <w:uiPriority w:val="99"/>
    <w:rsid w:val="0070670D"/>
    <w:rPr>
      <w:rFonts w:ascii="Times New Roman" w:eastAsia="Times New Roman" w:hAnsi="Times New Roman" w:cs="Times New Roman"/>
      <w:sz w:val="24"/>
      <w:szCs w:val="20"/>
    </w:rPr>
  </w:style>
  <w:style w:type="paragraph" w:styleId="Porat">
    <w:name w:val="footer"/>
    <w:basedOn w:val="prastasis"/>
    <w:link w:val="PoratDiagrama"/>
    <w:rsid w:val="0070670D"/>
    <w:pPr>
      <w:tabs>
        <w:tab w:val="center" w:pos="4819"/>
        <w:tab w:val="right" w:pos="9638"/>
      </w:tabs>
      <w:spacing w:after="0" w:line="240" w:lineRule="auto"/>
    </w:pPr>
    <w:rPr>
      <w:rFonts w:ascii="Times New Roman" w:eastAsia="Times New Roman" w:hAnsi="Times New Roman" w:cs="Times New Roman"/>
      <w:sz w:val="24"/>
      <w:szCs w:val="20"/>
    </w:rPr>
  </w:style>
  <w:style w:type="character" w:customStyle="1" w:styleId="PoratDiagrama">
    <w:name w:val="Poraštė Diagrama"/>
    <w:basedOn w:val="Numatytasispastraiposriftas"/>
    <w:link w:val="Porat"/>
    <w:rsid w:val="0070670D"/>
    <w:rPr>
      <w:rFonts w:ascii="Times New Roman" w:eastAsia="Times New Roman" w:hAnsi="Times New Roman" w:cs="Times New Roman"/>
      <w:sz w:val="24"/>
      <w:szCs w:val="20"/>
    </w:rPr>
  </w:style>
  <w:style w:type="table" w:styleId="Lentelstinklelis">
    <w:name w:val="Table Grid"/>
    <w:basedOn w:val="prastojilentel"/>
    <w:uiPriority w:val="39"/>
    <w:rsid w:val="00181F49"/>
    <w:pPr>
      <w:spacing w:after="120" w:line="270" w:lineRule="atLeast"/>
      <w:jc w:val="both"/>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prastojilentel"/>
    <w:next w:val="Lentelstinklelis"/>
    <w:uiPriority w:val="39"/>
    <w:rsid w:val="00530B83"/>
    <w:pPr>
      <w:spacing w:after="120" w:line="240" w:lineRule="auto"/>
      <w:jc w:val="both"/>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uiPriority w:val="39"/>
    <w:rsid w:val="00530B83"/>
    <w:pPr>
      <w:spacing w:after="120" w:line="240" w:lineRule="auto"/>
      <w:jc w:val="both"/>
    </w:pPr>
    <w:rPr>
      <w:rFonts w:ascii="Times New Roman" w:eastAsia="Times New Roman" w:hAnsi="Times New Roman" w:cs="Times New Roman"/>
      <w:sz w:val="20"/>
      <w:szCs w:val="20"/>
      <w:lang w:val="en-US"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uiPriority w:val="59"/>
    <w:rsid w:val="00A046CA"/>
    <w:pPr>
      <w:spacing w:after="120" w:line="240" w:lineRule="auto"/>
      <w:jc w:val="both"/>
    </w:pPr>
    <w:rPr>
      <w:rFonts w:ascii="Times New Roman" w:eastAsia="Times New Roman" w:hAnsi="Times New Roman" w:cs="Times New Roman"/>
      <w:sz w:val="20"/>
      <w:szCs w:val="20"/>
      <w:lang w:val="en-US"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inaosnuoroda">
    <w:name w:val="footnote reference"/>
    <w:aliases w:val="BVI fnr,Footnote symbol,Voetnootverwijzing,Times 10 Point,Exposant 3 Point,Footnote Reference Number,Footnote anchor,Footnote reference number,Footnote number,fr,Footnotemark,FR,Footnotemark1,Footnotemark2,FR1,Footnotemark3,FR2"/>
    <w:basedOn w:val="Numatytasispastraiposriftas"/>
    <w:uiPriority w:val="99"/>
    <w:rsid w:val="002D7A14"/>
    <w:rPr>
      <w:vertAlign w:val="superscript"/>
    </w:rPr>
  </w:style>
  <w:style w:type="paragraph" w:customStyle="1" w:styleId="1tekstas">
    <w:name w:val="1 tekstas"/>
    <w:link w:val="1tekstasChar"/>
    <w:qFormat/>
    <w:rsid w:val="002D7A14"/>
    <w:pPr>
      <w:suppressAutoHyphens/>
      <w:spacing w:before="120" w:after="120" w:line="240" w:lineRule="auto"/>
      <w:jc w:val="both"/>
    </w:pPr>
    <w:rPr>
      <w:rFonts w:ascii="Times New Roman" w:eastAsia="Times New Roman" w:hAnsi="Times New Roman" w:cs="Times New Roman"/>
      <w:szCs w:val="24"/>
    </w:rPr>
  </w:style>
  <w:style w:type="character" w:customStyle="1" w:styleId="1tekstasChar">
    <w:name w:val="1 tekstas Char"/>
    <w:link w:val="1tekstas"/>
    <w:rsid w:val="002D7A14"/>
    <w:rPr>
      <w:rFonts w:ascii="Times New Roman" w:eastAsia="Times New Roman" w:hAnsi="Times New Roman" w:cs="Times New Roman"/>
      <w:szCs w:val="24"/>
    </w:rPr>
  </w:style>
  <w:style w:type="table" w:customStyle="1" w:styleId="TableGrid21">
    <w:name w:val="Table Grid21"/>
    <w:basedOn w:val="prastojilentel"/>
    <w:next w:val="Lentelstinklelis"/>
    <w:uiPriority w:val="59"/>
    <w:rsid w:val="004D203A"/>
    <w:pPr>
      <w:spacing w:after="120" w:line="240" w:lineRule="auto"/>
      <w:jc w:val="both"/>
    </w:pPr>
    <w:rPr>
      <w:rFonts w:ascii="Times New Roman" w:eastAsia="Times New Roman" w:hAnsi="Times New Roman" w:cs="Times New Roman"/>
      <w:sz w:val="20"/>
      <w:szCs w:val="20"/>
      <w:lang w:val="en-US"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inue0NoSpace">
    <w:name w:val="Table Continue 0 NoSpace"/>
    <w:basedOn w:val="prastasis"/>
    <w:autoRedefine/>
    <w:uiPriority w:val="7"/>
    <w:rsid w:val="007A5CB7"/>
    <w:pPr>
      <w:suppressAutoHyphens/>
      <w:spacing w:after="0" w:line="220" w:lineRule="atLeast"/>
    </w:pPr>
    <w:rPr>
      <w:rFonts w:ascii="Verdana" w:eastAsia="Times New Roman" w:hAnsi="Verdana" w:cs="Arial"/>
      <w:sz w:val="16"/>
      <w:szCs w:val="23"/>
      <w:lang w:eastAsia="da-DK"/>
    </w:rPr>
  </w:style>
  <w:style w:type="paragraph" w:styleId="Puslapioinaostekstas">
    <w:name w:val="footnote text"/>
    <w:basedOn w:val="prastasis"/>
    <w:link w:val="PuslapioinaostekstasDiagrama"/>
    <w:uiPriority w:val="99"/>
    <w:semiHidden/>
    <w:unhideWhenUsed/>
    <w:rsid w:val="00EA4956"/>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EA4956"/>
    <w:rPr>
      <w:sz w:val="20"/>
      <w:szCs w:val="20"/>
    </w:rPr>
  </w:style>
  <w:style w:type="table" w:customStyle="1" w:styleId="TableGrid3">
    <w:name w:val="Table Grid3"/>
    <w:basedOn w:val="prastojilentel"/>
    <w:next w:val="Lentelstinklelis"/>
    <w:uiPriority w:val="39"/>
    <w:rsid w:val="00E141F8"/>
    <w:pPr>
      <w:spacing w:after="120" w:line="270" w:lineRule="atLeast"/>
      <w:jc w:val="both"/>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br">
    <w:name w:val="nobr"/>
    <w:basedOn w:val="Numatytasispastraiposriftas"/>
    <w:rsid w:val="00D44E53"/>
  </w:style>
  <w:style w:type="paragraph" w:styleId="prastasistinklapis">
    <w:name w:val="Normal (Web)"/>
    <w:basedOn w:val="prastasis"/>
    <w:uiPriority w:val="99"/>
    <w:semiHidden/>
    <w:unhideWhenUsed/>
    <w:rsid w:val="00D44E53"/>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Debesliotekstas">
    <w:name w:val="Balloon Text"/>
    <w:basedOn w:val="prastasis"/>
    <w:link w:val="DebesliotekstasDiagrama"/>
    <w:uiPriority w:val="99"/>
    <w:semiHidden/>
    <w:unhideWhenUsed/>
    <w:rsid w:val="00B249EE"/>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B249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numbering" w:customStyle="1" w:styleId="NoList1">
    <w:name w:val="No List1"/>
    <w:next w:val="Sraonra"/>
    <w:uiPriority w:val="99"/>
    <w:semiHidden/>
    <w:unhideWhenUsed/>
    <w:rsid w:val="0070670D"/>
  </w:style>
  <w:style w:type="character" w:styleId="Vietosrezervavimoenklotekstas">
    <w:name w:val="Placeholder Text"/>
    <w:basedOn w:val="Numatytasispastraiposriftas"/>
    <w:rsid w:val="0070670D"/>
    <w:rPr>
      <w:color w:val="808080"/>
    </w:rPr>
  </w:style>
  <w:style w:type="paragraph" w:styleId="Sraopastraipa">
    <w:name w:val="List Paragraph"/>
    <w:basedOn w:val="prastasis"/>
    <w:rsid w:val="0070670D"/>
    <w:pPr>
      <w:spacing w:after="0" w:line="240" w:lineRule="auto"/>
      <w:ind w:left="720"/>
      <w:contextualSpacing/>
    </w:pPr>
    <w:rPr>
      <w:rFonts w:ascii="Times New Roman" w:eastAsia="Times New Roman" w:hAnsi="Times New Roman" w:cs="Times New Roman"/>
      <w:sz w:val="24"/>
      <w:szCs w:val="20"/>
    </w:rPr>
  </w:style>
  <w:style w:type="paragraph" w:styleId="Antrats">
    <w:name w:val="header"/>
    <w:basedOn w:val="prastasis"/>
    <w:link w:val="AntratsDiagrama"/>
    <w:uiPriority w:val="99"/>
    <w:rsid w:val="0070670D"/>
    <w:pPr>
      <w:tabs>
        <w:tab w:val="center" w:pos="4819"/>
        <w:tab w:val="right" w:pos="9638"/>
      </w:tabs>
      <w:spacing w:after="0" w:line="240" w:lineRule="auto"/>
    </w:pPr>
    <w:rPr>
      <w:rFonts w:ascii="Times New Roman" w:eastAsia="Times New Roman" w:hAnsi="Times New Roman" w:cs="Times New Roman"/>
      <w:sz w:val="24"/>
      <w:szCs w:val="20"/>
    </w:rPr>
  </w:style>
  <w:style w:type="character" w:customStyle="1" w:styleId="AntratsDiagrama">
    <w:name w:val="Antraštės Diagrama"/>
    <w:basedOn w:val="Numatytasispastraiposriftas"/>
    <w:link w:val="Antrats"/>
    <w:uiPriority w:val="99"/>
    <w:rsid w:val="0070670D"/>
    <w:rPr>
      <w:rFonts w:ascii="Times New Roman" w:eastAsia="Times New Roman" w:hAnsi="Times New Roman" w:cs="Times New Roman"/>
      <w:sz w:val="24"/>
      <w:szCs w:val="20"/>
    </w:rPr>
  </w:style>
  <w:style w:type="paragraph" w:styleId="Porat">
    <w:name w:val="footer"/>
    <w:basedOn w:val="prastasis"/>
    <w:link w:val="PoratDiagrama"/>
    <w:rsid w:val="0070670D"/>
    <w:pPr>
      <w:tabs>
        <w:tab w:val="center" w:pos="4819"/>
        <w:tab w:val="right" w:pos="9638"/>
      </w:tabs>
      <w:spacing w:after="0" w:line="240" w:lineRule="auto"/>
    </w:pPr>
    <w:rPr>
      <w:rFonts w:ascii="Times New Roman" w:eastAsia="Times New Roman" w:hAnsi="Times New Roman" w:cs="Times New Roman"/>
      <w:sz w:val="24"/>
      <w:szCs w:val="20"/>
    </w:rPr>
  </w:style>
  <w:style w:type="character" w:customStyle="1" w:styleId="PoratDiagrama">
    <w:name w:val="Poraštė Diagrama"/>
    <w:basedOn w:val="Numatytasispastraiposriftas"/>
    <w:link w:val="Porat"/>
    <w:rsid w:val="0070670D"/>
    <w:rPr>
      <w:rFonts w:ascii="Times New Roman" w:eastAsia="Times New Roman" w:hAnsi="Times New Roman" w:cs="Times New Roman"/>
      <w:sz w:val="24"/>
      <w:szCs w:val="20"/>
    </w:rPr>
  </w:style>
  <w:style w:type="table" w:styleId="Lentelstinklelis">
    <w:name w:val="Table Grid"/>
    <w:basedOn w:val="prastojilentel"/>
    <w:uiPriority w:val="39"/>
    <w:rsid w:val="00181F49"/>
    <w:pPr>
      <w:spacing w:after="120" w:line="270" w:lineRule="atLeast"/>
      <w:jc w:val="both"/>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prastojilentel"/>
    <w:next w:val="Lentelstinklelis"/>
    <w:uiPriority w:val="39"/>
    <w:rsid w:val="00530B83"/>
    <w:pPr>
      <w:spacing w:after="120" w:line="240" w:lineRule="auto"/>
      <w:jc w:val="both"/>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uiPriority w:val="39"/>
    <w:rsid w:val="00530B83"/>
    <w:pPr>
      <w:spacing w:after="120" w:line="240" w:lineRule="auto"/>
      <w:jc w:val="both"/>
    </w:pPr>
    <w:rPr>
      <w:rFonts w:ascii="Times New Roman" w:eastAsia="Times New Roman" w:hAnsi="Times New Roman" w:cs="Times New Roman"/>
      <w:sz w:val="20"/>
      <w:szCs w:val="20"/>
      <w:lang w:val="en-US"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uiPriority w:val="59"/>
    <w:rsid w:val="00A046CA"/>
    <w:pPr>
      <w:spacing w:after="120" w:line="240" w:lineRule="auto"/>
      <w:jc w:val="both"/>
    </w:pPr>
    <w:rPr>
      <w:rFonts w:ascii="Times New Roman" w:eastAsia="Times New Roman" w:hAnsi="Times New Roman" w:cs="Times New Roman"/>
      <w:sz w:val="20"/>
      <w:szCs w:val="20"/>
      <w:lang w:val="en-US"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inaosnuoroda">
    <w:name w:val="footnote reference"/>
    <w:aliases w:val="BVI fnr,Footnote symbol,Voetnootverwijzing,Times 10 Point,Exposant 3 Point,Footnote Reference Number,Footnote anchor,Footnote reference number,Footnote number,fr,Footnotemark,FR,Footnotemark1,Footnotemark2,FR1,Footnotemark3,FR2"/>
    <w:basedOn w:val="Numatytasispastraiposriftas"/>
    <w:uiPriority w:val="99"/>
    <w:rsid w:val="002D7A14"/>
    <w:rPr>
      <w:vertAlign w:val="superscript"/>
    </w:rPr>
  </w:style>
  <w:style w:type="paragraph" w:customStyle="1" w:styleId="1tekstas">
    <w:name w:val="1 tekstas"/>
    <w:link w:val="1tekstasChar"/>
    <w:qFormat/>
    <w:rsid w:val="002D7A14"/>
    <w:pPr>
      <w:suppressAutoHyphens/>
      <w:spacing w:before="120" w:after="120" w:line="240" w:lineRule="auto"/>
      <w:jc w:val="both"/>
    </w:pPr>
    <w:rPr>
      <w:rFonts w:ascii="Times New Roman" w:eastAsia="Times New Roman" w:hAnsi="Times New Roman" w:cs="Times New Roman"/>
      <w:szCs w:val="24"/>
    </w:rPr>
  </w:style>
  <w:style w:type="character" w:customStyle="1" w:styleId="1tekstasChar">
    <w:name w:val="1 tekstas Char"/>
    <w:link w:val="1tekstas"/>
    <w:rsid w:val="002D7A14"/>
    <w:rPr>
      <w:rFonts w:ascii="Times New Roman" w:eastAsia="Times New Roman" w:hAnsi="Times New Roman" w:cs="Times New Roman"/>
      <w:szCs w:val="24"/>
    </w:rPr>
  </w:style>
  <w:style w:type="table" w:customStyle="1" w:styleId="TableGrid21">
    <w:name w:val="Table Grid21"/>
    <w:basedOn w:val="prastojilentel"/>
    <w:next w:val="Lentelstinklelis"/>
    <w:uiPriority w:val="59"/>
    <w:rsid w:val="004D203A"/>
    <w:pPr>
      <w:spacing w:after="120" w:line="240" w:lineRule="auto"/>
      <w:jc w:val="both"/>
    </w:pPr>
    <w:rPr>
      <w:rFonts w:ascii="Times New Roman" w:eastAsia="Times New Roman" w:hAnsi="Times New Roman" w:cs="Times New Roman"/>
      <w:sz w:val="20"/>
      <w:szCs w:val="20"/>
      <w:lang w:val="en-US"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inue0NoSpace">
    <w:name w:val="Table Continue 0 NoSpace"/>
    <w:basedOn w:val="prastasis"/>
    <w:autoRedefine/>
    <w:uiPriority w:val="7"/>
    <w:rsid w:val="007A5CB7"/>
    <w:pPr>
      <w:suppressAutoHyphens/>
      <w:spacing w:after="0" w:line="220" w:lineRule="atLeast"/>
    </w:pPr>
    <w:rPr>
      <w:rFonts w:ascii="Verdana" w:eastAsia="Times New Roman" w:hAnsi="Verdana" w:cs="Arial"/>
      <w:sz w:val="16"/>
      <w:szCs w:val="23"/>
      <w:lang w:eastAsia="da-DK"/>
    </w:rPr>
  </w:style>
  <w:style w:type="paragraph" w:styleId="Puslapioinaostekstas">
    <w:name w:val="footnote text"/>
    <w:basedOn w:val="prastasis"/>
    <w:link w:val="PuslapioinaostekstasDiagrama"/>
    <w:uiPriority w:val="99"/>
    <w:semiHidden/>
    <w:unhideWhenUsed/>
    <w:rsid w:val="00EA4956"/>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EA4956"/>
    <w:rPr>
      <w:sz w:val="20"/>
      <w:szCs w:val="20"/>
    </w:rPr>
  </w:style>
  <w:style w:type="table" w:customStyle="1" w:styleId="TableGrid3">
    <w:name w:val="Table Grid3"/>
    <w:basedOn w:val="prastojilentel"/>
    <w:next w:val="Lentelstinklelis"/>
    <w:uiPriority w:val="39"/>
    <w:rsid w:val="00E141F8"/>
    <w:pPr>
      <w:spacing w:after="120" w:line="270" w:lineRule="atLeast"/>
      <w:jc w:val="both"/>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br">
    <w:name w:val="nobr"/>
    <w:basedOn w:val="Numatytasispastraiposriftas"/>
    <w:rsid w:val="00D44E53"/>
  </w:style>
  <w:style w:type="paragraph" w:styleId="prastasistinklapis">
    <w:name w:val="Normal (Web)"/>
    <w:basedOn w:val="prastasis"/>
    <w:uiPriority w:val="99"/>
    <w:semiHidden/>
    <w:unhideWhenUsed/>
    <w:rsid w:val="00D44E53"/>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Debesliotekstas">
    <w:name w:val="Balloon Text"/>
    <w:basedOn w:val="prastasis"/>
    <w:link w:val="DebesliotekstasDiagrama"/>
    <w:uiPriority w:val="99"/>
    <w:semiHidden/>
    <w:unhideWhenUsed/>
    <w:rsid w:val="00B249EE"/>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B249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399927">
      <w:bodyDiv w:val="1"/>
      <w:marLeft w:val="0"/>
      <w:marRight w:val="0"/>
      <w:marTop w:val="0"/>
      <w:marBottom w:val="0"/>
      <w:divBdr>
        <w:top w:val="none" w:sz="0" w:space="0" w:color="auto"/>
        <w:left w:val="none" w:sz="0" w:space="0" w:color="auto"/>
        <w:bottom w:val="none" w:sz="0" w:space="0" w:color="auto"/>
        <w:right w:val="none" w:sz="0" w:space="0" w:color="auto"/>
      </w:divBdr>
      <w:divsChild>
        <w:div w:id="553349253">
          <w:marLeft w:val="0"/>
          <w:marRight w:val="0"/>
          <w:marTop w:val="0"/>
          <w:marBottom w:val="0"/>
          <w:divBdr>
            <w:top w:val="none" w:sz="0" w:space="0" w:color="auto"/>
            <w:left w:val="none" w:sz="0" w:space="0" w:color="auto"/>
            <w:bottom w:val="none" w:sz="0" w:space="0" w:color="auto"/>
            <w:right w:val="none" w:sz="0" w:space="0" w:color="auto"/>
          </w:divBdr>
        </w:div>
        <w:div w:id="9108519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826E8-5E33-45F2-8C85-DC0AC7EC9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83960</Words>
  <Characters>47858</Characters>
  <Application>Microsoft Office Word</Application>
  <DocSecurity>0</DocSecurity>
  <Lines>398</Lines>
  <Paragraphs>263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Justina Aukštinaitienė</cp:lastModifiedBy>
  <cp:revision>2</cp:revision>
  <cp:lastPrinted>2019-08-26T10:12:00Z</cp:lastPrinted>
  <dcterms:created xsi:type="dcterms:W3CDTF">2019-08-29T07:31:00Z</dcterms:created>
  <dcterms:modified xsi:type="dcterms:W3CDTF">2019-08-29T07:31:00Z</dcterms:modified>
</cp:coreProperties>
</file>