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A33" w:rsidRDefault="00A21A33">
      <w:r>
        <w:rPr>
          <w:noProof/>
          <w:lang w:eastAsia="lt-LT"/>
        </w:rPr>
        <w:drawing>
          <wp:anchor distT="0" distB="0" distL="114300" distR="114300" simplePos="0" relativeHeight="251658240" behindDoc="0" locked="0" layoutInCell="1" allowOverlap="1">
            <wp:simplePos x="0" y="0"/>
            <wp:positionH relativeFrom="column">
              <wp:posOffset>-403860</wp:posOffset>
            </wp:positionH>
            <wp:positionV relativeFrom="paragraph">
              <wp:posOffset>-441960</wp:posOffset>
            </wp:positionV>
            <wp:extent cx="4305300" cy="6280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05300" cy="628015"/>
                    </a:xfrm>
                    <a:prstGeom prst="rect">
                      <a:avLst/>
                    </a:prstGeom>
                    <a:noFill/>
                  </pic:spPr>
                </pic:pic>
              </a:graphicData>
            </a:graphic>
            <wp14:sizeRelH relativeFrom="page">
              <wp14:pctWidth>0</wp14:pctWidth>
            </wp14:sizeRelH>
            <wp14:sizeRelV relativeFrom="page">
              <wp14:pctHeight>0</wp14:pctHeight>
            </wp14:sizeRelV>
          </wp:anchor>
        </w:drawing>
      </w:r>
    </w:p>
    <w:p w:rsidR="00281AC1" w:rsidRDefault="00281AC1" w:rsidP="00A21A33">
      <w:pPr>
        <w:rPr>
          <w:rFonts w:ascii="Times New Roman" w:hAnsi="Times New Roman" w:cs="Times New Roman"/>
          <w:sz w:val="24"/>
          <w:szCs w:val="24"/>
        </w:rPr>
      </w:pPr>
    </w:p>
    <w:p w:rsidR="00A21A33" w:rsidRPr="00A21A33" w:rsidRDefault="00A21A33" w:rsidP="00A21A33">
      <w:pPr>
        <w:rPr>
          <w:rFonts w:ascii="Times New Roman" w:hAnsi="Times New Roman" w:cs="Times New Roman"/>
          <w:sz w:val="24"/>
          <w:szCs w:val="24"/>
        </w:rPr>
      </w:pPr>
      <w:r w:rsidRPr="00A21A33">
        <w:rPr>
          <w:rFonts w:ascii="Times New Roman" w:hAnsi="Times New Roman" w:cs="Times New Roman"/>
          <w:sz w:val="24"/>
          <w:szCs w:val="24"/>
        </w:rPr>
        <w:t>PŪV</w:t>
      </w:r>
    </w:p>
    <w:p w:rsidR="00A21A33" w:rsidRPr="00A21A33" w:rsidRDefault="00A21A33" w:rsidP="00A21A33">
      <w:pPr>
        <w:rPr>
          <w:rFonts w:ascii="Times New Roman" w:hAnsi="Times New Roman" w:cs="Times New Roman"/>
          <w:sz w:val="24"/>
          <w:szCs w:val="24"/>
        </w:rPr>
      </w:pPr>
      <w:r w:rsidRPr="00A21A33">
        <w:rPr>
          <w:rFonts w:ascii="Times New Roman" w:hAnsi="Times New Roman" w:cs="Times New Roman"/>
          <w:sz w:val="24"/>
          <w:szCs w:val="24"/>
        </w:rPr>
        <w:t>Organizatorius</w:t>
      </w:r>
      <w:r w:rsidRPr="00A21A33">
        <w:rPr>
          <w:rFonts w:ascii="Times New Roman" w:hAnsi="Times New Roman" w:cs="Times New Roman"/>
          <w:sz w:val="24"/>
          <w:szCs w:val="24"/>
        </w:rPr>
        <w:tab/>
      </w:r>
      <w:r w:rsidRPr="00A21A33">
        <w:rPr>
          <w:rFonts w:ascii="Times New Roman" w:hAnsi="Times New Roman" w:cs="Times New Roman"/>
          <w:b/>
          <w:sz w:val="24"/>
          <w:szCs w:val="24"/>
        </w:rPr>
        <w:t>UAB „EKOLOGISTIKA“</w:t>
      </w:r>
    </w:p>
    <w:p w:rsidR="00A21A33" w:rsidRPr="00A21A33" w:rsidRDefault="00A21A33" w:rsidP="00A21A33">
      <w:pPr>
        <w:rPr>
          <w:rFonts w:ascii="Times New Roman" w:hAnsi="Times New Roman" w:cs="Times New Roman"/>
          <w:sz w:val="24"/>
          <w:szCs w:val="24"/>
        </w:rPr>
      </w:pPr>
      <w:r>
        <w:rPr>
          <w:rFonts w:ascii="Times New Roman" w:hAnsi="Times New Roman" w:cs="Times New Roman"/>
          <w:sz w:val="24"/>
          <w:szCs w:val="24"/>
        </w:rPr>
        <w:t>(užsakovas)</w:t>
      </w:r>
    </w:p>
    <w:p w:rsidR="00A21A33" w:rsidRPr="00A21A33" w:rsidRDefault="00A21A33" w:rsidP="00A21A33">
      <w:pPr>
        <w:rPr>
          <w:rFonts w:ascii="Times New Roman" w:hAnsi="Times New Roman" w:cs="Times New Roman"/>
          <w:sz w:val="24"/>
          <w:szCs w:val="24"/>
        </w:rPr>
      </w:pPr>
      <w:r w:rsidRPr="00A21A33">
        <w:rPr>
          <w:rFonts w:ascii="Times New Roman" w:hAnsi="Times New Roman" w:cs="Times New Roman"/>
          <w:sz w:val="24"/>
          <w:szCs w:val="24"/>
        </w:rPr>
        <w:t>Informacijos</w:t>
      </w:r>
      <w:r w:rsidRPr="00A21A33">
        <w:rPr>
          <w:rFonts w:ascii="Times New Roman" w:hAnsi="Times New Roman" w:cs="Times New Roman"/>
          <w:sz w:val="24"/>
          <w:szCs w:val="24"/>
        </w:rPr>
        <w:tab/>
      </w:r>
      <w:r>
        <w:rPr>
          <w:rFonts w:ascii="Times New Roman" w:hAnsi="Times New Roman" w:cs="Times New Roman"/>
          <w:sz w:val="24"/>
          <w:szCs w:val="24"/>
        </w:rPr>
        <w:tab/>
      </w:r>
      <w:r w:rsidRPr="00A21A33">
        <w:rPr>
          <w:rFonts w:ascii="Times New Roman" w:hAnsi="Times New Roman" w:cs="Times New Roman"/>
          <w:b/>
          <w:sz w:val="24"/>
          <w:szCs w:val="24"/>
        </w:rPr>
        <w:t>UAB „SDG“</w:t>
      </w:r>
    </w:p>
    <w:p w:rsidR="00A21A33" w:rsidRPr="00A21A33" w:rsidRDefault="00A21A33" w:rsidP="00A21A33">
      <w:pPr>
        <w:rPr>
          <w:rFonts w:ascii="Times New Roman" w:hAnsi="Times New Roman" w:cs="Times New Roman"/>
          <w:sz w:val="24"/>
          <w:szCs w:val="24"/>
        </w:rPr>
      </w:pPr>
      <w:r>
        <w:rPr>
          <w:rFonts w:ascii="Times New Roman" w:hAnsi="Times New Roman" w:cs="Times New Roman"/>
          <w:sz w:val="24"/>
          <w:szCs w:val="24"/>
        </w:rPr>
        <w:t>rengėjas</w:t>
      </w:r>
    </w:p>
    <w:p w:rsidR="00A21A33" w:rsidRPr="00A21A33" w:rsidRDefault="00A21A33" w:rsidP="00A21A33">
      <w:pPr>
        <w:rPr>
          <w:rFonts w:ascii="Times New Roman" w:hAnsi="Times New Roman" w:cs="Times New Roman"/>
          <w:sz w:val="24"/>
          <w:szCs w:val="24"/>
        </w:rPr>
      </w:pPr>
      <w:r w:rsidRPr="00A21A33">
        <w:rPr>
          <w:rFonts w:ascii="Times New Roman" w:hAnsi="Times New Roman" w:cs="Times New Roman"/>
          <w:sz w:val="24"/>
          <w:szCs w:val="24"/>
        </w:rPr>
        <w:t>Planuojama</w:t>
      </w:r>
      <w:r w:rsidRPr="00A21A33">
        <w:rPr>
          <w:rFonts w:ascii="Times New Roman" w:hAnsi="Times New Roman" w:cs="Times New Roman"/>
          <w:sz w:val="24"/>
          <w:szCs w:val="24"/>
        </w:rPr>
        <w:tab/>
      </w:r>
      <w:r>
        <w:rPr>
          <w:rFonts w:ascii="Times New Roman" w:hAnsi="Times New Roman" w:cs="Times New Roman"/>
          <w:sz w:val="24"/>
          <w:szCs w:val="24"/>
        </w:rPr>
        <w:tab/>
      </w:r>
      <w:r w:rsidRPr="00A21A33">
        <w:rPr>
          <w:rFonts w:ascii="Times New Roman" w:hAnsi="Times New Roman" w:cs="Times New Roman"/>
          <w:b/>
          <w:sz w:val="24"/>
          <w:szCs w:val="24"/>
        </w:rPr>
        <w:t>NAUDOTŲ PADANGŲ PERDIRBIMAS</w:t>
      </w:r>
      <w:r w:rsidRPr="00A21A33">
        <w:rPr>
          <w:rFonts w:ascii="Times New Roman" w:hAnsi="Times New Roman" w:cs="Times New Roman"/>
          <w:sz w:val="24"/>
          <w:szCs w:val="24"/>
        </w:rPr>
        <w:t xml:space="preserve"> </w:t>
      </w:r>
    </w:p>
    <w:p w:rsidR="00A21A33" w:rsidRPr="00A21A33" w:rsidRDefault="00A21A33" w:rsidP="00A21A33">
      <w:pPr>
        <w:rPr>
          <w:rFonts w:ascii="Times New Roman" w:hAnsi="Times New Roman" w:cs="Times New Roman"/>
          <w:sz w:val="24"/>
          <w:szCs w:val="24"/>
        </w:rPr>
      </w:pPr>
      <w:r>
        <w:rPr>
          <w:rFonts w:ascii="Times New Roman" w:hAnsi="Times New Roman" w:cs="Times New Roman"/>
          <w:sz w:val="24"/>
          <w:szCs w:val="24"/>
        </w:rPr>
        <w:t>ūkinė veikla</w:t>
      </w:r>
    </w:p>
    <w:p w:rsidR="00A21A33" w:rsidRPr="00A21A33" w:rsidRDefault="00A21A33" w:rsidP="00A21A33">
      <w:pPr>
        <w:ind w:left="2592" w:hanging="2592"/>
        <w:rPr>
          <w:rFonts w:ascii="Times New Roman" w:hAnsi="Times New Roman" w:cs="Times New Roman"/>
          <w:sz w:val="24"/>
          <w:szCs w:val="24"/>
        </w:rPr>
      </w:pPr>
      <w:r w:rsidRPr="00A21A33">
        <w:rPr>
          <w:rFonts w:ascii="Times New Roman" w:hAnsi="Times New Roman" w:cs="Times New Roman"/>
          <w:sz w:val="24"/>
          <w:szCs w:val="24"/>
        </w:rPr>
        <w:t>Projekto etapas</w:t>
      </w:r>
      <w:r w:rsidRPr="00A21A33">
        <w:rPr>
          <w:rFonts w:ascii="Times New Roman" w:hAnsi="Times New Roman" w:cs="Times New Roman"/>
          <w:sz w:val="24"/>
          <w:szCs w:val="24"/>
        </w:rPr>
        <w:tab/>
      </w:r>
      <w:r w:rsidRPr="00A21A33">
        <w:rPr>
          <w:rFonts w:ascii="Times New Roman" w:hAnsi="Times New Roman" w:cs="Times New Roman"/>
          <w:b/>
          <w:sz w:val="24"/>
          <w:szCs w:val="24"/>
        </w:rPr>
        <w:t>INFORMACIJA ATRANKAI DĖL POVEIKIO APLINKAI VERTINIMO</w:t>
      </w:r>
    </w:p>
    <w:p w:rsidR="00A21A33" w:rsidRDefault="00A21A33" w:rsidP="00A21A33">
      <w:pPr>
        <w:rPr>
          <w:rFonts w:ascii="Times New Roman" w:hAnsi="Times New Roman" w:cs="Times New Roman"/>
          <w:sz w:val="24"/>
          <w:szCs w:val="24"/>
        </w:rPr>
      </w:pPr>
    </w:p>
    <w:p w:rsidR="00A21A33" w:rsidRPr="00A21A33" w:rsidRDefault="00A21A33" w:rsidP="00A21A33">
      <w:pPr>
        <w:rPr>
          <w:rFonts w:ascii="Times New Roman" w:hAnsi="Times New Roman" w:cs="Times New Roman"/>
          <w:sz w:val="24"/>
          <w:szCs w:val="24"/>
        </w:rPr>
      </w:pPr>
    </w:p>
    <w:p w:rsidR="00A21A33" w:rsidRPr="00A21A33" w:rsidRDefault="00A21A33" w:rsidP="00A21A33">
      <w:pPr>
        <w:rPr>
          <w:rFonts w:ascii="Times New Roman" w:hAnsi="Times New Roman" w:cs="Times New Roman"/>
          <w:sz w:val="24"/>
          <w:szCs w:val="24"/>
        </w:rPr>
      </w:pPr>
      <w:r w:rsidRPr="00A21A33">
        <w:rPr>
          <w:rFonts w:ascii="Times New Roman" w:hAnsi="Times New Roman" w:cs="Times New Roman"/>
          <w:sz w:val="24"/>
          <w:szCs w:val="24"/>
        </w:rPr>
        <w:t>UAB „</w:t>
      </w:r>
      <w:proofErr w:type="spellStart"/>
      <w:r w:rsidRPr="00A21A33">
        <w:rPr>
          <w:rFonts w:ascii="Times New Roman" w:hAnsi="Times New Roman" w:cs="Times New Roman"/>
          <w:sz w:val="24"/>
          <w:szCs w:val="24"/>
        </w:rPr>
        <w:t>Ekologistika</w:t>
      </w:r>
      <w:proofErr w:type="spellEnd"/>
      <w:r w:rsidRPr="00A21A33">
        <w:rPr>
          <w:rFonts w:ascii="Times New Roman" w:hAnsi="Times New Roman" w:cs="Times New Roman"/>
          <w:sz w:val="24"/>
          <w:szCs w:val="24"/>
        </w:rPr>
        <w:t>“ direktorius</w:t>
      </w:r>
    </w:p>
    <w:p w:rsidR="00A21A33" w:rsidRPr="00A21A33" w:rsidRDefault="00A21A33" w:rsidP="00A21A33">
      <w:pPr>
        <w:rPr>
          <w:rFonts w:ascii="Times New Roman" w:hAnsi="Times New Roman" w:cs="Times New Roman"/>
          <w:sz w:val="24"/>
          <w:szCs w:val="24"/>
        </w:rPr>
      </w:pPr>
      <w:r w:rsidRPr="00A21A33">
        <w:rPr>
          <w:rFonts w:ascii="Times New Roman" w:hAnsi="Times New Roman" w:cs="Times New Roman"/>
          <w:sz w:val="24"/>
          <w:szCs w:val="24"/>
          <w:u w:val="single"/>
        </w:rPr>
        <w:t>Gintautas Jaciunskas</w:t>
      </w:r>
      <w:r w:rsidRPr="00A21A33">
        <w:rPr>
          <w:rFonts w:ascii="Times New Roman" w:hAnsi="Times New Roman" w:cs="Times New Roman"/>
          <w:sz w:val="24"/>
          <w:szCs w:val="24"/>
        </w:rPr>
        <w:t>_____________________________________________________________</w:t>
      </w:r>
    </w:p>
    <w:p w:rsidR="00A21A33" w:rsidRPr="00A21A33" w:rsidRDefault="00A21A33" w:rsidP="00A21A3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Parašas</w:t>
      </w:r>
      <w:r>
        <w:rPr>
          <w:rFonts w:ascii="Times New Roman" w:hAnsi="Times New Roman" w:cs="Times New Roman"/>
          <w:sz w:val="24"/>
          <w:szCs w:val="24"/>
        </w:rPr>
        <w:tab/>
      </w:r>
      <w:r>
        <w:rPr>
          <w:rFonts w:ascii="Times New Roman" w:hAnsi="Times New Roman" w:cs="Times New Roman"/>
          <w:sz w:val="24"/>
          <w:szCs w:val="24"/>
        </w:rPr>
        <w:tab/>
        <w:t>Data</w:t>
      </w:r>
    </w:p>
    <w:p w:rsidR="00A21A33" w:rsidRPr="00A21A33" w:rsidRDefault="00A21A33" w:rsidP="00A21A33">
      <w:pPr>
        <w:rPr>
          <w:rFonts w:ascii="Times New Roman" w:hAnsi="Times New Roman" w:cs="Times New Roman"/>
          <w:sz w:val="24"/>
          <w:szCs w:val="24"/>
        </w:rPr>
      </w:pPr>
      <w:r w:rsidRPr="00A21A33">
        <w:rPr>
          <w:rFonts w:ascii="Times New Roman" w:hAnsi="Times New Roman" w:cs="Times New Roman"/>
          <w:sz w:val="24"/>
          <w:szCs w:val="24"/>
        </w:rPr>
        <w:t xml:space="preserve">UAB „SDG“ aplinkosaugos </w:t>
      </w:r>
      <w:proofErr w:type="spellStart"/>
      <w:r w:rsidRPr="00A21A33">
        <w:rPr>
          <w:rFonts w:ascii="Times New Roman" w:hAnsi="Times New Roman" w:cs="Times New Roman"/>
          <w:sz w:val="24"/>
          <w:szCs w:val="24"/>
        </w:rPr>
        <w:t>spec</w:t>
      </w:r>
      <w:proofErr w:type="spellEnd"/>
      <w:r w:rsidRPr="00A21A33">
        <w:rPr>
          <w:rFonts w:ascii="Times New Roman" w:hAnsi="Times New Roman" w:cs="Times New Roman"/>
          <w:sz w:val="24"/>
          <w:szCs w:val="24"/>
        </w:rPr>
        <w:t>.</w:t>
      </w:r>
    </w:p>
    <w:p w:rsidR="00A21A33" w:rsidRPr="00A21A33" w:rsidRDefault="00A21A33" w:rsidP="00A21A33">
      <w:pPr>
        <w:rPr>
          <w:rFonts w:ascii="Times New Roman" w:hAnsi="Times New Roman" w:cs="Times New Roman"/>
          <w:sz w:val="24"/>
          <w:szCs w:val="24"/>
        </w:rPr>
      </w:pPr>
      <w:r w:rsidRPr="00A21A33">
        <w:rPr>
          <w:rFonts w:ascii="Times New Roman" w:hAnsi="Times New Roman" w:cs="Times New Roman"/>
          <w:sz w:val="24"/>
          <w:szCs w:val="24"/>
          <w:u w:val="single"/>
        </w:rPr>
        <w:t>Ugnė Čiplytė</w:t>
      </w:r>
      <w:r w:rsidRPr="00A21A33">
        <w:rPr>
          <w:rFonts w:ascii="Times New Roman" w:hAnsi="Times New Roman" w:cs="Times New Roman"/>
          <w:sz w:val="24"/>
          <w:szCs w:val="24"/>
        </w:rPr>
        <w:t>___________________________________________________________________</w:t>
      </w:r>
    </w:p>
    <w:p w:rsidR="00A21A33" w:rsidRDefault="00A21A33" w:rsidP="00A21A3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21A33">
        <w:rPr>
          <w:rFonts w:ascii="Times New Roman" w:hAnsi="Times New Roman" w:cs="Times New Roman"/>
          <w:sz w:val="24"/>
          <w:szCs w:val="24"/>
        </w:rPr>
        <w:tab/>
        <w:t>Parašas</w:t>
      </w:r>
      <w:r w:rsidRPr="00A21A33">
        <w:rPr>
          <w:rFonts w:ascii="Times New Roman" w:hAnsi="Times New Roman" w:cs="Times New Roman"/>
          <w:sz w:val="24"/>
          <w:szCs w:val="24"/>
        </w:rPr>
        <w:tab/>
      </w:r>
      <w:r w:rsidRPr="00A21A33">
        <w:rPr>
          <w:rFonts w:ascii="Times New Roman" w:hAnsi="Times New Roman" w:cs="Times New Roman"/>
          <w:sz w:val="24"/>
          <w:szCs w:val="24"/>
        </w:rPr>
        <w:tab/>
        <w:t>Data</w:t>
      </w:r>
    </w:p>
    <w:p w:rsidR="00A21A33" w:rsidRDefault="00A21A33" w:rsidP="00A21A33">
      <w:pPr>
        <w:rPr>
          <w:rFonts w:ascii="Times New Roman" w:hAnsi="Times New Roman" w:cs="Times New Roman"/>
          <w:sz w:val="24"/>
          <w:szCs w:val="24"/>
        </w:rPr>
      </w:pPr>
    </w:p>
    <w:p w:rsidR="00A21A33" w:rsidRDefault="00A21A33" w:rsidP="00A21A33">
      <w:pPr>
        <w:rPr>
          <w:rFonts w:ascii="Times New Roman" w:hAnsi="Times New Roman" w:cs="Times New Roman"/>
          <w:sz w:val="24"/>
          <w:szCs w:val="24"/>
        </w:rPr>
      </w:pPr>
    </w:p>
    <w:p w:rsidR="00A21A33" w:rsidRDefault="00A21A33" w:rsidP="00A21A33">
      <w:pPr>
        <w:rPr>
          <w:rFonts w:ascii="Times New Roman" w:hAnsi="Times New Roman" w:cs="Times New Roman"/>
          <w:sz w:val="24"/>
          <w:szCs w:val="24"/>
        </w:rPr>
      </w:pPr>
    </w:p>
    <w:p w:rsidR="00A21A33" w:rsidRDefault="00A21A33" w:rsidP="00A21A33">
      <w:pPr>
        <w:rPr>
          <w:rFonts w:ascii="Times New Roman" w:hAnsi="Times New Roman" w:cs="Times New Roman"/>
          <w:sz w:val="24"/>
          <w:szCs w:val="24"/>
        </w:rPr>
      </w:pPr>
    </w:p>
    <w:p w:rsidR="00A21A33" w:rsidRDefault="00A21A33" w:rsidP="00A21A33">
      <w:pPr>
        <w:rPr>
          <w:rFonts w:ascii="Times New Roman" w:hAnsi="Times New Roman" w:cs="Times New Roman"/>
          <w:sz w:val="24"/>
          <w:szCs w:val="24"/>
        </w:rPr>
      </w:pPr>
    </w:p>
    <w:p w:rsidR="00A21A33" w:rsidRDefault="00A21A33" w:rsidP="00A21A33">
      <w:pPr>
        <w:rPr>
          <w:rFonts w:ascii="Times New Roman" w:hAnsi="Times New Roman" w:cs="Times New Roman"/>
          <w:sz w:val="24"/>
          <w:szCs w:val="24"/>
        </w:rPr>
      </w:pPr>
    </w:p>
    <w:p w:rsidR="00A21A33" w:rsidRDefault="00A21A33" w:rsidP="00A21A33">
      <w:pPr>
        <w:rPr>
          <w:rFonts w:ascii="Times New Roman" w:hAnsi="Times New Roman" w:cs="Times New Roman"/>
          <w:sz w:val="24"/>
          <w:szCs w:val="24"/>
        </w:rPr>
      </w:pPr>
    </w:p>
    <w:p w:rsidR="00A21A33" w:rsidRDefault="00A21A33" w:rsidP="00A21A33">
      <w:pPr>
        <w:jc w:val="center"/>
        <w:rPr>
          <w:rFonts w:ascii="Times New Roman" w:hAnsi="Times New Roman" w:cs="Times New Roman"/>
          <w:b/>
          <w:sz w:val="24"/>
          <w:szCs w:val="24"/>
        </w:rPr>
        <w:sectPr w:rsidR="00A21A33" w:rsidSect="00A21A33">
          <w:pgSz w:w="11906" w:h="16838"/>
          <w:pgMar w:top="1701" w:right="567" w:bottom="1134" w:left="1701" w:header="567" w:footer="567" w:gutter="0"/>
          <w:pgBorders w:offsetFrom="page">
            <w:top w:val="single" w:sz="12" w:space="24" w:color="auto"/>
            <w:left w:val="single" w:sz="12" w:space="24" w:color="auto"/>
            <w:bottom w:val="single" w:sz="12" w:space="24" w:color="auto"/>
            <w:right w:val="single" w:sz="12" w:space="24" w:color="auto"/>
          </w:pgBorders>
          <w:cols w:space="1296"/>
          <w:docGrid w:linePitch="360"/>
        </w:sectPr>
      </w:pPr>
      <w:r w:rsidRPr="00A21A33">
        <w:rPr>
          <w:rFonts w:ascii="Times New Roman" w:hAnsi="Times New Roman" w:cs="Times New Roman"/>
          <w:b/>
          <w:sz w:val="24"/>
          <w:szCs w:val="24"/>
        </w:rPr>
        <w:t>2016</w:t>
      </w:r>
    </w:p>
    <w:p w:rsidR="002D17CA" w:rsidRPr="002D17CA" w:rsidRDefault="002D17CA" w:rsidP="002D17CA">
      <w:pPr>
        <w:pStyle w:val="TOC1"/>
      </w:pPr>
      <w:r w:rsidRPr="002D17CA">
        <w:lastRenderedPageBreak/>
        <w:t>TURINYS</w:t>
      </w:r>
    </w:p>
    <w:p w:rsidR="00D172AB" w:rsidRDefault="002D17CA" w:rsidP="00D172AB">
      <w:pPr>
        <w:pStyle w:val="TOC1"/>
        <w:jc w:val="left"/>
        <w:rPr>
          <w:rFonts w:asciiTheme="minorHAnsi" w:eastAsiaTheme="minorEastAsia" w:hAnsiTheme="minorHAnsi" w:cstheme="minorBidi"/>
          <w:b w:val="0"/>
          <w:noProof/>
          <w:sz w:val="22"/>
          <w:szCs w:val="22"/>
          <w:lang w:eastAsia="lt-LT"/>
        </w:rPr>
      </w:pPr>
      <w:r>
        <w:fldChar w:fldCharType="begin"/>
      </w:r>
      <w:r>
        <w:instrText xml:space="preserve"> TOC \o "1-3" \h \z \u </w:instrText>
      </w:r>
      <w:r>
        <w:fldChar w:fldCharType="separate"/>
      </w:r>
      <w:hyperlink w:anchor="_Toc457463523" w:history="1">
        <w:r w:rsidR="00D172AB" w:rsidRPr="00A07438">
          <w:rPr>
            <w:rStyle w:val="Hyperlink"/>
            <w:rFonts w:eastAsia="Times New Roman"/>
            <w:noProof/>
          </w:rPr>
          <w:t>I. INFORMACIJA APIE PLANUOJAMOS ŪKINĖS VEIKLOS ORGANIZATORIŲ (UŽSAKOVĄ)</w:t>
        </w:r>
        <w:r w:rsidR="00D172AB">
          <w:rPr>
            <w:noProof/>
            <w:webHidden/>
          </w:rPr>
          <w:tab/>
        </w:r>
        <w:r w:rsidR="00D172AB">
          <w:rPr>
            <w:noProof/>
            <w:webHidden/>
          </w:rPr>
          <w:fldChar w:fldCharType="begin"/>
        </w:r>
        <w:r w:rsidR="00D172AB">
          <w:rPr>
            <w:noProof/>
            <w:webHidden/>
          </w:rPr>
          <w:instrText xml:space="preserve"> PAGEREF _Toc457463523 \h </w:instrText>
        </w:r>
        <w:r w:rsidR="00D172AB">
          <w:rPr>
            <w:noProof/>
            <w:webHidden/>
          </w:rPr>
        </w:r>
        <w:r w:rsidR="00D172AB">
          <w:rPr>
            <w:noProof/>
            <w:webHidden/>
          </w:rPr>
          <w:fldChar w:fldCharType="separate"/>
        </w:r>
        <w:r w:rsidR="005772B2">
          <w:rPr>
            <w:noProof/>
            <w:webHidden/>
          </w:rPr>
          <w:t>3</w:t>
        </w:r>
        <w:r w:rsidR="00D172AB">
          <w:rPr>
            <w:noProof/>
            <w:webHidden/>
          </w:rPr>
          <w:fldChar w:fldCharType="end"/>
        </w:r>
      </w:hyperlink>
    </w:p>
    <w:p w:rsidR="00D172AB" w:rsidRDefault="006E2C9B">
      <w:pPr>
        <w:pStyle w:val="TOC1"/>
        <w:rPr>
          <w:rFonts w:asciiTheme="minorHAnsi" w:eastAsiaTheme="minorEastAsia" w:hAnsiTheme="minorHAnsi" w:cstheme="minorBidi"/>
          <w:b w:val="0"/>
          <w:noProof/>
          <w:sz w:val="22"/>
          <w:szCs w:val="22"/>
          <w:lang w:eastAsia="lt-LT"/>
        </w:rPr>
      </w:pPr>
      <w:hyperlink w:anchor="_Toc457463524" w:history="1">
        <w:r w:rsidR="00D172AB" w:rsidRPr="00A07438">
          <w:rPr>
            <w:rStyle w:val="Hyperlink"/>
            <w:rFonts w:eastAsia="Times New Roman"/>
            <w:noProof/>
          </w:rPr>
          <w:t>II. PLANUOJAMOS ŪKINĖS VEIKLOS APRAŠYMAS</w:t>
        </w:r>
        <w:r w:rsidR="00D172AB">
          <w:rPr>
            <w:noProof/>
            <w:webHidden/>
          </w:rPr>
          <w:tab/>
        </w:r>
        <w:r w:rsidR="00D172AB">
          <w:rPr>
            <w:noProof/>
            <w:webHidden/>
          </w:rPr>
          <w:fldChar w:fldCharType="begin"/>
        </w:r>
        <w:r w:rsidR="00D172AB">
          <w:rPr>
            <w:noProof/>
            <w:webHidden/>
          </w:rPr>
          <w:instrText xml:space="preserve"> PAGEREF _Toc457463524 \h </w:instrText>
        </w:r>
        <w:r w:rsidR="00D172AB">
          <w:rPr>
            <w:noProof/>
            <w:webHidden/>
          </w:rPr>
        </w:r>
        <w:r w:rsidR="00D172AB">
          <w:rPr>
            <w:noProof/>
            <w:webHidden/>
          </w:rPr>
          <w:fldChar w:fldCharType="separate"/>
        </w:r>
        <w:r w:rsidR="005772B2">
          <w:rPr>
            <w:noProof/>
            <w:webHidden/>
          </w:rPr>
          <w:t>3</w:t>
        </w:r>
        <w:r w:rsidR="00D172AB">
          <w:rPr>
            <w:noProof/>
            <w:webHidden/>
          </w:rPr>
          <w:fldChar w:fldCharType="end"/>
        </w:r>
      </w:hyperlink>
    </w:p>
    <w:p w:rsidR="00D172AB" w:rsidRDefault="006E2C9B">
      <w:pPr>
        <w:pStyle w:val="TOC1"/>
        <w:rPr>
          <w:rFonts w:asciiTheme="minorHAnsi" w:eastAsiaTheme="minorEastAsia" w:hAnsiTheme="minorHAnsi" w:cstheme="minorBidi"/>
          <w:b w:val="0"/>
          <w:noProof/>
          <w:sz w:val="22"/>
          <w:szCs w:val="22"/>
          <w:lang w:eastAsia="lt-LT"/>
        </w:rPr>
      </w:pPr>
      <w:hyperlink w:anchor="_Toc457463525" w:history="1">
        <w:r w:rsidR="00D172AB" w:rsidRPr="00A07438">
          <w:rPr>
            <w:rStyle w:val="Hyperlink"/>
            <w:rFonts w:eastAsia="Times New Roman"/>
            <w:noProof/>
          </w:rPr>
          <w:t>III. PLANUOJAMOS ŪKINĖS VEIKLOS VIETA</w:t>
        </w:r>
        <w:r w:rsidR="00D172AB">
          <w:rPr>
            <w:noProof/>
            <w:webHidden/>
          </w:rPr>
          <w:tab/>
        </w:r>
        <w:r w:rsidR="00D172AB">
          <w:rPr>
            <w:noProof/>
            <w:webHidden/>
          </w:rPr>
          <w:fldChar w:fldCharType="begin"/>
        </w:r>
        <w:r w:rsidR="00D172AB">
          <w:rPr>
            <w:noProof/>
            <w:webHidden/>
          </w:rPr>
          <w:instrText xml:space="preserve"> PAGEREF _Toc457463525 \h </w:instrText>
        </w:r>
        <w:r w:rsidR="00D172AB">
          <w:rPr>
            <w:noProof/>
            <w:webHidden/>
          </w:rPr>
        </w:r>
        <w:r w:rsidR="00D172AB">
          <w:rPr>
            <w:noProof/>
            <w:webHidden/>
          </w:rPr>
          <w:fldChar w:fldCharType="separate"/>
        </w:r>
        <w:r w:rsidR="005772B2">
          <w:rPr>
            <w:noProof/>
            <w:webHidden/>
          </w:rPr>
          <w:t>10</w:t>
        </w:r>
        <w:r w:rsidR="00D172AB">
          <w:rPr>
            <w:noProof/>
            <w:webHidden/>
          </w:rPr>
          <w:fldChar w:fldCharType="end"/>
        </w:r>
      </w:hyperlink>
    </w:p>
    <w:p w:rsidR="00D172AB" w:rsidRDefault="006E2C9B">
      <w:pPr>
        <w:pStyle w:val="TOC1"/>
        <w:rPr>
          <w:rFonts w:asciiTheme="minorHAnsi" w:eastAsiaTheme="minorEastAsia" w:hAnsiTheme="minorHAnsi" w:cstheme="minorBidi"/>
          <w:b w:val="0"/>
          <w:noProof/>
          <w:sz w:val="22"/>
          <w:szCs w:val="22"/>
          <w:lang w:eastAsia="lt-LT"/>
        </w:rPr>
      </w:pPr>
      <w:hyperlink w:anchor="_Toc457463526" w:history="1">
        <w:r w:rsidR="00D172AB" w:rsidRPr="00A07438">
          <w:rPr>
            <w:rStyle w:val="Hyperlink"/>
            <w:rFonts w:eastAsia="Times New Roman"/>
            <w:noProof/>
          </w:rPr>
          <w:t>IV. GALIMO POVEIKIO APLINKAI RŪŠIS IR APIBŪDINIMAS</w:t>
        </w:r>
        <w:r w:rsidR="00D172AB">
          <w:rPr>
            <w:noProof/>
            <w:webHidden/>
          </w:rPr>
          <w:tab/>
        </w:r>
        <w:r w:rsidR="00D172AB">
          <w:rPr>
            <w:noProof/>
            <w:webHidden/>
          </w:rPr>
          <w:fldChar w:fldCharType="begin"/>
        </w:r>
        <w:r w:rsidR="00D172AB">
          <w:rPr>
            <w:noProof/>
            <w:webHidden/>
          </w:rPr>
          <w:instrText xml:space="preserve"> PAGEREF _Toc457463526 \h </w:instrText>
        </w:r>
        <w:r w:rsidR="00D172AB">
          <w:rPr>
            <w:noProof/>
            <w:webHidden/>
          </w:rPr>
        </w:r>
        <w:r w:rsidR="00D172AB">
          <w:rPr>
            <w:noProof/>
            <w:webHidden/>
          </w:rPr>
          <w:fldChar w:fldCharType="separate"/>
        </w:r>
        <w:r w:rsidR="005772B2">
          <w:rPr>
            <w:noProof/>
            <w:webHidden/>
          </w:rPr>
          <w:t>13</w:t>
        </w:r>
        <w:r w:rsidR="00D172AB">
          <w:rPr>
            <w:noProof/>
            <w:webHidden/>
          </w:rPr>
          <w:fldChar w:fldCharType="end"/>
        </w:r>
      </w:hyperlink>
    </w:p>
    <w:p w:rsidR="00D172AB" w:rsidRDefault="006E2C9B">
      <w:pPr>
        <w:pStyle w:val="TOC1"/>
        <w:rPr>
          <w:rFonts w:asciiTheme="minorHAnsi" w:eastAsiaTheme="minorEastAsia" w:hAnsiTheme="minorHAnsi" w:cstheme="minorBidi"/>
          <w:b w:val="0"/>
          <w:noProof/>
          <w:sz w:val="22"/>
          <w:szCs w:val="22"/>
          <w:lang w:eastAsia="lt-LT"/>
        </w:rPr>
      </w:pPr>
      <w:hyperlink w:anchor="_Toc457463527" w:history="1">
        <w:r w:rsidR="00D172AB" w:rsidRPr="00A07438">
          <w:rPr>
            <w:rStyle w:val="Hyperlink"/>
            <w:rFonts w:eastAsia="Times New Roman"/>
            <w:noProof/>
            <w:lang w:eastAsia="lt-LT"/>
          </w:rPr>
          <w:t>PRIEDAI</w:t>
        </w:r>
        <w:r w:rsidR="00D172AB">
          <w:rPr>
            <w:noProof/>
            <w:webHidden/>
          </w:rPr>
          <w:tab/>
        </w:r>
        <w:r w:rsidR="00D172AB">
          <w:rPr>
            <w:noProof/>
            <w:webHidden/>
          </w:rPr>
          <w:fldChar w:fldCharType="begin"/>
        </w:r>
        <w:r w:rsidR="00D172AB">
          <w:rPr>
            <w:noProof/>
            <w:webHidden/>
          </w:rPr>
          <w:instrText xml:space="preserve"> PAGEREF _Toc457463527 \h </w:instrText>
        </w:r>
        <w:r w:rsidR="00D172AB">
          <w:rPr>
            <w:noProof/>
            <w:webHidden/>
          </w:rPr>
        </w:r>
        <w:r w:rsidR="00D172AB">
          <w:rPr>
            <w:noProof/>
            <w:webHidden/>
          </w:rPr>
          <w:fldChar w:fldCharType="separate"/>
        </w:r>
        <w:r w:rsidR="005772B2">
          <w:rPr>
            <w:noProof/>
            <w:webHidden/>
          </w:rPr>
          <w:t>16</w:t>
        </w:r>
        <w:r w:rsidR="00D172AB">
          <w:rPr>
            <w:noProof/>
            <w:webHidden/>
          </w:rPr>
          <w:fldChar w:fldCharType="end"/>
        </w:r>
      </w:hyperlink>
    </w:p>
    <w:p w:rsidR="00A21A33" w:rsidRDefault="002D17CA" w:rsidP="00A21A33">
      <w:pPr>
        <w:jc w:val="center"/>
        <w:rPr>
          <w:rFonts w:ascii="Times New Roman" w:hAnsi="Times New Roman" w:cs="Times New Roman"/>
          <w:b/>
          <w:sz w:val="24"/>
          <w:szCs w:val="24"/>
        </w:rPr>
        <w:sectPr w:rsidR="00A21A33" w:rsidSect="00A21A33">
          <w:pgSz w:w="11906" w:h="16838"/>
          <w:pgMar w:top="1701" w:right="567" w:bottom="1134" w:left="1701" w:header="567" w:footer="567" w:gutter="0"/>
          <w:pgBorders w:offsetFrom="page">
            <w:top w:val="single" w:sz="12" w:space="24" w:color="auto"/>
            <w:left w:val="single" w:sz="12" w:space="24" w:color="auto"/>
            <w:bottom w:val="single" w:sz="12" w:space="24" w:color="auto"/>
            <w:right w:val="single" w:sz="12" w:space="24" w:color="auto"/>
          </w:pgBorders>
          <w:cols w:space="1296"/>
          <w:docGrid w:linePitch="360"/>
        </w:sectPr>
      </w:pPr>
      <w:r>
        <w:rPr>
          <w:rFonts w:ascii="Times New Roman" w:hAnsi="Times New Roman" w:cs="Times New Roman"/>
          <w:b/>
          <w:sz w:val="24"/>
          <w:szCs w:val="24"/>
        </w:rPr>
        <w:fldChar w:fldCharType="end"/>
      </w:r>
    </w:p>
    <w:p w:rsidR="00A21A33" w:rsidRPr="00A21A33" w:rsidRDefault="00A21A33" w:rsidP="002D17CA">
      <w:pPr>
        <w:pStyle w:val="Heading1"/>
        <w:rPr>
          <w:rFonts w:eastAsia="Times New Roman"/>
        </w:rPr>
      </w:pPr>
      <w:bookmarkStart w:id="0" w:name="_Toc457463523"/>
      <w:r w:rsidRPr="00A21A33">
        <w:rPr>
          <w:rFonts w:eastAsia="Times New Roman"/>
        </w:rPr>
        <w:lastRenderedPageBreak/>
        <w:t>I. INFORMACIJA APIE PLANUOJAMOS ŪKINĖS VEIKLOS ORGANIZATORIŲ (UŽSAKOVĄ)</w:t>
      </w:r>
      <w:bookmarkEnd w:id="0"/>
    </w:p>
    <w:p w:rsidR="00A21A33" w:rsidRPr="00A21A33" w:rsidRDefault="00A21A33" w:rsidP="00A21A33">
      <w:pPr>
        <w:spacing w:after="0" w:line="240" w:lineRule="auto"/>
        <w:rPr>
          <w:rFonts w:ascii="Times New Roman" w:eastAsia="Times New Roman" w:hAnsi="Times New Roman" w:cs="Times New Roman"/>
          <w:b/>
          <w:sz w:val="24"/>
          <w:szCs w:val="24"/>
        </w:rPr>
      </w:pPr>
    </w:p>
    <w:p w:rsidR="00A21A33" w:rsidRPr="00A21A33" w:rsidRDefault="00A21A33" w:rsidP="00A21A33">
      <w:pPr>
        <w:spacing w:after="0" w:line="240" w:lineRule="auto"/>
        <w:ind w:firstLine="567"/>
        <w:jc w:val="both"/>
        <w:rPr>
          <w:rFonts w:ascii="Times New Roman" w:eastAsia="Times New Roman" w:hAnsi="Times New Roman" w:cs="Times New Roman"/>
          <w:b/>
          <w:sz w:val="24"/>
          <w:szCs w:val="24"/>
        </w:rPr>
      </w:pPr>
      <w:r w:rsidRPr="00A21A33">
        <w:rPr>
          <w:rFonts w:ascii="Times New Roman" w:eastAsia="Times New Roman" w:hAnsi="Times New Roman" w:cs="Times New Roman"/>
          <w:b/>
          <w:sz w:val="24"/>
          <w:szCs w:val="24"/>
        </w:rPr>
        <w:t>1. Planuojamos ūkinės veiklos organizatoriaus (užsakovo) kontaktiniai duomenys.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A21A33" w:rsidRPr="00A21A33" w:rsidTr="006834C2">
        <w:tc>
          <w:tcPr>
            <w:tcW w:w="4927" w:type="dxa"/>
            <w:shd w:val="clear" w:color="auto" w:fill="auto"/>
          </w:tcPr>
          <w:p w:rsidR="00A21A33" w:rsidRPr="00A21A33" w:rsidRDefault="00A21A33" w:rsidP="00A21A33">
            <w:pPr>
              <w:spacing w:after="0"/>
              <w:jc w:val="both"/>
              <w:rPr>
                <w:rFonts w:ascii="Times New Roman" w:eastAsia="Times New Roman" w:hAnsi="Times New Roman" w:cs="Times New Roman"/>
                <w:b/>
                <w:sz w:val="24"/>
                <w:szCs w:val="24"/>
              </w:rPr>
            </w:pPr>
            <w:r w:rsidRPr="00A21A33">
              <w:rPr>
                <w:rFonts w:ascii="Times New Roman" w:eastAsia="Times New Roman" w:hAnsi="Times New Roman" w:cs="Times New Roman"/>
                <w:b/>
                <w:sz w:val="24"/>
                <w:szCs w:val="24"/>
              </w:rPr>
              <w:t>Įmonės pavadinimas</w:t>
            </w:r>
          </w:p>
        </w:tc>
        <w:tc>
          <w:tcPr>
            <w:tcW w:w="4927" w:type="dxa"/>
            <w:shd w:val="clear" w:color="auto" w:fill="auto"/>
          </w:tcPr>
          <w:p w:rsidR="00A21A33" w:rsidRPr="00A21A33" w:rsidRDefault="00A21A33" w:rsidP="00A21A33">
            <w:pPr>
              <w:spacing w:after="0"/>
              <w:jc w:val="both"/>
              <w:rPr>
                <w:rFonts w:ascii="Times New Roman" w:eastAsia="Times New Roman" w:hAnsi="Times New Roman" w:cs="Times New Roman"/>
                <w:sz w:val="24"/>
                <w:szCs w:val="24"/>
              </w:rPr>
            </w:pPr>
            <w:r w:rsidRPr="00A21A33">
              <w:rPr>
                <w:rFonts w:ascii="Times New Roman" w:eastAsia="Times New Roman" w:hAnsi="Times New Roman" w:cs="Times New Roman"/>
                <w:sz w:val="24"/>
                <w:szCs w:val="24"/>
              </w:rPr>
              <w:t>UAB „</w:t>
            </w:r>
            <w:proofErr w:type="spellStart"/>
            <w:r w:rsidRPr="00A21A33">
              <w:rPr>
                <w:rFonts w:ascii="Times New Roman" w:eastAsia="Times New Roman" w:hAnsi="Times New Roman" w:cs="Times New Roman"/>
                <w:sz w:val="24"/>
                <w:szCs w:val="24"/>
              </w:rPr>
              <w:t>Ekologistika</w:t>
            </w:r>
            <w:proofErr w:type="spellEnd"/>
            <w:r w:rsidRPr="00A21A33">
              <w:rPr>
                <w:rFonts w:ascii="Times New Roman" w:eastAsia="Times New Roman" w:hAnsi="Times New Roman" w:cs="Times New Roman"/>
                <w:sz w:val="24"/>
                <w:szCs w:val="24"/>
              </w:rPr>
              <w:t>“</w:t>
            </w:r>
          </w:p>
        </w:tc>
      </w:tr>
      <w:tr w:rsidR="000C0707" w:rsidRPr="00A21A33" w:rsidTr="006834C2">
        <w:tc>
          <w:tcPr>
            <w:tcW w:w="4927" w:type="dxa"/>
            <w:shd w:val="clear" w:color="auto" w:fill="auto"/>
          </w:tcPr>
          <w:p w:rsidR="000C0707" w:rsidRPr="00A21A33" w:rsidRDefault="000C0707" w:rsidP="00A21A33">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Įmonės kodas</w:t>
            </w:r>
          </w:p>
        </w:tc>
        <w:tc>
          <w:tcPr>
            <w:tcW w:w="4927" w:type="dxa"/>
            <w:shd w:val="clear" w:color="auto" w:fill="auto"/>
          </w:tcPr>
          <w:p w:rsidR="000C0707" w:rsidRPr="00A21A33" w:rsidRDefault="000C0707" w:rsidP="00A21A3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302878601</w:t>
            </w:r>
          </w:p>
        </w:tc>
      </w:tr>
      <w:tr w:rsidR="00A21A33" w:rsidRPr="00A21A33" w:rsidTr="006834C2">
        <w:tc>
          <w:tcPr>
            <w:tcW w:w="4927" w:type="dxa"/>
            <w:shd w:val="clear" w:color="auto" w:fill="auto"/>
          </w:tcPr>
          <w:p w:rsidR="00A21A33" w:rsidRPr="00013506" w:rsidRDefault="00A21A33" w:rsidP="00A21A33">
            <w:pPr>
              <w:spacing w:after="0"/>
              <w:jc w:val="both"/>
              <w:rPr>
                <w:rFonts w:ascii="Times New Roman" w:eastAsia="Times New Roman" w:hAnsi="Times New Roman" w:cs="Times New Roman"/>
                <w:b/>
                <w:sz w:val="24"/>
                <w:szCs w:val="24"/>
              </w:rPr>
            </w:pPr>
            <w:r w:rsidRPr="00013506">
              <w:rPr>
                <w:rFonts w:ascii="Times New Roman" w:eastAsia="Times New Roman" w:hAnsi="Times New Roman" w:cs="Times New Roman"/>
                <w:b/>
                <w:sz w:val="24"/>
                <w:szCs w:val="24"/>
              </w:rPr>
              <w:t>Adresas</w:t>
            </w:r>
          </w:p>
        </w:tc>
        <w:tc>
          <w:tcPr>
            <w:tcW w:w="4927" w:type="dxa"/>
            <w:shd w:val="clear" w:color="auto" w:fill="auto"/>
          </w:tcPr>
          <w:p w:rsidR="00A21A33" w:rsidRPr="00A21A33" w:rsidRDefault="00A21A33" w:rsidP="00A21A33">
            <w:pPr>
              <w:spacing w:after="0"/>
              <w:jc w:val="both"/>
              <w:rPr>
                <w:rFonts w:ascii="Times New Roman" w:eastAsia="Times New Roman" w:hAnsi="Times New Roman" w:cs="Times New Roman"/>
                <w:sz w:val="24"/>
                <w:szCs w:val="24"/>
              </w:rPr>
            </w:pPr>
            <w:r w:rsidRPr="00A21A33">
              <w:rPr>
                <w:rFonts w:ascii="Times New Roman" w:eastAsia="Times New Roman" w:hAnsi="Times New Roman" w:cs="Times New Roman"/>
                <w:sz w:val="24"/>
                <w:szCs w:val="24"/>
              </w:rPr>
              <w:t>Pramonės g. 1, Alytus</w:t>
            </w:r>
          </w:p>
        </w:tc>
      </w:tr>
      <w:tr w:rsidR="00A21A33" w:rsidRPr="00A21A33" w:rsidTr="006834C2">
        <w:tc>
          <w:tcPr>
            <w:tcW w:w="4927" w:type="dxa"/>
            <w:shd w:val="clear" w:color="auto" w:fill="auto"/>
          </w:tcPr>
          <w:p w:rsidR="00A21A33" w:rsidRPr="00013506" w:rsidRDefault="00A21A33" w:rsidP="00A21A33">
            <w:pPr>
              <w:spacing w:after="0"/>
              <w:jc w:val="both"/>
              <w:rPr>
                <w:rFonts w:ascii="Times New Roman" w:eastAsia="Times New Roman" w:hAnsi="Times New Roman" w:cs="Times New Roman"/>
                <w:b/>
                <w:sz w:val="24"/>
                <w:szCs w:val="24"/>
              </w:rPr>
            </w:pPr>
            <w:r w:rsidRPr="00013506">
              <w:rPr>
                <w:rFonts w:ascii="Times New Roman" w:eastAsia="Times New Roman" w:hAnsi="Times New Roman" w:cs="Times New Roman"/>
                <w:b/>
                <w:sz w:val="24"/>
                <w:szCs w:val="24"/>
              </w:rPr>
              <w:t xml:space="preserve">Kontaktinis asmuo </w:t>
            </w:r>
          </w:p>
        </w:tc>
        <w:tc>
          <w:tcPr>
            <w:tcW w:w="4927" w:type="dxa"/>
            <w:shd w:val="clear" w:color="auto" w:fill="auto"/>
          </w:tcPr>
          <w:p w:rsidR="00A21A33" w:rsidRPr="00A21A33" w:rsidRDefault="00013506" w:rsidP="00A21A3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Juozas Cicėnas</w:t>
            </w:r>
          </w:p>
        </w:tc>
      </w:tr>
      <w:tr w:rsidR="00A21A33" w:rsidRPr="00A21A33" w:rsidTr="006834C2">
        <w:tc>
          <w:tcPr>
            <w:tcW w:w="4927" w:type="dxa"/>
            <w:shd w:val="clear" w:color="auto" w:fill="auto"/>
          </w:tcPr>
          <w:p w:rsidR="00A21A33" w:rsidRPr="00013506" w:rsidRDefault="00A21A33" w:rsidP="00A21A33">
            <w:pPr>
              <w:spacing w:after="0"/>
              <w:jc w:val="both"/>
              <w:rPr>
                <w:rFonts w:ascii="Times New Roman" w:eastAsia="Times New Roman" w:hAnsi="Times New Roman" w:cs="Times New Roman"/>
                <w:b/>
                <w:sz w:val="24"/>
                <w:szCs w:val="24"/>
              </w:rPr>
            </w:pPr>
            <w:r w:rsidRPr="00013506">
              <w:rPr>
                <w:rFonts w:ascii="Times New Roman" w:eastAsia="Times New Roman" w:hAnsi="Times New Roman" w:cs="Times New Roman"/>
                <w:b/>
                <w:sz w:val="24"/>
                <w:szCs w:val="24"/>
              </w:rPr>
              <w:t xml:space="preserve">Telefonas </w:t>
            </w:r>
          </w:p>
        </w:tc>
        <w:tc>
          <w:tcPr>
            <w:tcW w:w="4927" w:type="dxa"/>
            <w:shd w:val="clear" w:color="auto" w:fill="auto"/>
          </w:tcPr>
          <w:p w:rsidR="00A21A33" w:rsidRPr="00A21A33" w:rsidRDefault="00013506" w:rsidP="00A21A33">
            <w:pPr>
              <w:spacing w:after="0"/>
              <w:jc w:val="both"/>
              <w:rPr>
                <w:rFonts w:ascii="Times New Roman" w:eastAsia="Times New Roman" w:hAnsi="Times New Roman" w:cs="Times New Roman"/>
                <w:sz w:val="24"/>
                <w:szCs w:val="24"/>
              </w:rPr>
            </w:pPr>
            <w:r w:rsidRPr="00013506">
              <w:rPr>
                <w:rFonts w:ascii="Times New Roman" w:eastAsia="Times New Roman" w:hAnsi="Times New Roman" w:cs="Times New Roman"/>
                <w:sz w:val="24"/>
                <w:szCs w:val="24"/>
              </w:rPr>
              <w:t>+370 676 00001</w:t>
            </w:r>
          </w:p>
        </w:tc>
      </w:tr>
      <w:tr w:rsidR="00A21A33" w:rsidRPr="00A21A33" w:rsidTr="006834C2">
        <w:tc>
          <w:tcPr>
            <w:tcW w:w="4927" w:type="dxa"/>
            <w:shd w:val="clear" w:color="auto" w:fill="auto"/>
          </w:tcPr>
          <w:p w:rsidR="00A21A33" w:rsidRPr="00013506" w:rsidRDefault="00A21A33" w:rsidP="00A21A33">
            <w:pPr>
              <w:spacing w:after="0"/>
              <w:jc w:val="both"/>
              <w:rPr>
                <w:rFonts w:ascii="Times New Roman" w:eastAsia="Times New Roman" w:hAnsi="Times New Roman" w:cs="Times New Roman"/>
                <w:b/>
                <w:sz w:val="24"/>
                <w:szCs w:val="24"/>
              </w:rPr>
            </w:pPr>
            <w:r w:rsidRPr="00013506">
              <w:rPr>
                <w:rFonts w:ascii="Times New Roman" w:eastAsia="Times New Roman" w:hAnsi="Times New Roman" w:cs="Times New Roman"/>
                <w:b/>
                <w:sz w:val="24"/>
                <w:szCs w:val="24"/>
              </w:rPr>
              <w:t>El. paštas</w:t>
            </w:r>
          </w:p>
        </w:tc>
        <w:tc>
          <w:tcPr>
            <w:tcW w:w="4927" w:type="dxa"/>
            <w:shd w:val="clear" w:color="auto" w:fill="auto"/>
          </w:tcPr>
          <w:p w:rsidR="00A21A33" w:rsidRPr="00A21A33" w:rsidRDefault="006E2C9B" w:rsidP="00A21A33">
            <w:pPr>
              <w:spacing w:after="0"/>
              <w:jc w:val="both"/>
              <w:rPr>
                <w:rFonts w:ascii="Times New Roman" w:eastAsia="Times New Roman" w:hAnsi="Times New Roman" w:cs="Times New Roman"/>
                <w:sz w:val="24"/>
                <w:szCs w:val="24"/>
              </w:rPr>
            </w:pPr>
            <w:hyperlink r:id="rId7" w:history="1">
              <w:r w:rsidR="00013506" w:rsidRPr="00E16C3D">
                <w:rPr>
                  <w:rStyle w:val="Hyperlink"/>
                  <w:rFonts w:ascii="Times New Roman" w:eastAsia="Times New Roman" w:hAnsi="Times New Roman" w:cs="Times New Roman"/>
                  <w:sz w:val="24"/>
                  <w:szCs w:val="24"/>
                </w:rPr>
                <w:t>juozas.cicenas@vivatrans.eu</w:t>
              </w:r>
            </w:hyperlink>
            <w:r w:rsidR="00013506">
              <w:rPr>
                <w:rFonts w:ascii="Times New Roman" w:eastAsia="Times New Roman" w:hAnsi="Times New Roman" w:cs="Times New Roman"/>
                <w:sz w:val="24"/>
                <w:szCs w:val="24"/>
              </w:rPr>
              <w:t xml:space="preserve"> </w:t>
            </w:r>
          </w:p>
        </w:tc>
      </w:tr>
    </w:tbl>
    <w:p w:rsidR="00A21A33" w:rsidRPr="00A21A33" w:rsidRDefault="00A21A33" w:rsidP="00A21A33">
      <w:pPr>
        <w:spacing w:after="0" w:line="240" w:lineRule="auto"/>
        <w:ind w:firstLine="567"/>
        <w:jc w:val="both"/>
        <w:rPr>
          <w:rFonts w:ascii="Times New Roman" w:eastAsia="Times New Roman" w:hAnsi="Times New Roman" w:cs="Times New Roman"/>
          <w:sz w:val="24"/>
          <w:szCs w:val="24"/>
        </w:rPr>
      </w:pPr>
    </w:p>
    <w:p w:rsidR="00A21A33" w:rsidRPr="00A21A33" w:rsidRDefault="00A21A33" w:rsidP="00A21A33">
      <w:pPr>
        <w:spacing w:after="0" w:line="240" w:lineRule="auto"/>
        <w:ind w:firstLine="567"/>
        <w:jc w:val="both"/>
        <w:rPr>
          <w:rFonts w:ascii="Times New Roman" w:eastAsia="Times New Roman" w:hAnsi="Times New Roman" w:cs="Times New Roman"/>
          <w:b/>
          <w:sz w:val="24"/>
          <w:szCs w:val="24"/>
        </w:rPr>
      </w:pPr>
      <w:r w:rsidRPr="00A21A33">
        <w:rPr>
          <w:rFonts w:ascii="Times New Roman" w:eastAsia="Times New Roman" w:hAnsi="Times New Roman" w:cs="Times New Roman"/>
          <w:b/>
          <w:sz w:val="24"/>
          <w:szCs w:val="24"/>
        </w:rPr>
        <w:t xml:space="preserve">2. Planuojamos ūkinės veiklos poveikio aplinkai vertinimo dokumento rengėjo kontaktiniai duomenys.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A21A33" w:rsidRPr="00A21A33" w:rsidTr="006834C2">
        <w:tc>
          <w:tcPr>
            <w:tcW w:w="4927" w:type="dxa"/>
            <w:shd w:val="clear" w:color="auto" w:fill="auto"/>
          </w:tcPr>
          <w:p w:rsidR="00A21A33" w:rsidRPr="00A21A33" w:rsidRDefault="00A21A33" w:rsidP="00A21A33">
            <w:pPr>
              <w:spacing w:after="0"/>
              <w:jc w:val="both"/>
              <w:rPr>
                <w:rFonts w:ascii="Times New Roman" w:eastAsia="Times New Roman" w:hAnsi="Times New Roman" w:cs="Times New Roman"/>
                <w:b/>
                <w:sz w:val="24"/>
                <w:szCs w:val="24"/>
              </w:rPr>
            </w:pPr>
            <w:r w:rsidRPr="00A21A33">
              <w:rPr>
                <w:rFonts w:ascii="Times New Roman" w:eastAsia="Times New Roman" w:hAnsi="Times New Roman" w:cs="Times New Roman"/>
                <w:b/>
                <w:sz w:val="24"/>
                <w:szCs w:val="24"/>
              </w:rPr>
              <w:t>Įmonės pavadinimas</w:t>
            </w:r>
          </w:p>
        </w:tc>
        <w:tc>
          <w:tcPr>
            <w:tcW w:w="4927" w:type="dxa"/>
            <w:shd w:val="clear" w:color="auto" w:fill="auto"/>
          </w:tcPr>
          <w:p w:rsidR="00A21A33" w:rsidRPr="00A21A33" w:rsidRDefault="00A21A33" w:rsidP="00A21A33">
            <w:pPr>
              <w:spacing w:after="0"/>
              <w:jc w:val="both"/>
              <w:rPr>
                <w:rFonts w:ascii="Times New Roman" w:eastAsia="Times New Roman" w:hAnsi="Times New Roman" w:cs="Times New Roman"/>
                <w:sz w:val="24"/>
                <w:szCs w:val="24"/>
              </w:rPr>
            </w:pPr>
            <w:r w:rsidRPr="00A21A33">
              <w:rPr>
                <w:rFonts w:ascii="Times New Roman" w:eastAsia="Times New Roman" w:hAnsi="Times New Roman" w:cs="Times New Roman"/>
                <w:sz w:val="24"/>
                <w:szCs w:val="24"/>
              </w:rPr>
              <w:t>UAB „SDG“</w:t>
            </w:r>
          </w:p>
        </w:tc>
      </w:tr>
      <w:tr w:rsidR="00A21A33" w:rsidRPr="00A21A33" w:rsidTr="006834C2">
        <w:tc>
          <w:tcPr>
            <w:tcW w:w="4927" w:type="dxa"/>
            <w:shd w:val="clear" w:color="auto" w:fill="auto"/>
          </w:tcPr>
          <w:p w:rsidR="00A21A33" w:rsidRPr="00A21A33" w:rsidRDefault="00A21A33" w:rsidP="00A21A33">
            <w:pPr>
              <w:spacing w:after="0"/>
              <w:jc w:val="both"/>
              <w:rPr>
                <w:rFonts w:ascii="Times New Roman" w:eastAsia="Times New Roman" w:hAnsi="Times New Roman" w:cs="Times New Roman"/>
                <w:b/>
                <w:sz w:val="24"/>
                <w:szCs w:val="24"/>
              </w:rPr>
            </w:pPr>
            <w:r w:rsidRPr="00A21A33">
              <w:rPr>
                <w:rFonts w:ascii="Times New Roman" w:eastAsia="Times New Roman" w:hAnsi="Times New Roman" w:cs="Times New Roman"/>
                <w:b/>
                <w:sz w:val="24"/>
                <w:szCs w:val="24"/>
              </w:rPr>
              <w:t>Adresas</w:t>
            </w:r>
          </w:p>
        </w:tc>
        <w:tc>
          <w:tcPr>
            <w:tcW w:w="4927" w:type="dxa"/>
            <w:shd w:val="clear" w:color="auto" w:fill="auto"/>
          </w:tcPr>
          <w:p w:rsidR="00A21A33" w:rsidRPr="00A21A33" w:rsidRDefault="00A21A33" w:rsidP="00A21A33">
            <w:pPr>
              <w:spacing w:after="0"/>
              <w:jc w:val="both"/>
              <w:rPr>
                <w:rFonts w:ascii="Times New Roman" w:eastAsia="Times New Roman" w:hAnsi="Times New Roman" w:cs="Times New Roman"/>
                <w:sz w:val="24"/>
                <w:szCs w:val="24"/>
              </w:rPr>
            </w:pPr>
            <w:r w:rsidRPr="00A21A33">
              <w:rPr>
                <w:rFonts w:ascii="Times New Roman" w:eastAsia="Times New Roman" w:hAnsi="Times New Roman" w:cs="Times New Roman"/>
                <w:sz w:val="24"/>
                <w:szCs w:val="24"/>
              </w:rPr>
              <w:t>Pramonės pr. 23, LT-51287 Kaunas</w:t>
            </w:r>
          </w:p>
        </w:tc>
      </w:tr>
      <w:tr w:rsidR="00A21A33" w:rsidRPr="00A21A33" w:rsidTr="006834C2">
        <w:tc>
          <w:tcPr>
            <w:tcW w:w="4927" w:type="dxa"/>
            <w:shd w:val="clear" w:color="auto" w:fill="auto"/>
          </w:tcPr>
          <w:p w:rsidR="00A21A33" w:rsidRPr="00A21A33" w:rsidRDefault="00A21A33" w:rsidP="00A21A33">
            <w:pPr>
              <w:spacing w:after="0"/>
              <w:jc w:val="both"/>
              <w:rPr>
                <w:rFonts w:ascii="Times New Roman" w:eastAsia="Times New Roman" w:hAnsi="Times New Roman" w:cs="Times New Roman"/>
                <w:b/>
                <w:sz w:val="24"/>
                <w:szCs w:val="24"/>
              </w:rPr>
            </w:pPr>
            <w:r w:rsidRPr="00A21A33">
              <w:rPr>
                <w:rFonts w:ascii="Times New Roman" w:eastAsia="Times New Roman" w:hAnsi="Times New Roman" w:cs="Times New Roman"/>
                <w:b/>
                <w:sz w:val="24"/>
                <w:szCs w:val="24"/>
              </w:rPr>
              <w:t>Kontaktinis asmuo</w:t>
            </w:r>
          </w:p>
        </w:tc>
        <w:tc>
          <w:tcPr>
            <w:tcW w:w="4927" w:type="dxa"/>
            <w:shd w:val="clear" w:color="auto" w:fill="auto"/>
          </w:tcPr>
          <w:p w:rsidR="00A21A33" w:rsidRPr="00A21A33" w:rsidRDefault="00A21A33" w:rsidP="00A21A33">
            <w:pPr>
              <w:spacing w:after="0"/>
              <w:jc w:val="both"/>
              <w:rPr>
                <w:rFonts w:ascii="Times New Roman" w:eastAsia="Times New Roman" w:hAnsi="Times New Roman" w:cs="Times New Roman"/>
                <w:sz w:val="24"/>
                <w:szCs w:val="24"/>
              </w:rPr>
            </w:pPr>
            <w:r w:rsidRPr="00A21A33">
              <w:rPr>
                <w:rFonts w:ascii="Times New Roman" w:eastAsia="Times New Roman" w:hAnsi="Times New Roman" w:cs="Times New Roman"/>
                <w:sz w:val="24"/>
                <w:szCs w:val="24"/>
              </w:rPr>
              <w:t xml:space="preserve">Aplinkosaugos </w:t>
            </w:r>
            <w:proofErr w:type="spellStart"/>
            <w:r w:rsidRPr="00A21A33">
              <w:rPr>
                <w:rFonts w:ascii="Times New Roman" w:eastAsia="Times New Roman" w:hAnsi="Times New Roman" w:cs="Times New Roman"/>
                <w:sz w:val="24"/>
                <w:szCs w:val="24"/>
              </w:rPr>
              <w:t>spec</w:t>
            </w:r>
            <w:proofErr w:type="spellEnd"/>
            <w:r w:rsidRPr="00A21A33">
              <w:rPr>
                <w:rFonts w:ascii="Times New Roman" w:eastAsia="Times New Roman" w:hAnsi="Times New Roman" w:cs="Times New Roman"/>
                <w:sz w:val="24"/>
                <w:szCs w:val="24"/>
              </w:rPr>
              <w:t>. Ugnė Čiplytė</w:t>
            </w:r>
          </w:p>
        </w:tc>
      </w:tr>
      <w:tr w:rsidR="00A21A33" w:rsidRPr="00A21A33" w:rsidTr="006834C2">
        <w:tc>
          <w:tcPr>
            <w:tcW w:w="4927" w:type="dxa"/>
            <w:shd w:val="clear" w:color="auto" w:fill="auto"/>
          </w:tcPr>
          <w:p w:rsidR="00A21A33" w:rsidRPr="00A21A33" w:rsidRDefault="00A21A33" w:rsidP="00A21A33">
            <w:pPr>
              <w:spacing w:after="0"/>
              <w:jc w:val="both"/>
              <w:rPr>
                <w:rFonts w:ascii="Times New Roman" w:eastAsia="Times New Roman" w:hAnsi="Times New Roman" w:cs="Times New Roman"/>
                <w:b/>
                <w:sz w:val="24"/>
                <w:szCs w:val="24"/>
              </w:rPr>
            </w:pPr>
            <w:r w:rsidRPr="00A21A33">
              <w:rPr>
                <w:rFonts w:ascii="Times New Roman" w:eastAsia="Times New Roman" w:hAnsi="Times New Roman" w:cs="Times New Roman"/>
                <w:b/>
                <w:sz w:val="24"/>
                <w:szCs w:val="24"/>
              </w:rPr>
              <w:t>Telefonas</w:t>
            </w:r>
          </w:p>
        </w:tc>
        <w:tc>
          <w:tcPr>
            <w:tcW w:w="4927" w:type="dxa"/>
            <w:shd w:val="clear" w:color="auto" w:fill="auto"/>
          </w:tcPr>
          <w:p w:rsidR="00A21A33" w:rsidRPr="00A21A33" w:rsidRDefault="00A21A33" w:rsidP="00A21A33">
            <w:pPr>
              <w:spacing w:after="0"/>
              <w:jc w:val="both"/>
              <w:rPr>
                <w:rFonts w:ascii="Times New Roman" w:eastAsia="Times New Roman" w:hAnsi="Times New Roman" w:cs="Times New Roman"/>
                <w:sz w:val="24"/>
                <w:szCs w:val="24"/>
              </w:rPr>
            </w:pPr>
            <w:r w:rsidRPr="00A21A33">
              <w:rPr>
                <w:rFonts w:ascii="Times New Roman" w:eastAsia="Times New Roman" w:hAnsi="Times New Roman" w:cs="Times New Roman"/>
                <w:sz w:val="24"/>
                <w:szCs w:val="24"/>
              </w:rPr>
              <w:t>+370 610 22108</w:t>
            </w:r>
          </w:p>
        </w:tc>
      </w:tr>
      <w:tr w:rsidR="00A21A33" w:rsidRPr="00A21A33" w:rsidTr="006834C2">
        <w:tc>
          <w:tcPr>
            <w:tcW w:w="4927" w:type="dxa"/>
            <w:shd w:val="clear" w:color="auto" w:fill="auto"/>
          </w:tcPr>
          <w:p w:rsidR="00A21A33" w:rsidRPr="00A21A33" w:rsidRDefault="00A21A33" w:rsidP="00A21A33">
            <w:pPr>
              <w:spacing w:after="0"/>
              <w:jc w:val="both"/>
              <w:rPr>
                <w:rFonts w:ascii="Times New Roman" w:eastAsia="Times New Roman" w:hAnsi="Times New Roman" w:cs="Times New Roman"/>
                <w:b/>
                <w:sz w:val="24"/>
                <w:szCs w:val="24"/>
              </w:rPr>
            </w:pPr>
            <w:r w:rsidRPr="00A21A33">
              <w:rPr>
                <w:rFonts w:ascii="Times New Roman" w:eastAsia="Times New Roman" w:hAnsi="Times New Roman" w:cs="Times New Roman"/>
                <w:b/>
                <w:sz w:val="24"/>
                <w:szCs w:val="24"/>
              </w:rPr>
              <w:t>Faksas</w:t>
            </w:r>
          </w:p>
        </w:tc>
        <w:tc>
          <w:tcPr>
            <w:tcW w:w="4927" w:type="dxa"/>
            <w:shd w:val="clear" w:color="auto" w:fill="auto"/>
          </w:tcPr>
          <w:p w:rsidR="00A21A33" w:rsidRPr="00A21A33" w:rsidRDefault="00A21A33" w:rsidP="00A21A33">
            <w:pPr>
              <w:spacing w:after="0"/>
              <w:jc w:val="both"/>
              <w:rPr>
                <w:rFonts w:ascii="Times New Roman" w:eastAsia="Times New Roman" w:hAnsi="Times New Roman" w:cs="Times New Roman"/>
                <w:sz w:val="24"/>
                <w:szCs w:val="24"/>
              </w:rPr>
            </w:pPr>
            <w:r w:rsidRPr="00A21A33">
              <w:rPr>
                <w:rFonts w:ascii="Times New Roman" w:eastAsia="Times New Roman" w:hAnsi="Times New Roman" w:cs="Times New Roman"/>
                <w:sz w:val="24"/>
                <w:szCs w:val="24"/>
              </w:rPr>
              <w:t>+370 37 46 00 67</w:t>
            </w:r>
          </w:p>
        </w:tc>
      </w:tr>
      <w:tr w:rsidR="00A21A33" w:rsidRPr="00A21A33" w:rsidTr="006834C2">
        <w:tc>
          <w:tcPr>
            <w:tcW w:w="4927" w:type="dxa"/>
            <w:shd w:val="clear" w:color="auto" w:fill="auto"/>
          </w:tcPr>
          <w:p w:rsidR="00A21A33" w:rsidRPr="00A21A33" w:rsidRDefault="00A21A33" w:rsidP="00A21A33">
            <w:pPr>
              <w:spacing w:after="0"/>
              <w:jc w:val="both"/>
              <w:rPr>
                <w:rFonts w:ascii="Times New Roman" w:eastAsia="Times New Roman" w:hAnsi="Times New Roman" w:cs="Times New Roman"/>
                <w:b/>
                <w:sz w:val="24"/>
                <w:szCs w:val="24"/>
              </w:rPr>
            </w:pPr>
            <w:r w:rsidRPr="00A21A33">
              <w:rPr>
                <w:rFonts w:ascii="Times New Roman" w:eastAsia="Times New Roman" w:hAnsi="Times New Roman" w:cs="Times New Roman"/>
                <w:b/>
                <w:sz w:val="24"/>
                <w:szCs w:val="24"/>
              </w:rPr>
              <w:t>El. paštas</w:t>
            </w:r>
          </w:p>
        </w:tc>
        <w:tc>
          <w:tcPr>
            <w:tcW w:w="4927" w:type="dxa"/>
            <w:shd w:val="clear" w:color="auto" w:fill="auto"/>
          </w:tcPr>
          <w:p w:rsidR="00A21A33" w:rsidRPr="00A21A33" w:rsidRDefault="006E2C9B" w:rsidP="00A21A33">
            <w:pPr>
              <w:spacing w:after="0"/>
              <w:jc w:val="both"/>
              <w:rPr>
                <w:rFonts w:ascii="Times New Roman" w:eastAsia="Times New Roman" w:hAnsi="Times New Roman" w:cs="Times New Roman"/>
                <w:sz w:val="24"/>
                <w:szCs w:val="24"/>
              </w:rPr>
            </w:pPr>
            <w:hyperlink r:id="rId8" w:history="1">
              <w:r w:rsidR="00A21A33" w:rsidRPr="00A21A33">
                <w:rPr>
                  <w:rFonts w:ascii="Times New Roman" w:eastAsia="Times New Roman" w:hAnsi="Times New Roman" w:cs="Times New Roman"/>
                  <w:color w:val="0000FF"/>
                  <w:sz w:val="24"/>
                  <w:szCs w:val="24"/>
                  <w:u w:val="single"/>
                </w:rPr>
                <w:t>u.ciplyte@sdg.lt</w:t>
              </w:r>
            </w:hyperlink>
            <w:r w:rsidR="00A21A33" w:rsidRPr="00A21A33">
              <w:rPr>
                <w:rFonts w:ascii="Times New Roman" w:eastAsia="Times New Roman" w:hAnsi="Times New Roman" w:cs="Times New Roman"/>
                <w:sz w:val="24"/>
                <w:szCs w:val="24"/>
              </w:rPr>
              <w:t xml:space="preserve"> </w:t>
            </w:r>
          </w:p>
        </w:tc>
      </w:tr>
    </w:tbl>
    <w:p w:rsidR="00A21A33" w:rsidRPr="00A21A33" w:rsidRDefault="00A21A33" w:rsidP="00A21A33">
      <w:pPr>
        <w:spacing w:after="0" w:line="240" w:lineRule="auto"/>
        <w:ind w:firstLine="567"/>
        <w:jc w:val="both"/>
        <w:rPr>
          <w:rFonts w:ascii="Times New Roman" w:eastAsia="Times New Roman" w:hAnsi="Times New Roman" w:cs="Times New Roman"/>
          <w:sz w:val="24"/>
          <w:szCs w:val="24"/>
        </w:rPr>
      </w:pPr>
    </w:p>
    <w:p w:rsidR="00A21A33" w:rsidRPr="00A21A33" w:rsidRDefault="00A21A33" w:rsidP="002D17CA">
      <w:pPr>
        <w:pStyle w:val="Heading1"/>
        <w:rPr>
          <w:rFonts w:eastAsia="Times New Roman"/>
        </w:rPr>
      </w:pPr>
      <w:bookmarkStart w:id="1" w:name="_Toc457463524"/>
      <w:r w:rsidRPr="00A21A33">
        <w:rPr>
          <w:rFonts w:eastAsia="Times New Roman"/>
        </w:rPr>
        <w:t>II. PLANUOJAMOS ŪKINĖS VEIKLOS APRAŠYMAS</w:t>
      </w:r>
      <w:bookmarkEnd w:id="1"/>
    </w:p>
    <w:p w:rsidR="00A21A33" w:rsidRPr="00A21A33" w:rsidRDefault="00A21A33" w:rsidP="00A21A33">
      <w:pPr>
        <w:spacing w:after="0" w:line="240" w:lineRule="auto"/>
        <w:ind w:firstLine="567"/>
        <w:jc w:val="both"/>
        <w:rPr>
          <w:rFonts w:ascii="Times New Roman" w:eastAsia="Times New Roman" w:hAnsi="Times New Roman" w:cs="Times New Roman"/>
          <w:b/>
          <w:sz w:val="24"/>
          <w:szCs w:val="24"/>
        </w:rPr>
      </w:pPr>
      <w:r w:rsidRPr="00A21A33">
        <w:rPr>
          <w:rFonts w:ascii="Times New Roman" w:eastAsia="Times New Roman" w:hAnsi="Times New Roman" w:cs="Times New Roman"/>
          <w:b/>
          <w:sz w:val="24"/>
          <w:szCs w:val="24"/>
        </w:rPr>
        <w:t>3. Planuojamos ūkinės veiklos pavadinimas.</w:t>
      </w:r>
    </w:p>
    <w:p w:rsidR="00A21A33" w:rsidRPr="00A21A33" w:rsidRDefault="00A21A33" w:rsidP="005E31F6">
      <w:pPr>
        <w:spacing w:after="0" w:line="240" w:lineRule="auto"/>
        <w:ind w:firstLine="567"/>
        <w:jc w:val="both"/>
        <w:rPr>
          <w:rFonts w:ascii="Times New Roman" w:eastAsia="Times New Roman" w:hAnsi="Times New Roman" w:cs="Times New Roman"/>
          <w:sz w:val="24"/>
          <w:szCs w:val="24"/>
        </w:rPr>
      </w:pPr>
      <w:r w:rsidRPr="00A21A33">
        <w:rPr>
          <w:rFonts w:ascii="Times New Roman" w:eastAsia="Times New Roman" w:hAnsi="Times New Roman" w:cs="Times New Roman"/>
          <w:sz w:val="24"/>
          <w:szCs w:val="24"/>
        </w:rPr>
        <w:t>UAB „</w:t>
      </w:r>
      <w:proofErr w:type="spellStart"/>
      <w:r w:rsidRPr="00A21A33">
        <w:rPr>
          <w:rFonts w:ascii="Times New Roman" w:eastAsia="Times New Roman" w:hAnsi="Times New Roman" w:cs="Times New Roman"/>
          <w:sz w:val="24"/>
          <w:szCs w:val="24"/>
        </w:rPr>
        <w:t>Ekologistika</w:t>
      </w:r>
      <w:proofErr w:type="spellEnd"/>
      <w:r w:rsidRPr="00A21A33">
        <w:rPr>
          <w:rFonts w:ascii="Times New Roman" w:eastAsia="Times New Roman" w:hAnsi="Times New Roman" w:cs="Times New Roman"/>
          <w:sz w:val="24"/>
          <w:szCs w:val="24"/>
        </w:rPr>
        <w:t xml:space="preserve">“ planuojama ūkinė veikla – naudotų padangų perdirbimas atitinka Lietuvos Respublikos Planuojamos ūkinės veiklos poveikio aplinkai vertinimo įstatymo 2 priedo 9 punktą – produktų iš </w:t>
      </w:r>
      <w:proofErr w:type="spellStart"/>
      <w:r w:rsidRPr="00A21A33">
        <w:rPr>
          <w:rFonts w:ascii="Times New Roman" w:eastAsia="Times New Roman" w:hAnsi="Times New Roman" w:cs="Times New Roman"/>
          <w:sz w:val="24"/>
          <w:szCs w:val="24"/>
        </w:rPr>
        <w:t>elastomerų</w:t>
      </w:r>
      <w:proofErr w:type="spellEnd"/>
      <w:r w:rsidRPr="00A21A33">
        <w:rPr>
          <w:rFonts w:ascii="Times New Roman" w:eastAsia="Times New Roman" w:hAnsi="Times New Roman" w:cs="Times New Roman"/>
          <w:sz w:val="24"/>
          <w:szCs w:val="24"/>
        </w:rPr>
        <w:t xml:space="preserve"> gamyba ar perdirbimas (kai gamybos pajėgumas – daugiau kaip 15 tonų per parą).</w:t>
      </w:r>
    </w:p>
    <w:p w:rsidR="00A21A33" w:rsidRPr="00A21A33" w:rsidRDefault="00A21A33" w:rsidP="00A21A33">
      <w:pPr>
        <w:spacing w:after="0" w:line="240" w:lineRule="auto"/>
        <w:ind w:firstLine="567"/>
        <w:jc w:val="both"/>
        <w:rPr>
          <w:rFonts w:ascii="Times New Roman" w:eastAsia="Times New Roman" w:hAnsi="Times New Roman" w:cs="Times New Roman"/>
          <w:sz w:val="24"/>
          <w:szCs w:val="24"/>
        </w:rPr>
      </w:pPr>
      <w:r w:rsidRPr="00A21A33">
        <w:rPr>
          <w:rFonts w:ascii="Times New Roman" w:eastAsia="Times New Roman" w:hAnsi="Times New Roman" w:cs="Times New Roman"/>
          <w:b/>
          <w:sz w:val="24"/>
          <w:szCs w:val="24"/>
        </w:rPr>
        <w:t>4. Planuojamos ūkinės v</w:t>
      </w:r>
      <w:r w:rsidR="00CA3D67">
        <w:rPr>
          <w:rFonts w:ascii="Times New Roman" w:eastAsia="Times New Roman" w:hAnsi="Times New Roman" w:cs="Times New Roman"/>
          <w:b/>
          <w:sz w:val="24"/>
          <w:szCs w:val="24"/>
        </w:rPr>
        <w:t>eiklos fizinės charakteristikos:</w:t>
      </w:r>
      <w:r w:rsidRPr="00CA3D67">
        <w:rPr>
          <w:rFonts w:ascii="Times New Roman" w:eastAsia="Times New Roman" w:hAnsi="Times New Roman" w:cs="Times New Roman"/>
          <w:b/>
          <w:sz w:val="24"/>
          <w:szCs w:val="24"/>
        </w:rPr>
        <w:t xml:space="preserve"> </w:t>
      </w:r>
      <w:r w:rsidRPr="00CA3D67">
        <w:rPr>
          <w:rFonts w:ascii="Times New Roman" w:eastAsia="Times New Roman" w:hAnsi="Times New Roman" w:cs="Times New Roman"/>
          <w:b/>
          <w:sz w:val="24"/>
          <w:szCs w:val="24"/>
          <w:lang w:eastAsia="lt-LT"/>
        </w:rPr>
        <w:t xml:space="preserve">žemės </w:t>
      </w:r>
      <w:r w:rsidRPr="00CA3D67">
        <w:rPr>
          <w:rFonts w:ascii="Times New Roman" w:eastAsia="Times New Roman" w:hAnsi="Times New Roman" w:cs="Times New Roman"/>
          <w:b/>
          <w:color w:val="000000"/>
          <w:sz w:val="24"/>
          <w:szCs w:val="24"/>
        </w:rPr>
        <w:t>sklypo plotas</w:t>
      </w:r>
      <w:r w:rsidRPr="00CA3D67">
        <w:rPr>
          <w:rFonts w:ascii="Times New Roman" w:eastAsia="Times New Roman" w:hAnsi="Times New Roman" w:cs="Times New Roman"/>
          <w:b/>
          <w:sz w:val="24"/>
          <w:szCs w:val="24"/>
          <w:lang w:eastAsia="lt-LT"/>
        </w:rPr>
        <w:t xml:space="preserve"> ir planuojama jo naudojimo paskirtis ir būdas (būdai),</w:t>
      </w:r>
      <w:r w:rsidRPr="00CA3D67">
        <w:rPr>
          <w:rFonts w:ascii="Times New Roman" w:eastAsia="Times New Roman" w:hAnsi="Times New Roman" w:cs="Times New Roman"/>
          <w:b/>
          <w:color w:val="000000"/>
          <w:sz w:val="24"/>
          <w:szCs w:val="24"/>
        </w:rPr>
        <w:t xml:space="preserve"> funkcinės zonos, planuojamas užstatymo plotas, numatomi statiniai, įrenginiai ir jų </w:t>
      </w:r>
      <w:r w:rsidRPr="00CA3D67">
        <w:rPr>
          <w:rFonts w:ascii="Times New Roman" w:eastAsia="Times New Roman" w:hAnsi="Times New Roman" w:cs="Times New Roman"/>
          <w:b/>
          <w:sz w:val="24"/>
          <w:szCs w:val="24"/>
        </w:rPr>
        <w:t xml:space="preserve">paskirtys, </w:t>
      </w:r>
      <w:r w:rsidRPr="00CA3D67">
        <w:rPr>
          <w:rFonts w:ascii="Times New Roman" w:eastAsia="Times New Roman" w:hAnsi="Times New Roman" w:cs="Times New Roman"/>
          <w:b/>
          <w:color w:val="000000"/>
          <w:sz w:val="24"/>
          <w:szCs w:val="24"/>
        </w:rPr>
        <w:t xml:space="preserve">numatomi įrengti giluminiai gręžiniai, kurių gylis viršija 300 m, numatomi griovimo darbai, </w:t>
      </w:r>
      <w:r w:rsidRPr="00CA3D67">
        <w:rPr>
          <w:rFonts w:ascii="Times New Roman" w:eastAsia="Times New Roman" w:hAnsi="Times New Roman" w:cs="Times New Roman"/>
          <w:b/>
          <w:sz w:val="24"/>
          <w:szCs w:val="24"/>
        </w:rPr>
        <w:t>reikalinga inžinerinė infrastruktūra (pvz. inžineriniai tinklai (vandentiekio, nuotekų šalinimo, šilumos, energijos ir kt.) susisiekimo komunikacijos).</w:t>
      </w:r>
    </w:p>
    <w:p w:rsidR="003B19A4" w:rsidRDefault="00B7255A" w:rsidP="00A21A3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UAB „</w:t>
      </w:r>
      <w:proofErr w:type="spellStart"/>
      <w:r>
        <w:rPr>
          <w:rFonts w:ascii="Times New Roman" w:eastAsia="Times New Roman" w:hAnsi="Times New Roman" w:cs="Times New Roman"/>
          <w:sz w:val="24"/>
          <w:szCs w:val="24"/>
        </w:rPr>
        <w:t>Ekologistika</w:t>
      </w:r>
      <w:proofErr w:type="spellEnd"/>
      <w:r>
        <w:rPr>
          <w:rFonts w:ascii="Times New Roman" w:eastAsia="Times New Roman" w:hAnsi="Times New Roman" w:cs="Times New Roman"/>
          <w:sz w:val="24"/>
          <w:szCs w:val="24"/>
        </w:rPr>
        <w:t xml:space="preserve">“ planuojama ūkinė veikla bus vykdoma žemės sklype Nr. 4400-1844-8981, kurio </w:t>
      </w:r>
      <w:r w:rsidR="00EF2552">
        <w:rPr>
          <w:rFonts w:ascii="Times New Roman" w:eastAsia="Times New Roman" w:hAnsi="Times New Roman" w:cs="Times New Roman"/>
          <w:sz w:val="24"/>
          <w:szCs w:val="24"/>
        </w:rPr>
        <w:t xml:space="preserve">bendras </w:t>
      </w:r>
      <w:r>
        <w:rPr>
          <w:rFonts w:ascii="Times New Roman" w:eastAsia="Times New Roman" w:hAnsi="Times New Roman" w:cs="Times New Roman"/>
          <w:sz w:val="24"/>
          <w:szCs w:val="24"/>
        </w:rPr>
        <w:t>plotas – 36,0751 ha, pagrindinė naudojimo paskirtis – kita, naudojimo būdas – pramonės ir sa</w:t>
      </w:r>
      <w:r w:rsidR="00CA3D67">
        <w:rPr>
          <w:rFonts w:ascii="Times New Roman" w:eastAsia="Times New Roman" w:hAnsi="Times New Roman" w:cs="Times New Roman"/>
          <w:sz w:val="24"/>
          <w:szCs w:val="24"/>
        </w:rPr>
        <w:t xml:space="preserve">ndėliavimo objektų teritorijos, užstatytos teritorijos plotas – 32,0751 ha. </w:t>
      </w:r>
    </w:p>
    <w:p w:rsidR="00DC0975" w:rsidRDefault="00B7255A" w:rsidP="00A21A3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Naudotų padangų perdirbimo veikla bus vykdoma jau esamo pastato Nr. </w:t>
      </w:r>
      <w:r w:rsidR="00CA3D67">
        <w:rPr>
          <w:rFonts w:ascii="Times New Roman" w:eastAsia="Times New Roman" w:hAnsi="Times New Roman" w:cs="Times New Roman"/>
          <w:sz w:val="24"/>
          <w:szCs w:val="24"/>
        </w:rPr>
        <w:t>1190-0004-8035</w:t>
      </w:r>
      <w:r w:rsidR="00EF255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dalyje</w:t>
      </w:r>
      <w:r w:rsidR="00EF2552">
        <w:rPr>
          <w:rFonts w:ascii="Times New Roman" w:eastAsia="Times New Roman" w:hAnsi="Times New Roman" w:cs="Times New Roman"/>
          <w:sz w:val="24"/>
          <w:szCs w:val="24"/>
        </w:rPr>
        <w:t xml:space="preserve"> (</w:t>
      </w:r>
      <w:r w:rsidR="00897698">
        <w:rPr>
          <w:rFonts w:ascii="Times New Roman" w:eastAsia="Times New Roman" w:hAnsi="Times New Roman" w:cs="Times New Roman"/>
          <w:sz w:val="24"/>
          <w:szCs w:val="24"/>
        </w:rPr>
        <w:t>7257,69</w:t>
      </w:r>
      <w:r w:rsidR="00EF2552" w:rsidRPr="00EF2552">
        <w:rPr>
          <w:rFonts w:ascii="Times New Roman" w:eastAsia="Times New Roman" w:hAnsi="Times New Roman" w:cs="Times New Roman"/>
          <w:sz w:val="24"/>
          <w:szCs w:val="24"/>
        </w:rPr>
        <w:t xml:space="preserve"> m</w:t>
      </w:r>
      <w:r w:rsidR="00EF2552" w:rsidRPr="002735C8">
        <w:rPr>
          <w:rFonts w:ascii="Times New Roman" w:eastAsia="Times New Roman" w:hAnsi="Times New Roman" w:cs="Times New Roman"/>
          <w:sz w:val="24"/>
          <w:szCs w:val="24"/>
          <w:vertAlign w:val="superscript"/>
        </w:rPr>
        <w:t>2</w:t>
      </w:r>
      <w:r w:rsidR="00EF2552">
        <w:rPr>
          <w:rFonts w:ascii="Times New Roman" w:eastAsia="Times New Roman" w:hAnsi="Times New Roman" w:cs="Times New Roman"/>
          <w:sz w:val="24"/>
          <w:szCs w:val="24"/>
        </w:rPr>
        <w:t>)</w:t>
      </w:r>
      <w:r w:rsidR="00CA3D67">
        <w:rPr>
          <w:rFonts w:ascii="Times New Roman" w:eastAsia="Times New Roman" w:hAnsi="Times New Roman" w:cs="Times New Roman"/>
          <w:sz w:val="24"/>
          <w:szCs w:val="24"/>
        </w:rPr>
        <w:t>.</w:t>
      </w:r>
      <w:r w:rsidR="00CA3D67" w:rsidRPr="00CA3D67">
        <w:rPr>
          <w:rFonts w:ascii="Times New Roman" w:eastAsia="Times New Roman" w:hAnsi="Times New Roman" w:cs="Times New Roman"/>
          <w:sz w:val="24"/>
          <w:szCs w:val="24"/>
        </w:rPr>
        <w:t xml:space="preserve"> </w:t>
      </w:r>
      <w:r w:rsidR="00CA3D67">
        <w:rPr>
          <w:rFonts w:ascii="Times New Roman" w:eastAsia="Times New Roman" w:hAnsi="Times New Roman" w:cs="Times New Roman"/>
          <w:sz w:val="24"/>
          <w:szCs w:val="24"/>
        </w:rPr>
        <w:t>Pastato bendras plotas – 57238,36 m</w:t>
      </w:r>
      <w:r w:rsidR="00CA3D67" w:rsidRPr="00CA3D67">
        <w:rPr>
          <w:rFonts w:ascii="Times New Roman" w:eastAsia="Times New Roman" w:hAnsi="Times New Roman" w:cs="Times New Roman"/>
          <w:sz w:val="24"/>
          <w:szCs w:val="24"/>
          <w:vertAlign w:val="superscript"/>
        </w:rPr>
        <w:t>2</w:t>
      </w:r>
      <w:r w:rsidR="00CA3D67">
        <w:rPr>
          <w:rFonts w:ascii="Times New Roman" w:eastAsia="Times New Roman" w:hAnsi="Times New Roman" w:cs="Times New Roman"/>
          <w:sz w:val="24"/>
          <w:szCs w:val="24"/>
        </w:rPr>
        <w:t xml:space="preserve">, pagrindinė tikslinė naudojimo paskirtis – gamybos, pramonės. Nauji statiniai, įrenginiai ir giluminiai gręžiniai, kurių gylis didesnis nei 300 m, neplanuojami. Griovimo darbai nenumatomi. </w:t>
      </w:r>
    </w:p>
    <w:p w:rsidR="00CA3D67" w:rsidRDefault="00CA3D67" w:rsidP="00CA3D6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Žemės sklype Nr. 4400-1844-8981 yra pilnai išvystyta inžinerinė infrastruktūra: šilumos, vandens tiekimo, lietaus ir fekalinės kanalizacijos tinklai, ryšių ir elektros linijos. Į žemės sklypą patenkama iš Pramonės g.</w:t>
      </w:r>
    </w:p>
    <w:p w:rsidR="005E31F6" w:rsidRPr="005E31F6" w:rsidRDefault="005E31F6" w:rsidP="00CA3D67">
      <w:pPr>
        <w:spacing w:after="0" w:line="240" w:lineRule="auto"/>
        <w:ind w:firstLine="56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N</w:t>
      </w:r>
      <w:r w:rsidRPr="005E31F6">
        <w:rPr>
          <w:rFonts w:ascii="Times New Roman" w:eastAsia="Times New Roman" w:hAnsi="Times New Roman" w:cs="Times New Roman"/>
          <w:i/>
          <w:sz w:val="24"/>
          <w:szCs w:val="24"/>
        </w:rPr>
        <w:t xml:space="preserve">ekilnojamo turto registro centrinio duomenų banko išrašas pateiktas priede Nr. 1. </w:t>
      </w:r>
    </w:p>
    <w:p w:rsidR="00A21A33" w:rsidRDefault="00A21A33" w:rsidP="00A21A33">
      <w:pPr>
        <w:spacing w:after="0" w:line="240" w:lineRule="auto"/>
        <w:ind w:firstLine="567"/>
        <w:jc w:val="both"/>
        <w:rPr>
          <w:rFonts w:ascii="Times New Roman" w:eastAsia="Times New Roman" w:hAnsi="Times New Roman" w:cs="Times New Roman"/>
          <w:b/>
          <w:sz w:val="24"/>
          <w:szCs w:val="24"/>
        </w:rPr>
      </w:pPr>
      <w:r w:rsidRPr="005E31F6">
        <w:rPr>
          <w:rFonts w:ascii="Times New Roman" w:eastAsia="Times New Roman" w:hAnsi="Times New Roman" w:cs="Times New Roman"/>
          <w:b/>
          <w:sz w:val="24"/>
          <w:szCs w:val="24"/>
        </w:rPr>
        <w:t>5. Planuojamos ūkinės veiklos pobūdis: produkcija, technologijos ir pajėgumai (planuojant esamos veiklos plėtrą nurodyti ir v</w:t>
      </w:r>
      <w:r w:rsidRPr="005E31F6">
        <w:rPr>
          <w:rFonts w:ascii="Times New Roman" w:eastAsia="Times New Roman" w:hAnsi="Times New Roman" w:cs="Times New Roman"/>
          <w:b/>
          <w:color w:val="000000"/>
          <w:sz w:val="24"/>
          <w:szCs w:val="24"/>
        </w:rPr>
        <w:t>ykdomos veiklos technologijas ir pajėgumus).</w:t>
      </w:r>
      <w:r w:rsidRPr="00CA3D67">
        <w:rPr>
          <w:rFonts w:ascii="Times New Roman" w:eastAsia="Times New Roman" w:hAnsi="Times New Roman" w:cs="Times New Roman"/>
          <w:b/>
          <w:sz w:val="24"/>
          <w:szCs w:val="24"/>
        </w:rPr>
        <w:t xml:space="preserve"> </w:t>
      </w:r>
    </w:p>
    <w:p w:rsidR="003B19A4" w:rsidRDefault="003B19A4" w:rsidP="00A21A3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UAB „</w:t>
      </w:r>
      <w:proofErr w:type="spellStart"/>
      <w:r>
        <w:rPr>
          <w:rFonts w:ascii="Times New Roman" w:eastAsia="Times New Roman" w:hAnsi="Times New Roman" w:cs="Times New Roman"/>
          <w:sz w:val="24"/>
          <w:szCs w:val="24"/>
        </w:rPr>
        <w:t>Ekologistika</w:t>
      </w:r>
      <w:proofErr w:type="spellEnd"/>
      <w:r>
        <w:rPr>
          <w:rFonts w:ascii="Times New Roman" w:eastAsia="Times New Roman" w:hAnsi="Times New Roman" w:cs="Times New Roman"/>
          <w:sz w:val="24"/>
          <w:szCs w:val="24"/>
        </w:rPr>
        <w:t xml:space="preserve">“ planuojama ūkinė veikla – naudotų </w:t>
      </w:r>
      <w:r w:rsidR="000F6EBA">
        <w:rPr>
          <w:rFonts w:ascii="Times New Roman" w:eastAsia="Times New Roman" w:hAnsi="Times New Roman" w:cs="Times New Roman"/>
          <w:sz w:val="24"/>
          <w:szCs w:val="24"/>
        </w:rPr>
        <w:t xml:space="preserve">padangų perdirbimas </w:t>
      </w:r>
      <w:r w:rsidR="000F6EBA" w:rsidRPr="000F6EBA">
        <w:rPr>
          <w:rFonts w:ascii="Times New Roman" w:eastAsia="Times New Roman" w:hAnsi="Times New Roman" w:cs="Times New Roman"/>
          <w:sz w:val="24"/>
          <w:szCs w:val="24"/>
        </w:rPr>
        <w:t>iki 2-4 mm frakcijos gumos trupinių. Planuojama per metus perdirbti apie 25000 t naudotų padangų, pagaminant 16000 t/m. gumos trupinių.</w:t>
      </w:r>
      <w:r w:rsidR="000F6EBA">
        <w:rPr>
          <w:rFonts w:ascii="Times New Roman" w:eastAsia="Times New Roman" w:hAnsi="Times New Roman" w:cs="Times New Roman"/>
          <w:sz w:val="24"/>
          <w:szCs w:val="24"/>
        </w:rPr>
        <w:t xml:space="preserve"> </w:t>
      </w:r>
    </w:p>
    <w:p w:rsidR="00B66E79" w:rsidRDefault="00382FCB" w:rsidP="006E5650">
      <w:pPr>
        <w:spacing w:after="0" w:line="240" w:lineRule="auto"/>
        <w:ind w:firstLine="567"/>
        <w:jc w:val="both"/>
        <w:rPr>
          <w:rFonts w:ascii="Times New Roman" w:eastAsia="Times New Roman" w:hAnsi="Times New Roman" w:cs="Times New Roman"/>
          <w:sz w:val="24"/>
          <w:szCs w:val="24"/>
        </w:rPr>
      </w:pPr>
      <w:r w:rsidRPr="001C7AD8">
        <w:rPr>
          <w:rFonts w:ascii="Times New Roman" w:eastAsia="Times New Roman" w:hAnsi="Times New Roman" w:cs="Times New Roman"/>
          <w:sz w:val="24"/>
          <w:szCs w:val="24"/>
        </w:rPr>
        <w:t xml:space="preserve">Perdirbimui bus naudojamos lengvųjų ir krovininių transporto priemonių naudotos padangos surenkamos iš kitų ūkio subjektų. Naudotos padangos iš fizinių asmenų priimamos nebus. </w:t>
      </w:r>
      <w:r w:rsidR="00B66E79" w:rsidRPr="001C7AD8">
        <w:rPr>
          <w:rFonts w:ascii="Times New Roman" w:eastAsia="Times New Roman" w:hAnsi="Times New Roman" w:cs="Times New Roman"/>
          <w:sz w:val="24"/>
          <w:szCs w:val="24"/>
        </w:rPr>
        <w:t>Priimamų naudotų padangų sudėtis ir svoris pateiktas 1 lentelėje.</w:t>
      </w:r>
      <w:r w:rsidR="006E5650" w:rsidRPr="001C7AD8">
        <w:rPr>
          <w:rFonts w:ascii="Times New Roman" w:eastAsia="Times New Roman" w:hAnsi="Times New Roman" w:cs="Times New Roman"/>
          <w:sz w:val="24"/>
          <w:szCs w:val="24"/>
        </w:rPr>
        <w:t xml:space="preserve"> Priimamų padangų parametrai pateikti lentelėje 2.</w:t>
      </w:r>
      <w:r w:rsidR="006E5650">
        <w:rPr>
          <w:rFonts w:ascii="Times New Roman" w:eastAsia="Times New Roman" w:hAnsi="Times New Roman" w:cs="Times New Roman"/>
          <w:sz w:val="24"/>
          <w:szCs w:val="24"/>
        </w:rPr>
        <w:t xml:space="preserve"> </w:t>
      </w:r>
    </w:p>
    <w:p w:rsidR="00B66E79" w:rsidRDefault="00B66E79" w:rsidP="00A21A33">
      <w:pPr>
        <w:spacing w:after="0" w:line="240" w:lineRule="auto"/>
        <w:ind w:firstLine="567"/>
        <w:jc w:val="both"/>
        <w:rPr>
          <w:rFonts w:ascii="Times New Roman" w:eastAsia="Times New Roman" w:hAnsi="Times New Roman" w:cs="Times New Roman"/>
          <w:sz w:val="24"/>
          <w:szCs w:val="24"/>
        </w:rPr>
      </w:pPr>
      <w:r w:rsidRPr="00B66E79">
        <w:rPr>
          <w:rFonts w:ascii="Times New Roman" w:eastAsia="Times New Roman" w:hAnsi="Times New Roman" w:cs="Times New Roman"/>
          <w:b/>
          <w:sz w:val="24"/>
          <w:szCs w:val="24"/>
        </w:rPr>
        <w:t>1. lentelė.</w:t>
      </w:r>
      <w:r>
        <w:rPr>
          <w:rFonts w:ascii="Times New Roman" w:eastAsia="Times New Roman" w:hAnsi="Times New Roman" w:cs="Times New Roman"/>
          <w:sz w:val="24"/>
          <w:szCs w:val="24"/>
        </w:rPr>
        <w:t xml:space="preserve"> Europoje naudojamų padangų sudėtis ir svoris.</w:t>
      </w:r>
    </w:p>
    <w:tbl>
      <w:tblPr>
        <w:tblStyle w:val="TableGrid"/>
        <w:tblW w:w="0" w:type="auto"/>
        <w:tblLook w:val="04A0" w:firstRow="1" w:lastRow="0" w:firstColumn="1" w:lastColumn="0" w:noHBand="0" w:noVBand="1"/>
      </w:tblPr>
      <w:tblGrid>
        <w:gridCol w:w="4361"/>
        <w:gridCol w:w="2551"/>
        <w:gridCol w:w="3119"/>
      </w:tblGrid>
      <w:tr w:rsidR="00B66E79" w:rsidTr="00034608">
        <w:tc>
          <w:tcPr>
            <w:tcW w:w="4361" w:type="dxa"/>
          </w:tcPr>
          <w:p w:rsidR="00B66E79" w:rsidRPr="00034608" w:rsidRDefault="00B66E79" w:rsidP="00A21A33">
            <w:pPr>
              <w:jc w:val="both"/>
              <w:rPr>
                <w:rFonts w:ascii="Times New Roman" w:eastAsia="Times New Roman" w:hAnsi="Times New Roman" w:cs="Times New Roman"/>
                <w:b/>
                <w:sz w:val="24"/>
                <w:szCs w:val="24"/>
              </w:rPr>
            </w:pPr>
            <w:r w:rsidRPr="00034608">
              <w:rPr>
                <w:rFonts w:ascii="Times New Roman" w:eastAsia="Times New Roman" w:hAnsi="Times New Roman" w:cs="Times New Roman"/>
                <w:b/>
                <w:sz w:val="24"/>
                <w:szCs w:val="24"/>
              </w:rPr>
              <w:t>Medžiaga</w:t>
            </w:r>
          </w:p>
        </w:tc>
        <w:tc>
          <w:tcPr>
            <w:tcW w:w="2551" w:type="dxa"/>
          </w:tcPr>
          <w:p w:rsidR="00B66E79" w:rsidRPr="00034608" w:rsidRDefault="00B66E79" w:rsidP="00A21A33">
            <w:pPr>
              <w:jc w:val="both"/>
              <w:rPr>
                <w:rFonts w:ascii="Times New Roman" w:eastAsia="Times New Roman" w:hAnsi="Times New Roman" w:cs="Times New Roman"/>
                <w:b/>
                <w:sz w:val="24"/>
                <w:szCs w:val="24"/>
              </w:rPr>
            </w:pPr>
            <w:r w:rsidRPr="00034608">
              <w:rPr>
                <w:rFonts w:ascii="Times New Roman" w:eastAsia="Times New Roman" w:hAnsi="Times New Roman" w:cs="Times New Roman"/>
                <w:b/>
                <w:sz w:val="24"/>
                <w:szCs w:val="24"/>
              </w:rPr>
              <w:t>Lengvasis automobilis</w:t>
            </w:r>
          </w:p>
        </w:tc>
        <w:tc>
          <w:tcPr>
            <w:tcW w:w="3119" w:type="dxa"/>
          </w:tcPr>
          <w:p w:rsidR="00B66E79" w:rsidRPr="00034608" w:rsidRDefault="00B66E79" w:rsidP="00A21A33">
            <w:pPr>
              <w:jc w:val="both"/>
              <w:rPr>
                <w:rFonts w:ascii="Times New Roman" w:eastAsia="Times New Roman" w:hAnsi="Times New Roman" w:cs="Times New Roman"/>
                <w:b/>
                <w:sz w:val="24"/>
                <w:szCs w:val="24"/>
              </w:rPr>
            </w:pPr>
            <w:r w:rsidRPr="00034608">
              <w:rPr>
                <w:rFonts w:ascii="Times New Roman" w:eastAsia="Times New Roman" w:hAnsi="Times New Roman" w:cs="Times New Roman"/>
                <w:b/>
                <w:sz w:val="24"/>
                <w:szCs w:val="24"/>
              </w:rPr>
              <w:t>Krovininis automobilis</w:t>
            </w:r>
          </w:p>
        </w:tc>
      </w:tr>
      <w:tr w:rsidR="00B66E79" w:rsidTr="00034608">
        <w:tc>
          <w:tcPr>
            <w:tcW w:w="4361" w:type="dxa"/>
          </w:tcPr>
          <w:p w:rsidR="00B66E79" w:rsidRDefault="00B66E79" w:rsidP="00A21A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Guma (</w:t>
            </w:r>
            <w:proofErr w:type="spellStart"/>
            <w:r>
              <w:rPr>
                <w:rFonts w:ascii="Times New Roman" w:eastAsia="Times New Roman" w:hAnsi="Times New Roman" w:cs="Times New Roman"/>
                <w:sz w:val="24"/>
                <w:szCs w:val="24"/>
              </w:rPr>
              <w:t>elastomerai</w:t>
            </w:r>
            <w:proofErr w:type="spellEnd"/>
            <w:r>
              <w:rPr>
                <w:rFonts w:ascii="Times New Roman" w:eastAsia="Times New Roman" w:hAnsi="Times New Roman" w:cs="Times New Roman"/>
                <w:sz w:val="24"/>
                <w:szCs w:val="24"/>
              </w:rPr>
              <w:t>), %</w:t>
            </w:r>
          </w:p>
        </w:tc>
        <w:tc>
          <w:tcPr>
            <w:tcW w:w="2551" w:type="dxa"/>
          </w:tcPr>
          <w:p w:rsidR="00B66E79" w:rsidRDefault="00916885" w:rsidP="00A21A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48,00</w:t>
            </w:r>
          </w:p>
        </w:tc>
        <w:tc>
          <w:tcPr>
            <w:tcW w:w="3119" w:type="dxa"/>
          </w:tcPr>
          <w:p w:rsidR="00B66E79" w:rsidRDefault="00916885" w:rsidP="00A21A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43,00</w:t>
            </w:r>
          </w:p>
        </w:tc>
      </w:tr>
      <w:tr w:rsidR="00B66E79" w:rsidTr="00034608">
        <w:tc>
          <w:tcPr>
            <w:tcW w:w="4361" w:type="dxa"/>
          </w:tcPr>
          <w:p w:rsidR="00B66E79" w:rsidRDefault="00B66E79" w:rsidP="00A21A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Suodžiai, %</w:t>
            </w:r>
          </w:p>
        </w:tc>
        <w:tc>
          <w:tcPr>
            <w:tcW w:w="2551" w:type="dxa"/>
          </w:tcPr>
          <w:p w:rsidR="00B66E79" w:rsidRDefault="00916885" w:rsidP="00A21A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22,00</w:t>
            </w:r>
          </w:p>
        </w:tc>
        <w:tc>
          <w:tcPr>
            <w:tcW w:w="3119" w:type="dxa"/>
          </w:tcPr>
          <w:p w:rsidR="00B66E79" w:rsidRDefault="00916885" w:rsidP="00A21A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21,00</w:t>
            </w:r>
          </w:p>
        </w:tc>
      </w:tr>
      <w:tr w:rsidR="00B66E79" w:rsidTr="00034608">
        <w:tc>
          <w:tcPr>
            <w:tcW w:w="4361" w:type="dxa"/>
          </w:tcPr>
          <w:p w:rsidR="00B66E79" w:rsidRDefault="00B66E79" w:rsidP="00A21A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Metalas, %</w:t>
            </w:r>
          </w:p>
        </w:tc>
        <w:tc>
          <w:tcPr>
            <w:tcW w:w="2551" w:type="dxa"/>
          </w:tcPr>
          <w:p w:rsidR="00B66E79" w:rsidRDefault="00916885" w:rsidP="00A21A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15,00</w:t>
            </w:r>
          </w:p>
        </w:tc>
        <w:tc>
          <w:tcPr>
            <w:tcW w:w="3119" w:type="dxa"/>
          </w:tcPr>
          <w:p w:rsidR="00B66E79" w:rsidRDefault="00916885" w:rsidP="00A21A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27,00</w:t>
            </w:r>
          </w:p>
        </w:tc>
      </w:tr>
      <w:tr w:rsidR="00B66E79" w:rsidTr="00034608">
        <w:tc>
          <w:tcPr>
            <w:tcW w:w="4361" w:type="dxa"/>
          </w:tcPr>
          <w:p w:rsidR="00B66E79" w:rsidRDefault="00B66E79" w:rsidP="00A21A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Tekstilė, %</w:t>
            </w:r>
          </w:p>
        </w:tc>
        <w:tc>
          <w:tcPr>
            <w:tcW w:w="2551" w:type="dxa"/>
          </w:tcPr>
          <w:p w:rsidR="00B66E79" w:rsidRDefault="00916885" w:rsidP="00A21A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3119" w:type="dxa"/>
          </w:tcPr>
          <w:p w:rsidR="00B66E79" w:rsidRDefault="00916885" w:rsidP="00A21A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B66E79" w:rsidTr="00034608">
        <w:tc>
          <w:tcPr>
            <w:tcW w:w="4361" w:type="dxa"/>
          </w:tcPr>
          <w:p w:rsidR="00B66E79" w:rsidRDefault="00B66E79" w:rsidP="00A21A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Cinko oksidas, %</w:t>
            </w:r>
          </w:p>
        </w:tc>
        <w:tc>
          <w:tcPr>
            <w:tcW w:w="2551" w:type="dxa"/>
          </w:tcPr>
          <w:p w:rsidR="00B66E79" w:rsidRDefault="00916885" w:rsidP="00A21A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3119" w:type="dxa"/>
          </w:tcPr>
          <w:p w:rsidR="00B66E79" w:rsidRDefault="00916885" w:rsidP="00A21A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r>
      <w:tr w:rsidR="00B66E79" w:rsidTr="00034608">
        <w:tc>
          <w:tcPr>
            <w:tcW w:w="4361" w:type="dxa"/>
          </w:tcPr>
          <w:p w:rsidR="00B66E79" w:rsidRDefault="00B66E79" w:rsidP="00A21A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Siera, %</w:t>
            </w:r>
          </w:p>
        </w:tc>
        <w:tc>
          <w:tcPr>
            <w:tcW w:w="2551" w:type="dxa"/>
          </w:tcPr>
          <w:p w:rsidR="00B66E79" w:rsidRDefault="00916885" w:rsidP="00A21A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3119" w:type="dxa"/>
          </w:tcPr>
          <w:p w:rsidR="00B66E79" w:rsidRDefault="00916885" w:rsidP="00A21A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B66E79" w:rsidTr="00034608">
        <w:tc>
          <w:tcPr>
            <w:tcW w:w="4361" w:type="dxa"/>
          </w:tcPr>
          <w:p w:rsidR="00B66E79" w:rsidRDefault="00B66E79" w:rsidP="00A21A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Priedai, %</w:t>
            </w:r>
          </w:p>
        </w:tc>
        <w:tc>
          <w:tcPr>
            <w:tcW w:w="2551" w:type="dxa"/>
          </w:tcPr>
          <w:p w:rsidR="00B66E79" w:rsidRDefault="00916885" w:rsidP="00A21A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p>
        </w:tc>
        <w:tc>
          <w:tcPr>
            <w:tcW w:w="3119" w:type="dxa"/>
          </w:tcPr>
          <w:p w:rsidR="00B66E79" w:rsidRDefault="00916885" w:rsidP="00A21A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r>
      <w:tr w:rsidR="00B66E79" w:rsidTr="00034608">
        <w:tc>
          <w:tcPr>
            <w:tcW w:w="4361" w:type="dxa"/>
          </w:tcPr>
          <w:p w:rsidR="00B66E79" w:rsidRDefault="00916885" w:rsidP="00A21A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Naujos padangos vidutinis svoris, kg</w:t>
            </w:r>
          </w:p>
        </w:tc>
        <w:tc>
          <w:tcPr>
            <w:tcW w:w="2551" w:type="dxa"/>
          </w:tcPr>
          <w:p w:rsidR="00B66E79" w:rsidRDefault="00916885" w:rsidP="00A21A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11,30</w:t>
            </w:r>
          </w:p>
        </w:tc>
        <w:tc>
          <w:tcPr>
            <w:tcW w:w="3119" w:type="dxa"/>
          </w:tcPr>
          <w:p w:rsidR="00B66E79" w:rsidRDefault="00916885" w:rsidP="00A21A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54,40</w:t>
            </w:r>
          </w:p>
        </w:tc>
      </w:tr>
      <w:tr w:rsidR="00916885" w:rsidTr="00034608">
        <w:tc>
          <w:tcPr>
            <w:tcW w:w="4361" w:type="dxa"/>
          </w:tcPr>
          <w:p w:rsidR="00916885" w:rsidRDefault="00916885" w:rsidP="00A21A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Naudotos padangos vidutinis svoris, kg</w:t>
            </w:r>
          </w:p>
        </w:tc>
        <w:tc>
          <w:tcPr>
            <w:tcW w:w="2551" w:type="dxa"/>
          </w:tcPr>
          <w:p w:rsidR="00916885" w:rsidRDefault="00916885" w:rsidP="00A21A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9,00</w:t>
            </w:r>
          </w:p>
        </w:tc>
        <w:tc>
          <w:tcPr>
            <w:tcW w:w="3119" w:type="dxa"/>
          </w:tcPr>
          <w:p w:rsidR="00916885" w:rsidRDefault="00916885" w:rsidP="00A21A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45,40</w:t>
            </w:r>
          </w:p>
        </w:tc>
      </w:tr>
    </w:tbl>
    <w:p w:rsidR="00B66E79" w:rsidRDefault="00B66E79" w:rsidP="00916885">
      <w:pPr>
        <w:spacing w:after="0" w:line="240" w:lineRule="auto"/>
        <w:jc w:val="both"/>
        <w:rPr>
          <w:rFonts w:ascii="Times New Roman" w:eastAsia="Times New Roman" w:hAnsi="Times New Roman" w:cs="Times New Roman"/>
          <w:sz w:val="24"/>
          <w:szCs w:val="24"/>
        </w:rPr>
      </w:pPr>
    </w:p>
    <w:p w:rsidR="006E5650" w:rsidRPr="006E5650" w:rsidRDefault="006E5650" w:rsidP="006E5650">
      <w:pPr>
        <w:spacing w:after="0" w:line="240" w:lineRule="auto"/>
        <w:jc w:val="both"/>
        <w:rPr>
          <w:rFonts w:ascii="Times New Roman" w:eastAsia="Times New Roman" w:hAnsi="Times New Roman" w:cs="Times New Roman"/>
          <w:b/>
          <w:sz w:val="24"/>
          <w:szCs w:val="24"/>
        </w:rPr>
      </w:pPr>
      <w:r w:rsidRPr="00897698">
        <w:rPr>
          <w:rFonts w:ascii="Times New Roman" w:eastAsia="Times New Roman" w:hAnsi="Times New Roman" w:cs="Times New Roman"/>
          <w:b/>
          <w:sz w:val="24"/>
          <w:szCs w:val="24"/>
        </w:rPr>
        <w:t xml:space="preserve">2 lentelė. </w:t>
      </w:r>
      <w:r w:rsidR="00897698" w:rsidRPr="00897698">
        <w:rPr>
          <w:rFonts w:ascii="Times New Roman" w:eastAsia="Times New Roman" w:hAnsi="Times New Roman" w:cs="Times New Roman"/>
          <w:sz w:val="24"/>
          <w:szCs w:val="24"/>
        </w:rPr>
        <w:t>Lengvųjų a</w:t>
      </w:r>
      <w:r w:rsidRPr="00897698">
        <w:rPr>
          <w:rFonts w:ascii="Times New Roman" w:eastAsia="Times New Roman" w:hAnsi="Times New Roman" w:cs="Times New Roman"/>
          <w:sz w:val="24"/>
          <w:szCs w:val="24"/>
        </w:rPr>
        <w:t>utomobilių padangų išmatavimai ir svoris.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4394"/>
      </w:tblGrid>
      <w:tr w:rsidR="006E5650" w:rsidRPr="006E5650" w:rsidTr="006E5650">
        <w:tc>
          <w:tcPr>
            <w:tcW w:w="1951" w:type="dxa"/>
          </w:tcPr>
          <w:p w:rsidR="006E5650" w:rsidRPr="006E5650" w:rsidRDefault="006E5650" w:rsidP="006E5650">
            <w:pPr>
              <w:spacing w:after="0" w:line="240" w:lineRule="auto"/>
              <w:jc w:val="both"/>
              <w:rPr>
                <w:rFonts w:ascii="Times New Roman" w:eastAsia="Times New Roman" w:hAnsi="Times New Roman" w:cs="Times New Roman"/>
                <w:b/>
                <w:sz w:val="24"/>
                <w:szCs w:val="24"/>
              </w:rPr>
            </w:pPr>
            <w:r w:rsidRPr="006E5650">
              <w:rPr>
                <w:rFonts w:ascii="Times New Roman" w:eastAsia="Times New Roman" w:hAnsi="Times New Roman" w:cs="Times New Roman"/>
                <w:b/>
                <w:sz w:val="24"/>
                <w:szCs w:val="24"/>
              </w:rPr>
              <w:t>Padangos dydis</w:t>
            </w:r>
          </w:p>
        </w:tc>
        <w:tc>
          <w:tcPr>
            <w:tcW w:w="4394" w:type="dxa"/>
          </w:tcPr>
          <w:p w:rsidR="006E5650" w:rsidRPr="006E5650" w:rsidRDefault="006E5650" w:rsidP="006E5650">
            <w:pPr>
              <w:spacing w:after="0" w:line="240" w:lineRule="auto"/>
              <w:jc w:val="both"/>
              <w:rPr>
                <w:rFonts w:ascii="Times New Roman" w:eastAsia="Times New Roman" w:hAnsi="Times New Roman" w:cs="Times New Roman"/>
                <w:b/>
                <w:sz w:val="24"/>
                <w:szCs w:val="24"/>
              </w:rPr>
            </w:pPr>
            <w:r w:rsidRPr="006E5650">
              <w:rPr>
                <w:rFonts w:ascii="Times New Roman" w:eastAsia="Times New Roman" w:hAnsi="Times New Roman" w:cs="Times New Roman"/>
                <w:b/>
                <w:sz w:val="24"/>
                <w:szCs w:val="24"/>
              </w:rPr>
              <w:t>Apytikslis padangos svoris</w:t>
            </w:r>
          </w:p>
        </w:tc>
      </w:tr>
      <w:tr w:rsidR="006E5650" w:rsidRPr="006E5650" w:rsidTr="006E5650">
        <w:tc>
          <w:tcPr>
            <w:tcW w:w="1951" w:type="dxa"/>
          </w:tcPr>
          <w:p w:rsidR="006E5650" w:rsidRPr="006E5650" w:rsidRDefault="006E5650" w:rsidP="006E5650">
            <w:pPr>
              <w:spacing w:after="0" w:line="240" w:lineRule="auto"/>
              <w:jc w:val="both"/>
              <w:rPr>
                <w:rFonts w:ascii="Times New Roman" w:eastAsia="Times New Roman" w:hAnsi="Times New Roman" w:cs="Times New Roman"/>
                <w:sz w:val="24"/>
                <w:szCs w:val="24"/>
              </w:rPr>
            </w:pPr>
            <w:r w:rsidRPr="006E5650">
              <w:rPr>
                <w:rFonts w:ascii="Times New Roman" w:eastAsia="Times New Roman" w:hAnsi="Times New Roman" w:cs="Times New Roman"/>
                <w:sz w:val="24"/>
                <w:szCs w:val="24"/>
              </w:rPr>
              <w:t>155/70 R13</w:t>
            </w:r>
          </w:p>
        </w:tc>
        <w:tc>
          <w:tcPr>
            <w:tcW w:w="4394" w:type="dxa"/>
          </w:tcPr>
          <w:p w:rsidR="006E5650" w:rsidRPr="006E5650" w:rsidRDefault="006E5650" w:rsidP="006E5650">
            <w:pPr>
              <w:spacing w:after="0" w:line="240" w:lineRule="auto"/>
              <w:jc w:val="both"/>
              <w:rPr>
                <w:rFonts w:ascii="Times New Roman" w:eastAsia="Times New Roman" w:hAnsi="Times New Roman" w:cs="Times New Roman"/>
                <w:sz w:val="24"/>
                <w:szCs w:val="24"/>
              </w:rPr>
            </w:pPr>
            <w:r w:rsidRPr="006E5650">
              <w:rPr>
                <w:rFonts w:ascii="Times New Roman" w:eastAsia="Times New Roman" w:hAnsi="Times New Roman" w:cs="Times New Roman"/>
                <w:sz w:val="24"/>
                <w:szCs w:val="24"/>
              </w:rPr>
              <w:t>6.5 kg</w:t>
            </w:r>
          </w:p>
        </w:tc>
      </w:tr>
      <w:tr w:rsidR="006E5650" w:rsidRPr="006E5650" w:rsidTr="006E5650">
        <w:tc>
          <w:tcPr>
            <w:tcW w:w="1951" w:type="dxa"/>
          </w:tcPr>
          <w:p w:rsidR="006E5650" w:rsidRPr="006E5650" w:rsidRDefault="006E5650" w:rsidP="006E5650">
            <w:pPr>
              <w:spacing w:after="0" w:line="240" w:lineRule="auto"/>
              <w:jc w:val="both"/>
              <w:rPr>
                <w:rFonts w:ascii="Times New Roman" w:eastAsia="Times New Roman" w:hAnsi="Times New Roman" w:cs="Times New Roman"/>
                <w:sz w:val="24"/>
                <w:szCs w:val="24"/>
              </w:rPr>
            </w:pPr>
            <w:r w:rsidRPr="006E5650">
              <w:rPr>
                <w:rFonts w:ascii="Times New Roman" w:eastAsia="Times New Roman" w:hAnsi="Times New Roman" w:cs="Times New Roman"/>
                <w:sz w:val="24"/>
                <w:szCs w:val="24"/>
              </w:rPr>
              <w:t>185/70 R13</w:t>
            </w:r>
          </w:p>
        </w:tc>
        <w:tc>
          <w:tcPr>
            <w:tcW w:w="4394" w:type="dxa"/>
          </w:tcPr>
          <w:p w:rsidR="006E5650" w:rsidRPr="006E5650" w:rsidRDefault="006E5650" w:rsidP="006E5650">
            <w:pPr>
              <w:spacing w:after="0" w:line="240" w:lineRule="auto"/>
              <w:jc w:val="both"/>
              <w:rPr>
                <w:rFonts w:ascii="Times New Roman" w:eastAsia="Times New Roman" w:hAnsi="Times New Roman" w:cs="Times New Roman"/>
                <w:sz w:val="24"/>
                <w:szCs w:val="24"/>
              </w:rPr>
            </w:pPr>
            <w:r w:rsidRPr="006E5650">
              <w:rPr>
                <w:rFonts w:ascii="Times New Roman" w:eastAsia="Times New Roman" w:hAnsi="Times New Roman" w:cs="Times New Roman"/>
                <w:sz w:val="24"/>
                <w:szCs w:val="24"/>
              </w:rPr>
              <w:t>nuo 7.0 iki 7.2 kg</w:t>
            </w:r>
          </w:p>
        </w:tc>
      </w:tr>
      <w:tr w:rsidR="006E5650" w:rsidRPr="006E5650" w:rsidTr="006E5650">
        <w:tc>
          <w:tcPr>
            <w:tcW w:w="1951" w:type="dxa"/>
          </w:tcPr>
          <w:p w:rsidR="006E5650" w:rsidRPr="006E5650" w:rsidRDefault="006E5650" w:rsidP="006E5650">
            <w:pPr>
              <w:spacing w:after="0" w:line="240" w:lineRule="auto"/>
              <w:jc w:val="both"/>
              <w:rPr>
                <w:rFonts w:ascii="Times New Roman" w:eastAsia="Times New Roman" w:hAnsi="Times New Roman" w:cs="Times New Roman"/>
                <w:sz w:val="24"/>
                <w:szCs w:val="24"/>
              </w:rPr>
            </w:pPr>
            <w:r w:rsidRPr="006E5650">
              <w:rPr>
                <w:rFonts w:ascii="Times New Roman" w:eastAsia="Times New Roman" w:hAnsi="Times New Roman" w:cs="Times New Roman"/>
                <w:sz w:val="24"/>
                <w:szCs w:val="24"/>
              </w:rPr>
              <w:t>175/65 R14</w:t>
            </w:r>
          </w:p>
        </w:tc>
        <w:tc>
          <w:tcPr>
            <w:tcW w:w="4394" w:type="dxa"/>
          </w:tcPr>
          <w:p w:rsidR="006E5650" w:rsidRPr="006E5650" w:rsidRDefault="006E5650" w:rsidP="006E5650">
            <w:pPr>
              <w:spacing w:after="0" w:line="240" w:lineRule="auto"/>
              <w:jc w:val="both"/>
              <w:rPr>
                <w:rFonts w:ascii="Times New Roman" w:eastAsia="Times New Roman" w:hAnsi="Times New Roman" w:cs="Times New Roman"/>
                <w:sz w:val="24"/>
                <w:szCs w:val="24"/>
              </w:rPr>
            </w:pPr>
            <w:r w:rsidRPr="006E5650">
              <w:rPr>
                <w:rFonts w:ascii="Times New Roman" w:eastAsia="Times New Roman" w:hAnsi="Times New Roman" w:cs="Times New Roman"/>
                <w:sz w:val="24"/>
                <w:szCs w:val="24"/>
              </w:rPr>
              <w:t>nuo 6.5 iki 7.2 kg</w:t>
            </w:r>
          </w:p>
        </w:tc>
      </w:tr>
      <w:tr w:rsidR="006E5650" w:rsidRPr="006E5650" w:rsidTr="006E5650">
        <w:tc>
          <w:tcPr>
            <w:tcW w:w="1951" w:type="dxa"/>
          </w:tcPr>
          <w:p w:rsidR="006E5650" w:rsidRPr="006E5650" w:rsidRDefault="006E5650" w:rsidP="006E5650">
            <w:pPr>
              <w:spacing w:after="0" w:line="240" w:lineRule="auto"/>
              <w:jc w:val="both"/>
              <w:rPr>
                <w:rFonts w:ascii="Times New Roman" w:eastAsia="Times New Roman" w:hAnsi="Times New Roman" w:cs="Times New Roman"/>
                <w:sz w:val="24"/>
                <w:szCs w:val="24"/>
              </w:rPr>
            </w:pPr>
            <w:r w:rsidRPr="006E5650">
              <w:rPr>
                <w:rFonts w:ascii="Times New Roman" w:eastAsia="Times New Roman" w:hAnsi="Times New Roman" w:cs="Times New Roman"/>
                <w:sz w:val="24"/>
                <w:szCs w:val="24"/>
              </w:rPr>
              <w:t>195/65 R15</w:t>
            </w:r>
          </w:p>
        </w:tc>
        <w:tc>
          <w:tcPr>
            <w:tcW w:w="4394" w:type="dxa"/>
          </w:tcPr>
          <w:p w:rsidR="006E5650" w:rsidRPr="006E5650" w:rsidRDefault="006E5650" w:rsidP="006E5650">
            <w:pPr>
              <w:spacing w:after="0" w:line="240" w:lineRule="auto"/>
              <w:jc w:val="both"/>
              <w:rPr>
                <w:rFonts w:ascii="Times New Roman" w:eastAsia="Times New Roman" w:hAnsi="Times New Roman" w:cs="Times New Roman"/>
                <w:sz w:val="24"/>
                <w:szCs w:val="24"/>
              </w:rPr>
            </w:pPr>
            <w:r w:rsidRPr="006E5650">
              <w:rPr>
                <w:rFonts w:ascii="Times New Roman" w:eastAsia="Times New Roman" w:hAnsi="Times New Roman" w:cs="Times New Roman"/>
                <w:sz w:val="24"/>
                <w:szCs w:val="24"/>
              </w:rPr>
              <w:t>nuo 8.2 iki 9 kg</w:t>
            </w:r>
          </w:p>
        </w:tc>
      </w:tr>
    </w:tbl>
    <w:p w:rsidR="006E5650" w:rsidRDefault="006E5650" w:rsidP="00916885">
      <w:pPr>
        <w:spacing w:after="0" w:line="240" w:lineRule="auto"/>
        <w:jc w:val="both"/>
        <w:rPr>
          <w:rFonts w:ascii="Times New Roman" w:eastAsia="Times New Roman" w:hAnsi="Times New Roman" w:cs="Times New Roman"/>
          <w:sz w:val="24"/>
          <w:szCs w:val="24"/>
        </w:rPr>
      </w:pPr>
    </w:p>
    <w:p w:rsidR="005E31F6" w:rsidRDefault="005E31F6" w:rsidP="005E31F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Naudotų padangų perdirbimas bus vykdomas trimis etapais:</w:t>
      </w:r>
    </w:p>
    <w:p w:rsidR="005E31F6" w:rsidRDefault="005E31F6" w:rsidP="005E31F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Naudotų padangų priėmimas ir laikymas;</w:t>
      </w:r>
    </w:p>
    <w:p w:rsidR="005E31F6" w:rsidRDefault="005E31F6" w:rsidP="005E31F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Naudotų padangų perdirbimas;</w:t>
      </w:r>
    </w:p>
    <w:p w:rsidR="005E31F6" w:rsidRPr="003B19A4" w:rsidRDefault="005E31F6" w:rsidP="005E31F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Produkto realizacija.</w:t>
      </w:r>
    </w:p>
    <w:p w:rsidR="005E31F6" w:rsidRDefault="005E31F6" w:rsidP="005E31F6">
      <w:pPr>
        <w:spacing w:after="0" w:line="240" w:lineRule="auto"/>
        <w:ind w:firstLine="567"/>
        <w:jc w:val="both"/>
        <w:rPr>
          <w:rFonts w:ascii="Times New Roman" w:eastAsia="Times New Roman" w:hAnsi="Times New Roman" w:cs="Times New Roman"/>
          <w:i/>
          <w:sz w:val="24"/>
          <w:szCs w:val="24"/>
        </w:rPr>
      </w:pPr>
      <w:r w:rsidRPr="00DE7F99">
        <w:rPr>
          <w:rFonts w:ascii="Times New Roman" w:eastAsia="Times New Roman" w:hAnsi="Times New Roman" w:cs="Times New Roman"/>
          <w:i/>
          <w:sz w:val="24"/>
          <w:szCs w:val="24"/>
        </w:rPr>
        <w:t>1. Atliekų priėmimas ir laikymas</w:t>
      </w:r>
    </w:p>
    <w:p w:rsidR="005E31F6" w:rsidRDefault="005E31F6" w:rsidP="005E31F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Naudotos padangos iš kitų ūkio subjektų surenkamos UAB „</w:t>
      </w:r>
      <w:proofErr w:type="spellStart"/>
      <w:r>
        <w:rPr>
          <w:rFonts w:ascii="Times New Roman" w:eastAsia="Times New Roman" w:hAnsi="Times New Roman" w:cs="Times New Roman"/>
          <w:sz w:val="24"/>
          <w:szCs w:val="24"/>
        </w:rPr>
        <w:t>Ekologistika</w:t>
      </w:r>
      <w:proofErr w:type="spellEnd"/>
      <w:r>
        <w:rPr>
          <w:rFonts w:ascii="Times New Roman" w:eastAsia="Times New Roman" w:hAnsi="Times New Roman" w:cs="Times New Roman"/>
          <w:sz w:val="24"/>
          <w:szCs w:val="24"/>
        </w:rPr>
        <w:t>“ eksploatuojamu</w:t>
      </w:r>
      <w:r w:rsidR="002108D5">
        <w:rPr>
          <w:rFonts w:ascii="Times New Roman" w:eastAsia="Times New Roman" w:hAnsi="Times New Roman" w:cs="Times New Roman"/>
          <w:sz w:val="24"/>
          <w:szCs w:val="24"/>
        </w:rPr>
        <w:t xml:space="preserve"> sunkiasvoriu</w:t>
      </w:r>
      <w:r>
        <w:rPr>
          <w:rFonts w:ascii="Times New Roman" w:eastAsia="Times New Roman" w:hAnsi="Times New Roman" w:cs="Times New Roman"/>
          <w:sz w:val="24"/>
          <w:szCs w:val="24"/>
        </w:rPr>
        <w:t xml:space="preserve"> transportu. Priimtos padangos rankiniu būdu pakraunamos į dengtą transporto priemonę ir pervežamos į atliekų sandėliavimo vietą, adresu Pramonės g. 1, Alytus. </w:t>
      </w:r>
    </w:p>
    <w:p w:rsidR="005E31F6" w:rsidRDefault="005E31F6" w:rsidP="005E31F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Atvežtos padangos bus vizualiai patikrinamos, jų svoris bus nustatomas </w:t>
      </w:r>
      <w:proofErr w:type="spellStart"/>
      <w:r>
        <w:rPr>
          <w:rFonts w:ascii="Times New Roman" w:eastAsia="Times New Roman" w:hAnsi="Times New Roman" w:cs="Times New Roman"/>
          <w:sz w:val="24"/>
          <w:szCs w:val="24"/>
        </w:rPr>
        <w:t>metrologiškai</w:t>
      </w:r>
      <w:proofErr w:type="spellEnd"/>
      <w:r>
        <w:rPr>
          <w:rFonts w:ascii="Times New Roman" w:eastAsia="Times New Roman" w:hAnsi="Times New Roman" w:cs="Times New Roman"/>
          <w:sz w:val="24"/>
          <w:szCs w:val="24"/>
        </w:rPr>
        <w:t xml:space="preserve"> patikrintomis </w:t>
      </w:r>
      <w:r w:rsidRPr="00DE7F99">
        <w:rPr>
          <w:rFonts w:ascii="Times New Roman" w:eastAsia="Times New Roman" w:hAnsi="Times New Roman" w:cs="Times New Roman"/>
          <w:sz w:val="24"/>
          <w:szCs w:val="24"/>
        </w:rPr>
        <w:t xml:space="preserve">svarstyklėmis, </w:t>
      </w:r>
      <w:r w:rsidR="00DE7F99" w:rsidRPr="00DE7F99">
        <w:rPr>
          <w:rFonts w:ascii="Times New Roman" w:eastAsia="Times New Roman" w:hAnsi="Times New Roman" w:cs="Times New Roman"/>
          <w:sz w:val="24"/>
          <w:szCs w:val="24"/>
        </w:rPr>
        <w:t>kurių galia 30</w:t>
      </w:r>
      <w:r w:rsidRPr="00DE7F99">
        <w:rPr>
          <w:rFonts w:ascii="Times New Roman" w:eastAsia="Times New Roman" w:hAnsi="Times New Roman" w:cs="Times New Roman"/>
          <w:sz w:val="24"/>
          <w:szCs w:val="24"/>
        </w:rPr>
        <w:t xml:space="preserve"> t.</w:t>
      </w:r>
      <w:r>
        <w:rPr>
          <w:rFonts w:ascii="Times New Roman" w:eastAsia="Times New Roman" w:hAnsi="Times New Roman" w:cs="Times New Roman"/>
          <w:sz w:val="24"/>
          <w:szCs w:val="24"/>
        </w:rPr>
        <w:t xml:space="preserve"> </w:t>
      </w:r>
      <w:r w:rsidR="00DE7F99" w:rsidRPr="00DE7F99">
        <w:rPr>
          <w:rFonts w:ascii="Times New Roman" w:eastAsia="Times New Roman" w:hAnsi="Times New Roman" w:cs="Times New Roman"/>
          <w:i/>
          <w:sz w:val="24"/>
          <w:szCs w:val="24"/>
        </w:rPr>
        <w:t>Svarstyklių techniniai duomenys pateikti Priede Nr. 15.</w:t>
      </w:r>
      <w:r w:rsidR="00DE7F9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Atliekų svoris bus registruojamas atliekų tvarkymo apskaitos žurnale. </w:t>
      </w:r>
    </w:p>
    <w:p w:rsidR="005E31F6" w:rsidRDefault="005E31F6" w:rsidP="005E31F6">
      <w:pPr>
        <w:spacing w:after="0" w:line="240" w:lineRule="auto"/>
        <w:ind w:firstLine="567"/>
        <w:jc w:val="both"/>
        <w:rPr>
          <w:rFonts w:ascii="Times New Roman" w:eastAsia="Times New Roman" w:hAnsi="Times New Roman" w:cs="Times New Roman"/>
          <w:sz w:val="24"/>
          <w:szCs w:val="24"/>
        </w:rPr>
      </w:pPr>
      <w:r w:rsidRPr="007D607A">
        <w:rPr>
          <w:rFonts w:ascii="Times New Roman" w:eastAsia="Times New Roman" w:hAnsi="Times New Roman" w:cs="Times New Roman"/>
          <w:sz w:val="24"/>
          <w:szCs w:val="24"/>
        </w:rPr>
        <w:t>Atliekos iki</w:t>
      </w:r>
      <w:r w:rsidR="00897698" w:rsidRPr="007D607A">
        <w:rPr>
          <w:rFonts w:ascii="Times New Roman" w:eastAsia="Times New Roman" w:hAnsi="Times New Roman" w:cs="Times New Roman"/>
          <w:sz w:val="24"/>
          <w:szCs w:val="24"/>
        </w:rPr>
        <w:t xml:space="preserve"> perdirbimo bus laikomos pastato</w:t>
      </w:r>
      <w:r w:rsidRPr="007D607A">
        <w:rPr>
          <w:rFonts w:ascii="Times New Roman" w:eastAsia="Times New Roman" w:hAnsi="Times New Roman" w:cs="Times New Roman"/>
          <w:sz w:val="24"/>
          <w:szCs w:val="24"/>
        </w:rPr>
        <w:t xml:space="preserve"> Nr. 1190-0004-8035</w:t>
      </w:r>
      <w:r w:rsidR="006E2C9B">
        <w:rPr>
          <w:rFonts w:ascii="Times New Roman" w:eastAsia="Times New Roman" w:hAnsi="Times New Roman" w:cs="Times New Roman"/>
          <w:sz w:val="24"/>
          <w:szCs w:val="24"/>
        </w:rPr>
        <w:t xml:space="preserve"> dalyje (plotas - 5336,73</w:t>
      </w:r>
      <w:r w:rsidR="00897698" w:rsidRPr="007D607A">
        <w:rPr>
          <w:rFonts w:ascii="Times New Roman" w:eastAsia="Times New Roman" w:hAnsi="Times New Roman" w:cs="Times New Roman"/>
          <w:sz w:val="24"/>
          <w:szCs w:val="24"/>
        </w:rPr>
        <w:t xml:space="preserve"> m</w:t>
      </w:r>
      <w:r w:rsidR="00897698" w:rsidRPr="007D607A">
        <w:rPr>
          <w:rFonts w:ascii="Times New Roman" w:eastAsia="Times New Roman" w:hAnsi="Times New Roman" w:cs="Times New Roman"/>
          <w:sz w:val="24"/>
          <w:szCs w:val="24"/>
          <w:vertAlign w:val="superscript"/>
        </w:rPr>
        <w:t>2</w:t>
      </w:r>
      <w:r w:rsidR="00897698" w:rsidRPr="007D607A">
        <w:rPr>
          <w:rFonts w:ascii="Times New Roman" w:eastAsia="Times New Roman" w:hAnsi="Times New Roman" w:cs="Times New Roman"/>
          <w:sz w:val="24"/>
          <w:szCs w:val="24"/>
        </w:rPr>
        <w:t>)</w:t>
      </w:r>
      <w:r w:rsidRPr="007D607A">
        <w:rPr>
          <w:rFonts w:ascii="Times New Roman" w:eastAsia="Times New Roman" w:hAnsi="Times New Roman" w:cs="Times New Roman"/>
          <w:sz w:val="24"/>
          <w:szCs w:val="24"/>
        </w:rPr>
        <w:t xml:space="preserve">, sukrautos į </w:t>
      </w:r>
      <w:r w:rsidR="00897698" w:rsidRPr="007D607A">
        <w:rPr>
          <w:rFonts w:ascii="Times New Roman" w:eastAsia="Times New Roman" w:hAnsi="Times New Roman" w:cs="Times New Roman"/>
          <w:sz w:val="24"/>
          <w:szCs w:val="24"/>
        </w:rPr>
        <w:t>4 m aukščio krūvą</w:t>
      </w:r>
      <w:r w:rsidRPr="007D607A">
        <w:rPr>
          <w:rFonts w:ascii="Times New Roman" w:eastAsia="Times New Roman" w:hAnsi="Times New Roman" w:cs="Times New Roman"/>
          <w:sz w:val="24"/>
          <w:szCs w:val="24"/>
        </w:rPr>
        <w:t xml:space="preserve">. </w:t>
      </w:r>
      <w:r w:rsidR="007D607A" w:rsidRPr="007D607A">
        <w:rPr>
          <w:rFonts w:ascii="Times New Roman" w:eastAsia="Times New Roman" w:hAnsi="Times New Roman" w:cs="Times New Roman"/>
          <w:sz w:val="24"/>
          <w:szCs w:val="24"/>
        </w:rPr>
        <w:t>Priėmus</w:t>
      </w:r>
      <w:r w:rsidR="007D607A">
        <w:rPr>
          <w:rFonts w:ascii="Times New Roman" w:eastAsia="Times New Roman" w:hAnsi="Times New Roman" w:cs="Times New Roman"/>
          <w:sz w:val="24"/>
          <w:szCs w:val="24"/>
        </w:rPr>
        <w:t xml:space="preserve">, </w:t>
      </w:r>
      <w:r w:rsidR="00897698">
        <w:rPr>
          <w:rFonts w:ascii="Times New Roman" w:eastAsia="Times New Roman" w:hAnsi="Times New Roman" w:cs="Times New Roman"/>
          <w:sz w:val="24"/>
          <w:szCs w:val="24"/>
        </w:rPr>
        <w:t>kad padangos vidutinis skersmuo 19 colių ( apie 48 cm)</w:t>
      </w:r>
      <w:r w:rsidR="007D607A">
        <w:rPr>
          <w:rFonts w:ascii="Times New Roman" w:eastAsia="Times New Roman" w:hAnsi="Times New Roman" w:cs="Times New Roman"/>
          <w:sz w:val="24"/>
          <w:szCs w:val="24"/>
        </w:rPr>
        <w:t xml:space="preserve"> o aukštis 20 cm, gauname, kad norint 3560 vnt. padangų sukrauti į 4 m aukščio krūvą reikės apie 129 m</w:t>
      </w:r>
      <w:r w:rsidR="007D607A" w:rsidRPr="007D607A">
        <w:rPr>
          <w:rFonts w:ascii="Times New Roman" w:eastAsia="Times New Roman" w:hAnsi="Times New Roman" w:cs="Times New Roman"/>
          <w:sz w:val="24"/>
          <w:szCs w:val="24"/>
          <w:vertAlign w:val="superscript"/>
        </w:rPr>
        <w:t>2</w:t>
      </w:r>
      <w:r w:rsidR="007D607A">
        <w:rPr>
          <w:rFonts w:ascii="Times New Roman" w:eastAsia="Times New Roman" w:hAnsi="Times New Roman" w:cs="Times New Roman"/>
          <w:sz w:val="24"/>
          <w:szCs w:val="24"/>
        </w:rPr>
        <w:t xml:space="preserve">. </w:t>
      </w:r>
    </w:p>
    <w:p w:rsidR="005E31F6" w:rsidRDefault="005E31F6" w:rsidP="005E31F6">
      <w:pPr>
        <w:spacing w:after="0" w:line="240" w:lineRule="auto"/>
        <w:ind w:firstLine="567"/>
        <w:jc w:val="both"/>
        <w:rPr>
          <w:rFonts w:ascii="Times New Roman" w:eastAsia="Times New Roman" w:hAnsi="Times New Roman" w:cs="Times New Roman"/>
          <w:i/>
          <w:sz w:val="24"/>
          <w:szCs w:val="24"/>
        </w:rPr>
      </w:pPr>
      <w:r w:rsidRPr="00DE7F99">
        <w:rPr>
          <w:rFonts w:ascii="Times New Roman" w:eastAsia="Times New Roman" w:hAnsi="Times New Roman" w:cs="Times New Roman"/>
          <w:i/>
          <w:sz w:val="24"/>
          <w:szCs w:val="24"/>
        </w:rPr>
        <w:t>2. Naudotų padangų perdirbimas</w:t>
      </w:r>
    </w:p>
    <w:p w:rsidR="005E31F6" w:rsidRDefault="005E31F6" w:rsidP="005E31F6">
      <w:pPr>
        <w:spacing w:after="0" w:line="240" w:lineRule="auto"/>
        <w:ind w:firstLine="56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2.1. Pirminis paruošimas</w:t>
      </w:r>
    </w:p>
    <w:p w:rsidR="005E31F6" w:rsidRDefault="005E31F6" w:rsidP="005E31F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Atliekų pirminio paruošimo zonoje iš padangos mechaniniu būdu ištraukiamas plieninis žiedas. Ištraukimui naudojamas hidraulinis žiedo išraukimo įrenginys. Padangos be plieninio žiedo sukapojamos į 10 cm ilgio plokšteles. Kapojimui naudojamas kapojimo įrenginys </w:t>
      </w:r>
      <w:proofErr w:type="spellStart"/>
      <w:r>
        <w:rPr>
          <w:rFonts w:ascii="Times New Roman" w:eastAsia="Times New Roman" w:hAnsi="Times New Roman" w:cs="Times New Roman"/>
          <w:sz w:val="24"/>
          <w:szCs w:val="24"/>
        </w:rPr>
        <w:t>Shredder</w:t>
      </w:r>
      <w:proofErr w:type="spellEnd"/>
      <w:r>
        <w:rPr>
          <w:rFonts w:ascii="Times New Roman" w:eastAsia="Times New Roman" w:hAnsi="Times New Roman" w:cs="Times New Roman"/>
          <w:sz w:val="24"/>
          <w:szCs w:val="24"/>
        </w:rPr>
        <w:t xml:space="preserve"> Aldan, kurio našumas 12 t/val. </w:t>
      </w:r>
    </w:p>
    <w:p w:rsidR="005E31F6" w:rsidRDefault="005E31F6" w:rsidP="005E31F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Sukapotos plokštelės laikomos krūvose iki tolesnio apdorojimo. Vienu metu sandėlyje laikomų plokštelių kiekis ne didesnis nei vienos darbo dienos gamybinis pajėgumas, t. y.100 t.</w:t>
      </w:r>
    </w:p>
    <w:p w:rsidR="005E31F6" w:rsidRPr="00DD0DDC" w:rsidRDefault="005E31F6" w:rsidP="005E31F6">
      <w:pPr>
        <w:spacing w:after="0" w:line="240" w:lineRule="auto"/>
        <w:ind w:firstLine="567"/>
        <w:jc w:val="both"/>
        <w:rPr>
          <w:rFonts w:ascii="Times New Roman" w:eastAsia="Times New Roman" w:hAnsi="Times New Roman" w:cs="Times New Roman"/>
          <w:i/>
          <w:sz w:val="24"/>
          <w:szCs w:val="24"/>
        </w:rPr>
      </w:pPr>
      <w:r w:rsidRPr="00DD0DDC">
        <w:rPr>
          <w:rFonts w:ascii="Times New Roman" w:eastAsia="Times New Roman" w:hAnsi="Times New Roman" w:cs="Times New Roman"/>
          <w:i/>
          <w:sz w:val="24"/>
          <w:szCs w:val="24"/>
        </w:rPr>
        <w:t xml:space="preserve">2.2. Draskymas </w:t>
      </w:r>
    </w:p>
    <w:p w:rsidR="005E31F6" w:rsidRDefault="005E31F6" w:rsidP="005E31F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Sukapotos plokštelės rankiniu būdu kraunamos į sraigtinio konvejerio būgną ir tiekiamos į tolesnio apdorojimo zoną, draskymui. </w:t>
      </w:r>
      <w:proofErr w:type="spellStart"/>
      <w:r>
        <w:rPr>
          <w:rFonts w:ascii="Times New Roman" w:eastAsia="Times New Roman" w:hAnsi="Times New Roman" w:cs="Times New Roman"/>
          <w:sz w:val="24"/>
          <w:szCs w:val="24"/>
        </w:rPr>
        <w:t>Draskytuvo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Aldeman</w:t>
      </w:r>
      <w:proofErr w:type="spellEnd"/>
      <w:r>
        <w:rPr>
          <w:rFonts w:ascii="Times New Roman" w:eastAsia="Times New Roman" w:hAnsi="Times New Roman" w:cs="Times New Roman"/>
          <w:sz w:val="24"/>
          <w:szCs w:val="24"/>
        </w:rPr>
        <w:t xml:space="preserve"> pagalba</w:t>
      </w:r>
      <w:r w:rsidRPr="00DD0D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plokštelės susmulkinamos i 2-3 cm ilgio gumos trupinius. </w:t>
      </w:r>
    </w:p>
    <w:p w:rsidR="005E31F6" w:rsidRDefault="005E31F6" w:rsidP="005E31F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Plokštelių draskymo metu atskiriamas metalas ir tekstilė. Magnetu atskirtas metalas konvejeriu transportuojamas į konteinerį ir laikomas iki perdavimo įmonėms, turinčioms teisę tvarkyti</w:t>
      </w:r>
      <w:r w:rsidR="002108D5">
        <w:rPr>
          <w:rFonts w:ascii="Times New Roman" w:eastAsia="Times New Roman" w:hAnsi="Times New Roman" w:cs="Times New Roman"/>
          <w:sz w:val="24"/>
          <w:szCs w:val="24"/>
        </w:rPr>
        <w:t xml:space="preserve"> atitinkamas atliekas. Tekstilė</w:t>
      </w:r>
      <w:r>
        <w:rPr>
          <w:rFonts w:ascii="Times New Roman" w:eastAsia="Times New Roman" w:hAnsi="Times New Roman" w:cs="Times New Roman"/>
          <w:sz w:val="24"/>
          <w:szCs w:val="24"/>
        </w:rPr>
        <w:t xml:space="preserve"> nuolat nutraukiama tekstilės nutraukimo įrenginiu ir laikoma konteineryje iki perdavimo įmonėms turinčioms teisę tvarkyti atitinkamas atliekas. </w:t>
      </w:r>
      <w:r w:rsidR="00162E5F">
        <w:rPr>
          <w:rFonts w:ascii="Times New Roman" w:eastAsia="Times New Roman" w:hAnsi="Times New Roman" w:cs="Times New Roman"/>
          <w:sz w:val="24"/>
          <w:szCs w:val="24"/>
        </w:rPr>
        <w:t xml:space="preserve">Antrinių žaliavų laikymui įrengta 10 vnt. konteinerių (2,45x2,4x6,1). Konteinerių užimamas plotas apie 146,40 m2. Konteineriai bus laikomi Panaudotų padangų ir produkcijos sandėliavimo zonoje, kurios plotas 5336,74 m2. </w:t>
      </w:r>
    </w:p>
    <w:p w:rsidR="005E31F6" w:rsidRPr="00DD2848" w:rsidRDefault="005E31F6" w:rsidP="005E31F6">
      <w:pPr>
        <w:spacing w:after="0" w:line="240" w:lineRule="auto"/>
        <w:ind w:firstLine="567"/>
        <w:jc w:val="both"/>
        <w:rPr>
          <w:rFonts w:ascii="Times New Roman" w:eastAsia="Times New Roman" w:hAnsi="Times New Roman" w:cs="Times New Roman"/>
          <w:i/>
          <w:sz w:val="24"/>
          <w:szCs w:val="24"/>
        </w:rPr>
      </w:pPr>
      <w:r w:rsidRPr="00DD2848">
        <w:rPr>
          <w:rFonts w:ascii="Times New Roman" w:eastAsia="Times New Roman" w:hAnsi="Times New Roman" w:cs="Times New Roman"/>
          <w:i/>
          <w:sz w:val="24"/>
          <w:szCs w:val="24"/>
        </w:rPr>
        <w:t>2.3. Malimas</w:t>
      </w:r>
    </w:p>
    <w:p w:rsidR="00F07D67" w:rsidRDefault="005E31F6" w:rsidP="00F07D6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cm ilgio trupiniai sraigtinio konvejerio pagalba paduodami į gumos trupinių malūną </w:t>
      </w:r>
      <w:proofErr w:type="spellStart"/>
      <w:r>
        <w:rPr>
          <w:rFonts w:ascii="Times New Roman" w:eastAsia="Times New Roman" w:hAnsi="Times New Roman" w:cs="Times New Roman"/>
          <w:sz w:val="24"/>
          <w:szCs w:val="24"/>
        </w:rPr>
        <w:t>Aldeman</w:t>
      </w:r>
      <w:proofErr w:type="spellEnd"/>
      <w:r>
        <w:rPr>
          <w:rFonts w:ascii="Times New Roman" w:eastAsia="Times New Roman" w:hAnsi="Times New Roman" w:cs="Times New Roman"/>
          <w:sz w:val="24"/>
          <w:szCs w:val="24"/>
        </w:rPr>
        <w:t xml:space="preserve">, kurio galia 100 kW. Malimo metu gaunami </w:t>
      </w:r>
      <w:r w:rsidR="00F07D67">
        <w:rPr>
          <w:rFonts w:ascii="Times New Roman" w:eastAsia="Times New Roman" w:hAnsi="Times New Roman" w:cs="Times New Roman"/>
          <w:sz w:val="24"/>
          <w:szCs w:val="24"/>
        </w:rPr>
        <w:t>0,2-6,0</w:t>
      </w:r>
      <w:r>
        <w:rPr>
          <w:rFonts w:ascii="Times New Roman" w:eastAsia="Times New Roman" w:hAnsi="Times New Roman" w:cs="Times New Roman"/>
          <w:sz w:val="24"/>
          <w:szCs w:val="24"/>
        </w:rPr>
        <w:t xml:space="preserve"> mm gumos trupiniai. Malūne nuo gumos trupinių atskiriami po draskymo likę metalas ir tekstilė. </w:t>
      </w:r>
    </w:p>
    <w:p w:rsidR="005E31F6" w:rsidRPr="00BF7619" w:rsidRDefault="005E31F6" w:rsidP="005E31F6">
      <w:pPr>
        <w:spacing w:after="0" w:line="240" w:lineRule="auto"/>
        <w:ind w:firstLine="567"/>
        <w:jc w:val="both"/>
        <w:rPr>
          <w:rFonts w:ascii="Times New Roman" w:eastAsia="Times New Roman" w:hAnsi="Times New Roman" w:cs="Times New Roman"/>
          <w:i/>
          <w:sz w:val="24"/>
          <w:szCs w:val="24"/>
        </w:rPr>
      </w:pPr>
      <w:r w:rsidRPr="00BF7619">
        <w:rPr>
          <w:rFonts w:ascii="Times New Roman" w:eastAsia="Times New Roman" w:hAnsi="Times New Roman" w:cs="Times New Roman"/>
          <w:i/>
          <w:sz w:val="24"/>
          <w:szCs w:val="24"/>
        </w:rPr>
        <w:t>3. Realizacija</w:t>
      </w:r>
    </w:p>
    <w:p w:rsidR="00945B46" w:rsidRDefault="005E31F6" w:rsidP="005E31F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mm gumos trupiniai supakuojami į sintetinio audinio </w:t>
      </w:r>
      <w:proofErr w:type="spellStart"/>
      <w:r>
        <w:rPr>
          <w:rFonts w:ascii="Times New Roman" w:eastAsia="Times New Roman" w:hAnsi="Times New Roman" w:cs="Times New Roman"/>
          <w:sz w:val="24"/>
          <w:szCs w:val="24"/>
        </w:rPr>
        <w:t>didmaišius</w:t>
      </w:r>
      <w:proofErr w:type="spellEnd"/>
      <w:r w:rsidR="007D607A">
        <w:rPr>
          <w:rFonts w:ascii="Times New Roman" w:eastAsia="Times New Roman" w:hAnsi="Times New Roman" w:cs="Times New Roman"/>
          <w:sz w:val="24"/>
          <w:szCs w:val="24"/>
        </w:rPr>
        <w:t xml:space="preserve"> (1,2x1,2)</w:t>
      </w:r>
      <w:r>
        <w:rPr>
          <w:rFonts w:ascii="Times New Roman" w:eastAsia="Times New Roman" w:hAnsi="Times New Roman" w:cs="Times New Roman"/>
          <w:sz w:val="24"/>
          <w:szCs w:val="24"/>
        </w:rPr>
        <w:t xml:space="preserve"> po 1 t. </w:t>
      </w:r>
      <w:r w:rsidR="00162E5F">
        <w:rPr>
          <w:rFonts w:ascii="Times New Roman" w:eastAsia="Times New Roman" w:hAnsi="Times New Roman" w:cs="Times New Roman"/>
          <w:sz w:val="24"/>
          <w:szCs w:val="24"/>
        </w:rPr>
        <w:t>Vienu metu planuojama sandėliuoti apie 500 t produkcijos. Sandėliuojant didžiausią planuojamą produkcijos kiekį reikės apie 720,00 m</w:t>
      </w:r>
      <w:r w:rsidR="00162E5F" w:rsidRPr="00162E5F">
        <w:rPr>
          <w:rFonts w:ascii="Times New Roman" w:eastAsia="Times New Roman" w:hAnsi="Times New Roman" w:cs="Times New Roman"/>
          <w:sz w:val="24"/>
          <w:szCs w:val="24"/>
          <w:vertAlign w:val="superscript"/>
        </w:rPr>
        <w:t>2</w:t>
      </w:r>
      <w:r w:rsidR="00162E5F">
        <w:rPr>
          <w:rFonts w:ascii="Times New Roman" w:eastAsia="Times New Roman" w:hAnsi="Times New Roman" w:cs="Times New Roman"/>
          <w:sz w:val="24"/>
          <w:szCs w:val="24"/>
        </w:rPr>
        <w:t xml:space="preserve"> ploto. </w:t>
      </w:r>
      <w:proofErr w:type="spellStart"/>
      <w:r>
        <w:rPr>
          <w:rFonts w:ascii="Times New Roman" w:eastAsia="Times New Roman" w:hAnsi="Times New Roman" w:cs="Times New Roman"/>
          <w:sz w:val="24"/>
          <w:szCs w:val="24"/>
        </w:rPr>
        <w:t>Didmaišiai</w:t>
      </w:r>
      <w:proofErr w:type="spellEnd"/>
      <w:r>
        <w:rPr>
          <w:rFonts w:ascii="Times New Roman" w:eastAsia="Times New Roman" w:hAnsi="Times New Roman" w:cs="Times New Roman"/>
          <w:sz w:val="24"/>
          <w:szCs w:val="24"/>
        </w:rPr>
        <w:t xml:space="preserve"> laikomi produkcijos sandėliavimo zonoje</w:t>
      </w:r>
      <w:r w:rsidR="007D607A">
        <w:rPr>
          <w:rFonts w:ascii="Times New Roman" w:eastAsia="Times New Roman" w:hAnsi="Times New Roman" w:cs="Times New Roman"/>
          <w:sz w:val="24"/>
          <w:szCs w:val="24"/>
        </w:rPr>
        <w:t>, kurios plotas 5336,74 m</w:t>
      </w:r>
      <w:r w:rsidR="007D607A" w:rsidRPr="007D607A">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Produkcijos pakrovimui naudojamas krautuvas, </w:t>
      </w:r>
      <w:r w:rsidRPr="00DE7F99">
        <w:rPr>
          <w:rFonts w:ascii="Times New Roman" w:eastAsia="Times New Roman" w:hAnsi="Times New Roman" w:cs="Times New Roman"/>
          <w:sz w:val="24"/>
          <w:szCs w:val="24"/>
        </w:rPr>
        <w:t xml:space="preserve">kurio </w:t>
      </w:r>
      <w:r w:rsidR="00DE7F99" w:rsidRPr="00DE7F99">
        <w:rPr>
          <w:rFonts w:ascii="Times New Roman" w:eastAsia="Times New Roman" w:hAnsi="Times New Roman" w:cs="Times New Roman"/>
          <w:sz w:val="24"/>
          <w:szCs w:val="24"/>
        </w:rPr>
        <w:t>keliamoji galia 1,5</w:t>
      </w:r>
      <w:r w:rsidRPr="00DE7F99">
        <w:rPr>
          <w:rFonts w:ascii="Times New Roman" w:eastAsia="Times New Roman" w:hAnsi="Times New Roman" w:cs="Times New Roman"/>
          <w:sz w:val="24"/>
          <w:szCs w:val="24"/>
        </w:rPr>
        <w:t xml:space="preserve"> t.</w:t>
      </w:r>
    </w:p>
    <w:p w:rsidR="0084680A" w:rsidRPr="007532E0" w:rsidRDefault="007532E0" w:rsidP="005E31F6">
      <w:pPr>
        <w:spacing w:after="0" w:line="240" w:lineRule="auto"/>
        <w:ind w:firstLine="567"/>
        <w:jc w:val="both"/>
        <w:rPr>
          <w:rFonts w:ascii="Times New Roman" w:eastAsia="Times New Roman" w:hAnsi="Times New Roman" w:cs="Times New Roman"/>
          <w:i/>
          <w:sz w:val="24"/>
          <w:szCs w:val="24"/>
        </w:rPr>
      </w:pPr>
      <w:r w:rsidRPr="007532E0">
        <w:rPr>
          <w:rFonts w:ascii="Times New Roman" w:eastAsia="Times New Roman" w:hAnsi="Times New Roman" w:cs="Times New Roman"/>
          <w:i/>
          <w:sz w:val="24"/>
          <w:szCs w:val="24"/>
        </w:rPr>
        <w:t xml:space="preserve">Naudotų padangų technologinė linija pateikta Priede Nr. 18. </w:t>
      </w:r>
      <w:r w:rsidR="00C33950">
        <w:rPr>
          <w:rFonts w:ascii="Times New Roman" w:eastAsia="Times New Roman" w:hAnsi="Times New Roman" w:cs="Times New Roman"/>
          <w:i/>
          <w:sz w:val="24"/>
          <w:szCs w:val="24"/>
        </w:rPr>
        <w:t>Patalpų planas pateiktas Priede Nr. 19.</w:t>
      </w:r>
    </w:p>
    <w:p w:rsidR="00A97F0C" w:rsidRPr="00690003" w:rsidRDefault="002D50CA" w:rsidP="00EC15EB">
      <w:pPr>
        <w:spacing w:after="0" w:line="240" w:lineRule="auto"/>
        <w:ind w:firstLine="567"/>
        <w:jc w:val="both"/>
        <w:rPr>
          <w:rFonts w:ascii="Times New Roman" w:eastAsia="Times New Roman" w:hAnsi="Times New Roman" w:cs="Times New Roman"/>
          <w:i/>
          <w:sz w:val="24"/>
          <w:szCs w:val="24"/>
        </w:rPr>
      </w:pPr>
      <w:r w:rsidRPr="007567A1">
        <w:rPr>
          <w:rFonts w:ascii="Times New Roman" w:eastAsia="Times New Roman" w:hAnsi="Times New Roman" w:cs="Times New Roman"/>
          <w:sz w:val="24"/>
          <w:szCs w:val="24"/>
        </w:rPr>
        <w:lastRenderedPageBreak/>
        <w:t>Naudotų padangų mechaninio perdirbimo metu bus naudojama elektros energija. Mechaniškai perdirbant naudotas padangas į aplinkos orą bus išmetamos kietosios dalelės. Nuo p</w:t>
      </w:r>
      <w:r w:rsidR="0084680A" w:rsidRPr="007567A1">
        <w:rPr>
          <w:rFonts w:ascii="Times New Roman" w:eastAsia="Times New Roman" w:hAnsi="Times New Roman" w:cs="Times New Roman"/>
          <w:sz w:val="24"/>
          <w:szCs w:val="24"/>
        </w:rPr>
        <w:t xml:space="preserve">adangų perdirbimo </w:t>
      </w:r>
      <w:r w:rsidR="00A97F0C" w:rsidRPr="007567A1">
        <w:rPr>
          <w:rFonts w:ascii="Times New Roman" w:eastAsia="Times New Roman" w:hAnsi="Times New Roman" w:cs="Times New Roman"/>
          <w:sz w:val="24"/>
          <w:szCs w:val="24"/>
        </w:rPr>
        <w:t>technologinė</w:t>
      </w:r>
      <w:r w:rsidRPr="007567A1">
        <w:rPr>
          <w:rFonts w:ascii="Times New Roman" w:eastAsia="Times New Roman" w:hAnsi="Times New Roman" w:cs="Times New Roman"/>
          <w:sz w:val="24"/>
          <w:szCs w:val="24"/>
        </w:rPr>
        <w:t>s linijos oras pateks į filtrą, kuriame dulkės (žaliava) sugaudoma ir nusodinama. Planuojama</w:t>
      </w:r>
      <w:r>
        <w:rPr>
          <w:rFonts w:ascii="Times New Roman" w:eastAsia="Times New Roman" w:hAnsi="Times New Roman" w:cs="Times New Roman"/>
          <w:sz w:val="24"/>
          <w:szCs w:val="24"/>
        </w:rPr>
        <w:t xml:space="preserve"> naudoti „FINPOL“ firmos DT, GR, NR ir BA modifikacijos kasetinį filtrą, kurio išvalymo efektyvumas 95,00 proc. Vadovaujantis 2016 m. atliktu UAB „</w:t>
      </w:r>
      <w:proofErr w:type="spellStart"/>
      <w:r>
        <w:rPr>
          <w:rFonts w:ascii="Times New Roman" w:eastAsia="Times New Roman" w:hAnsi="Times New Roman" w:cs="Times New Roman"/>
          <w:sz w:val="24"/>
          <w:szCs w:val="24"/>
        </w:rPr>
        <w:t>Ekologistika</w:t>
      </w:r>
      <w:proofErr w:type="spellEnd"/>
      <w:r>
        <w:rPr>
          <w:rFonts w:ascii="Times New Roman" w:eastAsia="Times New Roman" w:hAnsi="Times New Roman" w:cs="Times New Roman"/>
          <w:sz w:val="24"/>
          <w:szCs w:val="24"/>
        </w:rPr>
        <w:t xml:space="preserve">“ teršalų pažeminiame sluoksnyje sklaidos modeliavimu kietųjų dalelių koncentracija aplinkos ore neviršija ribinių verčių. </w:t>
      </w:r>
      <w:r w:rsidRPr="007567A1">
        <w:rPr>
          <w:rFonts w:ascii="Times New Roman" w:eastAsia="Times New Roman" w:hAnsi="Times New Roman" w:cs="Times New Roman"/>
          <w:i/>
          <w:sz w:val="24"/>
          <w:szCs w:val="24"/>
        </w:rPr>
        <w:t>UAB „</w:t>
      </w:r>
      <w:proofErr w:type="spellStart"/>
      <w:r w:rsidRPr="007567A1">
        <w:rPr>
          <w:rFonts w:ascii="Times New Roman" w:eastAsia="Times New Roman" w:hAnsi="Times New Roman" w:cs="Times New Roman"/>
          <w:i/>
          <w:sz w:val="24"/>
          <w:szCs w:val="24"/>
        </w:rPr>
        <w:t>Ekologistika</w:t>
      </w:r>
      <w:proofErr w:type="spellEnd"/>
      <w:r w:rsidRPr="007567A1">
        <w:rPr>
          <w:rFonts w:ascii="Times New Roman" w:eastAsia="Times New Roman" w:hAnsi="Times New Roman" w:cs="Times New Roman"/>
          <w:i/>
          <w:sz w:val="24"/>
          <w:szCs w:val="24"/>
        </w:rPr>
        <w:t xml:space="preserve">“ planuojamos ūkinės veiklos metu susidarančių aplinkos oro teršalų įvertinimas ir </w:t>
      </w:r>
      <w:r w:rsidR="007567A1" w:rsidRPr="007567A1">
        <w:rPr>
          <w:rFonts w:ascii="Times New Roman" w:eastAsia="Times New Roman" w:hAnsi="Times New Roman" w:cs="Times New Roman"/>
          <w:i/>
          <w:sz w:val="24"/>
          <w:szCs w:val="24"/>
        </w:rPr>
        <w:t>UAB „</w:t>
      </w:r>
      <w:proofErr w:type="spellStart"/>
      <w:r w:rsidR="007567A1" w:rsidRPr="007567A1">
        <w:rPr>
          <w:rFonts w:ascii="Times New Roman" w:eastAsia="Times New Roman" w:hAnsi="Times New Roman" w:cs="Times New Roman"/>
          <w:i/>
          <w:sz w:val="24"/>
          <w:szCs w:val="24"/>
        </w:rPr>
        <w:t>Ekologistika</w:t>
      </w:r>
      <w:proofErr w:type="spellEnd"/>
      <w:r w:rsidR="007567A1" w:rsidRPr="007567A1">
        <w:rPr>
          <w:rFonts w:ascii="Times New Roman" w:eastAsia="Times New Roman" w:hAnsi="Times New Roman" w:cs="Times New Roman"/>
          <w:i/>
          <w:sz w:val="24"/>
          <w:szCs w:val="24"/>
        </w:rPr>
        <w:t>“ teršalų pažeminiame sluoksnyje sklaidos modeliavimas pateiktas</w:t>
      </w:r>
      <w:r w:rsidR="0084680A" w:rsidRPr="0084680A">
        <w:rPr>
          <w:rFonts w:ascii="Times New Roman" w:eastAsia="Times New Roman" w:hAnsi="Times New Roman" w:cs="Times New Roman"/>
          <w:i/>
          <w:sz w:val="24"/>
          <w:szCs w:val="24"/>
        </w:rPr>
        <w:t xml:space="preserve"> Priede Nr. 17.</w:t>
      </w:r>
      <w:r w:rsidR="0084680A">
        <w:rPr>
          <w:rFonts w:ascii="Times New Roman" w:eastAsia="Times New Roman" w:hAnsi="Times New Roman" w:cs="Times New Roman"/>
          <w:sz w:val="24"/>
          <w:szCs w:val="24"/>
        </w:rPr>
        <w:t xml:space="preserve"> </w:t>
      </w:r>
      <w:r w:rsidR="00690003" w:rsidRPr="00690003">
        <w:rPr>
          <w:rFonts w:ascii="Times New Roman" w:eastAsia="Times New Roman" w:hAnsi="Times New Roman" w:cs="Times New Roman"/>
          <w:i/>
          <w:sz w:val="24"/>
          <w:szCs w:val="24"/>
        </w:rPr>
        <w:t>Duomenys apie UAB „</w:t>
      </w:r>
      <w:proofErr w:type="spellStart"/>
      <w:r w:rsidR="00690003" w:rsidRPr="00690003">
        <w:rPr>
          <w:rFonts w:ascii="Times New Roman" w:eastAsia="Times New Roman" w:hAnsi="Times New Roman" w:cs="Times New Roman"/>
          <w:i/>
          <w:sz w:val="24"/>
          <w:szCs w:val="24"/>
        </w:rPr>
        <w:t>Ekologistika</w:t>
      </w:r>
      <w:proofErr w:type="spellEnd"/>
      <w:r w:rsidR="00690003" w:rsidRPr="00690003">
        <w:rPr>
          <w:rFonts w:ascii="Times New Roman" w:eastAsia="Times New Roman" w:hAnsi="Times New Roman" w:cs="Times New Roman"/>
          <w:i/>
          <w:sz w:val="24"/>
          <w:szCs w:val="24"/>
        </w:rPr>
        <w:t xml:space="preserve">“ planuojamos ūkinės veiklos vietos foninį užterštumą pateiktas priede Nr. 22. </w:t>
      </w:r>
    </w:p>
    <w:p w:rsidR="00EC15EB" w:rsidRDefault="00EC15EB" w:rsidP="00EC15E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UAB „</w:t>
      </w:r>
      <w:proofErr w:type="spellStart"/>
      <w:r>
        <w:rPr>
          <w:rFonts w:ascii="Times New Roman" w:eastAsia="Times New Roman" w:hAnsi="Times New Roman" w:cs="Times New Roman"/>
          <w:sz w:val="24"/>
          <w:szCs w:val="24"/>
        </w:rPr>
        <w:t>Ekologistika</w:t>
      </w:r>
      <w:proofErr w:type="spellEnd"/>
      <w:r>
        <w:rPr>
          <w:rFonts w:ascii="Times New Roman" w:eastAsia="Times New Roman" w:hAnsi="Times New Roman" w:cs="Times New Roman"/>
          <w:sz w:val="24"/>
          <w:szCs w:val="24"/>
        </w:rPr>
        <w:t xml:space="preserve">“ eksploatuos 5 mobilius aplinkos oro taršos šaltinius – sunkiasvores transporto priemones, kurių bendra masė didesnė nei 3,5 t. Iš mobilių taršos šaltinių į aplinkos orą bus išmetami šie teršalai: anglies </w:t>
      </w:r>
      <w:proofErr w:type="spellStart"/>
      <w:r>
        <w:rPr>
          <w:rFonts w:ascii="Times New Roman" w:eastAsia="Times New Roman" w:hAnsi="Times New Roman" w:cs="Times New Roman"/>
          <w:sz w:val="24"/>
          <w:szCs w:val="24"/>
        </w:rPr>
        <w:t>monoksidai</w:t>
      </w:r>
      <w:proofErr w:type="spellEnd"/>
      <w:r>
        <w:rPr>
          <w:rFonts w:ascii="Times New Roman" w:eastAsia="Times New Roman" w:hAnsi="Times New Roman" w:cs="Times New Roman"/>
          <w:sz w:val="24"/>
          <w:szCs w:val="24"/>
        </w:rPr>
        <w:t xml:space="preserve"> (CO); anglies dioksidas (CO</w:t>
      </w:r>
      <w:r w:rsidRPr="00EC15EB">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angliavandeniliai (CH); azoto oksidai (</w:t>
      </w:r>
      <w:proofErr w:type="spellStart"/>
      <w:r>
        <w:rPr>
          <w:rFonts w:ascii="Times New Roman" w:eastAsia="Times New Roman" w:hAnsi="Times New Roman" w:cs="Times New Roman"/>
          <w:sz w:val="24"/>
          <w:szCs w:val="24"/>
        </w:rPr>
        <w:t>NOx</w:t>
      </w:r>
      <w:proofErr w:type="spellEnd"/>
      <w:r>
        <w:rPr>
          <w:rFonts w:ascii="Times New Roman" w:eastAsia="Times New Roman" w:hAnsi="Times New Roman" w:cs="Times New Roman"/>
          <w:sz w:val="24"/>
          <w:szCs w:val="24"/>
        </w:rPr>
        <w:t>); sieros dioksidai (SO</w:t>
      </w:r>
      <w:r w:rsidRPr="00EC15EB">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kietosios dalelės (KD). </w:t>
      </w:r>
      <w:r w:rsidRPr="00EC15EB">
        <w:rPr>
          <w:rFonts w:ascii="Times New Roman" w:eastAsia="Times New Roman" w:hAnsi="Times New Roman" w:cs="Times New Roman"/>
          <w:i/>
          <w:sz w:val="24"/>
          <w:szCs w:val="24"/>
        </w:rPr>
        <w:t>Aplinkos oro teršalų, išmetamų iš mobilių aplinkos oro taršos šaltinių, kiekio skaičiavimai pateikti priede Nr. 16.</w:t>
      </w:r>
      <w:r>
        <w:rPr>
          <w:rFonts w:ascii="Times New Roman" w:eastAsia="Times New Roman" w:hAnsi="Times New Roman" w:cs="Times New Roman"/>
          <w:sz w:val="24"/>
          <w:szCs w:val="24"/>
        </w:rPr>
        <w:t xml:space="preserve"> </w:t>
      </w:r>
    </w:p>
    <w:p w:rsidR="005E31F6" w:rsidRDefault="005E31F6" w:rsidP="005E31F6">
      <w:pPr>
        <w:spacing w:after="0" w:line="240" w:lineRule="auto"/>
        <w:ind w:firstLine="567"/>
        <w:jc w:val="both"/>
        <w:rPr>
          <w:rFonts w:ascii="Times New Roman" w:eastAsia="Times New Roman" w:hAnsi="Times New Roman" w:cs="Times New Roman"/>
          <w:b/>
          <w:sz w:val="24"/>
          <w:szCs w:val="24"/>
        </w:rPr>
      </w:pPr>
    </w:p>
    <w:p w:rsidR="00945B46" w:rsidRDefault="006E5650" w:rsidP="00A21A3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sidR="00945B46" w:rsidRPr="00945B46">
        <w:rPr>
          <w:rFonts w:ascii="Times New Roman" w:eastAsia="Times New Roman" w:hAnsi="Times New Roman" w:cs="Times New Roman"/>
          <w:b/>
          <w:sz w:val="24"/>
          <w:szCs w:val="24"/>
        </w:rPr>
        <w:t xml:space="preserve"> lentelė.</w:t>
      </w:r>
      <w:r w:rsidR="00945B46">
        <w:rPr>
          <w:rFonts w:ascii="Times New Roman" w:eastAsia="Times New Roman" w:hAnsi="Times New Roman" w:cs="Times New Roman"/>
          <w:sz w:val="24"/>
          <w:szCs w:val="24"/>
        </w:rPr>
        <w:t xml:space="preserve"> Planuojamos ūkinės veiklos metu numatomi naudoti įrenginiai</w:t>
      </w:r>
    </w:p>
    <w:tbl>
      <w:tblPr>
        <w:tblStyle w:val="TableGrid"/>
        <w:tblW w:w="0" w:type="auto"/>
        <w:tblLook w:val="04A0" w:firstRow="1" w:lastRow="0" w:firstColumn="1" w:lastColumn="0" w:noHBand="0" w:noVBand="1"/>
      </w:tblPr>
      <w:tblGrid>
        <w:gridCol w:w="644"/>
        <w:gridCol w:w="4709"/>
        <w:gridCol w:w="5103"/>
        <w:gridCol w:w="3100"/>
        <w:gridCol w:w="663"/>
      </w:tblGrid>
      <w:tr w:rsidR="00A76036" w:rsidTr="00A76036">
        <w:tc>
          <w:tcPr>
            <w:tcW w:w="644" w:type="dxa"/>
          </w:tcPr>
          <w:p w:rsidR="00A76036" w:rsidRPr="00A76036" w:rsidRDefault="00A76036" w:rsidP="00A21A33">
            <w:pPr>
              <w:jc w:val="both"/>
              <w:rPr>
                <w:rFonts w:ascii="Times New Roman" w:eastAsia="Times New Roman" w:hAnsi="Times New Roman" w:cs="Times New Roman"/>
                <w:b/>
                <w:sz w:val="24"/>
                <w:szCs w:val="24"/>
              </w:rPr>
            </w:pPr>
            <w:r w:rsidRPr="00A76036">
              <w:rPr>
                <w:rFonts w:ascii="Times New Roman" w:eastAsia="Times New Roman" w:hAnsi="Times New Roman" w:cs="Times New Roman"/>
                <w:b/>
                <w:sz w:val="24"/>
                <w:szCs w:val="24"/>
              </w:rPr>
              <w:t xml:space="preserve">Eil. Nr. </w:t>
            </w:r>
          </w:p>
        </w:tc>
        <w:tc>
          <w:tcPr>
            <w:tcW w:w="4709" w:type="dxa"/>
          </w:tcPr>
          <w:p w:rsidR="00A76036" w:rsidRPr="00A76036" w:rsidRDefault="00A76036" w:rsidP="00A21A33">
            <w:pPr>
              <w:jc w:val="both"/>
              <w:rPr>
                <w:rFonts w:ascii="Times New Roman" w:eastAsia="Times New Roman" w:hAnsi="Times New Roman" w:cs="Times New Roman"/>
                <w:b/>
                <w:sz w:val="24"/>
                <w:szCs w:val="24"/>
              </w:rPr>
            </w:pPr>
            <w:r w:rsidRPr="00A76036">
              <w:rPr>
                <w:rFonts w:ascii="Times New Roman" w:eastAsia="Times New Roman" w:hAnsi="Times New Roman" w:cs="Times New Roman"/>
                <w:b/>
                <w:sz w:val="24"/>
                <w:szCs w:val="24"/>
              </w:rPr>
              <w:t>Įrenginio pavadinimas</w:t>
            </w:r>
          </w:p>
        </w:tc>
        <w:tc>
          <w:tcPr>
            <w:tcW w:w="5103" w:type="dxa"/>
          </w:tcPr>
          <w:p w:rsidR="00A76036" w:rsidRPr="00A76036" w:rsidRDefault="00A76036" w:rsidP="00A21A33">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Paskirtis</w:t>
            </w:r>
          </w:p>
        </w:tc>
        <w:tc>
          <w:tcPr>
            <w:tcW w:w="3100" w:type="dxa"/>
          </w:tcPr>
          <w:p w:rsidR="00A76036" w:rsidRPr="00A76036" w:rsidRDefault="00A76036" w:rsidP="00A21A33">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Techninės specifikacijos</w:t>
            </w:r>
          </w:p>
        </w:tc>
        <w:tc>
          <w:tcPr>
            <w:tcW w:w="663" w:type="dxa"/>
          </w:tcPr>
          <w:p w:rsidR="00A76036" w:rsidRPr="00A76036" w:rsidRDefault="00A76036" w:rsidP="00A21A33">
            <w:pPr>
              <w:jc w:val="both"/>
              <w:rPr>
                <w:rFonts w:ascii="Times New Roman" w:eastAsia="Times New Roman" w:hAnsi="Times New Roman" w:cs="Times New Roman"/>
                <w:b/>
                <w:sz w:val="24"/>
                <w:szCs w:val="24"/>
              </w:rPr>
            </w:pPr>
            <w:r w:rsidRPr="00A76036">
              <w:rPr>
                <w:rFonts w:ascii="Times New Roman" w:eastAsia="Times New Roman" w:hAnsi="Times New Roman" w:cs="Times New Roman"/>
                <w:b/>
                <w:sz w:val="24"/>
                <w:szCs w:val="24"/>
              </w:rPr>
              <w:t>Vnt.</w:t>
            </w:r>
          </w:p>
        </w:tc>
      </w:tr>
      <w:tr w:rsidR="00A76036" w:rsidTr="00A76036">
        <w:tc>
          <w:tcPr>
            <w:tcW w:w="644" w:type="dxa"/>
          </w:tcPr>
          <w:p w:rsidR="00A76036" w:rsidRDefault="00A76036" w:rsidP="00A21A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709" w:type="dxa"/>
          </w:tcPr>
          <w:p w:rsidR="00A76036" w:rsidRDefault="00A76036" w:rsidP="00A21A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Svarstyklės</w:t>
            </w:r>
          </w:p>
        </w:tc>
        <w:tc>
          <w:tcPr>
            <w:tcW w:w="5103" w:type="dxa"/>
          </w:tcPr>
          <w:p w:rsidR="00A76036" w:rsidRDefault="00A76036" w:rsidP="00A21A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Paskirtis – naudotų padangų svėrimas.</w:t>
            </w:r>
          </w:p>
          <w:p w:rsidR="00A76036" w:rsidRDefault="00A76036" w:rsidP="00A21A33">
            <w:pPr>
              <w:jc w:val="both"/>
              <w:rPr>
                <w:rFonts w:ascii="Times New Roman" w:eastAsia="Times New Roman" w:hAnsi="Times New Roman" w:cs="Times New Roman"/>
                <w:sz w:val="24"/>
                <w:szCs w:val="24"/>
              </w:rPr>
            </w:pPr>
          </w:p>
        </w:tc>
        <w:tc>
          <w:tcPr>
            <w:tcW w:w="3100" w:type="dxa"/>
          </w:tcPr>
          <w:p w:rsidR="00A76036" w:rsidRDefault="00DE7F99" w:rsidP="00A76036">
            <w:pPr>
              <w:jc w:val="both"/>
              <w:rPr>
                <w:rFonts w:ascii="Times New Roman" w:eastAsia="Times New Roman" w:hAnsi="Times New Roman" w:cs="Times New Roman"/>
                <w:sz w:val="24"/>
                <w:szCs w:val="24"/>
              </w:rPr>
            </w:pPr>
            <w:r w:rsidRPr="00DE7F99">
              <w:rPr>
                <w:rFonts w:ascii="Times New Roman" w:eastAsia="Times New Roman" w:hAnsi="Times New Roman" w:cs="Times New Roman"/>
                <w:sz w:val="24"/>
                <w:szCs w:val="24"/>
              </w:rPr>
              <w:t>Galia – 30 t</w:t>
            </w:r>
            <w:r w:rsidR="00A76036" w:rsidRPr="00DE7F99">
              <w:rPr>
                <w:rFonts w:ascii="Times New Roman" w:eastAsia="Times New Roman" w:hAnsi="Times New Roman" w:cs="Times New Roman"/>
                <w:sz w:val="24"/>
                <w:szCs w:val="24"/>
              </w:rPr>
              <w:t>;</w:t>
            </w:r>
          </w:p>
          <w:p w:rsidR="00A76036" w:rsidRDefault="00A76036" w:rsidP="00A21A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Patikros periodiškumas – 2 metai</w:t>
            </w:r>
          </w:p>
        </w:tc>
        <w:tc>
          <w:tcPr>
            <w:tcW w:w="663" w:type="dxa"/>
          </w:tcPr>
          <w:p w:rsidR="00A76036" w:rsidRDefault="00A76036" w:rsidP="00A21A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A76036" w:rsidTr="00A76036">
        <w:tc>
          <w:tcPr>
            <w:tcW w:w="644" w:type="dxa"/>
          </w:tcPr>
          <w:p w:rsidR="00A76036" w:rsidRDefault="00A76036" w:rsidP="00A21A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709" w:type="dxa"/>
          </w:tcPr>
          <w:p w:rsidR="00A76036" w:rsidRDefault="00A76036" w:rsidP="00A21A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Hidraulinis įrenginys</w:t>
            </w:r>
          </w:p>
          <w:p w:rsidR="00A76036" w:rsidRDefault="00A76036" w:rsidP="00A21A33">
            <w:pPr>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lt-LT"/>
              </w:rPr>
              <w:drawing>
                <wp:inline distT="0" distB="0" distL="0" distR="0" wp14:anchorId="24E8BA5B" wp14:editId="0F41F6C6">
                  <wp:extent cx="1666875" cy="128554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0182" cy="1288092"/>
                          </a:xfrm>
                          <a:prstGeom prst="rect">
                            <a:avLst/>
                          </a:prstGeom>
                          <a:noFill/>
                        </pic:spPr>
                      </pic:pic>
                    </a:graphicData>
                  </a:graphic>
                </wp:inline>
              </w:drawing>
            </w:r>
          </w:p>
        </w:tc>
        <w:tc>
          <w:tcPr>
            <w:tcW w:w="5103" w:type="dxa"/>
          </w:tcPr>
          <w:p w:rsidR="00A76036" w:rsidRDefault="00A76036" w:rsidP="00A21A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Paskirtis – metalinio žiedo iš padangos pašalinimas (ištraukimas).</w:t>
            </w:r>
          </w:p>
          <w:p w:rsidR="00A76036" w:rsidRDefault="00A76036" w:rsidP="00A21A33">
            <w:pPr>
              <w:jc w:val="both"/>
              <w:rPr>
                <w:rFonts w:ascii="Times New Roman" w:eastAsia="Times New Roman" w:hAnsi="Times New Roman" w:cs="Times New Roman"/>
                <w:sz w:val="24"/>
                <w:szCs w:val="24"/>
              </w:rPr>
            </w:pPr>
          </w:p>
        </w:tc>
        <w:tc>
          <w:tcPr>
            <w:tcW w:w="3100" w:type="dxa"/>
          </w:tcPr>
          <w:p w:rsidR="00A76036" w:rsidRDefault="00A76036" w:rsidP="00A21A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Variklio galia – 7,5 kW</w:t>
            </w:r>
          </w:p>
        </w:tc>
        <w:tc>
          <w:tcPr>
            <w:tcW w:w="663" w:type="dxa"/>
          </w:tcPr>
          <w:p w:rsidR="00A76036" w:rsidRDefault="00A76036" w:rsidP="00A21A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A76036" w:rsidTr="00A76036">
        <w:tc>
          <w:tcPr>
            <w:tcW w:w="644" w:type="dxa"/>
          </w:tcPr>
          <w:p w:rsidR="00A76036" w:rsidRDefault="00A76036" w:rsidP="00A21A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709" w:type="dxa"/>
          </w:tcPr>
          <w:p w:rsidR="00A76036" w:rsidRDefault="00A76036" w:rsidP="00A21A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Kapojimo įrenginys</w:t>
            </w:r>
          </w:p>
          <w:p w:rsidR="00A76036" w:rsidRDefault="00A76036" w:rsidP="00A21A33">
            <w:pPr>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lt-LT"/>
              </w:rPr>
              <w:lastRenderedPageBreak/>
              <w:drawing>
                <wp:inline distT="0" distB="0" distL="0" distR="0" wp14:anchorId="70A4C8DE" wp14:editId="7CBADCAA">
                  <wp:extent cx="1556668" cy="1666875"/>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6668" cy="1666875"/>
                          </a:xfrm>
                          <a:prstGeom prst="rect">
                            <a:avLst/>
                          </a:prstGeom>
                          <a:noFill/>
                        </pic:spPr>
                      </pic:pic>
                    </a:graphicData>
                  </a:graphic>
                </wp:inline>
              </w:drawing>
            </w:r>
          </w:p>
        </w:tc>
        <w:tc>
          <w:tcPr>
            <w:tcW w:w="5103" w:type="dxa"/>
          </w:tcPr>
          <w:p w:rsidR="00A76036" w:rsidRDefault="00A76036" w:rsidP="00A21A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Paskirtis – padangos be metalo žiedo kapojimas į 10 cm plokšteles.</w:t>
            </w:r>
          </w:p>
          <w:p w:rsidR="00A76036" w:rsidRDefault="00A76036" w:rsidP="00A76036">
            <w:pPr>
              <w:jc w:val="both"/>
              <w:rPr>
                <w:rFonts w:ascii="Times New Roman" w:eastAsia="Times New Roman" w:hAnsi="Times New Roman" w:cs="Times New Roman"/>
                <w:sz w:val="24"/>
                <w:szCs w:val="24"/>
              </w:rPr>
            </w:pPr>
          </w:p>
        </w:tc>
        <w:tc>
          <w:tcPr>
            <w:tcW w:w="3100" w:type="dxa"/>
          </w:tcPr>
          <w:p w:rsidR="00A76036" w:rsidRDefault="00A76036" w:rsidP="00A7603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Našumas - i</w:t>
            </w:r>
            <w:r w:rsidRPr="00BA006E">
              <w:rPr>
                <w:rFonts w:ascii="Times New Roman" w:eastAsia="Times New Roman" w:hAnsi="Times New Roman" w:cs="Times New Roman"/>
                <w:sz w:val="24"/>
                <w:szCs w:val="24"/>
              </w:rPr>
              <w:t>ki 12000 kg/val.</w:t>
            </w:r>
            <w:r>
              <w:rPr>
                <w:rFonts w:ascii="Times New Roman" w:eastAsia="Times New Roman" w:hAnsi="Times New Roman" w:cs="Times New Roman"/>
                <w:sz w:val="24"/>
                <w:szCs w:val="24"/>
              </w:rPr>
              <w:t>;</w:t>
            </w:r>
          </w:p>
          <w:p w:rsidR="00A76036" w:rsidRDefault="00A76036" w:rsidP="00A7603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Variklio galia – 160 kW.</w:t>
            </w:r>
          </w:p>
          <w:p w:rsidR="00A76036" w:rsidRDefault="00A76036" w:rsidP="00A21A33">
            <w:pPr>
              <w:jc w:val="both"/>
              <w:rPr>
                <w:rFonts w:ascii="Times New Roman" w:eastAsia="Times New Roman" w:hAnsi="Times New Roman" w:cs="Times New Roman"/>
                <w:sz w:val="24"/>
                <w:szCs w:val="24"/>
              </w:rPr>
            </w:pPr>
          </w:p>
        </w:tc>
        <w:tc>
          <w:tcPr>
            <w:tcW w:w="663" w:type="dxa"/>
          </w:tcPr>
          <w:p w:rsidR="00A76036" w:rsidRDefault="00A76036" w:rsidP="00A21A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A76036" w:rsidTr="00A76036">
        <w:tc>
          <w:tcPr>
            <w:tcW w:w="644" w:type="dxa"/>
          </w:tcPr>
          <w:p w:rsidR="00A76036" w:rsidRDefault="00A76036" w:rsidP="00A21A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4709" w:type="dxa"/>
          </w:tcPr>
          <w:p w:rsidR="00A76036" w:rsidRDefault="00A76036" w:rsidP="00A21A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Juostinis konvejeris</w:t>
            </w:r>
          </w:p>
        </w:tc>
        <w:tc>
          <w:tcPr>
            <w:tcW w:w="5103" w:type="dxa"/>
          </w:tcPr>
          <w:p w:rsidR="00A76036" w:rsidRDefault="00A76036" w:rsidP="00A21A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Paskirtis – guminių plokštelių padavimas;</w:t>
            </w:r>
          </w:p>
          <w:p w:rsidR="00A76036" w:rsidRDefault="00A76036" w:rsidP="00A21A33">
            <w:pPr>
              <w:jc w:val="both"/>
              <w:rPr>
                <w:rFonts w:ascii="Times New Roman" w:eastAsia="Times New Roman" w:hAnsi="Times New Roman" w:cs="Times New Roman"/>
                <w:sz w:val="24"/>
                <w:szCs w:val="24"/>
              </w:rPr>
            </w:pPr>
          </w:p>
        </w:tc>
        <w:tc>
          <w:tcPr>
            <w:tcW w:w="3100" w:type="dxa"/>
          </w:tcPr>
          <w:p w:rsidR="00A76036" w:rsidRDefault="00A76036" w:rsidP="00A21A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Variklio galia – 3 kW.</w:t>
            </w:r>
          </w:p>
        </w:tc>
        <w:tc>
          <w:tcPr>
            <w:tcW w:w="663" w:type="dxa"/>
          </w:tcPr>
          <w:p w:rsidR="00A76036" w:rsidRDefault="00A76036" w:rsidP="00A21A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A76036" w:rsidTr="00A76036">
        <w:tc>
          <w:tcPr>
            <w:tcW w:w="644" w:type="dxa"/>
          </w:tcPr>
          <w:p w:rsidR="00A76036" w:rsidRDefault="00A76036" w:rsidP="00A21A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709" w:type="dxa"/>
          </w:tcPr>
          <w:p w:rsidR="00A76036" w:rsidRDefault="00A76036" w:rsidP="00A21A33">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Draskytuvas</w:t>
            </w:r>
            <w:proofErr w:type="spellEnd"/>
          </w:p>
        </w:tc>
        <w:tc>
          <w:tcPr>
            <w:tcW w:w="5103" w:type="dxa"/>
          </w:tcPr>
          <w:p w:rsidR="00A76036" w:rsidRDefault="00A76036" w:rsidP="00A21A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Paskirtis – guminių plokštelių draskymas iki 2-3 cm trupinių;</w:t>
            </w:r>
          </w:p>
          <w:p w:rsidR="00A76036" w:rsidRDefault="00A76036" w:rsidP="00A21A33">
            <w:pPr>
              <w:jc w:val="both"/>
              <w:rPr>
                <w:rFonts w:ascii="Times New Roman" w:eastAsia="Times New Roman" w:hAnsi="Times New Roman" w:cs="Times New Roman"/>
                <w:sz w:val="24"/>
                <w:szCs w:val="24"/>
              </w:rPr>
            </w:pPr>
          </w:p>
        </w:tc>
        <w:tc>
          <w:tcPr>
            <w:tcW w:w="3100" w:type="dxa"/>
          </w:tcPr>
          <w:p w:rsidR="00A76036" w:rsidRDefault="00A76036" w:rsidP="00A21A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Variklio galia – 355 kW.</w:t>
            </w:r>
          </w:p>
        </w:tc>
        <w:tc>
          <w:tcPr>
            <w:tcW w:w="663" w:type="dxa"/>
          </w:tcPr>
          <w:p w:rsidR="00A76036" w:rsidRDefault="00A76036" w:rsidP="00A21A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A76036" w:rsidTr="00A76036">
        <w:tc>
          <w:tcPr>
            <w:tcW w:w="644" w:type="dxa"/>
          </w:tcPr>
          <w:p w:rsidR="00A76036" w:rsidRDefault="00A76036" w:rsidP="00A21A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709" w:type="dxa"/>
          </w:tcPr>
          <w:p w:rsidR="00A76036" w:rsidRDefault="00A76036" w:rsidP="00A21A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Metalo atskyrimo magnetas</w:t>
            </w:r>
          </w:p>
          <w:p w:rsidR="00A76036" w:rsidRDefault="00A76036" w:rsidP="00A21A33">
            <w:pPr>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lt-LT"/>
              </w:rPr>
              <w:drawing>
                <wp:inline distT="0" distB="0" distL="0" distR="0" wp14:anchorId="27B054E1" wp14:editId="32B4FD9A">
                  <wp:extent cx="2486025" cy="12287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6025" cy="1228725"/>
                          </a:xfrm>
                          <a:prstGeom prst="rect">
                            <a:avLst/>
                          </a:prstGeom>
                          <a:noFill/>
                        </pic:spPr>
                      </pic:pic>
                    </a:graphicData>
                  </a:graphic>
                </wp:inline>
              </w:drawing>
            </w:r>
          </w:p>
        </w:tc>
        <w:tc>
          <w:tcPr>
            <w:tcW w:w="5103" w:type="dxa"/>
          </w:tcPr>
          <w:p w:rsidR="00A76036" w:rsidRDefault="00A76036" w:rsidP="00A21A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Paskirtis – metalo atskyrimas iš draskomų plokštelių ir malamų trupinių;</w:t>
            </w:r>
          </w:p>
          <w:p w:rsidR="00A76036" w:rsidRDefault="00A76036" w:rsidP="00A21A33">
            <w:pPr>
              <w:jc w:val="both"/>
              <w:rPr>
                <w:rFonts w:ascii="Times New Roman" w:eastAsia="Times New Roman" w:hAnsi="Times New Roman" w:cs="Times New Roman"/>
                <w:sz w:val="24"/>
                <w:szCs w:val="24"/>
              </w:rPr>
            </w:pPr>
          </w:p>
        </w:tc>
        <w:tc>
          <w:tcPr>
            <w:tcW w:w="3100" w:type="dxa"/>
          </w:tcPr>
          <w:p w:rsidR="00A76036" w:rsidRDefault="00A76036" w:rsidP="00A21A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Variklio galia – 1,5 kW</w:t>
            </w:r>
          </w:p>
        </w:tc>
        <w:tc>
          <w:tcPr>
            <w:tcW w:w="663" w:type="dxa"/>
          </w:tcPr>
          <w:p w:rsidR="00A76036" w:rsidRDefault="00A76036" w:rsidP="00A21A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A76036" w:rsidTr="00A76036">
        <w:tc>
          <w:tcPr>
            <w:tcW w:w="644" w:type="dxa"/>
          </w:tcPr>
          <w:p w:rsidR="00A76036" w:rsidRDefault="00A76036" w:rsidP="00A21A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709" w:type="dxa"/>
          </w:tcPr>
          <w:p w:rsidR="00A76036" w:rsidRDefault="00A76036" w:rsidP="00A21A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Metalo konvejeris</w:t>
            </w:r>
          </w:p>
          <w:p w:rsidR="00A76036" w:rsidRDefault="00A76036" w:rsidP="00A21A33">
            <w:pPr>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lt-LT"/>
              </w:rPr>
              <w:drawing>
                <wp:inline distT="0" distB="0" distL="0" distR="0" wp14:anchorId="6471C9D2" wp14:editId="7C586510">
                  <wp:extent cx="2793485" cy="1047750"/>
                  <wp:effectExtent l="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2797" cy="1047492"/>
                          </a:xfrm>
                          <a:prstGeom prst="rect">
                            <a:avLst/>
                          </a:prstGeom>
                          <a:noFill/>
                        </pic:spPr>
                      </pic:pic>
                    </a:graphicData>
                  </a:graphic>
                </wp:inline>
              </w:drawing>
            </w:r>
          </w:p>
        </w:tc>
        <w:tc>
          <w:tcPr>
            <w:tcW w:w="5103" w:type="dxa"/>
          </w:tcPr>
          <w:p w:rsidR="00A76036" w:rsidRDefault="00A76036" w:rsidP="00A21A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Paskirtis – atskirto metalo padavimas į laikymo konteinerį;</w:t>
            </w:r>
          </w:p>
          <w:p w:rsidR="00A76036" w:rsidRDefault="00A76036" w:rsidP="00A21A33">
            <w:pPr>
              <w:jc w:val="both"/>
              <w:rPr>
                <w:rFonts w:ascii="Times New Roman" w:eastAsia="Times New Roman" w:hAnsi="Times New Roman" w:cs="Times New Roman"/>
                <w:sz w:val="24"/>
                <w:szCs w:val="24"/>
              </w:rPr>
            </w:pPr>
          </w:p>
        </w:tc>
        <w:tc>
          <w:tcPr>
            <w:tcW w:w="3100" w:type="dxa"/>
          </w:tcPr>
          <w:p w:rsidR="00A76036" w:rsidRDefault="00A76036" w:rsidP="00A21A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Variklio galia – 1,5 kW.</w:t>
            </w:r>
          </w:p>
        </w:tc>
        <w:tc>
          <w:tcPr>
            <w:tcW w:w="663" w:type="dxa"/>
          </w:tcPr>
          <w:p w:rsidR="00A76036" w:rsidRDefault="00A76036" w:rsidP="00A21A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A76036" w:rsidTr="00A76036">
        <w:tc>
          <w:tcPr>
            <w:tcW w:w="644" w:type="dxa"/>
          </w:tcPr>
          <w:p w:rsidR="00A76036" w:rsidRDefault="00A76036" w:rsidP="00A21A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709" w:type="dxa"/>
          </w:tcPr>
          <w:p w:rsidR="00A76036" w:rsidRDefault="00A76036" w:rsidP="00A21A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Tekstilės nutraukimo įrenginys</w:t>
            </w:r>
          </w:p>
        </w:tc>
        <w:tc>
          <w:tcPr>
            <w:tcW w:w="5103" w:type="dxa"/>
          </w:tcPr>
          <w:p w:rsidR="00A76036" w:rsidRDefault="00A76036" w:rsidP="00A21A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Paskirtis – tekstilės atskyrimas nuo draskomų plokštelių ir malamų trupinių;</w:t>
            </w:r>
          </w:p>
          <w:p w:rsidR="00A76036" w:rsidRDefault="00A76036" w:rsidP="00A21A33">
            <w:pPr>
              <w:jc w:val="both"/>
              <w:rPr>
                <w:rFonts w:ascii="Times New Roman" w:eastAsia="Times New Roman" w:hAnsi="Times New Roman" w:cs="Times New Roman"/>
                <w:sz w:val="24"/>
                <w:szCs w:val="24"/>
              </w:rPr>
            </w:pPr>
          </w:p>
        </w:tc>
        <w:tc>
          <w:tcPr>
            <w:tcW w:w="3100" w:type="dxa"/>
          </w:tcPr>
          <w:p w:rsidR="00A76036" w:rsidRDefault="00A76036" w:rsidP="00A21A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Variklio galia – 1,5 kW.</w:t>
            </w:r>
          </w:p>
        </w:tc>
        <w:tc>
          <w:tcPr>
            <w:tcW w:w="663" w:type="dxa"/>
          </w:tcPr>
          <w:p w:rsidR="00A76036" w:rsidRDefault="00A76036" w:rsidP="00A21A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A76036" w:rsidTr="00A76036">
        <w:tc>
          <w:tcPr>
            <w:tcW w:w="644" w:type="dxa"/>
          </w:tcPr>
          <w:p w:rsidR="00A76036" w:rsidRDefault="00A76036" w:rsidP="00A21A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709" w:type="dxa"/>
          </w:tcPr>
          <w:p w:rsidR="00A76036" w:rsidRDefault="00A76036" w:rsidP="00A21A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Malūnas</w:t>
            </w:r>
          </w:p>
        </w:tc>
        <w:tc>
          <w:tcPr>
            <w:tcW w:w="5103" w:type="dxa"/>
          </w:tcPr>
          <w:p w:rsidR="00A76036" w:rsidRDefault="00A76036" w:rsidP="00A21A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Paskirtis – Gumos trupinių malimas iki 2-4 mm trupinių;</w:t>
            </w:r>
          </w:p>
          <w:p w:rsidR="00A76036" w:rsidRDefault="00A76036" w:rsidP="00A21A33">
            <w:pPr>
              <w:jc w:val="both"/>
              <w:rPr>
                <w:rFonts w:ascii="Times New Roman" w:eastAsia="Times New Roman" w:hAnsi="Times New Roman" w:cs="Times New Roman"/>
                <w:sz w:val="24"/>
                <w:szCs w:val="24"/>
              </w:rPr>
            </w:pPr>
          </w:p>
        </w:tc>
        <w:tc>
          <w:tcPr>
            <w:tcW w:w="3100" w:type="dxa"/>
          </w:tcPr>
          <w:p w:rsidR="00A76036" w:rsidRDefault="00A76036" w:rsidP="00A21A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Varikio galia – 75 kW.</w:t>
            </w:r>
          </w:p>
        </w:tc>
        <w:tc>
          <w:tcPr>
            <w:tcW w:w="663" w:type="dxa"/>
          </w:tcPr>
          <w:p w:rsidR="00A76036" w:rsidRDefault="00A76036" w:rsidP="00A21A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A76036" w:rsidTr="00A76036">
        <w:tc>
          <w:tcPr>
            <w:tcW w:w="644" w:type="dxa"/>
          </w:tcPr>
          <w:p w:rsidR="00A76036" w:rsidRDefault="00A76036" w:rsidP="00A21A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p>
        </w:tc>
        <w:tc>
          <w:tcPr>
            <w:tcW w:w="4709" w:type="dxa"/>
          </w:tcPr>
          <w:p w:rsidR="00A76036" w:rsidRDefault="00A76036" w:rsidP="00A21A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Krautuvas</w:t>
            </w:r>
          </w:p>
        </w:tc>
        <w:tc>
          <w:tcPr>
            <w:tcW w:w="5103" w:type="dxa"/>
          </w:tcPr>
          <w:p w:rsidR="00A76036" w:rsidRPr="00DE7F99" w:rsidRDefault="00A76036" w:rsidP="00A21A33">
            <w:pPr>
              <w:jc w:val="both"/>
              <w:rPr>
                <w:rFonts w:ascii="Times New Roman" w:eastAsia="Times New Roman" w:hAnsi="Times New Roman" w:cs="Times New Roman"/>
                <w:sz w:val="24"/>
                <w:szCs w:val="24"/>
              </w:rPr>
            </w:pPr>
            <w:r w:rsidRPr="00DE7F99">
              <w:rPr>
                <w:rFonts w:ascii="Times New Roman" w:eastAsia="Times New Roman" w:hAnsi="Times New Roman" w:cs="Times New Roman"/>
                <w:sz w:val="24"/>
                <w:szCs w:val="24"/>
              </w:rPr>
              <w:t>Paskirtis – naudotų padangų ir produkcijos pakrovimas;</w:t>
            </w:r>
          </w:p>
          <w:p w:rsidR="00A76036" w:rsidRPr="00DE7F99" w:rsidRDefault="00A76036" w:rsidP="00A21A33">
            <w:pPr>
              <w:jc w:val="both"/>
              <w:rPr>
                <w:rFonts w:ascii="Times New Roman" w:eastAsia="Times New Roman" w:hAnsi="Times New Roman" w:cs="Times New Roman"/>
                <w:sz w:val="24"/>
                <w:szCs w:val="24"/>
              </w:rPr>
            </w:pPr>
          </w:p>
        </w:tc>
        <w:tc>
          <w:tcPr>
            <w:tcW w:w="3100" w:type="dxa"/>
          </w:tcPr>
          <w:p w:rsidR="00A76036" w:rsidRPr="00DE7F99" w:rsidRDefault="00DE7F99" w:rsidP="00A21A33">
            <w:pPr>
              <w:jc w:val="both"/>
              <w:rPr>
                <w:rFonts w:ascii="Times New Roman" w:eastAsia="Times New Roman" w:hAnsi="Times New Roman" w:cs="Times New Roman"/>
                <w:sz w:val="24"/>
                <w:szCs w:val="24"/>
              </w:rPr>
            </w:pPr>
            <w:r w:rsidRPr="00DE7F99">
              <w:rPr>
                <w:rFonts w:ascii="Times New Roman" w:eastAsia="Times New Roman" w:hAnsi="Times New Roman" w:cs="Times New Roman"/>
                <w:sz w:val="24"/>
                <w:szCs w:val="24"/>
              </w:rPr>
              <w:t>Keliamoji galia 1,5 t.</w:t>
            </w:r>
          </w:p>
        </w:tc>
        <w:tc>
          <w:tcPr>
            <w:tcW w:w="663" w:type="dxa"/>
          </w:tcPr>
          <w:p w:rsidR="00A76036" w:rsidRDefault="00DE7F99" w:rsidP="00A21A3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bl>
    <w:p w:rsidR="00BF7619" w:rsidRPr="0023113A" w:rsidRDefault="00BF7619" w:rsidP="005E31F6">
      <w:pPr>
        <w:spacing w:after="0" w:line="240" w:lineRule="auto"/>
        <w:jc w:val="both"/>
        <w:rPr>
          <w:rFonts w:ascii="Times New Roman" w:eastAsia="Times New Roman" w:hAnsi="Times New Roman" w:cs="Times New Roman"/>
          <w:sz w:val="24"/>
          <w:szCs w:val="24"/>
        </w:rPr>
      </w:pPr>
    </w:p>
    <w:p w:rsidR="00A21A33" w:rsidRDefault="00A21A33" w:rsidP="00A21A33">
      <w:pPr>
        <w:suppressAutoHyphens/>
        <w:snapToGrid w:val="0"/>
        <w:spacing w:after="0" w:line="240" w:lineRule="auto"/>
        <w:ind w:firstLine="567"/>
        <w:jc w:val="both"/>
        <w:rPr>
          <w:rFonts w:ascii="Times New Roman" w:eastAsia="Times New Roman" w:hAnsi="Times New Roman" w:cs="Times New Roman"/>
          <w:b/>
          <w:spacing w:val="-1"/>
          <w:kern w:val="1"/>
          <w:sz w:val="24"/>
          <w:szCs w:val="20"/>
          <w:lang w:eastAsia="ar-SA"/>
        </w:rPr>
      </w:pPr>
      <w:r w:rsidRPr="00A76036">
        <w:rPr>
          <w:rFonts w:ascii="TimesLT" w:eastAsia="Times New Roman" w:hAnsi="TimesLT" w:cs="Times New Roman"/>
          <w:b/>
          <w:spacing w:val="-1"/>
          <w:kern w:val="1"/>
          <w:sz w:val="24"/>
          <w:szCs w:val="20"/>
          <w:lang w:val="en-US" w:eastAsia="ar-SA"/>
        </w:rPr>
        <w:t xml:space="preserve">6. </w:t>
      </w:r>
      <w:r w:rsidRPr="00A76036">
        <w:rPr>
          <w:rFonts w:ascii="Times New Roman" w:eastAsia="Times New Roman" w:hAnsi="Times New Roman" w:cs="Times New Roman"/>
          <w:b/>
          <w:spacing w:val="-1"/>
          <w:kern w:val="1"/>
          <w:sz w:val="24"/>
          <w:szCs w:val="20"/>
          <w:lang w:eastAsia="ar-SA"/>
        </w:rPr>
        <w:t>Žaliavų naudojimas; cheminių medžiagų ir preparatų (mišinių) naudojimas, įskaitant ir pavojingų cheminių medžiagų ir preparatų naudojimą (nurodant jų pavojingumo klasę ir kategoriją); radioaktyviųjų medžiagų naudojimas; pavojingų (nurodant pavojingų atliekų technologinius srautus) ir nepavojingų atliekų (nurodant atliekų susidarymo šaltinį arba atliekų tipą) naudojimas; planuojamos ūkinės veiklos metu numatomas naudoti ir laikyti tokių žaliavų ir medžiagų preliminarus kiekis.</w:t>
      </w:r>
    </w:p>
    <w:p w:rsidR="001C71F7" w:rsidRDefault="001C71F7" w:rsidP="0027307D">
      <w:pPr>
        <w:suppressAutoHyphens/>
        <w:snapToGrid w:val="0"/>
        <w:spacing w:after="0" w:line="240" w:lineRule="auto"/>
        <w:ind w:firstLine="567"/>
        <w:jc w:val="both"/>
        <w:rPr>
          <w:rFonts w:ascii="Times New Roman" w:eastAsia="Times New Roman" w:hAnsi="Times New Roman" w:cs="Times New Roman"/>
          <w:spacing w:val="-1"/>
          <w:kern w:val="1"/>
          <w:sz w:val="24"/>
          <w:szCs w:val="20"/>
          <w:lang w:eastAsia="lt-LT"/>
        </w:rPr>
      </w:pPr>
      <w:r>
        <w:rPr>
          <w:rFonts w:ascii="Times New Roman" w:eastAsia="Times New Roman" w:hAnsi="Times New Roman" w:cs="Times New Roman"/>
          <w:spacing w:val="-1"/>
          <w:kern w:val="1"/>
          <w:sz w:val="24"/>
          <w:szCs w:val="20"/>
          <w:lang w:eastAsia="lt-LT"/>
        </w:rPr>
        <w:t>UAB „</w:t>
      </w:r>
      <w:proofErr w:type="spellStart"/>
      <w:r>
        <w:rPr>
          <w:rFonts w:ascii="Times New Roman" w:eastAsia="Times New Roman" w:hAnsi="Times New Roman" w:cs="Times New Roman"/>
          <w:spacing w:val="-1"/>
          <w:kern w:val="1"/>
          <w:sz w:val="24"/>
          <w:szCs w:val="20"/>
          <w:lang w:eastAsia="lt-LT"/>
        </w:rPr>
        <w:t>Ekologistika</w:t>
      </w:r>
      <w:proofErr w:type="spellEnd"/>
      <w:r>
        <w:rPr>
          <w:rFonts w:ascii="Times New Roman" w:eastAsia="Times New Roman" w:hAnsi="Times New Roman" w:cs="Times New Roman"/>
          <w:spacing w:val="-1"/>
          <w:kern w:val="1"/>
          <w:sz w:val="24"/>
          <w:szCs w:val="20"/>
          <w:lang w:eastAsia="lt-LT"/>
        </w:rPr>
        <w:t>“ planuojamos ūkinės veiklos metu cheminių medžiagų ir mišinių, radioaktyvių medžiagų ir pavojingų atliekų nenaudos. Naudotų padangų perdirbimo metu</w:t>
      </w:r>
      <w:r w:rsidR="006E5650">
        <w:rPr>
          <w:rFonts w:ascii="Times New Roman" w:eastAsia="Times New Roman" w:hAnsi="Times New Roman" w:cs="Times New Roman"/>
          <w:spacing w:val="-1"/>
          <w:kern w:val="1"/>
          <w:sz w:val="24"/>
          <w:szCs w:val="20"/>
          <w:lang w:eastAsia="lt-LT"/>
        </w:rPr>
        <w:t xml:space="preserve"> naudojamos žaliavos pateiktos 4</w:t>
      </w:r>
      <w:r>
        <w:rPr>
          <w:rFonts w:ascii="Times New Roman" w:eastAsia="Times New Roman" w:hAnsi="Times New Roman" w:cs="Times New Roman"/>
          <w:spacing w:val="-1"/>
          <w:kern w:val="1"/>
          <w:sz w:val="24"/>
          <w:szCs w:val="20"/>
          <w:lang w:eastAsia="lt-LT"/>
        </w:rPr>
        <w:t xml:space="preserve"> lentelėje. Veiklos metu naudojamos </w:t>
      </w:r>
      <w:r w:rsidR="006E5650">
        <w:rPr>
          <w:rFonts w:ascii="Times New Roman" w:eastAsia="Times New Roman" w:hAnsi="Times New Roman" w:cs="Times New Roman"/>
          <w:spacing w:val="-1"/>
          <w:kern w:val="1"/>
          <w:sz w:val="24"/>
          <w:szCs w:val="20"/>
          <w:lang w:eastAsia="lt-LT"/>
        </w:rPr>
        <w:t>atliekos pateiktos 5</w:t>
      </w:r>
      <w:r>
        <w:rPr>
          <w:rFonts w:ascii="Times New Roman" w:eastAsia="Times New Roman" w:hAnsi="Times New Roman" w:cs="Times New Roman"/>
          <w:spacing w:val="-1"/>
          <w:kern w:val="1"/>
          <w:sz w:val="24"/>
          <w:szCs w:val="20"/>
          <w:lang w:eastAsia="lt-LT"/>
        </w:rPr>
        <w:t xml:space="preserve"> lentelėje.</w:t>
      </w:r>
    </w:p>
    <w:p w:rsidR="001C71F7" w:rsidRDefault="006E5650" w:rsidP="00A21A33">
      <w:pPr>
        <w:suppressAutoHyphens/>
        <w:snapToGrid w:val="0"/>
        <w:spacing w:after="0" w:line="240" w:lineRule="auto"/>
        <w:ind w:firstLine="567"/>
        <w:jc w:val="both"/>
        <w:rPr>
          <w:rFonts w:ascii="Times New Roman" w:eastAsia="Times New Roman" w:hAnsi="Times New Roman" w:cs="Times New Roman"/>
          <w:spacing w:val="-1"/>
          <w:kern w:val="1"/>
          <w:sz w:val="24"/>
          <w:szCs w:val="20"/>
          <w:lang w:eastAsia="lt-LT"/>
        </w:rPr>
      </w:pPr>
      <w:r>
        <w:rPr>
          <w:rFonts w:ascii="Times New Roman" w:eastAsia="Times New Roman" w:hAnsi="Times New Roman" w:cs="Times New Roman"/>
          <w:b/>
          <w:spacing w:val="-1"/>
          <w:kern w:val="1"/>
          <w:sz w:val="24"/>
          <w:szCs w:val="20"/>
          <w:lang w:eastAsia="lt-LT"/>
        </w:rPr>
        <w:t>4</w:t>
      </w:r>
      <w:r w:rsidR="001C71F7" w:rsidRPr="001C71F7">
        <w:rPr>
          <w:rFonts w:ascii="Times New Roman" w:eastAsia="Times New Roman" w:hAnsi="Times New Roman" w:cs="Times New Roman"/>
          <w:b/>
          <w:spacing w:val="-1"/>
          <w:kern w:val="1"/>
          <w:sz w:val="24"/>
          <w:szCs w:val="20"/>
          <w:lang w:eastAsia="lt-LT"/>
        </w:rPr>
        <w:t xml:space="preserve"> lentelė.</w:t>
      </w:r>
      <w:r w:rsidR="001C71F7">
        <w:rPr>
          <w:rFonts w:ascii="Times New Roman" w:eastAsia="Times New Roman" w:hAnsi="Times New Roman" w:cs="Times New Roman"/>
          <w:spacing w:val="-1"/>
          <w:kern w:val="1"/>
          <w:sz w:val="24"/>
          <w:szCs w:val="20"/>
          <w:lang w:eastAsia="lt-LT"/>
        </w:rPr>
        <w:t xml:space="preserve"> Planuojamos ūkinės veiklos metu naudojamo žaliavos.</w:t>
      </w:r>
    </w:p>
    <w:tbl>
      <w:tblPr>
        <w:tblStyle w:val="TableGrid"/>
        <w:tblW w:w="0" w:type="auto"/>
        <w:tblLook w:val="04A0" w:firstRow="1" w:lastRow="0" w:firstColumn="1" w:lastColumn="0" w:noHBand="0" w:noVBand="1"/>
      </w:tblPr>
      <w:tblGrid>
        <w:gridCol w:w="959"/>
        <w:gridCol w:w="3118"/>
        <w:gridCol w:w="4253"/>
        <w:gridCol w:w="5889"/>
      </w:tblGrid>
      <w:tr w:rsidR="001C71F7" w:rsidTr="00DC2B8B">
        <w:tc>
          <w:tcPr>
            <w:tcW w:w="959" w:type="dxa"/>
          </w:tcPr>
          <w:p w:rsidR="001C71F7" w:rsidRPr="00DC2B8B" w:rsidRDefault="001C71F7" w:rsidP="00A21A33">
            <w:pPr>
              <w:suppressAutoHyphens/>
              <w:snapToGrid w:val="0"/>
              <w:jc w:val="both"/>
              <w:rPr>
                <w:rFonts w:ascii="Times New Roman" w:eastAsia="Times New Roman" w:hAnsi="Times New Roman" w:cs="Times New Roman"/>
                <w:b/>
                <w:spacing w:val="-1"/>
                <w:kern w:val="1"/>
                <w:sz w:val="24"/>
                <w:szCs w:val="20"/>
                <w:lang w:eastAsia="lt-LT"/>
              </w:rPr>
            </w:pPr>
            <w:r w:rsidRPr="00DC2B8B">
              <w:rPr>
                <w:rFonts w:ascii="Times New Roman" w:eastAsia="Times New Roman" w:hAnsi="Times New Roman" w:cs="Times New Roman"/>
                <w:b/>
                <w:spacing w:val="-1"/>
                <w:kern w:val="1"/>
                <w:sz w:val="24"/>
                <w:szCs w:val="20"/>
                <w:lang w:eastAsia="lt-LT"/>
              </w:rPr>
              <w:t xml:space="preserve">Eil. Nr. </w:t>
            </w:r>
          </w:p>
        </w:tc>
        <w:tc>
          <w:tcPr>
            <w:tcW w:w="3118" w:type="dxa"/>
          </w:tcPr>
          <w:p w:rsidR="001C71F7" w:rsidRPr="00DC2B8B" w:rsidRDefault="001C71F7" w:rsidP="00A21A33">
            <w:pPr>
              <w:suppressAutoHyphens/>
              <w:snapToGrid w:val="0"/>
              <w:jc w:val="both"/>
              <w:rPr>
                <w:rFonts w:ascii="Times New Roman" w:eastAsia="Times New Roman" w:hAnsi="Times New Roman" w:cs="Times New Roman"/>
                <w:b/>
                <w:spacing w:val="-1"/>
                <w:kern w:val="1"/>
                <w:sz w:val="24"/>
                <w:szCs w:val="20"/>
                <w:lang w:eastAsia="lt-LT"/>
              </w:rPr>
            </w:pPr>
            <w:r w:rsidRPr="00DC2B8B">
              <w:rPr>
                <w:rFonts w:ascii="Times New Roman" w:eastAsia="Times New Roman" w:hAnsi="Times New Roman" w:cs="Times New Roman"/>
                <w:b/>
                <w:spacing w:val="-1"/>
                <w:kern w:val="1"/>
                <w:sz w:val="24"/>
                <w:szCs w:val="20"/>
                <w:lang w:eastAsia="lt-LT"/>
              </w:rPr>
              <w:t>Pavadinimas</w:t>
            </w:r>
          </w:p>
        </w:tc>
        <w:tc>
          <w:tcPr>
            <w:tcW w:w="4253" w:type="dxa"/>
          </w:tcPr>
          <w:p w:rsidR="001C71F7" w:rsidRPr="00DC2B8B" w:rsidRDefault="00DC2B8B" w:rsidP="00DC2B8B">
            <w:pPr>
              <w:suppressAutoHyphens/>
              <w:snapToGrid w:val="0"/>
              <w:jc w:val="both"/>
              <w:rPr>
                <w:rFonts w:ascii="Times New Roman" w:eastAsia="Times New Roman" w:hAnsi="Times New Roman" w:cs="Times New Roman"/>
                <w:b/>
                <w:spacing w:val="-1"/>
                <w:kern w:val="1"/>
                <w:sz w:val="24"/>
                <w:szCs w:val="20"/>
                <w:lang w:eastAsia="lt-LT"/>
              </w:rPr>
            </w:pPr>
            <w:r w:rsidRPr="00DC2B8B">
              <w:rPr>
                <w:rFonts w:ascii="Times New Roman" w:eastAsia="Times New Roman" w:hAnsi="Times New Roman" w:cs="Times New Roman"/>
                <w:b/>
                <w:spacing w:val="-1"/>
                <w:kern w:val="1"/>
                <w:sz w:val="24"/>
                <w:szCs w:val="20"/>
                <w:lang w:eastAsia="lt-LT"/>
              </w:rPr>
              <w:t>Numatomas sunaudoti k</w:t>
            </w:r>
            <w:r w:rsidR="001C71F7" w:rsidRPr="00DC2B8B">
              <w:rPr>
                <w:rFonts w:ascii="Times New Roman" w:eastAsia="Times New Roman" w:hAnsi="Times New Roman" w:cs="Times New Roman"/>
                <w:b/>
                <w:spacing w:val="-1"/>
                <w:kern w:val="1"/>
                <w:sz w:val="24"/>
                <w:szCs w:val="20"/>
                <w:lang w:eastAsia="lt-LT"/>
              </w:rPr>
              <w:t xml:space="preserve">iekis </w:t>
            </w:r>
            <w:r w:rsidRPr="00DC2B8B">
              <w:rPr>
                <w:rFonts w:ascii="Times New Roman" w:eastAsia="Times New Roman" w:hAnsi="Times New Roman" w:cs="Times New Roman"/>
                <w:b/>
                <w:spacing w:val="-1"/>
                <w:kern w:val="1"/>
                <w:sz w:val="24"/>
                <w:szCs w:val="20"/>
                <w:lang w:eastAsia="lt-LT"/>
              </w:rPr>
              <w:t>per metus</w:t>
            </w:r>
          </w:p>
        </w:tc>
        <w:tc>
          <w:tcPr>
            <w:tcW w:w="5889" w:type="dxa"/>
          </w:tcPr>
          <w:p w:rsidR="001C71F7" w:rsidRPr="00DC2B8B" w:rsidRDefault="00DC2B8B" w:rsidP="00A21A33">
            <w:pPr>
              <w:suppressAutoHyphens/>
              <w:snapToGrid w:val="0"/>
              <w:jc w:val="both"/>
              <w:rPr>
                <w:rFonts w:ascii="Times New Roman" w:eastAsia="Times New Roman" w:hAnsi="Times New Roman" w:cs="Times New Roman"/>
                <w:b/>
                <w:spacing w:val="-1"/>
                <w:kern w:val="1"/>
                <w:sz w:val="24"/>
                <w:szCs w:val="20"/>
                <w:lang w:eastAsia="lt-LT"/>
              </w:rPr>
            </w:pPr>
            <w:r w:rsidRPr="00DC2B8B">
              <w:rPr>
                <w:rFonts w:ascii="Times New Roman" w:eastAsia="Times New Roman" w:hAnsi="Times New Roman" w:cs="Times New Roman"/>
                <w:b/>
                <w:spacing w:val="-1"/>
                <w:kern w:val="1"/>
                <w:sz w:val="24"/>
                <w:szCs w:val="20"/>
                <w:lang w:eastAsia="lt-LT"/>
              </w:rPr>
              <w:t>Didžiausias laikomas kiekis</w:t>
            </w:r>
          </w:p>
        </w:tc>
      </w:tr>
      <w:tr w:rsidR="001C71F7" w:rsidTr="00DC2B8B">
        <w:tc>
          <w:tcPr>
            <w:tcW w:w="959" w:type="dxa"/>
          </w:tcPr>
          <w:p w:rsidR="001C71F7" w:rsidRPr="00DE7F99" w:rsidRDefault="00DC2B8B" w:rsidP="00A21A33">
            <w:pPr>
              <w:suppressAutoHyphens/>
              <w:snapToGrid w:val="0"/>
              <w:jc w:val="both"/>
              <w:rPr>
                <w:rFonts w:ascii="Times New Roman" w:eastAsia="Times New Roman" w:hAnsi="Times New Roman" w:cs="Times New Roman"/>
                <w:spacing w:val="-1"/>
                <w:kern w:val="1"/>
                <w:sz w:val="24"/>
                <w:szCs w:val="20"/>
                <w:lang w:eastAsia="lt-LT"/>
              </w:rPr>
            </w:pPr>
            <w:r w:rsidRPr="00DE7F99">
              <w:rPr>
                <w:rFonts w:ascii="Times New Roman" w:eastAsia="Times New Roman" w:hAnsi="Times New Roman" w:cs="Times New Roman"/>
                <w:spacing w:val="-1"/>
                <w:kern w:val="1"/>
                <w:sz w:val="24"/>
                <w:szCs w:val="20"/>
                <w:lang w:eastAsia="lt-LT"/>
              </w:rPr>
              <w:t>1.</w:t>
            </w:r>
          </w:p>
        </w:tc>
        <w:tc>
          <w:tcPr>
            <w:tcW w:w="3118" w:type="dxa"/>
          </w:tcPr>
          <w:p w:rsidR="001C71F7" w:rsidRPr="00DE7F99" w:rsidRDefault="00DC2B8B" w:rsidP="00A21A33">
            <w:pPr>
              <w:suppressAutoHyphens/>
              <w:snapToGrid w:val="0"/>
              <w:jc w:val="both"/>
              <w:rPr>
                <w:rFonts w:ascii="Times New Roman" w:eastAsia="Times New Roman" w:hAnsi="Times New Roman" w:cs="Times New Roman"/>
                <w:spacing w:val="-1"/>
                <w:kern w:val="1"/>
                <w:sz w:val="24"/>
                <w:szCs w:val="20"/>
                <w:lang w:eastAsia="lt-LT"/>
              </w:rPr>
            </w:pPr>
            <w:r w:rsidRPr="00DE7F99">
              <w:rPr>
                <w:rFonts w:ascii="Times New Roman" w:eastAsia="Times New Roman" w:hAnsi="Times New Roman" w:cs="Times New Roman"/>
                <w:spacing w:val="-1"/>
                <w:kern w:val="1"/>
                <w:sz w:val="24"/>
                <w:szCs w:val="20"/>
                <w:lang w:eastAsia="lt-LT"/>
              </w:rPr>
              <w:t>Kuras</w:t>
            </w:r>
          </w:p>
        </w:tc>
        <w:tc>
          <w:tcPr>
            <w:tcW w:w="4253" w:type="dxa"/>
          </w:tcPr>
          <w:p w:rsidR="001C71F7" w:rsidRDefault="000A5CE4" w:rsidP="00A21A33">
            <w:pPr>
              <w:suppressAutoHyphens/>
              <w:snapToGrid w:val="0"/>
              <w:jc w:val="both"/>
              <w:rPr>
                <w:rFonts w:ascii="Times New Roman" w:eastAsia="Times New Roman" w:hAnsi="Times New Roman" w:cs="Times New Roman"/>
                <w:spacing w:val="-1"/>
                <w:kern w:val="1"/>
                <w:sz w:val="24"/>
                <w:szCs w:val="20"/>
                <w:lang w:eastAsia="lt-LT"/>
              </w:rPr>
            </w:pPr>
            <w:r>
              <w:rPr>
                <w:rFonts w:ascii="Times New Roman" w:eastAsia="Times New Roman" w:hAnsi="Times New Roman" w:cs="Times New Roman"/>
                <w:spacing w:val="-1"/>
                <w:kern w:val="1"/>
                <w:sz w:val="24"/>
                <w:szCs w:val="20"/>
                <w:lang w:eastAsia="lt-LT"/>
              </w:rPr>
              <w:t>124,00</w:t>
            </w:r>
            <w:r w:rsidR="00DE7F99">
              <w:rPr>
                <w:rFonts w:ascii="Times New Roman" w:eastAsia="Times New Roman" w:hAnsi="Times New Roman" w:cs="Times New Roman"/>
                <w:spacing w:val="-1"/>
                <w:kern w:val="1"/>
                <w:sz w:val="24"/>
                <w:szCs w:val="20"/>
                <w:lang w:eastAsia="lt-LT"/>
              </w:rPr>
              <w:t xml:space="preserve"> t</w:t>
            </w:r>
          </w:p>
        </w:tc>
        <w:tc>
          <w:tcPr>
            <w:tcW w:w="5889" w:type="dxa"/>
          </w:tcPr>
          <w:p w:rsidR="001C71F7" w:rsidRDefault="00DC2B8B" w:rsidP="00A21A33">
            <w:pPr>
              <w:suppressAutoHyphens/>
              <w:snapToGrid w:val="0"/>
              <w:jc w:val="both"/>
              <w:rPr>
                <w:rFonts w:ascii="Times New Roman" w:eastAsia="Times New Roman" w:hAnsi="Times New Roman" w:cs="Times New Roman"/>
                <w:spacing w:val="-1"/>
                <w:kern w:val="1"/>
                <w:sz w:val="24"/>
                <w:szCs w:val="20"/>
                <w:lang w:eastAsia="lt-LT"/>
              </w:rPr>
            </w:pPr>
            <w:r>
              <w:rPr>
                <w:rFonts w:ascii="Times New Roman" w:eastAsia="Times New Roman" w:hAnsi="Times New Roman" w:cs="Times New Roman"/>
                <w:spacing w:val="-1"/>
                <w:kern w:val="1"/>
                <w:sz w:val="24"/>
                <w:szCs w:val="20"/>
                <w:lang w:eastAsia="lt-LT"/>
              </w:rPr>
              <w:t>-</w:t>
            </w:r>
          </w:p>
        </w:tc>
      </w:tr>
      <w:tr w:rsidR="001C71F7" w:rsidTr="00DC2B8B">
        <w:tc>
          <w:tcPr>
            <w:tcW w:w="959" w:type="dxa"/>
          </w:tcPr>
          <w:p w:rsidR="001C71F7" w:rsidRDefault="00DC2B8B" w:rsidP="00A21A33">
            <w:pPr>
              <w:suppressAutoHyphens/>
              <w:snapToGrid w:val="0"/>
              <w:jc w:val="both"/>
              <w:rPr>
                <w:rFonts w:ascii="Times New Roman" w:eastAsia="Times New Roman" w:hAnsi="Times New Roman" w:cs="Times New Roman"/>
                <w:spacing w:val="-1"/>
                <w:kern w:val="1"/>
                <w:sz w:val="24"/>
                <w:szCs w:val="20"/>
                <w:lang w:eastAsia="lt-LT"/>
              </w:rPr>
            </w:pPr>
            <w:r>
              <w:rPr>
                <w:rFonts w:ascii="Times New Roman" w:eastAsia="Times New Roman" w:hAnsi="Times New Roman" w:cs="Times New Roman"/>
                <w:spacing w:val="-1"/>
                <w:kern w:val="1"/>
                <w:sz w:val="24"/>
                <w:szCs w:val="20"/>
                <w:lang w:eastAsia="lt-LT"/>
              </w:rPr>
              <w:t>2.</w:t>
            </w:r>
          </w:p>
        </w:tc>
        <w:tc>
          <w:tcPr>
            <w:tcW w:w="3118" w:type="dxa"/>
          </w:tcPr>
          <w:p w:rsidR="001C71F7" w:rsidRDefault="00DC2B8B" w:rsidP="00A21A33">
            <w:pPr>
              <w:suppressAutoHyphens/>
              <w:snapToGrid w:val="0"/>
              <w:jc w:val="both"/>
              <w:rPr>
                <w:rFonts w:ascii="Times New Roman" w:eastAsia="Times New Roman" w:hAnsi="Times New Roman" w:cs="Times New Roman"/>
                <w:spacing w:val="-1"/>
                <w:kern w:val="1"/>
                <w:sz w:val="24"/>
                <w:szCs w:val="20"/>
                <w:lang w:eastAsia="lt-LT"/>
              </w:rPr>
            </w:pPr>
            <w:r>
              <w:rPr>
                <w:rFonts w:ascii="Times New Roman" w:eastAsia="Times New Roman" w:hAnsi="Times New Roman" w:cs="Times New Roman"/>
                <w:spacing w:val="-1"/>
                <w:kern w:val="1"/>
                <w:sz w:val="24"/>
                <w:szCs w:val="20"/>
                <w:lang w:eastAsia="lt-LT"/>
              </w:rPr>
              <w:t>Elektros energija</w:t>
            </w:r>
          </w:p>
        </w:tc>
        <w:tc>
          <w:tcPr>
            <w:tcW w:w="4253" w:type="dxa"/>
          </w:tcPr>
          <w:p w:rsidR="001C71F7" w:rsidRDefault="00FC7129" w:rsidP="00A21A33">
            <w:pPr>
              <w:suppressAutoHyphens/>
              <w:snapToGrid w:val="0"/>
              <w:jc w:val="both"/>
              <w:rPr>
                <w:rFonts w:ascii="Times New Roman" w:eastAsia="Times New Roman" w:hAnsi="Times New Roman" w:cs="Times New Roman"/>
                <w:spacing w:val="-1"/>
                <w:kern w:val="1"/>
                <w:sz w:val="24"/>
                <w:szCs w:val="20"/>
                <w:lang w:eastAsia="lt-LT"/>
              </w:rPr>
            </w:pPr>
            <w:r>
              <w:rPr>
                <w:rFonts w:ascii="Times New Roman" w:eastAsia="Times New Roman" w:hAnsi="Times New Roman" w:cs="Times New Roman"/>
                <w:spacing w:val="-1"/>
                <w:kern w:val="1"/>
                <w:sz w:val="24"/>
                <w:szCs w:val="20"/>
                <w:lang w:eastAsia="lt-LT"/>
              </w:rPr>
              <w:t>1,22 GW</w:t>
            </w:r>
          </w:p>
        </w:tc>
        <w:tc>
          <w:tcPr>
            <w:tcW w:w="5889" w:type="dxa"/>
          </w:tcPr>
          <w:p w:rsidR="001C71F7" w:rsidRDefault="00DC2B8B" w:rsidP="00A21A33">
            <w:pPr>
              <w:suppressAutoHyphens/>
              <w:snapToGrid w:val="0"/>
              <w:jc w:val="both"/>
              <w:rPr>
                <w:rFonts w:ascii="Times New Roman" w:eastAsia="Times New Roman" w:hAnsi="Times New Roman" w:cs="Times New Roman"/>
                <w:spacing w:val="-1"/>
                <w:kern w:val="1"/>
                <w:sz w:val="24"/>
                <w:szCs w:val="20"/>
                <w:lang w:eastAsia="lt-LT"/>
              </w:rPr>
            </w:pPr>
            <w:r>
              <w:rPr>
                <w:rFonts w:ascii="Times New Roman" w:eastAsia="Times New Roman" w:hAnsi="Times New Roman" w:cs="Times New Roman"/>
                <w:spacing w:val="-1"/>
                <w:kern w:val="1"/>
                <w:sz w:val="24"/>
                <w:szCs w:val="20"/>
                <w:lang w:eastAsia="lt-LT"/>
              </w:rPr>
              <w:t>-</w:t>
            </w:r>
          </w:p>
        </w:tc>
      </w:tr>
    </w:tbl>
    <w:p w:rsidR="001C71F7" w:rsidRDefault="001C71F7" w:rsidP="00A21A33">
      <w:pPr>
        <w:suppressAutoHyphens/>
        <w:snapToGrid w:val="0"/>
        <w:spacing w:after="0" w:line="240" w:lineRule="auto"/>
        <w:ind w:firstLine="567"/>
        <w:jc w:val="both"/>
        <w:rPr>
          <w:rFonts w:ascii="Times New Roman" w:eastAsia="Times New Roman" w:hAnsi="Times New Roman" w:cs="Times New Roman"/>
          <w:spacing w:val="-1"/>
          <w:kern w:val="1"/>
          <w:sz w:val="24"/>
          <w:szCs w:val="20"/>
          <w:lang w:eastAsia="lt-LT"/>
        </w:rPr>
      </w:pPr>
    </w:p>
    <w:p w:rsidR="00DC2B8B" w:rsidRDefault="006E5650" w:rsidP="00A21A33">
      <w:pPr>
        <w:suppressAutoHyphens/>
        <w:snapToGrid w:val="0"/>
        <w:spacing w:after="0" w:line="240" w:lineRule="auto"/>
        <w:ind w:firstLine="567"/>
        <w:jc w:val="both"/>
        <w:rPr>
          <w:rFonts w:ascii="Times New Roman" w:eastAsia="Times New Roman" w:hAnsi="Times New Roman" w:cs="Times New Roman"/>
          <w:spacing w:val="-1"/>
          <w:kern w:val="1"/>
          <w:sz w:val="24"/>
          <w:szCs w:val="20"/>
          <w:lang w:eastAsia="lt-LT"/>
        </w:rPr>
      </w:pPr>
      <w:r>
        <w:rPr>
          <w:rFonts w:ascii="Times New Roman" w:eastAsia="Times New Roman" w:hAnsi="Times New Roman" w:cs="Times New Roman"/>
          <w:b/>
          <w:spacing w:val="-1"/>
          <w:kern w:val="1"/>
          <w:sz w:val="24"/>
          <w:szCs w:val="20"/>
          <w:lang w:eastAsia="lt-LT"/>
        </w:rPr>
        <w:t>5</w:t>
      </w:r>
      <w:r w:rsidR="00DC2B8B" w:rsidRPr="00DC2B8B">
        <w:rPr>
          <w:rFonts w:ascii="Times New Roman" w:eastAsia="Times New Roman" w:hAnsi="Times New Roman" w:cs="Times New Roman"/>
          <w:b/>
          <w:spacing w:val="-1"/>
          <w:kern w:val="1"/>
          <w:sz w:val="24"/>
          <w:szCs w:val="20"/>
          <w:lang w:eastAsia="lt-LT"/>
        </w:rPr>
        <w:t xml:space="preserve"> lentelė.</w:t>
      </w:r>
      <w:r w:rsidR="00DC2B8B">
        <w:rPr>
          <w:rFonts w:ascii="Times New Roman" w:eastAsia="Times New Roman" w:hAnsi="Times New Roman" w:cs="Times New Roman"/>
          <w:spacing w:val="-1"/>
          <w:kern w:val="1"/>
          <w:sz w:val="24"/>
          <w:szCs w:val="20"/>
          <w:lang w:eastAsia="lt-LT"/>
        </w:rPr>
        <w:t xml:space="preserve"> Planuojamos ūkinės veiklos metu naudojamos nepavojingos atliekos.</w:t>
      </w:r>
    </w:p>
    <w:tbl>
      <w:tblPr>
        <w:tblStyle w:val="TableGrid"/>
        <w:tblW w:w="0" w:type="auto"/>
        <w:tblLook w:val="04A0" w:firstRow="1" w:lastRow="0" w:firstColumn="1" w:lastColumn="0" w:noHBand="0" w:noVBand="1"/>
      </w:tblPr>
      <w:tblGrid>
        <w:gridCol w:w="1572"/>
        <w:gridCol w:w="2425"/>
        <w:gridCol w:w="3482"/>
        <w:gridCol w:w="3969"/>
        <w:gridCol w:w="2771"/>
      </w:tblGrid>
      <w:tr w:rsidR="00DC2B8B" w:rsidTr="00DC2B8B">
        <w:tc>
          <w:tcPr>
            <w:tcW w:w="1572" w:type="dxa"/>
          </w:tcPr>
          <w:p w:rsidR="00DC2B8B" w:rsidRPr="00DC2B8B" w:rsidRDefault="00DC2B8B" w:rsidP="00A21A33">
            <w:pPr>
              <w:suppressAutoHyphens/>
              <w:snapToGrid w:val="0"/>
              <w:jc w:val="both"/>
              <w:rPr>
                <w:rFonts w:ascii="Times New Roman" w:eastAsia="Times New Roman" w:hAnsi="Times New Roman" w:cs="Times New Roman"/>
                <w:b/>
                <w:spacing w:val="-1"/>
                <w:kern w:val="1"/>
                <w:sz w:val="24"/>
                <w:szCs w:val="20"/>
                <w:lang w:eastAsia="lt-LT"/>
              </w:rPr>
            </w:pPr>
            <w:r w:rsidRPr="00DC2B8B">
              <w:rPr>
                <w:rFonts w:ascii="Times New Roman" w:eastAsia="Times New Roman" w:hAnsi="Times New Roman" w:cs="Times New Roman"/>
                <w:b/>
                <w:spacing w:val="-1"/>
                <w:kern w:val="1"/>
                <w:sz w:val="24"/>
                <w:szCs w:val="20"/>
                <w:lang w:eastAsia="lt-LT"/>
              </w:rPr>
              <w:t>Kodas</w:t>
            </w:r>
          </w:p>
        </w:tc>
        <w:tc>
          <w:tcPr>
            <w:tcW w:w="2425" w:type="dxa"/>
          </w:tcPr>
          <w:p w:rsidR="00DC2B8B" w:rsidRPr="00DC2B8B" w:rsidRDefault="00DC2B8B" w:rsidP="00A21A33">
            <w:pPr>
              <w:suppressAutoHyphens/>
              <w:snapToGrid w:val="0"/>
              <w:jc w:val="both"/>
              <w:rPr>
                <w:rFonts w:ascii="Times New Roman" w:eastAsia="Times New Roman" w:hAnsi="Times New Roman" w:cs="Times New Roman"/>
                <w:b/>
                <w:spacing w:val="-1"/>
                <w:kern w:val="1"/>
                <w:sz w:val="24"/>
                <w:szCs w:val="20"/>
                <w:lang w:eastAsia="lt-LT"/>
              </w:rPr>
            </w:pPr>
            <w:r w:rsidRPr="00DC2B8B">
              <w:rPr>
                <w:rFonts w:ascii="Times New Roman" w:eastAsia="Times New Roman" w:hAnsi="Times New Roman" w:cs="Times New Roman"/>
                <w:b/>
                <w:spacing w:val="-1"/>
                <w:kern w:val="1"/>
                <w:sz w:val="24"/>
                <w:szCs w:val="20"/>
                <w:lang w:eastAsia="lt-LT"/>
              </w:rPr>
              <w:t>Pavadinimas</w:t>
            </w:r>
          </w:p>
        </w:tc>
        <w:tc>
          <w:tcPr>
            <w:tcW w:w="3482" w:type="dxa"/>
          </w:tcPr>
          <w:p w:rsidR="00DC2B8B" w:rsidRPr="00DC2B8B" w:rsidRDefault="00DC2B8B" w:rsidP="00A21A33">
            <w:pPr>
              <w:suppressAutoHyphens/>
              <w:snapToGrid w:val="0"/>
              <w:jc w:val="both"/>
              <w:rPr>
                <w:rFonts w:ascii="Times New Roman" w:eastAsia="Times New Roman" w:hAnsi="Times New Roman" w:cs="Times New Roman"/>
                <w:b/>
                <w:spacing w:val="-1"/>
                <w:kern w:val="1"/>
                <w:sz w:val="24"/>
                <w:szCs w:val="20"/>
                <w:lang w:eastAsia="lt-LT"/>
              </w:rPr>
            </w:pPr>
            <w:r w:rsidRPr="00DC2B8B">
              <w:rPr>
                <w:rFonts w:ascii="Times New Roman" w:eastAsia="Times New Roman" w:hAnsi="Times New Roman" w:cs="Times New Roman"/>
                <w:b/>
                <w:spacing w:val="-1"/>
                <w:kern w:val="1"/>
                <w:sz w:val="24"/>
                <w:szCs w:val="20"/>
                <w:lang w:eastAsia="lt-LT"/>
              </w:rPr>
              <w:t>Numatomas sunaudoti kiekis t/m.</w:t>
            </w:r>
          </w:p>
        </w:tc>
        <w:tc>
          <w:tcPr>
            <w:tcW w:w="3969" w:type="dxa"/>
          </w:tcPr>
          <w:p w:rsidR="00DC2B8B" w:rsidRPr="00DC2B8B" w:rsidRDefault="00DC2B8B" w:rsidP="00A21A33">
            <w:pPr>
              <w:suppressAutoHyphens/>
              <w:snapToGrid w:val="0"/>
              <w:jc w:val="both"/>
              <w:rPr>
                <w:rFonts w:ascii="Times New Roman" w:eastAsia="Times New Roman" w:hAnsi="Times New Roman" w:cs="Times New Roman"/>
                <w:b/>
                <w:spacing w:val="-1"/>
                <w:kern w:val="1"/>
                <w:sz w:val="24"/>
                <w:szCs w:val="20"/>
                <w:lang w:eastAsia="lt-LT"/>
              </w:rPr>
            </w:pPr>
            <w:r w:rsidRPr="00DC2B8B">
              <w:rPr>
                <w:rFonts w:ascii="Times New Roman" w:eastAsia="Times New Roman" w:hAnsi="Times New Roman" w:cs="Times New Roman"/>
                <w:b/>
                <w:spacing w:val="-1"/>
                <w:kern w:val="1"/>
                <w:sz w:val="24"/>
                <w:szCs w:val="20"/>
                <w:lang w:eastAsia="lt-LT"/>
              </w:rPr>
              <w:t>Didžiausias vienu metu laikomas kiekis, t</w:t>
            </w:r>
          </w:p>
        </w:tc>
        <w:tc>
          <w:tcPr>
            <w:tcW w:w="2771" w:type="dxa"/>
          </w:tcPr>
          <w:p w:rsidR="00DC2B8B" w:rsidRPr="00DC2B8B" w:rsidRDefault="00DC2B8B" w:rsidP="00A21A33">
            <w:pPr>
              <w:suppressAutoHyphens/>
              <w:snapToGrid w:val="0"/>
              <w:jc w:val="both"/>
              <w:rPr>
                <w:rFonts w:ascii="Times New Roman" w:eastAsia="Times New Roman" w:hAnsi="Times New Roman" w:cs="Times New Roman"/>
                <w:b/>
                <w:spacing w:val="-1"/>
                <w:kern w:val="1"/>
                <w:sz w:val="24"/>
                <w:szCs w:val="20"/>
                <w:lang w:eastAsia="lt-LT"/>
              </w:rPr>
            </w:pPr>
            <w:r w:rsidRPr="00DC2B8B">
              <w:rPr>
                <w:rFonts w:ascii="Times New Roman" w:eastAsia="Times New Roman" w:hAnsi="Times New Roman" w:cs="Times New Roman"/>
                <w:b/>
                <w:spacing w:val="-1"/>
                <w:kern w:val="1"/>
                <w:sz w:val="24"/>
                <w:szCs w:val="20"/>
                <w:lang w:eastAsia="lt-LT"/>
              </w:rPr>
              <w:t>Naudojimo būdas</w:t>
            </w:r>
          </w:p>
        </w:tc>
      </w:tr>
      <w:tr w:rsidR="00DC2B8B" w:rsidTr="00DC2B8B">
        <w:tc>
          <w:tcPr>
            <w:tcW w:w="1572" w:type="dxa"/>
          </w:tcPr>
          <w:p w:rsidR="00DC2B8B" w:rsidRDefault="00DC2B8B" w:rsidP="00A21A33">
            <w:pPr>
              <w:suppressAutoHyphens/>
              <w:snapToGrid w:val="0"/>
              <w:jc w:val="both"/>
              <w:rPr>
                <w:rFonts w:ascii="Times New Roman" w:eastAsia="Times New Roman" w:hAnsi="Times New Roman" w:cs="Times New Roman"/>
                <w:spacing w:val="-1"/>
                <w:kern w:val="1"/>
                <w:sz w:val="24"/>
                <w:szCs w:val="20"/>
                <w:lang w:eastAsia="lt-LT"/>
              </w:rPr>
            </w:pPr>
            <w:r w:rsidRPr="00DC2B8B">
              <w:rPr>
                <w:rFonts w:ascii="Times New Roman" w:eastAsia="Times New Roman" w:hAnsi="Times New Roman" w:cs="Times New Roman"/>
                <w:spacing w:val="-1"/>
                <w:kern w:val="1"/>
                <w:sz w:val="24"/>
                <w:szCs w:val="20"/>
                <w:lang w:eastAsia="lt-LT"/>
              </w:rPr>
              <w:t>16 01 03</w:t>
            </w:r>
          </w:p>
        </w:tc>
        <w:tc>
          <w:tcPr>
            <w:tcW w:w="2425" w:type="dxa"/>
          </w:tcPr>
          <w:p w:rsidR="00DC2B8B" w:rsidRDefault="00DC2B8B" w:rsidP="00A21A33">
            <w:pPr>
              <w:suppressAutoHyphens/>
              <w:snapToGrid w:val="0"/>
              <w:jc w:val="both"/>
              <w:rPr>
                <w:rFonts w:ascii="Times New Roman" w:eastAsia="Times New Roman" w:hAnsi="Times New Roman" w:cs="Times New Roman"/>
                <w:spacing w:val="-1"/>
                <w:kern w:val="1"/>
                <w:sz w:val="24"/>
                <w:szCs w:val="20"/>
                <w:lang w:eastAsia="lt-LT"/>
              </w:rPr>
            </w:pPr>
            <w:r w:rsidRPr="00DC2B8B">
              <w:rPr>
                <w:rFonts w:ascii="Times New Roman" w:eastAsia="Times New Roman" w:hAnsi="Times New Roman" w:cs="Times New Roman"/>
                <w:spacing w:val="-1"/>
                <w:kern w:val="1"/>
                <w:sz w:val="24"/>
                <w:szCs w:val="20"/>
                <w:lang w:eastAsia="lt-LT"/>
              </w:rPr>
              <w:t>Naudotos padangos</w:t>
            </w:r>
          </w:p>
        </w:tc>
        <w:tc>
          <w:tcPr>
            <w:tcW w:w="3482" w:type="dxa"/>
          </w:tcPr>
          <w:p w:rsidR="00DC2B8B" w:rsidRDefault="00DC2B8B" w:rsidP="00A21A33">
            <w:pPr>
              <w:suppressAutoHyphens/>
              <w:snapToGrid w:val="0"/>
              <w:jc w:val="both"/>
              <w:rPr>
                <w:rFonts w:ascii="Times New Roman" w:eastAsia="Times New Roman" w:hAnsi="Times New Roman" w:cs="Times New Roman"/>
                <w:spacing w:val="-1"/>
                <w:kern w:val="1"/>
                <w:sz w:val="24"/>
                <w:szCs w:val="20"/>
                <w:lang w:eastAsia="lt-LT"/>
              </w:rPr>
            </w:pPr>
            <w:r w:rsidRPr="00DC2B8B">
              <w:rPr>
                <w:rFonts w:ascii="Times New Roman" w:eastAsia="Times New Roman" w:hAnsi="Times New Roman" w:cs="Times New Roman"/>
                <w:spacing w:val="-1"/>
                <w:kern w:val="1"/>
                <w:sz w:val="24"/>
                <w:szCs w:val="20"/>
                <w:lang w:eastAsia="lt-LT"/>
              </w:rPr>
              <w:t>25000,00</w:t>
            </w:r>
          </w:p>
        </w:tc>
        <w:tc>
          <w:tcPr>
            <w:tcW w:w="3969" w:type="dxa"/>
          </w:tcPr>
          <w:p w:rsidR="00DC2B8B" w:rsidRDefault="00DC2B8B" w:rsidP="00A21A33">
            <w:pPr>
              <w:suppressAutoHyphens/>
              <w:snapToGrid w:val="0"/>
              <w:jc w:val="both"/>
              <w:rPr>
                <w:rFonts w:ascii="Times New Roman" w:eastAsia="Times New Roman" w:hAnsi="Times New Roman" w:cs="Times New Roman"/>
                <w:spacing w:val="-1"/>
                <w:kern w:val="1"/>
                <w:sz w:val="24"/>
                <w:szCs w:val="20"/>
                <w:lang w:eastAsia="lt-LT"/>
              </w:rPr>
            </w:pPr>
            <w:r w:rsidRPr="00DC2B8B">
              <w:rPr>
                <w:rFonts w:ascii="Times New Roman" w:eastAsia="Times New Roman" w:hAnsi="Times New Roman" w:cs="Times New Roman"/>
                <w:spacing w:val="-1"/>
                <w:kern w:val="1"/>
                <w:sz w:val="24"/>
                <w:szCs w:val="20"/>
                <w:lang w:eastAsia="lt-LT"/>
              </w:rPr>
              <w:t>25000,00</w:t>
            </w:r>
          </w:p>
        </w:tc>
        <w:tc>
          <w:tcPr>
            <w:tcW w:w="2771" w:type="dxa"/>
          </w:tcPr>
          <w:p w:rsidR="00DC2B8B" w:rsidRDefault="003218A3" w:rsidP="00A21A33">
            <w:pPr>
              <w:suppressAutoHyphens/>
              <w:snapToGrid w:val="0"/>
              <w:jc w:val="both"/>
              <w:rPr>
                <w:rFonts w:ascii="Times New Roman" w:eastAsia="Times New Roman" w:hAnsi="Times New Roman" w:cs="Times New Roman"/>
                <w:spacing w:val="-1"/>
                <w:kern w:val="1"/>
                <w:sz w:val="24"/>
                <w:szCs w:val="20"/>
                <w:lang w:eastAsia="lt-LT"/>
              </w:rPr>
            </w:pPr>
            <w:r>
              <w:rPr>
                <w:rFonts w:ascii="Times New Roman" w:eastAsia="Times New Roman" w:hAnsi="Times New Roman" w:cs="Times New Roman"/>
                <w:spacing w:val="-1"/>
                <w:kern w:val="1"/>
                <w:sz w:val="24"/>
                <w:szCs w:val="20"/>
                <w:lang w:eastAsia="lt-LT"/>
              </w:rPr>
              <w:t>R3</w:t>
            </w:r>
            <w:r w:rsidR="00DC2B8B">
              <w:rPr>
                <w:rFonts w:ascii="Times New Roman" w:eastAsia="Times New Roman" w:hAnsi="Times New Roman" w:cs="Times New Roman"/>
                <w:spacing w:val="-1"/>
                <w:kern w:val="1"/>
                <w:sz w:val="24"/>
                <w:szCs w:val="20"/>
                <w:lang w:eastAsia="lt-LT"/>
              </w:rPr>
              <w:t>; R12; R13</w:t>
            </w:r>
          </w:p>
        </w:tc>
      </w:tr>
    </w:tbl>
    <w:p w:rsidR="00DC2B8B" w:rsidRPr="001C71F7" w:rsidRDefault="00DC2B8B" w:rsidP="00A21A33">
      <w:pPr>
        <w:suppressAutoHyphens/>
        <w:snapToGrid w:val="0"/>
        <w:spacing w:after="0" w:line="240" w:lineRule="auto"/>
        <w:ind w:firstLine="567"/>
        <w:jc w:val="both"/>
        <w:rPr>
          <w:rFonts w:ascii="Times New Roman" w:eastAsia="Times New Roman" w:hAnsi="Times New Roman" w:cs="Times New Roman"/>
          <w:spacing w:val="-1"/>
          <w:kern w:val="1"/>
          <w:sz w:val="24"/>
          <w:szCs w:val="20"/>
          <w:lang w:eastAsia="lt-LT"/>
        </w:rPr>
      </w:pPr>
    </w:p>
    <w:p w:rsidR="00A21A33" w:rsidRPr="00DC2B8B" w:rsidRDefault="00A21A33" w:rsidP="00A21A33">
      <w:pPr>
        <w:spacing w:after="0" w:line="240" w:lineRule="auto"/>
        <w:ind w:firstLine="567"/>
        <w:jc w:val="both"/>
        <w:rPr>
          <w:rFonts w:ascii="Times New Roman" w:eastAsia="Times New Roman" w:hAnsi="Times New Roman" w:cs="Times New Roman"/>
          <w:b/>
          <w:sz w:val="24"/>
          <w:szCs w:val="24"/>
        </w:rPr>
      </w:pPr>
      <w:r w:rsidRPr="00DC2B8B">
        <w:rPr>
          <w:rFonts w:ascii="Times New Roman" w:eastAsia="Times New Roman" w:hAnsi="Times New Roman" w:cs="Times New Roman"/>
          <w:b/>
          <w:sz w:val="24"/>
          <w:szCs w:val="24"/>
        </w:rPr>
        <w:t xml:space="preserve">7. Gamtos išteklių (natūralių gamtos komponentų), visų pirma vandens, žemės, dirvožemio, biologinės įvairovės naudojimo mastas ir </w:t>
      </w:r>
      <w:proofErr w:type="spellStart"/>
      <w:r w:rsidRPr="00DC2B8B">
        <w:rPr>
          <w:rFonts w:ascii="Times New Roman" w:eastAsia="Times New Roman" w:hAnsi="Times New Roman" w:cs="Times New Roman"/>
          <w:b/>
          <w:sz w:val="24"/>
          <w:szCs w:val="24"/>
        </w:rPr>
        <w:t>regeneracinis</w:t>
      </w:r>
      <w:proofErr w:type="spellEnd"/>
      <w:r w:rsidRPr="00DC2B8B">
        <w:rPr>
          <w:rFonts w:ascii="Times New Roman" w:eastAsia="Times New Roman" w:hAnsi="Times New Roman" w:cs="Times New Roman"/>
          <w:b/>
          <w:sz w:val="24"/>
          <w:szCs w:val="24"/>
        </w:rPr>
        <w:t xml:space="preserve"> pajėgumas (atsistatymas).</w:t>
      </w:r>
    </w:p>
    <w:p w:rsidR="00DC2B8B" w:rsidRPr="00A21A33" w:rsidRDefault="00DC2B8B" w:rsidP="00406311">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UAB „</w:t>
      </w:r>
      <w:proofErr w:type="spellStart"/>
      <w:r>
        <w:rPr>
          <w:rFonts w:ascii="Times New Roman" w:eastAsia="Times New Roman" w:hAnsi="Times New Roman" w:cs="Times New Roman"/>
          <w:bCs/>
          <w:sz w:val="24"/>
          <w:szCs w:val="24"/>
        </w:rPr>
        <w:t>Ekologistika</w:t>
      </w:r>
      <w:proofErr w:type="spellEnd"/>
      <w:r>
        <w:rPr>
          <w:rFonts w:ascii="Times New Roman" w:eastAsia="Times New Roman" w:hAnsi="Times New Roman" w:cs="Times New Roman"/>
          <w:bCs/>
          <w:sz w:val="24"/>
          <w:szCs w:val="24"/>
        </w:rPr>
        <w:t>“ planuojamos ūkinės veiklos metu gamtos išteklių nenaudos.</w:t>
      </w:r>
    </w:p>
    <w:p w:rsidR="00A21A33" w:rsidRDefault="00A21A33" w:rsidP="00A21A33">
      <w:pPr>
        <w:spacing w:after="0" w:line="240" w:lineRule="auto"/>
        <w:ind w:firstLine="567"/>
        <w:jc w:val="both"/>
        <w:rPr>
          <w:rFonts w:ascii="Times New Roman" w:eastAsia="Times New Roman" w:hAnsi="Times New Roman" w:cs="Times New Roman"/>
          <w:b/>
          <w:sz w:val="24"/>
          <w:szCs w:val="24"/>
        </w:rPr>
      </w:pPr>
      <w:r w:rsidRPr="00DC2B8B">
        <w:rPr>
          <w:rFonts w:ascii="Times New Roman" w:eastAsia="Times New Roman" w:hAnsi="Times New Roman" w:cs="Times New Roman"/>
          <w:b/>
          <w:sz w:val="24"/>
          <w:szCs w:val="24"/>
        </w:rPr>
        <w:t>8. Energijos išteklių naudojimo mastas, nurodant kuro rūšį.</w:t>
      </w:r>
    </w:p>
    <w:p w:rsidR="00DC2B8B" w:rsidRPr="00DC2B8B" w:rsidRDefault="00DC2B8B" w:rsidP="00A21A3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UAB „</w:t>
      </w:r>
      <w:proofErr w:type="spellStart"/>
      <w:r>
        <w:rPr>
          <w:rFonts w:ascii="Times New Roman" w:eastAsia="Times New Roman" w:hAnsi="Times New Roman" w:cs="Times New Roman"/>
          <w:sz w:val="24"/>
          <w:szCs w:val="24"/>
        </w:rPr>
        <w:t>Ekologistika</w:t>
      </w:r>
      <w:proofErr w:type="spellEnd"/>
      <w:r>
        <w:rPr>
          <w:rFonts w:ascii="Times New Roman" w:eastAsia="Times New Roman" w:hAnsi="Times New Roman" w:cs="Times New Roman"/>
          <w:sz w:val="24"/>
          <w:szCs w:val="24"/>
        </w:rPr>
        <w:t xml:space="preserve">“ planuojamos ūkinės veiklos metu technologiniuose procesuose ir patalpų apšvietimui </w:t>
      </w:r>
      <w:r w:rsidRPr="00DE7F99">
        <w:rPr>
          <w:rFonts w:ascii="Times New Roman" w:eastAsia="Times New Roman" w:hAnsi="Times New Roman" w:cs="Times New Roman"/>
          <w:sz w:val="24"/>
          <w:szCs w:val="24"/>
        </w:rPr>
        <w:t>bei šildymui bus</w:t>
      </w:r>
      <w:r>
        <w:rPr>
          <w:rFonts w:ascii="Times New Roman" w:eastAsia="Times New Roman" w:hAnsi="Times New Roman" w:cs="Times New Roman"/>
          <w:sz w:val="24"/>
          <w:szCs w:val="24"/>
        </w:rPr>
        <w:t xml:space="preserve"> naudojama elektros energija. </w:t>
      </w:r>
      <w:r w:rsidR="00CE6D26">
        <w:rPr>
          <w:rFonts w:ascii="Times New Roman" w:eastAsia="Times New Roman" w:hAnsi="Times New Roman" w:cs="Times New Roman"/>
          <w:sz w:val="24"/>
          <w:szCs w:val="24"/>
        </w:rPr>
        <w:t xml:space="preserve">Planuojama, kad per metus technologiniam procesams įmonė </w:t>
      </w:r>
      <w:r w:rsidR="00CE6D26" w:rsidRPr="00DE7F99">
        <w:rPr>
          <w:rFonts w:ascii="Times New Roman" w:eastAsia="Times New Roman" w:hAnsi="Times New Roman" w:cs="Times New Roman"/>
          <w:sz w:val="24"/>
          <w:szCs w:val="24"/>
        </w:rPr>
        <w:t>sunaudos apie 1,22 GW.</w:t>
      </w:r>
    </w:p>
    <w:p w:rsidR="00A21A33" w:rsidRPr="00FF2D16" w:rsidRDefault="00A21A33" w:rsidP="00A21A33">
      <w:pPr>
        <w:spacing w:after="0" w:line="240" w:lineRule="auto"/>
        <w:ind w:firstLine="567"/>
        <w:jc w:val="both"/>
        <w:rPr>
          <w:rFonts w:ascii="Times New Roman" w:eastAsia="Calibri" w:hAnsi="Times New Roman" w:cs="Times New Roman"/>
          <w:b/>
          <w:sz w:val="24"/>
          <w:szCs w:val="24"/>
        </w:rPr>
      </w:pPr>
      <w:r w:rsidRPr="00FF2D16">
        <w:rPr>
          <w:rFonts w:ascii="Times New Roman" w:eastAsia="Calibri" w:hAnsi="Times New Roman" w:cs="Times New Roman"/>
          <w:b/>
          <w:sz w:val="24"/>
          <w:szCs w:val="24"/>
        </w:rPr>
        <w:t xml:space="preserve">9. Pavojingų, nepavojingų ir radioaktyviųjų atliekų susidarymas, nurodant, </w:t>
      </w:r>
      <w:r w:rsidRPr="00FF2D16">
        <w:rPr>
          <w:rFonts w:ascii="Times New Roman" w:eastAsia="Calibri" w:hAnsi="Times New Roman" w:cs="Times New Roman"/>
          <w:b/>
          <w:bCs/>
          <w:sz w:val="24"/>
          <w:szCs w:val="24"/>
        </w:rPr>
        <w:t>atliekų susidarymo vietą</w:t>
      </w:r>
      <w:r w:rsidRPr="00FF2D16">
        <w:rPr>
          <w:rFonts w:ascii="Times New Roman" w:eastAsia="Calibri" w:hAnsi="Times New Roman" w:cs="Times New Roman"/>
          <w:b/>
          <w:sz w:val="24"/>
          <w:szCs w:val="24"/>
        </w:rPr>
        <w:t xml:space="preserve">, kokios atliekos susidaro (atliekų susidarymo šaltinis arba atliekų tipas), preliminarų jų kiekį, jų tvarkymo </w:t>
      </w:r>
      <w:r w:rsidRPr="00FF2D16">
        <w:rPr>
          <w:rFonts w:ascii="Times New Roman" w:eastAsia="Calibri" w:hAnsi="Times New Roman" w:cs="Times New Roman"/>
          <w:b/>
          <w:bCs/>
          <w:sz w:val="24"/>
          <w:szCs w:val="24"/>
        </w:rPr>
        <w:t>veiklos rūšis</w:t>
      </w:r>
      <w:r w:rsidRPr="00FF2D16">
        <w:rPr>
          <w:rFonts w:ascii="Times New Roman" w:eastAsia="Calibri" w:hAnsi="Times New Roman" w:cs="Times New Roman"/>
          <w:b/>
          <w:sz w:val="24"/>
          <w:szCs w:val="24"/>
        </w:rPr>
        <w:t>.</w:t>
      </w:r>
    </w:p>
    <w:p w:rsidR="00FF2D16" w:rsidRDefault="00FF2D16" w:rsidP="00A21A33">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UAB „</w:t>
      </w:r>
      <w:proofErr w:type="spellStart"/>
      <w:r>
        <w:rPr>
          <w:rFonts w:ascii="Times New Roman" w:eastAsia="Calibri" w:hAnsi="Times New Roman" w:cs="Times New Roman"/>
          <w:sz w:val="24"/>
          <w:szCs w:val="24"/>
        </w:rPr>
        <w:t>Ekologistika</w:t>
      </w:r>
      <w:proofErr w:type="spellEnd"/>
      <w:r>
        <w:rPr>
          <w:rFonts w:ascii="Times New Roman" w:eastAsia="Calibri" w:hAnsi="Times New Roman" w:cs="Times New Roman"/>
          <w:sz w:val="24"/>
          <w:szCs w:val="24"/>
        </w:rPr>
        <w:t>“ planuojamos ūkinės veiklos metu pavojingų ir radioaktyvių atliekų nesusidarys. Technologinio proceso metu, smulkinant padangas, susidarys nepavojingos atliekos – metalas, tekstilė. Planuojama, kad metalo (pieno) atliekų per metus susidarys apie 6750 t, o tekstilės – apie 0,3 t/m.</w:t>
      </w:r>
    </w:p>
    <w:p w:rsidR="00745345" w:rsidRPr="00A21A33" w:rsidRDefault="00FF2D16" w:rsidP="00406311">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Technologinio proceso metu susidariusios nepavojingos atliekos bus atskirai laikomos konteineriuose iki perdavimo įmonėms, turinčioms teisę tvarkyti atitinkamas atliekas. Nepavojingos atliekos įmonėje bus laikomos ne ilgiau kaip metus. </w:t>
      </w:r>
    </w:p>
    <w:p w:rsidR="00A21A33" w:rsidRDefault="00A21A33" w:rsidP="00A21A33">
      <w:pPr>
        <w:spacing w:after="0" w:line="240" w:lineRule="auto"/>
        <w:ind w:firstLine="567"/>
        <w:jc w:val="both"/>
        <w:rPr>
          <w:rFonts w:ascii="Times New Roman" w:eastAsia="Times New Roman" w:hAnsi="Times New Roman" w:cs="Times New Roman"/>
          <w:b/>
          <w:sz w:val="24"/>
          <w:szCs w:val="24"/>
        </w:rPr>
      </w:pPr>
      <w:r w:rsidRPr="00745345">
        <w:rPr>
          <w:rFonts w:ascii="Times New Roman" w:eastAsia="Times New Roman" w:hAnsi="Times New Roman" w:cs="Times New Roman"/>
          <w:b/>
          <w:sz w:val="24"/>
          <w:szCs w:val="24"/>
        </w:rPr>
        <w:lastRenderedPageBreak/>
        <w:t>10. Nuotekų susidarymas, preliminarus jų kiekis, jų tvarkymas.</w:t>
      </w:r>
    </w:p>
    <w:p w:rsidR="00745345" w:rsidRDefault="00745345" w:rsidP="00A21A3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UAB „</w:t>
      </w:r>
      <w:proofErr w:type="spellStart"/>
      <w:r>
        <w:rPr>
          <w:rFonts w:ascii="Times New Roman" w:eastAsia="Times New Roman" w:hAnsi="Times New Roman" w:cs="Times New Roman"/>
          <w:sz w:val="24"/>
          <w:szCs w:val="24"/>
        </w:rPr>
        <w:t>Ekologistika</w:t>
      </w:r>
      <w:proofErr w:type="spellEnd"/>
      <w:r>
        <w:rPr>
          <w:rFonts w:ascii="Times New Roman" w:eastAsia="Times New Roman" w:hAnsi="Times New Roman" w:cs="Times New Roman"/>
          <w:sz w:val="24"/>
          <w:szCs w:val="24"/>
        </w:rPr>
        <w:t xml:space="preserve">“ naudotų padangų perdirbimo technologinio proceso metu vandens nenaudos, todėl gamybinės nuotekos nesusidarys. </w:t>
      </w:r>
    </w:p>
    <w:p w:rsidR="00745345" w:rsidRDefault="00745345" w:rsidP="00A21A3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Visa naudotų padangų perdirbimo veikla bus vykdoma pastate. UAB „</w:t>
      </w:r>
      <w:proofErr w:type="spellStart"/>
      <w:r>
        <w:rPr>
          <w:rFonts w:ascii="Times New Roman" w:eastAsia="Times New Roman" w:hAnsi="Times New Roman" w:cs="Times New Roman"/>
          <w:sz w:val="24"/>
          <w:szCs w:val="24"/>
        </w:rPr>
        <w:t>Ekologistika</w:t>
      </w:r>
      <w:proofErr w:type="spellEnd"/>
      <w:r>
        <w:rPr>
          <w:rFonts w:ascii="Times New Roman" w:eastAsia="Times New Roman" w:hAnsi="Times New Roman" w:cs="Times New Roman"/>
          <w:sz w:val="24"/>
          <w:szCs w:val="24"/>
        </w:rPr>
        <w:t xml:space="preserve">“ betonuotos aikštelės neeksploatuos. </w:t>
      </w:r>
    </w:p>
    <w:p w:rsidR="00745345" w:rsidRPr="00BD7668" w:rsidRDefault="00745345" w:rsidP="0040631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Vanduo bus naudojamas darbuotojų asmeninės higienos reikmėms. UAB „</w:t>
      </w:r>
      <w:proofErr w:type="spellStart"/>
      <w:r>
        <w:rPr>
          <w:rFonts w:ascii="Times New Roman" w:eastAsia="Times New Roman" w:hAnsi="Times New Roman" w:cs="Times New Roman"/>
          <w:sz w:val="24"/>
          <w:szCs w:val="24"/>
        </w:rPr>
        <w:t>Ekologistika</w:t>
      </w:r>
      <w:proofErr w:type="spellEnd"/>
      <w:r>
        <w:rPr>
          <w:rFonts w:ascii="Times New Roman" w:eastAsia="Times New Roman" w:hAnsi="Times New Roman" w:cs="Times New Roman"/>
          <w:sz w:val="24"/>
          <w:szCs w:val="24"/>
        </w:rPr>
        <w:t xml:space="preserve">“ pagal pasirašytas sutartis naudosis UAB </w:t>
      </w:r>
      <w:r w:rsidRPr="00BD7668">
        <w:rPr>
          <w:rFonts w:ascii="Times New Roman" w:eastAsia="Times New Roman" w:hAnsi="Times New Roman" w:cs="Times New Roman"/>
          <w:sz w:val="24"/>
          <w:szCs w:val="24"/>
        </w:rPr>
        <w:t>„Vivatrans“ eksploatuojamais vandentiekio ir fekalinės kanalizacijos tinklais.</w:t>
      </w:r>
    </w:p>
    <w:p w:rsidR="00A21A33" w:rsidRDefault="00A21A33" w:rsidP="00A21A33">
      <w:pPr>
        <w:spacing w:after="0" w:line="240" w:lineRule="auto"/>
        <w:ind w:firstLine="567"/>
        <w:jc w:val="both"/>
        <w:rPr>
          <w:rFonts w:ascii="Times New Roman" w:eastAsia="Times New Roman" w:hAnsi="Times New Roman" w:cs="Times New Roman"/>
          <w:b/>
          <w:sz w:val="24"/>
          <w:szCs w:val="24"/>
        </w:rPr>
      </w:pPr>
      <w:r w:rsidRPr="00BD7668">
        <w:rPr>
          <w:rFonts w:ascii="Times New Roman" w:eastAsia="Times New Roman" w:hAnsi="Times New Roman" w:cs="Times New Roman"/>
          <w:b/>
          <w:sz w:val="24"/>
          <w:szCs w:val="24"/>
        </w:rPr>
        <w:t>11. Cheminės taršos susidarymas (oro, dirvožemio</w:t>
      </w:r>
      <w:r w:rsidRPr="00745345">
        <w:rPr>
          <w:rFonts w:ascii="Times New Roman" w:eastAsia="Times New Roman" w:hAnsi="Times New Roman" w:cs="Times New Roman"/>
          <w:b/>
          <w:sz w:val="24"/>
          <w:szCs w:val="24"/>
        </w:rPr>
        <w:t>, vandens teršalų, nuosėdų susidarymas, preliminarus jų kiekis) ir jos prevencija.</w:t>
      </w:r>
    </w:p>
    <w:p w:rsidR="00745345" w:rsidRDefault="00745345" w:rsidP="0040631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UAB „</w:t>
      </w:r>
      <w:proofErr w:type="spellStart"/>
      <w:r>
        <w:rPr>
          <w:rFonts w:ascii="Times New Roman" w:eastAsia="Times New Roman" w:hAnsi="Times New Roman" w:cs="Times New Roman"/>
          <w:sz w:val="24"/>
          <w:szCs w:val="24"/>
        </w:rPr>
        <w:t>Ekologistika</w:t>
      </w:r>
      <w:proofErr w:type="spellEnd"/>
      <w:r>
        <w:rPr>
          <w:rFonts w:ascii="Times New Roman" w:eastAsia="Times New Roman" w:hAnsi="Times New Roman" w:cs="Times New Roman"/>
          <w:sz w:val="24"/>
          <w:szCs w:val="24"/>
        </w:rPr>
        <w:t xml:space="preserve">“ planuojamos ūkinės veiklos metu cheminės taršos nesukels. </w:t>
      </w:r>
    </w:p>
    <w:p w:rsidR="00BD7668" w:rsidRDefault="00BD7668" w:rsidP="00406311">
      <w:pPr>
        <w:spacing w:after="0" w:line="240" w:lineRule="auto"/>
        <w:ind w:firstLine="567"/>
        <w:jc w:val="both"/>
        <w:rPr>
          <w:rFonts w:ascii="Times New Roman" w:eastAsia="Times New Roman" w:hAnsi="Times New Roman" w:cs="Times New Roman"/>
          <w:sz w:val="24"/>
          <w:szCs w:val="24"/>
        </w:rPr>
      </w:pPr>
      <w:r w:rsidRPr="00BD7668">
        <w:rPr>
          <w:rFonts w:ascii="Times New Roman" w:eastAsia="Times New Roman" w:hAnsi="Times New Roman" w:cs="Times New Roman"/>
          <w:sz w:val="24"/>
          <w:szCs w:val="24"/>
        </w:rPr>
        <w:t>UAB „</w:t>
      </w:r>
      <w:proofErr w:type="spellStart"/>
      <w:r w:rsidRPr="00BD7668">
        <w:rPr>
          <w:rFonts w:ascii="Times New Roman" w:eastAsia="Times New Roman" w:hAnsi="Times New Roman" w:cs="Times New Roman"/>
          <w:sz w:val="24"/>
          <w:szCs w:val="24"/>
        </w:rPr>
        <w:t>Ekologistika</w:t>
      </w:r>
      <w:proofErr w:type="spellEnd"/>
      <w:r w:rsidRPr="00BD7668">
        <w:rPr>
          <w:rFonts w:ascii="Times New Roman" w:eastAsia="Times New Roman" w:hAnsi="Times New Roman" w:cs="Times New Roman"/>
          <w:sz w:val="24"/>
          <w:szCs w:val="24"/>
        </w:rPr>
        <w:t>“ eksploatuos stacionarų aplinkos oro taršos šaltinį – gamybos linijos nutraukimo sistemą. Naudotų padangų perdirbimo metu išmetamos kietosios dalelės. Vadovaujantis 2016 m. atliktu UAB „</w:t>
      </w:r>
      <w:proofErr w:type="spellStart"/>
      <w:r w:rsidRPr="00BD7668">
        <w:rPr>
          <w:rFonts w:ascii="Times New Roman" w:eastAsia="Times New Roman" w:hAnsi="Times New Roman" w:cs="Times New Roman"/>
          <w:sz w:val="24"/>
          <w:szCs w:val="24"/>
        </w:rPr>
        <w:t>Ekologistika</w:t>
      </w:r>
      <w:proofErr w:type="spellEnd"/>
      <w:r w:rsidRPr="00BD7668">
        <w:rPr>
          <w:rFonts w:ascii="Times New Roman" w:eastAsia="Times New Roman" w:hAnsi="Times New Roman" w:cs="Times New Roman"/>
          <w:sz w:val="24"/>
          <w:szCs w:val="24"/>
        </w:rPr>
        <w:t>“ teršalų pažeminiame sluoksnyje sklaidos modeliavimu kietųjų dalelių koncentracija aplinkos ore neviršija ribinių verčių.</w:t>
      </w:r>
    </w:p>
    <w:p w:rsidR="007532E0" w:rsidRPr="00745345" w:rsidRDefault="007532E0" w:rsidP="00406311">
      <w:pPr>
        <w:spacing w:after="0" w:line="240" w:lineRule="auto"/>
        <w:ind w:firstLine="567"/>
        <w:jc w:val="both"/>
        <w:rPr>
          <w:rFonts w:ascii="Times New Roman" w:eastAsia="Times New Roman" w:hAnsi="Times New Roman" w:cs="Times New Roman"/>
          <w:sz w:val="24"/>
          <w:szCs w:val="24"/>
        </w:rPr>
      </w:pPr>
      <w:r w:rsidRPr="007532E0">
        <w:rPr>
          <w:rFonts w:ascii="Times New Roman" w:eastAsia="Times New Roman" w:hAnsi="Times New Roman" w:cs="Times New Roman"/>
          <w:sz w:val="24"/>
          <w:szCs w:val="24"/>
        </w:rPr>
        <w:t>UAB „</w:t>
      </w:r>
      <w:proofErr w:type="spellStart"/>
      <w:r w:rsidRPr="007532E0">
        <w:rPr>
          <w:rFonts w:ascii="Times New Roman" w:eastAsia="Times New Roman" w:hAnsi="Times New Roman" w:cs="Times New Roman"/>
          <w:sz w:val="24"/>
          <w:szCs w:val="24"/>
        </w:rPr>
        <w:t>Ekologistika</w:t>
      </w:r>
      <w:proofErr w:type="spellEnd"/>
      <w:r w:rsidRPr="007532E0">
        <w:rPr>
          <w:rFonts w:ascii="Times New Roman" w:eastAsia="Times New Roman" w:hAnsi="Times New Roman" w:cs="Times New Roman"/>
          <w:sz w:val="24"/>
          <w:szCs w:val="24"/>
        </w:rPr>
        <w:t xml:space="preserve">“ eksploatuos 5 mobilius aplinkos oro taršos šaltinius – sunkiasvores transporto priemones, kurių bendra masė didesnė nei 3,5 t. Iš mobilių taršos šaltinių į aplinkos orą bus išmetami šie teršalai: anglies </w:t>
      </w:r>
      <w:proofErr w:type="spellStart"/>
      <w:r w:rsidRPr="007532E0">
        <w:rPr>
          <w:rFonts w:ascii="Times New Roman" w:eastAsia="Times New Roman" w:hAnsi="Times New Roman" w:cs="Times New Roman"/>
          <w:sz w:val="24"/>
          <w:szCs w:val="24"/>
        </w:rPr>
        <w:t>monoksidai</w:t>
      </w:r>
      <w:proofErr w:type="spellEnd"/>
      <w:r w:rsidRPr="007532E0">
        <w:rPr>
          <w:rFonts w:ascii="Times New Roman" w:eastAsia="Times New Roman" w:hAnsi="Times New Roman" w:cs="Times New Roman"/>
          <w:sz w:val="24"/>
          <w:szCs w:val="24"/>
        </w:rPr>
        <w:t xml:space="preserve"> (CO); anglies dioksidas (CO</w:t>
      </w:r>
      <w:r w:rsidRPr="007532E0">
        <w:rPr>
          <w:rFonts w:ascii="Times New Roman" w:eastAsia="Times New Roman" w:hAnsi="Times New Roman" w:cs="Times New Roman"/>
          <w:sz w:val="24"/>
          <w:szCs w:val="24"/>
          <w:vertAlign w:val="subscript"/>
        </w:rPr>
        <w:t>2</w:t>
      </w:r>
      <w:r w:rsidRPr="007532E0">
        <w:rPr>
          <w:rFonts w:ascii="Times New Roman" w:eastAsia="Times New Roman" w:hAnsi="Times New Roman" w:cs="Times New Roman"/>
          <w:sz w:val="24"/>
          <w:szCs w:val="24"/>
        </w:rPr>
        <w:t>); angliavandeniliai (CH); azoto oksidai (</w:t>
      </w:r>
      <w:proofErr w:type="spellStart"/>
      <w:r w:rsidRPr="007532E0">
        <w:rPr>
          <w:rFonts w:ascii="Times New Roman" w:eastAsia="Times New Roman" w:hAnsi="Times New Roman" w:cs="Times New Roman"/>
          <w:sz w:val="24"/>
          <w:szCs w:val="24"/>
        </w:rPr>
        <w:t>NOx</w:t>
      </w:r>
      <w:proofErr w:type="spellEnd"/>
      <w:r w:rsidRPr="007532E0">
        <w:rPr>
          <w:rFonts w:ascii="Times New Roman" w:eastAsia="Times New Roman" w:hAnsi="Times New Roman" w:cs="Times New Roman"/>
          <w:sz w:val="24"/>
          <w:szCs w:val="24"/>
        </w:rPr>
        <w:t>); sieros dioksidai (SO</w:t>
      </w:r>
      <w:r w:rsidRPr="007532E0">
        <w:rPr>
          <w:rFonts w:ascii="Times New Roman" w:eastAsia="Times New Roman" w:hAnsi="Times New Roman" w:cs="Times New Roman"/>
          <w:sz w:val="24"/>
          <w:szCs w:val="24"/>
          <w:vertAlign w:val="subscript"/>
        </w:rPr>
        <w:t>2</w:t>
      </w:r>
      <w:r w:rsidRPr="007532E0">
        <w:rPr>
          <w:rFonts w:ascii="Times New Roman" w:eastAsia="Times New Roman" w:hAnsi="Times New Roman" w:cs="Times New Roman"/>
          <w:sz w:val="24"/>
          <w:szCs w:val="24"/>
        </w:rPr>
        <w:t>); kietosios dalelės (KD).</w:t>
      </w:r>
    </w:p>
    <w:p w:rsidR="00FC7129" w:rsidRDefault="00A21A33" w:rsidP="00FC7129">
      <w:pPr>
        <w:spacing w:after="0" w:line="240" w:lineRule="auto"/>
        <w:ind w:firstLine="567"/>
        <w:jc w:val="both"/>
        <w:rPr>
          <w:rFonts w:ascii="Times New Roman" w:eastAsia="Times New Roman" w:hAnsi="Times New Roman" w:cs="Times New Roman"/>
          <w:b/>
          <w:sz w:val="24"/>
          <w:szCs w:val="24"/>
        </w:rPr>
      </w:pPr>
      <w:r w:rsidRPr="00B81C88">
        <w:rPr>
          <w:rFonts w:ascii="Times New Roman" w:eastAsia="Times New Roman" w:hAnsi="Times New Roman" w:cs="Times New Roman"/>
          <w:b/>
          <w:sz w:val="24"/>
          <w:szCs w:val="24"/>
        </w:rPr>
        <w:t>12. Fizikinės taršos susidarymas (triukšmas, vibracija, šviesa</w:t>
      </w:r>
      <w:r w:rsidRPr="007532E0">
        <w:rPr>
          <w:rFonts w:ascii="Times New Roman" w:eastAsia="Times New Roman" w:hAnsi="Times New Roman" w:cs="Times New Roman"/>
          <w:b/>
          <w:sz w:val="24"/>
          <w:szCs w:val="24"/>
        </w:rPr>
        <w:t>, šiluma, jonizuojančioji ir nejonizuojančioji (elektromagnetinė) spinduliuotė) ir jos prevencija.</w:t>
      </w:r>
    </w:p>
    <w:p w:rsidR="007532E0" w:rsidRDefault="007532E0" w:rsidP="00FC7129">
      <w:pPr>
        <w:spacing w:after="0" w:line="240" w:lineRule="auto"/>
        <w:ind w:firstLine="567"/>
        <w:jc w:val="both"/>
        <w:rPr>
          <w:rFonts w:ascii="Times New Roman" w:eastAsia="Times New Roman" w:hAnsi="Times New Roman" w:cs="Times New Roman"/>
          <w:sz w:val="24"/>
          <w:szCs w:val="24"/>
        </w:rPr>
      </w:pPr>
      <w:r w:rsidRPr="007532E0">
        <w:rPr>
          <w:rFonts w:ascii="Times New Roman" w:eastAsia="Times New Roman" w:hAnsi="Times New Roman" w:cs="Times New Roman"/>
          <w:sz w:val="24"/>
          <w:szCs w:val="24"/>
        </w:rPr>
        <w:t>UAB „</w:t>
      </w:r>
      <w:proofErr w:type="spellStart"/>
      <w:r w:rsidRPr="007532E0">
        <w:rPr>
          <w:rFonts w:ascii="Times New Roman" w:eastAsia="Times New Roman" w:hAnsi="Times New Roman" w:cs="Times New Roman"/>
          <w:sz w:val="24"/>
          <w:szCs w:val="24"/>
        </w:rPr>
        <w:t>Ekologistika</w:t>
      </w:r>
      <w:proofErr w:type="spellEnd"/>
      <w:r w:rsidRPr="007532E0">
        <w:rPr>
          <w:rFonts w:ascii="Times New Roman" w:eastAsia="Times New Roman" w:hAnsi="Times New Roman" w:cs="Times New Roman"/>
          <w:sz w:val="24"/>
          <w:szCs w:val="24"/>
        </w:rPr>
        <w:t xml:space="preserve">“ naudotų padangų perdirbimo metu šviesos, šilumos, jonizuojančiosios ir nejonizuojančiosios spinduliuotės nesukels. </w:t>
      </w:r>
    </w:p>
    <w:p w:rsidR="0055479D" w:rsidRDefault="00B81C88" w:rsidP="00FC712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Naudotų padangų perdirbimo linijos keliamos vibracijos pagreitis 1,5 m/s</w:t>
      </w:r>
      <w:r w:rsidRPr="00B81C88">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w:t>
      </w:r>
    </w:p>
    <w:p w:rsidR="007532E0" w:rsidRPr="007532E0" w:rsidRDefault="007532E0" w:rsidP="007532E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Naudotų padangų perdirbimo metu pastato viduje bus eksploatuojami triukšmo šaltiniai – padangų perdirbimo linija</w:t>
      </w:r>
      <w:r w:rsidR="00BD7668">
        <w:rPr>
          <w:rFonts w:ascii="Times New Roman" w:eastAsia="Times New Roman" w:hAnsi="Times New Roman" w:cs="Times New Roman"/>
          <w:sz w:val="24"/>
          <w:szCs w:val="24"/>
        </w:rPr>
        <w:t xml:space="preserve">, kurios keliamo triukšmo dydis bus apie 84 </w:t>
      </w:r>
      <w:proofErr w:type="spellStart"/>
      <w:r w:rsidR="00BD7668">
        <w:rPr>
          <w:rFonts w:ascii="Times New Roman" w:eastAsia="Times New Roman" w:hAnsi="Times New Roman" w:cs="Times New Roman"/>
          <w:sz w:val="24"/>
          <w:szCs w:val="24"/>
        </w:rPr>
        <w:t>dBA</w:t>
      </w:r>
      <w:proofErr w:type="spellEnd"/>
      <w:r>
        <w:rPr>
          <w:rFonts w:ascii="Times New Roman" w:eastAsia="Times New Roman" w:hAnsi="Times New Roman" w:cs="Times New Roman"/>
          <w:sz w:val="24"/>
          <w:szCs w:val="24"/>
        </w:rPr>
        <w:t xml:space="preserve">. </w:t>
      </w:r>
      <w:r w:rsidR="006C757E">
        <w:rPr>
          <w:rFonts w:ascii="Times New Roman" w:eastAsia="Times New Roman" w:hAnsi="Times New Roman" w:cs="Times New Roman"/>
          <w:sz w:val="24"/>
          <w:szCs w:val="24"/>
        </w:rPr>
        <w:t xml:space="preserve">Įvertinus </w:t>
      </w:r>
      <w:proofErr w:type="spellStart"/>
      <w:r w:rsidR="006C757E">
        <w:rPr>
          <w:rFonts w:ascii="Times New Roman" w:eastAsia="Times New Roman" w:hAnsi="Times New Roman" w:cs="Times New Roman"/>
          <w:sz w:val="24"/>
          <w:szCs w:val="24"/>
        </w:rPr>
        <w:t>atitvaros</w:t>
      </w:r>
      <w:proofErr w:type="spellEnd"/>
      <w:r w:rsidR="006C757E">
        <w:rPr>
          <w:rFonts w:ascii="Times New Roman" w:eastAsia="Times New Roman" w:hAnsi="Times New Roman" w:cs="Times New Roman"/>
          <w:sz w:val="24"/>
          <w:szCs w:val="24"/>
        </w:rPr>
        <w:t xml:space="preserve"> (</w:t>
      </w:r>
      <w:proofErr w:type="spellStart"/>
      <w:r w:rsidR="003C1F4D">
        <w:rPr>
          <w:rFonts w:ascii="Times New Roman" w:eastAsia="Times New Roman" w:hAnsi="Times New Roman" w:cs="Times New Roman"/>
          <w:sz w:val="24"/>
          <w:szCs w:val="24"/>
        </w:rPr>
        <w:t>keramzito</w:t>
      </w:r>
      <w:proofErr w:type="spellEnd"/>
      <w:r w:rsidR="003C1F4D">
        <w:rPr>
          <w:rFonts w:ascii="Times New Roman" w:eastAsia="Times New Roman" w:hAnsi="Times New Roman" w:cs="Times New Roman"/>
          <w:sz w:val="24"/>
          <w:szCs w:val="24"/>
        </w:rPr>
        <w:t xml:space="preserve"> + betono</w:t>
      </w:r>
      <w:r w:rsidR="006C757E">
        <w:rPr>
          <w:rFonts w:ascii="Times New Roman" w:eastAsia="Times New Roman" w:hAnsi="Times New Roman" w:cs="Times New Roman"/>
          <w:sz w:val="24"/>
          <w:szCs w:val="24"/>
        </w:rPr>
        <w:t>, kurio</w:t>
      </w:r>
      <w:r w:rsidR="003C1F4D">
        <w:rPr>
          <w:rFonts w:ascii="Times New Roman" w:eastAsia="Times New Roman" w:hAnsi="Times New Roman" w:cs="Times New Roman"/>
          <w:sz w:val="24"/>
          <w:szCs w:val="24"/>
        </w:rPr>
        <w:t>s storis 4</w:t>
      </w:r>
      <w:r w:rsidR="006C757E">
        <w:rPr>
          <w:rFonts w:ascii="Times New Roman" w:eastAsia="Times New Roman" w:hAnsi="Times New Roman" w:cs="Times New Roman"/>
          <w:sz w:val="24"/>
          <w:szCs w:val="24"/>
        </w:rPr>
        <w:t>00 m</w:t>
      </w:r>
      <w:r w:rsidR="003C1F4D">
        <w:rPr>
          <w:rFonts w:ascii="Times New Roman" w:eastAsia="Times New Roman" w:hAnsi="Times New Roman" w:cs="Times New Roman"/>
          <w:sz w:val="24"/>
          <w:szCs w:val="24"/>
        </w:rPr>
        <w:t>m) garso izoliacijos rodiklį (53</w:t>
      </w:r>
      <w:r w:rsidR="006C757E">
        <w:rPr>
          <w:rFonts w:ascii="Times New Roman" w:eastAsia="Times New Roman" w:hAnsi="Times New Roman" w:cs="Times New Roman"/>
          <w:sz w:val="24"/>
          <w:szCs w:val="24"/>
        </w:rPr>
        <w:t xml:space="preserve"> </w:t>
      </w:r>
      <w:proofErr w:type="spellStart"/>
      <w:r w:rsidR="006C757E">
        <w:rPr>
          <w:rFonts w:ascii="Times New Roman" w:eastAsia="Times New Roman" w:hAnsi="Times New Roman" w:cs="Times New Roman"/>
          <w:sz w:val="24"/>
          <w:szCs w:val="24"/>
        </w:rPr>
        <w:t>dBA</w:t>
      </w:r>
      <w:proofErr w:type="spellEnd"/>
      <w:r w:rsidR="006C757E">
        <w:rPr>
          <w:rFonts w:ascii="Times New Roman" w:eastAsia="Times New Roman" w:hAnsi="Times New Roman" w:cs="Times New Roman"/>
          <w:sz w:val="24"/>
          <w:szCs w:val="24"/>
        </w:rPr>
        <w:t>) padangų perdirbimo linijos keliamas triukšmas už pasta</w:t>
      </w:r>
      <w:r w:rsidR="003C1F4D">
        <w:rPr>
          <w:rFonts w:ascii="Times New Roman" w:eastAsia="Times New Roman" w:hAnsi="Times New Roman" w:cs="Times New Roman"/>
          <w:sz w:val="24"/>
          <w:szCs w:val="24"/>
        </w:rPr>
        <w:t>to ribų bus 31</w:t>
      </w:r>
      <w:r w:rsidR="006C757E">
        <w:rPr>
          <w:rFonts w:ascii="Times New Roman" w:eastAsia="Times New Roman" w:hAnsi="Times New Roman" w:cs="Times New Roman"/>
          <w:sz w:val="24"/>
          <w:szCs w:val="24"/>
        </w:rPr>
        <w:t xml:space="preserve"> </w:t>
      </w:r>
      <w:proofErr w:type="spellStart"/>
      <w:r w:rsidR="006C757E">
        <w:rPr>
          <w:rFonts w:ascii="Times New Roman" w:eastAsia="Times New Roman" w:hAnsi="Times New Roman" w:cs="Times New Roman"/>
          <w:sz w:val="24"/>
          <w:szCs w:val="24"/>
        </w:rPr>
        <w:t>dBA</w:t>
      </w:r>
      <w:proofErr w:type="spellEnd"/>
      <w:r w:rsidR="006C757E">
        <w:rPr>
          <w:rFonts w:ascii="Times New Roman" w:eastAsia="Times New Roman" w:hAnsi="Times New Roman" w:cs="Times New Roman"/>
          <w:sz w:val="24"/>
          <w:szCs w:val="24"/>
        </w:rPr>
        <w:t xml:space="preserve">. Triukšmo prie artimiausio namo nuo planuojamos ūkinės veiklos nutolusio maždaug 280 m atstumu </w:t>
      </w:r>
      <w:r w:rsidR="00523AFA">
        <w:rPr>
          <w:rFonts w:ascii="Times New Roman" w:eastAsia="Times New Roman" w:hAnsi="Times New Roman" w:cs="Times New Roman"/>
          <w:sz w:val="24"/>
          <w:szCs w:val="24"/>
        </w:rPr>
        <w:t>nebus</w:t>
      </w:r>
      <w:r w:rsidR="0055479D" w:rsidRPr="0055479D">
        <w:rPr>
          <w:rFonts w:ascii="Times New Roman" w:eastAsia="Times New Roman" w:hAnsi="Times New Roman" w:cs="Times New Roman"/>
          <w:sz w:val="24"/>
          <w:szCs w:val="24"/>
        </w:rPr>
        <w:t xml:space="preserve">. </w:t>
      </w:r>
      <w:r w:rsidRPr="0055479D">
        <w:rPr>
          <w:rFonts w:ascii="Times New Roman" w:eastAsia="Times New Roman" w:hAnsi="Times New Roman" w:cs="Times New Roman"/>
          <w:sz w:val="24"/>
          <w:szCs w:val="24"/>
        </w:rPr>
        <w:t>Įrenginio skleidžiamas triukšmo lygis neviršins Lietuvos higienos normose HN33:2011 „Triukšmo ribiniai dydžiai gyvenamuosiuose ir visuomeninės paskirties pastatuose bei jų aplinkoje“ nustatytų ribinių dydžių.</w:t>
      </w:r>
      <w:r w:rsidRPr="007532E0">
        <w:rPr>
          <w:rFonts w:ascii="Times New Roman" w:eastAsia="Times New Roman" w:hAnsi="Times New Roman" w:cs="Times New Roman"/>
          <w:sz w:val="24"/>
          <w:szCs w:val="24"/>
        </w:rPr>
        <w:t xml:space="preserve"> </w:t>
      </w:r>
      <w:r w:rsidR="00DC6F00" w:rsidRPr="00DC6F00">
        <w:rPr>
          <w:rFonts w:ascii="Times New Roman" w:eastAsia="Times New Roman" w:hAnsi="Times New Roman" w:cs="Times New Roman"/>
          <w:i/>
          <w:sz w:val="24"/>
          <w:szCs w:val="24"/>
        </w:rPr>
        <w:t>UAB „</w:t>
      </w:r>
      <w:proofErr w:type="spellStart"/>
      <w:r w:rsidR="00DC6F00" w:rsidRPr="00DC6F00">
        <w:rPr>
          <w:rFonts w:ascii="Times New Roman" w:eastAsia="Times New Roman" w:hAnsi="Times New Roman" w:cs="Times New Roman"/>
          <w:i/>
          <w:sz w:val="24"/>
          <w:szCs w:val="24"/>
        </w:rPr>
        <w:t>Ekologistika</w:t>
      </w:r>
      <w:proofErr w:type="spellEnd"/>
      <w:r w:rsidR="00DC6F00" w:rsidRPr="00DC6F00">
        <w:rPr>
          <w:rFonts w:ascii="Times New Roman" w:eastAsia="Times New Roman" w:hAnsi="Times New Roman" w:cs="Times New Roman"/>
          <w:i/>
          <w:sz w:val="24"/>
          <w:szCs w:val="24"/>
        </w:rPr>
        <w:t>“ sukeliamo triukšmo lygio skaičiuoklė pateikta priede Nr. 21.</w:t>
      </w:r>
    </w:p>
    <w:p w:rsidR="00FC7129" w:rsidRPr="00745345" w:rsidRDefault="007532E0" w:rsidP="007532E0">
      <w:pPr>
        <w:spacing w:after="0" w:line="240" w:lineRule="auto"/>
        <w:ind w:firstLine="567"/>
        <w:jc w:val="both"/>
        <w:rPr>
          <w:rFonts w:ascii="Times New Roman" w:eastAsia="Times New Roman" w:hAnsi="Times New Roman" w:cs="Times New Roman"/>
          <w:b/>
          <w:sz w:val="24"/>
          <w:szCs w:val="24"/>
        </w:rPr>
      </w:pPr>
      <w:r w:rsidRPr="007532E0">
        <w:rPr>
          <w:rFonts w:ascii="Times New Roman" w:eastAsia="Times New Roman" w:hAnsi="Times New Roman" w:cs="Times New Roman"/>
          <w:sz w:val="24"/>
          <w:szCs w:val="24"/>
        </w:rPr>
        <w:t>UAB „</w:t>
      </w:r>
      <w:proofErr w:type="spellStart"/>
      <w:r>
        <w:rPr>
          <w:rFonts w:ascii="Times New Roman" w:eastAsia="Times New Roman" w:hAnsi="Times New Roman" w:cs="Times New Roman"/>
          <w:sz w:val="24"/>
          <w:szCs w:val="24"/>
        </w:rPr>
        <w:t>Ekologistika</w:t>
      </w:r>
      <w:proofErr w:type="spellEnd"/>
      <w:r w:rsidRPr="007532E0">
        <w:rPr>
          <w:rFonts w:ascii="Times New Roman" w:eastAsia="Times New Roman" w:hAnsi="Times New Roman" w:cs="Times New Roman"/>
          <w:sz w:val="24"/>
          <w:szCs w:val="24"/>
        </w:rPr>
        <w:t>“ nepavojingų atliekų perdirbimo veiklą planuoja vykdyti tik dienos metu nuo 8 iki 18 h.</w:t>
      </w:r>
    </w:p>
    <w:p w:rsidR="00A21A33" w:rsidRPr="00745345" w:rsidRDefault="00A21A33" w:rsidP="00A21A33">
      <w:pPr>
        <w:spacing w:after="0" w:line="240" w:lineRule="auto"/>
        <w:ind w:firstLine="567"/>
        <w:jc w:val="both"/>
        <w:rPr>
          <w:rFonts w:ascii="Times New Roman" w:eastAsia="Times New Roman" w:hAnsi="Times New Roman" w:cs="Times New Roman"/>
          <w:b/>
          <w:sz w:val="24"/>
          <w:szCs w:val="24"/>
        </w:rPr>
      </w:pPr>
      <w:r w:rsidRPr="00745345">
        <w:rPr>
          <w:rFonts w:ascii="Times New Roman" w:eastAsia="Times New Roman" w:hAnsi="Times New Roman" w:cs="Times New Roman"/>
          <w:b/>
          <w:sz w:val="24"/>
          <w:szCs w:val="24"/>
        </w:rPr>
        <w:t>13. Biologinės taršos susidarymas (pvz., patogeniniai mikroorganizmai, parazitiniai organizmai) ir jos prevencija.</w:t>
      </w:r>
    </w:p>
    <w:p w:rsidR="00745345" w:rsidRPr="00A21A33" w:rsidRDefault="00745345" w:rsidP="0040631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UAB „</w:t>
      </w:r>
      <w:proofErr w:type="spellStart"/>
      <w:r>
        <w:rPr>
          <w:rFonts w:ascii="Times New Roman" w:eastAsia="Times New Roman" w:hAnsi="Times New Roman" w:cs="Times New Roman"/>
          <w:sz w:val="24"/>
          <w:szCs w:val="24"/>
        </w:rPr>
        <w:t>Ekologistika</w:t>
      </w:r>
      <w:proofErr w:type="spellEnd"/>
      <w:r>
        <w:rPr>
          <w:rFonts w:ascii="Times New Roman" w:eastAsia="Times New Roman" w:hAnsi="Times New Roman" w:cs="Times New Roman"/>
          <w:sz w:val="24"/>
          <w:szCs w:val="24"/>
        </w:rPr>
        <w:t xml:space="preserve">“ planuojamos ūkinės veiklos metu biologinės taršos nesukels. </w:t>
      </w:r>
    </w:p>
    <w:p w:rsidR="00A21A33" w:rsidRDefault="00A21A33" w:rsidP="00A21A33">
      <w:pPr>
        <w:spacing w:after="0" w:line="240" w:lineRule="auto"/>
        <w:ind w:firstLine="567"/>
        <w:jc w:val="both"/>
        <w:rPr>
          <w:rFonts w:ascii="Times New Roman" w:eastAsia="Times New Roman" w:hAnsi="Times New Roman" w:cs="Times New Roman"/>
          <w:b/>
          <w:sz w:val="24"/>
          <w:szCs w:val="24"/>
        </w:rPr>
      </w:pPr>
      <w:r w:rsidRPr="00013506">
        <w:rPr>
          <w:rFonts w:ascii="Times New Roman" w:eastAsia="Times New Roman" w:hAnsi="Times New Roman" w:cs="Times New Roman"/>
          <w:b/>
          <w:sz w:val="24"/>
          <w:szCs w:val="24"/>
        </w:rPr>
        <w:t>14. Planuojamos ūkinės veiklos pažeidžiamumo rizika dėl ekstremaliųjų įvykių (pvz., gaisrų, didelių avarijų, nelaimių (pvz., potvynių, jūros lygio kilimo, žemės drebėjimų)) ir (arba) susidariusių ekstremaliųjų situacijų, įskaitant tas, kurias gali lemti klimato kaita; ekstremalių įvykių ir ekstremalių situacijų tikimybė ir jų prevencija.</w:t>
      </w:r>
    </w:p>
    <w:p w:rsidR="00013506" w:rsidRPr="00013506" w:rsidRDefault="00013506" w:rsidP="00A21A33">
      <w:pPr>
        <w:spacing w:after="0" w:line="240" w:lineRule="auto"/>
        <w:ind w:firstLine="567"/>
        <w:jc w:val="both"/>
        <w:rPr>
          <w:rFonts w:ascii="Times New Roman" w:eastAsia="Times New Roman" w:hAnsi="Times New Roman" w:cs="Times New Roman"/>
          <w:sz w:val="24"/>
          <w:szCs w:val="24"/>
        </w:rPr>
      </w:pPr>
      <w:r w:rsidRPr="00013506">
        <w:rPr>
          <w:rFonts w:ascii="Times New Roman" w:eastAsia="Times New Roman" w:hAnsi="Times New Roman" w:cs="Times New Roman"/>
          <w:sz w:val="24"/>
          <w:szCs w:val="24"/>
        </w:rPr>
        <w:t>Vadovaujantis Priešgaisrinės apsaugos ir gelbėjimo departamento prie Vidaus reikalų ministerijos direktoriaus 2010 m. balandžio 19 d. įsakymu Nr. 1-134 (2014 m. sausio 30d. redakcija) patvirtintais Kriterijais ūkio subjektams ir kitoms įstaigoms, kurių vadovai turi organizuoti ekstremaliųjų situacijų valdymo planų rengimą, derinimą ir tvirtinimą, ir ūkio subjektams, kurių vadovai turi sudaryti ekstremaliųjų situacijų operacijų centrą</w:t>
      </w:r>
      <w:r>
        <w:rPr>
          <w:rFonts w:ascii="Times New Roman" w:eastAsia="Times New Roman" w:hAnsi="Times New Roman" w:cs="Times New Roman"/>
          <w:sz w:val="24"/>
          <w:szCs w:val="24"/>
        </w:rPr>
        <w:t xml:space="preserve"> UA</w:t>
      </w:r>
      <w:r w:rsidR="004E5C09">
        <w:rPr>
          <w:rFonts w:ascii="Times New Roman" w:eastAsia="Times New Roman" w:hAnsi="Times New Roman" w:cs="Times New Roman"/>
          <w:sz w:val="24"/>
          <w:szCs w:val="24"/>
        </w:rPr>
        <w:t>B „</w:t>
      </w:r>
      <w:proofErr w:type="spellStart"/>
      <w:r w:rsidR="004E5C09">
        <w:rPr>
          <w:rFonts w:ascii="Times New Roman" w:eastAsia="Times New Roman" w:hAnsi="Times New Roman" w:cs="Times New Roman"/>
          <w:sz w:val="24"/>
          <w:szCs w:val="24"/>
        </w:rPr>
        <w:t>Ekologistika</w:t>
      </w:r>
      <w:proofErr w:type="spellEnd"/>
      <w:r w:rsidR="004E5C09">
        <w:rPr>
          <w:rFonts w:ascii="Times New Roman" w:eastAsia="Times New Roman" w:hAnsi="Times New Roman" w:cs="Times New Roman"/>
          <w:sz w:val="24"/>
          <w:szCs w:val="24"/>
        </w:rPr>
        <w:t xml:space="preserve">“, adresu </w:t>
      </w:r>
      <w:proofErr w:type="spellStart"/>
      <w:r w:rsidR="004E5C09">
        <w:rPr>
          <w:rFonts w:ascii="Times New Roman" w:eastAsia="Times New Roman" w:hAnsi="Times New Roman" w:cs="Times New Roman"/>
          <w:sz w:val="24"/>
          <w:szCs w:val="24"/>
        </w:rPr>
        <w:t>Pramon</w:t>
      </w:r>
      <w:proofErr w:type="spellEnd"/>
      <w:r w:rsidR="004E5C09">
        <w:rPr>
          <w:rFonts w:ascii="Times New Roman" w:eastAsia="Times New Roman" w:hAnsi="Times New Roman" w:cs="Times New Roman"/>
          <w:sz w:val="24"/>
          <w:szCs w:val="24"/>
          <w:lang w:val="en-US"/>
        </w:rPr>
        <w:t>ė</w:t>
      </w:r>
      <w:r>
        <w:rPr>
          <w:rFonts w:ascii="Times New Roman" w:eastAsia="Times New Roman" w:hAnsi="Times New Roman" w:cs="Times New Roman"/>
          <w:sz w:val="24"/>
          <w:szCs w:val="24"/>
        </w:rPr>
        <w:t xml:space="preserve">s g. 1, Alytus, ekstremalių situacijų valdymo planas nereikalingas. </w:t>
      </w:r>
    </w:p>
    <w:p w:rsidR="00406311" w:rsidRDefault="00A21A33" w:rsidP="00406311">
      <w:pPr>
        <w:spacing w:after="0" w:line="240" w:lineRule="auto"/>
        <w:ind w:firstLine="567"/>
        <w:jc w:val="both"/>
        <w:rPr>
          <w:rFonts w:ascii="Times New Roman" w:eastAsia="Times New Roman" w:hAnsi="Times New Roman" w:cs="Times New Roman"/>
          <w:b/>
          <w:color w:val="000000"/>
          <w:sz w:val="24"/>
          <w:szCs w:val="24"/>
          <w:highlight w:val="yellow"/>
        </w:rPr>
      </w:pPr>
      <w:r w:rsidRPr="00267179">
        <w:rPr>
          <w:rFonts w:ascii="Times New Roman" w:eastAsia="Times New Roman" w:hAnsi="Times New Roman" w:cs="Times New Roman"/>
          <w:b/>
          <w:sz w:val="24"/>
          <w:szCs w:val="24"/>
        </w:rPr>
        <w:t xml:space="preserve">15. Planuojamos ūkinės veiklos rizika žmonių sveikatai </w:t>
      </w:r>
      <w:r w:rsidRPr="00267179">
        <w:rPr>
          <w:rFonts w:ascii="Times New Roman" w:eastAsia="Times New Roman" w:hAnsi="Times New Roman" w:cs="Times New Roman"/>
          <w:b/>
          <w:color w:val="000000"/>
          <w:sz w:val="24"/>
          <w:szCs w:val="24"/>
        </w:rPr>
        <w:t>(pvz.,</w:t>
      </w:r>
      <w:r w:rsidR="00406311" w:rsidRPr="00267179">
        <w:rPr>
          <w:rFonts w:ascii="Times New Roman" w:eastAsia="Times New Roman" w:hAnsi="Times New Roman" w:cs="Times New Roman"/>
          <w:b/>
          <w:color w:val="000000"/>
          <w:sz w:val="24"/>
          <w:szCs w:val="24"/>
        </w:rPr>
        <w:t xml:space="preserve"> dėl vandens </w:t>
      </w:r>
      <w:r w:rsidR="00406311" w:rsidRPr="00355EF6">
        <w:rPr>
          <w:rFonts w:ascii="Times New Roman" w:eastAsia="Times New Roman" w:hAnsi="Times New Roman" w:cs="Times New Roman"/>
          <w:b/>
          <w:color w:val="000000"/>
          <w:sz w:val="24"/>
          <w:szCs w:val="24"/>
        </w:rPr>
        <w:t>ar oro užterštumo).</w:t>
      </w:r>
    </w:p>
    <w:p w:rsidR="00013506" w:rsidRPr="00267179" w:rsidRDefault="00013506" w:rsidP="00406311">
      <w:pPr>
        <w:spacing w:after="0" w:line="240" w:lineRule="auto"/>
        <w:ind w:firstLine="567"/>
        <w:jc w:val="both"/>
        <w:rPr>
          <w:rFonts w:ascii="Times New Roman" w:eastAsia="Times New Roman" w:hAnsi="Times New Roman" w:cs="Times New Roman"/>
          <w:color w:val="000000"/>
          <w:sz w:val="24"/>
          <w:szCs w:val="24"/>
        </w:rPr>
      </w:pPr>
      <w:r w:rsidRPr="00267179">
        <w:rPr>
          <w:rFonts w:ascii="Times New Roman" w:eastAsia="Times New Roman" w:hAnsi="Times New Roman" w:cs="Times New Roman"/>
          <w:color w:val="000000"/>
          <w:sz w:val="24"/>
          <w:szCs w:val="24"/>
        </w:rPr>
        <w:lastRenderedPageBreak/>
        <w:t>UAB „</w:t>
      </w:r>
      <w:proofErr w:type="spellStart"/>
      <w:r w:rsidRPr="00267179">
        <w:rPr>
          <w:rFonts w:ascii="Times New Roman" w:eastAsia="Times New Roman" w:hAnsi="Times New Roman" w:cs="Times New Roman"/>
          <w:color w:val="000000"/>
          <w:sz w:val="24"/>
          <w:szCs w:val="24"/>
        </w:rPr>
        <w:t>Ekologistika</w:t>
      </w:r>
      <w:proofErr w:type="spellEnd"/>
      <w:r w:rsidRPr="00267179">
        <w:rPr>
          <w:rFonts w:ascii="Times New Roman" w:eastAsia="Times New Roman" w:hAnsi="Times New Roman" w:cs="Times New Roman"/>
          <w:color w:val="000000"/>
          <w:sz w:val="24"/>
          <w:szCs w:val="24"/>
        </w:rPr>
        <w:t xml:space="preserve">“ planuojamos ūkinės veiklos metu rizikos žmonių sveikatai nesukels. Naudotų padangų perdirbimo veiklos metu technologiniuose procesuose vanduo naudojamas nebus, todėl gamybinės nuotekos nesusidarys. </w:t>
      </w:r>
    </w:p>
    <w:p w:rsidR="00355EF6" w:rsidRDefault="00267179" w:rsidP="00BD7668">
      <w:pPr>
        <w:spacing w:after="0" w:line="240" w:lineRule="auto"/>
        <w:ind w:firstLine="567"/>
        <w:jc w:val="both"/>
        <w:rPr>
          <w:rFonts w:ascii="Times New Roman" w:eastAsia="Times New Roman" w:hAnsi="Times New Roman" w:cs="Times New Roman"/>
          <w:color w:val="000000"/>
          <w:sz w:val="24"/>
          <w:szCs w:val="24"/>
        </w:rPr>
      </w:pPr>
      <w:r w:rsidRPr="00267179">
        <w:rPr>
          <w:rFonts w:ascii="Times New Roman" w:eastAsia="Times New Roman" w:hAnsi="Times New Roman" w:cs="Times New Roman"/>
          <w:color w:val="000000"/>
          <w:sz w:val="24"/>
          <w:szCs w:val="24"/>
        </w:rPr>
        <w:t>UAB „</w:t>
      </w:r>
      <w:proofErr w:type="spellStart"/>
      <w:r w:rsidRPr="00267179">
        <w:rPr>
          <w:rFonts w:ascii="Times New Roman" w:eastAsia="Times New Roman" w:hAnsi="Times New Roman" w:cs="Times New Roman"/>
          <w:color w:val="000000"/>
          <w:sz w:val="24"/>
          <w:szCs w:val="24"/>
        </w:rPr>
        <w:t>Ekologistika</w:t>
      </w:r>
      <w:proofErr w:type="spellEnd"/>
      <w:r w:rsidRPr="00267179">
        <w:rPr>
          <w:rFonts w:ascii="Times New Roman" w:eastAsia="Times New Roman" w:hAnsi="Times New Roman" w:cs="Times New Roman"/>
          <w:color w:val="000000"/>
          <w:sz w:val="24"/>
          <w:szCs w:val="24"/>
        </w:rPr>
        <w:t xml:space="preserve">“ eksploatuos stacionarų aplinkos oro taršos šaltinį – gamybos linijos nutraukimo sistemą. </w:t>
      </w:r>
      <w:r>
        <w:rPr>
          <w:rFonts w:ascii="Times New Roman" w:eastAsia="Times New Roman" w:hAnsi="Times New Roman" w:cs="Times New Roman"/>
          <w:color w:val="000000"/>
          <w:sz w:val="24"/>
          <w:szCs w:val="24"/>
        </w:rPr>
        <w:t>Naudotų padangų perdirbimo me</w:t>
      </w:r>
      <w:r w:rsidR="00BD7668">
        <w:rPr>
          <w:rFonts w:ascii="Times New Roman" w:eastAsia="Times New Roman" w:hAnsi="Times New Roman" w:cs="Times New Roman"/>
          <w:color w:val="000000"/>
          <w:sz w:val="24"/>
          <w:szCs w:val="24"/>
        </w:rPr>
        <w:t xml:space="preserve">tu išmetamos kietosios dalelės. </w:t>
      </w:r>
      <w:r w:rsidR="00BD7668" w:rsidRPr="00BD7668">
        <w:rPr>
          <w:rFonts w:ascii="Times New Roman" w:eastAsia="Times New Roman" w:hAnsi="Times New Roman" w:cs="Times New Roman"/>
          <w:color w:val="000000"/>
          <w:sz w:val="24"/>
          <w:szCs w:val="24"/>
        </w:rPr>
        <w:t>Vadovaujantis 2016 m. atliktu UAB „</w:t>
      </w:r>
      <w:proofErr w:type="spellStart"/>
      <w:r w:rsidR="00BD7668" w:rsidRPr="00BD7668">
        <w:rPr>
          <w:rFonts w:ascii="Times New Roman" w:eastAsia="Times New Roman" w:hAnsi="Times New Roman" w:cs="Times New Roman"/>
          <w:color w:val="000000"/>
          <w:sz w:val="24"/>
          <w:szCs w:val="24"/>
        </w:rPr>
        <w:t>Ekologistika</w:t>
      </w:r>
      <w:proofErr w:type="spellEnd"/>
      <w:r w:rsidR="00BD7668" w:rsidRPr="00BD7668">
        <w:rPr>
          <w:rFonts w:ascii="Times New Roman" w:eastAsia="Times New Roman" w:hAnsi="Times New Roman" w:cs="Times New Roman"/>
          <w:color w:val="000000"/>
          <w:sz w:val="24"/>
          <w:szCs w:val="24"/>
        </w:rPr>
        <w:t>“ teršalų pažeminiame sluoksnyje sklaidos modeliavimu kietųjų dalelių koncentracija aplinkos ore neviršija ribinių verčių.</w:t>
      </w:r>
      <w:r w:rsidR="00654D9D">
        <w:rPr>
          <w:rFonts w:ascii="Times New Roman" w:eastAsia="Times New Roman" w:hAnsi="Times New Roman" w:cs="Times New Roman"/>
          <w:color w:val="000000"/>
          <w:sz w:val="24"/>
          <w:szCs w:val="24"/>
        </w:rPr>
        <w:t xml:space="preserve"> </w:t>
      </w:r>
    </w:p>
    <w:p w:rsidR="007532E0" w:rsidRDefault="007532E0" w:rsidP="007532E0">
      <w:pPr>
        <w:spacing w:after="0" w:line="240" w:lineRule="auto"/>
        <w:ind w:firstLine="567"/>
        <w:jc w:val="both"/>
        <w:rPr>
          <w:rFonts w:ascii="Times New Roman" w:eastAsia="Times New Roman" w:hAnsi="Times New Roman" w:cs="Times New Roman"/>
          <w:color w:val="000000"/>
          <w:sz w:val="24"/>
          <w:szCs w:val="24"/>
        </w:rPr>
      </w:pPr>
      <w:r w:rsidRPr="007532E0">
        <w:rPr>
          <w:rFonts w:ascii="Times New Roman" w:eastAsia="Times New Roman" w:hAnsi="Times New Roman" w:cs="Times New Roman"/>
          <w:color w:val="000000"/>
          <w:sz w:val="24"/>
          <w:szCs w:val="24"/>
        </w:rPr>
        <w:t>UAB „</w:t>
      </w:r>
      <w:proofErr w:type="spellStart"/>
      <w:r w:rsidRPr="007532E0">
        <w:rPr>
          <w:rFonts w:ascii="Times New Roman" w:eastAsia="Times New Roman" w:hAnsi="Times New Roman" w:cs="Times New Roman"/>
          <w:color w:val="000000"/>
          <w:sz w:val="24"/>
          <w:szCs w:val="24"/>
        </w:rPr>
        <w:t>Ekologistika</w:t>
      </w:r>
      <w:proofErr w:type="spellEnd"/>
      <w:r w:rsidRPr="007532E0">
        <w:rPr>
          <w:rFonts w:ascii="Times New Roman" w:eastAsia="Times New Roman" w:hAnsi="Times New Roman" w:cs="Times New Roman"/>
          <w:color w:val="000000"/>
          <w:sz w:val="24"/>
          <w:szCs w:val="24"/>
        </w:rPr>
        <w:t xml:space="preserve">“ eksploatuos 5 mobilius aplinkos oro taršos šaltinius – sunkiasvores transporto priemones, kurių bendra masė didesnė nei 3,5 t. Iš mobilių taršos šaltinių į aplinkos orą bus išmetami šie teršalai: anglies </w:t>
      </w:r>
      <w:proofErr w:type="spellStart"/>
      <w:r w:rsidRPr="007532E0">
        <w:rPr>
          <w:rFonts w:ascii="Times New Roman" w:eastAsia="Times New Roman" w:hAnsi="Times New Roman" w:cs="Times New Roman"/>
          <w:color w:val="000000"/>
          <w:sz w:val="24"/>
          <w:szCs w:val="24"/>
        </w:rPr>
        <w:t>monoksidai</w:t>
      </w:r>
      <w:proofErr w:type="spellEnd"/>
      <w:r w:rsidRPr="007532E0">
        <w:rPr>
          <w:rFonts w:ascii="Times New Roman" w:eastAsia="Times New Roman" w:hAnsi="Times New Roman" w:cs="Times New Roman"/>
          <w:color w:val="000000"/>
          <w:sz w:val="24"/>
          <w:szCs w:val="24"/>
        </w:rPr>
        <w:t xml:space="preserve"> (CO); anglies dioksidas (CO</w:t>
      </w:r>
      <w:r w:rsidRPr="007532E0">
        <w:rPr>
          <w:rFonts w:ascii="Times New Roman" w:eastAsia="Times New Roman" w:hAnsi="Times New Roman" w:cs="Times New Roman"/>
          <w:color w:val="000000"/>
          <w:sz w:val="24"/>
          <w:szCs w:val="24"/>
          <w:vertAlign w:val="subscript"/>
        </w:rPr>
        <w:t>2</w:t>
      </w:r>
      <w:r w:rsidRPr="007532E0">
        <w:rPr>
          <w:rFonts w:ascii="Times New Roman" w:eastAsia="Times New Roman" w:hAnsi="Times New Roman" w:cs="Times New Roman"/>
          <w:color w:val="000000"/>
          <w:sz w:val="24"/>
          <w:szCs w:val="24"/>
        </w:rPr>
        <w:t>); angliavandeniliai (CH); azoto oksidai (</w:t>
      </w:r>
      <w:proofErr w:type="spellStart"/>
      <w:r w:rsidRPr="007532E0">
        <w:rPr>
          <w:rFonts w:ascii="Times New Roman" w:eastAsia="Times New Roman" w:hAnsi="Times New Roman" w:cs="Times New Roman"/>
          <w:color w:val="000000"/>
          <w:sz w:val="24"/>
          <w:szCs w:val="24"/>
        </w:rPr>
        <w:t>NOx</w:t>
      </w:r>
      <w:proofErr w:type="spellEnd"/>
      <w:r w:rsidRPr="007532E0">
        <w:rPr>
          <w:rFonts w:ascii="Times New Roman" w:eastAsia="Times New Roman" w:hAnsi="Times New Roman" w:cs="Times New Roman"/>
          <w:color w:val="000000"/>
          <w:sz w:val="24"/>
          <w:szCs w:val="24"/>
        </w:rPr>
        <w:t>); sieros dioksidai (SO</w:t>
      </w:r>
      <w:r w:rsidRPr="007532E0">
        <w:rPr>
          <w:rFonts w:ascii="Times New Roman" w:eastAsia="Times New Roman" w:hAnsi="Times New Roman" w:cs="Times New Roman"/>
          <w:color w:val="000000"/>
          <w:sz w:val="24"/>
          <w:szCs w:val="24"/>
          <w:vertAlign w:val="subscript"/>
        </w:rPr>
        <w:t>2</w:t>
      </w:r>
      <w:r w:rsidRPr="007532E0">
        <w:rPr>
          <w:rFonts w:ascii="Times New Roman" w:eastAsia="Times New Roman" w:hAnsi="Times New Roman" w:cs="Times New Roman"/>
          <w:color w:val="000000"/>
          <w:sz w:val="24"/>
          <w:szCs w:val="24"/>
        </w:rPr>
        <w:t>); kietosios dalelės (KD).</w:t>
      </w:r>
    </w:p>
    <w:p w:rsidR="00267179" w:rsidRPr="00267179" w:rsidRDefault="00267179" w:rsidP="00267179">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Į aplinkos orą išmetamų teršalų koncentracija neviršins LR AM/SM 2001 m. gruodžio 11 d. įsakymu Nr. </w:t>
      </w:r>
      <w:r w:rsidRPr="00267179">
        <w:rPr>
          <w:rFonts w:ascii="Times New Roman" w:eastAsia="Times New Roman" w:hAnsi="Times New Roman" w:cs="Times New Roman"/>
          <w:color w:val="000000"/>
          <w:sz w:val="24"/>
          <w:szCs w:val="24"/>
        </w:rPr>
        <w:t>591/640</w:t>
      </w:r>
      <w:r>
        <w:rPr>
          <w:rFonts w:ascii="Times New Roman" w:eastAsia="Times New Roman" w:hAnsi="Times New Roman" w:cs="Times New Roman"/>
          <w:color w:val="000000"/>
          <w:sz w:val="24"/>
          <w:szCs w:val="24"/>
        </w:rPr>
        <w:t xml:space="preserve"> (LR AM/SM 2010 m. liepos 7 d. įsakymo Nr. D1-585/V-611 </w:t>
      </w:r>
      <w:r w:rsidRPr="00267179">
        <w:rPr>
          <w:rFonts w:ascii="Times New Roman" w:eastAsia="Times New Roman" w:hAnsi="Times New Roman" w:cs="Times New Roman"/>
          <w:color w:val="000000"/>
          <w:sz w:val="24"/>
          <w:szCs w:val="24"/>
        </w:rPr>
        <w:t>redakcija</w:t>
      </w:r>
      <w:r>
        <w:rPr>
          <w:rFonts w:ascii="Times New Roman" w:eastAsia="Times New Roman" w:hAnsi="Times New Roman" w:cs="Times New Roman"/>
          <w:color w:val="000000"/>
          <w:sz w:val="24"/>
          <w:szCs w:val="24"/>
        </w:rPr>
        <w:t xml:space="preserve">) patvirtintose Aplinkos oro užterštumo sieros dioksidu, azoto dioksidu, azoto oksidais, </w:t>
      </w:r>
      <w:proofErr w:type="spellStart"/>
      <w:r>
        <w:rPr>
          <w:rFonts w:ascii="Times New Roman" w:eastAsia="Times New Roman" w:hAnsi="Times New Roman" w:cs="Times New Roman"/>
          <w:color w:val="000000"/>
          <w:sz w:val="24"/>
          <w:szCs w:val="24"/>
        </w:rPr>
        <w:t>benzenu</w:t>
      </w:r>
      <w:proofErr w:type="spellEnd"/>
      <w:r>
        <w:rPr>
          <w:rFonts w:ascii="Times New Roman" w:eastAsia="Times New Roman" w:hAnsi="Times New Roman" w:cs="Times New Roman"/>
          <w:color w:val="000000"/>
          <w:sz w:val="24"/>
          <w:szCs w:val="24"/>
        </w:rPr>
        <w:t xml:space="preserve">, anglies </w:t>
      </w:r>
      <w:proofErr w:type="spellStart"/>
      <w:r>
        <w:rPr>
          <w:rFonts w:ascii="Times New Roman" w:eastAsia="Times New Roman" w:hAnsi="Times New Roman" w:cs="Times New Roman"/>
          <w:color w:val="000000"/>
          <w:sz w:val="24"/>
          <w:szCs w:val="24"/>
        </w:rPr>
        <w:t>monoksidu</w:t>
      </w:r>
      <w:proofErr w:type="spellEnd"/>
      <w:r>
        <w:rPr>
          <w:rFonts w:ascii="Times New Roman" w:eastAsia="Times New Roman" w:hAnsi="Times New Roman" w:cs="Times New Roman"/>
          <w:color w:val="000000"/>
          <w:sz w:val="24"/>
          <w:szCs w:val="24"/>
        </w:rPr>
        <w:t xml:space="preserve">, švinu, kietosiomis dalelėmis ir ozonu normose </w:t>
      </w:r>
      <w:r w:rsidR="00355EF6">
        <w:rPr>
          <w:rFonts w:ascii="Times New Roman" w:eastAsia="Times New Roman" w:hAnsi="Times New Roman" w:cs="Times New Roman"/>
          <w:color w:val="000000"/>
          <w:sz w:val="24"/>
          <w:szCs w:val="24"/>
        </w:rPr>
        <w:t xml:space="preserve">ir LR AM/SM 2000 m. spalio 30 d. įsakymu Nr. </w:t>
      </w:r>
      <w:r w:rsidR="00355EF6" w:rsidRPr="00355EF6">
        <w:rPr>
          <w:rFonts w:ascii="Times New Roman" w:eastAsia="Times New Roman" w:hAnsi="Times New Roman" w:cs="Times New Roman"/>
          <w:color w:val="000000"/>
          <w:sz w:val="24"/>
          <w:szCs w:val="24"/>
        </w:rPr>
        <w:t>471/582</w:t>
      </w:r>
      <w:r w:rsidR="00355EF6">
        <w:rPr>
          <w:rFonts w:ascii="Times New Roman" w:eastAsia="Times New Roman" w:hAnsi="Times New Roman" w:cs="Times New Roman"/>
          <w:color w:val="000000"/>
          <w:sz w:val="24"/>
          <w:szCs w:val="24"/>
        </w:rPr>
        <w:t xml:space="preserve"> (LR AM/SM 2007 m. birželio 11 d. įsakymo Nr.</w:t>
      </w:r>
      <w:r w:rsidR="00355EF6" w:rsidRPr="00355EF6">
        <w:t xml:space="preserve"> </w:t>
      </w:r>
      <w:r w:rsidR="00355EF6" w:rsidRPr="00355EF6">
        <w:rPr>
          <w:rFonts w:ascii="Times New Roman" w:eastAsia="Times New Roman" w:hAnsi="Times New Roman" w:cs="Times New Roman"/>
          <w:color w:val="000000"/>
          <w:sz w:val="24"/>
          <w:szCs w:val="24"/>
        </w:rPr>
        <w:t>D1-329/V-469 redakcija</w:t>
      </w:r>
      <w:r w:rsidR="00355EF6">
        <w:rPr>
          <w:rFonts w:ascii="Times New Roman" w:eastAsia="Times New Roman" w:hAnsi="Times New Roman" w:cs="Times New Roman"/>
          <w:color w:val="000000"/>
          <w:sz w:val="24"/>
          <w:szCs w:val="24"/>
        </w:rPr>
        <w:t xml:space="preserve">) patvirtintame Teršalų, kurių kiekis aplinkos ore ribojamas pagal Europos Sąjungos kriterijus, sąraše </w:t>
      </w:r>
      <w:r w:rsidR="00355EF6" w:rsidRPr="00355EF6">
        <w:rPr>
          <w:rFonts w:ascii="Times New Roman" w:eastAsia="Times New Roman" w:hAnsi="Times New Roman" w:cs="Times New Roman"/>
          <w:color w:val="000000"/>
          <w:sz w:val="24"/>
          <w:szCs w:val="24"/>
        </w:rPr>
        <w:t>nustatytų ribinių aplinkos oro užterštumo verčių</w:t>
      </w:r>
      <w:r w:rsidR="00355EF6">
        <w:rPr>
          <w:rFonts w:ascii="Times New Roman" w:eastAsia="Times New Roman" w:hAnsi="Times New Roman" w:cs="Times New Roman"/>
          <w:color w:val="000000"/>
          <w:sz w:val="24"/>
          <w:szCs w:val="24"/>
        </w:rPr>
        <w:t xml:space="preserve">. </w:t>
      </w:r>
    </w:p>
    <w:p w:rsidR="00A21A33" w:rsidRDefault="00A21A33" w:rsidP="00A21A33">
      <w:pPr>
        <w:spacing w:after="0" w:line="240" w:lineRule="auto"/>
        <w:ind w:firstLine="567"/>
        <w:jc w:val="both"/>
        <w:rPr>
          <w:rFonts w:ascii="Times New Roman" w:eastAsia="Times New Roman" w:hAnsi="Times New Roman" w:cs="Times New Roman"/>
          <w:b/>
          <w:sz w:val="24"/>
          <w:szCs w:val="24"/>
        </w:rPr>
      </w:pPr>
      <w:r w:rsidRPr="00013506">
        <w:rPr>
          <w:rFonts w:ascii="Times New Roman" w:eastAsia="Times New Roman" w:hAnsi="Times New Roman" w:cs="Times New Roman"/>
          <w:b/>
          <w:sz w:val="24"/>
          <w:szCs w:val="24"/>
        </w:rPr>
        <w:t xml:space="preserve">16. Planuojamos ūkinės veiklos sąveika su kita vykdoma ūkine veikla ir (arba) pagal teisės aktų reikalavimus patvirtinta ūkinės veiklos (pvz., pramonės, žemės ūkio) plėtra gretimose teritorijose (pagal patvirtintus teritorijų planavimo dokumentus). </w:t>
      </w:r>
    </w:p>
    <w:p w:rsidR="00013506" w:rsidRPr="00013506" w:rsidRDefault="00013506" w:rsidP="00A21A33">
      <w:pPr>
        <w:spacing w:after="0" w:line="240" w:lineRule="auto"/>
        <w:ind w:firstLine="567"/>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UAB „</w:t>
      </w:r>
      <w:proofErr w:type="spellStart"/>
      <w:r>
        <w:rPr>
          <w:rFonts w:ascii="Times New Roman" w:eastAsia="Times New Roman" w:hAnsi="Times New Roman" w:cs="Times New Roman"/>
          <w:sz w:val="24"/>
          <w:szCs w:val="24"/>
        </w:rPr>
        <w:t>Ekologistika</w:t>
      </w:r>
      <w:proofErr w:type="spellEnd"/>
      <w:r>
        <w:rPr>
          <w:rFonts w:ascii="Times New Roman" w:eastAsia="Times New Roman" w:hAnsi="Times New Roman" w:cs="Times New Roman"/>
          <w:sz w:val="24"/>
          <w:szCs w:val="24"/>
        </w:rPr>
        <w:t xml:space="preserve">“ planuojama ūkinė veikla sąveikos su kita vykdoma ar planuojama ūkine veikla neturės. </w:t>
      </w:r>
    </w:p>
    <w:p w:rsidR="00A21A33" w:rsidRDefault="00A21A33" w:rsidP="00A21A33">
      <w:pPr>
        <w:spacing w:after="0" w:line="240" w:lineRule="auto"/>
        <w:ind w:firstLine="567"/>
        <w:jc w:val="both"/>
        <w:rPr>
          <w:rFonts w:ascii="Times New Roman" w:eastAsia="Times New Roman" w:hAnsi="Times New Roman" w:cs="Times New Roman"/>
          <w:b/>
          <w:sz w:val="24"/>
          <w:szCs w:val="24"/>
        </w:rPr>
      </w:pPr>
      <w:r w:rsidRPr="00013506">
        <w:rPr>
          <w:rFonts w:ascii="Times New Roman" w:eastAsia="Times New Roman" w:hAnsi="Times New Roman" w:cs="Times New Roman"/>
          <w:b/>
          <w:sz w:val="24"/>
          <w:szCs w:val="24"/>
        </w:rPr>
        <w:t>17. Veiklos vykdymo terminai ir eiliškumas, numatomas eksploatacijos laikas.</w:t>
      </w:r>
    </w:p>
    <w:p w:rsidR="00013506" w:rsidRPr="00013506" w:rsidRDefault="00013506" w:rsidP="00A21A3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UAB „</w:t>
      </w:r>
      <w:proofErr w:type="spellStart"/>
      <w:r>
        <w:rPr>
          <w:rFonts w:ascii="Times New Roman" w:eastAsia="Times New Roman" w:hAnsi="Times New Roman" w:cs="Times New Roman"/>
          <w:sz w:val="24"/>
          <w:szCs w:val="24"/>
        </w:rPr>
        <w:t>Ekologistika</w:t>
      </w:r>
      <w:proofErr w:type="spellEnd"/>
      <w:r>
        <w:rPr>
          <w:rFonts w:ascii="Times New Roman" w:eastAsia="Times New Roman" w:hAnsi="Times New Roman" w:cs="Times New Roman"/>
          <w:sz w:val="24"/>
          <w:szCs w:val="24"/>
        </w:rPr>
        <w:t>“ planuojamą ūkinę veikla pradės vykdyti atlikus Poveikio aplinkai vertinimo procedūras, gavusi Taršos leidimą ir užsiregistravusi Valstybiniame atliekų tvarkytojų registre. UAB „</w:t>
      </w:r>
      <w:proofErr w:type="spellStart"/>
      <w:r>
        <w:rPr>
          <w:rFonts w:ascii="Times New Roman" w:eastAsia="Times New Roman" w:hAnsi="Times New Roman" w:cs="Times New Roman"/>
          <w:sz w:val="24"/>
          <w:szCs w:val="24"/>
        </w:rPr>
        <w:t>Ekologistika</w:t>
      </w:r>
      <w:proofErr w:type="spellEnd"/>
      <w:r>
        <w:rPr>
          <w:rFonts w:ascii="Times New Roman" w:eastAsia="Times New Roman" w:hAnsi="Times New Roman" w:cs="Times New Roman"/>
          <w:sz w:val="24"/>
          <w:szCs w:val="24"/>
        </w:rPr>
        <w:t xml:space="preserve">“ planuojamos naudotų padangų perdirbimo veiklos laikas neterminuojamas. </w:t>
      </w:r>
    </w:p>
    <w:p w:rsidR="00A21A33" w:rsidRPr="00A21A33" w:rsidRDefault="00A21A33" w:rsidP="002D17CA">
      <w:pPr>
        <w:pStyle w:val="Heading1"/>
        <w:rPr>
          <w:rFonts w:eastAsia="Times New Roman"/>
        </w:rPr>
      </w:pPr>
      <w:bookmarkStart w:id="2" w:name="_Toc457463525"/>
      <w:r w:rsidRPr="00A21A33">
        <w:rPr>
          <w:rFonts w:eastAsia="Times New Roman"/>
        </w:rPr>
        <w:t>III. PLANUOJAMOS ŪKINĖS VEIKLOS VIETA</w:t>
      </w:r>
      <w:bookmarkEnd w:id="2"/>
    </w:p>
    <w:p w:rsidR="00A21A33" w:rsidRDefault="00A21A33" w:rsidP="00A21A33">
      <w:pPr>
        <w:spacing w:after="0" w:line="240" w:lineRule="auto"/>
        <w:ind w:firstLine="567"/>
        <w:jc w:val="both"/>
        <w:rPr>
          <w:rFonts w:ascii="Times New Roman" w:eastAsia="Times New Roman" w:hAnsi="Times New Roman" w:cs="Times New Roman"/>
          <w:b/>
          <w:color w:val="000000"/>
          <w:sz w:val="24"/>
          <w:szCs w:val="24"/>
        </w:rPr>
      </w:pPr>
      <w:r w:rsidRPr="00FC7129">
        <w:rPr>
          <w:rFonts w:ascii="Times New Roman" w:eastAsia="Times New Roman" w:hAnsi="Times New Roman" w:cs="Times New Roman"/>
          <w:b/>
          <w:sz w:val="24"/>
          <w:szCs w:val="24"/>
        </w:rPr>
        <w:t xml:space="preserve">18. Planuojamos ūkinės veiklos vieta (adresas) pagal </w:t>
      </w:r>
      <w:r w:rsidRPr="00FC7129">
        <w:rPr>
          <w:rFonts w:ascii="Times New Roman" w:eastAsia="Times New Roman" w:hAnsi="Times New Roman" w:cs="Times New Roman"/>
          <w:b/>
          <w:bCs/>
          <w:sz w:val="24"/>
          <w:szCs w:val="24"/>
        </w:rPr>
        <w:t>administracinius teritorinius vienetus, jų dalis</w:t>
      </w:r>
      <w:r w:rsidRPr="00FC7129">
        <w:rPr>
          <w:rFonts w:ascii="Times New Roman" w:eastAsia="Times New Roman" w:hAnsi="Times New Roman" w:cs="Times New Roman"/>
          <w:b/>
          <w:sz w:val="24"/>
          <w:szCs w:val="24"/>
        </w:rPr>
        <w:t xml:space="preserve"> ir gyvenamąsias vietoves (apskritis, savivaldybė, seniūnija, miestas, miestelis, kaimas, viensėdis, gatvė); teritorijos, kurioje planuojama ūkinė veikla, žemėlapis su gretimybėmis ne senesnis kaip 3 metų (</w:t>
      </w:r>
      <w:proofErr w:type="spellStart"/>
      <w:r w:rsidRPr="00FC7129">
        <w:rPr>
          <w:rFonts w:ascii="Times New Roman" w:eastAsia="Times New Roman" w:hAnsi="Times New Roman" w:cs="Times New Roman"/>
          <w:b/>
          <w:sz w:val="24"/>
          <w:szCs w:val="24"/>
        </w:rPr>
        <w:t>o</w:t>
      </w:r>
      <w:r w:rsidRPr="00FC7129">
        <w:rPr>
          <w:rFonts w:ascii="Times New Roman" w:eastAsia="Times New Roman" w:hAnsi="Times New Roman" w:cs="Times New Roman"/>
          <w:b/>
          <w:color w:val="000000"/>
          <w:sz w:val="24"/>
          <w:szCs w:val="24"/>
        </w:rPr>
        <w:t>rtofoto</w:t>
      </w:r>
      <w:proofErr w:type="spellEnd"/>
      <w:r w:rsidRPr="00FC7129">
        <w:rPr>
          <w:rFonts w:ascii="Times New Roman" w:eastAsia="Times New Roman" w:hAnsi="Times New Roman" w:cs="Times New Roman"/>
          <w:b/>
          <w:color w:val="000000"/>
          <w:sz w:val="24"/>
          <w:szCs w:val="24"/>
        </w:rPr>
        <w:t xml:space="preserve"> ar kitame žemėlapyje, </w:t>
      </w:r>
      <w:r w:rsidRPr="00FC7129">
        <w:rPr>
          <w:rFonts w:ascii="Times New Roman" w:eastAsia="Times New Roman" w:hAnsi="Times New Roman" w:cs="Times New Roman"/>
          <w:b/>
          <w:sz w:val="24"/>
          <w:szCs w:val="24"/>
        </w:rPr>
        <w:t>kitose grafinės informacijos pateikimo priemonėse</w:t>
      </w:r>
      <w:r w:rsidRPr="00FC7129">
        <w:rPr>
          <w:rFonts w:ascii="Times New Roman" w:eastAsia="Times New Roman" w:hAnsi="Times New Roman" w:cs="Times New Roman"/>
          <w:b/>
          <w:color w:val="000000"/>
          <w:sz w:val="24"/>
          <w:szCs w:val="24"/>
        </w:rPr>
        <w:t xml:space="preserve"> apibrėžta planuojama teritorija, planų mastelis pasirenkamas atsižvelgiant į planuojamos teritorijos ir teritorijos, kurią planuojama ūkinė veikla gali paveikti, dydžius); informacija apie teisę valdyti, naudoti ar disponuoti planuojamos teritorijos žemės sklypą (privati, savivaldybės ar valstybinė nuosavybė, sutartinė nuoma);</w:t>
      </w:r>
      <w:r w:rsidRPr="00FC7129">
        <w:rPr>
          <w:rFonts w:ascii="Times New Roman" w:eastAsia="Times New Roman" w:hAnsi="Times New Roman" w:cs="Times New Roman"/>
          <w:b/>
          <w:sz w:val="24"/>
          <w:szCs w:val="24"/>
        </w:rPr>
        <w:t xml:space="preserve"> </w:t>
      </w:r>
      <w:r w:rsidRPr="00FC7129">
        <w:rPr>
          <w:rFonts w:ascii="Times New Roman" w:eastAsia="Times New Roman" w:hAnsi="Times New Roman" w:cs="Times New Roman"/>
          <w:b/>
          <w:color w:val="000000"/>
          <w:sz w:val="24"/>
          <w:szCs w:val="24"/>
        </w:rPr>
        <w:t xml:space="preserve">žemės sklypo planas, jei parengtas. </w:t>
      </w:r>
    </w:p>
    <w:p w:rsidR="00464A6B" w:rsidRDefault="00464A6B" w:rsidP="00A21A33">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UAB „</w:t>
      </w:r>
      <w:proofErr w:type="spellStart"/>
      <w:r>
        <w:rPr>
          <w:rFonts w:ascii="Times New Roman" w:eastAsia="Times New Roman" w:hAnsi="Times New Roman" w:cs="Times New Roman"/>
          <w:color w:val="000000"/>
          <w:sz w:val="24"/>
          <w:szCs w:val="24"/>
        </w:rPr>
        <w:t>Ekologistika</w:t>
      </w:r>
      <w:proofErr w:type="spellEnd"/>
      <w:r>
        <w:rPr>
          <w:rFonts w:ascii="Times New Roman" w:eastAsia="Times New Roman" w:hAnsi="Times New Roman" w:cs="Times New Roman"/>
          <w:color w:val="000000"/>
          <w:sz w:val="24"/>
          <w:szCs w:val="24"/>
        </w:rPr>
        <w:t xml:space="preserve">“ naudotų padangų perdirbimo veiklą vykdys adresu Alytaus m. sav., Alytaus m., Pramonės g. 1. </w:t>
      </w:r>
      <w:r w:rsidR="00695632">
        <w:rPr>
          <w:rFonts w:ascii="Times New Roman" w:eastAsia="Times New Roman" w:hAnsi="Times New Roman" w:cs="Times New Roman"/>
          <w:color w:val="000000"/>
          <w:sz w:val="24"/>
          <w:szCs w:val="24"/>
        </w:rPr>
        <w:t>Žemės sklypo Nr. 4400-1844-8981 dalį (6,0849 ha), pagal 1998-01-14 Valstybinės žemės sklypo nuomos sutartį Nr. N11/98-1559, nuomojasi UAB „Vivatrans“.</w:t>
      </w:r>
      <w:bookmarkStart w:id="3" w:name="_GoBack"/>
      <w:bookmarkEnd w:id="3"/>
      <w:r w:rsidR="0069563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Planuojama ūkinė veikla bus vykdoma pastato Nr. 1190-0004-8035 dalyje (</w:t>
      </w:r>
      <w:r w:rsidR="00562DA1" w:rsidRPr="00562DA1">
        <w:rPr>
          <w:rFonts w:ascii="Times New Roman" w:eastAsia="Times New Roman" w:hAnsi="Times New Roman" w:cs="Times New Roman"/>
          <w:color w:val="000000"/>
          <w:sz w:val="24"/>
          <w:szCs w:val="24"/>
        </w:rPr>
        <w:t>7257,69 m</w:t>
      </w:r>
      <w:r w:rsidR="00562DA1" w:rsidRPr="00562DA1">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xml:space="preserve">), kurią </w:t>
      </w:r>
      <w:r w:rsidR="00695632">
        <w:rPr>
          <w:rFonts w:ascii="Times New Roman" w:eastAsia="Times New Roman" w:hAnsi="Times New Roman" w:cs="Times New Roman"/>
          <w:color w:val="000000"/>
          <w:sz w:val="24"/>
          <w:szCs w:val="24"/>
        </w:rPr>
        <w:t>UAB „</w:t>
      </w:r>
      <w:proofErr w:type="spellStart"/>
      <w:r w:rsidR="00695632">
        <w:rPr>
          <w:rFonts w:ascii="Times New Roman" w:eastAsia="Times New Roman" w:hAnsi="Times New Roman" w:cs="Times New Roman"/>
          <w:color w:val="000000"/>
          <w:sz w:val="24"/>
          <w:szCs w:val="24"/>
        </w:rPr>
        <w:t>Ekologistika</w:t>
      </w:r>
      <w:proofErr w:type="spellEnd"/>
      <w:r w:rsidR="0069563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pagal 2014-02-24 pasirašytą Negyvenamųjų patalpų nuomos sutartį Nr. 2014/02/24-01 nuomosis iš UAB „Vivatrans“. </w:t>
      </w:r>
      <w:r w:rsidR="00F855A3">
        <w:rPr>
          <w:rFonts w:ascii="Times New Roman" w:eastAsia="Times New Roman" w:hAnsi="Times New Roman" w:cs="Times New Roman"/>
          <w:i/>
          <w:sz w:val="24"/>
          <w:szCs w:val="24"/>
        </w:rPr>
        <w:t>2016 m. liepos 28</w:t>
      </w:r>
      <w:r w:rsidR="00406311">
        <w:rPr>
          <w:rFonts w:ascii="Times New Roman" w:eastAsia="Times New Roman" w:hAnsi="Times New Roman" w:cs="Times New Roman"/>
          <w:i/>
          <w:sz w:val="24"/>
          <w:szCs w:val="24"/>
        </w:rPr>
        <w:t xml:space="preserve"> d. Negyvenamųjų p</w:t>
      </w:r>
      <w:r w:rsidR="00F855A3">
        <w:rPr>
          <w:rFonts w:ascii="Times New Roman" w:eastAsia="Times New Roman" w:hAnsi="Times New Roman" w:cs="Times New Roman"/>
          <w:i/>
          <w:sz w:val="24"/>
          <w:szCs w:val="24"/>
        </w:rPr>
        <w:t>atalpų nuomos sutarties Nr. 2016/07/28</w:t>
      </w:r>
      <w:r w:rsidR="00406311">
        <w:rPr>
          <w:rFonts w:ascii="Times New Roman" w:eastAsia="Times New Roman" w:hAnsi="Times New Roman" w:cs="Times New Roman"/>
          <w:i/>
          <w:sz w:val="24"/>
          <w:szCs w:val="24"/>
        </w:rPr>
        <w:t>-01 kopija pateikta priede Nr. 2.</w:t>
      </w:r>
    </w:p>
    <w:p w:rsidR="00286F11" w:rsidRDefault="00CD2194" w:rsidP="00FB6546">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UAB „</w:t>
      </w:r>
      <w:proofErr w:type="spellStart"/>
      <w:r>
        <w:rPr>
          <w:rFonts w:ascii="Times New Roman" w:eastAsia="Times New Roman" w:hAnsi="Times New Roman" w:cs="Times New Roman"/>
          <w:color w:val="000000"/>
          <w:sz w:val="24"/>
          <w:szCs w:val="24"/>
        </w:rPr>
        <w:t>Ekologistika</w:t>
      </w:r>
      <w:proofErr w:type="spellEnd"/>
      <w:r>
        <w:rPr>
          <w:rFonts w:ascii="Times New Roman" w:eastAsia="Times New Roman" w:hAnsi="Times New Roman" w:cs="Times New Roman"/>
          <w:color w:val="000000"/>
          <w:sz w:val="24"/>
          <w:szCs w:val="24"/>
        </w:rPr>
        <w:t xml:space="preserve">“ planuojamos ūkinės veiklos vieta nesiriboja su visuomeninės paskirties objektais ir gyvenamaisiais namais. Artimiausia ugdymo įstaiga lopšelis-darželis „Putinėlis“, adresu Putinų g. 18, Alytus, nuo planuojamos ūkinė veiklos nutolusi 0,488 km atstumu. </w:t>
      </w:r>
      <w:r w:rsidR="00286F11">
        <w:rPr>
          <w:rFonts w:ascii="Times New Roman" w:eastAsia="Times New Roman" w:hAnsi="Times New Roman" w:cs="Times New Roman"/>
          <w:color w:val="000000"/>
          <w:sz w:val="24"/>
          <w:szCs w:val="24"/>
        </w:rPr>
        <w:t xml:space="preserve">Alytaus Panemunės pagrindinė mokykla, adresu A. Jonyno g. 10, Alytus, nuo planuojamos naudotų padangų perdirbimo veiklos nutolusi, 0,826 km atstumu. Artimiausia gydymo įstaiga, </w:t>
      </w:r>
      <w:proofErr w:type="spellStart"/>
      <w:r w:rsidR="00286F11">
        <w:rPr>
          <w:rFonts w:ascii="Times New Roman" w:eastAsia="Times New Roman" w:hAnsi="Times New Roman" w:cs="Times New Roman"/>
          <w:color w:val="000000"/>
          <w:sz w:val="24"/>
          <w:szCs w:val="24"/>
        </w:rPr>
        <w:t>VšĮ</w:t>
      </w:r>
      <w:proofErr w:type="spellEnd"/>
      <w:r w:rsidR="00286F11">
        <w:rPr>
          <w:rFonts w:ascii="Times New Roman" w:eastAsia="Times New Roman" w:hAnsi="Times New Roman" w:cs="Times New Roman"/>
          <w:color w:val="000000"/>
          <w:sz w:val="24"/>
          <w:szCs w:val="24"/>
        </w:rPr>
        <w:t>. Alytaus poliklinika, adresu Naujoji g. 48, Alytus, nuo UAB „</w:t>
      </w:r>
      <w:proofErr w:type="spellStart"/>
      <w:r w:rsidR="00286F11">
        <w:rPr>
          <w:rFonts w:ascii="Times New Roman" w:eastAsia="Times New Roman" w:hAnsi="Times New Roman" w:cs="Times New Roman"/>
          <w:color w:val="000000"/>
          <w:sz w:val="24"/>
          <w:szCs w:val="24"/>
        </w:rPr>
        <w:t>Ekologistika</w:t>
      </w:r>
      <w:proofErr w:type="spellEnd"/>
      <w:r w:rsidR="00286F11">
        <w:rPr>
          <w:rFonts w:ascii="Times New Roman" w:eastAsia="Times New Roman" w:hAnsi="Times New Roman" w:cs="Times New Roman"/>
          <w:color w:val="000000"/>
          <w:sz w:val="24"/>
          <w:szCs w:val="24"/>
        </w:rPr>
        <w:t xml:space="preserve">“ nutolusi 1,861 km atstumu. </w:t>
      </w:r>
    </w:p>
    <w:p w:rsidR="00FB6546" w:rsidRDefault="00FB6546" w:rsidP="00FB6546">
      <w:pPr>
        <w:spacing w:after="0" w:line="240" w:lineRule="auto"/>
        <w:ind w:firstLine="567"/>
        <w:jc w:val="both"/>
        <w:rPr>
          <w:rFonts w:ascii="Times New Roman" w:eastAsia="Times New Roman" w:hAnsi="Times New Roman" w:cs="Times New Roman"/>
          <w:color w:val="000000"/>
          <w:sz w:val="24"/>
          <w:szCs w:val="24"/>
        </w:rPr>
      </w:pPr>
      <w:r w:rsidRPr="004A3FEA">
        <w:rPr>
          <w:rFonts w:ascii="Times New Roman" w:eastAsia="Times New Roman" w:hAnsi="Times New Roman" w:cs="Times New Roman"/>
          <w:color w:val="000000"/>
          <w:sz w:val="24"/>
          <w:szCs w:val="24"/>
        </w:rPr>
        <w:t>Artimiau</w:t>
      </w:r>
      <w:r w:rsidR="004A3FEA" w:rsidRPr="004A3FEA">
        <w:rPr>
          <w:rFonts w:ascii="Times New Roman" w:eastAsia="Times New Roman" w:hAnsi="Times New Roman" w:cs="Times New Roman"/>
          <w:color w:val="000000"/>
          <w:sz w:val="24"/>
          <w:szCs w:val="24"/>
        </w:rPr>
        <w:t>sias gyvena</w:t>
      </w:r>
      <w:r w:rsidR="00DC6F00">
        <w:rPr>
          <w:rFonts w:ascii="Times New Roman" w:eastAsia="Times New Roman" w:hAnsi="Times New Roman" w:cs="Times New Roman"/>
          <w:color w:val="000000"/>
          <w:sz w:val="24"/>
          <w:szCs w:val="24"/>
        </w:rPr>
        <w:t>masis namas, adresu Pramonės g. 5</w:t>
      </w:r>
      <w:r w:rsidR="004A3FEA" w:rsidRPr="004A3FEA">
        <w:rPr>
          <w:rFonts w:ascii="Times New Roman" w:eastAsia="Times New Roman" w:hAnsi="Times New Roman" w:cs="Times New Roman"/>
          <w:color w:val="000000"/>
          <w:sz w:val="24"/>
          <w:szCs w:val="24"/>
        </w:rPr>
        <w:t>, Alytus</w:t>
      </w:r>
      <w:r w:rsidRPr="004A3FEA">
        <w:rPr>
          <w:rFonts w:ascii="Times New Roman" w:eastAsia="Times New Roman" w:hAnsi="Times New Roman" w:cs="Times New Roman"/>
          <w:color w:val="000000"/>
          <w:sz w:val="24"/>
          <w:szCs w:val="24"/>
        </w:rPr>
        <w:t>, n</w:t>
      </w:r>
      <w:r w:rsidR="004A3FEA" w:rsidRPr="004A3FEA">
        <w:rPr>
          <w:rFonts w:ascii="Times New Roman" w:eastAsia="Times New Roman" w:hAnsi="Times New Roman" w:cs="Times New Roman"/>
          <w:color w:val="000000"/>
          <w:sz w:val="24"/>
          <w:szCs w:val="24"/>
        </w:rPr>
        <w:t>uo</w:t>
      </w:r>
      <w:r w:rsidR="00DC6F00">
        <w:rPr>
          <w:rFonts w:ascii="Times New Roman" w:eastAsia="Times New Roman" w:hAnsi="Times New Roman" w:cs="Times New Roman"/>
          <w:color w:val="000000"/>
          <w:sz w:val="24"/>
          <w:szCs w:val="24"/>
        </w:rPr>
        <w:t xml:space="preserve"> planuojamos veiklos nutolęs maždaug 0,28</w:t>
      </w:r>
      <w:r w:rsidR="004A3FEA" w:rsidRPr="004A3FEA">
        <w:rPr>
          <w:rFonts w:ascii="Times New Roman" w:eastAsia="Times New Roman" w:hAnsi="Times New Roman" w:cs="Times New Roman"/>
          <w:color w:val="000000"/>
          <w:sz w:val="24"/>
          <w:szCs w:val="24"/>
        </w:rPr>
        <w:t xml:space="preserve"> km</w:t>
      </w:r>
      <w:r w:rsidRPr="004A3FEA">
        <w:rPr>
          <w:rFonts w:ascii="Times New Roman" w:eastAsia="Times New Roman" w:hAnsi="Times New Roman" w:cs="Times New Roman"/>
          <w:color w:val="000000"/>
          <w:sz w:val="24"/>
          <w:szCs w:val="24"/>
        </w:rPr>
        <w:t xml:space="preserve"> atstumu.</w:t>
      </w:r>
      <w:r>
        <w:rPr>
          <w:rFonts w:ascii="Times New Roman" w:eastAsia="Times New Roman" w:hAnsi="Times New Roman" w:cs="Times New Roman"/>
          <w:color w:val="000000"/>
          <w:sz w:val="24"/>
          <w:szCs w:val="24"/>
        </w:rPr>
        <w:t xml:space="preserve"> </w:t>
      </w:r>
      <w:r w:rsidR="00406311" w:rsidRPr="00406311">
        <w:rPr>
          <w:rFonts w:ascii="Times New Roman" w:eastAsia="Times New Roman" w:hAnsi="Times New Roman" w:cs="Times New Roman"/>
          <w:i/>
          <w:color w:val="000000"/>
          <w:sz w:val="24"/>
          <w:szCs w:val="24"/>
        </w:rPr>
        <w:t>Žemėlapis su pažymėtomis gretimybėmis pateiktas Priede Nr. 3.</w:t>
      </w:r>
    </w:p>
    <w:p w:rsidR="00FB6546" w:rsidRDefault="00FB6546" w:rsidP="0035164A">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UAB „</w:t>
      </w:r>
      <w:proofErr w:type="spellStart"/>
      <w:r>
        <w:rPr>
          <w:rFonts w:ascii="Times New Roman" w:eastAsia="Times New Roman" w:hAnsi="Times New Roman" w:cs="Times New Roman"/>
          <w:color w:val="000000"/>
          <w:sz w:val="24"/>
          <w:szCs w:val="24"/>
        </w:rPr>
        <w:t>Ekologistika</w:t>
      </w:r>
      <w:proofErr w:type="spellEnd"/>
      <w:r>
        <w:rPr>
          <w:rFonts w:ascii="Times New Roman" w:eastAsia="Times New Roman" w:hAnsi="Times New Roman" w:cs="Times New Roman"/>
          <w:color w:val="000000"/>
          <w:sz w:val="24"/>
          <w:szCs w:val="24"/>
        </w:rPr>
        <w:t>“ gretimybėse įsikūrusios šios įmonės: UAB „</w:t>
      </w:r>
      <w:proofErr w:type="spellStart"/>
      <w:r w:rsidR="00690003">
        <w:rPr>
          <w:rFonts w:ascii="Times New Roman" w:eastAsia="Times New Roman" w:hAnsi="Times New Roman" w:cs="Times New Roman"/>
          <w:color w:val="000000"/>
          <w:sz w:val="24"/>
          <w:szCs w:val="24"/>
        </w:rPr>
        <w:t>Biovatas</w:t>
      </w:r>
      <w:proofErr w:type="spellEnd"/>
      <w:r w:rsidR="00690003">
        <w:rPr>
          <w:rFonts w:ascii="Times New Roman" w:eastAsia="Times New Roman" w:hAnsi="Times New Roman" w:cs="Times New Roman"/>
          <w:color w:val="000000"/>
          <w:sz w:val="24"/>
          <w:szCs w:val="24"/>
        </w:rPr>
        <w:t>“, UAB „</w:t>
      </w:r>
      <w:proofErr w:type="spellStart"/>
      <w:r w:rsidR="00690003">
        <w:rPr>
          <w:rFonts w:ascii="Times New Roman" w:eastAsia="Times New Roman" w:hAnsi="Times New Roman" w:cs="Times New Roman"/>
          <w:color w:val="000000"/>
          <w:sz w:val="24"/>
          <w:szCs w:val="24"/>
        </w:rPr>
        <w:t>Bioresus</w:t>
      </w:r>
      <w:proofErr w:type="spellEnd"/>
      <w:r w:rsidR="00690003">
        <w:rPr>
          <w:rFonts w:ascii="Times New Roman" w:eastAsia="Times New Roman" w:hAnsi="Times New Roman" w:cs="Times New Roman"/>
          <w:color w:val="000000"/>
          <w:sz w:val="24"/>
          <w:szCs w:val="24"/>
        </w:rPr>
        <w:t xml:space="preserve">“, </w:t>
      </w:r>
      <w:r w:rsidR="00690003" w:rsidRPr="00690003">
        <w:rPr>
          <w:rFonts w:ascii="Times New Roman" w:eastAsia="Times New Roman" w:hAnsi="Times New Roman" w:cs="Times New Roman"/>
          <w:color w:val="000000"/>
          <w:sz w:val="24"/>
          <w:szCs w:val="24"/>
        </w:rPr>
        <w:t>UAB „HC Betonas“</w:t>
      </w:r>
      <w:r w:rsidR="00690003">
        <w:rPr>
          <w:rFonts w:ascii="Times New Roman" w:eastAsia="Times New Roman" w:hAnsi="Times New Roman" w:cs="Times New Roman"/>
          <w:color w:val="000000"/>
          <w:sz w:val="24"/>
          <w:szCs w:val="24"/>
        </w:rPr>
        <w:t xml:space="preserve">, </w:t>
      </w:r>
      <w:r w:rsidR="00690003" w:rsidRPr="00690003">
        <w:rPr>
          <w:rFonts w:ascii="Times New Roman" w:eastAsia="Times New Roman" w:hAnsi="Times New Roman" w:cs="Times New Roman"/>
          <w:color w:val="000000"/>
          <w:sz w:val="24"/>
          <w:szCs w:val="24"/>
        </w:rPr>
        <w:t>UAB „</w:t>
      </w:r>
      <w:proofErr w:type="spellStart"/>
      <w:r w:rsidR="00690003" w:rsidRPr="00690003">
        <w:rPr>
          <w:rFonts w:ascii="Times New Roman" w:eastAsia="Times New Roman" w:hAnsi="Times New Roman" w:cs="Times New Roman"/>
          <w:color w:val="000000"/>
          <w:sz w:val="24"/>
          <w:szCs w:val="24"/>
        </w:rPr>
        <w:t>Autoalas</w:t>
      </w:r>
      <w:proofErr w:type="spellEnd"/>
      <w:r w:rsidR="00690003" w:rsidRPr="00690003">
        <w:rPr>
          <w:rFonts w:ascii="Times New Roman" w:eastAsia="Times New Roman" w:hAnsi="Times New Roman" w:cs="Times New Roman"/>
          <w:color w:val="000000"/>
          <w:sz w:val="24"/>
          <w:szCs w:val="24"/>
        </w:rPr>
        <w:t>“,</w:t>
      </w:r>
      <w:r w:rsidR="00690003">
        <w:rPr>
          <w:rFonts w:ascii="Times New Roman" w:eastAsia="Times New Roman" w:hAnsi="Times New Roman" w:cs="Times New Roman"/>
          <w:color w:val="000000"/>
          <w:sz w:val="24"/>
          <w:szCs w:val="24"/>
        </w:rPr>
        <w:t xml:space="preserve"> </w:t>
      </w:r>
      <w:r w:rsidR="00690003" w:rsidRPr="00690003">
        <w:rPr>
          <w:rFonts w:ascii="Times New Roman" w:eastAsia="Times New Roman" w:hAnsi="Times New Roman" w:cs="Times New Roman"/>
          <w:color w:val="000000"/>
          <w:sz w:val="24"/>
          <w:szCs w:val="24"/>
        </w:rPr>
        <w:t>AB „Montuotojas“</w:t>
      </w:r>
      <w:r w:rsidR="00690003">
        <w:rPr>
          <w:rFonts w:ascii="Times New Roman" w:eastAsia="Times New Roman" w:hAnsi="Times New Roman" w:cs="Times New Roman"/>
          <w:color w:val="000000"/>
          <w:sz w:val="24"/>
          <w:szCs w:val="24"/>
        </w:rPr>
        <w:t xml:space="preserve">, </w:t>
      </w:r>
      <w:r w:rsidR="00690003" w:rsidRPr="00690003">
        <w:rPr>
          <w:rFonts w:ascii="Times New Roman" w:eastAsia="Times New Roman" w:hAnsi="Times New Roman" w:cs="Times New Roman"/>
          <w:color w:val="000000"/>
          <w:sz w:val="24"/>
          <w:szCs w:val="24"/>
        </w:rPr>
        <w:t>UAB „</w:t>
      </w:r>
      <w:proofErr w:type="spellStart"/>
      <w:r w:rsidR="00690003" w:rsidRPr="00690003">
        <w:rPr>
          <w:rFonts w:ascii="Times New Roman" w:eastAsia="Times New Roman" w:hAnsi="Times New Roman" w:cs="Times New Roman"/>
          <w:color w:val="000000"/>
          <w:sz w:val="24"/>
          <w:szCs w:val="24"/>
        </w:rPr>
        <w:t>Fabric</w:t>
      </w:r>
      <w:proofErr w:type="spellEnd"/>
      <w:r w:rsidR="00690003" w:rsidRPr="00690003">
        <w:rPr>
          <w:rFonts w:ascii="Times New Roman" w:eastAsia="Times New Roman" w:hAnsi="Times New Roman" w:cs="Times New Roman"/>
          <w:color w:val="000000"/>
          <w:sz w:val="24"/>
          <w:szCs w:val="24"/>
        </w:rPr>
        <w:t xml:space="preserve"> </w:t>
      </w:r>
      <w:proofErr w:type="spellStart"/>
      <w:r w:rsidR="00690003" w:rsidRPr="00690003">
        <w:rPr>
          <w:rFonts w:ascii="Times New Roman" w:eastAsia="Times New Roman" w:hAnsi="Times New Roman" w:cs="Times New Roman"/>
          <w:color w:val="000000"/>
          <w:sz w:val="24"/>
          <w:szCs w:val="24"/>
        </w:rPr>
        <w:t>Air</w:t>
      </w:r>
      <w:proofErr w:type="spellEnd"/>
      <w:r w:rsidR="00690003" w:rsidRPr="00690003">
        <w:rPr>
          <w:rFonts w:ascii="Times New Roman" w:eastAsia="Times New Roman" w:hAnsi="Times New Roman" w:cs="Times New Roman"/>
          <w:color w:val="000000"/>
          <w:sz w:val="24"/>
          <w:szCs w:val="24"/>
        </w:rPr>
        <w:t>“</w:t>
      </w:r>
      <w:r w:rsidR="00690003">
        <w:rPr>
          <w:rFonts w:ascii="Times New Roman" w:eastAsia="Times New Roman" w:hAnsi="Times New Roman" w:cs="Times New Roman"/>
          <w:color w:val="000000"/>
          <w:sz w:val="24"/>
          <w:szCs w:val="24"/>
        </w:rPr>
        <w:t xml:space="preserve">, </w:t>
      </w:r>
      <w:r w:rsidR="00690003" w:rsidRPr="00690003">
        <w:rPr>
          <w:rFonts w:ascii="Times New Roman" w:eastAsia="Times New Roman" w:hAnsi="Times New Roman" w:cs="Times New Roman"/>
          <w:color w:val="000000"/>
          <w:sz w:val="24"/>
          <w:szCs w:val="24"/>
        </w:rPr>
        <w:t>UAB "</w:t>
      </w:r>
      <w:proofErr w:type="spellStart"/>
      <w:r w:rsidR="00690003" w:rsidRPr="00690003">
        <w:rPr>
          <w:rFonts w:ascii="Times New Roman" w:eastAsia="Times New Roman" w:hAnsi="Times New Roman" w:cs="Times New Roman"/>
          <w:color w:val="000000"/>
          <w:sz w:val="24"/>
          <w:szCs w:val="24"/>
        </w:rPr>
        <w:t>Lisiplast</w:t>
      </w:r>
      <w:proofErr w:type="spellEnd"/>
      <w:r w:rsidR="00690003" w:rsidRPr="00690003">
        <w:rPr>
          <w:rFonts w:ascii="Times New Roman" w:eastAsia="Times New Roman" w:hAnsi="Times New Roman" w:cs="Times New Roman"/>
          <w:color w:val="000000"/>
          <w:sz w:val="24"/>
          <w:szCs w:val="24"/>
        </w:rPr>
        <w:t>"</w:t>
      </w:r>
      <w:r w:rsidR="00690003">
        <w:rPr>
          <w:rFonts w:ascii="Times New Roman" w:eastAsia="Times New Roman" w:hAnsi="Times New Roman" w:cs="Times New Roman"/>
          <w:color w:val="000000"/>
          <w:sz w:val="24"/>
          <w:szCs w:val="24"/>
        </w:rPr>
        <w:t>, UAB „</w:t>
      </w:r>
      <w:proofErr w:type="spellStart"/>
      <w:r w:rsidR="00690003">
        <w:rPr>
          <w:rFonts w:ascii="Times New Roman" w:eastAsia="Times New Roman" w:hAnsi="Times New Roman" w:cs="Times New Roman"/>
          <w:color w:val="000000"/>
          <w:sz w:val="24"/>
          <w:szCs w:val="24"/>
        </w:rPr>
        <w:t>Liteurofoto</w:t>
      </w:r>
      <w:proofErr w:type="spellEnd"/>
      <w:r w:rsidR="00690003">
        <w:rPr>
          <w:rFonts w:ascii="Times New Roman" w:eastAsia="Times New Roman" w:hAnsi="Times New Roman" w:cs="Times New Roman"/>
          <w:color w:val="000000"/>
          <w:sz w:val="24"/>
          <w:szCs w:val="24"/>
        </w:rPr>
        <w:t>“.</w:t>
      </w:r>
    </w:p>
    <w:p w:rsidR="00C33950" w:rsidRPr="00C33950" w:rsidRDefault="00C33950" w:rsidP="0035164A">
      <w:pPr>
        <w:spacing w:after="0" w:line="240" w:lineRule="auto"/>
        <w:ind w:firstLine="567"/>
        <w:jc w:val="both"/>
        <w:rPr>
          <w:rFonts w:ascii="Times New Roman" w:eastAsia="Times New Roman" w:hAnsi="Times New Roman" w:cs="Times New Roman"/>
          <w:i/>
          <w:color w:val="000000"/>
          <w:sz w:val="24"/>
          <w:szCs w:val="24"/>
        </w:rPr>
      </w:pPr>
      <w:r w:rsidRPr="00D172AB">
        <w:rPr>
          <w:rFonts w:ascii="Times New Roman" w:eastAsia="Times New Roman" w:hAnsi="Times New Roman" w:cs="Times New Roman"/>
          <w:i/>
          <w:color w:val="000000"/>
          <w:sz w:val="24"/>
          <w:szCs w:val="24"/>
        </w:rPr>
        <w:t xml:space="preserve">Žemės sklypo planas </w:t>
      </w:r>
      <w:r w:rsidR="00F855A3">
        <w:rPr>
          <w:rFonts w:ascii="Times New Roman" w:eastAsia="Times New Roman" w:hAnsi="Times New Roman" w:cs="Times New Roman"/>
          <w:i/>
          <w:color w:val="000000"/>
          <w:sz w:val="24"/>
          <w:szCs w:val="24"/>
        </w:rPr>
        <w:t xml:space="preserve">M1:500 </w:t>
      </w:r>
      <w:r w:rsidRPr="00D172AB">
        <w:rPr>
          <w:rFonts w:ascii="Times New Roman" w:eastAsia="Times New Roman" w:hAnsi="Times New Roman" w:cs="Times New Roman"/>
          <w:i/>
          <w:color w:val="000000"/>
          <w:sz w:val="24"/>
          <w:szCs w:val="24"/>
        </w:rPr>
        <w:t>pateiktas Priede Nr. 20.</w:t>
      </w:r>
      <w:r w:rsidRPr="00C33950">
        <w:rPr>
          <w:rFonts w:ascii="Times New Roman" w:eastAsia="Times New Roman" w:hAnsi="Times New Roman" w:cs="Times New Roman"/>
          <w:i/>
          <w:color w:val="000000"/>
          <w:sz w:val="24"/>
          <w:szCs w:val="24"/>
        </w:rPr>
        <w:t xml:space="preserve"> </w:t>
      </w:r>
    </w:p>
    <w:p w:rsidR="00A21A33" w:rsidRDefault="00A21A33" w:rsidP="00A21A33">
      <w:pPr>
        <w:spacing w:after="0" w:line="240" w:lineRule="auto"/>
        <w:ind w:firstLine="567"/>
        <w:jc w:val="both"/>
        <w:rPr>
          <w:rFonts w:ascii="Times New Roman" w:eastAsia="Times New Roman" w:hAnsi="Times New Roman" w:cs="Times New Roman"/>
          <w:b/>
          <w:sz w:val="24"/>
          <w:szCs w:val="24"/>
        </w:rPr>
      </w:pPr>
      <w:r w:rsidRPr="00FB6546">
        <w:rPr>
          <w:rFonts w:ascii="Times New Roman" w:eastAsia="Times New Roman" w:hAnsi="Times New Roman" w:cs="Times New Roman"/>
          <w:b/>
          <w:sz w:val="24"/>
          <w:szCs w:val="24"/>
        </w:rPr>
        <w:t xml:space="preserve">19. Planuojamos </w:t>
      </w:r>
      <w:r w:rsidRPr="00FB6546">
        <w:rPr>
          <w:rFonts w:ascii="Times New Roman" w:eastAsia="Times New Roman" w:hAnsi="Times New Roman" w:cs="Times New Roman"/>
          <w:b/>
          <w:color w:val="000000"/>
          <w:sz w:val="24"/>
          <w:szCs w:val="24"/>
        </w:rPr>
        <w:t>ūkinės</w:t>
      </w:r>
      <w:r w:rsidRPr="00FB6546">
        <w:rPr>
          <w:rFonts w:ascii="Times New Roman" w:eastAsia="Times New Roman" w:hAnsi="Times New Roman" w:cs="Times New Roman"/>
          <w:b/>
          <w:sz w:val="24"/>
          <w:szCs w:val="24"/>
        </w:rPr>
        <w:t xml:space="preserve"> veiklos sklypo ir gretimų žemės sklypų</w:t>
      </w:r>
      <w:r w:rsidRPr="00FB6546">
        <w:rPr>
          <w:rFonts w:ascii="Times New Roman" w:eastAsia="Times New Roman" w:hAnsi="Times New Roman" w:cs="Times New Roman"/>
          <w:b/>
          <w:szCs w:val="18"/>
        </w:rPr>
        <w:t xml:space="preserve"> </w:t>
      </w:r>
      <w:r w:rsidRPr="00FB6546">
        <w:rPr>
          <w:rFonts w:ascii="Times New Roman" w:eastAsia="Times New Roman" w:hAnsi="Times New Roman" w:cs="Times New Roman"/>
          <w:b/>
          <w:sz w:val="24"/>
          <w:szCs w:val="24"/>
        </w:rPr>
        <w:t>ar teritorijų funkcinis zonavimas ir teritorijos naudojimo reglamentas (</w:t>
      </w:r>
      <w:r w:rsidRPr="00FB6546">
        <w:rPr>
          <w:rFonts w:ascii="Times New Roman" w:eastAsia="Times New Roman" w:hAnsi="Times New Roman" w:cs="Times New Roman"/>
          <w:b/>
          <w:sz w:val="24"/>
          <w:szCs w:val="24"/>
          <w:lang w:eastAsia="lt-LT"/>
        </w:rPr>
        <w:t xml:space="preserve">pagrindinė žemės naudojimo paskirtis ir būdas (būdai), </w:t>
      </w:r>
      <w:r w:rsidRPr="00FB6546">
        <w:rPr>
          <w:rFonts w:ascii="Times New Roman" w:eastAsia="Times New Roman" w:hAnsi="Times New Roman" w:cs="Times New Roman"/>
          <w:b/>
          <w:sz w:val="24"/>
          <w:szCs w:val="24"/>
        </w:rPr>
        <w:t>nustatytos specialiosios žemės naudojimo sąlygos, vyraujančių statinių ar jų grupių paskirtis) pagal patvirtintus teritorijų planavimo dokumentus</w:t>
      </w:r>
      <w:r w:rsidRPr="00FB6546">
        <w:rPr>
          <w:rFonts w:ascii="Times New Roman" w:eastAsia="Times New Roman" w:hAnsi="Times New Roman" w:cs="Times New Roman"/>
          <w:b/>
          <w:sz w:val="24"/>
          <w:szCs w:val="24"/>
          <w:lang w:eastAsia="lt-LT"/>
        </w:rPr>
        <w:t>.</w:t>
      </w:r>
      <w:r w:rsidRPr="00FB6546">
        <w:rPr>
          <w:rFonts w:ascii="Times New Roman" w:eastAsia="Times New Roman" w:hAnsi="Times New Roman" w:cs="Times New Roman"/>
          <w:b/>
          <w:sz w:val="24"/>
          <w:szCs w:val="24"/>
        </w:rPr>
        <w:t xml:space="preserve"> Informacija apie vietovės infrastruktūrą, urbanizuotas teritorijas </w:t>
      </w:r>
      <w:r w:rsidRPr="00FB6546">
        <w:rPr>
          <w:rFonts w:ascii="Times New Roman" w:eastAsia="Times New Roman" w:hAnsi="Times New Roman" w:cs="Times New Roman"/>
          <w:b/>
          <w:color w:val="000000"/>
          <w:sz w:val="24"/>
          <w:szCs w:val="24"/>
        </w:rPr>
        <w:t xml:space="preserve">(gyvenamąsias, pramonines, rekreacines, visuomeninės paskirties), esamus statinius </w:t>
      </w:r>
      <w:r w:rsidRPr="00FB6546">
        <w:rPr>
          <w:rFonts w:ascii="Times New Roman" w:eastAsia="Times New Roman" w:hAnsi="Times New Roman" w:cs="Times New Roman"/>
          <w:b/>
          <w:sz w:val="24"/>
          <w:szCs w:val="24"/>
        </w:rPr>
        <w:t>ir šių teritorijų ir (ar) statinių atstumus nuo planuojamos ūkinės veiklos vietos (objekto ar sklypo, kai toks suformuotas, ribos).</w:t>
      </w:r>
    </w:p>
    <w:p w:rsidR="00FB6546" w:rsidRDefault="00EC0541" w:rsidP="00A21A3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Žemės sklypo Nr. 4400-1844-8981 pagrindinė naudojimo paskirtis – kita, naudojimo būdas – pramonės ir sandėliavimo objektų teritorijos. Vadovaujantis Alytaus miesto bendrojo plano sprendinių žemėlapiu žemės Nr. sklypas 4400-1844-8981 šiaurės, rytų ir vakarų kryptimis ribojasi su žemės sklypais, kurių pagrindinė naudojimo paskirtis – kita, būdas – pramonės teritorijos. Pietinėje dalyje esančių žemės sklypų naudojimo paskirtis – kita, naudojimo būdas – komercinė teritorija. </w:t>
      </w:r>
      <w:r w:rsidR="00406311" w:rsidRPr="00406311">
        <w:rPr>
          <w:rFonts w:ascii="Times New Roman" w:eastAsia="Times New Roman" w:hAnsi="Times New Roman" w:cs="Times New Roman"/>
          <w:i/>
          <w:sz w:val="24"/>
          <w:szCs w:val="24"/>
        </w:rPr>
        <w:t>Alytaus miesto bendrojo plano sprendinių žemėlapio ištrauka pateikta priede Nr. 4.</w:t>
      </w:r>
      <w:r w:rsidR="00406311">
        <w:rPr>
          <w:rFonts w:ascii="Times New Roman" w:eastAsia="Times New Roman" w:hAnsi="Times New Roman" w:cs="Times New Roman"/>
          <w:sz w:val="24"/>
          <w:szCs w:val="24"/>
        </w:rPr>
        <w:t xml:space="preserve"> </w:t>
      </w:r>
    </w:p>
    <w:p w:rsidR="0035164A" w:rsidRPr="00FB6546" w:rsidRDefault="000900B4" w:rsidP="0035164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Vietovėje, kurioje bus vykdoma naudotų padangų veikla, yra pilnai išplėtota infrastruktūra: Vandens tiekimo tinklai, lietaus ir fekalinės kanalizacijos tinklai, elektros ir ryšio linijos, dujotiekis. Artimiausia gyvenamosios paskirties teritorija nuo planuojamos ūkinės veiklos nutolusi apie 0,35 km atstumu pietryčių kryptimi. Artimiausia visuomeninės paskirties teritorija nutolusi 0,14 km atstumu pietryčių kryp</w:t>
      </w:r>
      <w:r w:rsidR="0035164A">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imi. Rekreacinės paskirties teritorija </w:t>
      </w:r>
      <w:r w:rsidR="0035164A">
        <w:rPr>
          <w:rFonts w:ascii="Times New Roman" w:eastAsia="Times New Roman" w:hAnsi="Times New Roman" w:cs="Times New Roman"/>
          <w:sz w:val="24"/>
          <w:szCs w:val="24"/>
        </w:rPr>
        <w:t xml:space="preserve">nutolusi 0,39 km atstumu pietryčių kryptimi. </w:t>
      </w:r>
    </w:p>
    <w:p w:rsidR="00A21A33" w:rsidRDefault="00A21A33" w:rsidP="00A21A33">
      <w:pPr>
        <w:spacing w:after="0" w:line="240" w:lineRule="auto"/>
        <w:ind w:firstLine="567"/>
        <w:jc w:val="both"/>
        <w:rPr>
          <w:rFonts w:ascii="Times New Roman" w:eastAsia="Times New Roman" w:hAnsi="Times New Roman" w:cs="Times New Roman"/>
          <w:b/>
          <w:sz w:val="24"/>
          <w:szCs w:val="24"/>
        </w:rPr>
      </w:pPr>
      <w:r w:rsidRPr="0035164A">
        <w:rPr>
          <w:rFonts w:ascii="Times New Roman" w:eastAsia="Times New Roman" w:hAnsi="Times New Roman" w:cs="Times New Roman"/>
          <w:b/>
          <w:sz w:val="24"/>
          <w:szCs w:val="24"/>
        </w:rPr>
        <w:t xml:space="preserve">20. Informacija apie eksploatuojamus ir išžvalgytus žemės gelmių telkinių išteklius (naudingas iškasenas, gėlo ir mineralinio vandens vandenvietes), įskaitant dirvožemį; geologinius procesus ir reiškinius (pvz., erozija, </w:t>
      </w:r>
      <w:proofErr w:type="spellStart"/>
      <w:r w:rsidRPr="0035164A">
        <w:rPr>
          <w:rFonts w:ascii="Times New Roman" w:eastAsia="Times New Roman" w:hAnsi="Times New Roman" w:cs="Times New Roman"/>
          <w:b/>
          <w:sz w:val="24"/>
          <w:szCs w:val="24"/>
        </w:rPr>
        <w:t>sufozija</w:t>
      </w:r>
      <w:proofErr w:type="spellEnd"/>
      <w:r w:rsidRPr="0035164A">
        <w:rPr>
          <w:rFonts w:ascii="Times New Roman" w:eastAsia="Times New Roman" w:hAnsi="Times New Roman" w:cs="Times New Roman"/>
          <w:b/>
          <w:sz w:val="24"/>
          <w:szCs w:val="24"/>
        </w:rPr>
        <w:t xml:space="preserve">, karstas, nuošliaužos), </w:t>
      </w:r>
      <w:proofErr w:type="spellStart"/>
      <w:r w:rsidRPr="0035164A">
        <w:rPr>
          <w:rFonts w:ascii="Times New Roman" w:eastAsia="Times New Roman" w:hAnsi="Times New Roman" w:cs="Times New Roman"/>
          <w:b/>
          <w:sz w:val="24"/>
          <w:szCs w:val="24"/>
        </w:rPr>
        <w:t>geotopus</w:t>
      </w:r>
      <w:proofErr w:type="spellEnd"/>
      <w:r w:rsidRPr="0035164A">
        <w:rPr>
          <w:rFonts w:ascii="Times New Roman" w:eastAsia="Times New Roman" w:hAnsi="Times New Roman" w:cs="Times New Roman"/>
          <w:b/>
          <w:sz w:val="24"/>
          <w:szCs w:val="24"/>
        </w:rPr>
        <w:t xml:space="preserve">, kurių duomenys kaupiami GEOLIS (geologijos informacijos sistema) duomenų bazėje (https://epaslaugos.am.lt/) </w:t>
      </w:r>
    </w:p>
    <w:p w:rsidR="0035164A" w:rsidRPr="0035164A" w:rsidRDefault="006910EB" w:rsidP="00A21A3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UAB „</w:t>
      </w:r>
      <w:proofErr w:type="spellStart"/>
      <w:r>
        <w:rPr>
          <w:rFonts w:ascii="Times New Roman" w:eastAsia="Times New Roman" w:hAnsi="Times New Roman" w:cs="Times New Roman"/>
          <w:sz w:val="24"/>
          <w:szCs w:val="24"/>
        </w:rPr>
        <w:t>Ekologistika</w:t>
      </w:r>
      <w:proofErr w:type="spellEnd"/>
      <w:r>
        <w:rPr>
          <w:rFonts w:ascii="Times New Roman" w:eastAsia="Times New Roman" w:hAnsi="Times New Roman" w:cs="Times New Roman"/>
          <w:sz w:val="24"/>
          <w:szCs w:val="24"/>
        </w:rPr>
        <w:t xml:space="preserve">“ planuojamos ūkinės veiklos vykdymo vietoje, jos gretimybėse ir artimoje aplinkoje naudingų iškasenų nėra. Artimiausia geriamojo gėlo vandens vandenvietė Nr. 3740 nuo planuojamos veiklos nutolusi 2,8 km atstumu. </w:t>
      </w:r>
      <w:r w:rsidR="00406311" w:rsidRPr="00406311">
        <w:rPr>
          <w:rFonts w:ascii="Times New Roman" w:eastAsia="Times New Roman" w:hAnsi="Times New Roman" w:cs="Times New Roman"/>
          <w:i/>
          <w:sz w:val="24"/>
          <w:szCs w:val="24"/>
        </w:rPr>
        <w:t>Žemėlapis su pažymėta artimiausia vandenviete pateiktas priede Nr. 5.</w:t>
      </w:r>
      <w:r w:rsidR="004063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Artimiausi geologiniai reiškiniai ir procesai – griova Nr. 1019 ir nuošliauža Nr. 1022 – nuo planuojamos veiklos nutolę 2,9 km atstumu. </w:t>
      </w:r>
      <w:r w:rsidR="003939DF" w:rsidRPr="003939DF">
        <w:rPr>
          <w:rFonts w:ascii="Times New Roman" w:eastAsia="Times New Roman" w:hAnsi="Times New Roman" w:cs="Times New Roman"/>
          <w:i/>
          <w:sz w:val="24"/>
          <w:szCs w:val="24"/>
        </w:rPr>
        <w:t>Žemėlapis su pažymėtais artimiausiais geologiniais reiškiniais ir procesais pateiktas Priede Nr. 6</w:t>
      </w:r>
      <w:r w:rsidR="003939DF">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Geotopų</w:t>
      </w:r>
      <w:proofErr w:type="spellEnd"/>
      <w:r>
        <w:rPr>
          <w:rFonts w:ascii="Times New Roman" w:eastAsia="Times New Roman" w:hAnsi="Times New Roman" w:cs="Times New Roman"/>
          <w:sz w:val="24"/>
          <w:szCs w:val="24"/>
        </w:rPr>
        <w:t xml:space="preserve"> Alytaus miesto savivaldybėje nėra. </w:t>
      </w:r>
    </w:p>
    <w:p w:rsidR="00A21A33" w:rsidRDefault="00A21A33" w:rsidP="00A21A33">
      <w:pPr>
        <w:spacing w:after="0" w:line="240" w:lineRule="auto"/>
        <w:ind w:firstLine="567"/>
        <w:jc w:val="both"/>
        <w:rPr>
          <w:rFonts w:ascii="Times New Roman" w:eastAsia="Times New Roman" w:hAnsi="Times New Roman" w:cs="Times New Roman"/>
          <w:b/>
          <w:color w:val="000000"/>
          <w:sz w:val="24"/>
          <w:szCs w:val="24"/>
        </w:rPr>
      </w:pPr>
      <w:r w:rsidRPr="008D2CCB">
        <w:rPr>
          <w:rFonts w:ascii="Times New Roman" w:eastAsia="Times New Roman" w:hAnsi="Times New Roman" w:cs="Times New Roman"/>
          <w:b/>
          <w:sz w:val="24"/>
          <w:szCs w:val="24"/>
        </w:rPr>
        <w:t xml:space="preserve">21. Informacija apie kraštovaizdį, gamtinį karkasą, vietovės reljefą, </w:t>
      </w:r>
      <w:r w:rsidRPr="008D2CCB">
        <w:rPr>
          <w:rFonts w:ascii="Times New Roman" w:eastAsia="Times New Roman" w:hAnsi="Times New Roman" w:cs="Times New Roman"/>
          <w:b/>
          <w:color w:val="000000"/>
          <w:sz w:val="24"/>
          <w:szCs w:val="24"/>
        </w:rPr>
        <w:t xml:space="preserve">vadovautis Europos kraštovaizdžio konvencijos, </w:t>
      </w:r>
      <w:r w:rsidRPr="008D2CCB">
        <w:rPr>
          <w:rFonts w:ascii="Times New Roman" w:eastAsia="Lucida Sans Unicode" w:hAnsi="Times New Roman" w:cs="Times New Roman"/>
          <w:b/>
          <w:color w:val="000000"/>
          <w:sz w:val="24"/>
          <w:szCs w:val="24"/>
        </w:rPr>
        <w:t>Europos Tarybos ministrų komiteto 2008 m. rekomendacijomis CM/</w:t>
      </w:r>
      <w:proofErr w:type="spellStart"/>
      <w:r w:rsidRPr="008D2CCB">
        <w:rPr>
          <w:rFonts w:ascii="Times New Roman" w:eastAsia="Lucida Sans Unicode" w:hAnsi="Times New Roman" w:cs="Times New Roman"/>
          <w:b/>
          <w:color w:val="000000"/>
          <w:sz w:val="24"/>
          <w:szCs w:val="24"/>
        </w:rPr>
        <w:t>Rec</w:t>
      </w:r>
      <w:proofErr w:type="spellEnd"/>
      <w:r w:rsidRPr="008D2CCB">
        <w:rPr>
          <w:rFonts w:ascii="Times New Roman" w:eastAsia="Lucida Sans Unicode" w:hAnsi="Times New Roman" w:cs="Times New Roman"/>
          <w:b/>
          <w:color w:val="000000"/>
          <w:sz w:val="24"/>
          <w:szCs w:val="24"/>
        </w:rPr>
        <w:t xml:space="preserve"> (2008-02-06)3 valstybėms narėms dėl Europos kraštovaizdžio konvencijos įgyvendinimo gairių</w:t>
      </w:r>
      <w:r w:rsidRPr="008D2CCB">
        <w:rPr>
          <w:rFonts w:ascii="Times New Roman" w:eastAsia="Times New Roman" w:hAnsi="Times New Roman" w:cs="Times New Roman"/>
          <w:b/>
          <w:color w:val="000000"/>
          <w:sz w:val="24"/>
          <w:szCs w:val="24"/>
        </w:rPr>
        <w:t xml:space="preserve"> nuostatomis, Lietuvos kraštovaizdžio politikos krypčių aprašu (</w:t>
      </w:r>
      <w:r w:rsidRPr="008D2CCB">
        <w:rPr>
          <w:rFonts w:ascii="Times New Roman" w:eastAsia="Times New Roman" w:hAnsi="Times New Roman" w:cs="Times New Roman"/>
          <w:b/>
          <w:sz w:val="24"/>
          <w:szCs w:val="24"/>
        </w:rPr>
        <w:t xml:space="preserve">http:www.am.lt/VI/index.php#a/12929) </w:t>
      </w:r>
      <w:r w:rsidRPr="008D2CCB">
        <w:rPr>
          <w:rFonts w:ascii="Times New Roman" w:eastAsia="Times New Roman" w:hAnsi="Times New Roman" w:cs="Times New Roman"/>
          <w:b/>
          <w:color w:val="000000"/>
          <w:sz w:val="24"/>
          <w:szCs w:val="24"/>
        </w:rPr>
        <w:lastRenderedPageBreak/>
        <w:t xml:space="preserve">ir Lietuvos Respublikos kraštovaizdžio erdvinės struktūros įvairovės ir jos tipų identifikavimo studija (http://www.am.lt/VI/article.php3?article_id=13398), kurioje vertingiausios estetiniu požiūriu Lietuvos kraštovaizdžio vizualinės struktūros išskirtos studijoje pateiktame Lietuvos kraštovaizdžio vizualinės struktūros žemėlapyje ir pažymėtos indeksais V3H3, V2H3, V3H2, V2H2, V3H1, V1H3, jų vizualinis </w:t>
      </w:r>
      <w:proofErr w:type="spellStart"/>
      <w:r w:rsidRPr="008D2CCB">
        <w:rPr>
          <w:rFonts w:ascii="Times New Roman" w:eastAsia="Times New Roman" w:hAnsi="Times New Roman" w:cs="Times New Roman"/>
          <w:b/>
          <w:color w:val="000000"/>
          <w:sz w:val="24"/>
          <w:szCs w:val="24"/>
        </w:rPr>
        <w:t>dominantiškumas</w:t>
      </w:r>
      <w:proofErr w:type="spellEnd"/>
      <w:r w:rsidRPr="008D2CCB">
        <w:rPr>
          <w:rFonts w:ascii="Times New Roman" w:eastAsia="Times New Roman" w:hAnsi="Times New Roman" w:cs="Times New Roman"/>
          <w:b/>
          <w:color w:val="000000"/>
          <w:sz w:val="24"/>
          <w:szCs w:val="24"/>
        </w:rPr>
        <w:t xml:space="preserve"> yra a, b, c. </w:t>
      </w:r>
    </w:p>
    <w:p w:rsidR="009A3CEE" w:rsidRDefault="009A3CEE" w:rsidP="00A21A33">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Vadovaujantis Lietuvos kraštovaizdžio vizualinės struktūros žemėlapiu UAB „</w:t>
      </w:r>
      <w:proofErr w:type="spellStart"/>
      <w:r>
        <w:rPr>
          <w:rFonts w:ascii="Times New Roman" w:eastAsia="Times New Roman" w:hAnsi="Times New Roman" w:cs="Times New Roman"/>
          <w:color w:val="000000"/>
          <w:sz w:val="24"/>
          <w:szCs w:val="24"/>
        </w:rPr>
        <w:t>Ekologistika</w:t>
      </w:r>
      <w:proofErr w:type="spellEnd"/>
      <w:r>
        <w:rPr>
          <w:rFonts w:ascii="Times New Roman" w:eastAsia="Times New Roman" w:hAnsi="Times New Roman" w:cs="Times New Roman"/>
          <w:color w:val="000000"/>
          <w:sz w:val="24"/>
          <w:szCs w:val="24"/>
        </w:rPr>
        <w:t>“ planuojama ūkinė veikla bus vykdoma vietovėje, kurios kraštovaizdžio indeksas V1H2-d:</w:t>
      </w:r>
    </w:p>
    <w:p w:rsidR="009A3CEE" w:rsidRDefault="009A3CEE" w:rsidP="00A21A33">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V1 – nežymi vertikalioji sąskaida (banguotas bei </w:t>
      </w:r>
      <w:proofErr w:type="spellStart"/>
      <w:r>
        <w:rPr>
          <w:rFonts w:ascii="Times New Roman" w:eastAsia="Times New Roman" w:hAnsi="Times New Roman" w:cs="Times New Roman"/>
          <w:color w:val="000000"/>
          <w:sz w:val="24"/>
          <w:szCs w:val="24"/>
        </w:rPr>
        <w:t>lėkštašlaičių</w:t>
      </w:r>
      <w:proofErr w:type="spellEnd"/>
      <w:r>
        <w:rPr>
          <w:rFonts w:ascii="Times New Roman" w:eastAsia="Times New Roman" w:hAnsi="Times New Roman" w:cs="Times New Roman"/>
          <w:color w:val="000000"/>
          <w:sz w:val="24"/>
          <w:szCs w:val="24"/>
        </w:rPr>
        <w:t xml:space="preserve"> slėnių kraštovaizdis su 2 lygmenų </w:t>
      </w:r>
      <w:proofErr w:type="spellStart"/>
      <w:r>
        <w:rPr>
          <w:rFonts w:ascii="Times New Roman" w:eastAsia="Times New Roman" w:hAnsi="Times New Roman" w:cs="Times New Roman"/>
          <w:color w:val="000000"/>
          <w:sz w:val="24"/>
          <w:szCs w:val="24"/>
        </w:rPr>
        <w:t>videotopų</w:t>
      </w:r>
      <w:proofErr w:type="spellEnd"/>
      <w:r>
        <w:rPr>
          <w:rFonts w:ascii="Times New Roman" w:eastAsia="Times New Roman" w:hAnsi="Times New Roman" w:cs="Times New Roman"/>
          <w:color w:val="000000"/>
          <w:sz w:val="24"/>
          <w:szCs w:val="24"/>
        </w:rPr>
        <w:t xml:space="preserve"> kompleksais);</w:t>
      </w:r>
    </w:p>
    <w:p w:rsidR="009A3CEE" w:rsidRDefault="009A3CEE" w:rsidP="00A21A33">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H2 – vyraujančių pusiau atvirų didžiąja dalimi apžvelgiamų erdvių kraštovaizdis;</w:t>
      </w:r>
    </w:p>
    <w:p w:rsidR="009A3CEE" w:rsidRDefault="009A3CEE" w:rsidP="00A21A33">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 – kraštovaizdžio erdvinė struktūra neturi išreiktų </w:t>
      </w:r>
      <w:proofErr w:type="spellStart"/>
      <w:r>
        <w:rPr>
          <w:rFonts w:ascii="Times New Roman" w:eastAsia="Times New Roman" w:hAnsi="Times New Roman" w:cs="Times New Roman"/>
          <w:color w:val="000000"/>
          <w:sz w:val="24"/>
          <w:szCs w:val="24"/>
        </w:rPr>
        <w:t>dominantų</w:t>
      </w:r>
      <w:proofErr w:type="spellEnd"/>
      <w:r>
        <w:rPr>
          <w:rFonts w:ascii="Times New Roman" w:eastAsia="Times New Roman" w:hAnsi="Times New Roman" w:cs="Times New Roman"/>
          <w:color w:val="000000"/>
          <w:sz w:val="24"/>
          <w:szCs w:val="24"/>
        </w:rPr>
        <w:t xml:space="preserve">. </w:t>
      </w:r>
    </w:p>
    <w:p w:rsidR="003939DF" w:rsidRPr="003939DF" w:rsidRDefault="003939DF" w:rsidP="00A21A33">
      <w:pPr>
        <w:spacing w:after="0" w:line="240" w:lineRule="auto"/>
        <w:ind w:firstLine="567"/>
        <w:jc w:val="both"/>
        <w:rPr>
          <w:rFonts w:ascii="Times New Roman" w:eastAsia="Times New Roman" w:hAnsi="Times New Roman" w:cs="Times New Roman"/>
          <w:i/>
          <w:color w:val="000000"/>
          <w:sz w:val="24"/>
          <w:szCs w:val="24"/>
        </w:rPr>
      </w:pPr>
      <w:r w:rsidRPr="003939DF">
        <w:rPr>
          <w:rFonts w:ascii="Times New Roman" w:eastAsia="Times New Roman" w:hAnsi="Times New Roman" w:cs="Times New Roman"/>
          <w:i/>
          <w:color w:val="000000"/>
          <w:sz w:val="24"/>
          <w:szCs w:val="24"/>
        </w:rPr>
        <w:t xml:space="preserve">Lietuvos kraštovaizdžio vizualinė struktūra pateikta Priede Nr. 7. </w:t>
      </w:r>
    </w:p>
    <w:p w:rsidR="008D2CCB" w:rsidRPr="003939DF" w:rsidRDefault="00507091" w:rsidP="00A21A33">
      <w:pPr>
        <w:spacing w:after="0" w:line="240" w:lineRule="auto"/>
        <w:ind w:firstLine="567"/>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Informacijos apie Alytaus miesto gamtinį karkasą nėra. Vietovės, kurioje planuojama vykdyti veiklą, reljefas – ledyno pakraščių darinių </w:t>
      </w:r>
      <w:proofErr w:type="spellStart"/>
      <w:r>
        <w:rPr>
          <w:rFonts w:ascii="Times New Roman" w:eastAsia="Times New Roman" w:hAnsi="Times New Roman" w:cs="Times New Roman"/>
          <w:color w:val="000000"/>
          <w:sz w:val="24"/>
          <w:szCs w:val="24"/>
        </w:rPr>
        <w:t>moreninis</w:t>
      </w:r>
      <w:proofErr w:type="spellEnd"/>
      <w:r>
        <w:rPr>
          <w:rFonts w:ascii="Times New Roman" w:eastAsia="Times New Roman" w:hAnsi="Times New Roman" w:cs="Times New Roman"/>
          <w:color w:val="000000"/>
          <w:sz w:val="24"/>
          <w:szCs w:val="24"/>
        </w:rPr>
        <w:t xml:space="preserve">, reljefo </w:t>
      </w:r>
      <w:proofErr w:type="spellStart"/>
      <w:r>
        <w:rPr>
          <w:rFonts w:ascii="Times New Roman" w:eastAsia="Times New Roman" w:hAnsi="Times New Roman" w:cs="Times New Roman"/>
          <w:color w:val="000000"/>
          <w:sz w:val="24"/>
          <w:szCs w:val="24"/>
        </w:rPr>
        <w:t>morfometrija</w:t>
      </w:r>
      <w:proofErr w:type="spellEnd"/>
      <w:r>
        <w:rPr>
          <w:rFonts w:ascii="Times New Roman" w:eastAsia="Times New Roman" w:hAnsi="Times New Roman" w:cs="Times New Roman"/>
          <w:color w:val="000000"/>
          <w:sz w:val="24"/>
          <w:szCs w:val="24"/>
        </w:rPr>
        <w:t xml:space="preserve"> – smulkiai kalvotas. </w:t>
      </w:r>
      <w:r w:rsidR="003939DF" w:rsidRPr="003939DF">
        <w:rPr>
          <w:rFonts w:ascii="Times New Roman" w:eastAsia="Times New Roman" w:hAnsi="Times New Roman" w:cs="Times New Roman"/>
          <w:i/>
          <w:color w:val="000000"/>
          <w:sz w:val="24"/>
          <w:szCs w:val="24"/>
        </w:rPr>
        <w:t xml:space="preserve">Lietuvos geomorfologinio žemėlapio ištrauka pateikta Priede Nr. 8. </w:t>
      </w:r>
    </w:p>
    <w:p w:rsidR="00A21A33" w:rsidRDefault="00A21A33" w:rsidP="00A21A33">
      <w:pPr>
        <w:spacing w:after="0" w:line="240" w:lineRule="auto"/>
        <w:ind w:firstLine="567"/>
        <w:jc w:val="both"/>
        <w:rPr>
          <w:rFonts w:ascii="Times New Roman" w:eastAsia="Times New Roman" w:hAnsi="Times New Roman" w:cs="Times New Roman"/>
          <w:b/>
          <w:sz w:val="24"/>
          <w:szCs w:val="24"/>
        </w:rPr>
      </w:pPr>
      <w:r w:rsidRPr="004B48D9">
        <w:rPr>
          <w:rFonts w:ascii="Times New Roman" w:eastAsia="Times New Roman" w:hAnsi="Times New Roman" w:cs="Times New Roman"/>
          <w:b/>
          <w:sz w:val="24"/>
          <w:szCs w:val="24"/>
        </w:rPr>
        <w:t>22. Informacija apie saugomas teritorijas (pvz., draustiniai, parkai ir kt.), įskaitant Europos ekologinio tinklo „</w:t>
      </w:r>
      <w:proofErr w:type="spellStart"/>
      <w:r w:rsidRPr="004B48D9">
        <w:rPr>
          <w:rFonts w:ascii="Times New Roman" w:eastAsia="Times New Roman" w:hAnsi="Times New Roman" w:cs="Times New Roman"/>
          <w:b/>
          <w:iCs/>
          <w:sz w:val="24"/>
          <w:szCs w:val="24"/>
        </w:rPr>
        <w:t>Natura</w:t>
      </w:r>
      <w:proofErr w:type="spellEnd"/>
      <w:r w:rsidRPr="004B48D9">
        <w:rPr>
          <w:rFonts w:ascii="Times New Roman" w:eastAsia="Times New Roman" w:hAnsi="Times New Roman" w:cs="Times New Roman"/>
          <w:b/>
          <w:iCs/>
          <w:sz w:val="24"/>
          <w:szCs w:val="24"/>
        </w:rPr>
        <w:t xml:space="preserve"> 2000“</w:t>
      </w:r>
      <w:r w:rsidRPr="004B48D9">
        <w:rPr>
          <w:rFonts w:ascii="Times New Roman" w:eastAsia="Times New Roman" w:hAnsi="Times New Roman" w:cs="Times New Roman"/>
          <w:b/>
          <w:sz w:val="24"/>
          <w:szCs w:val="24"/>
        </w:rPr>
        <w:t xml:space="preserve"> teritorijas, kurios registruojamos STK (Saugomų teritorijų valstybės kadastras) duomenų bazėje (http://stk.vstt.lt) </w:t>
      </w:r>
      <w:r w:rsidRPr="004B48D9">
        <w:rPr>
          <w:rFonts w:ascii="Times New Roman" w:eastAsia="Times New Roman" w:hAnsi="Times New Roman" w:cs="Times New Roman"/>
          <w:b/>
          <w:color w:val="000000"/>
          <w:sz w:val="24"/>
          <w:szCs w:val="24"/>
        </w:rPr>
        <w:t xml:space="preserve">ir šių teritorijų atstumus nuo planuojamos ūkinės veiklos vietos (objekto ar sklypo, kai toks suformuotas, ribos). </w:t>
      </w:r>
      <w:r w:rsidRPr="004B48D9">
        <w:rPr>
          <w:rFonts w:ascii="Times New Roman" w:eastAsia="Times New Roman" w:hAnsi="Times New Roman" w:cs="Times New Roman"/>
          <w:b/>
          <w:sz w:val="24"/>
          <w:szCs w:val="24"/>
        </w:rPr>
        <w:t>Pridedama Valstybinės saugomų teritorijos tarnybos prie Aplinkos ministerijos Poveikio reikšmingumo „</w:t>
      </w:r>
      <w:proofErr w:type="spellStart"/>
      <w:r w:rsidRPr="004B48D9">
        <w:rPr>
          <w:rFonts w:ascii="Times New Roman" w:eastAsia="Times New Roman" w:hAnsi="Times New Roman" w:cs="Times New Roman"/>
          <w:b/>
          <w:iCs/>
          <w:sz w:val="24"/>
          <w:szCs w:val="24"/>
        </w:rPr>
        <w:t>Natura</w:t>
      </w:r>
      <w:proofErr w:type="spellEnd"/>
      <w:r w:rsidRPr="004B48D9">
        <w:rPr>
          <w:rFonts w:ascii="Times New Roman" w:eastAsia="Times New Roman" w:hAnsi="Times New Roman" w:cs="Times New Roman"/>
          <w:b/>
          <w:iCs/>
          <w:sz w:val="24"/>
          <w:szCs w:val="24"/>
        </w:rPr>
        <w:t xml:space="preserve"> 2000</w:t>
      </w:r>
      <w:r w:rsidRPr="004B48D9">
        <w:rPr>
          <w:rFonts w:ascii="Times New Roman" w:eastAsia="Times New Roman" w:hAnsi="Times New Roman" w:cs="Times New Roman"/>
          <w:b/>
          <w:sz w:val="24"/>
          <w:szCs w:val="24"/>
        </w:rPr>
        <w:t>“ teritorijoms išvada, jeigu tokia išvada reikalinga pagal teisės aktų reikalavimus.</w:t>
      </w:r>
    </w:p>
    <w:p w:rsidR="00875D1F" w:rsidRDefault="002162DE" w:rsidP="00A21A3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UAB „</w:t>
      </w:r>
      <w:proofErr w:type="spellStart"/>
      <w:r>
        <w:rPr>
          <w:rFonts w:ascii="Times New Roman" w:eastAsia="Times New Roman" w:hAnsi="Times New Roman" w:cs="Times New Roman"/>
          <w:sz w:val="24"/>
          <w:szCs w:val="24"/>
        </w:rPr>
        <w:t>Ekologistika</w:t>
      </w:r>
      <w:proofErr w:type="spellEnd"/>
      <w:r>
        <w:rPr>
          <w:rFonts w:ascii="Times New Roman" w:eastAsia="Times New Roman" w:hAnsi="Times New Roman" w:cs="Times New Roman"/>
          <w:sz w:val="24"/>
          <w:szCs w:val="24"/>
        </w:rPr>
        <w:t xml:space="preserve">“ planuojama ūkinė veikla bus vykdoma žemės sklype, kuris nepatenka ir nesiriboja su saugomomis teritorijomis. Artimiausia saugoma teritorija, </w:t>
      </w:r>
      <w:proofErr w:type="spellStart"/>
      <w:r>
        <w:rPr>
          <w:rFonts w:ascii="Times New Roman" w:eastAsia="Times New Roman" w:hAnsi="Times New Roman" w:cs="Times New Roman"/>
          <w:sz w:val="24"/>
          <w:szCs w:val="24"/>
        </w:rPr>
        <w:t>Gulbynės</w:t>
      </w:r>
      <w:proofErr w:type="spellEnd"/>
      <w:r>
        <w:rPr>
          <w:rFonts w:ascii="Times New Roman" w:eastAsia="Times New Roman" w:hAnsi="Times New Roman" w:cs="Times New Roman"/>
          <w:sz w:val="24"/>
          <w:szCs w:val="24"/>
        </w:rPr>
        <w:t xml:space="preserve"> ornitologinis draustinis (Nr. 20765), nuo planuojamos ūkinės veiklos nutolusi 0,5 km atstumu. Artimiausia </w:t>
      </w:r>
      <w:r w:rsidR="00875D1F">
        <w:rPr>
          <w:rFonts w:ascii="Times New Roman" w:eastAsia="Times New Roman" w:hAnsi="Times New Roman" w:cs="Times New Roman"/>
          <w:sz w:val="24"/>
          <w:szCs w:val="24"/>
        </w:rPr>
        <w:t xml:space="preserve">Natura2000 teritorija, </w:t>
      </w:r>
      <w:proofErr w:type="spellStart"/>
      <w:r w:rsidR="00875D1F">
        <w:rPr>
          <w:rFonts w:ascii="Times New Roman" w:eastAsia="Times New Roman" w:hAnsi="Times New Roman" w:cs="Times New Roman"/>
          <w:sz w:val="24"/>
          <w:szCs w:val="24"/>
        </w:rPr>
        <w:t>Vidzgirio</w:t>
      </w:r>
      <w:proofErr w:type="spellEnd"/>
      <w:r w:rsidR="00875D1F">
        <w:rPr>
          <w:rFonts w:ascii="Times New Roman" w:eastAsia="Times New Roman" w:hAnsi="Times New Roman" w:cs="Times New Roman"/>
          <w:sz w:val="24"/>
          <w:szCs w:val="24"/>
        </w:rPr>
        <w:t xml:space="preserve"> miškas (LTALY0001), nuo planuojamos ūkinės veiklos nutolusi 3,7 km atstumu.</w:t>
      </w:r>
    </w:p>
    <w:p w:rsidR="003939DF" w:rsidRDefault="00875D1F" w:rsidP="00A21A3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Valstybinės saugomų teritorijų tarnybos prie Aplinkos ministerijos Poveikio reikšmingumo „Natura2000“ teritorijoms išvada nereikalinga. </w:t>
      </w:r>
    </w:p>
    <w:p w:rsidR="00B67563" w:rsidRPr="003939DF" w:rsidRDefault="003939DF" w:rsidP="00A21A33">
      <w:pPr>
        <w:spacing w:after="0" w:line="240" w:lineRule="auto"/>
        <w:ind w:firstLine="567"/>
        <w:jc w:val="both"/>
        <w:rPr>
          <w:rFonts w:ascii="Times New Roman" w:eastAsia="Times New Roman" w:hAnsi="Times New Roman" w:cs="Times New Roman"/>
          <w:i/>
          <w:sz w:val="24"/>
          <w:szCs w:val="24"/>
        </w:rPr>
      </w:pPr>
      <w:r w:rsidRPr="003939DF">
        <w:rPr>
          <w:rFonts w:ascii="Times New Roman" w:eastAsia="Times New Roman" w:hAnsi="Times New Roman" w:cs="Times New Roman"/>
          <w:i/>
          <w:sz w:val="24"/>
          <w:szCs w:val="24"/>
        </w:rPr>
        <w:t xml:space="preserve">Žemėlapis su pažymėtomis artimiausiomis saugomomis teritorijomis pateiktas Priede Nr. 9. </w:t>
      </w:r>
      <w:r w:rsidR="002162DE" w:rsidRPr="003939DF">
        <w:rPr>
          <w:rFonts w:ascii="Times New Roman" w:eastAsia="Times New Roman" w:hAnsi="Times New Roman" w:cs="Times New Roman"/>
          <w:i/>
          <w:sz w:val="24"/>
          <w:szCs w:val="24"/>
        </w:rPr>
        <w:t xml:space="preserve"> </w:t>
      </w:r>
    </w:p>
    <w:p w:rsidR="00A21A33" w:rsidRDefault="00A21A33" w:rsidP="00A21A33">
      <w:pPr>
        <w:spacing w:after="0" w:line="240" w:lineRule="auto"/>
        <w:ind w:firstLine="567"/>
        <w:jc w:val="both"/>
        <w:rPr>
          <w:rFonts w:ascii="Times New Roman" w:eastAsia="Times New Roman" w:hAnsi="Times New Roman" w:cs="Times New Roman"/>
          <w:b/>
          <w:sz w:val="24"/>
          <w:szCs w:val="24"/>
        </w:rPr>
      </w:pPr>
      <w:r w:rsidRPr="006263EB">
        <w:rPr>
          <w:rFonts w:ascii="Times New Roman" w:eastAsia="Times New Roman" w:hAnsi="Times New Roman" w:cs="Times New Roman"/>
          <w:b/>
          <w:sz w:val="24"/>
          <w:szCs w:val="24"/>
        </w:rPr>
        <w:t xml:space="preserve">23. Informacija apie biotopus – miškus, jų paskirtį ir apsaugos režimą; pievas, pelkes, vandens telkinius ir jų apsaugos zonas, juostas, jūros aplinką ir kt.; biotopų buveinėse esančias saugomas rūšis, jų </w:t>
      </w:r>
      <w:proofErr w:type="spellStart"/>
      <w:r w:rsidRPr="006263EB">
        <w:rPr>
          <w:rFonts w:ascii="Times New Roman" w:eastAsia="Times New Roman" w:hAnsi="Times New Roman" w:cs="Times New Roman"/>
          <w:b/>
          <w:sz w:val="24"/>
          <w:szCs w:val="24"/>
        </w:rPr>
        <w:t>augavietes</w:t>
      </w:r>
      <w:proofErr w:type="spellEnd"/>
      <w:r w:rsidRPr="006263EB">
        <w:rPr>
          <w:rFonts w:ascii="Times New Roman" w:eastAsia="Times New Roman" w:hAnsi="Times New Roman" w:cs="Times New Roman"/>
          <w:b/>
          <w:sz w:val="24"/>
          <w:szCs w:val="24"/>
        </w:rPr>
        <w:t xml:space="preserve"> ir </w:t>
      </w:r>
      <w:proofErr w:type="spellStart"/>
      <w:r w:rsidRPr="006263EB">
        <w:rPr>
          <w:rFonts w:ascii="Times New Roman" w:eastAsia="Times New Roman" w:hAnsi="Times New Roman" w:cs="Times New Roman"/>
          <w:b/>
          <w:sz w:val="24"/>
          <w:szCs w:val="24"/>
        </w:rPr>
        <w:t>radavietes</w:t>
      </w:r>
      <w:proofErr w:type="spellEnd"/>
      <w:r w:rsidRPr="006263EB">
        <w:rPr>
          <w:rFonts w:ascii="Times New Roman" w:eastAsia="Times New Roman" w:hAnsi="Times New Roman" w:cs="Times New Roman"/>
          <w:b/>
          <w:sz w:val="24"/>
          <w:szCs w:val="24"/>
        </w:rPr>
        <w:t>, kurių informacija kaupiama SRIS (saugomų rūšių informacinė sistema) duomenų bazėje (https://epaslaugos.am.lt/), jų atstumą nuo planuojamos ūkinės veiklos vietos (objekto ar sklypo, kai toks suformuotas, ribos) ir biotopų buferinį pajėgumą (biotopų atsparumo pajėgumas).</w:t>
      </w:r>
      <w:r w:rsidRPr="004B48D9">
        <w:rPr>
          <w:rFonts w:ascii="Times New Roman" w:eastAsia="Times New Roman" w:hAnsi="Times New Roman" w:cs="Times New Roman"/>
          <w:b/>
          <w:sz w:val="24"/>
          <w:szCs w:val="24"/>
        </w:rPr>
        <w:t xml:space="preserve"> </w:t>
      </w:r>
    </w:p>
    <w:p w:rsidR="00875D1F" w:rsidRDefault="00320C42" w:rsidP="00A21A3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Artimiausias miškas (kvartalo Nr. 101) nuo planuojamos ūkinės veiklos nutolęs 0,8 km atstumu. Miškas priskiriamas II grupei – specialios paskirties miškai. B. Rekreaciniai miškai. Pogrupis – miško parkai. </w:t>
      </w:r>
      <w:r w:rsidR="003939DF" w:rsidRPr="003939DF">
        <w:rPr>
          <w:rFonts w:ascii="Times New Roman" w:eastAsia="Times New Roman" w:hAnsi="Times New Roman" w:cs="Times New Roman"/>
          <w:i/>
          <w:sz w:val="24"/>
          <w:szCs w:val="24"/>
        </w:rPr>
        <w:t>Žemėlapis su pažymėtu artimiausiu mišku pateiktas Priede Nr. 10.</w:t>
      </w:r>
      <w:r w:rsidR="003939DF">
        <w:rPr>
          <w:rFonts w:ascii="Times New Roman" w:eastAsia="Times New Roman" w:hAnsi="Times New Roman" w:cs="Times New Roman"/>
          <w:sz w:val="24"/>
          <w:szCs w:val="24"/>
        </w:rPr>
        <w:t xml:space="preserve"> </w:t>
      </w:r>
    </w:p>
    <w:p w:rsidR="00C00140" w:rsidRDefault="00C00140" w:rsidP="00A21A3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Artimiausia pelkė, durpingi pažemėjimai, nuo planuojamos naudotų padangų perdirbimo veiklos nutolusi 1,3 km atstumu. </w:t>
      </w:r>
      <w:r w:rsidR="003939DF" w:rsidRPr="003939DF">
        <w:rPr>
          <w:rFonts w:ascii="Times New Roman" w:eastAsia="Times New Roman" w:hAnsi="Times New Roman" w:cs="Times New Roman"/>
          <w:i/>
          <w:sz w:val="24"/>
          <w:szCs w:val="24"/>
        </w:rPr>
        <w:t xml:space="preserve">Žemėlapis su pažymėta artimiausia pelke pateiktas Priede Nr. 11. </w:t>
      </w:r>
    </w:p>
    <w:p w:rsidR="00320C42" w:rsidRDefault="00320C42" w:rsidP="00A21A3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Artimiausias vandens telkinys, </w:t>
      </w:r>
      <w:proofErr w:type="spellStart"/>
      <w:r>
        <w:rPr>
          <w:rFonts w:ascii="Times New Roman" w:eastAsia="Times New Roman" w:hAnsi="Times New Roman" w:cs="Times New Roman"/>
          <w:sz w:val="24"/>
          <w:szCs w:val="24"/>
        </w:rPr>
        <w:t>Gulbynės</w:t>
      </w:r>
      <w:proofErr w:type="spellEnd"/>
      <w:r>
        <w:rPr>
          <w:rFonts w:ascii="Times New Roman" w:eastAsia="Times New Roman" w:hAnsi="Times New Roman" w:cs="Times New Roman"/>
          <w:sz w:val="24"/>
          <w:szCs w:val="24"/>
        </w:rPr>
        <w:t xml:space="preserve"> dirbtinis nepratekamas paviršinio vandens telkinys (Nr. 10060004), nuo UAB „</w:t>
      </w:r>
      <w:proofErr w:type="spellStart"/>
      <w:r>
        <w:rPr>
          <w:rFonts w:ascii="Times New Roman" w:eastAsia="Times New Roman" w:hAnsi="Times New Roman" w:cs="Times New Roman"/>
          <w:sz w:val="24"/>
          <w:szCs w:val="24"/>
        </w:rPr>
        <w:t>Ekologistika</w:t>
      </w:r>
      <w:proofErr w:type="spellEnd"/>
      <w:r>
        <w:rPr>
          <w:rFonts w:ascii="Times New Roman" w:eastAsia="Times New Roman" w:hAnsi="Times New Roman" w:cs="Times New Roman"/>
          <w:sz w:val="24"/>
          <w:szCs w:val="24"/>
        </w:rPr>
        <w:t xml:space="preserve">“ planuojamos veiklos nutolęs 0,5 km atstumu. </w:t>
      </w:r>
      <w:proofErr w:type="spellStart"/>
      <w:r>
        <w:rPr>
          <w:rFonts w:ascii="Times New Roman" w:eastAsia="Times New Roman" w:hAnsi="Times New Roman" w:cs="Times New Roman"/>
          <w:sz w:val="24"/>
          <w:szCs w:val="24"/>
        </w:rPr>
        <w:t>Gulbynės</w:t>
      </w:r>
      <w:proofErr w:type="spellEnd"/>
      <w:r>
        <w:rPr>
          <w:rFonts w:ascii="Times New Roman" w:eastAsia="Times New Roman" w:hAnsi="Times New Roman" w:cs="Times New Roman"/>
          <w:sz w:val="24"/>
          <w:szCs w:val="24"/>
        </w:rPr>
        <w:t xml:space="preserve"> vandens telkiniui apsaugos zonos ir juostos nenustatytos. Nemuno upė (Nr. 10010001) nuo planuojamos ūkinės veiklos nutolusi 1,2 km atstumu. </w:t>
      </w:r>
      <w:r w:rsidR="00C00140">
        <w:rPr>
          <w:rFonts w:ascii="Times New Roman" w:eastAsia="Times New Roman" w:hAnsi="Times New Roman" w:cs="Times New Roman"/>
          <w:sz w:val="24"/>
          <w:szCs w:val="24"/>
        </w:rPr>
        <w:t xml:space="preserve">Nemuno upei nustatyta paviršinio vandens telkinių pakrančių apsaugos juosta (47,7 ha) </w:t>
      </w:r>
      <w:r w:rsidR="00C00140">
        <w:rPr>
          <w:rFonts w:ascii="Times New Roman" w:eastAsia="Times New Roman" w:hAnsi="Times New Roman" w:cs="Times New Roman"/>
          <w:sz w:val="24"/>
          <w:szCs w:val="24"/>
        </w:rPr>
        <w:lastRenderedPageBreak/>
        <w:t xml:space="preserve">ir paviršinio vandens telkinių apsaugos zona (240,43 ha). Planuojamos ūkinės veiklos teritorija su upei nustatyta apsaugos zona ir juosta nesiriboja. </w:t>
      </w:r>
      <w:r w:rsidR="003939DF" w:rsidRPr="003939DF">
        <w:rPr>
          <w:rFonts w:ascii="Times New Roman" w:eastAsia="Times New Roman" w:hAnsi="Times New Roman" w:cs="Times New Roman"/>
          <w:i/>
          <w:sz w:val="24"/>
          <w:szCs w:val="24"/>
        </w:rPr>
        <w:t>Žemėlapis su pažymėtais artimiausiais vandens telkiniais pateiktas Priede Nr. 12.</w:t>
      </w:r>
      <w:r w:rsidR="003939DF">
        <w:rPr>
          <w:rFonts w:ascii="Times New Roman" w:eastAsia="Times New Roman" w:hAnsi="Times New Roman" w:cs="Times New Roman"/>
          <w:sz w:val="24"/>
          <w:szCs w:val="24"/>
        </w:rPr>
        <w:t xml:space="preserve"> </w:t>
      </w:r>
    </w:p>
    <w:p w:rsidR="00875D1F" w:rsidRPr="00875D1F" w:rsidRDefault="00875D1F" w:rsidP="00A21A33">
      <w:pPr>
        <w:spacing w:after="0" w:line="240" w:lineRule="auto"/>
        <w:ind w:firstLine="567"/>
        <w:jc w:val="both"/>
        <w:rPr>
          <w:rFonts w:ascii="Times New Roman" w:eastAsia="Times New Roman" w:hAnsi="Times New Roman" w:cs="Times New Roman"/>
          <w:sz w:val="24"/>
          <w:szCs w:val="24"/>
        </w:rPr>
      </w:pPr>
      <w:r w:rsidRPr="00875D1F">
        <w:rPr>
          <w:rFonts w:ascii="Times New Roman" w:eastAsia="Times New Roman" w:hAnsi="Times New Roman" w:cs="Times New Roman"/>
          <w:sz w:val="24"/>
          <w:szCs w:val="24"/>
        </w:rPr>
        <w:t>UAB „</w:t>
      </w:r>
      <w:proofErr w:type="spellStart"/>
      <w:r w:rsidRPr="00875D1F">
        <w:rPr>
          <w:rFonts w:ascii="Times New Roman" w:eastAsia="Times New Roman" w:hAnsi="Times New Roman" w:cs="Times New Roman"/>
          <w:sz w:val="24"/>
          <w:szCs w:val="24"/>
        </w:rPr>
        <w:t>Ekologistika</w:t>
      </w:r>
      <w:proofErr w:type="spellEnd"/>
      <w:r w:rsidRPr="00875D1F">
        <w:rPr>
          <w:rFonts w:ascii="Times New Roman" w:eastAsia="Times New Roman" w:hAnsi="Times New Roman" w:cs="Times New Roman"/>
          <w:sz w:val="24"/>
          <w:szCs w:val="24"/>
        </w:rPr>
        <w:t xml:space="preserve">“ planuojamos ūkinės veiklos teritorijoje saugomų rūšių </w:t>
      </w:r>
      <w:proofErr w:type="spellStart"/>
      <w:r w:rsidRPr="00875D1F">
        <w:rPr>
          <w:rFonts w:ascii="Times New Roman" w:eastAsia="Times New Roman" w:hAnsi="Times New Roman" w:cs="Times New Roman"/>
          <w:sz w:val="24"/>
          <w:szCs w:val="24"/>
        </w:rPr>
        <w:t>augaviečių</w:t>
      </w:r>
      <w:proofErr w:type="spellEnd"/>
      <w:r w:rsidRPr="00875D1F">
        <w:rPr>
          <w:rFonts w:ascii="Times New Roman" w:eastAsia="Times New Roman" w:hAnsi="Times New Roman" w:cs="Times New Roman"/>
          <w:sz w:val="24"/>
          <w:szCs w:val="24"/>
        </w:rPr>
        <w:t xml:space="preserve"> ir </w:t>
      </w:r>
      <w:proofErr w:type="spellStart"/>
      <w:r w:rsidRPr="00875D1F">
        <w:rPr>
          <w:rFonts w:ascii="Times New Roman" w:eastAsia="Times New Roman" w:hAnsi="Times New Roman" w:cs="Times New Roman"/>
          <w:sz w:val="24"/>
          <w:szCs w:val="24"/>
        </w:rPr>
        <w:t>radaviečių</w:t>
      </w:r>
      <w:proofErr w:type="spellEnd"/>
      <w:r w:rsidRPr="00875D1F">
        <w:rPr>
          <w:rFonts w:ascii="Times New Roman" w:eastAsia="Times New Roman" w:hAnsi="Times New Roman" w:cs="Times New Roman"/>
          <w:sz w:val="24"/>
          <w:szCs w:val="24"/>
        </w:rPr>
        <w:t xml:space="preserve"> nėra. Artimiausia </w:t>
      </w:r>
      <w:proofErr w:type="spellStart"/>
      <w:r w:rsidRPr="00875D1F">
        <w:rPr>
          <w:rFonts w:ascii="Times New Roman" w:eastAsia="Times New Roman" w:hAnsi="Times New Roman" w:cs="Times New Roman"/>
          <w:sz w:val="24"/>
          <w:szCs w:val="24"/>
        </w:rPr>
        <w:t>radavietė</w:t>
      </w:r>
      <w:proofErr w:type="spellEnd"/>
      <w:r w:rsidRPr="00875D1F">
        <w:rPr>
          <w:rFonts w:ascii="Times New Roman" w:eastAsia="Times New Roman" w:hAnsi="Times New Roman" w:cs="Times New Roman"/>
          <w:sz w:val="24"/>
          <w:szCs w:val="24"/>
        </w:rPr>
        <w:t xml:space="preserve"> Nr. RAD-CHLNIG056405 nuo planuojamos veiklos nutolusi 0,59 km atstumu. </w:t>
      </w:r>
      <w:proofErr w:type="spellStart"/>
      <w:r w:rsidRPr="00875D1F">
        <w:rPr>
          <w:rFonts w:ascii="Times New Roman" w:eastAsia="Times New Roman" w:hAnsi="Times New Roman" w:cs="Times New Roman"/>
          <w:sz w:val="24"/>
          <w:szCs w:val="24"/>
        </w:rPr>
        <w:t>Radavietėje</w:t>
      </w:r>
      <w:proofErr w:type="spellEnd"/>
      <w:r w:rsidRPr="00875D1F">
        <w:rPr>
          <w:rFonts w:ascii="Times New Roman" w:eastAsia="Times New Roman" w:hAnsi="Times New Roman" w:cs="Times New Roman"/>
          <w:sz w:val="24"/>
          <w:szCs w:val="24"/>
        </w:rPr>
        <w:t xml:space="preserve"> aptinkama rūšis – juodoji žuvėdra (</w:t>
      </w:r>
      <w:r w:rsidRPr="00875D1F">
        <w:rPr>
          <w:rFonts w:ascii="Times New Roman" w:eastAsia="Times New Roman" w:hAnsi="Times New Roman" w:cs="Times New Roman"/>
          <w:i/>
          <w:sz w:val="24"/>
          <w:szCs w:val="24"/>
        </w:rPr>
        <w:t>lot.</w:t>
      </w:r>
      <w:r>
        <w:rPr>
          <w:rFonts w:ascii="Times New Roman" w:eastAsia="Times New Roman" w:hAnsi="Times New Roman" w:cs="Times New Roman"/>
          <w:i/>
          <w:iCs/>
          <w:sz w:val="24"/>
          <w:szCs w:val="24"/>
        </w:rPr>
        <w:t xml:space="preserve"> pav.</w:t>
      </w:r>
      <w:r w:rsidRPr="00875D1F">
        <w:rPr>
          <w:rFonts w:ascii="Times New Roman" w:eastAsia="Times New Roman" w:hAnsi="Times New Roman" w:cs="Times New Roman"/>
          <w:i/>
          <w:iCs/>
          <w:sz w:val="24"/>
          <w:szCs w:val="24"/>
        </w:rPr>
        <w:t xml:space="preserve"> </w:t>
      </w:r>
      <w:proofErr w:type="spellStart"/>
      <w:r w:rsidRPr="00875D1F">
        <w:rPr>
          <w:rFonts w:ascii="Times New Roman" w:eastAsia="Times New Roman" w:hAnsi="Times New Roman" w:cs="Times New Roman"/>
          <w:i/>
          <w:iCs/>
          <w:sz w:val="24"/>
          <w:szCs w:val="24"/>
        </w:rPr>
        <w:t>Chlidonias</w:t>
      </w:r>
      <w:proofErr w:type="spellEnd"/>
      <w:r w:rsidRPr="00875D1F">
        <w:rPr>
          <w:rFonts w:ascii="Times New Roman" w:eastAsia="Times New Roman" w:hAnsi="Times New Roman" w:cs="Times New Roman"/>
          <w:i/>
          <w:iCs/>
          <w:sz w:val="24"/>
          <w:szCs w:val="24"/>
        </w:rPr>
        <w:t xml:space="preserve"> </w:t>
      </w:r>
      <w:proofErr w:type="spellStart"/>
      <w:r w:rsidRPr="00875D1F">
        <w:rPr>
          <w:rFonts w:ascii="Times New Roman" w:eastAsia="Times New Roman" w:hAnsi="Times New Roman" w:cs="Times New Roman"/>
          <w:i/>
          <w:iCs/>
          <w:sz w:val="24"/>
          <w:szCs w:val="24"/>
        </w:rPr>
        <w:t>niger</w:t>
      </w:r>
      <w:proofErr w:type="spellEnd"/>
      <w:r w:rsidRPr="00875D1F">
        <w:rPr>
          <w:rFonts w:ascii="Times New Roman" w:eastAsia="Times New Roman" w:hAnsi="Times New Roman" w:cs="Times New Roman"/>
          <w:iCs/>
          <w:sz w:val="24"/>
          <w:szCs w:val="24"/>
        </w:rPr>
        <w:t>).</w:t>
      </w:r>
      <w:r w:rsidR="003939DF">
        <w:rPr>
          <w:rFonts w:ascii="Times New Roman" w:eastAsia="Times New Roman" w:hAnsi="Times New Roman" w:cs="Times New Roman"/>
          <w:iCs/>
          <w:sz w:val="24"/>
          <w:szCs w:val="24"/>
        </w:rPr>
        <w:t xml:space="preserve"> </w:t>
      </w:r>
      <w:r w:rsidR="003939DF" w:rsidRPr="003939DF">
        <w:rPr>
          <w:rFonts w:ascii="Times New Roman" w:eastAsia="Times New Roman" w:hAnsi="Times New Roman" w:cs="Times New Roman"/>
          <w:i/>
          <w:iCs/>
          <w:sz w:val="24"/>
          <w:szCs w:val="24"/>
        </w:rPr>
        <w:t>Išrašas iš saugomų rūšių informacinės sistemos Nr. SRIS-2016-11322947 pateiktas Priede Nr. 13.</w:t>
      </w:r>
      <w:r w:rsidR="003939DF">
        <w:rPr>
          <w:rFonts w:ascii="Times New Roman" w:eastAsia="Times New Roman" w:hAnsi="Times New Roman" w:cs="Times New Roman"/>
          <w:iCs/>
          <w:sz w:val="24"/>
          <w:szCs w:val="24"/>
        </w:rPr>
        <w:t xml:space="preserve"> </w:t>
      </w:r>
    </w:p>
    <w:p w:rsidR="00A21A33" w:rsidRDefault="00A21A33" w:rsidP="00A21A33">
      <w:pPr>
        <w:spacing w:after="0" w:line="240" w:lineRule="auto"/>
        <w:ind w:firstLine="567"/>
        <w:jc w:val="both"/>
        <w:rPr>
          <w:rFonts w:ascii="Times New Roman" w:eastAsia="Times New Roman" w:hAnsi="Times New Roman" w:cs="Times New Roman"/>
          <w:b/>
          <w:sz w:val="24"/>
          <w:szCs w:val="24"/>
        </w:rPr>
      </w:pPr>
      <w:r w:rsidRPr="00542A08">
        <w:rPr>
          <w:rFonts w:ascii="Times New Roman" w:eastAsia="Times New Roman" w:hAnsi="Times New Roman" w:cs="Times New Roman"/>
          <w:b/>
          <w:sz w:val="24"/>
          <w:szCs w:val="24"/>
        </w:rPr>
        <w:t xml:space="preserve">24. Informacija apie jautrias aplinkos apsaugos požiūriu teritorijas – vandens pakrančių zonas, potvynių zonas, karstinį regioną, gėlo ir mineralinio vandens vandenvietes, jų apsaugos zonas ir juostas ir pan. </w:t>
      </w:r>
    </w:p>
    <w:p w:rsidR="00542A08" w:rsidRDefault="00542A08" w:rsidP="00A21A33">
      <w:pPr>
        <w:spacing w:after="0" w:line="240" w:lineRule="auto"/>
        <w:ind w:firstLine="567"/>
        <w:jc w:val="both"/>
        <w:rPr>
          <w:rFonts w:ascii="Times New Roman" w:eastAsia="Times New Roman" w:hAnsi="Times New Roman" w:cs="Times New Roman"/>
          <w:sz w:val="24"/>
          <w:szCs w:val="24"/>
        </w:rPr>
      </w:pPr>
      <w:r w:rsidRPr="00542A08">
        <w:rPr>
          <w:rFonts w:ascii="Times New Roman" w:eastAsia="Times New Roman" w:hAnsi="Times New Roman" w:cs="Times New Roman"/>
          <w:sz w:val="24"/>
          <w:szCs w:val="24"/>
        </w:rPr>
        <w:t xml:space="preserve">Artimiausias vandens telkinys, </w:t>
      </w:r>
      <w:proofErr w:type="spellStart"/>
      <w:r w:rsidRPr="00542A08">
        <w:rPr>
          <w:rFonts w:ascii="Times New Roman" w:eastAsia="Times New Roman" w:hAnsi="Times New Roman" w:cs="Times New Roman"/>
          <w:sz w:val="24"/>
          <w:szCs w:val="24"/>
        </w:rPr>
        <w:t>Gulbynės</w:t>
      </w:r>
      <w:proofErr w:type="spellEnd"/>
      <w:r w:rsidRPr="00542A08">
        <w:rPr>
          <w:rFonts w:ascii="Times New Roman" w:eastAsia="Times New Roman" w:hAnsi="Times New Roman" w:cs="Times New Roman"/>
          <w:sz w:val="24"/>
          <w:szCs w:val="24"/>
        </w:rPr>
        <w:t xml:space="preserve"> dirbtinis nepratekamas paviršinio vandens telkinys (Nr. 10060004), nuo UAB „</w:t>
      </w:r>
      <w:proofErr w:type="spellStart"/>
      <w:r w:rsidRPr="00542A08">
        <w:rPr>
          <w:rFonts w:ascii="Times New Roman" w:eastAsia="Times New Roman" w:hAnsi="Times New Roman" w:cs="Times New Roman"/>
          <w:sz w:val="24"/>
          <w:szCs w:val="24"/>
        </w:rPr>
        <w:t>Ekologistika</w:t>
      </w:r>
      <w:proofErr w:type="spellEnd"/>
      <w:r w:rsidRPr="00542A08">
        <w:rPr>
          <w:rFonts w:ascii="Times New Roman" w:eastAsia="Times New Roman" w:hAnsi="Times New Roman" w:cs="Times New Roman"/>
          <w:sz w:val="24"/>
          <w:szCs w:val="24"/>
        </w:rPr>
        <w:t xml:space="preserve">“ planuojamos veiklos nutolęs 0,5 km atstumu. </w:t>
      </w:r>
      <w:proofErr w:type="spellStart"/>
      <w:r w:rsidRPr="00542A08">
        <w:rPr>
          <w:rFonts w:ascii="Times New Roman" w:eastAsia="Times New Roman" w:hAnsi="Times New Roman" w:cs="Times New Roman"/>
          <w:sz w:val="24"/>
          <w:szCs w:val="24"/>
        </w:rPr>
        <w:t>Gulbynės</w:t>
      </w:r>
      <w:proofErr w:type="spellEnd"/>
      <w:r w:rsidRPr="00542A08">
        <w:rPr>
          <w:rFonts w:ascii="Times New Roman" w:eastAsia="Times New Roman" w:hAnsi="Times New Roman" w:cs="Times New Roman"/>
          <w:sz w:val="24"/>
          <w:szCs w:val="24"/>
        </w:rPr>
        <w:t xml:space="preserve"> vandens telkiniui apsaugos zonos ir juostos nenustatytos. Nemuno upė (Nr. 10010001) nuo planuojamos ūkinės veiklos nutolusi 1,2 km atstumu. Nemuno upei nustatyta paviršinio vandens telkinių pakrančių apsaugos juosta (47,7 ha) ir paviršinio vandens telkinių apsaugos zona (240,43 ha). Planuojamos ūkinės veiklos teritorija su upei nustatyta apsaugos zona ir juosta nesiriboja.</w:t>
      </w:r>
    </w:p>
    <w:p w:rsidR="00542A08" w:rsidRDefault="00542A08" w:rsidP="00A21A33">
      <w:pPr>
        <w:spacing w:after="0" w:line="240" w:lineRule="auto"/>
        <w:ind w:firstLine="567"/>
        <w:jc w:val="both"/>
        <w:rPr>
          <w:rFonts w:ascii="Times New Roman" w:eastAsia="Times New Roman" w:hAnsi="Times New Roman" w:cs="Times New Roman"/>
          <w:sz w:val="24"/>
          <w:szCs w:val="24"/>
        </w:rPr>
      </w:pPr>
      <w:r w:rsidRPr="00542A08">
        <w:rPr>
          <w:rFonts w:ascii="Times New Roman" w:eastAsia="Times New Roman" w:hAnsi="Times New Roman" w:cs="Times New Roman"/>
          <w:sz w:val="24"/>
          <w:szCs w:val="24"/>
        </w:rPr>
        <w:t>Artimiausia geriamojo gėlo vandens vandenvietė Nr. 3740 nuo planuojamos veiklos nutolusi 2,8 km atstumu.</w:t>
      </w:r>
    </w:p>
    <w:p w:rsidR="00542A08" w:rsidRPr="00542A08" w:rsidRDefault="00542A08" w:rsidP="00A21A3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Alytaus miesto savivaldybė į karstinį regioną nepatenka.</w:t>
      </w:r>
    </w:p>
    <w:p w:rsidR="00A21A33" w:rsidRDefault="00A21A33" w:rsidP="00A21A33">
      <w:pPr>
        <w:spacing w:after="0" w:line="240" w:lineRule="auto"/>
        <w:ind w:firstLine="567"/>
        <w:jc w:val="both"/>
        <w:rPr>
          <w:rFonts w:ascii="Times New Roman" w:eastAsia="Times New Roman" w:hAnsi="Times New Roman" w:cs="Times New Roman"/>
          <w:b/>
          <w:sz w:val="24"/>
          <w:szCs w:val="24"/>
        </w:rPr>
      </w:pPr>
      <w:r w:rsidRPr="00542A08">
        <w:rPr>
          <w:rFonts w:ascii="Times New Roman" w:eastAsia="Times New Roman" w:hAnsi="Times New Roman" w:cs="Times New Roman"/>
          <w:b/>
          <w:sz w:val="24"/>
          <w:szCs w:val="24"/>
        </w:rPr>
        <w:t xml:space="preserve">25. </w:t>
      </w:r>
      <w:r w:rsidRPr="00542A08">
        <w:rPr>
          <w:rFonts w:ascii="Times New Roman" w:eastAsia="Times New Roman" w:hAnsi="Times New Roman" w:cs="Times New Roman"/>
          <w:b/>
          <w:color w:val="000000"/>
          <w:sz w:val="24"/>
          <w:szCs w:val="24"/>
        </w:rPr>
        <w:t xml:space="preserve">Informacija apie teritorijos taršą </w:t>
      </w:r>
      <w:r w:rsidRPr="00542A08">
        <w:rPr>
          <w:rFonts w:ascii="Times New Roman" w:eastAsia="Times New Roman" w:hAnsi="Times New Roman" w:cs="Times New Roman"/>
          <w:b/>
          <w:sz w:val="24"/>
          <w:szCs w:val="24"/>
        </w:rPr>
        <w:t>praeityje (teritorijos, kuriose jau buvo nesilaikoma projektui taikomų aplinkos kokybės normų), jei tokie duomenys turimi.</w:t>
      </w:r>
    </w:p>
    <w:p w:rsidR="00542A08" w:rsidRPr="00542A08" w:rsidRDefault="00542A08" w:rsidP="00A21A33">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Informacijos apie teritorijos taršą praeityje nėra. </w:t>
      </w:r>
    </w:p>
    <w:p w:rsidR="00A21A33" w:rsidRDefault="00A21A33" w:rsidP="00A21A33">
      <w:pPr>
        <w:spacing w:after="0" w:line="240" w:lineRule="auto"/>
        <w:ind w:firstLine="567"/>
        <w:jc w:val="both"/>
        <w:rPr>
          <w:rFonts w:ascii="Times New Roman" w:eastAsia="Times New Roman" w:hAnsi="Times New Roman" w:cs="Times New Roman"/>
          <w:b/>
          <w:sz w:val="24"/>
          <w:szCs w:val="24"/>
        </w:rPr>
      </w:pPr>
      <w:r w:rsidRPr="00542A08">
        <w:rPr>
          <w:rFonts w:ascii="Times New Roman" w:eastAsia="Times New Roman" w:hAnsi="Times New Roman" w:cs="Times New Roman"/>
          <w:b/>
          <w:sz w:val="24"/>
          <w:szCs w:val="24"/>
        </w:rPr>
        <w:t>26. Informacija apie tankiai apgyvendintas teritorijas ir jų atstumą nuo planuojamos ūkinės veiklos vietos (objekto ar sklypo, kai toks suformuotas, ribos).</w:t>
      </w:r>
    </w:p>
    <w:p w:rsidR="00542A08" w:rsidRPr="00771571" w:rsidRDefault="004A3FEA" w:rsidP="00A21A3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UAB „</w:t>
      </w:r>
      <w:proofErr w:type="spellStart"/>
      <w:r>
        <w:rPr>
          <w:rFonts w:ascii="Times New Roman" w:eastAsia="Times New Roman" w:hAnsi="Times New Roman" w:cs="Times New Roman"/>
          <w:sz w:val="24"/>
          <w:szCs w:val="24"/>
        </w:rPr>
        <w:t>Ekologistika</w:t>
      </w:r>
      <w:proofErr w:type="spellEnd"/>
      <w:r>
        <w:rPr>
          <w:rFonts w:ascii="Times New Roman" w:eastAsia="Times New Roman" w:hAnsi="Times New Roman" w:cs="Times New Roman"/>
          <w:sz w:val="24"/>
          <w:szCs w:val="24"/>
        </w:rPr>
        <w:t xml:space="preserve">“ planuojama ūkinė veikla su tankiai apgyvendintomis teritorijomis nesiriboja. </w:t>
      </w:r>
      <w:r w:rsidR="00BB0014" w:rsidRPr="00BB0014">
        <w:rPr>
          <w:rFonts w:ascii="Times New Roman" w:eastAsia="Times New Roman" w:hAnsi="Times New Roman" w:cs="Times New Roman"/>
          <w:sz w:val="24"/>
          <w:szCs w:val="24"/>
        </w:rPr>
        <w:t xml:space="preserve">Artimiausias gyvenamasis namas, adresu Pramonės g. 5, Alytus, nuo planuojamos veiklos nutolęs maždaug 0,28 km atstumu. </w:t>
      </w:r>
      <w:r w:rsidR="002F6E72" w:rsidRPr="00771571">
        <w:rPr>
          <w:rFonts w:ascii="Times New Roman" w:eastAsia="Times New Roman" w:hAnsi="Times New Roman" w:cs="Times New Roman"/>
          <w:sz w:val="24"/>
          <w:szCs w:val="24"/>
        </w:rPr>
        <w:t xml:space="preserve">Artimiausia tankiai apgyvendinta teritorija nuo planuojamos naudotų padangų perdirbimo veiklos nutolusi apie 0,4 km atstumu. </w:t>
      </w:r>
    </w:p>
    <w:p w:rsidR="00A21A33" w:rsidRDefault="00A21A33" w:rsidP="00A21A33">
      <w:pPr>
        <w:spacing w:after="0" w:line="240" w:lineRule="auto"/>
        <w:ind w:firstLine="567"/>
        <w:jc w:val="both"/>
        <w:rPr>
          <w:rFonts w:ascii="Times New Roman" w:eastAsia="Times New Roman" w:hAnsi="Times New Roman" w:cs="Times New Roman"/>
          <w:b/>
          <w:sz w:val="24"/>
          <w:szCs w:val="24"/>
        </w:rPr>
      </w:pPr>
      <w:r w:rsidRPr="00771571">
        <w:rPr>
          <w:rFonts w:ascii="Times New Roman" w:eastAsia="Times New Roman" w:hAnsi="Times New Roman" w:cs="Times New Roman"/>
          <w:b/>
          <w:color w:val="000000"/>
          <w:sz w:val="24"/>
          <w:szCs w:val="24"/>
        </w:rPr>
        <w:t xml:space="preserve">27. </w:t>
      </w:r>
      <w:r w:rsidRPr="00771571">
        <w:rPr>
          <w:rFonts w:ascii="Times New Roman" w:eastAsia="Times New Roman" w:hAnsi="Times New Roman" w:cs="Times New Roman"/>
          <w:b/>
          <w:sz w:val="24"/>
          <w:szCs w:val="24"/>
        </w:rPr>
        <w:t>Informacija apie vietovėje esančias nekilnojamąsias kultūros vertybes, kurios registruotos Kultūros vertybių registre (http://kvr.kpd.lt/heritage), ir jų atstumą nuo planuojamos ūkinės veiklos vietos (objekto ar sklypo, kai toks suformuotas, ribos).</w:t>
      </w:r>
    </w:p>
    <w:p w:rsidR="00771571" w:rsidRDefault="00257447" w:rsidP="00A21A3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UAB „</w:t>
      </w:r>
      <w:proofErr w:type="spellStart"/>
      <w:r>
        <w:rPr>
          <w:rFonts w:ascii="Times New Roman" w:eastAsia="Times New Roman" w:hAnsi="Times New Roman" w:cs="Times New Roman"/>
          <w:sz w:val="24"/>
          <w:szCs w:val="24"/>
        </w:rPr>
        <w:t>Ekologistika</w:t>
      </w:r>
      <w:proofErr w:type="spellEnd"/>
      <w:r>
        <w:rPr>
          <w:rFonts w:ascii="Times New Roman" w:eastAsia="Times New Roman" w:hAnsi="Times New Roman" w:cs="Times New Roman"/>
          <w:sz w:val="24"/>
          <w:szCs w:val="24"/>
        </w:rPr>
        <w:t>“ planuojamos naudotų padangų perdirbimo veiklos teritorijoje ir jos gretimybėse nekilnojamųjų kultūros vertybių nėra. Artimiausios nekilnojamosios kultūros vertybės:</w:t>
      </w:r>
    </w:p>
    <w:p w:rsidR="00257447" w:rsidRDefault="00257447" w:rsidP="00A21A3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Forto dalis (kodas 30527) – nutolusi 1,3 km atstumu;</w:t>
      </w:r>
    </w:p>
    <w:p w:rsidR="00257447" w:rsidRDefault="00257447" w:rsidP="00A21A3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Bakšių senovės gyvenvietė (kodas 16153) – nutolusi 1,4 km atstumu;</w:t>
      </w:r>
    </w:p>
    <w:p w:rsidR="00257447" w:rsidRDefault="00257447" w:rsidP="00A21A3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Forto dalis (kodas 30528) – nutolusi 1,6 km atstumu;</w:t>
      </w:r>
    </w:p>
    <w:p w:rsidR="00257447" w:rsidRDefault="00257447" w:rsidP="0025744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Bakšių senovės gyvenvietė II (kodas 30283) – nutolusi 1,7 km atstumu.</w:t>
      </w:r>
    </w:p>
    <w:p w:rsidR="00257447" w:rsidRPr="008147A6" w:rsidRDefault="008147A6" w:rsidP="00257447">
      <w:pPr>
        <w:spacing w:after="0" w:line="240" w:lineRule="auto"/>
        <w:ind w:firstLine="567"/>
        <w:jc w:val="both"/>
        <w:rPr>
          <w:rFonts w:ascii="Times New Roman" w:eastAsia="Times New Roman" w:hAnsi="Times New Roman" w:cs="Times New Roman"/>
          <w:i/>
          <w:sz w:val="24"/>
          <w:szCs w:val="24"/>
        </w:rPr>
      </w:pPr>
      <w:r w:rsidRPr="008147A6">
        <w:rPr>
          <w:rFonts w:ascii="Times New Roman" w:eastAsia="Times New Roman" w:hAnsi="Times New Roman" w:cs="Times New Roman"/>
          <w:i/>
          <w:sz w:val="24"/>
          <w:szCs w:val="24"/>
        </w:rPr>
        <w:t xml:space="preserve">Žemėlapis su pažymėtomis nekilnojamomis kultūros vertybėmis pateiktas Priede Nr. 14. </w:t>
      </w:r>
    </w:p>
    <w:p w:rsidR="00A21A33" w:rsidRPr="00A21A33" w:rsidRDefault="00A21A33" w:rsidP="002D17CA">
      <w:pPr>
        <w:pStyle w:val="Heading1"/>
        <w:rPr>
          <w:rFonts w:eastAsia="Times New Roman"/>
        </w:rPr>
      </w:pPr>
      <w:bookmarkStart w:id="4" w:name="_Toc457463526"/>
      <w:r w:rsidRPr="00A21A33">
        <w:rPr>
          <w:rFonts w:eastAsia="Times New Roman"/>
        </w:rPr>
        <w:lastRenderedPageBreak/>
        <w:t>IV. GALIMO POVEIKIO APLINKAI RŪŠIS IR APIBŪDINIMAS</w:t>
      </w:r>
      <w:bookmarkEnd w:id="4"/>
    </w:p>
    <w:p w:rsidR="00A21A33" w:rsidRPr="00012B70" w:rsidRDefault="00A21A33" w:rsidP="00A21A33">
      <w:pPr>
        <w:spacing w:after="0" w:line="240" w:lineRule="auto"/>
        <w:ind w:firstLine="567"/>
        <w:jc w:val="both"/>
        <w:rPr>
          <w:rFonts w:ascii="Times New Roman" w:eastAsia="Times New Roman" w:hAnsi="Times New Roman" w:cs="Times New Roman"/>
          <w:b/>
          <w:sz w:val="24"/>
          <w:szCs w:val="24"/>
        </w:rPr>
      </w:pPr>
      <w:r w:rsidRPr="00012B70">
        <w:rPr>
          <w:rFonts w:ascii="Times New Roman" w:eastAsia="Times New Roman" w:hAnsi="Times New Roman" w:cs="Times New Roman"/>
          <w:b/>
          <w:color w:val="000000"/>
          <w:sz w:val="24"/>
          <w:szCs w:val="24"/>
        </w:rPr>
        <w:t>28.</w:t>
      </w:r>
      <w:r w:rsidRPr="00012B70">
        <w:rPr>
          <w:rFonts w:ascii="Times New Roman" w:eastAsia="Times New Roman" w:hAnsi="Times New Roman" w:cs="Times New Roman"/>
          <w:b/>
          <w:sz w:val="24"/>
          <w:szCs w:val="24"/>
        </w:rPr>
        <w:t xml:space="preserve"> Galimas reikšmingas poveikis aplinkos veiksniams, atsižvelgiant į dydį ir erdvinį mastą (pvz., geografinę vietovę ir gyventojų, kuriems gali būti daromas poveikis, skaičių); pobūdį (pvz., teigiamas ar neigiamas, tiesioginis ar netiesioginis, sąveikaujantis, trumpalaikis, vidutinės trukmės, ilgalaikis); poveikio intensyvumą ir sudėtingumą (pvz., poveikis intensyvės tik paukščių migracijos metu); poveikio tikimybę (pvz., tikėtinas tik avarijų metu); tikėtiną poveikio pradžią, trukmę, dažnumą ir grįžtamumą (pvz., poveikis bus tik statybos metu, lietaus vandens išleidimas gali padidinti upės vandens debitą, užlieti žuvų nerštavietes, sukelti eroziją, nuošliaužas); bendrą poveikį su kita vykdoma ūkine veikla ir (arba) pagal teisės aktų reikalavimus patvirtinta ūkinės veiklos plėtra gretimose teritorijose (pvz., kelių veiklos rūšių vandens naudojimas iš vieno vandens šaltinio gali sumažinti vandens debitą, sutrikdyti vandens gyvūnijos mitybos grandinę ar visą ekologinę pusiausvyrą, sumažinti ištirpusio vandenyje deguonies kiekį); galimybę veiksmingai sumažinti poveikį:</w:t>
      </w:r>
    </w:p>
    <w:p w:rsidR="00A21A33" w:rsidRDefault="00A21A33" w:rsidP="00A21A33">
      <w:pPr>
        <w:spacing w:after="0" w:line="240" w:lineRule="auto"/>
        <w:ind w:firstLine="567"/>
        <w:jc w:val="both"/>
        <w:rPr>
          <w:rFonts w:ascii="Times New Roman" w:eastAsia="Times New Roman" w:hAnsi="Times New Roman" w:cs="Times New Roman"/>
          <w:sz w:val="24"/>
          <w:szCs w:val="24"/>
        </w:rPr>
      </w:pPr>
      <w:r w:rsidRPr="00012B70">
        <w:rPr>
          <w:rFonts w:ascii="Times New Roman" w:eastAsia="Times New Roman" w:hAnsi="Times New Roman" w:cs="Times New Roman"/>
          <w:b/>
          <w:sz w:val="24"/>
          <w:szCs w:val="24"/>
        </w:rPr>
        <w:t>28.1. poveikis gyventojams ir visuomenės sveikatai, įskaitant galimą neigiamą poveikį gyvenamajai, rekreacinei, visuomeninei aplinkai, gyventojų saugai ir visuomenės sveikatai dėl fizikinės, cheminės, biologinės taršos (atsižvelgiant į foninį užterštumą) ir kvapų (pvz., vykdant veiklą, susidarys didelis oro teršalų kiekis dėl kuro naudojimo, padidėjusio transporto srauto, gamybos proceso ypatumų, statybų metu ir pan.); galimą poveikį vietos darbo rinkai ir vietovės gyventojų demografijai;</w:t>
      </w:r>
      <w:r w:rsidRPr="00A21A33">
        <w:rPr>
          <w:rFonts w:ascii="Times New Roman" w:eastAsia="Times New Roman" w:hAnsi="Times New Roman" w:cs="Times New Roman"/>
          <w:sz w:val="24"/>
          <w:szCs w:val="24"/>
        </w:rPr>
        <w:t xml:space="preserve"> </w:t>
      </w:r>
    </w:p>
    <w:p w:rsidR="00012B70" w:rsidRPr="00A21A33" w:rsidRDefault="00012B70" w:rsidP="00A21A3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UAB „</w:t>
      </w:r>
      <w:proofErr w:type="spellStart"/>
      <w:r>
        <w:rPr>
          <w:rFonts w:ascii="Times New Roman" w:eastAsia="Times New Roman" w:hAnsi="Times New Roman" w:cs="Times New Roman"/>
          <w:sz w:val="24"/>
          <w:szCs w:val="24"/>
        </w:rPr>
        <w:t>Ekologistika</w:t>
      </w:r>
      <w:proofErr w:type="spellEnd"/>
      <w:r>
        <w:rPr>
          <w:rFonts w:ascii="Times New Roman" w:eastAsia="Times New Roman" w:hAnsi="Times New Roman" w:cs="Times New Roman"/>
          <w:sz w:val="24"/>
          <w:szCs w:val="24"/>
        </w:rPr>
        <w:t xml:space="preserve">“ planuojamos ūkinės veiklos metu </w:t>
      </w:r>
      <w:proofErr w:type="spellStart"/>
      <w:r>
        <w:rPr>
          <w:rFonts w:ascii="Times New Roman" w:eastAsia="Times New Roman" w:hAnsi="Times New Roman" w:cs="Times New Roman"/>
          <w:sz w:val="24"/>
          <w:szCs w:val="24"/>
        </w:rPr>
        <w:t>neigiamopoveikio</w:t>
      </w:r>
      <w:proofErr w:type="spellEnd"/>
      <w:r>
        <w:rPr>
          <w:rFonts w:ascii="Times New Roman" w:eastAsia="Times New Roman" w:hAnsi="Times New Roman" w:cs="Times New Roman"/>
          <w:sz w:val="24"/>
          <w:szCs w:val="24"/>
        </w:rPr>
        <w:t xml:space="preserve"> gyventojams ir visuomenės sveikatai nesukels. Naudotų padangų perdirbimo metu fizikinė, cheminė ir biologinė tarša bei kvapai sukeliami nebus.</w:t>
      </w:r>
    </w:p>
    <w:p w:rsidR="00A21A33" w:rsidRDefault="00A21A33" w:rsidP="00A21A33">
      <w:pPr>
        <w:spacing w:after="0" w:line="240" w:lineRule="auto"/>
        <w:ind w:firstLine="567"/>
        <w:jc w:val="both"/>
        <w:rPr>
          <w:rFonts w:ascii="Times New Roman" w:eastAsia="Times New Roman" w:hAnsi="Times New Roman" w:cs="Times New Roman"/>
          <w:b/>
          <w:sz w:val="24"/>
          <w:szCs w:val="24"/>
        </w:rPr>
      </w:pPr>
      <w:r w:rsidRPr="00012B70">
        <w:rPr>
          <w:rFonts w:ascii="Times New Roman" w:eastAsia="Times New Roman" w:hAnsi="Times New Roman" w:cs="Times New Roman"/>
          <w:b/>
          <w:sz w:val="24"/>
          <w:szCs w:val="24"/>
        </w:rPr>
        <w:t xml:space="preserve">28.2. poveikis biologinei įvairovei, įskaitant galimą poveikį natūralioms buveinėms dėl jų užstatymo ar suskaidymo, hidrologinio režimo pokyčio, želdinių sunaikinimo ir pan.; galimas natūralių buveinių tipų plotų sumažėjimas, saugomų rūšių, jų </w:t>
      </w:r>
      <w:proofErr w:type="spellStart"/>
      <w:r w:rsidRPr="00012B70">
        <w:rPr>
          <w:rFonts w:ascii="Times New Roman" w:eastAsia="Times New Roman" w:hAnsi="Times New Roman" w:cs="Times New Roman"/>
          <w:b/>
          <w:sz w:val="24"/>
          <w:szCs w:val="24"/>
        </w:rPr>
        <w:t>augaviečių</w:t>
      </w:r>
      <w:proofErr w:type="spellEnd"/>
      <w:r w:rsidRPr="00012B70">
        <w:rPr>
          <w:rFonts w:ascii="Times New Roman" w:eastAsia="Times New Roman" w:hAnsi="Times New Roman" w:cs="Times New Roman"/>
          <w:b/>
          <w:sz w:val="24"/>
          <w:szCs w:val="24"/>
        </w:rPr>
        <w:t xml:space="preserve"> ir </w:t>
      </w:r>
      <w:proofErr w:type="spellStart"/>
      <w:r w:rsidRPr="00012B70">
        <w:rPr>
          <w:rFonts w:ascii="Times New Roman" w:eastAsia="Times New Roman" w:hAnsi="Times New Roman" w:cs="Times New Roman"/>
          <w:b/>
          <w:sz w:val="24"/>
          <w:szCs w:val="24"/>
        </w:rPr>
        <w:t>radaviečių</w:t>
      </w:r>
      <w:proofErr w:type="spellEnd"/>
      <w:r w:rsidRPr="00012B70">
        <w:rPr>
          <w:rFonts w:ascii="Times New Roman" w:eastAsia="Times New Roman" w:hAnsi="Times New Roman" w:cs="Times New Roman"/>
          <w:b/>
          <w:sz w:val="24"/>
          <w:szCs w:val="24"/>
        </w:rPr>
        <w:t xml:space="preserve"> išnykimas ar pažeidimas, galimas neigiamas poveikis gyvūnų maitinimuisi, migracijai, veisimuisi ar žiemojimui;</w:t>
      </w:r>
    </w:p>
    <w:p w:rsidR="00012B70" w:rsidRPr="00012B70" w:rsidRDefault="00012B70" w:rsidP="00A21A3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UAB „</w:t>
      </w:r>
      <w:proofErr w:type="spellStart"/>
      <w:r>
        <w:rPr>
          <w:rFonts w:ascii="Times New Roman" w:eastAsia="Times New Roman" w:hAnsi="Times New Roman" w:cs="Times New Roman"/>
          <w:sz w:val="24"/>
          <w:szCs w:val="24"/>
        </w:rPr>
        <w:t>Ekologistika</w:t>
      </w:r>
      <w:proofErr w:type="spellEnd"/>
      <w:r>
        <w:rPr>
          <w:rFonts w:ascii="Times New Roman" w:eastAsia="Times New Roman" w:hAnsi="Times New Roman" w:cs="Times New Roman"/>
          <w:sz w:val="24"/>
          <w:szCs w:val="24"/>
        </w:rPr>
        <w:t>“ planuojamos ūkinės veiklos metu neigiamo poveikio biologinei įvairovei nesukels. Naudotų padangų perdirbimo veikla bus vykdoma jau esamame pastate, kurio pagrindinė tikslinė naudojimo paskirtis – gamybos, pramonės.</w:t>
      </w:r>
    </w:p>
    <w:p w:rsidR="00A21A33" w:rsidRDefault="00A21A33" w:rsidP="00A21A33">
      <w:pPr>
        <w:spacing w:after="0" w:line="240" w:lineRule="auto"/>
        <w:ind w:firstLine="567"/>
        <w:jc w:val="both"/>
        <w:rPr>
          <w:rFonts w:ascii="Times New Roman" w:eastAsia="Times New Roman" w:hAnsi="Times New Roman" w:cs="Times New Roman"/>
          <w:b/>
          <w:sz w:val="24"/>
          <w:szCs w:val="24"/>
        </w:rPr>
      </w:pPr>
      <w:r w:rsidRPr="00012B70">
        <w:rPr>
          <w:rFonts w:ascii="Times New Roman" w:eastAsia="Times New Roman" w:hAnsi="Times New Roman" w:cs="Times New Roman"/>
          <w:b/>
          <w:sz w:val="24"/>
          <w:szCs w:val="24"/>
        </w:rPr>
        <w:t xml:space="preserve">28.3. poveikis žemei ir dirvožemiui, pavyzdžiui, dėl numatomų didelės apimties žemės darbų (pvz., kalvų nukasimas, vandens telkinių gilinimas ar upių vagų tiesinimas); gausaus gamtos išteklių naudojimo; pagrindinės tikslinės žemės paskirties pakeitimo; </w:t>
      </w:r>
    </w:p>
    <w:p w:rsidR="00012B70" w:rsidRPr="00012B70" w:rsidRDefault="00012B70" w:rsidP="00A21A3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UAB „</w:t>
      </w:r>
      <w:proofErr w:type="spellStart"/>
      <w:r>
        <w:rPr>
          <w:rFonts w:ascii="Times New Roman" w:eastAsia="Times New Roman" w:hAnsi="Times New Roman" w:cs="Times New Roman"/>
          <w:sz w:val="24"/>
          <w:szCs w:val="24"/>
        </w:rPr>
        <w:t>Ekologistika</w:t>
      </w:r>
      <w:proofErr w:type="spellEnd"/>
      <w:r>
        <w:rPr>
          <w:rFonts w:ascii="Times New Roman" w:eastAsia="Times New Roman" w:hAnsi="Times New Roman" w:cs="Times New Roman"/>
          <w:sz w:val="24"/>
          <w:szCs w:val="24"/>
        </w:rPr>
        <w:t xml:space="preserve">“ planuojamos naudotų padangų perdirbimo veiklos metu neigiamo poveikio žemei ir dirvožemiui nesukels. Žemės darbai vykdomi nebus. Gamtos ištekliai nenaudojami. Pagrindinė tikslinė žemės paskirtis nekeičiama. </w:t>
      </w:r>
    </w:p>
    <w:p w:rsidR="00A21A33" w:rsidRDefault="00A21A33" w:rsidP="00A21A33">
      <w:pPr>
        <w:spacing w:after="0" w:line="240" w:lineRule="auto"/>
        <w:ind w:firstLine="567"/>
        <w:jc w:val="both"/>
        <w:rPr>
          <w:rFonts w:ascii="Times New Roman" w:eastAsia="Times New Roman" w:hAnsi="Times New Roman" w:cs="Times New Roman"/>
          <w:b/>
          <w:sz w:val="24"/>
          <w:szCs w:val="24"/>
        </w:rPr>
      </w:pPr>
      <w:r w:rsidRPr="00012B70">
        <w:rPr>
          <w:rFonts w:ascii="Times New Roman" w:eastAsia="Times New Roman" w:hAnsi="Times New Roman" w:cs="Times New Roman"/>
          <w:b/>
          <w:sz w:val="24"/>
          <w:szCs w:val="24"/>
        </w:rPr>
        <w:t>28.4. poveikis vandeniui, pakrančių zonoms, jūrų aplinkai (pvz., paviršinio ir požeminio vandens kokybei, hidrologiniam režimui, žvejybai, navigacijai, rekreacijai);</w:t>
      </w:r>
    </w:p>
    <w:p w:rsidR="00012B70" w:rsidRPr="00012B70" w:rsidRDefault="00012B70" w:rsidP="00A21A3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UAB „</w:t>
      </w:r>
      <w:proofErr w:type="spellStart"/>
      <w:r>
        <w:rPr>
          <w:rFonts w:ascii="Times New Roman" w:eastAsia="Times New Roman" w:hAnsi="Times New Roman" w:cs="Times New Roman"/>
          <w:sz w:val="24"/>
          <w:szCs w:val="24"/>
        </w:rPr>
        <w:t>Ekologistika</w:t>
      </w:r>
      <w:proofErr w:type="spellEnd"/>
      <w:r>
        <w:rPr>
          <w:rFonts w:ascii="Times New Roman" w:eastAsia="Times New Roman" w:hAnsi="Times New Roman" w:cs="Times New Roman"/>
          <w:sz w:val="24"/>
          <w:szCs w:val="24"/>
        </w:rPr>
        <w:t xml:space="preserve">“ planuojamos ūkinė veiklos metu neigiamo poveikio vandeniui, pakrančių zonoms, jūrų aplinkai nedarys. Naudotų padangų perdirbimo metu technologiniams procesams vanduo naudojamas nebus, todėl gamybinės nuotekos nesusidarys. </w:t>
      </w:r>
    </w:p>
    <w:p w:rsidR="00A21A33" w:rsidRDefault="00A21A33" w:rsidP="00A21A33">
      <w:pPr>
        <w:spacing w:after="0" w:line="240" w:lineRule="auto"/>
        <w:ind w:firstLine="567"/>
        <w:jc w:val="both"/>
        <w:rPr>
          <w:rFonts w:ascii="Times New Roman" w:eastAsia="Times New Roman" w:hAnsi="Times New Roman" w:cs="Times New Roman"/>
          <w:b/>
          <w:sz w:val="24"/>
          <w:szCs w:val="24"/>
        </w:rPr>
      </w:pPr>
      <w:r w:rsidRPr="007C14E9">
        <w:rPr>
          <w:rFonts w:ascii="Times New Roman" w:eastAsia="Times New Roman" w:hAnsi="Times New Roman" w:cs="Times New Roman"/>
          <w:b/>
          <w:sz w:val="24"/>
          <w:szCs w:val="24"/>
        </w:rPr>
        <w:t>28.5. poveikis orui ir vietovės meteorologinėms sąlygoms (pvz., aplinkos oro kokybei, mikroklimatui);</w:t>
      </w:r>
      <w:r w:rsidRPr="00012B70">
        <w:rPr>
          <w:rFonts w:ascii="Times New Roman" w:eastAsia="Times New Roman" w:hAnsi="Times New Roman" w:cs="Times New Roman"/>
          <w:b/>
          <w:sz w:val="24"/>
          <w:szCs w:val="24"/>
        </w:rPr>
        <w:t xml:space="preserve"> </w:t>
      </w:r>
    </w:p>
    <w:p w:rsidR="00012B70" w:rsidRDefault="00012B70" w:rsidP="00A21A3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UAB „</w:t>
      </w:r>
      <w:proofErr w:type="spellStart"/>
      <w:r>
        <w:rPr>
          <w:rFonts w:ascii="Times New Roman" w:eastAsia="Times New Roman" w:hAnsi="Times New Roman" w:cs="Times New Roman"/>
          <w:sz w:val="24"/>
          <w:szCs w:val="24"/>
        </w:rPr>
        <w:t>Ekologistika</w:t>
      </w:r>
      <w:proofErr w:type="spellEnd"/>
      <w:r>
        <w:rPr>
          <w:rFonts w:ascii="Times New Roman" w:eastAsia="Times New Roman" w:hAnsi="Times New Roman" w:cs="Times New Roman"/>
          <w:sz w:val="24"/>
          <w:szCs w:val="24"/>
        </w:rPr>
        <w:t xml:space="preserve">“ naudotų padangų perdirbimo metu neigiamo poveikio orui ir vietovės meteorologinėms sąlygoms nedarys. </w:t>
      </w:r>
    </w:p>
    <w:p w:rsidR="007C14E9" w:rsidRPr="007C14E9" w:rsidRDefault="007C14E9" w:rsidP="007C14E9">
      <w:pPr>
        <w:spacing w:after="0" w:line="240" w:lineRule="auto"/>
        <w:ind w:firstLine="567"/>
        <w:jc w:val="both"/>
        <w:rPr>
          <w:rFonts w:ascii="Times New Roman" w:eastAsia="Times New Roman" w:hAnsi="Times New Roman" w:cs="Times New Roman"/>
          <w:sz w:val="24"/>
          <w:szCs w:val="24"/>
        </w:rPr>
      </w:pPr>
      <w:r w:rsidRPr="007C14E9">
        <w:rPr>
          <w:rFonts w:ascii="Times New Roman" w:eastAsia="Times New Roman" w:hAnsi="Times New Roman" w:cs="Times New Roman"/>
          <w:sz w:val="24"/>
          <w:szCs w:val="24"/>
        </w:rPr>
        <w:t>UAB „</w:t>
      </w:r>
      <w:proofErr w:type="spellStart"/>
      <w:r w:rsidRPr="007C14E9">
        <w:rPr>
          <w:rFonts w:ascii="Times New Roman" w:eastAsia="Times New Roman" w:hAnsi="Times New Roman" w:cs="Times New Roman"/>
          <w:sz w:val="24"/>
          <w:szCs w:val="24"/>
        </w:rPr>
        <w:t>Ekologistika</w:t>
      </w:r>
      <w:proofErr w:type="spellEnd"/>
      <w:r w:rsidRPr="007C14E9">
        <w:rPr>
          <w:rFonts w:ascii="Times New Roman" w:eastAsia="Times New Roman" w:hAnsi="Times New Roman" w:cs="Times New Roman"/>
          <w:sz w:val="24"/>
          <w:szCs w:val="24"/>
        </w:rPr>
        <w:t>“ eksploatuos stacionarų aplinkos oro taršos šaltinį – gamybos linijos nutraukimo sistemą. Naudotų padangų perdirbimo metu išmetamos kietosios dalelės, bus išvalomos aplinkos oro valymo įrenginiais. Mobilūs taršos šaltiniai, paminėti.</w:t>
      </w:r>
    </w:p>
    <w:p w:rsidR="007C14E9" w:rsidRPr="00012B70" w:rsidRDefault="007C14E9" w:rsidP="007C14E9">
      <w:pPr>
        <w:spacing w:after="0" w:line="240" w:lineRule="auto"/>
        <w:ind w:firstLine="567"/>
        <w:jc w:val="both"/>
        <w:rPr>
          <w:rFonts w:ascii="Times New Roman" w:eastAsia="Times New Roman" w:hAnsi="Times New Roman" w:cs="Times New Roman"/>
          <w:sz w:val="24"/>
          <w:szCs w:val="24"/>
        </w:rPr>
      </w:pPr>
      <w:r w:rsidRPr="007C14E9">
        <w:rPr>
          <w:rFonts w:ascii="Times New Roman" w:eastAsia="Times New Roman" w:hAnsi="Times New Roman" w:cs="Times New Roman"/>
          <w:sz w:val="24"/>
          <w:szCs w:val="24"/>
        </w:rPr>
        <w:lastRenderedPageBreak/>
        <w:t xml:space="preserve">Į aplinkos orą išmetamų teršalų koncentracija neviršins LR AM/SM 2001 m. gruodžio 11 d. įsakymu Nr. 591/640 (LR AM/SM 2010 m. liepos 7 d. įsakymo Nr. D1-585/V-611 redakcija) patvirtintose Aplinkos oro užterštumo sieros dioksidu, azoto dioksidu, azoto oksidais, </w:t>
      </w:r>
      <w:proofErr w:type="spellStart"/>
      <w:r w:rsidRPr="007C14E9">
        <w:rPr>
          <w:rFonts w:ascii="Times New Roman" w:eastAsia="Times New Roman" w:hAnsi="Times New Roman" w:cs="Times New Roman"/>
          <w:sz w:val="24"/>
          <w:szCs w:val="24"/>
        </w:rPr>
        <w:t>benzenu</w:t>
      </w:r>
      <w:proofErr w:type="spellEnd"/>
      <w:r w:rsidRPr="007C14E9">
        <w:rPr>
          <w:rFonts w:ascii="Times New Roman" w:eastAsia="Times New Roman" w:hAnsi="Times New Roman" w:cs="Times New Roman"/>
          <w:sz w:val="24"/>
          <w:szCs w:val="24"/>
        </w:rPr>
        <w:t xml:space="preserve">, anglies </w:t>
      </w:r>
      <w:proofErr w:type="spellStart"/>
      <w:r w:rsidRPr="007C14E9">
        <w:rPr>
          <w:rFonts w:ascii="Times New Roman" w:eastAsia="Times New Roman" w:hAnsi="Times New Roman" w:cs="Times New Roman"/>
          <w:sz w:val="24"/>
          <w:szCs w:val="24"/>
        </w:rPr>
        <w:t>monoksidu</w:t>
      </w:r>
      <w:proofErr w:type="spellEnd"/>
      <w:r w:rsidRPr="007C14E9">
        <w:rPr>
          <w:rFonts w:ascii="Times New Roman" w:eastAsia="Times New Roman" w:hAnsi="Times New Roman" w:cs="Times New Roman"/>
          <w:sz w:val="24"/>
          <w:szCs w:val="24"/>
        </w:rPr>
        <w:t>, švinu, kietosiomis dalelėmis ir ozonu normose ir LR AM/SM 2000 m. spalio 30 d. įsakymu Nr. 471/582 (LR AM/SM 2007 m. birželio 11 d. įsakymo Nr. D1-329/V-469 redakcija) patvirtintame Teršalų, kurių kiekis aplinkos ore ribojamas pagal Europos Sąjungos kriterijus, sąraše nustatytų ribinių aplinkos oro užterštumo verčių.</w:t>
      </w:r>
    </w:p>
    <w:p w:rsidR="00A21A33" w:rsidRPr="00012B70" w:rsidRDefault="00A21A33" w:rsidP="00A21A33">
      <w:pPr>
        <w:spacing w:after="0" w:line="240" w:lineRule="auto"/>
        <w:ind w:firstLine="567"/>
        <w:jc w:val="both"/>
        <w:rPr>
          <w:rFonts w:ascii="Times New Roman" w:eastAsia="Times New Roman" w:hAnsi="Times New Roman" w:cs="Times New Roman"/>
          <w:b/>
          <w:sz w:val="24"/>
          <w:szCs w:val="24"/>
        </w:rPr>
      </w:pPr>
      <w:r w:rsidRPr="00012B70">
        <w:rPr>
          <w:rFonts w:ascii="Times New Roman" w:eastAsia="Times New Roman" w:hAnsi="Times New Roman" w:cs="Times New Roman"/>
          <w:b/>
          <w:sz w:val="24"/>
          <w:szCs w:val="24"/>
        </w:rPr>
        <w:t xml:space="preserve">28.6. poveikis kraštovaizdžiui, pasižyminčiam estetinėmis, nekilnojamosiomis kultūros ar kitomis vertybėmis, rekreaciniais ištekliais, ypač vizualinis, įskaitant poveikį dėl reljefo formų keitimo (pažeminimas, paaukštinimas, lyginimas); </w:t>
      </w:r>
    </w:p>
    <w:p w:rsidR="00012B70" w:rsidRPr="00A21A33" w:rsidRDefault="003C382D" w:rsidP="00A21A3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UAB „</w:t>
      </w:r>
      <w:proofErr w:type="spellStart"/>
      <w:r>
        <w:rPr>
          <w:rFonts w:ascii="Times New Roman" w:eastAsia="Times New Roman" w:hAnsi="Times New Roman" w:cs="Times New Roman"/>
          <w:sz w:val="24"/>
          <w:szCs w:val="24"/>
        </w:rPr>
        <w:t>Ekologistika</w:t>
      </w:r>
      <w:proofErr w:type="spellEnd"/>
      <w:r>
        <w:rPr>
          <w:rFonts w:ascii="Times New Roman" w:eastAsia="Times New Roman" w:hAnsi="Times New Roman" w:cs="Times New Roman"/>
          <w:sz w:val="24"/>
          <w:szCs w:val="24"/>
        </w:rPr>
        <w:t>“ naudotų padangų perdirbimo veiklos metu neigiamo poveikio kraštovaizdžiui nedarys. Veikla bus vykdoma jau esamame pastate, kurio pagrindinė tikslinė naudojimo paskirtis – gamybos, pramonės.</w:t>
      </w:r>
    </w:p>
    <w:p w:rsidR="00A21A33" w:rsidRDefault="00A21A33" w:rsidP="00A21A33">
      <w:pPr>
        <w:spacing w:after="0" w:line="240" w:lineRule="auto"/>
        <w:ind w:firstLine="567"/>
        <w:jc w:val="both"/>
        <w:rPr>
          <w:rFonts w:ascii="Times New Roman" w:eastAsia="Times New Roman" w:hAnsi="Times New Roman" w:cs="Times New Roman"/>
          <w:b/>
          <w:sz w:val="24"/>
          <w:szCs w:val="24"/>
        </w:rPr>
      </w:pPr>
      <w:r w:rsidRPr="003C382D">
        <w:rPr>
          <w:rFonts w:ascii="Times New Roman" w:eastAsia="Times New Roman" w:hAnsi="Times New Roman" w:cs="Times New Roman"/>
          <w:b/>
          <w:sz w:val="24"/>
          <w:szCs w:val="24"/>
        </w:rPr>
        <w:t>28.7. poveikis materialinėms vertybėms (pvz., nekilnojamojo turto (žemės, statinių) paėmimas, poveikis statiniams dėl veiklos sukeliamo triukšmo, vibracijos, numatomi apribojimai nekilnojamajam turtui);</w:t>
      </w:r>
    </w:p>
    <w:p w:rsidR="003C382D" w:rsidRPr="003C382D" w:rsidRDefault="003C382D" w:rsidP="00A21A3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UAB „</w:t>
      </w:r>
      <w:proofErr w:type="spellStart"/>
      <w:r>
        <w:rPr>
          <w:rFonts w:ascii="Times New Roman" w:eastAsia="Times New Roman" w:hAnsi="Times New Roman" w:cs="Times New Roman"/>
          <w:sz w:val="24"/>
          <w:szCs w:val="24"/>
        </w:rPr>
        <w:t>Ekologistika</w:t>
      </w:r>
      <w:proofErr w:type="spellEnd"/>
      <w:r>
        <w:rPr>
          <w:rFonts w:ascii="Times New Roman" w:eastAsia="Times New Roman" w:hAnsi="Times New Roman" w:cs="Times New Roman"/>
          <w:sz w:val="24"/>
          <w:szCs w:val="24"/>
        </w:rPr>
        <w:t xml:space="preserve">“ planuojamos ūkinės veiklos metu neigiamo poveikio materialinėms vertybėms nesukels. Veiklos metu triukšmas ir vibracija, galintys daryti neigiamą poveikį statiniams, sukeliamas nebus. Veikla bus vykdoma </w:t>
      </w:r>
      <w:r w:rsidRPr="003C382D">
        <w:rPr>
          <w:rFonts w:ascii="Times New Roman" w:eastAsia="Times New Roman" w:hAnsi="Times New Roman" w:cs="Times New Roman"/>
          <w:sz w:val="24"/>
          <w:szCs w:val="24"/>
        </w:rPr>
        <w:t>pastate, kurio pagrindinė tikslinė naudojimo paskirtis – gamybos, pramonės</w:t>
      </w:r>
      <w:r>
        <w:rPr>
          <w:rFonts w:ascii="Times New Roman" w:eastAsia="Times New Roman" w:hAnsi="Times New Roman" w:cs="Times New Roman"/>
          <w:sz w:val="24"/>
          <w:szCs w:val="24"/>
        </w:rPr>
        <w:t>.</w:t>
      </w:r>
    </w:p>
    <w:p w:rsidR="00A21A33" w:rsidRDefault="00A21A33" w:rsidP="00A21A33">
      <w:pPr>
        <w:spacing w:after="0" w:line="240" w:lineRule="auto"/>
        <w:ind w:firstLine="567"/>
        <w:jc w:val="both"/>
        <w:rPr>
          <w:rFonts w:ascii="Times New Roman" w:eastAsia="Times New Roman" w:hAnsi="Times New Roman" w:cs="Times New Roman"/>
          <w:b/>
          <w:sz w:val="24"/>
          <w:szCs w:val="24"/>
        </w:rPr>
      </w:pPr>
      <w:r w:rsidRPr="003C382D">
        <w:rPr>
          <w:rFonts w:ascii="Times New Roman" w:eastAsia="Times New Roman" w:hAnsi="Times New Roman" w:cs="Times New Roman"/>
          <w:b/>
          <w:sz w:val="24"/>
          <w:szCs w:val="24"/>
        </w:rPr>
        <w:t>28.8. poveikis kultūros paveldui, (pvz., dėl veiklos sukeliamo triukšmo, vibracijos, šviesos, šilumos, spinduliuotės).</w:t>
      </w:r>
    </w:p>
    <w:p w:rsidR="003C382D" w:rsidRPr="003C382D" w:rsidRDefault="003C382D" w:rsidP="00A21A3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UAB „</w:t>
      </w:r>
      <w:proofErr w:type="spellStart"/>
      <w:r>
        <w:rPr>
          <w:rFonts w:ascii="Times New Roman" w:eastAsia="Times New Roman" w:hAnsi="Times New Roman" w:cs="Times New Roman"/>
          <w:sz w:val="24"/>
          <w:szCs w:val="24"/>
        </w:rPr>
        <w:t>Ekologistika</w:t>
      </w:r>
      <w:proofErr w:type="spellEnd"/>
      <w:r>
        <w:rPr>
          <w:rFonts w:ascii="Times New Roman" w:eastAsia="Times New Roman" w:hAnsi="Times New Roman" w:cs="Times New Roman"/>
          <w:sz w:val="24"/>
          <w:szCs w:val="24"/>
        </w:rPr>
        <w:t>“ planuojamos ūkinės veiklos metu neigiamo poveikio kultūros vertybėms nesukels. N</w:t>
      </w:r>
      <w:r w:rsidRPr="003C382D">
        <w:rPr>
          <w:rFonts w:ascii="Times New Roman" w:eastAsia="Times New Roman" w:hAnsi="Times New Roman" w:cs="Times New Roman"/>
          <w:sz w:val="24"/>
          <w:szCs w:val="24"/>
        </w:rPr>
        <w:t>audotų padangų perdirbimo veiklos teritorijoje ir jos gretimybėse nekilnojamųjų kultūros vertybių nėra</w:t>
      </w:r>
      <w:r>
        <w:rPr>
          <w:rFonts w:ascii="Times New Roman" w:eastAsia="Times New Roman" w:hAnsi="Times New Roman" w:cs="Times New Roman"/>
          <w:sz w:val="24"/>
          <w:szCs w:val="24"/>
        </w:rPr>
        <w:t>. Veiklos metu triukšmas, vibracija, šviesa, šiluma, spinduliuotė sukeliama nebus.</w:t>
      </w:r>
    </w:p>
    <w:p w:rsidR="00A21A33" w:rsidRDefault="00A21A33" w:rsidP="00A21A33">
      <w:pPr>
        <w:spacing w:after="0" w:line="240" w:lineRule="auto"/>
        <w:ind w:firstLine="567"/>
        <w:jc w:val="both"/>
        <w:rPr>
          <w:rFonts w:ascii="Times New Roman" w:eastAsia="Times New Roman" w:hAnsi="Times New Roman" w:cs="Times New Roman"/>
          <w:b/>
          <w:sz w:val="24"/>
          <w:szCs w:val="24"/>
        </w:rPr>
      </w:pPr>
      <w:r w:rsidRPr="003C382D">
        <w:rPr>
          <w:rFonts w:ascii="Times New Roman" w:eastAsia="Times New Roman" w:hAnsi="Times New Roman" w:cs="Times New Roman"/>
          <w:b/>
          <w:sz w:val="24"/>
          <w:szCs w:val="24"/>
        </w:rPr>
        <w:t>29. Galimas reikšmingas poveikis 28 punkte nurodytų veiksnių sąveikai.</w:t>
      </w:r>
    </w:p>
    <w:p w:rsidR="003C382D" w:rsidRPr="007C14E9" w:rsidRDefault="003C382D" w:rsidP="00A21A33">
      <w:pPr>
        <w:spacing w:after="0" w:line="240" w:lineRule="auto"/>
        <w:ind w:firstLine="567"/>
        <w:jc w:val="both"/>
        <w:rPr>
          <w:rFonts w:ascii="Times New Roman" w:eastAsia="Times New Roman" w:hAnsi="Times New Roman" w:cs="Times New Roman"/>
          <w:sz w:val="24"/>
          <w:szCs w:val="24"/>
        </w:rPr>
      </w:pPr>
      <w:r w:rsidRPr="007C14E9">
        <w:rPr>
          <w:rFonts w:ascii="Times New Roman" w:eastAsia="Times New Roman" w:hAnsi="Times New Roman" w:cs="Times New Roman"/>
          <w:sz w:val="24"/>
          <w:szCs w:val="24"/>
        </w:rPr>
        <w:t>UAB „</w:t>
      </w:r>
      <w:proofErr w:type="spellStart"/>
      <w:r w:rsidRPr="007C14E9">
        <w:rPr>
          <w:rFonts w:ascii="Times New Roman" w:eastAsia="Times New Roman" w:hAnsi="Times New Roman" w:cs="Times New Roman"/>
          <w:sz w:val="24"/>
          <w:szCs w:val="24"/>
        </w:rPr>
        <w:t>Ekologistika</w:t>
      </w:r>
      <w:proofErr w:type="spellEnd"/>
      <w:r w:rsidRPr="007C14E9">
        <w:rPr>
          <w:rFonts w:ascii="Times New Roman" w:eastAsia="Times New Roman" w:hAnsi="Times New Roman" w:cs="Times New Roman"/>
          <w:sz w:val="24"/>
          <w:szCs w:val="24"/>
        </w:rPr>
        <w:t>“ planuojamos ūkinės veiklos metu reikšmingo poveikio 28 punkte nurodytų veiksnių sąveikai nesukels.</w:t>
      </w:r>
    </w:p>
    <w:p w:rsidR="00A21A33" w:rsidRPr="007C14E9" w:rsidRDefault="00A21A33" w:rsidP="00A21A33">
      <w:pPr>
        <w:spacing w:after="0" w:line="240" w:lineRule="auto"/>
        <w:ind w:firstLine="567"/>
        <w:jc w:val="both"/>
        <w:rPr>
          <w:rFonts w:ascii="Times New Roman" w:eastAsia="Times New Roman" w:hAnsi="Times New Roman" w:cs="Times New Roman"/>
          <w:b/>
          <w:sz w:val="24"/>
          <w:szCs w:val="24"/>
        </w:rPr>
      </w:pPr>
      <w:r w:rsidRPr="007C14E9">
        <w:rPr>
          <w:rFonts w:ascii="Times New Roman" w:eastAsia="Times New Roman" w:hAnsi="Times New Roman" w:cs="Times New Roman"/>
          <w:b/>
          <w:sz w:val="24"/>
          <w:szCs w:val="24"/>
        </w:rPr>
        <w:t>30. Galimas reikšmingas poveikis 28 punkte nurodytiems veiksniams, kurį lemia planuojamos ūkinės veiklos pažeidžiamumo rizika dėl ekstremaliųjų įvykių (pvz., didelių avarijų) ir (arba) ekstremaliųjų situacijų (nelaimių).</w:t>
      </w:r>
    </w:p>
    <w:p w:rsidR="003C382D" w:rsidRPr="007C14E9" w:rsidRDefault="007C14E9" w:rsidP="00A21A33">
      <w:pPr>
        <w:spacing w:after="0" w:line="240" w:lineRule="auto"/>
        <w:ind w:firstLine="567"/>
        <w:jc w:val="both"/>
        <w:rPr>
          <w:rFonts w:ascii="Times New Roman" w:eastAsia="Times New Roman" w:hAnsi="Times New Roman" w:cs="Times New Roman"/>
          <w:sz w:val="24"/>
          <w:szCs w:val="24"/>
        </w:rPr>
      </w:pPr>
      <w:r w:rsidRPr="007C14E9">
        <w:rPr>
          <w:rFonts w:ascii="Times New Roman" w:eastAsia="Times New Roman" w:hAnsi="Times New Roman" w:cs="Times New Roman"/>
          <w:sz w:val="24"/>
          <w:szCs w:val="24"/>
        </w:rPr>
        <w:t>UAB „</w:t>
      </w:r>
      <w:proofErr w:type="spellStart"/>
      <w:r w:rsidRPr="007C14E9">
        <w:rPr>
          <w:rFonts w:ascii="Times New Roman" w:eastAsia="Times New Roman" w:hAnsi="Times New Roman" w:cs="Times New Roman"/>
          <w:sz w:val="24"/>
          <w:szCs w:val="24"/>
        </w:rPr>
        <w:t>Ekologistika</w:t>
      </w:r>
      <w:proofErr w:type="spellEnd"/>
      <w:r w:rsidRPr="007C14E9">
        <w:rPr>
          <w:rFonts w:ascii="Times New Roman" w:eastAsia="Times New Roman" w:hAnsi="Times New Roman" w:cs="Times New Roman"/>
          <w:sz w:val="24"/>
          <w:szCs w:val="24"/>
        </w:rPr>
        <w:t xml:space="preserve">“ planuojamos ūkinės veiklos metu reikšmingo poveikio 28 punkte nurodytiems veiksniams, kurį lemia naudotų padangų perdirbimo veiklos pažeidžiamumo rizika dėl ekstremaliųjų įvykių ir (ar) situacijų nesukels. </w:t>
      </w:r>
    </w:p>
    <w:p w:rsidR="00C20D2D" w:rsidRDefault="00A21A33" w:rsidP="00C20D2D">
      <w:pPr>
        <w:spacing w:after="0" w:line="240" w:lineRule="auto"/>
        <w:ind w:firstLine="567"/>
        <w:jc w:val="both"/>
        <w:rPr>
          <w:rFonts w:ascii="Times New Roman" w:eastAsia="Times New Roman" w:hAnsi="Times New Roman" w:cs="Times New Roman"/>
          <w:b/>
          <w:sz w:val="24"/>
          <w:szCs w:val="24"/>
        </w:rPr>
      </w:pPr>
      <w:r w:rsidRPr="003C382D">
        <w:rPr>
          <w:rFonts w:ascii="Times New Roman" w:eastAsia="Times New Roman" w:hAnsi="Times New Roman" w:cs="Times New Roman"/>
          <w:b/>
          <w:sz w:val="24"/>
          <w:szCs w:val="24"/>
        </w:rPr>
        <w:t>31. Galimas reikšmingas tarpvalstybinis poveikis.</w:t>
      </w:r>
    </w:p>
    <w:p w:rsidR="003C382D" w:rsidRPr="003C382D" w:rsidRDefault="003C382D" w:rsidP="00C20D2D">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UAB „</w:t>
      </w:r>
      <w:proofErr w:type="spellStart"/>
      <w:r>
        <w:rPr>
          <w:rFonts w:ascii="Times New Roman" w:eastAsia="Times New Roman" w:hAnsi="Times New Roman" w:cs="Times New Roman"/>
          <w:sz w:val="24"/>
          <w:szCs w:val="24"/>
        </w:rPr>
        <w:t>Ekologistika</w:t>
      </w:r>
      <w:proofErr w:type="spellEnd"/>
      <w:r>
        <w:rPr>
          <w:rFonts w:ascii="Times New Roman" w:eastAsia="Times New Roman" w:hAnsi="Times New Roman" w:cs="Times New Roman"/>
          <w:sz w:val="24"/>
          <w:szCs w:val="24"/>
        </w:rPr>
        <w:t>“ planuojama veikla reikšmingo neigiamo tarpvalstybinio poveikio nedarys.</w:t>
      </w:r>
    </w:p>
    <w:p w:rsidR="00A21A33" w:rsidRDefault="00A21A33" w:rsidP="00C20D2D">
      <w:pPr>
        <w:spacing w:after="0" w:line="240" w:lineRule="auto"/>
        <w:ind w:firstLine="567"/>
        <w:jc w:val="both"/>
        <w:rPr>
          <w:rFonts w:ascii="Times New Roman" w:eastAsia="Times New Roman" w:hAnsi="Times New Roman" w:cs="Times New Roman"/>
          <w:b/>
          <w:sz w:val="24"/>
          <w:szCs w:val="24"/>
        </w:rPr>
      </w:pPr>
      <w:r w:rsidRPr="001969C5">
        <w:rPr>
          <w:rFonts w:ascii="Times New Roman" w:eastAsia="Times New Roman" w:hAnsi="Times New Roman" w:cs="Times New Roman"/>
          <w:b/>
          <w:sz w:val="24"/>
          <w:szCs w:val="24"/>
        </w:rPr>
        <w:t>32. Planuojamos ūkinės veiklos charakteristikos ir (arba) priemonės, kurių numatoma imtis siekiant išvengti bet kokio reikšmingo neigiamo poveikio arba užkirsti jam kelią</w:t>
      </w:r>
    </w:p>
    <w:p w:rsidR="007C14E9" w:rsidRPr="001969C5" w:rsidRDefault="007C14E9" w:rsidP="00C20D2D">
      <w:pPr>
        <w:spacing w:after="0" w:line="240" w:lineRule="auto"/>
        <w:ind w:firstLine="567"/>
        <w:jc w:val="both"/>
        <w:rPr>
          <w:rFonts w:ascii="Times New Roman" w:eastAsia="Times New Roman" w:hAnsi="Times New Roman" w:cs="Times New Roman"/>
          <w:sz w:val="24"/>
          <w:szCs w:val="24"/>
        </w:rPr>
      </w:pPr>
      <w:r w:rsidRPr="001969C5">
        <w:rPr>
          <w:rFonts w:ascii="Times New Roman" w:eastAsia="Times New Roman" w:hAnsi="Times New Roman" w:cs="Times New Roman"/>
          <w:sz w:val="24"/>
          <w:szCs w:val="24"/>
        </w:rPr>
        <w:t>UAB „</w:t>
      </w:r>
      <w:proofErr w:type="spellStart"/>
      <w:r w:rsidRPr="001969C5">
        <w:rPr>
          <w:rFonts w:ascii="Times New Roman" w:eastAsia="Times New Roman" w:hAnsi="Times New Roman" w:cs="Times New Roman"/>
          <w:sz w:val="24"/>
          <w:szCs w:val="24"/>
        </w:rPr>
        <w:t>Ekologistika</w:t>
      </w:r>
      <w:proofErr w:type="spellEnd"/>
      <w:r w:rsidRPr="001969C5">
        <w:rPr>
          <w:rFonts w:ascii="Times New Roman" w:eastAsia="Times New Roman" w:hAnsi="Times New Roman" w:cs="Times New Roman"/>
          <w:sz w:val="24"/>
          <w:szCs w:val="24"/>
        </w:rPr>
        <w:t>“ numatomos priemonės,</w:t>
      </w:r>
      <w:r w:rsidR="001969C5" w:rsidRPr="001969C5">
        <w:rPr>
          <w:rFonts w:ascii="Times New Roman" w:eastAsia="Times New Roman" w:hAnsi="Times New Roman" w:cs="Times New Roman"/>
          <w:sz w:val="24"/>
          <w:szCs w:val="24"/>
        </w:rPr>
        <w:t xml:space="preserve"> kuriomis siekiama išvengti bet kokio reikšmingo neigiamo poveikio:</w:t>
      </w:r>
    </w:p>
    <w:p w:rsidR="001969C5" w:rsidRPr="001969C5" w:rsidRDefault="001969C5" w:rsidP="00C20D2D">
      <w:pPr>
        <w:spacing w:after="0" w:line="240" w:lineRule="auto"/>
        <w:ind w:firstLine="567"/>
        <w:jc w:val="both"/>
        <w:rPr>
          <w:rFonts w:ascii="Times New Roman" w:eastAsia="Times New Roman" w:hAnsi="Times New Roman" w:cs="Times New Roman"/>
          <w:sz w:val="24"/>
          <w:szCs w:val="24"/>
        </w:rPr>
      </w:pPr>
      <w:r w:rsidRPr="001969C5">
        <w:rPr>
          <w:rFonts w:ascii="Times New Roman" w:eastAsia="Times New Roman" w:hAnsi="Times New Roman" w:cs="Times New Roman"/>
          <w:sz w:val="24"/>
          <w:szCs w:val="24"/>
        </w:rPr>
        <w:t>1. Naudotų padangų perdirbimo veikla bus vykdoma pastate;</w:t>
      </w:r>
    </w:p>
    <w:p w:rsidR="001969C5" w:rsidRPr="001969C5" w:rsidRDefault="001969C5" w:rsidP="00C20D2D">
      <w:pPr>
        <w:spacing w:after="0" w:line="240" w:lineRule="auto"/>
        <w:ind w:firstLine="567"/>
        <w:jc w:val="both"/>
        <w:rPr>
          <w:rFonts w:ascii="Times New Roman" w:eastAsia="Times New Roman" w:hAnsi="Times New Roman" w:cs="Times New Roman"/>
          <w:sz w:val="24"/>
          <w:szCs w:val="24"/>
        </w:rPr>
      </w:pPr>
      <w:r w:rsidRPr="001969C5">
        <w:rPr>
          <w:rFonts w:ascii="Times New Roman" w:eastAsia="Times New Roman" w:hAnsi="Times New Roman" w:cs="Times New Roman"/>
          <w:sz w:val="24"/>
          <w:szCs w:val="24"/>
        </w:rPr>
        <w:t>2. Priimamos atliekos bus vizualiai patikrinamos ir registruojamos;</w:t>
      </w:r>
    </w:p>
    <w:p w:rsidR="001969C5" w:rsidRPr="001969C5" w:rsidRDefault="001969C5" w:rsidP="00C20D2D">
      <w:pPr>
        <w:spacing w:after="0" w:line="240" w:lineRule="auto"/>
        <w:ind w:firstLine="567"/>
        <w:jc w:val="both"/>
        <w:rPr>
          <w:rFonts w:ascii="Times New Roman" w:eastAsia="Times New Roman" w:hAnsi="Times New Roman" w:cs="Times New Roman"/>
          <w:sz w:val="24"/>
          <w:szCs w:val="24"/>
        </w:rPr>
      </w:pPr>
      <w:r w:rsidRPr="001969C5">
        <w:rPr>
          <w:rFonts w:ascii="Times New Roman" w:eastAsia="Times New Roman" w:hAnsi="Times New Roman" w:cs="Times New Roman"/>
          <w:sz w:val="24"/>
          <w:szCs w:val="24"/>
        </w:rPr>
        <w:t>3. Susidariusios atliekos (antrinės žaliavos) bus rūšiuojamos ir perduodamos įmonėms turinčioms teisę tvarkyti atitinkamas atliekas;</w:t>
      </w:r>
    </w:p>
    <w:p w:rsidR="001969C5" w:rsidRPr="001969C5" w:rsidRDefault="001969C5" w:rsidP="001969C5">
      <w:pPr>
        <w:spacing w:after="0" w:line="240" w:lineRule="auto"/>
        <w:ind w:firstLine="567"/>
        <w:jc w:val="both"/>
        <w:rPr>
          <w:rFonts w:ascii="Times New Roman" w:eastAsia="Times New Roman" w:hAnsi="Times New Roman" w:cs="Times New Roman"/>
          <w:sz w:val="24"/>
          <w:szCs w:val="24"/>
        </w:rPr>
      </w:pPr>
      <w:r w:rsidRPr="001969C5">
        <w:rPr>
          <w:rFonts w:ascii="Times New Roman" w:eastAsia="Times New Roman" w:hAnsi="Times New Roman" w:cs="Times New Roman"/>
          <w:sz w:val="24"/>
          <w:szCs w:val="24"/>
        </w:rPr>
        <w:t>2. Padangų perdirbimo metu susidarę aplinkos oro teršalai bus valomi valymo įrenginiais.</w:t>
      </w:r>
    </w:p>
    <w:p w:rsidR="007C14E9" w:rsidRDefault="007C14E9" w:rsidP="00C20D2D">
      <w:pPr>
        <w:spacing w:after="0" w:line="240" w:lineRule="auto"/>
        <w:ind w:firstLine="567"/>
        <w:jc w:val="both"/>
        <w:rPr>
          <w:rFonts w:ascii="Times New Roman" w:eastAsia="Times New Roman" w:hAnsi="Times New Roman" w:cs="Times New Roman"/>
          <w:b/>
          <w:sz w:val="24"/>
          <w:szCs w:val="24"/>
        </w:rPr>
      </w:pPr>
    </w:p>
    <w:p w:rsidR="00EE6361" w:rsidRDefault="00EE6361" w:rsidP="00C20D2D">
      <w:pPr>
        <w:spacing w:after="0" w:line="240" w:lineRule="auto"/>
        <w:ind w:firstLine="567"/>
        <w:jc w:val="both"/>
        <w:rPr>
          <w:rFonts w:ascii="Times New Roman" w:eastAsia="Times New Roman" w:hAnsi="Times New Roman" w:cs="Times New Roman"/>
          <w:b/>
          <w:color w:val="000000"/>
          <w:sz w:val="24"/>
          <w:szCs w:val="24"/>
        </w:rPr>
        <w:sectPr w:rsidR="00EE6361" w:rsidSect="00A21A33">
          <w:pgSz w:w="16838" w:h="11906" w:orient="landscape"/>
          <w:pgMar w:top="1701" w:right="1701" w:bottom="567" w:left="1134" w:header="567" w:footer="567" w:gutter="0"/>
          <w:pgBorders w:offsetFrom="page">
            <w:top w:val="single" w:sz="12" w:space="24" w:color="auto"/>
            <w:left w:val="single" w:sz="12" w:space="24" w:color="auto"/>
            <w:bottom w:val="single" w:sz="12" w:space="24" w:color="auto"/>
            <w:right w:val="single" w:sz="12" w:space="24" w:color="auto"/>
          </w:pgBorders>
          <w:cols w:space="1296"/>
          <w:docGrid w:linePitch="360"/>
        </w:sect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pStyle w:val="Heading1"/>
        <w:rPr>
          <w:rFonts w:eastAsia="Times New Roman" w:cs="Times New Roman"/>
          <w:sz w:val="72"/>
          <w:szCs w:val="72"/>
          <w:lang w:eastAsia="lt-LT"/>
        </w:rPr>
      </w:pPr>
      <w:bookmarkStart w:id="5" w:name="_Toc457463527"/>
      <w:r w:rsidRPr="002D17CA">
        <w:rPr>
          <w:rFonts w:eastAsia="Times New Roman" w:cs="Times New Roman"/>
          <w:sz w:val="72"/>
          <w:szCs w:val="72"/>
          <w:lang w:eastAsia="lt-LT"/>
        </w:rPr>
        <w:t>PRIEDAI</w:t>
      </w:r>
      <w:bookmarkEnd w:id="5"/>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3C382D" w:rsidRPr="002D17CA" w:rsidRDefault="003C382D" w:rsidP="00AC018B">
      <w:pPr>
        <w:spacing w:after="0" w:line="240" w:lineRule="auto"/>
        <w:ind w:firstLine="567"/>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Default="002D17CA" w:rsidP="002D17CA">
      <w:pPr>
        <w:spacing w:after="0" w:line="240" w:lineRule="auto"/>
        <w:jc w:val="center"/>
        <w:rPr>
          <w:rFonts w:ascii="Times New Roman" w:eastAsia="Times New Roman" w:hAnsi="Times New Roman" w:cs="Times New Roman"/>
          <w:b/>
          <w:sz w:val="72"/>
          <w:szCs w:val="72"/>
          <w:lang w:eastAsia="lt-LT"/>
        </w:rPr>
      </w:pPr>
    </w:p>
    <w:p w:rsidR="00AC018B" w:rsidRPr="00AC018B" w:rsidRDefault="00AC018B" w:rsidP="00AC018B">
      <w:pPr>
        <w:jc w:val="center"/>
        <w:rPr>
          <w:rFonts w:ascii="Times New Roman" w:hAnsi="Times New Roman" w:cs="Times New Roman"/>
          <w:b/>
          <w:sz w:val="24"/>
          <w:szCs w:val="24"/>
        </w:rPr>
      </w:pPr>
      <w:r w:rsidRPr="00AC018B">
        <w:rPr>
          <w:rFonts w:ascii="Times New Roman" w:hAnsi="Times New Roman" w:cs="Times New Roman"/>
          <w:b/>
          <w:sz w:val="24"/>
          <w:szCs w:val="24"/>
        </w:rPr>
        <w:lastRenderedPageBreak/>
        <w:t>PRIEDŲ SĄRAŠAS</w:t>
      </w:r>
    </w:p>
    <w:p w:rsidR="00B743EF" w:rsidRPr="00931E62" w:rsidRDefault="00B743EF" w:rsidP="00B743EF">
      <w:pPr>
        <w:rPr>
          <w:rFonts w:ascii="Times New Roman" w:hAnsi="Times New Roman" w:cs="Times New Roman"/>
          <w:sz w:val="24"/>
          <w:szCs w:val="24"/>
        </w:rPr>
      </w:pPr>
      <w:r w:rsidRPr="00931E62">
        <w:rPr>
          <w:rFonts w:ascii="Times New Roman" w:hAnsi="Times New Roman" w:cs="Times New Roman"/>
          <w:sz w:val="24"/>
          <w:szCs w:val="24"/>
        </w:rPr>
        <w:t>1. Nekilnojamo turto registro centrinio duomenų banko išrašas;</w:t>
      </w:r>
    </w:p>
    <w:p w:rsidR="00B743EF" w:rsidRDefault="00931E62" w:rsidP="00B743EF">
      <w:pPr>
        <w:rPr>
          <w:rFonts w:ascii="Times New Roman" w:hAnsi="Times New Roman" w:cs="Times New Roman"/>
          <w:sz w:val="24"/>
          <w:szCs w:val="24"/>
        </w:rPr>
      </w:pPr>
      <w:r w:rsidRPr="00931E62">
        <w:rPr>
          <w:rFonts w:ascii="Times New Roman" w:hAnsi="Times New Roman" w:cs="Times New Roman"/>
          <w:sz w:val="24"/>
          <w:szCs w:val="24"/>
        </w:rPr>
        <w:t>2. 2016 m. liepos 28</w:t>
      </w:r>
      <w:r w:rsidR="00B743EF" w:rsidRPr="00931E62">
        <w:rPr>
          <w:rFonts w:ascii="Times New Roman" w:hAnsi="Times New Roman" w:cs="Times New Roman"/>
          <w:sz w:val="24"/>
          <w:szCs w:val="24"/>
        </w:rPr>
        <w:t xml:space="preserve"> d. Negyvenamųjų patalpų </w:t>
      </w:r>
      <w:r w:rsidRPr="00931E62">
        <w:rPr>
          <w:rFonts w:ascii="Times New Roman" w:hAnsi="Times New Roman" w:cs="Times New Roman"/>
          <w:sz w:val="24"/>
          <w:szCs w:val="24"/>
        </w:rPr>
        <w:t>nuomos sutarties Nr. 2016/07/28</w:t>
      </w:r>
      <w:r w:rsidR="00B743EF" w:rsidRPr="00931E62">
        <w:rPr>
          <w:rFonts w:ascii="Times New Roman" w:hAnsi="Times New Roman" w:cs="Times New Roman"/>
          <w:sz w:val="24"/>
          <w:szCs w:val="24"/>
        </w:rPr>
        <w:t>-01 kopija;</w:t>
      </w:r>
    </w:p>
    <w:p w:rsidR="00B743EF" w:rsidRDefault="00B743EF" w:rsidP="00B743EF">
      <w:pPr>
        <w:rPr>
          <w:rFonts w:ascii="Times New Roman" w:hAnsi="Times New Roman" w:cs="Times New Roman"/>
          <w:sz w:val="24"/>
          <w:szCs w:val="24"/>
        </w:rPr>
      </w:pPr>
      <w:r>
        <w:rPr>
          <w:rFonts w:ascii="Times New Roman" w:hAnsi="Times New Roman" w:cs="Times New Roman"/>
          <w:sz w:val="24"/>
          <w:szCs w:val="24"/>
        </w:rPr>
        <w:t>3. Žemėlapis su pažymėtomis gretimybėmis;</w:t>
      </w:r>
    </w:p>
    <w:p w:rsidR="00B743EF" w:rsidRDefault="00B743EF" w:rsidP="00B743EF">
      <w:pPr>
        <w:rPr>
          <w:rFonts w:ascii="Times New Roman" w:hAnsi="Times New Roman" w:cs="Times New Roman"/>
          <w:sz w:val="24"/>
          <w:szCs w:val="24"/>
        </w:rPr>
      </w:pPr>
      <w:r>
        <w:rPr>
          <w:rFonts w:ascii="Times New Roman" w:hAnsi="Times New Roman" w:cs="Times New Roman"/>
          <w:sz w:val="24"/>
          <w:szCs w:val="24"/>
        </w:rPr>
        <w:t xml:space="preserve">4. </w:t>
      </w:r>
      <w:r w:rsidRPr="00E01357">
        <w:rPr>
          <w:rFonts w:ascii="Times New Roman" w:hAnsi="Times New Roman" w:cs="Times New Roman"/>
          <w:sz w:val="24"/>
          <w:szCs w:val="24"/>
        </w:rPr>
        <w:t>Alytaus miesto bendrojo plano sprendinių žemėlapio ištrauka</w:t>
      </w:r>
      <w:r>
        <w:rPr>
          <w:rFonts w:ascii="Times New Roman" w:hAnsi="Times New Roman" w:cs="Times New Roman"/>
          <w:sz w:val="24"/>
          <w:szCs w:val="24"/>
        </w:rPr>
        <w:t>;</w:t>
      </w:r>
    </w:p>
    <w:p w:rsidR="00B743EF" w:rsidRDefault="00B743EF" w:rsidP="00B743EF">
      <w:pPr>
        <w:rPr>
          <w:rFonts w:ascii="Times New Roman" w:hAnsi="Times New Roman" w:cs="Times New Roman"/>
          <w:sz w:val="24"/>
          <w:szCs w:val="24"/>
        </w:rPr>
      </w:pPr>
      <w:r>
        <w:rPr>
          <w:rFonts w:ascii="Times New Roman" w:hAnsi="Times New Roman" w:cs="Times New Roman"/>
          <w:sz w:val="24"/>
          <w:szCs w:val="24"/>
        </w:rPr>
        <w:t xml:space="preserve">5. </w:t>
      </w:r>
      <w:r w:rsidRPr="00E01357">
        <w:rPr>
          <w:rFonts w:ascii="Times New Roman" w:hAnsi="Times New Roman" w:cs="Times New Roman"/>
          <w:sz w:val="24"/>
          <w:szCs w:val="24"/>
        </w:rPr>
        <w:t>Žemėlapis su pažymėta artimiausia vandenviete</w:t>
      </w:r>
      <w:r>
        <w:rPr>
          <w:rFonts w:ascii="Times New Roman" w:hAnsi="Times New Roman" w:cs="Times New Roman"/>
          <w:sz w:val="24"/>
          <w:szCs w:val="24"/>
        </w:rPr>
        <w:t>;</w:t>
      </w:r>
    </w:p>
    <w:p w:rsidR="00B743EF" w:rsidRDefault="00B743EF" w:rsidP="00B743EF">
      <w:pPr>
        <w:rPr>
          <w:rFonts w:ascii="Times New Roman" w:hAnsi="Times New Roman" w:cs="Times New Roman"/>
          <w:sz w:val="24"/>
          <w:szCs w:val="24"/>
        </w:rPr>
      </w:pPr>
      <w:r>
        <w:rPr>
          <w:rFonts w:ascii="Times New Roman" w:hAnsi="Times New Roman" w:cs="Times New Roman"/>
          <w:sz w:val="24"/>
          <w:szCs w:val="24"/>
        </w:rPr>
        <w:t xml:space="preserve">6. </w:t>
      </w:r>
      <w:r w:rsidRPr="001713B6">
        <w:rPr>
          <w:rFonts w:ascii="Times New Roman" w:hAnsi="Times New Roman" w:cs="Times New Roman"/>
          <w:sz w:val="24"/>
          <w:szCs w:val="24"/>
        </w:rPr>
        <w:t>Žemėlapis su pažymėtais artimiausiais geologiniais reiškiniais ir procesais</w:t>
      </w:r>
      <w:r>
        <w:rPr>
          <w:rFonts w:ascii="Times New Roman" w:hAnsi="Times New Roman" w:cs="Times New Roman"/>
          <w:sz w:val="24"/>
          <w:szCs w:val="24"/>
        </w:rPr>
        <w:t>;</w:t>
      </w:r>
    </w:p>
    <w:p w:rsidR="00B743EF" w:rsidRDefault="00B743EF" w:rsidP="00B743EF">
      <w:pPr>
        <w:rPr>
          <w:rFonts w:ascii="Times New Roman" w:hAnsi="Times New Roman" w:cs="Times New Roman"/>
          <w:sz w:val="24"/>
          <w:szCs w:val="24"/>
        </w:rPr>
      </w:pPr>
      <w:r>
        <w:rPr>
          <w:rFonts w:ascii="Times New Roman" w:hAnsi="Times New Roman" w:cs="Times New Roman"/>
          <w:sz w:val="24"/>
          <w:szCs w:val="24"/>
        </w:rPr>
        <w:t xml:space="preserve">7. </w:t>
      </w:r>
      <w:r w:rsidRPr="001713B6">
        <w:rPr>
          <w:rFonts w:ascii="Times New Roman" w:hAnsi="Times New Roman" w:cs="Times New Roman"/>
          <w:sz w:val="24"/>
          <w:szCs w:val="24"/>
        </w:rPr>
        <w:t>Lietuvos kraštovaizdžio vizualinė struktūra</w:t>
      </w:r>
      <w:r>
        <w:rPr>
          <w:rFonts w:ascii="Times New Roman" w:hAnsi="Times New Roman" w:cs="Times New Roman"/>
          <w:sz w:val="24"/>
          <w:szCs w:val="24"/>
        </w:rPr>
        <w:t>;</w:t>
      </w:r>
    </w:p>
    <w:p w:rsidR="00B743EF" w:rsidRDefault="00B743EF" w:rsidP="00B743EF">
      <w:pPr>
        <w:rPr>
          <w:rFonts w:ascii="Times New Roman" w:hAnsi="Times New Roman" w:cs="Times New Roman"/>
          <w:sz w:val="24"/>
          <w:szCs w:val="24"/>
        </w:rPr>
      </w:pPr>
      <w:r>
        <w:rPr>
          <w:rFonts w:ascii="Times New Roman" w:hAnsi="Times New Roman" w:cs="Times New Roman"/>
          <w:sz w:val="24"/>
          <w:szCs w:val="24"/>
        </w:rPr>
        <w:t xml:space="preserve">8. </w:t>
      </w:r>
      <w:r w:rsidRPr="001713B6">
        <w:rPr>
          <w:rFonts w:ascii="Times New Roman" w:hAnsi="Times New Roman" w:cs="Times New Roman"/>
          <w:sz w:val="24"/>
          <w:szCs w:val="24"/>
        </w:rPr>
        <w:t>Lietuvos geomorfologinio žemėlapio ištrauka</w:t>
      </w:r>
      <w:r>
        <w:rPr>
          <w:rFonts w:ascii="Times New Roman" w:hAnsi="Times New Roman" w:cs="Times New Roman"/>
          <w:sz w:val="24"/>
          <w:szCs w:val="24"/>
        </w:rPr>
        <w:t>;</w:t>
      </w:r>
    </w:p>
    <w:p w:rsidR="00B743EF" w:rsidRDefault="00B743EF" w:rsidP="00B743EF">
      <w:pPr>
        <w:rPr>
          <w:rFonts w:ascii="Times New Roman" w:hAnsi="Times New Roman" w:cs="Times New Roman"/>
          <w:sz w:val="24"/>
          <w:szCs w:val="24"/>
        </w:rPr>
      </w:pPr>
      <w:r>
        <w:rPr>
          <w:rFonts w:ascii="Times New Roman" w:hAnsi="Times New Roman" w:cs="Times New Roman"/>
          <w:sz w:val="24"/>
          <w:szCs w:val="24"/>
        </w:rPr>
        <w:t xml:space="preserve">9. </w:t>
      </w:r>
      <w:r w:rsidRPr="001713B6">
        <w:rPr>
          <w:rFonts w:ascii="Times New Roman" w:hAnsi="Times New Roman" w:cs="Times New Roman"/>
          <w:sz w:val="24"/>
          <w:szCs w:val="24"/>
        </w:rPr>
        <w:t>Žemėlapis su pažymėtomis artimiausiomis saugomomis teritorijomis</w:t>
      </w:r>
      <w:r>
        <w:rPr>
          <w:rFonts w:ascii="Times New Roman" w:hAnsi="Times New Roman" w:cs="Times New Roman"/>
          <w:sz w:val="24"/>
          <w:szCs w:val="24"/>
        </w:rPr>
        <w:t>;</w:t>
      </w:r>
    </w:p>
    <w:p w:rsidR="00B743EF" w:rsidRDefault="00B743EF" w:rsidP="00B743EF">
      <w:pPr>
        <w:rPr>
          <w:rFonts w:ascii="Times New Roman" w:hAnsi="Times New Roman" w:cs="Times New Roman"/>
          <w:sz w:val="24"/>
          <w:szCs w:val="24"/>
        </w:rPr>
      </w:pPr>
      <w:r>
        <w:rPr>
          <w:rFonts w:ascii="Times New Roman" w:hAnsi="Times New Roman" w:cs="Times New Roman"/>
          <w:sz w:val="24"/>
          <w:szCs w:val="24"/>
        </w:rPr>
        <w:t xml:space="preserve">10. </w:t>
      </w:r>
      <w:r w:rsidRPr="001713B6">
        <w:rPr>
          <w:rFonts w:ascii="Times New Roman" w:hAnsi="Times New Roman" w:cs="Times New Roman"/>
          <w:sz w:val="24"/>
          <w:szCs w:val="24"/>
        </w:rPr>
        <w:t>Žemėlapis su pažymėtu artimiausiu mišku</w:t>
      </w:r>
      <w:r>
        <w:rPr>
          <w:rFonts w:ascii="Times New Roman" w:hAnsi="Times New Roman" w:cs="Times New Roman"/>
          <w:sz w:val="24"/>
          <w:szCs w:val="24"/>
        </w:rPr>
        <w:t>;</w:t>
      </w:r>
    </w:p>
    <w:p w:rsidR="00B743EF" w:rsidRDefault="00B743EF" w:rsidP="00B743EF">
      <w:pPr>
        <w:rPr>
          <w:rFonts w:ascii="Times New Roman" w:hAnsi="Times New Roman" w:cs="Times New Roman"/>
          <w:sz w:val="24"/>
          <w:szCs w:val="24"/>
        </w:rPr>
      </w:pPr>
      <w:r>
        <w:rPr>
          <w:rFonts w:ascii="Times New Roman" w:hAnsi="Times New Roman" w:cs="Times New Roman"/>
          <w:sz w:val="24"/>
          <w:szCs w:val="24"/>
        </w:rPr>
        <w:t xml:space="preserve">11. </w:t>
      </w:r>
      <w:r w:rsidRPr="001713B6">
        <w:rPr>
          <w:rFonts w:ascii="Times New Roman" w:hAnsi="Times New Roman" w:cs="Times New Roman"/>
          <w:sz w:val="24"/>
          <w:szCs w:val="24"/>
        </w:rPr>
        <w:t>Žemėlapis su pažymėta artimiausia pelke</w:t>
      </w:r>
      <w:r>
        <w:rPr>
          <w:rFonts w:ascii="Times New Roman" w:hAnsi="Times New Roman" w:cs="Times New Roman"/>
          <w:sz w:val="24"/>
          <w:szCs w:val="24"/>
        </w:rPr>
        <w:t>;</w:t>
      </w:r>
    </w:p>
    <w:p w:rsidR="00B743EF" w:rsidRDefault="00B743EF" w:rsidP="00B743EF">
      <w:pPr>
        <w:rPr>
          <w:rFonts w:ascii="Times New Roman" w:hAnsi="Times New Roman" w:cs="Times New Roman"/>
          <w:sz w:val="24"/>
          <w:szCs w:val="24"/>
        </w:rPr>
      </w:pPr>
      <w:r>
        <w:rPr>
          <w:rFonts w:ascii="Times New Roman" w:hAnsi="Times New Roman" w:cs="Times New Roman"/>
          <w:sz w:val="24"/>
          <w:szCs w:val="24"/>
        </w:rPr>
        <w:t xml:space="preserve">12. </w:t>
      </w:r>
      <w:r w:rsidRPr="001713B6">
        <w:rPr>
          <w:rFonts w:ascii="Times New Roman" w:hAnsi="Times New Roman" w:cs="Times New Roman"/>
          <w:sz w:val="24"/>
          <w:szCs w:val="24"/>
        </w:rPr>
        <w:t>Žemėlapis su pažymėtais artimiausiais vandens telkiniais</w:t>
      </w:r>
      <w:r>
        <w:rPr>
          <w:rFonts w:ascii="Times New Roman" w:hAnsi="Times New Roman" w:cs="Times New Roman"/>
          <w:sz w:val="24"/>
          <w:szCs w:val="24"/>
        </w:rPr>
        <w:t>;</w:t>
      </w:r>
    </w:p>
    <w:p w:rsidR="00B743EF" w:rsidRDefault="00B743EF" w:rsidP="00B743EF">
      <w:pPr>
        <w:rPr>
          <w:rFonts w:ascii="Times New Roman" w:hAnsi="Times New Roman" w:cs="Times New Roman"/>
          <w:sz w:val="24"/>
          <w:szCs w:val="24"/>
        </w:rPr>
      </w:pPr>
      <w:r>
        <w:rPr>
          <w:rFonts w:ascii="Times New Roman" w:hAnsi="Times New Roman" w:cs="Times New Roman"/>
          <w:sz w:val="24"/>
          <w:szCs w:val="24"/>
        </w:rPr>
        <w:t xml:space="preserve">13. </w:t>
      </w:r>
      <w:r w:rsidRPr="001713B6">
        <w:rPr>
          <w:rFonts w:ascii="Times New Roman" w:hAnsi="Times New Roman" w:cs="Times New Roman"/>
          <w:sz w:val="24"/>
          <w:szCs w:val="24"/>
        </w:rPr>
        <w:t>Išrašas iš saugomų rūšių informacinės sistemos Nr. SRIS-2016-11322947</w:t>
      </w:r>
      <w:r>
        <w:rPr>
          <w:rFonts w:ascii="Times New Roman" w:hAnsi="Times New Roman" w:cs="Times New Roman"/>
          <w:sz w:val="24"/>
          <w:szCs w:val="24"/>
        </w:rPr>
        <w:t>;</w:t>
      </w:r>
    </w:p>
    <w:p w:rsidR="00B743EF" w:rsidRDefault="00B743EF" w:rsidP="00B743EF">
      <w:pPr>
        <w:rPr>
          <w:rFonts w:ascii="Times New Roman" w:hAnsi="Times New Roman" w:cs="Times New Roman"/>
          <w:sz w:val="24"/>
          <w:szCs w:val="24"/>
        </w:rPr>
      </w:pPr>
      <w:r>
        <w:rPr>
          <w:rFonts w:ascii="Times New Roman" w:hAnsi="Times New Roman" w:cs="Times New Roman"/>
          <w:sz w:val="24"/>
          <w:szCs w:val="24"/>
        </w:rPr>
        <w:t xml:space="preserve">14. </w:t>
      </w:r>
      <w:r w:rsidRPr="00140426">
        <w:rPr>
          <w:rFonts w:ascii="Times New Roman" w:hAnsi="Times New Roman" w:cs="Times New Roman"/>
          <w:sz w:val="24"/>
          <w:szCs w:val="24"/>
        </w:rPr>
        <w:t>Žemėlapis su pažymėtomis nekilnojamomis kultūros vertybėmis</w:t>
      </w:r>
      <w:r>
        <w:rPr>
          <w:rFonts w:ascii="Times New Roman" w:hAnsi="Times New Roman" w:cs="Times New Roman"/>
          <w:sz w:val="24"/>
          <w:szCs w:val="24"/>
        </w:rPr>
        <w:t>;</w:t>
      </w:r>
    </w:p>
    <w:p w:rsidR="00B743EF" w:rsidRDefault="00B743EF" w:rsidP="00B743EF">
      <w:pPr>
        <w:rPr>
          <w:rFonts w:ascii="Times New Roman" w:hAnsi="Times New Roman" w:cs="Times New Roman"/>
          <w:sz w:val="24"/>
          <w:szCs w:val="24"/>
        </w:rPr>
      </w:pPr>
      <w:r w:rsidRPr="00492ABB">
        <w:rPr>
          <w:rFonts w:ascii="Times New Roman" w:hAnsi="Times New Roman" w:cs="Times New Roman"/>
          <w:sz w:val="24"/>
          <w:szCs w:val="24"/>
        </w:rPr>
        <w:t>15. Svarstyklių techniniai duomenys;</w:t>
      </w:r>
    </w:p>
    <w:p w:rsidR="00B743EF" w:rsidRDefault="00B743EF" w:rsidP="00B743EF">
      <w:pPr>
        <w:rPr>
          <w:rFonts w:ascii="Times New Roman" w:hAnsi="Times New Roman" w:cs="Times New Roman"/>
          <w:sz w:val="24"/>
          <w:szCs w:val="24"/>
        </w:rPr>
      </w:pPr>
      <w:r>
        <w:rPr>
          <w:rFonts w:ascii="Times New Roman" w:hAnsi="Times New Roman" w:cs="Times New Roman"/>
          <w:sz w:val="24"/>
          <w:szCs w:val="24"/>
        </w:rPr>
        <w:t xml:space="preserve">16. </w:t>
      </w:r>
      <w:r w:rsidRPr="00492ABB">
        <w:rPr>
          <w:rFonts w:ascii="Times New Roman" w:hAnsi="Times New Roman" w:cs="Times New Roman"/>
          <w:sz w:val="24"/>
          <w:szCs w:val="24"/>
        </w:rPr>
        <w:t>Aplinkos oro teršalų, išmetamų iš mobilių aplinkos oro taršos šaltinių, kiekio skaičiavimai</w:t>
      </w:r>
      <w:r>
        <w:rPr>
          <w:rFonts w:ascii="Times New Roman" w:hAnsi="Times New Roman" w:cs="Times New Roman"/>
          <w:sz w:val="24"/>
          <w:szCs w:val="24"/>
        </w:rPr>
        <w:t>;</w:t>
      </w:r>
    </w:p>
    <w:p w:rsidR="00B743EF" w:rsidRPr="00A924AD" w:rsidRDefault="007567A1" w:rsidP="00B743EF">
      <w:pPr>
        <w:rPr>
          <w:rFonts w:ascii="Times New Roman" w:hAnsi="Times New Roman" w:cs="Times New Roman"/>
          <w:sz w:val="24"/>
          <w:szCs w:val="24"/>
        </w:rPr>
      </w:pPr>
      <w:r>
        <w:rPr>
          <w:rFonts w:ascii="Times New Roman" w:hAnsi="Times New Roman" w:cs="Times New Roman"/>
          <w:sz w:val="24"/>
          <w:szCs w:val="24"/>
        </w:rPr>
        <w:t xml:space="preserve">17. </w:t>
      </w:r>
      <w:r w:rsidRPr="007567A1">
        <w:rPr>
          <w:rFonts w:ascii="Times New Roman" w:hAnsi="Times New Roman" w:cs="Times New Roman"/>
          <w:sz w:val="24"/>
          <w:szCs w:val="24"/>
        </w:rPr>
        <w:t>UAB „</w:t>
      </w:r>
      <w:proofErr w:type="spellStart"/>
      <w:r w:rsidRPr="007567A1">
        <w:rPr>
          <w:rFonts w:ascii="Times New Roman" w:hAnsi="Times New Roman" w:cs="Times New Roman"/>
          <w:sz w:val="24"/>
          <w:szCs w:val="24"/>
        </w:rPr>
        <w:t>Ekologistika</w:t>
      </w:r>
      <w:proofErr w:type="spellEnd"/>
      <w:r w:rsidRPr="007567A1">
        <w:rPr>
          <w:rFonts w:ascii="Times New Roman" w:hAnsi="Times New Roman" w:cs="Times New Roman"/>
          <w:sz w:val="24"/>
          <w:szCs w:val="24"/>
        </w:rPr>
        <w:t>“ planuojamos ūkinės veiklos metu susidarančių aplinkos oro teršalų įvertinimas ir UAB „</w:t>
      </w:r>
      <w:proofErr w:type="spellStart"/>
      <w:r w:rsidRPr="007567A1">
        <w:rPr>
          <w:rFonts w:ascii="Times New Roman" w:hAnsi="Times New Roman" w:cs="Times New Roman"/>
          <w:sz w:val="24"/>
          <w:szCs w:val="24"/>
        </w:rPr>
        <w:t>Ekologistika</w:t>
      </w:r>
      <w:proofErr w:type="spellEnd"/>
      <w:r w:rsidRPr="007567A1">
        <w:rPr>
          <w:rFonts w:ascii="Times New Roman" w:hAnsi="Times New Roman" w:cs="Times New Roman"/>
          <w:sz w:val="24"/>
          <w:szCs w:val="24"/>
        </w:rPr>
        <w:t>“ teršalų pažeminiame sluoksnyje sklaidos modeliavimas</w:t>
      </w:r>
      <w:r>
        <w:rPr>
          <w:rFonts w:ascii="Times New Roman" w:hAnsi="Times New Roman" w:cs="Times New Roman"/>
          <w:sz w:val="24"/>
          <w:szCs w:val="24"/>
        </w:rPr>
        <w:t>;</w:t>
      </w:r>
    </w:p>
    <w:p w:rsidR="00B743EF" w:rsidRDefault="00B743EF" w:rsidP="00B743EF">
      <w:pPr>
        <w:rPr>
          <w:rFonts w:ascii="Times New Roman" w:hAnsi="Times New Roman" w:cs="Times New Roman"/>
          <w:sz w:val="24"/>
          <w:szCs w:val="24"/>
        </w:rPr>
      </w:pPr>
      <w:r>
        <w:rPr>
          <w:rFonts w:ascii="Times New Roman" w:hAnsi="Times New Roman" w:cs="Times New Roman"/>
          <w:sz w:val="24"/>
          <w:szCs w:val="24"/>
        </w:rPr>
        <w:t>18. Naudotų padangų perdirbimo technologinė linija;</w:t>
      </w:r>
    </w:p>
    <w:p w:rsidR="00B743EF" w:rsidRPr="00931E62" w:rsidRDefault="00B743EF" w:rsidP="00B743EF">
      <w:pPr>
        <w:rPr>
          <w:rFonts w:ascii="Times New Roman" w:hAnsi="Times New Roman" w:cs="Times New Roman"/>
          <w:sz w:val="24"/>
          <w:szCs w:val="24"/>
        </w:rPr>
      </w:pPr>
      <w:r w:rsidRPr="00931E62">
        <w:rPr>
          <w:rFonts w:ascii="Times New Roman" w:hAnsi="Times New Roman" w:cs="Times New Roman"/>
          <w:sz w:val="24"/>
          <w:szCs w:val="24"/>
        </w:rPr>
        <w:t>19. Patalpų planas;</w:t>
      </w:r>
    </w:p>
    <w:p w:rsidR="00B743EF" w:rsidRDefault="00B743EF" w:rsidP="00B743EF">
      <w:pPr>
        <w:rPr>
          <w:rFonts w:ascii="Times New Roman" w:hAnsi="Times New Roman" w:cs="Times New Roman"/>
          <w:sz w:val="24"/>
          <w:szCs w:val="24"/>
        </w:rPr>
      </w:pPr>
      <w:r w:rsidRPr="00931E62">
        <w:rPr>
          <w:rFonts w:ascii="Times New Roman" w:hAnsi="Times New Roman" w:cs="Times New Roman"/>
          <w:sz w:val="24"/>
          <w:szCs w:val="24"/>
        </w:rPr>
        <w:t>20. Žemės sklypo planas</w:t>
      </w:r>
      <w:r w:rsidR="00931E62" w:rsidRPr="00931E62">
        <w:rPr>
          <w:rFonts w:ascii="Times New Roman" w:hAnsi="Times New Roman" w:cs="Times New Roman"/>
          <w:sz w:val="24"/>
          <w:szCs w:val="24"/>
        </w:rPr>
        <w:t xml:space="preserve"> M1:500</w:t>
      </w:r>
      <w:r w:rsidR="00DC6F00">
        <w:rPr>
          <w:rFonts w:ascii="Times New Roman" w:hAnsi="Times New Roman" w:cs="Times New Roman"/>
          <w:sz w:val="24"/>
          <w:szCs w:val="24"/>
        </w:rPr>
        <w:t>;</w:t>
      </w:r>
    </w:p>
    <w:p w:rsidR="00DC6F00" w:rsidRDefault="00DC6F00" w:rsidP="00B743EF">
      <w:pPr>
        <w:rPr>
          <w:rFonts w:ascii="Times New Roman" w:hAnsi="Times New Roman" w:cs="Times New Roman"/>
          <w:sz w:val="24"/>
          <w:szCs w:val="24"/>
        </w:rPr>
      </w:pPr>
      <w:r>
        <w:rPr>
          <w:rFonts w:ascii="Times New Roman" w:hAnsi="Times New Roman" w:cs="Times New Roman"/>
          <w:sz w:val="24"/>
          <w:szCs w:val="24"/>
        </w:rPr>
        <w:t xml:space="preserve">21. </w:t>
      </w:r>
      <w:r w:rsidRPr="00DC6F00">
        <w:rPr>
          <w:rFonts w:ascii="Times New Roman" w:hAnsi="Times New Roman" w:cs="Times New Roman"/>
          <w:sz w:val="24"/>
          <w:szCs w:val="24"/>
        </w:rPr>
        <w:t>UAB „</w:t>
      </w:r>
      <w:proofErr w:type="spellStart"/>
      <w:r w:rsidRPr="00DC6F00">
        <w:rPr>
          <w:rFonts w:ascii="Times New Roman" w:hAnsi="Times New Roman" w:cs="Times New Roman"/>
          <w:sz w:val="24"/>
          <w:szCs w:val="24"/>
        </w:rPr>
        <w:t>Ekologistika</w:t>
      </w:r>
      <w:proofErr w:type="spellEnd"/>
      <w:r w:rsidRPr="00DC6F00">
        <w:rPr>
          <w:rFonts w:ascii="Times New Roman" w:hAnsi="Times New Roman" w:cs="Times New Roman"/>
          <w:sz w:val="24"/>
          <w:szCs w:val="24"/>
        </w:rPr>
        <w:t>“ sukeliamo triukšmo lygio skaičiuoklė</w:t>
      </w:r>
      <w:r w:rsidR="00690003">
        <w:rPr>
          <w:rFonts w:ascii="Times New Roman" w:hAnsi="Times New Roman" w:cs="Times New Roman"/>
          <w:sz w:val="24"/>
          <w:szCs w:val="24"/>
        </w:rPr>
        <w:t>;</w:t>
      </w:r>
    </w:p>
    <w:p w:rsidR="00690003" w:rsidRPr="00492ABB" w:rsidRDefault="00690003" w:rsidP="00B743EF">
      <w:pPr>
        <w:rPr>
          <w:rFonts w:ascii="Times New Roman" w:hAnsi="Times New Roman" w:cs="Times New Roman"/>
          <w:sz w:val="24"/>
          <w:szCs w:val="24"/>
        </w:rPr>
      </w:pPr>
      <w:r>
        <w:rPr>
          <w:rFonts w:ascii="Times New Roman" w:hAnsi="Times New Roman" w:cs="Times New Roman"/>
          <w:sz w:val="24"/>
          <w:szCs w:val="24"/>
        </w:rPr>
        <w:t xml:space="preserve">22. </w:t>
      </w:r>
      <w:r w:rsidRPr="00690003">
        <w:rPr>
          <w:rFonts w:ascii="Times New Roman" w:hAnsi="Times New Roman" w:cs="Times New Roman"/>
          <w:sz w:val="24"/>
          <w:szCs w:val="24"/>
        </w:rPr>
        <w:t>Duomenys apie UAB „</w:t>
      </w:r>
      <w:proofErr w:type="spellStart"/>
      <w:r w:rsidRPr="00690003">
        <w:rPr>
          <w:rFonts w:ascii="Times New Roman" w:hAnsi="Times New Roman" w:cs="Times New Roman"/>
          <w:sz w:val="24"/>
          <w:szCs w:val="24"/>
        </w:rPr>
        <w:t>Ekologistika</w:t>
      </w:r>
      <w:proofErr w:type="spellEnd"/>
      <w:r w:rsidRPr="00690003">
        <w:rPr>
          <w:rFonts w:ascii="Times New Roman" w:hAnsi="Times New Roman" w:cs="Times New Roman"/>
          <w:sz w:val="24"/>
          <w:szCs w:val="24"/>
        </w:rPr>
        <w:t>“ planuojamos ūkinės veiklos vietos foninį užterštumą</w:t>
      </w:r>
      <w:r>
        <w:rPr>
          <w:rFonts w:ascii="Times New Roman" w:hAnsi="Times New Roman" w:cs="Times New Roman"/>
          <w:sz w:val="24"/>
          <w:szCs w:val="24"/>
        </w:rPr>
        <w:t>.</w:t>
      </w:r>
    </w:p>
    <w:p w:rsidR="00AC018B" w:rsidRDefault="00AC018B" w:rsidP="00AC018B">
      <w:pPr>
        <w:rPr>
          <w:rFonts w:ascii="Times New Roman" w:hAnsi="Times New Roman" w:cs="Times New Roman"/>
          <w:sz w:val="24"/>
          <w:szCs w:val="24"/>
        </w:rPr>
      </w:pPr>
    </w:p>
    <w:p w:rsidR="00B743EF" w:rsidRDefault="00B743EF" w:rsidP="00AC018B">
      <w:pPr>
        <w:rPr>
          <w:rFonts w:ascii="Times New Roman" w:hAnsi="Times New Roman" w:cs="Times New Roman"/>
          <w:sz w:val="24"/>
          <w:szCs w:val="24"/>
          <w:highlight w:val="red"/>
        </w:rPr>
        <w:sectPr w:rsidR="00B743EF" w:rsidSect="00EE6361">
          <w:pgSz w:w="11906" w:h="16838"/>
          <w:pgMar w:top="1701" w:right="567" w:bottom="1134" w:left="1701" w:header="567" w:footer="567" w:gutter="0"/>
          <w:pgBorders w:offsetFrom="page">
            <w:top w:val="single" w:sz="12" w:space="24" w:color="auto"/>
            <w:left w:val="single" w:sz="12" w:space="24" w:color="auto"/>
            <w:bottom w:val="single" w:sz="12" w:space="24" w:color="auto"/>
            <w:right w:val="single" w:sz="12" w:space="24" w:color="auto"/>
          </w:pgBorders>
          <w:cols w:space="1296"/>
          <w:docGrid w:linePitch="360"/>
        </w:sectPr>
      </w:pPr>
    </w:p>
    <w:p w:rsidR="00AC018B" w:rsidRPr="00AC018B" w:rsidRDefault="00AC018B" w:rsidP="00AC018B">
      <w:pPr>
        <w:rPr>
          <w:rFonts w:ascii="Times New Roman" w:hAnsi="Times New Roman" w:cs="Times New Roman"/>
          <w:sz w:val="24"/>
          <w:szCs w:val="24"/>
        </w:rPr>
      </w:pPr>
    </w:p>
    <w:p w:rsid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r w:rsidRPr="002D17CA">
        <w:rPr>
          <w:rFonts w:ascii="Times New Roman" w:eastAsia="Times New Roman" w:hAnsi="Times New Roman" w:cs="Times New Roman"/>
          <w:b/>
          <w:sz w:val="72"/>
          <w:szCs w:val="72"/>
          <w:lang w:eastAsia="lt-LT"/>
        </w:rPr>
        <w:t>1 PRIEDAS</w:t>
      </w: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34436" w:rsidRDefault="00234436" w:rsidP="002D17CA">
      <w:pPr>
        <w:spacing w:after="0" w:line="240" w:lineRule="auto"/>
        <w:jc w:val="center"/>
        <w:rPr>
          <w:rFonts w:ascii="Times New Roman" w:eastAsia="Times New Roman" w:hAnsi="Times New Roman" w:cs="Times New Roman"/>
          <w:b/>
          <w:sz w:val="72"/>
          <w:szCs w:val="72"/>
          <w:lang w:eastAsia="lt-LT"/>
        </w:rPr>
      </w:pPr>
    </w:p>
    <w:p w:rsidR="00234436" w:rsidRDefault="00234436" w:rsidP="002D17CA">
      <w:pPr>
        <w:spacing w:after="0" w:line="240" w:lineRule="auto"/>
        <w:jc w:val="center"/>
        <w:rPr>
          <w:rFonts w:ascii="Times New Roman" w:eastAsia="Times New Roman" w:hAnsi="Times New Roman" w:cs="Times New Roman"/>
          <w:b/>
          <w:sz w:val="72"/>
          <w:szCs w:val="72"/>
          <w:lang w:eastAsia="lt-LT"/>
        </w:rPr>
      </w:pPr>
    </w:p>
    <w:p w:rsidR="00234436" w:rsidRDefault="00234436" w:rsidP="002D17CA">
      <w:pPr>
        <w:spacing w:after="0" w:line="240" w:lineRule="auto"/>
        <w:jc w:val="center"/>
        <w:rPr>
          <w:rFonts w:ascii="Times New Roman" w:eastAsia="Times New Roman" w:hAnsi="Times New Roman" w:cs="Times New Roman"/>
          <w:b/>
          <w:sz w:val="72"/>
          <w:szCs w:val="72"/>
          <w:lang w:eastAsia="lt-LT"/>
        </w:rPr>
      </w:pPr>
    </w:p>
    <w:p w:rsidR="00234436" w:rsidRPr="002D17CA" w:rsidRDefault="00234436"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r w:rsidRPr="002D17CA">
        <w:rPr>
          <w:rFonts w:ascii="Times New Roman" w:eastAsia="Times New Roman" w:hAnsi="Times New Roman" w:cs="Times New Roman"/>
          <w:b/>
          <w:sz w:val="72"/>
          <w:szCs w:val="72"/>
          <w:lang w:eastAsia="lt-LT"/>
        </w:rPr>
        <w:t>2 PRIEDAS</w:t>
      </w: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34436" w:rsidRDefault="00234436" w:rsidP="002D17CA">
      <w:pPr>
        <w:spacing w:after="0" w:line="240" w:lineRule="auto"/>
        <w:jc w:val="center"/>
        <w:rPr>
          <w:rFonts w:ascii="Times New Roman" w:eastAsia="Times New Roman" w:hAnsi="Times New Roman" w:cs="Times New Roman"/>
          <w:b/>
          <w:sz w:val="72"/>
          <w:szCs w:val="72"/>
          <w:lang w:eastAsia="lt-LT"/>
        </w:rPr>
      </w:pPr>
    </w:p>
    <w:p w:rsidR="00234436" w:rsidRDefault="00234436" w:rsidP="002D17CA">
      <w:pPr>
        <w:spacing w:after="0" w:line="240" w:lineRule="auto"/>
        <w:jc w:val="center"/>
        <w:rPr>
          <w:rFonts w:ascii="Times New Roman" w:eastAsia="Times New Roman" w:hAnsi="Times New Roman" w:cs="Times New Roman"/>
          <w:b/>
          <w:sz w:val="72"/>
          <w:szCs w:val="72"/>
          <w:lang w:eastAsia="lt-LT"/>
        </w:rPr>
      </w:pPr>
    </w:p>
    <w:p w:rsidR="00234436" w:rsidRPr="002D17CA" w:rsidRDefault="00234436"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r w:rsidRPr="002D17CA">
        <w:rPr>
          <w:rFonts w:ascii="Times New Roman" w:eastAsia="Times New Roman" w:hAnsi="Times New Roman" w:cs="Times New Roman"/>
          <w:b/>
          <w:sz w:val="72"/>
          <w:szCs w:val="72"/>
          <w:lang w:eastAsia="lt-LT"/>
        </w:rPr>
        <w:t>3 PRIEDAS</w:t>
      </w: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34436" w:rsidRDefault="00234436" w:rsidP="002D17CA">
      <w:pPr>
        <w:spacing w:after="0" w:line="240" w:lineRule="auto"/>
        <w:jc w:val="center"/>
        <w:rPr>
          <w:rFonts w:ascii="Times New Roman" w:eastAsia="Times New Roman" w:hAnsi="Times New Roman" w:cs="Times New Roman"/>
          <w:b/>
          <w:sz w:val="72"/>
          <w:szCs w:val="72"/>
          <w:lang w:eastAsia="lt-LT"/>
        </w:rPr>
      </w:pPr>
    </w:p>
    <w:p w:rsidR="00234436" w:rsidRDefault="00234436" w:rsidP="002D17CA">
      <w:pPr>
        <w:spacing w:after="0" w:line="240" w:lineRule="auto"/>
        <w:jc w:val="center"/>
        <w:rPr>
          <w:rFonts w:ascii="Times New Roman" w:eastAsia="Times New Roman" w:hAnsi="Times New Roman" w:cs="Times New Roman"/>
          <w:b/>
          <w:sz w:val="72"/>
          <w:szCs w:val="72"/>
          <w:lang w:eastAsia="lt-LT"/>
        </w:rPr>
      </w:pPr>
    </w:p>
    <w:p w:rsidR="00234436" w:rsidRPr="002D17CA" w:rsidRDefault="00234436"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r w:rsidRPr="002D17CA">
        <w:rPr>
          <w:rFonts w:ascii="Times New Roman" w:eastAsia="Times New Roman" w:hAnsi="Times New Roman" w:cs="Times New Roman"/>
          <w:b/>
          <w:sz w:val="72"/>
          <w:szCs w:val="72"/>
          <w:lang w:eastAsia="lt-LT"/>
        </w:rPr>
        <w:t>4 PRIEDAS</w:t>
      </w: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34436" w:rsidRDefault="00234436" w:rsidP="002D17CA">
      <w:pPr>
        <w:spacing w:after="0" w:line="240" w:lineRule="auto"/>
        <w:jc w:val="center"/>
        <w:rPr>
          <w:rFonts w:ascii="Times New Roman" w:eastAsia="Times New Roman" w:hAnsi="Times New Roman" w:cs="Times New Roman"/>
          <w:b/>
          <w:sz w:val="72"/>
          <w:szCs w:val="72"/>
          <w:lang w:eastAsia="lt-LT"/>
        </w:rPr>
      </w:pPr>
    </w:p>
    <w:p w:rsidR="00234436" w:rsidRDefault="00234436" w:rsidP="002D17CA">
      <w:pPr>
        <w:spacing w:after="0" w:line="240" w:lineRule="auto"/>
        <w:jc w:val="center"/>
        <w:rPr>
          <w:rFonts w:ascii="Times New Roman" w:eastAsia="Times New Roman" w:hAnsi="Times New Roman" w:cs="Times New Roman"/>
          <w:b/>
          <w:sz w:val="72"/>
          <w:szCs w:val="72"/>
          <w:lang w:eastAsia="lt-LT"/>
        </w:rPr>
      </w:pPr>
    </w:p>
    <w:p w:rsidR="00234436" w:rsidRPr="002D17CA" w:rsidRDefault="00234436"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r w:rsidRPr="002D17CA">
        <w:rPr>
          <w:rFonts w:ascii="Times New Roman" w:eastAsia="Times New Roman" w:hAnsi="Times New Roman" w:cs="Times New Roman"/>
          <w:b/>
          <w:sz w:val="72"/>
          <w:szCs w:val="72"/>
          <w:lang w:eastAsia="lt-LT"/>
        </w:rPr>
        <w:t>5 PRIEDAS</w:t>
      </w: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34436" w:rsidRDefault="00234436" w:rsidP="002D17CA">
      <w:pPr>
        <w:spacing w:after="0" w:line="240" w:lineRule="auto"/>
        <w:jc w:val="center"/>
        <w:rPr>
          <w:rFonts w:ascii="Times New Roman" w:eastAsia="Times New Roman" w:hAnsi="Times New Roman" w:cs="Times New Roman"/>
          <w:b/>
          <w:sz w:val="72"/>
          <w:szCs w:val="72"/>
          <w:lang w:eastAsia="lt-LT"/>
        </w:rPr>
      </w:pPr>
    </w:p>
    <w:p w:rsidR="00234436" w:rsidRDefault="00234436" w:rsidP="002D17CA">
      <w:pPr>
        <w:spacing w:after="0" w:line="240" w:lineRule="auto"/>
        <w:jc w:val="center"/>
        <w:rPr>
          <w:rFonts w:ascii="Times New Roman" w:eastAsia="Times New Roman" w:hAnsi="Times New Roman" w:cs="Times New Roman"/>
          <w:b/>
          <w:sz w:val="72"/>
          <w:szCs w:val="72"/>
          <w:lang w:eastAsia="lt-LT"/>
        </w:rPr>
      </w:pPr>
    </w:p>
    <w:p w:rsidR="00234436" w:rsidRPr="002D17CA" w:rsidRDefault="00234436"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r w:rsidRPr="002D17CA">
        <w:rPr>
          <w:rFonts w:ascii="Times New Roman" w:eastAsia="Times New Roman" w:hAnsi="Times New Roman" w:cs="Times New Roman"/>
          <w:b/>
          <w:sz w:val="72"/>
          <w:szCs w:val="72"/>
          <w:lang w:eastAsia="lt-LT"/>
        </w:rPr>
        <w:t>6 PRIEDAS</w:t>
      </w: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34436" w:rsidRDefault="00234436" w:rsidP="002D17CA">
      <w:pPr>
        <w:spacing w:after="0" w:line="240" w:lineRule="auto"/>
        <w:jc w:val="center"/>
        <w:rPr>
          <w:rFonts w:ascii="Times New Roman" w:eastAsia="Times New Roman" w:hAnsi="Times New Roman" w:cs="Times New Roman"/>
          <w:b/>
          <w:sz w:val="72"/>
          <w:szCs w:val="72"/>
          <w:lang w:eastAsia="lt-LT"/>
        </w:rPr>
      </w:pPr>
    </w:p>
    <w:p w:rsidR="00234436" w:rsidRDefault="00234436" w:rsidP="002D17CA">
      <w:pPr>
        <w:spacing w:after="0" w:line="240" w:lineRule="auto"/>
        <w:jc w:val="center"/>
        <w:rPr>
          <w:rFonts w:ascii="Times New Roman" w:eastAsia="Times New Roman" w:hAnsi="Times New Roman" w:cs="Times New Roman"/>
          <w:b/>
          <w:sz w:val="72"/>
          <w:szCs w:val="72"/>
          <w:lang w:eastAsia="lt-LT"/>
        </w:rPr>
      </w:pPr>
    </w:p>
    <w:p w:rsidR="00234436" w:rsidRPr="002D17CA" w:rsidRDefault="00234436"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r w:rsidRPr="002D17CA">
        <w:rPr>
          <w:rFonts w:ascii="Times New Roman" w:eastAsia="Times New Roman" w:hAnsi="Times New Roman" w:cs="Times New Roman"/>
          <w:b/>
          <w:sz w:val="72"/>
          <w:szCs w:val="72"/>
          <w:lang w:eastAsia="lt-LT"/>
        </w:rPr>
        <w:t>7 PRIEDAS</w:t>
      </w: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34436" w:rsidRDefault="00234436" w:rsidP="002D17CA">
      <w:pPr>
        <w:spacing w:after="0" w:line="240" w:lineRule="auto"/>
        <w:jc w:val="center"/>
        <w:rPr>
          <w:rFonts w:ascii="Times New Roman" w:eastAsia="Times New Roman" w:hAnsi="Times New Roman" w:cs="Times New Roman"/>
          <w:b/>
          <w:sz w:val="72"/>
          <w:szCs w:val="72"/>
          <w:lang w:eastAsia="lt-LT"/>
        </w:rPr>
      </w:pPr>
    </w:p>
    <w:p w:rsidR="00234436" w:rsidRDefault="00234436" w:rsidP="002D17CA">
      <w:pPr>
        <w:spacing w:after="0" w:line="240" w:lineRule="auto"/>
        <w:jc w:val="center"/>
        <w:rPr>
          <w:rFonts w:ascii="Times New Roman" w:eastAsia="Times New Roman" w:hAnsi="Times New Roman" w:cs="Times New Roman"/>
          <w:b/>
          <w:sz w:val="72"/>
          <w:szCs w:val="72"/>
          <w:lang w:eastAsia="lt-LT"/>
        </w:rPr>
      </w:pPr>
    </w:p>
    <w:p w:rsidR="00234436" w:rsidRPr="002D17CA" w:rsidRDefault="00234436"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r w:rsidRPr="002D17CA">
        <w:rPr>
          <w:rFonts w:ascii="Times New Roman" w:eastAsia="Times New Roman" w:hAnsi="Times New Roman" w:cs="Times New Roman"/>
          <w:b/>
          <w:sz w:val="72"/>
          <w:szCs w:val="72"/>
          <w:lang w:eastAsia="lt-LT"/>
        </w:rPr>
        <w:t>8 PRIEDAS</w:t>
      </w: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34436" w:rsidRDefault="00234436" w:rsidP="002D17CA">
      <w:pPr>
        <w:spacing w:after="0" w:line="240" w:lineRule="auto"/>
        <w:jc w:val="center"/>
        <w:rPr>
          <w:rFonts w:ascii="Times New Roman" w:eastAsia="Times New Roman" w:hAnsi="Times New Roman" w:cs="Times New Roman"/>
          <w:b/>
          <w:sz w:val="72"/>
          <w:szCs w:val="72"/>
          <w:lang w:eastAsia="lt-LT"/>
        </w:rPr>
      </w:pPr>
    </w:p>
    <w:p w:rsidR="00234436" w:rsidRDefault="00234436" w:rsidP="002D17CA">
      <w:pPr>
        <w:spacing w:after="0" w:line="240" w:lineRule="auto"/>
        <w:jc w:val="center"/>
        <w:rPr>
          <w:rFonts w:ascii="Times New Roman" w:eastAsia="Times New Roman" w:hAnsi="Times New Roman" w:cs="Times New Roman"/>
          <w:b/>
          <w:sz w:val="72"/>
          <w:szCs w:val="72"/>
          <w:lang w:eastAsia="lt-LT"/>
        </w:rPr>
      </w:pPr>
    </w:p>
    <w:p w:rsidR="00234436" w:rsidRPr="002D17CA" w:rsidRDefault="00234436"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r w:rsidRPr="002D17CA">
        <w:rPr>
          <w:rFonts w:ascii="Times New Roman" w:eastAsia="Times New Roman" w:hAnsi="Times New Roman" w:cs="Times New Roman"/>
          <w:b/>
          <w:sz w:val="72"/>
          <w:szCs w:val="72"/>
          <w:lang w:eastAsia="lt-LT"/>
        </w:rPr>
        <w:t>9 PRIEDAS</w:t>
      </w: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34436" w:rsidRDefault="00234436" w:rsidP="002D17CA">
      <w:pPr>
        <w:spacing w:after="0" w:line="240" w:lineRule="auto"/>
        <w:jc w:val="center"/>
        <w:rPr>
          <w:rFonts w:ascii="Times New Roman" w:eastAsia="Times New Roman" w:hAnsi="Times New Roman" w:cs="Times New Roman"/>
          <w:b/>
          <w:sz w:val="72"/>
          <w:szCs w:val="72"/>
          <w:lang w:eastAsia="lt-LT"/>
        </w:rPr>
      </w:pPr>
    </w:p>
    <w:p w:rsidR="00234436" w:rsidRDefault="00234436" w:rsidP="002D17CA">
      <w:pPr>
        <w:spacing w:after="0" w:line="240" w:lineRule="auto"/>
        <w:jc w:val="center"/>
        <w:rPr>
          <w:rFonts w:ascii="Times New Roman" w:eastAsia="Times New Roman" w:hAnsi="Times New Roman" w:cs="Times New Roman"/>
          <w:b/>
          <w:sz w:val="72"/>
          <w:szCs w:val="72"/>
          <w:lang w:eastAsia="lt-LT"/>
        </w:rPr>
      </w:pPr>
    </w:p>
    <w:p w:rsidR="00234436" w:rsidRPr="002D17CA" w:rsidRDefault="00234436"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r w:rsidRPr="002D17CA">
        <w:rPr>
          <w:rFonts w:ascii="Times New Roman" w:eastAsia="Times New Roman" w:hAnsi="Times New Roman" w:cs="Times New Roman"/>
          <w:b/>
          <w:sz w:val="72"/>
          <w:szCs w:val="72"/>
          <w:lang w:eastAsia="lt-LT"/>
        </w:rPr>
        <w:t>10 PRIEDAS</w:t>
      </w: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34436" w:rsidRDefault="00234436" w:rsidP="002D17CA">
      <w:pPr>
        <w:spacing w:after="0" w:line="240" w:lineRule="auto"/>
        <w:jc w:val="center"/>
        <w:rPr>
          <w:rFonts w:ascii="Times New Roman" w:eastAsia="Times New Roman" w:hAnsi="Times New Roman" w:cs="Times New Roman"/>
          <w:b/>
          <w:sz w:val="72"/>
          <w:szCs w:val="72"/>
          <w:lang w:eastAsia="lt-LT"/>
        </w:rPr>
      </w:pPr>
    </w:p>
    <w:p w:rsidR="00234436" w:rsidRDefault="00234436" w:rsidP="002D17CA">
      <w:pPr>
        <w:spacing w:after="0" w:line="240" w:lineRule="auto"/>
        <w:jc w:val="center"/>
        <w:rPr>
          <w:rFonts w:ascii="Times New Roman" w:eastAsia="Times New Roman" w:hAnsi="Times New Roman" w:cs="Times New Roman"/>
          <w:b/>
          <w:sz w:val="72"/>
          <w:szCs w:val="72"/>
          <w:lang w:eastAsia="lt-LT"/>
        </w:rPr>
      </w:pPr>
    </w:p>
    <w:p w:rsidR="00234436" w:rsidRPr="002D17CA" w:rsidRDefault="00234436"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r w:rsidRPr="002D17CA">
        <w:rPr>
          <w:rFonts w:ascii="Times New Roman" w:eastAsia="Times New Roman" w:hAnsi="Times New Roman" w:cs="Times New Roman"/>
          <w:b/>
          <w:sz w:val="72"/>
          <w:szCs w:val="72"/>
          <w:lang w:eastAsia="lt-LT"/>
        </w:rPr>
        <w:t>11 PRIEDAS</w:t>
      </w: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34436" w:rsidRDefault="00234436" w:rsidP="002D17CA">
      <w:pPr>
        <w:spacing w:after="0" w:line="240" w:lineRule="auto"/>
        <w:jc w:val="center"/>
        <w:rPr>
          <w:rFonts w:ascii="Times New Roman" w:eastAsia="Times New Roman" w:hAnsi="Times New Roman" w:cs="Times New Roman"/>
          <w:b/>
          <w:sz w:val="72"/>
          <w:szCs w:val="72"/>
          <w:lang w:eastAsia="lt-LT"/>
        </w:rPr>
      </w:pPr>
    </w:p>
    <w:p w:rsidR="00234436" w:rsidRDefault="00234436" w:rsidP="002D17CA">
      <w:pPr>
        <w:spacing w:after="0" w:line="240" w:lineRule="auto"/>
        <w:jc w:val="center"/>
        <w:rPr>
          <w:rFonts w:ascii="Times New Roman" w:eastAsia="Times New Roman" w:hAnsi="Times New Roman" w:cs="Times New Roman"/>
          <w:b/>
          <w:sz w:val="72"/>
          <w:szCs w:val="72"/>
          <w:lang w:eastAsia="lt-LT"/>
        </w:rPr>
      </w:pPr>
    </w:p>
    <w:p w:rsidR="00234436" w:rsidRPr="002D17CA" w:rsidRDefault="00234436"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r w:rsidRPr="002D17CA">
        <w:rPr>
          <w:rFonts w:ascii="Times New Roman" w:eastAsia="Times New Roman" w:hAnsi="Times New Roman" w:cs="Times New Roman"/>
          <w:b/>
          <w:sz w:val="72"/>
          <w:szCs w:val="72"/>
          <w:lang w:eastAsia="lt-LT"/>
        </w:rPr>
        <w:t>12 PRIEDAS</w:t>
      </w: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34436" w:rsidRDefault="00234436" w:rsidP="002D17CA">
      <w:pPr>
        <w:spacing w:after="0" w:line="240" w:lineRule="auto"/>
        <w:jc w:val="center"/>
        <w:rPr>
          <w:rFonts w:ascii="Times New Roman" w:eastAsia="Times New Roman" w:hAnsi="Times New Roman" w:cs="Times New Roman"/>
          <w:b/>
          <w:sz w:val="72"/>
          <w:szCs w:val="72"/>
          <w:lang w:eastAsia="lt-LT"/>
        </w:rPr>
      </w:pPr>
    </w:p>
    <w:p w:rsidR="00234436" w:rsidRDefault="00234436" w:rsidP="002D17CA">
      <w:pPr>
        <w:spacing w:after="0" w:line="240" w:lineRule="auto"/>
        <w:jc w:val="center"/>
        <w:rPr>
          <w:rFonts w:ascii="Times New Roman" w:eastAsia="Times New Roman" w:hAnsi="Times New Roman" w:cs="Times New Roman"/>
          <w:b/>
          <w:sz w:val="72"/>
          <w:szCs w:val="72"/>
          <w:lang w:eastAsia="lt-LT"/>
        </w:rPr>
      </w:pPr>
    </w:p>
    <w:p w:rsidR="00234436" w:rsidRPr="002D17CA" w:rsidRDefault="00234436"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r w:rsidRPr="002D17CA">
        <w:rPr>
          <w:rFonts w:ascii="Times New Roman" w:eastAsia="Times New Roman" w:hAnsi="Times New Roman" w:cs="Times New Roman"/>
          <w:b/>
          <w:sz w:val="72"/>
          <w:szCs w:val="72"/>
          <w:lang w:eastAsia="lt-LT"/>
        </w:rPr>
        <w:t>13 PRIEDAS</w:t>
      </w: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34436" w:rsidRDefault="00234436" w:rsidP="002D17CA">
      <w:pPr>
        <w:spacing w:after="0" w:line="240" w:lineRule="auto"/>
        <w:jc w:val="center"/>
        <w:rPr>
          <w:rFonts w:ascii="Times New Roman" w:eastAsia="Times New Roman" w:hAnsi="Times New Roman" w:cs="Times New Roman"/>
          <w:b/>
          <w:sz w:val="72"/>
          <w:szCs w:val="72"/>
          <w:lang w:eastAsia="lt-LT"/>
        </w:rPr>
      </w:pPr>
    </w:p>
    <w:p w:rsidR="00234436" w:rsidRDefault="00234436" w:rsidP="002D17CA">
      <w:pPr>
        <w:spacing w:after="0" w:line="240" w:lineRule="auto"/>
        <w:jc w:val="center"/>
        <w:rPr>
          <w:rFonts w:ascii="Times New Roman" w:eastAsia="Times New Roman" w:hAnsi="Times New Roman" w:cs="Times New Roman"/>
          <w:b/>
          <w:sz w:val="72"/>
          <w:szCs w:val="72"/>
          <w:lang w:eastAsia="lt-LT"/>
        </w:rPr>
      </w:pPr>
    </w:p>
    <w:p w:rsidR="00234436" w:rsidRPr="002D17CA" w:rsidRDefault="00234436"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r w:rsidRPr="002D17CA">
        <w:rPr>
          <w:rFonts w:ascii="Times New Roman" w:eastAsia="Times New Roman" w:hAnsi="Times New Roman" w:cs="Times New Roman"/>
          <w:b/>
          <w:sz w:val="72"/>
          <w:szCs w:val="72"/>
          <w:lang w:eastAsia="lt-LT"/>
        </w:rPr>
        <w:t>14 PRIEDAS</w:t>
      </w: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34436" w:rsidRDefault="00234436" w:rsidP="002D17CA">
      <w:pPr>
        <w:spacing w:after="0" w:line="240" w:lineRule="auto"/>
        <w:jc w:val="center"/>
        <w:rPr>
          <w:rFonts w:ascii="Times New Roman" w:eastAsia="Times New Roman" w:hAnsi="Times New Roman" w:cs="Times New Roman"/>
          <w:b/>
          <w:sz w:val="72"/>
          <w:szCs w:val="72"/>
          <w:lang w:eastAsia="lt-LT"/>
        </w:rPr>
      </w:pPr>
    </w:p>
    <w:p w:rsidR="00234436" w:rsidRDefault="00234436" w:rsidP="002D17CA">
      <w:pPr>
        <w:spacing w:after="0" w:line="240" w:lineRule="auto"/>
        <w:jc w:val="center"/>
        <w:rPr>
          <w:rFonts w:ascii="Times New Roman" w:eastAsia="Times New Roman" w:hAnsi="Times New Roman" w:cs="Times New Roman"/>
          <w:b/>
          <w:sz w:val="72"/>
          <w:szCs w:val="72"/>
          <w:lang w:eastAsia="lt-LT"/>
        </w:rPr>
      </w:pPr>
    </w:p>
    <w:p w:rsidR="00234436" w:rsidRPr="002D17CA" w:rsidRDefault="00234436"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r w:rsidRPr="002D17CA">
        <w:rPr>
          <w:rFonts w:ascii="Times New Roman" w:eastAsia="Times New Roman" w:hAnsi="Times New Roman" w:cs="Times New Roman"/>
          <w:b/>
          <w:sz w:val="72"/>
          <w:szCs w:val="72"/>
          <w:lang w:eastAsia="lt-LT"/>
        </w:rPr>
        <w:t>15 PRIEDAS</w:t>
      </w: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34436" w:rsidRDefault="00234436" w:rsidP="002D17CA">
      <w:pPr>
        <w:spacing w:after="0" w:line="240" w:lineRule="auto"/>
        <w:jc w:val="center"/>
        <w:rPr>
          <w:rFonts w:ascii="Times New Roman" w:eastAsia="Times New Roman" w:hAnsi="Times New Roman" w:cs="Times New Roman"/>
          <w:b/>
          <w:sz w:val="72"/>
          <w:szCs w:val="72"/>
          <w:lang w:eastAsia="lt-LT"/>
        </w:rPr>
      </w:pPr>
    </w:p>
    <w:p w:rsidR="00234436" w:rsidRDefault="00234436" w:rsidP="002D17CA">
      <w:pPr>
        <w:spacing w:after="0" w:line="240" w:lineRule="auto"/>
        <w:jc w:val="center"/>
        <w:rPr>
          <w:rFonts w:ascii="Times New Roman" w:eastAsia="Times New Roman" w:hAnsi="Times New Roman" w:cs="Times New Roman"/>
          <w:b/>
          <w:sz w:val="72"/>
          <w:szCs w:val="72"/>
          <w:lang w:eastAsia="lt-LT"/>
        </w:rPr>
      </w:pPr>
    </w:p>
    <w:p w:rsidR="00234436" w:rsidRPr="002D17CA" w:rsidRDefault="00234436"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r w:rsidRPr="002D17CA">
        <w:rPr>
          <w:rFonts w:ascii="Times New Roman" w:eastAsia="Times New Roman" w:hAnsi="Times New Roman" w:cs="Times New Roman"/>
          <w:b/>
          <w:sz w:val="72"/>
          <w:szCs w:val="72"/>
          <w:lang w:eastAsia="lt-LT"/>
        </w:rPr>
        <w:t>16 PRIEDAS</w:t>
      </w: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34436" w:rsidRDefault="00234436" w:rsidP="002D17CA">
      <w:pPr>
        <w:spacing w:after="0" w:line="240" w:lineRule="auto"/>
        <w:jc w:val="center"/>
        <w:rPr>
          <w:rFonts w:ascii="Times New Roman" w:eastAsia="Times New Roman" w:hAnsi="Times New Roman" w:cs="Times New Roman"/>
          <w:b/>
          <w:sz w:val="72"/>
          <w:szCs w:val="72"/>
          <w:lang w:eastAsia="lt-LT"/>
        </w:rPr>
      </w:pPr>
    </w:p>
    <w:p w:rsidR="00234436" w:rsidRDefault="00234436" w:rsidP="002D17CA">
      <w:pPr>
        <w:spacing w:after="0" w:line="240" w:lineRule="auto"/>
        <w:jc w:val="center"/>
        <w:rPr>
          <w:rFonts w:ascii="Times New Roman" w:eastAsia="Times New Roman" w:hAnsi="Times New Roman" w:cs="Times New Roman"/>
          <w:b/>
          <w:sz w:val="72"/>
          <w:szCs w:val="72"/>
          <w:lang w:eastAsia="lt-LT"/>
        </w:rPr>
      </w:pPr>
    </w:p>
    <w:p w:rsidR="00234436" w:rsidRPr="002D17CA" w:rsidRDefault="00234436"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r w:rsidRPr="002D17CA">
        <w:rPr>
          <w:rFonts w:ascii="Times New Roman" w:eastAsia="Times New Roman" w:hAnsi="Times New Roman" w:cs="Times New Roman"/>
          <w:b/>
          <w:sz w:val="72"/>
          <w:szCs w:val="72"/>
          <w:lang w:eastAsia="lt-LT"/>
        </w:rPr>
        <w:t>17 PRIEDAS</w:t>
      </w: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34436" w:rsidRDefault="00234436" w:rsidP="002D17CA">
      <w:pPr>
        <w:spacing w:after="0" w:line="240" w:lineRule="auto"/>
        <w:jc w:val="center"/>
        <w:rPr>
          <w:rFonts w:ascii="Times New Roman" w:eastAsia="Times New Roman" w:hAnsi="Times New Roman" w:cs="Times New Roman"/>
          <w:b/>
          <w:sz w:val="72"/>
          <w:szCs w:val="72"/>
          <w:lang w:eastAsia="lt-LT"/>
        </w:rPr>
      </w:pPr>
    </w:p>
    <w:p w:rsidR="00234436" w:rsidRDefault="00234436" w:rsidP="002D17CA">
      <w:pPr>
        <w:spacing w:after="0" w:line="240" w:lineRule="auto"/>
        <w:jc w:val="center"/>
        <w:rPr>
          <w:rFonts w:ascii="Times New Roman" w:eastAsia="Times New Roman" w:hAnsi="Times New Roman" w:cs="Times New Roman"/>
          <w:b/>
          <w:sz w:val="72"/>
          <w:szCs w:val="72"/>
          <w:lang w:eastAsia="lt-LT"/>
        </w:rPr>
      </w:pPr>
    </w:p>
    <w:p w:rsidR="00234436" w:rsidRPr="002D17CA" w:rsidRDefault="00234436"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r w:rsidRPr="002D17CA">
        <w:rPr>
          <w:rFonts w:ascii="Times New Roman" w:eastAsia="Times New Roman" w:hAnsi="Times New Roman" w:cs="Times New Roman"/>
          <w:b/>
          <w:sz w:val="72"/>
          <w:szCs w:val="72"/>
          <w:lang w:eastAsia="lt-LT"/>
        </w:rPr>
        <w:t>18 PRIEDAS</w:t>
      </w: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center"/>
        <w:rPr>
          <w:rFonts w:ascii="Times New Roman" w:eastAsia="Times New Roman" w:hAnsi="Times New Roman" w:cs="Times New Roman"/>
          <w:b/>
          <w:sz w:val="72"/>
          <w:szCs w:val="72"/>
          <w:lang w:eastAsia="lt-LT"/>
        </w:rPr>
      </w:pPr>
    </w:p>
    <w:p w:rsidR="002D17CA" w:rsidRDefault="002D17CA" w:rsidP="002D17CA">
      <w:pPr>
        <w:spacing w:after="0" w:line="240" w:lineRule="auto"/>
        <w:jc w:val="center"/>
        <w:rPr>
          <w:rFonts w:ascii="Times New Roman" w:eastAsia="Times New Roman" w:hAnsi="Times New Roman" w:cs="Times New Roman"/>
          <w:b/>
          <w:sz w:val="72"/>
          <w:szCs w:val="72"/>
          <w:lang w:eastAsia="lt-LT"/>
        </w:rPr>
      </w:pPr>
    </w:p>
    <w:p w:rsidR="006863D2" w:rsidRDefault="006863D2" w:rsidP="002D17CA">
      <w:pPr>
        <w:spacing w:after="0" w:line="240" w:lineRule="auto"/>
        <w:jc w:val="center"/>
        <w:rPr>
          <w:rFonts w:ascii="Times New Roman" w:eastAsia="Times New Roman" w:hAnsi="Times New Roman" w:cs="Times New Roman"/>
          <w:b/>
          <w:sz w:val="72"/>
          <w:szCs w:val="72"/>
          <w:lang w:eastAsia="lt-LT"/>
        </w:rPr>
      </w:pPr>
    </w:p>
    <w:p w:rsidR="006863D2" w:rsidRDefault="006863D2" w:rsidP="002D17CA">
      <w:pPr>
        <w:spacing w:after="0" w:line="240" w:lineRule="auto"/>
        <w:jc w:val="center"/>
        <w:rPr>
          <w:rFonts w:ascii="Times New Roman" w:eastAsia="Times New Roman" w:hAnsi="Times New Roman" w:cs="Times New Roman"/>
          <w:b/>
          <w:sz w:val="72"/>
          <w:szCs w:val="72"/>
          <w:lang w:eastAsia="lt-LT"/>
        </w:rPr>
      </w:pPr>
    </w:p>
    <w:p w:rsidR="006863D2" w:rsidRDefault="006863D2" w:rsidP="002D17CA">
      <w:pPr>
        <w:spacing w:after="0" w:line="240" w:lineRule="auto"/>
        <w:jc w:val="center"/>
        <w:rPr>
          <w:rFonts w:ascii="Times New Roman" w:eastAsia="Times New Roman" w:hAnsi="Times New Roman" w:cs="Times New Roman"/>
          <w:b/>
          <w:sz w:val="72"/>
          <w:szCs w:val="72"/>
          <w:lang w:eastAsia="lt-LT"/>
        </w:rPr>
      </w:pPr>
    </w:p>
    <w:p w:rsidR="006863D2" w:rsidRPr="006863D2" w:rsidRDefault="006863D2" w:rsidP="006863D2">
      <w:pPr>
        <w:spacing w:after="0" w:line="240" w:lineRule="auto"/>
        <w:jc w:val="center"/>
        <w:rPr>
          <w:rFonts w:ascii="Times New Roman" w:eastAsia="Times New Roman" w:hAnsi="Times New Roman" w:cs="Times New Roman"/>
          <w:b/>
          <w:sz w:val="72"/>
          <w:szCs w:val="72"/>
          <w:lang w:eastAsia="lt-LT"/>
        </w:rPr>
      </w:pPr>
    </w:p>
    <w:p w:rsidR="006863D2" w:rsidRPr="006863D2" w:rsidRDefault="006863D2" w:rsidP="006863D2">
      <w:pPr>
        <w:spacing w:after="0" w:line="240" w:lineRule="auto"/>
        <w:jc w:val="center"/>
        <w:rPr>
          <w:rFonts w:ascii="Times New Roman" w:eastAsia="Times New Roman" w:hAnsi="Times New Roman" w:cs="Times New Roman"/>
          <w:b/>
          <w:sz w:val="72"/>
          <w:szCs w:val="72"/>
          <w:lang w:eastAsia="lt-LT"/>
        </w:rPr>
      </w:pPr>
    </w:p>
    <w:p w:rsidR="006863D2" w:rsidRPr="006863D2" w:rsidRDefault="006863D2" w:rsidP="006863D2">
      <w:pPr>
        <w:spacing w:after="0" w:line="240" w:lineRule="auto"/>
        <w:jc w:val="center"/>
        <w:rPr>
          <w:rFonts w:ascii="Times New Roman" w:eastAsia="Times New Roman" w:hAnsi="Times New Roman" w:cs="Times New Roman"/>
          <w:b/>
          <w:sz w:val="72"/>
          <w:szCs w:val="72"/>
          <w:lang w:eastAsia="lt-LT"/>
        </w:rPr>
      </w:pPr>
    </w:p>
    <w:p w:rsidR="006863D2" w:rsidRPr="006863D2" w:rsidRDefault="006863D2" w:rsidP="006863D2">
      <w:pPr>
        <w:spacing w:after="0" w:line="240" w:lineRule="auto"/>
        <w:jc w:val="center"/>
        <w:rPr>
          <w:rFonts w:ascii="Times New Roman" w:eastAsia="Times New Roman" w:hAnsi="Times New Roman" w:cs="Times New Roman"/>
          <w:b/>
          <w:sz w:val="72"/>
          <w:szCs w:val="72"/>
          <w:lang w:eastAsia="lt-LT"/>
        </w:rPr>
      </w:pPr>
    </w:p>
    <w:p w:rsidR="006863D2" w:rsidRPr="006863D2" w:rsidRDefault="006863D2" w:rsidP="006863D2">
      <w:pPr>
        <w:spacing w:after="0" w:line="240" w:lineRule="auto"/>
        <w:jc w:val="center"/>
        <w:rPr>
          <w:rFonts w:ascii="Times New Roman" w:eastAsia="Times New Roman" w:hAnsi="Times New Roman" w:cs="Times New Roman"/>
          <w:b/>
          <w:sz w:val="72"/>
          <w:szCs w:val="72"/>
          <w:lang w:eastAsia="lt-LT"/>
        </w:rPr>
      </w:pPr>
      <w:r>
        <w:rPr>
          <w:rFonts w:ascii="Times New Roman" w:eastAsia="Times New Roman" w:hAnsi="Times New Roman" w:cs="Times New Roman"/>
          <w:b/>
          <w:sz w:val="72"/>
          <w:szCs w:val="72"/>
          <w:lang w:eastAsia="lt-LT"/>
        </w:rPr>
        <w:t>19</w:t>
      </w:r>
      <w:r w:rsidRPr="006863D2">
        <w:rPr>
          <w:rFonts w:ascii="Times New Roman" w:eastAsia="Times New Roman" w:hAnsi="Times New Roman" w:cs="Times New Roman"/>
          <w:b/>
          <w:sz w:val="72"/>
          <w:szCs w:val="72"/>
          <w:lang w:eastAsia="lt-LT"/>
        </w:rPr>
        <w:t xml:space="preserve"> PRIEDAS</w:t>
      </w:r>
    </w:p>
    <w:p w:rsidR="006863D2" w:rsidRPr="006863D2" w:rsidRDefault="006863D2" w:rsidP="006863D2">
      <w:pPr>
        <w:spacing w:after="0" w:line="240" w:lineRule="auto"/>
        <w:jc w:val="center"/>
        <w:rPr>
          <w:rFonts w:ascii="Times New Roman" w:eastAsia="Times New Roman" w:hAnsi="Times New Roman" w:cs="Times New Roman"/>
          <w:b/>
          <w:sz w:val="72"/>
          <w:szCs w:val="72"/>
          <w:lang w:eastAsia="lt-LT"/>
        </w:rPr>
      </w:pPr>
    </w:p>
    <w:p w:rsidR="006863D2" w:rsidRPr="006863D2" w:rsidRDefault="006863D2" w:rsidP="006863D2">
      <w:pPr>
        <w:spacing w:after="0" w:line="240" w:lineRule="auto"/>
        <w:jc w:val="center"/>
        <w:rPr>
          <w:rFonts w:ascii="Times New Roman" w:eastAsia="Times New Roman" w:hAnsi="Times New Roman" w:cs="Times New Roman"/>
          <w:b/>
          <w:sz w:val="72"/>
          <w:szCs w:val="72"/>
          <w:lang w:eastAsia="lt-LT"/>
        </w:rPr>
      </w:pPr>
    </w:p>
    <w:p w:rsidR="006863D2" w:rsidRPr="006863D2" w:rsidRDefault="006863D2" w:rsidP="006863D2">
      <w:pPr>
        <w:spacing w:after="0" w:line="240" w:lineRule="auto"/>
        <w:jc w:val="center"/>
        <w:rPr>
          <w:rFonts w:ascii="Times New Roman" w:eastAsia="Times New Roman" w:hAnsi="Times New Roman" w:cs="Times New Roman"/>
          <w:b/>
          <w:sz w:val="72"/>
          <w:szCs w:val="72"/>
          <w:lang w:eastAsia="lt-LT"/>
        </w:rPr>
      </w:pPr>
    </w:p>
    <w:p w:rsidR="006863D2" w:rsidRPr="006863D2" w:rsidRDefault="006863D2" w:rsidP="006863D2">
      <w:pPr>
        <w:spacing w:after="0" w:line="240" w:lineRule="auto"/>
        <w:jc w:val="center"/>
        <w:rPr>
          <w:rFonts w:ascii="Times New Roman" w:eastAsia="Times New Roman" w:hAnsi="Times New Roman" w:cs="Times New Roman"/>
          <w:b/>
          <w:sz w:val="72"/>
          <w:szCs w:val="72"/>
          <w:lang w:eastAsia="lt-LT"/>
        </w:rPr>
      </w:pPr>
    </w:p>
    <w:p w:rsidR="006863D2" w:rsidRPr="006863D2" w:rsidRDefault="006863D2" w:rsidP="006863D2">
      <w:pPr>
        <w:spacing w:after="0" w:line="240" w:lineRule="auto"/>
        <w:jc w:val="center"/>
        <w:rPr>
          <w:rFonts w:ascii="Times New Roman" w:eastAsia="Times New Roman" w:hAnsi="Times New Roman" w:cs="Times New Roman"/>
          <w:b/>
          <w:sz w:val="72"/>
          <w:szCs w:val="72"/>
          <w:lang w:eastAsia="lt-LT"/>
        </w:rPr>
      </w:pPr>
    </w:p>
    <w:p w:rsidR="006863D2" w:rsidRPr="006863D2" w:rsidRDefault="006863D2" w:rsidP="006863D2">
      <w:pPr>
        <w:spacing w:after="0" w:line="240" w:lineRule="auto"/>
        <w:jc w:val="center"/>
        <w:rPr>
          <w:rFonts w:ascii="Times New Roman" w:eastAsia="Times New Roman" w:hAnsi="Times New Roman" w:cs="Times New Roman"/>
          <w:b/>
          <w:sz w:val="72"/>
          <w:szCs w:val="72"/>
          <w:lang w:eastAsia="lt-LT"/>
        </w:rPr>
      </w:pPr>
    </w:p>
    <w:p w:rsidR="006863D2" w:rsidRPr="006863D2" w:rsidRDefault="006863D2" w:rsidP="006863D2">
      <w:pPr>
        <w:spacing w:after="0" w:line="240" w:lineRule="auto"/>
        <w:jc w:val="center"/>
        <w:rPr>
          <w:rFonts w:ascii="Times New Roman" w:eastAsia="Times New Roman" w:hAnsi="Times New Roman" w:cs="Times New Roman"/>
          <w:b/>
          <w:sz w:val="72"/>
          <w:szCs w:val="72"/>
          <w:lang w:eastAsia="lt-LT"/>
        </w:rPr>
      </w:pPr>
    </w:p>
    <w:p w:rsidR="006863D2" w:rsidRPr="006863D2" w:rsidRDefault="006863D2" w:rsidP="006863D2">
      <w:pPr>
        <w:spacing w:after="0" w:line="240" w:lineRule="auto"/>
        <w:jc w:val="center"/>
        <w:rPr>
          <w:rFonts w:ascii="Times New Roman" w:eastAsia="Times New Roman" w:hAnsi="Times New Roman" w:cs="Times New Roman"/>
          <w:b/>
          <w:sz w:val="72"/>
          <w:szCs w:val="72"/>
          <w:lang w:eastAsia="lt-LT"/>
        </w:rPr>
      </w:pPr>
    </w:p>
    <w:p w:rsidR="006863D2" w:rsidRDefault="006863D2" w:rsidP="002D17CA">
      <w:pPr>
        <w:spacing w:after="0" w:line="240" w:lineRule="auto"/>
        <w:jc w:val="center"/>
        <w:rPr>
          <w:rFonts w:ascii="Times New Roman" w:eastAsia="Times New Roman" w:hAnsi="Times New Roman" w:cs="Times New Roman"/>
          <w:b/>
          <w:sz w:val="72"/>
          <w:szCs w:val="72"/>
          <w:lang w:eastAsia="lt-LT"/>
        </w:rPr>
      </w:pPr>
    </w:p>
    <w:p w:rsidR="006863D2" w:rsidRDefault="006863D2" w:rsidP="002D17CA">
      <w:pPr>
        <w:spacing w:after="0" w:line="240" w:lineRule="auto"/>
        <w:jc w:val="center"/>
        <w:rPr>
          <w:rFonts w:ascii="Times New Roman" w:eastAsia="Times New Roman" w:hAnsi="Times New Roman" w:cs="Times New Roman"/>
          <w:b/>
          <w:sz w:val="72"/>
          <w:szCs w:val="72"/>
          <w:lang w:eastAsia="lt-LT"/>
        </w:rPr>
      </w:pPr>
    </w:p>
    <w:p w:rsidR="006863D2" w:rsidRDefault="006863D2" w:rsidP="002D17CA">
      <w:pPr>
        <w:spacing w:after="0" w:line="240" w:lineRule="auto"/>
        <w:jc w:val="center"/>
        <w:rPr>
          <w:rFonts w:ascii="Times New Roman" w:eastAsia="Times New Roman" w:hAnsi="Times New Roman" w:cs="Times New Roman"/>
          <w:b/>
          <w:sz w:val="72"/>
          <w:szCs w:val="72"/>
          <w:lang w:eastAsia="lt-LT"/>
        </w:rPr>
      </w:pPr>
    </w:p>
    <w:p w:rsidR="006863D2" w:rsidRPr="006863D2" w:rsidRDefault="006863D2" w:rsidP="006863D2">
      <w:pPr>
        <w:spacing w:after="0" w:line="240" w:lineRule="auto"/>
        <w:jc w:val="center"/>
        <w:rPr>
          <w:rFonts w:ascii="Times New Roman" w:eastAsia="Times New Roman" w:hAnsi="Times New Roman" w:cs="Times New Roman"/>
          <w:b/>
          <w:sz w:val="72"/>
          <w:szCs w:val="72"/>
          <w:lang w:eastAsia="lt-LT"/>
        </w:rPr>
      </w:pPr>
    </w:p>
    <w:p w:rsidR="006863D2" w:rsidRPr="006863D2" w:rsidRDefault="006863D2" w:rsidP="006863D2">
      <w:pPr>
        <w:spacing w:after="0" w:line="240" w:lineRule="auto"/>
        <w:jc w:val="center"/>
        <w:rPr>
          <w:rFonts w:ascii="Times New Roman" w:eastAsia="Times New Roman" w:hAnsi="Times New Roman" w:cs="Times New Roman"/>
          <w:b/>
          <w:sz w:val="72"/>
          <w:szCs w:val="72"/>
          <w:lang w:eastAsia="lt-LT"/>
        </w:rPr>
      </w:pPr>
    </w:p>
    <w:p w:rsidR="006863D2" w:rsidRPr="006863D2" w:rsidRDefault="006863D2" w:rsidP="006863D2">
      <w:pPr>
        <w:spacing w:after="0" w:line="240" w:lineRule="auto"/>
        <w:jc w:val="center"/>
        <w:rPr>
          <w:rFonts w:ascii="Times New Roman" w:eastAsia="Times New Roman" w:hAnsi="Times New Roman" w:cs="Times New Roman"/>
          <w:b/>
          <w:sz w:val="72"/>
          <w:szCs w:val="72"/>
          <w:lang w:eastAsia="lt-LT"/>
        </w:rPr>
      </w:pPr>
    </w:p>
    <w:p w:rsidR="006863D2" w:rsidRPr="006863D2" w:rsidRDefault="006863D2" w:rsidP="006863D2">
      <w:pPr>
        <w:spacing w:after="0" w:line="240" w:lineRule="auto"/>
        <w:jc w:val="center"/>
        <w:rPr>
          <w:rFonts w:ascii="Times New Roman" w:eastAsia="Times New Roman" w:hAnsi="Times New Roman" w:cs="Times New Roman"/>
          <w:b/>
          <w:sz w:val="72"/>
          <w:szCs w:val="72"/>
          <w:lang w:eastAsia="lt-LT"/>
        </w:rPr>
      </w:pPr>
    </w:p>
    <w:p w:rsidR="006863D2" w:rsidRPr="006863D2" w:rsidRDefault="006863D2" w:rsidP="006863D2">
      <w:pPr>
        <w:spacing w:after="0" w:line="240" w:lineRule="auto"/>
        <w:jc w:val="center"/>
        <w:rPr>
          <w:rFonts w:ascii="Times New Roman" w:eastAsia="Times New Roman" w:hAnsi="Times New Roman" w:cs="Times New Roman"/>
          <w:b/>
          <w:sz w:val="72"/>
          <w:szCs w:val="72"/>
          <w:lang w:eastAsia="lt-LT"/>
        </w:rPr>
      </w:pPr>
      <w:r>
        <w:rPr>
          <w:rFonts w:ascii="Times New Roman" w:eastAsia="Times New Roman" w:hAnsi="Times New Roman" w:cs="Times New Roman"/>
          <w:b/>
          <w:sz w:val="72"/>
          <w:szCs w:val="72"/>
          <w:lang w:eastAsia="lt-LT"/>
        </w:rPr>
        <w:t>20</w:t>
      </w:r>
      <w:r w:rsidRPr="006863D2">
        <w:rPr>
          <w:rFonts w:ascii="Times New Roman" w:eastAsia="Times New Roman" w:hAnsi="Times New Roman" w:cs="Times New Roman"/>
          <w:b/>
          <w:sz w:val="72"/>
          <w:szCs w:val="72"/>
          <w:lang w:eastAsia="lt-LT"/>
        </w:rPr>
        <w:t xml:space="preserve"> PRIEDAS</w:t>
      </w:r>
    </w:p>
    <w:p w:rsidR="006863D2" w:rsidRPr="006863D2" w:rsidRDefault="006863D2" w:rsidP="006863D2">
      <w:pPr>
        <w:spacing w:after="0" w:line="240" w:lineRule="auto"/>
        <w:jc w:val="center"/>
        <w:rPr>
          <w:rFonts w:ascii="Times New Roman" w:eastAsia="Times New Roman" w:hAnsi="Times New Roman" w:cs="Times New Roman"/>
          <w:b/>
          <w:sz w:val="72"/>
          <w:szCs w:val="72"/>
          <w:lang w:eastAsia="lt-LT"/>
        </w:rPr>
      </w:pPr>
    </w:p>
    <w:p w:rsidR="006863D2" w:rsidRPr="006863D2" w:rsidRDefault="006863D2" w:rsidP="006863D2">
      <w:pPr>
        <w:spacing w:after="0" w:line="240" w:lineRule="auto"/>
        <w:jc w:val="center"/>
        <w:rPr>
          <w:rFonts w:ascii="Times New Roman" w:eastAsia="Times New Roman" w:hAnsi="Times New Roman" w:cs="Times New Roman"/>
          <w:b/>
          <w:sz w:val="72"/>
          <w:szCs w:val="72"/>
          <w:lang w:eastAsia="lt-LT"/>
        </w:rPr>
      </w:pPr>
    </w:p>
    <w:p w:rsidR="006863D2" w:rsidRPr="006863D2" w:rsidRDefault="006863D2" w:rsidP="006863D2">
      <w:pPr>
        <w:spacing w:after="0" w:line="240" w:lineRule="auto"/>
        <w:jc w:val="center"/>
        <w:rPr>
          <w:rFonts w:ascii="Times New Roman" w:eastAsia="Times New Roman" w:hAnsi="Times New Roman" w:cs="Times New Roman"/>
          <w:b/>
          <w:sz w:val="72"/>
          <w:szCs w:val="72"/>
          <w:lang w:eastAsia="lt-LT"/>
        </w:rPr>
      </w:pPr>
    </w:p>
    <w:p w:rsidR="006863D2" w:rsidRPr="006863D2" w:rsidRDefault="006863D2" w:rsidP="006863D2">
      <w:pPr>
        <w:spacing w:after="0" w:line="240" w:lineRule="auto"/>
        <w:jc w:val="center"/>
        <w:rPr>
          <w:rFonts w:ascii="Times New Roman" w:eastAsia="Times New Roman" w:hAnsi="Times New Roman" w:cs="Times New Roman"/>
          <w:b/>
          <w:sz w:val="72"/>
          <w:szCs w:val="72"/>
          <w:lang w:eastAsia="lt-LT"/>
        </w:rPr>
      </w:pPr>
    </w:p>
    <w:p w:rsidR="006863D2" w:rsidRPr="006863D2" w:rsidRDefault="006863D2" w:rsidP="006863D2">
      <w:pPr>
        <w:spacing w:after="0" w:line="240" w:lineRule="auto"/>
        <w:jc w:val="center"/>
        <w:rPr>
          <w:rFonts w:ascii="Times New Roman" w:eastAsia="Times New Roman" w:hAnsi="Times New Roman" w:cs="Times New Roman"/>
          <w:b/>
          <w:sz w:val="72"/>
          <w:szCs w:val="72"/>
          <w:lang w:eastAsia="lt-LT"/>
        </w:rPr>
      </w:pPr>
    </w:p>
    <w:p w:rsidR="006863D2" w:rsidRPr="006863D2" w:rsidRDefault="006863D2" w:rsidP="006863D2">
      <w:pPr>
        <w:spacing w:after="0" w:line="240" w:lineRule="auto"/>
        <w:jc w:val="center"/>
        <w:rPr>
          <w:rFonts w:ascii="Times New Roman" w:eastAsia="Times New Roman" w:hAnsi="Times New Roman" w:cs="Times New Roman"/>
          <w:b/>
          <w:sz w:val="72"/>
          <w:szCs w:val="72"/>
          <w:lang w:eastAsia="lt-LT"/>
        </w:rPr>
      </w:pPr>
    </w:p>
    <w:p w:rsidR="006863D2" w:rsidRPr="006863D2" w:rsidRDefault="006863D2" w:rsidP="006863D2">
      <w:pPr>
        <w:spacing w:after="0" w:line="240" w:lineRule="auto"/>
        <w:jc w:val="center"/>
        <w:rPr>
          <w:rFonts w:ascii="Times New Roman" w:eastAsia="Times New Roman" w:hAnsi="Times New Roman" w:cs="Times New Roman"/>
          <w:b/>
          <w:sz w:val="72"/>
          <w:szCs w:val="72"/>
          <w:lang w:eastAsia="lt-LT"/>
        </w:rPr>
      </w:pPr>
    </w:p>
    <w:p w:rsidR="006863D2" w:rsidRDefault="006863D2" w:rsidP="002D17CA">
      <w:pPr>
        <w:spacing w:after="0" w:line="240" w:lineRule="auto"/>
        <w:jc w:val="center"/>
        <w:rPr>
          <w:rFonts w:ascii="Times New Roman" w:eastAsia="Times New Roman" w:hAnsi="Times New Roman" w:cs="Times New Roman"/>
          <w:b/>
          <w:sz w:val="72"/>
          <w:szCs w:val="72"/>
          <w:lang w:eastAsia="lt-LT"/>
        </w:rPr>
      </w:pPr>
    </w:p>
    <w:p w:rsidR="005772B2" w:rsidRDefault="005772B2" w:rsidP="002D17CA">
      <w:pPr>
        <w:spacing w:after="0" w:line="240" w:lineRule="auto"/>
        <w:jc w:val="center"/>
        <w:rPr>
          <w:rFonts w:ascii="Times New Roman" w:eastAsia="Times New Roman" w:hAnsi="Times New Roman" w:cs="Times New Roman"/>
          <w:b/>
          <w:sz w:val="72"/>
          <w:szCs w:val="72"/>
          <w:lang w:eastAsia="lt-LT"/>
        </w:rPr>
      </w:pPr>
    </w:p>
    <w:p w:rsidR="005772B2" w:rsidRDefault="005772B2" w:rsidP="002D17CA">
      <w:pPr>
        <w:spacing w:after="0" w:line="240" w:lineRule="auto"/>
        <w:jc w:val="center"/>
        <w:rPr>
          <w:rFonts w:ascii="Times New Roman" w:eastAsia="Times New Roman" w:hAnsi="Times New Roman" w:cs="Times New Roman"/>
          <w:b/>
          <w:sz w:val="72"/>
          <w:szCs w:val="72"/>
          <w:lang w:eastAsia="lt-LT"/>
        </w:rPr>
      </w:pPr>
    </w:p>
    <w:p w:rsidR="005772B2" w:rsidRDefault="005772B2" w:rsidP="002D17CA">
      <w:pPr>
        <w:spacing w:after="0" w:line="240" w:lineRule="auto"/>
        <w:jc w:val="center"/>
        <w:rPr>
          <w:rFonts w:ascii="Times New Roman" w:eastAsia="Times New Roman" w:hAnsi="Times New Roman" w:cs="Times New Roman"/>
          <w:b/>
          <w:sz w:val="72"/>
          <w:szCs w:val="72"/>
          <w:lang w:eastAsia="lt-LT"/>
        </w:rPr>
      </w:pPr>
    </w:p>
    <w:p w:rsidR="005772B2" w:rsidRPr="002D17CA" w:rsidRDefault="005772B2" w:rsidP="002D17CA">
      <w:pPr>
        <w:spacing w:after="0" w:line="240" w:lineRule="auto"/>
        <w:jc w:val="center"/>
        <w:rPr>
          <w:rFonts w:ascii="Times New Roman" w:eastAsia="Times New Roman" w:hAnsi="Times New Roman" w:cs="Times New Roman"/>
          <w:b/>
          <w:sz w:val="72"/>
          <w:szCs w:val="72"/>
          <w:lang w:eastAsia="lt-LT"/>
        </w:rPr>
      </w:pPr>
    </w:p>
    <w:p w:rsidR="005772B2" w:rsidRPr="006863D2" w:rsidRDefault="005772B2" w:rsidP="005772B2">
      <w:pPr>
        <w:spacing w:after="0" w:line="240" w:lineRule="auto"/>
        <w:jc w:val="center"/>
        <w:rPr>
          <w:rFonts w:ascii="Times New Roman" w:eastAsia="Times New Roman" w:hAnsi="Times New Roman" w:cs="Times New Roman"/>
          <w:b/>
          <w:sz w:val="72"/>
          <w:szCs w:val="72"/>
          <w:lang w:eastAsia="lt-LT"/>
        </w:rPr>
      </w:pPr>
    </w:p>
    <w:p w:rsidR="005772B2" w:rsidRPr="006863D2" w:rsidRDefault="005772B2" w:rsidP="005772B2">
      <w:pPr>
        <w:spacing w:after="0" w:line="240" w:lineRule="auto"/>
        <w:jc w:val="center"/>
        <w:rPr>
          <w:rFonts w:ascii="Times New Roman" w:eastAsia="Times New Roman" w:hAnsi="Times New Roman" w:cs="Times New Roman"/>
          <w:b/>
          <w:sz w:val="72"/>
          <w:szCs w:val="72"/>
          <w:lang w:eastAsia="lt-LT"/>
        </w:rPr>
      </w:pPr>
    </w:p>
    <w:p w:rsidR="005772B2" w:rsidRPr="006863D2" w:rsidRDefault="005772B2" w:rsidP="00690003">
      <w:pPr>
        <w:spacing w:after="0" w:line="240" w:lineRule="auto"/>
        <w:rPr>
          <w:rFonts w:ascii="Times New Roman" w:eastAsia="Times New Roman" w:hAnsi="Times New Roman" w:cs="Times New Roman"/>
          <w:b/>
          <w:sz w:val="72"/>
          <w:szCs w:val="72"/>
          <w:lang w:eastAsia="lt-LT"/>
        </w:rPr>
      </w:pPr>
    </w:p>
    <w:p w:rsidR="005772B2" w:rsidRPr="006863D2" w:rsidRDefault="005772B2" w:rsidP="005772B2">
      <w:pPr>
        <w:spacing w:after="0" w:line="240" w:lineRule="auto"/>
        <w:jc w:val="center"/>
        <w:rPr>
          <w:rFonts w:ascii="Times New Roman" w:eastAsia="Times New Roman" w:hAnsi="Times New Roman" w:cs="Times New Roman"/>
          <w:b/>
          <w:sz w:val="72"/>
          <w:szCs w:val="72"/>
          <w:lang w:eastAsia="lt-LT"/>
        </w:rPr>
      </w:pPr>
      <w:r>
        <w:rPr>
          <w:rFonts w:ascii="Times New Roman" w:eastAsia="Times New Roman" w:hAnsi="Times New Roman" w:cs="Times New Roman"/>
          <w:b/>
          <w:sz w:val="72"/>
          <w:szCs w:val="72"/>
          <w:lang w:eastAsia="lt-LT"/>
        </w:rPr>
        <w:t>21</w:t>
      </w:r>
      <w:r w:rsidRPr="006863D2">
        <w:rPr>
          <w:rFonts w:ascii="Times New Roman" w:eastAsia="Times New Roman" w:hAnsi="Times New Roman" w:cs="Times New Roman"/>
          <w:b/>
          <w:sz w:val="72"/>
          <w:szCs w:val="72"/>
          <w:lang w:eastAsia="lt-LT"/>
        </w:rPr>
        <w:t xml:space="preserve"> PRIEDAS</w:t>
      </w:r>
    </w:p>
    <w:p w:rsidR="005772B2" w:rsidRPr="006863D2" w:rsidRDefault="005772B2" w:rsidP="005772B2">
      <w:pPr>
        <w:spacing w:after="0" w:line="240" w:lineRule="auto"/>
        <w:jc w:val="center"/>
        <w:rPr>
          <w:rFonts w:ascii="Times New Roman" w:eastAsia="Times New Roman" w:hAnsi="Times New Roman" w:cs="Times New Roman"/>
          <w:b/>
          <w:sz w:val="72"/>
          <w:szCs w:val="72"/>
          <w:lang w:eastAsia="lt-LT"/>
        </w:rPr>
      </w:pPr>
    </w:p>
    <w:p w:rsidR="005772B2" w:rsidRPr="006863D2" w:rsidRDefault="005772B2" w:rsidP="005772B2">
      <w:pPr>
        <w:spacing w:after="0" w:line="240" w:lineRule="auto"/>
        <w:jc w:val="center"/>
        <w:rPr>
          <w:rFonts w:ascii="Times New Roman" w:eastAsia="Times New Roman" w:hAnsi="Times New Roman" w:cs="Times New Roman"/>
          <w:b/>
          <w:sz w:val="72"/>
          <w:szCs w:val="72"/>
          <w:lang w:eastAsia="lt-LT"/>
        </w:rPr>
      </w:pPr>
    </w:p>
    <w:p w:rsidR="005772B2" w:rsidRPr="006863D2" w:rsidRDefault="005772B2" w:rsidP="005772B2">
      <w:pPr>
        <w:spacing w:after="0" w:line="240" w:lineRule="auto"/>
        <w:jc w:val="center"/>
        <w:rPr>
          <w:rFonts w:ascii="Times New Roman" w:eastAsia="Times New Roman" w:hAnsi="Times New Roman" w:cs="Times New Roman"/>
          <w:b/>
          <w:sz w:val="72"/>
          <w:szCs w:val="72"/>
          <w:lang w:eastAsia="lt-LT"/>
        </w:rPr>
      </w:pPr>
    </w:p>
    <w:p w:rsidR="005772B2" w:rsidRPr="006863D2" w:rsidRDefault="005772B2" w:rsidP="005772B2">
      <w:pPr>
        <w:spacing w:after="0" w:line="240" w:lineRule="auto"/>
        <w:jc w:val="center"/>
        <w:rPr>
          <w:rFonts w:ascii="Times New Roman" w:eastAsia="Times New Roman" w:hAnsi="Times New Roman" w:cs="Times New Roman"/>
          <w:b/>
          <w:sz w:val="72"/>
          <w:szCs w:val="72"/>
          <w:lang w:eastAsia="lt-LT"/>
        </w:rPr>
      </w:pPr>
    </w:p>
    <w:p w:rsidR="005772B2" w:rsidRPr="006863D2" w:rsidRDefault="005772B2" w:rsidP="005772B2">
      <w:pPr>
        <w:spacing w:after="0" w:line="240" w:lineRule="auto"/>
        <w:jc w:val="center"/>
        <w:rPr>
          <w:rFonts w:ascii="Times New Roman" w:eastAsia="Times New Roman" w:hAnsi="Times New Roman" w:cs="Times New Roman"/>
          <w:b/>
          <w:sz w:val="72"/>
          <w:szCs w:val="72"/>
          <w:lang w:eastAsia="lt-LT"/>
        </w:rPr>
      </w:pPr>
    </w:p>
    <w:p w:rsidR="005772B2" w:rsidRPr="006863D2" w:rsidRDefault="005772B2" w:rsidP="005772B2">
      <w:pPr>
        <w:spacing w:after="0" w:line="240" w:lineRule="auto"/>
        <w:jc w:val="center"/>
        <w:rPr>
          <w:rFonts w:ascii="Times New Roman" w:eastAsia="Times New Roman" w:hAnsi="Times New Roman" w:cs="Times New Roman"/>
          <w:b/>
          <w:sz w:val="72"/>
          <w:szCs w:val="72"/>
          <w:lang w:eastAsia="lt-LT"/>
        </w:rPr>
      </w:pPr>
    </w:p>
    <w:p w:rsidR="005772B2" w:rsidRDefault="005772B2" w:rsidP="005772B2">
      <w:pPr>
        <w:spacing w:after="0" w:line="240" w:lineRule="auto"/>
        <w:jc w:val="center"/>
        <w:rPr>
          <w:rFonts w:ascii="Times New Roman" w:eastAsia="Times New Roman" w:hAnsi="Times New Roman" w:cs="Times New Roman"/>
          <w:b/>
          <w:sz w:val="72"/>
          <w:szCs w:val="72"/>
          <w:lang w:eastAsia="lt-LT"/>
        </w:rPr>
      </w:pPr>
    </w:p>
    <w:p w:rsidR="00690003" w:rsidRDefault="00690003" w:rsidP="005772B2">
      <w:pPr>
        <w:spacing w:after="0" w:line="240" w:lineRule="auto"/>
        <w:jc w:val="center"/>
        <w:rPr>
          <w:rFonts w:ascii="Times New Roman" w:eastAsia="Times New Roman" w:hAnsi="Times New Roman" w:cs="Times New Roman"/>
          <w:b/>
          <w:sz w:val="72"/>
          <w:szCs w:val="72"/>
          <w:lang w:eastAsia="lt-LT"/>
        </w:rPr>
      </w:pPr>
    </w:p>
    <w:p w:rsidR="00690003" w:rsidRDefault="00690003" w:rsidP="005772B2">
      <w:pPr>
        <w:spacing w:after="0" w:line="240" w:lineRule="auto"/>
        <w:jc w:val="center"/>
        <w:rPr>
          <w:rFonts w:ascii="Times New Roman" w:eastAsia="Times New Roman" w:hAnsi="Times New Roman" w:cs="Times New Roman"/>
          <w:b/>
          <w:sz w:val="72"/>
          <w:szCs w:val="72"/>
          <w:lang w:eastAsia="lt-LT"/>
        </w:rPr>
      </w:pPr>
    </w:p>
    <w:p w:rsidR="00690003" w:rsidRDefault="00690003" w:rsidP="005772B2">
      <w:pPr>
        <w:spacing w:after="0" w:line="240" w:lineRule="auto"/>
        <w:jc w:val="center"/>
        <w:rPr>
          <w:rFonts w:ascii="Times New Roman" w:eastAsia="Times New Roman" w:hAnsi="Times New Roman" w:cs="Times New Roman"/>
          <w:b/>
          <w:sz w:val="72"/>
          <w:szCs w:val="72"/>
          <w:lang w:eastAsia="lt-LT"/>
        </w:rPr>
      </w:pPr>
    </w:p>
    <w:p w:rsidR="00690003" w:rsidRPr="00690003" w:rsidRDefault="00690003" w:rsidP="00690003">
      <w:pPr>
        <w:spacing w:after="0" w:line="240" w:lineRule="auto"/>
        <w:jc w:val="center"/>
        <w:rPr>
          <w:rFonts w:ascii="Times New Roman" w:eastAsia="Times New Roman" w:hAnsi="Times New Roman" w:cs="Times New Roman"/>
          <w:b/>
          <w:sz w:val="72"/>
          <w:szCs w:val="72"/>
          <w:lang w:eastAsia="lt-LT"/>
        </w:rPr>
      </w:pPr>
    </w:p>
    <w:p w:rsidR="00690003" w:rsidRPr="00690003" w:rsidRDefault="00690003" w:rsidP="00690003">
      <w:pPr>
        <w:spacing w:after="0" w:line="240" w:lineRule="auto"/>
        <w:jc w:val="center"/>
        <w:rPr>
          <w:rFonts w:ascii="Times New Roman" w:eastAsia="Times New Roman" w:hAnsi="Times New Roman" w:cs="Times New Roman"/>
          <w:b/>
          <w:sz w:val="72"/>
          <w:szCs w:val="72"/>
          <w:lang w:eastAsia="lt-LT"/>
        </w:rPr>
      </w:pPr>
    </w:p>
    <w:p w:rsidR="00690003" w:rsidRPr="00690003" w:rsidRDefault="00690003" w:rsidP="00690003">
      <w:pPr>
        <w:spacing w:after="0" w:line="240" w:lineRule="auto"/>
        <w:jc w:val="center"/>
        <w:rPr>
          <w:rFonts w:ascii="Times New Roman" w:eastAsia="Times New Roman" w:hAnsi="Times New Roman" w:cs="Times New Roman"/>
          <w:b/>
          <w:sz w:val="72"/>
          <w:szCs w:val="72"/>
          <w:lang w:eastAsia="lt-LT"/>
        </w:rPr>
      </w:pPr>
    </w:p>
    <w:p w:rsidR="00690003" w:rsidRPr="00690003" w:rsidRDefault="00690003" w:rsidP="00690003">
      <w:pPr>
        <w:spacing w:after="0" w:line="240" w:lineRule="auto"/>
        <w:jc w:val="center"/>
        <w:rPr>
          <w:rFonts w:ascii="Times New Roman" w:eastAsia="Times New Roman" w:hAnsi="Times New Roman" w:cs="Times New Roman"/>
          <w:b/>
          <w:sz w:val="72"/>
          <w:szCs w:val="72"/>
          <w:lang w:eastAsia="lt-LT"/>
        </w:rPr>
      </w:pPr>
    </w:p>
    <w:p w:rsidR="00690003" w:rsidRPr="00690003" w:rsidRDefault="00690003" w:rsidP="00690003">
      <w:pPr>
        <w:spacing w:after="0" w:line="240" w:lineRule="auto"/>
        <w:jc w:val="center"/>
        <w:rPr>
          <w:rFonts w:ascii="Times New Roman" w:eastAsia="Times New Roman" w:hAnsi="Times New Roman" w:cs="Times New Roman"/>
          <w:b/>
          <w:sz w:val="72"/>
          <w:szCs w:val="72"/>
          <w:lang w:eastAsia="lt-LT"/>
        </w:rPr>
      </w:pPr>
    </w:p>
    <w:p w:rsidR="00690003" w:rsidRPr="00690003" w:rsidRDefault="00690003" w:rsidP="00690003">
      <w:pPr>
        <w:spacing w:after="0" w:line="240" w:lineRule="auto"/>
        <w:jc w:val="center"/>
        <w:rPr>
          <w:rFonts w:ascii="Times New Roman" w:eastAsia="Times New Roman" w:hAnsi="Times New Roman" w:cs="Times New Roman"/>
          <w:b/>
          <w:sz w:val="72"/>
          <w:szCs w:val="72"/>
          <w:lang w:eastAsia="lt-LT"/>
        </w:rPr>
      </w:pPr>
      <w:r>
        <w:rPr>
          <w:rFonts w:ascii="Times New Roman" w:eastAsia="Times New Roman" w:hAnsi="Times New Roman" w:cs="Times New Roman"/>
          <w:b/>
          <w:sz w:val="72"/>
          <w:szCs w:val="72"/>
          <w:lang w:eastAsia="lt-LT"/>
        </w:rPr>
        <w:t>22</w:t>
      </w:r>
      <w:r w:rsidRPr="00690003">
        <w:rPr>
          <w:rFonts w:ascii="Times New Roman" w:eastAsia="Times New Roman" w:hAnsi="Times New Roman" w:cs="Times New Roman"/>
          <w:b/>
          <w:sz w:val="72"/>
          <w:szCs w:val="72"/>
          <w:lang w:eastAsia="lt-LT"/>
        </w:rPr>
        <w:t xml:space="preserve"> PRIEDAS</w:t>
      </w:r>
    </w:p>
    <w:p w:rsidR="00690003" w:rsidRPr="00690003" w:rsidRDefault="00690003" w:rsidP="00690003">
      <w:pPr>
        <w:spacing w:after="0" w:line="240" w:lineRule="auto"/>
        <w:jc w:val="center"/>
        <w:rPr>
          <w:rFonts w:ascii="Times New Roman" w:eastAsia="Times New Roman" w:hAnsi="Times New Roman" w:cs="Times New Roman"/>
          <w:b/>
          <w:sz w:val="72"/>
          <w:szCs w:val="72"/>
          <w:lang w:eastAsia="lt-LT"/>
        </w:rPr>
      </w:pPr>
    </w:p>
    <w:p w:rsidR="00690003" w:rsidRPr="00690003" w:rsidRDefault="00690003" w:rsidP="00690003">
      <w:pPr>
        <w:spacing w:after="0" w:line="240" w:lineRule="auto"/>
        <w:jc w:val="center"/>
        <w:rPr>
          <w:rFonts w:ascii="Times New Roman" w:eastAsia="Times New Roman" w:hAnsi="Times New Roman" w:cs="Times New Roman"/>
          <w:b/>
          <w:sz w:val="72"/>
          <w:szCs w:val="72"/>
          <w:lang w:eastAsia="lt-LT"/>
        </w:rPr>
      </w:pPr>
    </w:p>
    <w:p w:rsidR="00690003" w:rsidRPr="00690003" w:rsidRDefault="00690003" w:rsidP="00690003">
      <w:pPr>
        <w:spacing w:after="0" w:line="240" w:lineRule="auto"/>
        <w:jc w:val="center"/>
        <w:rPr>
          <w:rFonts w:ascii="Times New Roman" w:eastAsia="Times New Roman" w:hAnsi="Times New Roman" w:cs="Times New Roman"/>
          <w:b/>
          <w:sz w:val="72"/>
          <w:szCs w:val="72"/>
          <w:lang w:eastAsia="lt-LT"/>
        </w:rPr>
      </w:pPr>
    </w:p>
    <w:p w:rsidR="00690003" w:rsidRPr="00690003" w:rsidRDefault="00690003" w:rsidP="00690003">
      <w:pPr>
        <w:spacing w:after="0" w:line="240" w:lineRule="auto"/>
        <w:jc w:val="center"/>
        <w:rPr>
          <w:rFonts w:ascii="Times New Roman" w:eastAsia="Times New Roman" w:hAnsi="Times New Roman" w:cs="Times New Roman"/>
          <w:b/>
          <w:sz w:val="72"/>
          <w:szCs w:val="72"/>
          <w:lang w:eastAsia="lt-LT"/>
        </w:rPr>
      </w:pPr>
    </w:p>
    <w:p w:rsidR="00690003" w:rsidRPr="00690003" w:rsidRDefault="00690003" w:rsidP="00690003">
      <w:pPr>
        <w:spacing w:after="0" w:line="240" w:lineRule="auto"/>
        <w:jc w:val="center"/>
        <w:rPr>
          <w:rFonts w:ascii="Times New Roman" w:eastAsia="Times New Roman" w:hAnsi="Times New Roman" w:cs="Times New Roman"/>
          <w:b/>
          <w:sz w:val="72"/>
          <w:szCs w:val="72"/>
          <w:lang w:eastAsia="lt-LT"/>
        </w:rPr>
      </w:pPr>
    </w:p>
    <w:p w:rsidR="00690003" w:rsidRPr="00690003" w:rsidRDefault="00690003" w:rsidP="00690003">
      <w:pPr>
        <w:spacing w:after="0" w:line="240" w:lineRule="auto"/>
        <w:jc w:val="center"/>
        <w:rPr>
          <w:rFonts w:ascii="Times New Roman" w:eastAsia="Times New Roman" w:hAnsi="Times New Roman" w:cs="Times New Roman"/>
          <w:b/>
          <w:sz w:val="72"/>
          <w:szCs w:val="72"/>
          <w:lang w:eastAsia="lt-LT"/>
        </w:rPr>
      </w:pPr>
    </w:p>
    <w:p w:rsidR="00690003" w:rsidRPr="00690003" w:rsidRDefault="00690003" w:rsidP="00690003">
      <w:pPr>
        <w:spacing w:after="0" w:line="240" w:lineRule="auto"/>
        <w:jc w:val="center"/>
        <w:rPr>
          <w:rFonts w:ascii="Times New Roman" w:eastAsia="Times New Roman" w:hAnsi="Times New Roman" w:cs="Times New Roman"/>
          <w:b/>
          <w:sz w:val="72"/>
          <w:szCs w:val="72"/>
          <w:lang w:eastAsia="lt-LT"/>
        </w:rPr>
      </w:pPr>
    </w:p>
    <w:p w:rsidR="00690003" w:rsidRPr="00690003" w:rsidRDefault="00690003" w:rsidP="00690003">
      <w:pPr>
        <w:spacing w:after="0" w:line="240" w:lineRule="auto"/>
        <w:jc w:val="center"/>
        <w:rPr>
          <w:rFonts w:ascii="Times New Roman" w:eastAsia="Times New Roman" w:hAnsi="Times New Roman" w:cs="Times New Roman"/>
          <w:b/>
          <w:sz w:val="72"/>
          <w:szCs w:val="72"/>
          <w:lang w:eastAsia="lt-LT"/>
        </w:rPr>
      </w:pPr>
    </w:p>
    <w:p w:rsidR="00690003" w:rsidRDefault="00690003" w:rsidP="005772B2">
      <w:pPr>
        <w:spacing w:after="0" w:line="240" w:lineRule="auto"/>
        <w:jc w:val="center"/>
        <w:rPr>
          <w:rFonts w:ascii="Times New Roman" w:eastAsia="Times New Roman" w:hAnsi="Times New Roman" w:cs="Times New Roman"/>
          <w:b/>
          <w:sz w:val="72"/>
          <w:szCs w:val="72"/>
          <w:lang w:eastAsia="lt-LT"/>
        </w:rPr>
      </w:pPr>
    </w:p>
    <w:p w:rsidR="002D17CA" w:rsidRPr="002D17CA" w:rsidRDefault="002D17CA" w:rsidP="002D17CA">
      <w:pPr>
        <w:spacing w:after="0" w:line="240" w:lineRule="auto"/>
        <w:jc w:val="both"/>
        <w:rPr>
          <w:rFonts w:ascii="Times New Roman" w:eastAsia="Times New Roman" w:hAnsi="Times New Roman" w:cs="Times New Roman"/>
          <w:b/>
          <w:color w:val="000000"/>
          <w:sz w:val="24"/>
          <w:szCs w:val="24"/>
        </w:rPr>
      </w:pPr>
    </w:p>
    <w:sectPr w:rsidR="002D17CA" w:rsidRPr="002D17CA" w:rsidSect="00EE6361">
      <w:pgSz w:w="11906" w:h="16838"/>
      <w:pgMar w:top="1701" w:right="567" w:bottom="1134" w:left="1701" w:header="567" w:footer="567" w:gutter="0"/>
      <w:pgBorders w:offsetFrom="page">
        <w:top w:val="single" w:sz="12" w:space="24" w:color="auto"/>
        <w:left w:val="single" w:sz="12" w:space="24" w:color="auto"/>
        <w:bottom w:val="single" w:sz="12" w:space="24" w:color="auto"/>
        <w:right w:val="single" w:sz="12" w:space="24" w:color="auto"/>
      </w:pgBorders>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7CA"/>
    <w:rsid w:val="00012B70"/>
    <w:rsid w:val="00013506"/>
    <w:rsid w:val="00034608"/>
    <w:rsid w:val="00057563"/>
    <w:rsid w:val="000900B4"/>
    <w:rsid w:val="000927CA"/>
    <w:rsid w:val="000A5CE4"/>
    <w:rsid w:val="000C0707"/>
    <w:rsid w:val="000F6EBA"/>
    <w:rsid w:val="00162E5F"/>
    <w:rsid w:val="001969C5"/>
    <w:rsid w:val="001C71F7"/>
    <w:rsid w:val="001C7AD8"/>
    <w:rsid w:val="002108D5"/>
    <w:rsid w:val="002162DE"/>
    <w:rsid w:val="0023113A"/>
    <w:rsid w:val="00234436"/>
    <w:rsid w:val="00257447"/>
    <w:rsid w:val="00267179"/>
    <w:rsid w:val="0027307D"/>
    <w:rsid w:val="002735C8"/>
    <w:rsid w:val="00281AC1"/>
    <w:rsid w:val="00286F11"/>
    <w:rsid w:val="002D17CA"/>
    <w:rsid w:val="002D50CA"/>
    <w:rsid w:val="002F6E72"/>
    <w:rsid w:val="00320C42"/>
    <w:rsid w:val="003218A3"/>
    <w:rsid w:val="0035164A"/>
    <w:rsid w:val="00355EF6"/>
    <w:rsid w:val="00382FCB"/>
    <w:rsid w:val="003939DF"/>
    <w:rsid w:val="003B19A4"/>
    <w:rsid w:val="003C1F4D"/>
    <w:rsid w:val="003C382D"/>
    <w:rsid w:val="00406311"/>
    <w:rsid w:val="00464A6B"/>
    <w:rsid w:val="004A3FEA"/>
    <w:rsid w:val="004B48D9"/>
    <w:rsid w:val="004E5C09"/>
    <w:rsid w:val="00507091"/>
    <w:rsid w:val="00523AFA"/>
    <w:rsid w:val="00542A08"/>
    <w:rsid w:val="0055479D"/>
    <w:rsid w:val="00562DA1"/>
    <w:rsid w:val="005772B2"/>
    <w:rsid w:val="005E31F6"/>
    <w:rsid w:val="006263EB"/>
    <w:rsid w:val="00654D9D"/>
    <w:rsid w:val="00684BBE"/>
    <w:rsid w:val="006863D2"/>
    <w:rsid w:val="00690003"/>
    <w:rsid w:val="006910EB"/>
    <w:rsid w:val="00695632"/>
    <w:rsid w:val="006C757E"/>
    <w:rsid w:val="006E2C9B"/>
    <w:rsid w:val="006E5650"/>
    <w:rsid w:val="00745345"/>
    <w:rsid w:val="007532E0"/>
    <w:rsid w:val="007567A1"/>
    <w:rsid w:val="00771571"/>
    <w:rsid w:val="007C14E9"/>
    <w:rsid w:val="007D607A"/>
    <w:rsid w:val="00801B60"/>
    <w:rsid w:val="008147A6"/>
    <w:rsid w:val="0084680A"/>
    <w:rsid w:val="00875D1F"/>
    <w:rsid w:val="00897698"/>
    <w:rsid w:val="008D2CCB"/>
    <w:rsid w:val="00916885"/>
    <w:rsid w:val="00931E62"/>
    <w:rsid w:val="00945B46"/>
    <w:rsid w:val="009A3CEE"/>
    <w:rsid w:val="009C5FC3"/>
    <w:rsid w:val="00A21A33"/>
    <w:rsid w:val="00A76036"/>
    <w:rsid w:val="00A97F0C"/>
    <w:rsid w:val="00AC018B"/>
    <w:rsid w:val="00B66E79"/>
    <w:rsid w:val="00B67563"/>
    <w:rsid w:val="00B7255A"/>
    <w:rsid w:val="00B743EF"/>
    <w:rsid w:val="00B74877"/>
    <w:rsid w:val="00B81C88"/>
    <w:rsid w:val="00BA006E"/>
    <w:rsid w:val="00BB0014"/>
    <w:rsid w:val="00BD7668"/>
    <w:rsid w:val="00BE6548"/>
    <w:rsid w:val="00BF7619"/>
    <w:rsid w:val="00C00140"/>
    <w:rsid w:val="00C20D2D"/>
    <w:rsid w:val="00C33950"/>
    <w:rsid w:val="00CA3D67"/>
    <w:rsid w:val="00CD2194"/>
    <w:rsid w:val="00CE6D26"/>
    <w:rsid w:val="00D172AB"/>
    <w:rsid w:val="00D45257"/>
    <w:rsid w:val="00DC0975"/>
    <w:rsid w:val="00DC2B8B"/>
    <w:rsid w:val="00DC6F00"/>
    <w:rsid w:val="00DD0DDC"/>
    <w:rsid w:val="00DD2848"/>
    <w:rsid w:val="00DE7F99"/>
    <w:rsid w:val="00E928E2"/>
    <w:rsid w:val="00EC0541"/>
    <w:rsid w:val="00EC15EB"/>
    <w:rsid w:val="00EE6361"/>
    <w:rsid w:val="00EF2552"/>
    <w:rsid w:val="00F07D67"/>
    <w:rsid w:val="00F855A3"/>
    <w:rsid w:val="00FB6546"/>
    <w:rsid w:val="00FC7129"/>
    <w:rsid w:val="00FF2D1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17CA"/>
    <w:pPr>
      <w:keepNext/>
      <w:keepLines/>
      <w:spacing w:before="480" w:after="0"/>
      <w:jc w:val="center"/>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1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A33"/>
    <w:rPr>
      <w:rFonts w:ascii="Tahoma" w:hAnsi="Tahoma" w:cs="Tahoma"/>
      <w:sz w:val="16"/>
      <w:szCs w:val="16"/>
    </w:rPr>
  </w:style>
  <w:style w:type="table" w:styleId="TableGrid">
    <w:name w:val="Table Grid"/>
    <w:basedOn w:val="TableNormal"/>
    <w:uiPriority w:val="59"/>
    <w:rsid w:val="00B66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D17CA"/>
    <w:rPr>
      <w:rFonts w:ascii="Times New Roman" w:eastAsiaTheme="majorEastAsia" w:hAnsi="Times New Roman" w:cstheme="majorBidi"/>
      <w:b/>
      <w:bCs/>
      <w:sz w:val="24"/>
      <w:szCs w:val="28"/>
    </w:rPr>
  </w:style>
  <w:style w:type="paragraph" w:styleId="TOC1">
    <w:name w:val="toc 1"/>
    <w:basedOn w:val="Normal"/>
    <w:next w:val="Normal"/>
    <w:autoRedefine/>
    <w:uiPriority w:val="39"/>
    <w:unhideWhenUsed/>
    <w:rsid w:val="002D17CA"/>
    <w:pPr>
      <w:tabs>
        <w:tab w:val="right" w:leader="dot" w:pos="9628"/>
      </w:tabs>
      <w:spacing w:after="100"/>
      <w:jc w:val="center"/>
    </w:pPr>
    <w:rPr>
      <w:rFonts w:ascii="Times New Roman" w:hAnsi="Times New Roman" w:cs="Times New Roman"/>
      <w:b/>
      <w:sz w:val="24"/>
      <w:szCs w:val="24"/>
    </w:rPr>
  </w:style>
  <w:style w:type="character" w:styleId="Hyperlink">
    <w:name w:val="Hyperlink"/>
    <w:basedOn w:val="DefaultParagraphFont"/>
    <w:uiPriority w:val="99"/>
    <w:unhideWhenUsed/>
    <w:rsid w:val="002D17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17CA"/>
    <w:pPr>
      <w:keepNext/>
      <w:keepLines/>
      <w:spacing w:before="480" w:after="0"/>
      <w:jc w:val="center"/>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1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A33"/>
    <w:rPr>
      <w:rFonts w:ascii="Tahoma" w:hAnsi="Tahoma" w:cs="Tahoma"/>
      <w:sz w:val="16"/>
      <w:szCs w:val="16"/>
    </w:rPr>
  </w:style>
  <w:style w:type="table" w:styleId="TableGrid">
    <w:name w:val="Table Grid"/>
    <w:basedOn w:val="TableNormal"/>
    <w:uiPriority w:val="59"/>
    <w:rsid w:val="00B66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D17CA"/>
    <w:rPr>
      <w:rFonts w:ascii="Times New Roman" w:eastAsiaTheme="majorEastAsia" w:hAnsi="Times New Roman" w:cstheme="majorBidi"/>
      <w:b/>
      <w:bCs/>
      <w:sz w:val="24"/>
      <w:szCs w:val="28"/>
    </w:rPr>
  </w:style>
  <w:style w:type="paragraph" w:styleId="TOC1">
    <w:name w:val="toc 1"/>
    <w:basedOn w:val="Normal"/>
    <w:next w:val="Normal"/>
    <w:autoRedefine/>
    <w:uiPriority w:val="39"/>
    <w:unhideWhenUsed/>
    <w:rsid w:val="002D17CA"/>
    <w:pPr>
      <w:tabs>
        <w:tab w:val="right" w:leader="dot" w:pos="9628"/>
      </w:tabs>
      <w:spacing w:after="100"/>
      <w:jc w:val="center"/>
    </w:pPr>
    <w:rPr>
      <w:rFonts w:ascii="Times New Roman" w:hAnsi="Times New Roman" w:cs="Times New Roman"/>
      <w:b/>
      <w:sz w:val="24"/>
      <w:szCs w:val="24"/>
    </w:rPr>
  </w:style>
  <w:style w:type="character" w:styleId="Hyperlink">
    <w:name w:val="Hyperlink"/>
    <w:basedOn w:val="DefaultParagraphFont"/>
    <w:uiPriority w:val="99"/>
    <w:unhideWhenUsed/>
    <w:rsid w:val="002D17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ciplyte@sdg.l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uozas.cicenas@vivatrans.eu"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02590-E2DC-4C82-91E0-63B8E6F4E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908</TotalTime>
  <Pages>39</Pages>
  <Words>25745</Words>
  <Characters>14675</Characters>
  <Application>Microsoft Office Word</Application>
  <DocSecurity>0</DocSecurity>
  <Lines>122</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cp:lastModifiedBy>
  <cp:revision>47</cp:revision>
  <cp:lastPrinted>2016-07-29T06:03:00Z</cp:lastPrinted>
  <dcterms:created xsi:type="dcterms:W3CDTF">2016-07-13T08:35:00Z</dcterms:created>
  <dcterms:modified xsi:type="dcterms:W3CDTF">2016-12-07T12:51:00Z</dcterms:modified>
</cp:coreProperties>
</file>