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AD08" w14:textId="77777777" w:rsidR="00EC19FE" w:rsidRDefault="00EC19FE" w:rsidP="00EC19FE">
      <w:pPr>
        <w:suppressAutoHyphens/>
        <w:ind w:left="5102" w:firstLine="0"/>
        <w:textAlignment w:val="baseline"/>
      </w:pPr>
      <w:r w:rsidRPr="00534552">
        <w:t>Ta</w:t>
      </w:r>
      <w:r>
        <w:t>ršos integruotos prevencijos ir</w:t>
      </w:r>
    </w:p>
    <w:p w14:paraId="3EFEB890" w14:textId="77777777" w:rsidR="00EC19FE" w:rsidRDefault="00EC19FE" w:rsidP="00EC19FE">
      <w:pPr>
        <w:suppressAutoHyphens/>
        <w:ind w:left="5102" w:firstLine="0"/>
        <w:textAlignment w:val="baseline"/>
      </w:pPr>
      <w:r w:rsidRPr="00534552">
        <w:t>kontrolės</w:t>
      </w:r>
      <w:r>
        <w:t xml:space="preserve"> leidimų išdavimo, pakeitimo ir</w:t>
      </w:r>
    </w:p>
    <w:p w14:paraId="4CFB500B" w14:textId="77777777" w:rsidR="00EC19FE" w:rsidRPr="00534552" w:rsidRDefault="00EC19FE" w:rsidP="00EC19FE">
      <w:pPr>
        <w:suppressAutoHyphens/>
        <w:ind w:left="5102" w:firstLine="0"/>
        <w:textAlignment w:val="baseline"/>
      </w:pPr>
      <w:r w:rsidRPr="00534552">
        <w:rPr>
          <w:bCs/>
        </w:rPr>
        <w:t xml:space="preserve">galiojimo </w:t>
      </w:r>
      <w:r>
        <w:t>panaikinimo taisyklių</w:t>
      </w:r>
    </w:p>
    <w:p w14:paraId="603A86C4" w14:textId="77777777" w:rsidR="00EC19FE" w:rsidRPr="00534552" w:rsidRDefault="00EC19FE" w:rsidP="00EC19FE">
      <w:pPr>
        <w:suppressAutoHyphens/>
        <w:ind w:left="5102" w:firstLine="0"/>
        <w:textAlignment w:val="baseline"/>
      </w:pPr>
      <w:r w:rsidRPr="00534552">
        <w:t xml:space="preserve">4 priedas </w:t>
      </w:r>
    </w:p>
    <w:p w14:paraId="40510610" w14:textId="77777777" w:rsidR="00EC19FE" w:rsidRPr="00534552" w:rsidRDefault="00EC19FE" w:rsidP="00EC19FE">
      <w:pPr>
        <w:suppressAutoHyphens/>
        <w:ind w:firstLine="0"/>
        <w:jc w:val="center"/>
        <w:textAlignment w:val="baseline"/>
      </w:pPr>
    </w:p>
    <w:p w14:paraId="7F626D20" w14:textId="77777777" w:rsidR="00EC19FE" w:rsidRPr="00534552" w:rsidRDefault="00EC19FE" w:rsidP="00EC19FE">
      <w:pPr>
        <w:suppressAutoHyphens/>
        <w:ind w:firstLine="0"/>
        <w:jc w:val="center"/>
        <w:textAlignment w:val="baseline"/>
        <w:rPr>
          <w:b/>
        </w:rPr>
      </w:pPr>
      <w:r w:rsidRPr="00534552">
        <w:rPr>
          <w:b/>
        </w:rPr>
        <w:t>(Rekomenduojama paraiškos forma)</w:t>
      </w:r>
    </w:p>
    <w:p w14:paraId="7E01523E" w14:textId="77777777" w:rsidR="00EC19FE" w:rsidRPr="00534552" w:rsidRDefault="00EC19FE" w:rsidP="00EC19FE">
      <w:pPr>
        <w:suppressAutoHyphens/>
        <w:ind w:firstLine="0"/>
        <w:jc w:val="center"/>
        <w:textAlignment w:val="baseline"/>
        <w:rPr>
          <w:b/>
          <w:szCs w:val="20"/>
        </w:rPr>
      </w:pPr>
      <w:r w:rsidRPr="00534552">
        <w:rPr>
          <w:b/>
          <w:szCs w:val="20"/>
        </w:rPr>
        <w:t>PARAIŠKA</w:t>
      </w:r>
    </w:p>
    <w:p w14:paraId="13BD0AD7" w14:textId="77777777" w:rsidR="00EC19FE" w:rsidRPr="00534552" w:rsidRDefault="00EC19FE" w:rsidP="00EC19FE">
      <w:pPr>
        <w:suppressAutoHyphens/>
        <w:ind w:firstLine="0"/>
        <w:jc w:val="center"/>
        <w:textAlignment w:val="baseline"/>
        <w:rPr>
          <w:b/>
          <w:szCs w:val="20"/>
        </w:rPr>
      </w:pPr>
      <w:r w:rsidRPr="00534552">
        <w:rPr>
          <w:b/>
          <w:szCs w:val="20"/>
        </w:rPr>
        <w:t>TARŠOS INTEGRUOTOS PREVENCIJOS IR KONTROLĖS LEIDIMUI PAKEISTI</w:t>
      </w:r>
    </w:p>
    <w:p w14:paraId="56558663" w14:textId="77777777" w:rsidR="00EC19FE" w:rsidRPr="00534552" w:rsidRDefault="00EC19FE" w:rsidP="00EC19FE">
      <w:pPr>
        <w:suppressAutoHyphens/>
        <w:ind w:firstLine="0"/>
        <w:jc w:val="center"/>
        <w:textAlignment w:val="baseline"/>
        <w:rPr>
          <w:b/>
          <w:szCs w:val="20"/>
        </w:rPr>
      </w:pPr>
    </w:p>
    <w:p w14:paraId="2A116B38" w14:textId="77777777" w:rsidR="00EC19FE" w:rsidRPr="00534552" w:rsidRDefault="00EC19FE" w:rsidP="00EC19FE">
      <w:pPr>
        <w:suppressAutoHyphens/>
        <w:textAlignment w:val="baseline"/>
        <w:rPr>
          <w:szCs w:val="20"/>
        </w:rPr>
      </w:pPr>
    </w:p>
    <w:p w14:paraId="794B025B" w14:textId="77777777" w:rsidR="00EC19FE" w:rsidRPr="00534552" w:rsidRDefault="00EC19FE" w:rsidP="00EC19FE">
      <w:pPr>
        <w:suppressAutoHyphens/>
        <w:ind w:firstLine="0"/>
        <w:jc w:val="right"/>
        <w:textAlignment w:val="baseline"/>
        <w:rPr>
          <w:szCs w:val="20"/>
        </w:rPr>
      </w:pPr>
      <w:r w:rsidRPr="00534552">
        <w:rPr>
          <w:szCs w:val="20"/>
        </w:rPr>
        <w:t>[</w:t>
      </w:r>
      <w:r w:rsidR="002C4128" w:rsidRPr="00CE11A1">
        <w:rPr>
          <w:rFonts w:ascii="Times New Roman" w:hAnsi="Times New Roman" w:cs="Times New Roman"/>
          <w:sz w:val="24"/>
        </w:rPr>
        <w:t>1</w:t>
      </w:r>
      <w:r w:rsidRPr="00CE11A1">
        <w:rPr>
          <w:rFonts w:ascii="Times New Roman" w:hAnsi="Times New Roman" w:cs="Times New Roman"/>
          <w:sz w:val="24"/>
        </w:rPr>
        <w:t>] [</w:t>
      </w:r>
      <w:r w:rsidR="002C4128" w:rsidRPr="00CE11A1">
        <w:rPr>
          <w:rFonts w:ascii="Times New Roman" w:hAnsi="Times New Roman" w:cs="Times New Roman"/>
          <w:sz w:val="24"/>
        </w:rPr>
        <w:t>4</w:t>
      </w:r>
      <w:r w:rsidRPr="00CE11A1">
        <w:rPr>
          <w:rFonts w:ascii="Times New Roman" w:hAnsi="Times New Roman" w:cs="Times New Roman"/>
          <w:sz w:val="24"/>
        </w:rPr>
        <w:t>] [</w:t>
      </w:r>
      <w:r w:rsidR="002C4128" w:rsidRPr="00CE11A1">
        <w:rPr>
          <w:rFonts w:ascii="Times New Roman" w:hAnsi="Times New Roman" w:cs="Times New Roman"/>
          <w:sz w:val="24"/>
        </w:rPr>
        <w:t>7</w:t>
      </w:r>
      <w:r w:rsidRPr="00CE11A1">
        <w:rPr>
          <w:rFonts w:ascii="Times New Roman" w:hAnsi="Times New Roman" w:cs="Times New Roman"/>
          <w:sz w:val="24"/>
        </w:rPr>
        <w:t>] [</w:t>
      </w:r>
      <w:r w:rsidR="002C4128" w:rsidRPr="00CE11A1">
        <w:rPr>
          <w:rFonts w:ascii="Times New Roman" w:hAnsi="Times New Roman" w:cs="Times New Roman"/>
          <w:sz w:val="24"/>
        </w:rPr>
        <w:t>0</w:t>
      </w:r>
      <w:r w:rsidRPr="00CE11A1">
        <w:rPr>
          <w:rFonts w:ascii="Times New Roman" w:hAnsi="Times New Roman" w:cs="Times New Roman"/>
          <w:sz w:val="24"/>
        </w:rPr>
        <w:t>] [</w:t>
      </w:r>
      <w:r w:rsidR="002C4128" w:rsidRPr="00CE11A1">
        <w:rPr>
          <w:rFonts w:ascii="Times New Roman" w:hAnsi="Times New Roman" w:cs="Times New Roman"/>
          <w:sz w:val="24"/>
        </w:rPr>
        <w:t>3</w:t>
      </w:r>
      <w:r w:rsidRPr="00CE11A1">
        <w:rPr>
          <w:rFonts w:ascii="Times New Roman" w:hAnsi="Times New Roman" w:cs="Times New Roman"/>
          <w:sz w:val="24"/>
        </w:rPr>
        <w:t>] [</w:t>
      </w:r>
      <w:r w:rsidR="002C4128" w:rsidRPr="00CE11A1">
        <w:rPr>
          <w:rFonts w:ascii="Times New Roman" w:hAnsi="Times New Roman" w:cs="Times New Roman"/>
          <w:sz w:val="24"/>
        </w:rPr>
        <w:t>1</w:t>
      </w:r>
      <w:r w:rsidRPr="00CE11A1">
        <w:rPr>
          <w:rFonts w:ascii="Times New Roman" w:hAnsi="Times New Roman" w:cs="Times New Roman"/>
          <w:sz w:val="24"/>
        </w:rPr>
        <w:t>] [</w:t>
      </w:r>
      <w:r w:rsidR="002C4128" w:rsidRPr="00CE11A1">
        <w:rPr>
          <w:rFonts w:ascii="Times New Roman" w:hAnsi="Times New Roman" w:cs="Times New Roman"/>
          <w:sz w:val="24"/>
        </w:rPr>
        <w:t>6</w:t>
      </w:r>
      <w:r w:rsidRPr="00CE11A1">
        <w:rPr>
          <w:rFonts w:ascii="Times New Roman" w:hAnsi="Times New Roman" w:cs="Times New Roman"/>
          <w:sz w:val="24"/>
        </w:rPr>
        <w:t>] [</w:t>
      </w:r>
      <w:r w:rsidR="002C4128" w:rsidRPr="00CE11A1">
        <w:rPr>
          <w:rFonts w:ascii="Times New Roman" w:hAnsi="Times New Roman" w:cs="Times New Roman"/>
          <w:sz w:val="24"/>
        </w:rPr>
        <w:t>6</w:t>
      </w:r>
      <w:r w:rsidRPr="00CE11A1">
        <w:rPr>
          <w:rFonts w:ascii="Times New Roman" w:hAnsi="Times New Roman" w:cs="Times New Roman"/>
          <w:sz w:val="24"/>
        </w:rPr>
        <w:t>] [</w:t>
      </w:r>
      <w:r w:rsidR="002C4128" w:rsidRPr="00CE11A1">
        <w:rPr>
          <w:rFonts w:ascii="Times New Roman" w:hAnsi="Times New Roman" w:cs="Times New Roman"/>
          <w:sz w:val="24"/>
        </w:rPr>
        <w:t>9</w:t>
      </w:r>
      <w:r w:rsidRPr="00CE11A1">
        <w:rPr>
          <w:rFonts w:ascii="Times New Roman" w:hAnsi="Times New Roman" w:cs="Times New Roman"/>
          <w:sz w:val="24"/>
        </w:rPr>
        <w:t>]</w:t>
      </w:r>
    </w:p>
    <w:p w14:paraId="4DA6540B" w14:textId="77777777" w:rsidR="00EC19FE" w:rsidRDefault="00EC19FE" w:rsidP="00EC19FE">
      <w:pPr>
        <w:suppressAutoHyphens/>
        <w:ind w:firstLine="0"/>
        <w:jc w:val="right"/>
        <w:textAlignment w:val="baseline"/>
        <w:rPr>
          <w:szCs w:val="20"/>
        </w:rPr>
      </w:pPr>
      <w:r w:rsidRPr="00534552">
        <w:rPr>
          <w:szCs w:val="20"/>
        </w:rPr>
        <w:t>(Juridinio asmens kodas)</w:t>
      </w:r>
    </w:p>
    <w:p w14:paraId="00F314EC" w14:textId="77777777" w:rsidR="00F2441B" w:rsidRPr="00534552" w:rsidRDefault="00F2441B" w:rsidP="00EC19FE">
      <w:pPr>
        <w:suppressAutoHyphens/>
        <w:ind w:firstLine="0"/>
        <w:jc w:val="right"/>
        <w:textAlignment w:val="baseline"/>
        <w:rPr>
          <w:szCs w:val="20"/>
        </w:rPr>
      </w:pPr>
    </w:p>
    <w:tbl>
      <w:tblPr>
        <w:tblW w:w="0" w:type="auto"/>
        <w:tblBorders>
          <w:bottom w:val="single" w:sz="4" w:space="0" w:color="auto"/>
        </w:tblBorders>
        <w:tblLook w:val="04A0" w:firstRow="1" w:lastRow="0" w:firstColumn="1" w:lastColumn="0" w:noHBand="0" w:noVBand="1"/>
      </w:tblPr>
      <w:tblGrid>
        <w:gridCol w:w="9638"/>
      </w:tblGrid>
      <w:tr w:rsidR="00F2441B" w:rsidRPr="002830C9" w14:paraId="3FD7DCF8" w14:textId="77777777" w:rsidTr="00522AD5">
        <w:tc>
          <w:tcPr>
            <w:tcW w:w="9638" w:type="dxa"/>
            <w:tcBorders>
              <w:bottom w:val="single" w:sz="4" w:space="0" w:color="auto"/>
            </w:tcBorders>
            <w:shd w:val="clear" w:color="auto" w:fill="auto"/>
          </w:tcPr>
          <w:p w14:paraId="08765CEE" w14:textId="77777777" w:rsidR="00F2441B" w:rsidRPr="00CE11A1" w:rsidRDefault="009372C7" w:rsidP="00522AD5">
            <w:pPr>
              <w:suppressAutoHyphens/>
              <w:spacing w:line="360" w:lineRule="atLeast"/>
              <w:jc w:val="center"/>
              <w:textAlignment w:val="baseline"/>
              <w:rPr>
                <w:rFonts w:ascii="Times New Roman" w:hAnsi="Times New Roman" w:cs="Times New Roman"/>
                <w:sz w:val="24"/>
              </w:rPr>
            </w:pPr>
            <w:proofErr w:type="spellStart"/>
            <w:r w:rsidRPr="00CE11A1">
              <w:rPr>
                <w:rFonts w:ascii="Times New Roman" w:hAnsi="Times New Roman" w:cs="Times New Roman"/>
                <w:sz w:val="24"/>
              </w:rPr>
              <w:t>Roquette</w:t>
            </w:r>
            <w:proofErr w:type="spellEnd"/>
            <w:r w:rsidRPr="00CE11A1">
              <w:rPr>
                <w:rFonts w:ascii="Times New Roman" w:hAnsi="Times New Roman" w:cs="Times New Roman"/>
                <w:sz w:val="24"/>
              </w:rPr>
              <w:t xml:space="preserve"> </w:t>
            </w:r>
            <w:proofErr w:type="spellStart"/>
            <w:r w:rsidRPr="00CE11A1">
              <w:rPr>
                <w:rFonts w:ascii="Times New Roman" w:hAnsi="Times New Roman" w:cs="Times New Roman"/>
                <w:sz w:val="24"/>
              </w:rPr>
              <w:t>Amilina</w:t>
            </w:r>
            <w:proofErr w:type="spellEnd"/>
            <w:r w:rsidRPr="00CE11A1">
              <w:rPr>
                <w:rFonts w:ascii="Times New Roman" w:hAnsi="Times New Roman" w:cs="Times New Roman"/>
                <w:sz w:val="24"/>
              </w:rPr>
              <w:t>, AB</w:t>
            </w:r>
            <w:r w:rsidR="00F2441B" w:rsidRPr="00CE11A1">
              <w:rPr>
                <w:rFonts w:ascii="Times New Roman" w:hAnsi="Times New Roman" w:cs="Times New Roman"/>
                <w:sz w:val="24"/>
              </w:rPr>
              <w:t xml:space="preserve"> </w:t>
            </w:r>
            <w:r w:rsidRPr="00CE11A1">
              <w:rPr>
                <w:rFonts w:ascii="Times New Roman" w:hAnsi="Times New Roman" w:cs="Times New Roman"/>
                <w:sz w:val="24"/>
              </w:rPr>
              <w:t xml:space="preserve">J. Janonio g. 12, LT-35101 Panevėžys, tel. </w:t>
            </w:r>
            <w:r w:rsidR="004D604A" w:rsidRPr="00CE11A1">
              <w:rPr>
                <w:rFonts w:ascii="Times New Roman" w:hAnsi="Times New Roman" w:cs="Times New Roman"/>
                <w:sz w:val="24"/>
              </w:rPr>
              <w:t>+370 45 46 11 33</w:t>
            </w:r>
            <w:r w:rsidRPr="00CE11A1">
              <w:rPr>
                <w:rFonts w:ascii="Times New Roman" w:hAnsi="Times New Roman" w:cs="Times New Roman"/>
                <w:sz w:val="24"/>
              </w:rPr>
              <w:t xml:space="preserve">, </w:t>
            </w:r>
            <w:hyperlink r:id="rId8" w:history="1">
              <w:r w:rsidR="004D604A" w:rsidRPr="00CE11A1">
                <w:rPr>
                  <w:rFonts w:ascii="Times New Roman" w:hAnsi="Times New Roman" w:cs="Times New Roman"/>
                  <w:sz w:val="24"/>
                </w:rPr>
                <w:t>amilina@roquette.com</w:t>
              </w:r>
            </w:hyperlink>
          </w:p>
        </w:tc>
      </w:tr>
      <w:tr w:rsidR="00F2441B" w:rsidRPr="002830C9" w14:paraId="0BFE96A7" w14:textId="77777777" w:rsidTr="00522AD5">
        <w:tc>
          <w:tcPr>
            <w:tcW w:w="9638" w:type="dxa"/>
            <w:tcBorders>
              <w:top w:val="single" w:sz="4" w:space="0" w:color="auto"/>
              <w:bottom w:val="nil"/>
            </w:tcBorders>
            <w:shd w:val="clear" w:color="auto" w:fill="auto"/>
          </w:tcPr>
          <w:p w14:paraId="5744F883" w14:textId="77777777" w:rsidR="00F2441B" w:rsidRPr="0058154E" w:rsidRDefault="00F2441B" w:rsidP="00522AD5">
            <w:pPr>
              <w:suppressAutoHyphens/>
              <w:spacing w:line="360" w:lineRule="atLeast"/>
              <w:jc w:val="center"/>
              <w:textAlignment w:val="baseline"/>
              <w:rPr>
                <w:sz w:val="16"/>
                <w:szCs w:val="16"/>
              </w:rPr>
            </w:pPr>
            <w:r w:rsidRPr="0058154E">
              <w:rPr>
                <w:sz w:val="16"/>
                <w:szCs w:val="16"/>
              </w:rPr>
              <w:t>(Veiklos vykdytojo, teikiančio Paraišką, pavadinimas, jo adresas, telefono, fakso Nr., elektroninio pašto adresas)</w:t>
            </w:r>
          </w:p>
        </w:tc>
      </w:tr>
      <w:tr w:rsidR="00F2441B" w:rsidRPr="002830C9" w14:paraId="2ECF8578" w14:textId="77777777" w:rsidTr="00522AD5">
        <w:tc>
          <w:tcPr>
            <w:tcW w:w="9638" w:type="dxa"/>
            <w:tcBorders>
              <w:bottom w:val="single" w:sz="4" w:space="0" w:color="auto"/>
            </w:tcBorders>
            <w:shd w:val="clear" w:color="auto" w:fill="auto"/>
          </w:tcPr>
          <w:p w14:paraId="40E64F12" w14:textId="77777777" w:rsidR="00F2441B" w:rsidRPr="00CE11A1" w:rsidRDefault="00F2441B" w:rsidP="00522AD5">
            <w:pPr>
              <w:suppressAutoHyphens/>
              <w:spacing w:line="360" w:lineRule="atLeast"/>
              <w:jc w:val="center"/>
              <w:textAlignment w:val="baseline"/>
              <w:rPr>
                <w:rFonts w:ascii="Times New Roman" w:hAnsi="Times New Roman" w:cs="Times New Roman"/>
                <w:sz w:val="24"/>
              </w:rPr>
            </w:pPr>
          </w:p>
          <w:p w14:paraId="5E744D8A" w14:textId="77777777" w:rsidR="00F2441B" w:rsidRPr="00CE11A1" w:rsidRDefault="004D604A" w:rsidP="00522AD5">
            <w:pPr>
              <w:suppressAutoHyphens/>
              <w:spacing w:line="360" w:lineRule="atLeast"/>
              <w:jc w:val="center"/>
              <w:textAlignment w:val="baseline"/>
              <w:rPr>
                <w:rFonts w:ascii="Times New Roman" w:hAnsi="Times New Roman" w:cs="Times New Roman"/>
                <w:sz w:val="24"/>
              </w:rPr>
            </w:pPr>
            <w:proofErr w:type="spellStart"/>
            <w:r w:rsidRPr="00CE11A1">
              <w:rPr>
                <w:rFonts w:ascii="Times New Roman" w:hAnsi="Times New Roman" w:cs="Times New Roman"/>
                <w:sz w:val="24"/>
              </w:rPr>
              <w:t>Roquette</w:t>
            </w:r>
            <w:proofErr w:type="spellEnd"/>
            <w:r w:rsidRPr="00CE11A1">
              <w:rPr>
                <w:rFonts w:ascii="Times New Roman" w:hAnsi="Times New Roman" w:cs="Times New Roman"/>
                <w:sz w:val="24"/>
              </w:rPr>
              <w:t xml:space="preserve"> </w:t>
            </w:r>
            <w:proofErr w:type="spellStart"/>
            <w:r w:rsidRPr="00CE11A1">
              <w:rPr>
                <w:rFonts w:ascii="Times New Roman" w:hAnsi="Times New Roman" w:cs="Times New Roman"/>
                <w:sz w:val="24"/>
              </w:rPr>
              <w:t>Amilina</w:t>
            </w:r>
            <w:proofErr w:type="spellEnd"/>
            <w:r w:rsidRPr="00CE11A1">
              <w:rPr>
                <w:rFonts w:ascii="Times New Roman" w:hAnsi="Times New Roman" w:cs="Times New Roman"/>
                <w:sz w:val="24"/>
              </w:rPr>
              <w:t>, AB gamybinė bazė</w:t>
            </w:r>
            <w:r w:rsidR="009372C7" w:rsidRPr="00CE11A1">
              <w:rPr>
                <w:rFonts w:ascii="Times New Roman" w:hAnsi="Times New Roman" w:cs="Times New Roman"/>
                <w:sz w:val="24"/>
              </w:rPr>
              <w:t xml:space="preserve"> J.</w:t>
            </w:r>
            <w:r w:rsidRPr="00CE11A1">
              <w:rPr>
                <w:rFonts w:ascii="Times New Roman" w:hAnsi="Times New Roman" w:cs="Times New Roman"/>
                <w:sz w:val="24"/>
              </w:rPr>
              <w:t xml:space="preserve"> </w:t>
            </w:r>
            <w:r w:rsidR="009372C7" w:rsidRPr="00CE11A1">
              <w:rPr>
                <w:rFonts w:ascii="Times New Roman" w:hAnsi="Times New Roman" w:cs="Times New Roman"/>
                <w:sz w:val="24"/>
              </w:rPr>
              <w:t xml:space="preserve">Janonio g. 12, Panevėžys, tel. </w:t>
            </w:r>
            <w:r w:rsidRPr="00CE11A1">
              <w:rPr>
                <w:rFonts w:ascii="Times New Roman" w:hAnsi="Times New Roman" w:cs="Times New Roman"/>
                <w:sz w:val="24"/>
              </w:rPr>
              <w:t>+370 45 46 11 33</w:t>
            </w:r>
          </w:p>
        </w:tc>
      </w:tr>
      <w:tr w:rsidR="00F2441B" w:rsidRPr="002830C9" w14:paraId="384076D1" w14:textId="77777777" w:rsidTr="00522AD5">
        <w:tc>
          <w:tcPr>
            <w:tcW w:w="9638" w:type="dxa"/>
            <w:tcBorders>
              <w:top w:val="single" w:sz="4" w:space="0" w:color="auto"/>
              <w:bottom w:val="nil"/>
            </w:tcBorders>
            <w:shd w:val="clear" w:color="auto" w:fill="auto"/>
          </w:tcPr>
          <w:p w14:paraId="6A401A5E" w14:textId="77777777" w:rsidR="00F2441B" w:rsidRPr="0058154E" w:rsidRDefault="00F2441B" w:rsidP="00522AD5">
            <w:pPr>
              <w:suppressAutoHyphens/>
              <w:spacing w:line="360" w:lineRule="atLeast"/>
              <w:jc w:val="center"/>
              <w:textAlignment w:val="baseline"/>
              <w:rPr>
                <w:sz w:val="16"/>
                <w:szCs w:val="16"/>
              </w:rPr>
            </w:pPr>
            <w:r w:rsidRPr="0058154E">
              <w:rPr>
                <w:sz w:val="16"/>
                <w:szCs w:val="16"/>
              </w:rPr>
              <w:t>(Ūkinės veiklos objekto pavadinimas, adresas, telefonas)</w:t>
            </w:r>
          </w:p>
        </w:tc>
      </w:tr>
      <w:tr w:rsidR="00F2441B" w:rsidRPr="002830C9" w14:paraId="7062E5E8" w14:textId="77777777" w:rsidTr="00522AD5">
        <w:tc>
          <w:tcPr>
            <w:tcW w:w="9638" w:type="dxa"/>
            <w:tcBorders>
              <w:top w:val="single" w:sz="4" w:space="0" w:color="auto"/>
              <w:bottom w:val="single" w:sz="4" w:space="0" w:color="auto"/>
            </w:tcBorders>
            <w:shd w:val="clear" w:color="auto" w:fill="auto"/>
          </w:tcPr>
          <w:p w14:paraId="1C1B14A2" w14:textId="77777777" w:rsidR="00F2441B" w:rsidRPr="00CE11A1" w:rsidRDefault="00F2441B" w:rsidP="00522AD5">
            <w:pPr>
              <w:suppressAutoHyphens/>
              <w:spacing w:line="360" w:lineRule="atLeast"/>
              <w:jc w:val="center"/>
              <w:textAlignment w:val="baseline"/>
              <w:rPr>
                <w:rFonts w:ascii="Times New Roman" w:hAnsi="Times New Roman" w:cs="Times New Roman"/>
                <w:sz w:val="24"/>
              </w:rPr>
            </w:pPr>
          </w:p>
          <w:p w14:paraId="55F3431F" w14:textId="58151C86" w:rsidR="00F2441B" w:rsidRPr="00CE11A1" w:rsidRDefault="00EA5891" w:rsidP="00435542">
            <w:pPr>
              <w:suppressAutoHyphens/>
              <w:spacing w:line="360" w:lineRule="atLeast"/>
              <w:jc w:val="center"/>
              <w:textAlignment w:val="baseline"/>
              <w:rPr>
                <w:rFonts w:ascii="Times New Roman" w:hAnsi="Times New Roman" w:cs="Times New Roman"/>
                <w:sz w:val="24"/>
              </w:rPr>
            </w:pPr>
            <w:r w:rsidRPr="00CE11A1">
              <w:rPr>
                <w:rFonts w:ascii="Times New Roman" w:hAnsi="Times New Roman" w:cs="Times New Roman"/>
                <w:sz w:val="24"/>
              </w:rPr>
              <w:t xml:space="preserve">Rimantė </w:t>
            </w:r>
            <w:proofErr w:type="spellStart"/>
            <w:r w:rsidRPr="008B6907">
              <w:rPr>
                <w:rFonts w:ascii="Times New Roman" w:hAnsi="Times New Roman" w:cs="Times New Roman"/>
                <w:sz w:val="24"/>
              </w:rPr>
              <w:t>Svidenienė</w:t>
            </w:r>
            <w:proofErr w:type="spellEnd"/>
            <w:r w:rsidR="00F2441B" w:rsidRPr="008B6907">
              <w:rPr>
                <w:rFonts w:ascii="Times New Roman" w:hAnsi="Times New Roman" w:cs="Times New Roman"/>
                <w:sz w:val="24"/>
              </w:rPr>
              <w:t xml:space="preserve">, </w:t>
            </w:r>
            <w:r w:rsidR="00435542" w:rsidRPr="008B6907">
              <w:rPr>
                <w:rFonts w:ascii="Times New Roman" w:hAnsi="Times New Roman" w:cs="Times New Roman"/>
                <w:sz w:val="24"/>
              </w:rPr>
              <w:t>Darbuotojų saugos ir sveikatos ir aplinkosaugos vadovė, tel. +370 685 33117</w:t>
            </w:r>
            <w:r w:rsidR="00F2441B" w:rsidRPr="008B6907">
              <w:rPr>
                <w:rFonts w:ascii="Times New Roman" w:hAnsi="Times New Roman" w:cs="Times New Roman"/>
                <w:sz w:val="24"/>
              </w:rPr>
              <w:t>; el. p:</w:t>
            </w:r>
            <w:r w:rsidR="00F2441B" w:rsidRPr="00CE11A1">
              <w:rPr>
                <w:rFonts w:ascii="Times New Roman" w:hAnsi="Times New Roman" w:cs="Times New Roman"/>
                <w:sz w:val="24"/>
              </w:rPr>
              <w:t xml:space="preserve"> </w:t>
            </w:r>
            <w:r w:rsidR="00435542">
              <w:rPr>
                <w:rFonts w:ascii="Times New Roman" w:hAnsi="Times New Roman" w:cs="Times New Roman"/>
                <w:sz w:val="24"/>
              </w:rPr>
              <w:t>rimante.svideniene</w:t>
            </w:r>
            <w:r w:rsidR="00F2441B" w:rsidRPr="00CE11A1">
              <w:rPr>
                <w:rFonts w:ascii="Times New Roman" w:hAnsi="Times New Roman" w:cs="Times New Roman"/>
                <w:sz w:val="24"/>
              </w:rPr>
              <w:t>@</w:t>
            </w:r>
            <w:r w:rsidRPr="00CE11A1">
              <w:rPr>
                <w:rFonts w:ascii="Times New Roman" w:hAnsi="Times New Roman" w:cs="Times New Roman"/>
                <w:sz w:val="24"/>
              </w:rPr>
              <w:t>roquette.com</w:t>
            </w:r>
          </w:p>
        </w:tc>
      </w:tr>
      <w:tr w:rsidR="00F2441B" w:rsidRPr="002830C9" w14:paraId="2EEF204B" w14:textId="77777777" w:rsidTr="00522AD5">
        <w:tc>
          <w:tcPr>
            <w:tcW w:w="9638" w:type="dxa"/>
            <w:tcBorders>
              <w:top w:val="single" w:sz="4" w:space="0" w:color="auto"/>
              <w:bottom w:val="nil"/>
            </w:tcBorders>
            <w:shd w:val="clear" w:color="auto" w:fill="auto"/>
          </w:tcPr>
          <w:p w14:paraId="1D1AF9D5" w14:textId="77777777" w:rsidR="00F2441B" w:rsidRPr="0058154E" w:rsidRDefault="00F2441B" w:rsidP="00522AD5">
            <w:pPr>
              <w:suppressAutoHyphens/>
              <w:spacing w:line="360" w:lineRule="atLeast"/>
              <w:jc w:val="center"/>
              <w:textAlignment w:val="baseline"/>
              <w:rPr>
                <w:sz w:val="16"/>
                <w:szCs w:val="16"/>
              </w:rPr>
            </w:pPr>
            <w:r w:rsidRPr="0058154E">
              <w:rPr>
                <w:sz w:val="16"/>
                <w:szCs w:val="16"/>
              </w:rPr>
              <w:t>(kontaktinio asmens duomenys, telefono, fakso Nr., el. pašto adresas)</w:t>
            </w:r>
          </w:p>
        </w:tc>
      </w:tr>
    </w:tbl>
    <w:p w14:paraId="26B6B4C4" w14:textId="77777777" w:rsidR="00EA5891" w:rsidRDefault="00EA5891">
      <w:pPr>
        <w:widowControl/>
        <w:autoSpaceDE/>
        <w:autoSpaceDN/>
        <w:adjustRightInd/>
        <w:spacing w:after="160" w:line="259" w:lineRule="auto"/>
        <w:ind w:firstLine="0"/>
        <w:rPr>
          <w:b/>
        </w:rPr>
      </w:pPr>
    </w:p>
    <w:p w14:paraId="4A417CAC" w14:textId="77777777" w:rsidR="00EA5891" w:rsidRDefault="00EA5891">
      <w:pPr>
        <w:widowControl/>
        <w:autoSpaceDE/>
        <w:autoSpaceDN/>
        <w:adjustRightInd/>
        <w:spacing w:after="160" w:line="259" w:lineRule="auto"/>
        <w:ind w:firstLine="0"/>
        <w:rPr>
          <w:b/>
        </w:rPr>
      </w:pPr>
    </w:p>
    <w:p w14:paraId="4D58B889" w14:textId="77777777" w:rsidR="00EC19FE" w:rsidRDefault="00EC19FE">
      <w:pPr>
        <w:widowControl/>
        <w:autoSpaceDE/>
        <w:autoSpaceDN/>
        <w:adjustRightInd/>
        <w:spacing w:after="160" w:line="259" w:lineRule="auto"/>
        <w:ind w:firstLine="0"/>
        <w:rPr>
          <w:b/>
        </w:rPr>
      </w:pPr>
      <w:r>
        <w:rPr>
          <w:b/>
        </w:rPr>
        <w:br w:type="page"/>
      </w:r>
    </w:p>
    <w:p w14:paraId="5FAC48BE" w14:textId="77777777" w:rsidR="00EC19FE" w:rsidRPr="00534552" w:rsidRDefault="00EC19FE" w:rsidP="00EC19FE">
      <w:pPr>
        <w:suppressAutoHyphens/>
        <w:ind w:firstLine="0"/>
        <w:jc w:val="center"/>
        <w:textAlignment w:val="baseline"/>
        <w:rPr>
          <w:b/>
        </w:rPr>
      </w:pPr>
      <w:r w:rsidRPr="00534552">
        <w:rPr>
          <w:b/>
        </w:rPr>
        <w:lastRenderedPageBreak/>
        <w:t>I. BENDRO POBŪDŽIO INFORMACIJA</w:t>
      </w:r>
    </w:p>
    <w:p w14:paraId="6F6F8D38" w14:textId="77777777" w:rsidR="00EC19FE" w:rsidRPr="00534552" w:rsidRDefault="00EC19FE" w:rsidP="00EC19FE">
      <w:pPr>
        <w:suppressAutoHyphens/>
        <w:jc w:val="both"/>
        <w:textAlignment w:val="baseline"/>
        <w:rPr>
          <w:b/>
        </w:rPr>
      </w:pPr>
    </w:p>
    <w:p w14:paraId="25898246" w14:textId="77777777" w:rsidR="00EC19FE" w:rsidRDefault="00EC19FE" w:rsidP="00EC19FE">
      <w:pPr>
        <w:suppressAutoHyphens/>
        <w:jc w:val="both"/>
        <w:textAlignment w:val="baseline"/>
      </w:pPr>
      <w:r w:rsidRPr="00534552">
        <w:t>1. Informacija apie vietos sąlygas: įrenginio eksploatavimo</w:t>
      </w:r>
      <w:r w:rsidRPr="00534552">
        <w:rPr>
          <w:b/>
        </w:rPr>
        <w:t xml:space="preserve"> </w:t>
      </w:r>
      <w:r w:rsidRPr="00534552">
        <w:t xml:space="preserve">vieta, trumpa vietovės charakteristika. </w:t>
      </w:r>
    </w:p>
    <w:p w14:paraId="275784AF" w14:textId="77777777" w:rsidR="00EA5891" w:rsidRDefault="00EA5891" w:rsidP="00EC19FE">
      <w:pPr>
        <w:suppressAutoHyphens/>
        <w:jc w:val="both"/>
        <w:textAlignment w:val="baseline"/>
      </w:pPr>
    </w:p>
    <w:p w14:paraId="468B7E97" w14:textId="17129E68" w:rsidR="006D1012" w:rsidRDefault="00521C80" w:rsidP="00521C80">
      <w:pPr>
        <w:spacing w:line="276" w:lineRule="auto"/>
        <w:jc w:val="both"/>
        <w:rPr>
          <w:rFonts w:ascii="Times New Roman" w:hAnsi="Times New Roman" w:cs="Times New Roman"/>
          <w:color w:val="000000"/>
          <w:sz w:val="24"/>
        </w:rPr>
      </w:pPr>
      <w:r w:rsidRPr="00CE11A1">
        <w:rPr>
          <w:rFonts w:ascii="Times New Roman" w:hAnsi="Times New Roman" w:cs="Times New Roman"/>
          <w:color w:val="000000"/>
          <w:sz w:val="24"/>
        </w:rPr>
        <w:t xml:space="preserve">Ūkinės veiklos objekto pavadinimas – </w:t>
      </w:r>
      <w:proofErr w:type="spellStart"/>
      <w:r w:rsidRPr="00CE11A1">
        <w:rPr>
          <w:rFonts w:ascii="Times New Roman" w:hAnsi="Times New Roman" w:cs="Times New Roman"/>
          <w:sz w:val="24"/>
        </w:rPr>
        <w:t>Roquette</w:t>
      </w:r>
      <w:proofErr w:type="spellEnd"/>
      <w:r w:rsidRPr="00CE11A1">
        <w:rPr>
          <w:rFonts w:ascii="Times New Roman" w:hAnsi="Times New Roman" w:cs="Times New Roman"/>
          <w:sz w:val="24"/>
        </w:rPr>
        <w:t xml:space="preserve"> </w:t>
      </w:r>
      <w:proofErr w:type="spellStart"/>
      <w:r w:rsidRPr="00CE11A1">
        <w:rPr>
          <w:rFonts w:ascii="Times New Roman" w:hAnsi="Times New Roman" w:cs="Times New Roman"/>
          <w:sz w:val="24"/>
        </w:rPr>
        <w:t>Amilina</w:t>
      </w:r>
      <w:proofErr w:type="spellEnd"/>
      <w:r w:rsidRPr="00CE11A1">
        <w:rPr>
          <w:rFonts w:ascii="Times New Roman" w:hAnsi="Times New Roman" w:cs="Times New Roman"/>
          <w:sz w:val="24"/>
        </w:rPr>
        <w:t>, AB</w:t>
      </w:r>
      <w:r w:rsidRPr="00CE11A1">
        <w:rPr>
          <w:rFonts w:ascii="Times New Roman" w:hAnsi="Times New Roman" w:cs="Times New Roman"/>
          <w:color w:val="000000"/>
          <w:sz w:val="24"/>
        </w:rPr>
        <w:t xml:space="preserve">, įmonės kodas 147031669, adresas </w:t>
      </w:r>
      <w:proofErr w:type="spellStart"/>
      <w:r w:rsidRPr="00CE11A1">
        <w:rPr>
          <w:rFonts w:ascii="Times New Roman" w:hAnsi="Times New Roman" w:cs="Times New Roman"/>
          <w:color w:val="000000"/>
          <w:sz w:val="24"/>
        </w:rPr>
        <w:t>J.Janonio</w:t>
      </w:r>
      <w:proofErr w:type="spellEnd"/>
      <w:r w:rsidRPr="00CE11A1">
        <w:rPr>
          <w:rFonts w:ascii="Times New Roman" w:hAnsi="Times New Roman" w:cs="Times New Roman"/>
          <w:color w:val="000000"/>
          <w:sz w:val="24"/>
        </w:rPr>
        <w:t xml:space="preserve"> g. 12, LT-35101, Panevėžio m. sav. Žemės sklypo, kuriame vykdoma veikla, plotas </w:t>
      </w:r>
      <w:r w:rsidRPr="008B6907">
        <w:rPr>
          <w:rFonts w:ascii="Times New Roman" w:hAnsi="Times New Roman" w:cs="Times New Roman"/>
          <w:color w:val="000000"/>
          <w:sz w:val="24"/>
        </w:rPr>
        <w:t xml:space="preserve">– </w:t>
      </w:r>
      <w:r w:rsidR="00435542" w:rsidRPr="008B6907">
        <w:rPr>
          <w:rFonts w:ascii="Times New Roman" w:hAnsi="Times New Roman" w:cs="Times New Roman"/>
          <w:color w:val="000000"/>
          <w:sz w:val="24"/>
        </w:rPr>
        <w:t>10,0153</w:t>
      </w:r>
      <w:r w:rsidRPr="008B6907">
        <w:rPr>
          <w:rFonts w:ascii="Times New Roman" w:hAnsi="Times New Roman" w:cs="Times New Roman"/>
          <w:color w:val="000000"/>
          <w:sz w:val="24"/>
        </w:rPr>
        <w:t xml:space="preserve"> ha</w:t>
      </w:r>
      <w:r w:rsidRPr="00CE11A1">
        <w:rPr>
          <w:rFonts w:ascii="Times New Roman" w:hAnsi="Times New Roman" w:cs="Times New Roman"/>
          <w:color w:val="000000"/>
          <w:sz w:val="24"/>
        </w:rPr>
        <w:t>, kadastro Nr. 2701/0010:85. Žemės sklypo nuosavybės, disponavimo ir valdymo forma: valstybinė žemė išnuomota ilgalaikiam terminui</w:t>
      </w:r>
      <w:r w:rsidR="006D1012">
        <w:rPr>
          <w:rFonts w:ascii="Times New Roman" w:hAnsi="Times New Roman" w:cs="Times New Roman"/>
          <w:color w:val="000000"/>
          <w:sz w:val="24"/>
        </w:rPr>
        <w:t xml:space="preserve"> (</w:t>
      </w:r>
      <w:bookmarkStart w:id="0" w:name="_Hlk52779687"/>
      <w:r w:rsidR="006D1012">
        <w:rPr>
          <w:rFonts w:ascii="Times New Roman" w:hAnsi="Times New Roman" w:cs="Times New Roman"/>
          <w:color w:val="000000"/>
          <w:sz w:val="24"/>
        </w:rPr>
        <w:t>nekilnojamojo turto registro duomen</w:t>
      </w:r>
      <w:r w:rsidR="006434EB">
        <w:rPr>
          <w:rFonts w:ascii="Times New Roman" w:hAnsi="Times New Roman" w:cs="Times New Roman"/>
          <w:color w:val="000000"/>
          <w:sz w:val="24"/>
        </w:rPr>
        <w:t>ų</w:t>
      </w:r>
      <w:r w:rsidR="006D1012">
        <w:rPr>
          <w:rFonts w:ascii="Times New Roman" w:hAnsi="Times New Roman" w:cs="Times New Roman"/>
          <w:color w:val="000000"/>
          <w:sz w:val="24"/>
        </w:rPr>
        <w:t xml:space="preserve"> ba</w:t>
      </w:r>
      <w:r w:rsidR="006434EB">
        <w:rPr>
          <w:rFonts w:ascii="Times New Roman" w:hAnsi="Times New Roman" w:cs="Times New Roman"/>
          <w:color w:val="000000"/>
          <w:sz w:val="24"/>
        </w:rPr>
        <w:t>zės išrašas</w:t>
      </w:r>
      <w:bookmarkEnd w:id="0"/>
      <w:r w:rsidR="006434EB">
        <w:rPr>
          <w:rFonts w:ascii="Times New Roman" w:hAnsi="Times New Roman" w:cs="Times New Roman"/>
          <w:color w:val="000000"/>
          <w:sz w:val="24"/>
        </w:rPr>
        <w:t xml:space="preserve"> pateiktas </w:t>
      </w:r>
      <w:r w:rsidR="003F5247">
        <w:rPr>
          <w:rFonts w:ascii="Times New Roman" w:hAnsi="Times New Roman" w:cs="Times New Roman"/>
          <w:color w:val="000000"/>
          <w:sz w:val="24"/>
        </w:rPr>
        <w:t>3</w:t>
      </w:r>
      <w:r w:rsidR="006434EB">
        <w:rPr>
          <w:rFonts w:ascii="Times New Roman" w:hAnsi="Times New Roman" w:cs="Times New Roman"/>
          <w:color w:val="000000"/>
          <w:sz w:val="24"/>
        </w:rPr>
        <w:t xml:space="preserve"> priede)</w:t>
      </w:r>
      <w:r w:rsidRPr="00CE11A1">
        <w:rPr>
          <w:rFonts w:ascii="Times New Roman" w:hAnsi="Times New Roman" w:cs="Times New Roman"/>
          <w:color w:val="000000"/>
          <w:sz w:val="24"/>
        </w:rPr>
        <w:t xml:space="preserve">. </w:t>
      </w:r>
    </w:p>
    <w:p w14:paraId="3D1B0F6B" w14:textId="208E7854" w:rsidR="00521C80" w:rsidRDefault="00521C80" w:rsidP="00EC19FE">
      <w:pPr>
        <w:suppressAutoHyphens/>
        <w:jc w:val="both"/>
        <w:textAlignment w:val="baseline"/>
      </w:pPr>
    </w:p>
    <w:p w14:paraId="522B57E2" w14:textId="77777777" w:rsidR="00EC19FE" w:rsidRDefault="00EC19FE" w:rsidP="00EC19FE">
      <w:pPr>
        <w:suppressAutoHyphens/>
        <w:jc w:val="both"/>
        <w:textAlignment w:val="baseline"/>
      </w:pPr>
      <w:r w:rsidRPr="00534552">
        <w:t xml:space="preserve">2. Ūkinės veiklos vietos padėtis vietovės plane ar schemoje su gyvenamųjų namų, ugdymo įstaigų, ligoninių, gretimų įmonių, saugomų teritorijų ir biotopų bei vandens apsaugos zonų ir juostų išsidėstymu. </w:t>
      </w:r>
    </w:p>
    <w:p w14:paraId="63D75509" w14:textId="77777777" w:rsidR="00CE11A1" w:rsidRDefault="00CE11A1" w:rsidP="00EC19FE">
      <w:pPr>
        <w:suppressAutoHyphens/>
        <w:jc w:val="both"/>
        <w:textAlignment w:val="baseline"/>
      </w:pPr>
    </w:p>
    <w:p w14:paraId="56E6359A" w14:textId="77777777" w:rsidR="00FD79C0" w:rsidRPr="00FD79C0" w:rsidRDefault="00FD79C0" w:rsidP="00FD79C0">
      <w:pPr>
        <w:spacing w:line="276" w:lineRule="auto"/>
        <w:ind w:firstLine="567"/>
        <w:jc w:val="both"/>
        <w:rPr>
          <w:rFonts w:ascii="Times New Roman" w:hAnsi="Times New Roman" w:cs="Times New Roman"/>
          <w:color w:val="000000"/>
          <w:sz w:val="24"/>
        </w:rPr>
      </w:pPr>
      <w:bookmarkStart w:id="1" w:name="_Hlk52779553"/>
      <w:bookmarkStart w:id="2" w:name="_Hlk50462385"/>
      <w:proofErr w:type="spellStart"/>
      <w:r w:rsidRPr="00FD79C0">
        <w:rPr>
          <w:rFonts w:ascii="Times New Roman" w:hAnsi="Times New Roman" w:cs="Times New Roman"/>
          <w:color w:val="000000"/>
          <w:sz w:val="24"/>
        </w:rPr>
        <w:t>Roquette</w:t>
      </w:r>
      <w:proofErr w:type="spellEnd"/>
      <w:r w:rsidRPr="00FD79C0">
        <w:rPr>
          <w:rFonts w:ascii="Times New Roman" w:hAnsi="Times New Roman" w:cs="Times New Roman"/>
          <w:color w:val="000000"/>
          <w:sz w:val="24"/>
        </w:rPr>
        <w:t xml:space="preserve"> </w:t>
      </w:r>
      <w:proofErr w:type="spellStart"/>
      <w:r w:rsidRPr="00FD79C0">
        <w:rPr>
          <w:rFonts w:ascii="Times New Roman" w:hAnsi="Times New Roman" w:cs="Times New Roman"/>
          <w:color w:val="000000"/>
          <w:sz w:val="24"/>
        </w:rPr>
        <w:t>Amilina</w:t>
      </w:r>
      <w:proofErr w:type="spellEnd"/>
      <w:r w:rsidRPr="00FD79C0">
        <w:rPr>
          <w:rFonts w:ascii="Times New Roman" w:hAnsi="Times New Roman" w:cs="Times New Roman"/>
          <w:color w:val="000000"/>
          <w:sz w:val="24"/>
        </w:rPr>
        <w:t>, AB</w:t>
      </w:r>
      <w:bookmarkEnd w:id="1"/>
      <w:r w:rsidRPr="00FD79C0">
        <w:rPr>
          <w:rFonts w:ascii="Times New Roman" w:hAnsi="Times New Roman" w:cs="Times New Roman"/>
          <w:color w:val="000000"/>
          <w:sz w:val="24"/>
        </w:rPr>
        <w:t xml:space="preserve"> gamybinė įmonė įsikūrusi Panevėžio mieste, šiaurės-vakariniame pramonės rajone. </w:t>
      </w:r>
      <w:proofErr w:type="spellStart"/>
      <w:r w:rsidRPr="00FD79C0">
        <w:rPr>
          <w:rFonts w:ascii="Times New Roman" w:hAnsi="Times New Roman" w:cs="Times New Roman"/>
          <w:color w:val="000000"/>
          <w:sz w:val="24"/>
        </w:rPr>
        <w:t>Roquette</w:t>
      </w:r>
      <w:proofErr w:type="spellEnd"/>
      <w:r w:rsidRPr="00FD79C0">
        <w:rPr>
          <w:rFonts w:ascii="Times New Roman" w:hAnsi="Times New Roman" w:cs="Times New Roman"/>
          <w:color w:val="000000"/>
          <w:sz w:val="24"/>
        </w:rPr>
        <w:t xml:space="preserve"> </w:t>
      </w:r>
      <w:proofErr w:type="spellStart"/>
      <w:r w:rsidRPr="00FD79C0">
        <w:rPr>
          <w:rFonts w:ascii="Times New Roman" w:hAnsi="Times New Roman" w:cs="Times New Roman"/>
          <w:color w:val="000000"/>
          <w:sz w:val="24"/>
        </w:rPr>
        <w:t>Amilina</w:t>
      </w:r>
      <w:proofErr w:type="spellEnd"/>
      <w:r w:rsidRPr="00FD79C0">
        <w:rPr>
          <w:rFonts w:ascii="Times New Roman" w:hAnsi="Times New Roman" w:cs="Times New Roman"/>
          <w:color w:val="000000"/>
          <w:sz w:val="24"/>
        </w:rPr>
        <w:t xml:space="preserve">, AB teritorijos paskirtis – pramonės, sandėliavimo ir kitiems ūkio objektams statyti ir eksploatuoti. Įmonės teritorija rytinėje dalyje ribojasi su nuomojamu sklypu adresu </w:t>
      </w:r>
      <w:proofErr w:type="spellStart"/>
      <w:r w:rsidRPr="00FD79C0">
        <w:rPr>
          <w:rFonts w:ascii="Times New Roman" w:hAnsi="Times New Roman" w:cs="Times New Roman"/>
          <w:color w:val="000000"/>
          <w:sz w:val="24"/>
        </w:rPr>
        <w:t>J.Janonio</w:t>
      </w:r>
      <w:proofErr w:type="spellEnd"/>
      <w:r w:rsidRPr="00FD79C0">
        <w:rPr>
          <w:rFonts w:ascii="Times New Roman" w:hAnsi="Times New Roman" w:cs="Times New Roman"/>
          <w:color w:val="000000"/>
          <w:sz w:val="24"/>
        </w:rPr>
        <w:t xml:space="preserve"> g. 6 ir jame įmonės nuosavybėje esančiais pastatais ir statiniais ir nuomojamu žemės sklypu adresu Įmonių g. 17 ir jame esančiais įmonės nuosavybėje pastatais ir statiniais, šiaurinėje pusėje su nuomojamu sklypu adresu Įmonių g. 15 ir jame esančiais įmonės nuosavybėje pastatais ir statiniais, vakarinėje dalyje ribojasi su nuomojamu žemės sklypu adresu Įmonių g. 22 ir jame esančiais įmonei priklausančiais pastatais ir statiniais. Nuomojamuose sklypuose su juose esančiais įmonei priklausančiais pastatais ir statiniais ūkinė veikla nevykdoma. Maždaug 0,5 km į pietus nuo įmonės teka upė Nevėžis.</w:t>
      </w:r>
    </w:p>
    <w:bookmarkEnd w:id="2"/>
    <w:p w14:paraId="58A32E09" w14:textId="77777777" w:rsidR="00CE11A1" w:rsidRPr="00CE11A1" w:rsidRDefault="00CE11A1" w:rsidP="00CE11A1">
      <w:pPr>
        <w:spacing w:line="276" w:lineRule="auto"/>
        <w:ind w:firstLine="567"/>
        <w:jc w:val="both"/>
        <w:rPr>
          <w:rFonts w:ascii="Times New Roman" w:hAnsi="Times New Roman" w:cs="Times New Roman"/>
          <w:color w:val="000000"/>
          <w:sz w:val="24"/>
        </w:rPr>
      </w:pPr>
      <w:r w:rsidRPr="00CE11A1">
        <w:rPr>
          <w:rFonts w:ascii="Times New Roman" w:hAnsi="Times New Roman" w:cs="Times New Roman"/>
          <w:color w:val="000000"/>
          <w:sz w:val="24"/>
        </w:rPr>
        <w:t>Įmonės žemės sklypas neturi istorinės – kultūrinės vertės, nėra valstybinių rezervatų, nacionalinių ar regioninių parkų, gamtos draustinių ir kitų saugomų teritorijų apsauginėje zonoje ar juostoje bei įmonių sanitarinėse zonose. Taip pat sklype nėra kultūros paveldo ar archeologinių paminklų.</w:t>
      </w:r>
    </w:p>
    <w:p w14:paraId="0729E7FD" w14:textId="391AAEE5" w:rsidR="00CE11A1" w:rsidRPr="00CE11A1" w:rsidRDefault="000D7F0D" w:rsidP="00CE11A1">
      <w:pPr>
        <w:spacing w:line="276" w:lineRule="auto"/>
        <w:ind w:firstLine="567"/>
        <w:jc w:val="both"/>
        <w:rPr>
          <w:rFonts w:ascii="Times New Roman" w:hAnsi="Times New Roman" w:cs="Times New Roman"/>
          <w:color w:val="000000"/>
          <w:sz w:val="24"/>
        </w:rPr>
      </w:pPr>
      <w:r w:rsidRPr="003F5247">
        <w:rPr>
          <w:rFonts w:ascii="Times New Roman" w:hAnsi="Times New Roman" w:cs="Times New Roman"/>
          <w:color w:val="000000"/>
          <w:sz w:val="24"/>
        </w:rPr>
        <w:t xml:space="preserve">Apžvalginė schema </w:t>
      </w:r>
      <w:r w:rsidR="00CE11A1" w:rsidRPr="003F5247">
        <w:rPr>
          <w:rFonts w:ascii="Times New Roman" w:hAnsi="Times New Roman" w:cs="Times New Roman"/>
          <w:color w:val="000000"/>
          <w:sz w:val="24"/>
        </w:rPr>
        <w:t>pateik</w:t>
      </w:r>
      <w:r w:rsidRPr="003F5247">
        <w:rPr>
          <w:rFonts w:ascii="Times New Roman" w:hAnsi="Times New Roman" w:cs="Times New Roman"/>
          <w:color w:val="000000"/>
          <w:sz w:val="24"/>
        </w:rPr>
        <w:t>ta</w:t>
      </w:r>
      <w:r w:rsidR="00CE11A1" w:rsidRPr="003F5247">
        <w:rPr>
          <w:rFonts w:ascii="Times New Roman" w:hAnsi="Times New Roman" w:cs="Times New Roman"/>
          <w:color w:val="000000"/>
          <w:sz w:val="24"/>
        </w:rPr>
        <w:t xml:space="preserve"> </w:t>
      </w:r>
      <w:r w:rsidR="003F5247" w:rsidRPr="003F5247">
        <w:rPr>
          <w:rFonts w:ascii="Times New Roman" w:hAnsi="Times New Roman" w:cs="Times New Roman"/>
          <w:color w:val="000000"/>
          <w:sz w:val="24"/>
        </w:rPr>
        <w:t xml:space="preserve">1 </w:t>
      </w:r>
      <w:r w:rsidR="00CE11A1" w:rsidRPr="003F5247">
        <w:rPr>
          <w:rFonts w:ascii="Times New Roman" w:hAnsi="Times New Roman" w:cs="Times New Roman"/>
          <w:color w:val="000000"/>
          <w:sz w:val="24"/>
        </w:rPr>
        <w:t>priede</w:t>
      </w:r>
      <w:r w:rsidR="003F5247" w:rsidRPr="003F5247">
        <w:rPr>
          <w:rFonts w:ascii="Times New Roman" w:hAnsi="Times New Roman" w:cs="Times New Roman"/>
          <w:color w:val="000000"/>
          <w:sz w:val="24"/>
        </w:rPr>
        <w:t xml:space="preserve">. </w:t>
      </w:r>
      <w:bookmarkStart w:id="3" w:name="_Hlk52779645"/>
      <w:r w:rsidR="00CE11A1" w:rsidRPr="003F5247">
        <w:rPr>
          <w:rFonts w:ascii="Times New Roman" w:hAnsi="Times New Roman" w:cs="Times New Roman"/>
          <w:color w:val="000000"/>
          <w:sz w:val="24"/>
        </w:rPr>
        <w:t xml:space="preserve">Ūkinės veiklos vietos padėties vietovės planas </w:t>
      </w:r>
      <w:bookmarkEnd w:id="3"/>
      <w:r w:rsidR="003F5247" w:rsidRPr="003F5247">
        <w:rPr>
          <w:rFonts w:ascii="Times New Roman" w:hAnsi="Times New Roman" w:cs="Times New Roman"/>
          <w:color w:val="000000"/>
          <w:sz w:val="24"/>
        </w:rPr>
        <w:t>–</w:t>
      </w:r>
      <w:r w:rsidR="00CE11A1" w:rsidRPr="003F5247">
        <w:rPr>
          <w:rFonts w:ascii="Times New Roman" w:hAnsi="Times New Roman" w:cs="Times New Roman"/>
          <w:color w:val="000000"/>
          <w:sz w:val="24"/>
        </w:rPr>
        <w:t xml:space="preserve"> </w:t>
      </w:r>
      <w:r w:rsidR="003F5247" w:rsidRPr="003F5247">
        <w:rPr>
          <w:rFonts w:ascii="Times New Roman" w:hAnsi="Times New Roman" w:cs="Times New Roman"/>
          <w:color w:val="000000"/>
          <w:sz w:val="24"/>
        </w:rPr>
        <w:t xml:space="preserve">2 </w:t>
      </w:r>
      <w:r w:rsidR="00CE11A1" w:rsidRPr="003F5247">
        <w:rPr>
          <w:rFonts w:ascii="Times New Roman" w:hAnsi="Times New Roman" w:cs="Times New Roman"/>
          <w:color w:val="000000"/>
          <w:sz w:val="24"/>
        </w:rPr>
        <w:t>priede</w:t>
      </w:r>
      <w:r w:rsidR="003F5247" w:rsidRPr="003F5247">
        <w:rPr>
          <w:rFonts w:ascii="Times New Roman" w:hAnsi="Times New Roman" w:cs="Times New Roman"/>
          <w:color w:val="000000"/>
          <w:sz w:val="24"/>
        </w:rPr>
        <w:t>.</w:t>
      </w:r>
    </w:p>
    <w:p w14:paraId="6DB58AC8" w14:textId="77777777" w:rsidR="00CE11A1" w:rsidRDefault="00EA73CC" w:rsidP="00CE11A1">
      <w:pPr>
        <w:spacing w:line="276" w:lineRule="auto"/>
        <w:ind w:firstLine="567"/>
        <w:jc w:val="both"/>
        <w:rPr>
          <w:rFonts w:ascii="Times New Roman" w:hAnsi="Times New Roman" w:cs="Times New Roman"/>
          <w:color w:val="000000"/>
          <w:sz w:val="24"/>
        </w:rPr>
      </w:pPr>
      <w:r w:rsidRPr="00EA73CC">
        <w:rPr>
          <w:rFonts w:ascii="Times New Roman" w:hAnsi="Times New Roman" w:cs="Times New Roman"/>
          <w:color w:val="000000"/>
          <w:sz w:val="24"/>
        </w:rPr>
        <w:t>2014 m. gegužės 29 d. Panevėžio miesto savivaldybės tarybos sprendimu Nr. 1-178 patvirtintame Panevėžio miesto taršos šaltinių specialiajame plane (toliau - Planas)</w:t>
      </w:r>
      <w:r>
        <w:rPr>
          <w:rFonts w:ascii="Times New Roman" w:hAnsi="Times New Roman" w:cs="Times New Roman"/>
          <w:color w:val="000000"/>
          <w:sz w:val="24"/>
        </w:rPr>
        <w:t xml:space="preserve"> įmonei nustatyta </w:t>
      </w:r>
      <w:r w:rsidRPr="00EA73CC">
        <w:rPr>
          <w:rFonts w:ascii="Times New Roman" w:hAnsi="Times New Roman" w:cs="Times New Roman"/>
          <w:color w:val="000000"/>
          <w:sz w:val="24"/>
        </w:rPr>
        <w:t>100 m sanitarin</w:t>
      </w:r>
      <w:r>
        <w:rPr>
          <w:rFonts w:ascii="Times New Roman" w:hAnsi="Times New Roman" w:cs="Times New Roman"/>
          <w:color w:val="000000"/>
          <w:sz w:val="24"/>
        </w:rPr>
        <w:t>ė</w:t>
      </w:r>
      <w:r w:rsidRPr="00EA73CC">
        <w:rPr>
          <w:rFonts w:ascii="Times New Roman" w:hAnsi="Times New Roman" w:cs="Times New Roman"/>
          <w:color w:val="000000"/>
          <w:sz w:val="24"/>
        </w:rPr>
        <w:t xml:space="preserve"> apsaugos zon</w:t>
      </w:r>
      <w:r>
        <w:rPr>
          <w:rFonts w:ascii="Times New Roman" w:hAnsi="Times New Roman" w:cs="Times New Roman"/>
          <w:color w:val="000000"/>
          <w:sz w:val="24"/>
        </w:rPr>
        <w:t>a</w:t>
      </w:r>
      <w:r w:rsidRPr="00EA73CC">
        <w:rPr>
          <w:rFonts w:ascii="Times New Roman" w:hAnsi="Times New Roman" w:cs="Times New Roman"/>
          <w:color w:val="000000"/>
          <w:sz w:val="24"/>
        </w:rPr>
        <w:t xml:space="preserve"> (toliau - SAZ).</w:t>
      </w:r>
      <w:r>
        <w:rPr>
          <w:rFonts w:ascii="Times New Roman" w:hAnsi="Times New Roman" w:cs="Times New Roman"/>
          <w:color w:val="000000"/>
          <w:sz w:val="24"/>
        </w:rPr>
        <w:t xml:space="preserve"> </w:t>
      </w:r>
      <w:r w:rsidR="00CE11A1" w:rsidRPr="00CE11A1">
        <w:rPr>
          <w:rFonts w:ascii="Times New Roman" w:hAnsi="Times New Roman" w:cs="Times New Roman"/>
          <w:color w:val="000000"/>
          <w:sz w:val="24"/>
        </w:rPr>
        <w:t>Artimiausi gyvenamieji namai stovi už 15 m nuo įmonės tvoros J.</w:t>
      </w:r>
      <w:r w:rsidR="00CE11A1">
        <w:rPr>
          <w:rFonts w:ascii="Times New Roman" w:hAnsi="Times New Roman" w:cs="Times New Roman"/>
          <w:color w:val="000000"/>
          <w:sz w:val="24"/>
        </w:rPr>
        <w:t xml:space="preserve"> </w:t>
      </w:r>
      <w:r w:rsidR="00CE11A1" w:rsidRPr="00CE11A1">
        <w:rPr>
          <w:rFonts w:ascii="Times New Roman" w:hAnsi="Times New Roman" w:cs="Times New Roman"/>
          <w:color w:val="000000"/>
          <w:sz w:val="24"/>
        </w:rPr>
        <w:t xml:space="preserve">Janonio kryptimi. </w:t>
      </w:r>
    </w:p>
    <w:p w14:paraId="689A0B7F" w14:textId="77777777" w:rsidR="00EA73CC" w:rsidRPr="00EA73CC" w:rsidRDefault="00EA73CC" w:rsidP="00EA73CC">
      <w:pPr>
        <w:spacing w:line="276" w:lineRule="auto"/>
        <w:ind w:firstLine="567"/>
        <w:jc w:val="both"/>
        <w:rPr>
          <w:rFonts w:ascii="Times New Roman" w:hAnsi="Times New Roman" w:cs="Times New Roman"/>
          <w:i/>
          <w:iCs/>
          <w:color w:val="000000"/>
          <w:sz w:val="24"/>
        </w:rPr>
      </w:pPr>
      <w:r w:rsidRPr="00EA73CC">
        <w:rPr>
          <w:rFonts w:ascii="Times New Roman" w:hAnsi="Times New Roman" w:cs="Times New Roman"/>
          <w:color w:val="000000"/>
          <w:sz w:val="24"/>
        </w:rPr>
        <w:t xml:space="preserve">Vadovaujantis Lietuvos Respublikos visuomenės sveikatos priežiūros įstatymo 24 straipsnio nuostatomis, </w:t>
      </w:r>
      <w:r>
        <w:rPr>
          <w:rFonts w:ascii="Times New Roman" w:hAnsi="Times New Roman" w:cs="Times New Roman"/>
          <w:color w:val="000000"/>
          <w:sz w:val="24"/>
        </w:rPr>
        <w:t>įmonei</w:t>
      </w:r>
      <w:r w:rsidRPr="00EA73CC">
        <w:rPr>
          <w:rFonts w:ascii="Times New Roman" w:hAnsi="Times New Roman" w:cs="Times New Roman"/>
          <w:color w:val="000000"/>
          <w:sz w:val="24"/>
        </w:rPr>
        <w:t xml:space="preserve"> yra nustatyta 100 m SAZ, kuri gali būti mažinama arba didinama pagal ūkinės veiklos apimtis, atliekant Poveikio visuomenės sveikatai vertinimą. </w:t>
      </w:r>
      <w:r>
        <w:rPr>
          <w:rFonts w:ascii="Times New Roman" w:hAnsi="Times New Roman" w:cs="Times New Roman"/>
          <w:color w:val="000000"/>
          <w:sz w:val="24"/>
        </w:rPr>
        <w:t>Šiuo metu SAZ nėra įregistruota</w:t>
      </w:r>
      <w:r w:rsidRPr="00EA73CC">
        <w:rPr>
          <w:rFonts w:ascii="Times New Roman" w:hAnsi="Times New Roman" w:cs="Times New Roman"/>
          <w:color w:val="000000"/>
          <w:sz w:val="24"/>
        </w:rPr>
        <w:t xml:space="preserve">. Vadovaujantis Lietuvos Respublikos visuomenės sveikatos priežiūros įstatymo 141 straipsnio 4 dalies nuostatomis </w:t>
      </w:r>
      <w:r w:rsidRPr="00EA73CC">
        <w:rPr>
          <w:rFonts w:ascii="Times New Roman" w:hAnsi="Times New Roman" w:cs="Times New Roman"/>
          <w:i/>
          <w:iCs/>
          <w:color w:val="000000"/>
          <w:sz w:val="24"/>
        </w:rPr>
        <w:t xml:space="preserve">Jeigu iki šio įstatymo įsigaliojimo dienos ūkinei ir (ar) kitokiai veiklai, dėl kurios turėjo būti nustatytos šiame įstatyme nurodytos sanitarinės apsaugos zonos, šios zonos pagal iki šio įstatymo įsigaliojimo dienos galiojusį teisinį reguliavimą nustatytos, bet į jas patekus Nekilnojamojo turto registre įregistruotiems žemės sklypams (jų dalims), neįrašytos į Nekilnojamojo turto kadastrą ir Nekilnojamojo turto registrą (išskyrus šio įstatymo 9 straipsnio 3 dalyje nurodytus atvejus), asmuo, suinteresuotas šios ūkinės ir (ar) kitokios veiklos vykdymu, šio įstatymo 8 straipsnio 1 dalyje ir 9 straipsnio 2 dalyje nurodytus pranešimus ir prašymus Nekilnojamojo turto kadastro ir Nekilnojamojo turto registro tvarkytojui pateikia per dvejus kalendorinius metus nuo šio įstatymo įsigaliojimo dienos (bet ne vėliau kaip iki 2022 m. gruodžio 31 d.) gavęs žemės savininko, valstybinės ar savivaldybės žemės patikėtinio sutikimus, jeigu jie nebuvo gauti, išskyrus atvejus, kai šiame įstatyme nurodytos </w:t>
      </w:r>
      <w:r w:rsidRPr="00EA73CC">
        <w:rPr>
          <w:rFonts w:ascii="Times New Roman" w:hAnsi="Times New Roman" w:cs="Times New Roman"/>
          <w:i/>
          <w:iCs/>
          <w:color w:val="000000"/>
          <w:sz w:val="24"/>
        </w:rPr>
        <w:lastRenderedPageBreak/>
        <w:t>teritorijos nustatytos tenkinant viešąjį interesą, kai žemės savininko, valstybinės ar savivaldybės žemės patikėtinio sutikimas neprivalomas.</w:t>
      </w:r>
    </w:p>
    <w:p w14:paraId="78B7F641" w14:textId="77777777" w:rsidR="00CE11A1" w:rsidRPr="00534552" w:rsidRDefault="00CE11A1" w:rsidP="00EC19FE">
      <w:pPr>
        <w:suppressAutoHyphens/>
        <w:jc w:val="both"/>
        <w:textAlignment w:val="baseline"/>
      </w:pPr>
    </w:p>
    <w:p w14:paraId="446F03C4" w14:textId="77777777" w:rsidR="00EC19FE" w:rsidRDefault="00EC19FE" w:rsidP="00EC19FE">
      <w:pPr>
        <w:suppressAutoHyphens/>
        <w:jc w:val="both"/>
        <w:textAlignment w:val="baseline"/>
        <w:rPr>
          <w:lang w:eastAsia="ar-SA"/>
        </w:rPr>
      </w:pPr>
      <w:r w:rsidRPr="00534552">
        <w:rPr>
          <w:lang w:eastAsia="ar-SA"/>
        </w:rPr>
        <w:t xml:space="preserve">3. Naujam įrenginiui – statybos pradžia ir planuojama veiklos pradžia. Esamam įrenginiui – veiklos pradžia. </w:t>
      </w:r>
    </w:p>
    <w:p w14:paraId="71F03C42" w14:textId="77777777" w:rsidR="00CE11A1" w:rsidRPr="00CE11A1" w:rsidRDefault="00CE11A1" w:rsidP="00CE11A1">
      <w:pPr>
        <w:spacing w:line="276" w:lineRule="auto"/>
        <w:ind w:firstLine="567"/>
        <w:jc w:val="both"/>
        <w:rPr>
          <w:rFonts w:ascii="Times New Roman" w:hAnsi="Times New Roman" w:cs="Times New Roman"/>
          <w:color w:val="000000"/>
          <w:sz w:val="24"/>
        </w:rPr>
      </w:pPr>
      <w:proofErr w:type="spellStart"/>
      <w:r w:rsidRPr="00CE11A1">
        <w:rPr>
          <w:rFonts w:ascii="Times New Roman" w:hAnsi="Times New Roman" w:cs="Times New Roman"/>
          <w:sz w:val="24"/>
        </w:rPr>
        <w:t>Roquette</w:t>
      </w:r>
      <w:proofErr w:type="spellEnd"/>
      <w:r w:rsidRPr="00CE11A1">
        <w:rPr>
          <w:rFonts w:ascii="Times New Roman" w:hAnsi="Times New Roman" w:cs="Times New Roman"/>
          <w:sz w:val="24"/>
        </w:rPr>
        <w:t xml:space="preserve"> </w:t>
      </w:r>
      <w:proofErr w:type="spellStart"/>
      <w:r w:rsidRPr="00CE11A1">
        <w:rPr>
          <w:rFonts w:ascii="Times New Roman" w:hAnsi="Times New Roman" w:cs="Times New Roman"/>
          <w:sz w:val="24"/>
        </w:rPr>
        <w:t>Amilina</w:t>
      </w:r>
      <w:proofErr w:type="spellEnd"/>
      <w:r w:rsidRPr="00CE11A1">
        <w:rPr>
          <w:rFonts w:ascii="Times New Roman" w:hAnsi="Times New Roman" w:cs="Times New Roman"/>
          <w:sz w:val="24"/>
        </w:rPr>
        <w:t>, AB</w:t>
      </w:r>
      <w:r w:rsidRPr="00CE11A1">
        <w:rPr>
          <w:rFonts w:ascii="Times New Roman" w:hAnsi="Times New Roman" w:cs="Times New Roman"/>
          <w:color w:val="000000"/>
          <w:sz w:val="24"/>
        </w:rPr>
        <w:t xml:space="preserve"> priklausančių pastatų statyba pradėta nuo 1940 m. Atskyrus verslus, 2009 m. AB „Malsena“ pavadinimas pakeistas į AB „</w:t>
      </w:r>
      <w:proofErr w:type="spellStart"/>
      <w:r w:rsidRPr="00CE11A1">
        <w:rPr>
          <w:rFonts w:ascii="Times New Roman" w:hAnsi="Times New Roman" w:cs="Times New Roman"/>
          <w:color w:val="000000"/>
          <w:sz w:val="24"/>
        </w:rPr>
        <w:t>Amilina</w:t>
      </w:r>
      <w:proofErr w:type="spellEnd"/>
      <w:r w:rsidRPr="00CE11A1">
        <w:rPr>
          <w:rFonts w:ascii="Times New Roman" w:hAnsi="Times New Roman" w:cs="Times New Roman"/>
          <w:color w:val="000000"/>
          <w:sz w:val="24"/>
        </w:rPr>
        <w:t>“.</w:t>
      </w:r>
      <w:r w:rsidR="00DB7426">
        <w:rPr>
          <w:rFonts w:ascii="Times New Roman" w:hAnsi="Times New Roman" w:cs="Times New Roman"/>
          <w:color w:val="000000"/>
          <w:sz w:val="24"/>
        </w:rPr>
        <w:t xml:space="preserve"> </w:t>
      </w:r>
      <w:r w:rsidR="007B2A46" w:rsidRPr="00CD3042">
        <w:rPr>
          <w:rFonts w:ascii="Times New Roman" w:hAnsi="Times New Roman" w:cs="Times New Roman"/>
          <w:color w:val="000000"/>
          <w:sz w:val="24"/>
        </w:rPr>
        <w:t>2018</w:t>
      </w:r>
      <w:r w:rsidR="00DB7426" w:rsidRPr="00CD3042">
        <w:rPr>
          <w:rFonts w:ascii="Times New Roman" w:hAnsi="Times New Roman" w:cs="Times New Roman"/>
          <w:color w:val="000000"/>
          <w:sz w:val="24"/>
        </w:rPr>
        <w:t xml:space="preserve"> m. AB „</w:t>
      </w:r>
      <w:proofErr w:type="spellStart"/>
      <w:r w:rsidR="00DB7426" w:rsidRPr="00CD3042">
        <w:rPr>
          <w:rFonts w:ascii="Times New Roman" w:hAnsi="Times New Roman" w:cs="Times New Roman"/>
          <w:color w:val="000000"/>
          <w:sz w:val="24"/>
        </w:rPr>
        <w:t>Amilina</w:t>
      </w:r>
      <w:proofErr w:type="spellEnd"/>
      <w:r w:rsidR="00DB7426" w:rsidRPr="00CD3042">
        <w:rPr>
          <w:rFonts w:ascii="Times New Roman" w:hAnsi="Times New Roman" w:cs="Times New Roman"/>
          <w:color w:val="000000"/>
          <w:sz w:val="24"/>
        </w:rPr>
        <w:t xml:space="preserve">“ pavadinimas pakeistas </w:t>
      </w:r>
      <w:proofErr w:type="spellStart"/>
      <w:r w:rsidR="00DB7426" w:rsidRPr="00CD3042">
        <w:rPr>
          <w:rFonts w:ascii="Times New Roman" w:hAnsi="Times New Roman" w:cs="Times New Roman"/>
          <w:sz w:val="24"/>
        </w:rPr>
        <w:t>Roquette</w:t>
      </w:r>
      <w:proofErr w:type="spellEnd"/>
      <w:r w:rsidR="00DB7426" w:rsidRPr="00CD3042">
        <w:rPr>
          <w:rFonts w:ascii="Times New Roman" w:hAnsi="Times New Roman" w:cs="Times New Roman"/>
          <w:sz w:val="24"/>
        </w:rPr>
        <w:t xml:space="preserve"> </w:t>
      </w:r>
      <w:proofErr w:type="spellStart"/>
      <w:r w:rsidR="00DB7426" w:rsidRPr="00CD3042">
        <w:rPr>
          <w:rFonts w:ascii="Times New Roman" w:hAnsi="Times New Roman" w:cs="Times New Roman"/>
          <w:sz w:val="24"/>
        </w:rPr>
        <w:t>Amilina</w:t>
      </w:r>
      <w:proofErr w:type="spellEnd"/>
      <w:r w:rsidR="00DB7426" w:rsidRPr="00CD3042">
        <w:rPr>
          <w:rFonts w:ascii="Times New Roman" w:hAnsi="Times New Roman" w:cs="Times New Roman"/>
          <w:sz w:val="24"/>
        </w:rPr>
        <w:t>, AB.</w:t>
      </w:r>
    </w:p>
    <w:p w14:paraId="2844A9D0" w14:textId="77777777" w:rsidR="00CE11A1" w:rsidRPr="00CE11A1" w:rsidRDefault="00CE11A1" w:rsidP="00CE11A1">
      <w:pPr>
        <w:spacing w:line="276" w:lineRule="auto"/>
        <w:ind w:firstLine="567"/>
        <w:jc w:val="both"/>
        <w:rPr>
          <w:rFonts w:ascii="Times New Roman" w:hAnsi="Times New Roman" w:cs="Times New Roman"/>
          <w:color w:val="000000"/>
          <w:sz w:val="24"/>
        </w:rPr>
      </w:pPr>
      <w:r w:rsidRPr="00CE11A1">
        <w:rPr>
          <w:rFonts w:ascii="Times New Roman" w:hAnsi="Times New Roman" w:cs="Times New Roman"/>
          <w:color w:val="000000"/>
          <w:sz w:val="24"/>
        </w:rPr>
        <w:t xml:space="preserve">Teritorijoje išvystyta inžinerinių tinklų infrastruktūra: nuo 1961 m. šioje teritorijoje veikė kombinuotų pašarų cechas su grūdų saugykla – elevatoriumi, nuo 1993 m. – malūnas su naujuoju elevatoriumi, nuo 2008 m. kvietinio krakmolo gamybos cechas, nuo 2009 m. granuliuotų sėlenų gamybos cechas, nuo 2012 m. </w:t>
      </w:r>
      <w:proofErr w:type="spellStart"/>
      <w:r w:rsidRPr="00CE11A1">
        <w:rPr>
          <w:rFonts w:ascii="Times New Roman" w:hAnsi="Times New Roman" w:cs="Times New Roman"/>
          <w:color w:val="000000"/>
          <w:sz w:val="24"/>
        </w:rPr>
        <w:t>katijonizuoto</w:t>
      </w:r>
      <w:proofErr w:type="spellEnd"/>
      <w:r w:rsidRPr="00CE11A1">
        <w:rPr>
          <w:rFonts w:ascii="Times New Roman" w:hAnsi="Times New Roman" w:cs="Times New Roman"/>
          <w:color w:val="000000"/>
          <w:sz w:val="24"/>
        </w:rPr>
        <w:t xml:space="preserve"> krakmolo cechas, nuo 2014 m. sirupų cechas. Naujų įrenginių artimiausiu metu įdiegti nenumatoma.</w:t>
      </w:r>
    </w:p>
    <w:p w14:paraId="6D335186" w14:textId="77777777" w:rsidR="00CE11A1" w:rsidRPr="00534552" w:rsidRDefault="00CE11A1" w:rsidP="00EC19FE">
      <w:pPr>
        <w:suppressAutoHyphens/>
        <w:jc w:val="both"/>
        <w:textAlignment w:val="baseline"/>
        <w:rPr>
          <w:lang w:eastAsia="ar-SA"/>
        </w:rPr>
      </w:pPr>
    </w:p>
    <w:p w14:paraId="64CB6E06" w14:textId="77777777" w:rsidR="00EC19FE" w:rsidRDefault="00EC19FE" w:rsidP="00EC19FE">
      <w:pPr>
        <w:suppressAutoHyphens/>
        <w:jc w:val="both"/>
        <w:textAlignment w:val="baseline"/>
        <w:rPr>
          <w:lang w:eastAsia="ar-SA"/>
        </w:rPr>
      </w:pPr>
      <w:r w:rsidRPr="00534552">
        <w:rPr>
          <w:lang w:eastAsia="ar-SA"/>
        </w:rPr>
        <w:t>4. Informacija apie asmenis, atsakingus už įmonės aplinkos apsaugą.</w:t>
      </w:r>
    </w:p>
    <w:p w14:paraId="6B48CF31" w14:textId="77777777" w:rsidR="00DB7426" w:rsidRDefault="00DB7426" w:rsidP="00EC19FE">
      <w:pPr>
        <w:suppressAutoHyphens/>
        <w:jc w:val="both"/>
        <w:textAlignment w:val="baseline"/>
        <w:rPr>
          <w:lang w:eastAsia="ar-SA"/>
        </w:rPr>
      </w:pPr>
    </w:p>
    <w:p w14:paraId="63418408" w14:textId="4462ECF9" w:rsidR="00DB7426" w:rsidRPr="00DB7426" w:rsidRDefault="00DB7426" w:rsidP="00DB7426">
      <w:pPr>
        <w:spacing w:line="276" w:lineRule="auto"/>
        <w:ind w:firstLine="567"/>
        <w:jc w:val="both"/>
        <w:rPr>
          <w:rFonts w:ascii="Times New Roman" w:hAnsi="Times New Roman" w:cs="Times New Roman"/>
          <w:color w:val="000000"/>
          <w:sz w:val="24"/>
        </w:rPr>
      </w:pPr>
      <w:proofErr w:type="spellStart"/>
      <w:r w:rsidRPr="00DB7426">
        <w:rPr>
          <w:rFonts w:ascii="Times New Roman" w:hAnsi="Times New Roman" w:cs="Times New Roman"/>
          <w:color w:val="000000"/>
          <w:sz w:val="24"/>
        </w:rPr>
        <w:t>Roquette</w:t>
      </w:r>
      <w:proofErr w:type="spellEnd"/>
      <w:r w:rsidRPr="00DB7426">
        <w:rPr>
          <w:rFonts w:ascii="Times New Roman" w:hAnsi="Times New Roman" w:cs="Times New Roman"/>
          <w:color w:val="000000"/>
          <w:sz w:val="24"/>
        </w:rPr>
        <w:t xml:space="preserve"> </w:t>
      </w:r>
      <w:proofErr w:type="spellStart"/>
      <w:r w:rsidRPr="00DB7426">
        <w:rPr>
          <w:rFonts w:ascii="Times New Roman" w:hAnsi="Times New Roman" w:cs="Times New Roman"/>
          <w:color w:val="000000"/>
          <w:sz w:val="24"/>
        </w:rPr>
        <w:t>Amilina</w:t>
      </w:r>
      <w:proofErr w:type="spellEnd"/>
      <w:r w:rsidRPr="00DB7426">
        <w:rPr>
          <w:rFonts w:ascii="Times New Roman" w:hAnsi="Times New Roman" w:cs="Times New Roman"/>
          <w:color w:val="000000"/>
          <w:sz w:val="24"/>
        </w:rPr>
        <w:t xml:space="preserve">, AB vadovauja generalinis direktorius </w:t>
      </w:r>
      <w:r>
        <w:rPr>
          <w:rFonts w:ascii="Times New Roman" w:hAnsi="Times New Roman" w:cs="Times New Roman"/>
          <w:color w:val="000000"/>
          <w:sz w:val="24"/>
        </w:rPr>
        <w:t>Edvinas Bernotas</w:t>
      </w:r>
      <w:r w:rsidRPr="00DB7426">
        <w:rPr>
          <w:rFonts w:ascii="Times New Roman" w:hAnsi="Times New Roman" w:cs="Times New Roman"/>
          <w:color w:val="000000"/>
          <w:sz w:val="24"/>
        </w:rPr>
        <w:t xml:space="preserve">. Įmonės darbuotojų statusas, pavaldumas bei pareigos pagal jų kompetenciją aprašytos jų pareigybinėse instrukcijose. </w:t>
      </w:r>
      <w:r w:rsidRPr="0031403E">
        <w:rPr>
          <w:rFonts w:ascii="Times New Roman" w:hAnsi="Times New Roman" w:cs="Times New Roman"/>
          <w:color w:val="000000"/>
          <w:sz w:val="24"/>
        </w:rPr>
        <w:t xml:space="preserve">Įmonės organizacinė schema pateikta </w:t>
      </w:r>
      <w:r w:rsidR="0031403E" w:rsidRPr="0031403E">
        <w:rPr>
          <w:rFonts w:ascii="Times New Roman" w:hAnsi="Times New Roman" w:cs="Times New Roman"/>
          <w:color w:val="000000"/>
          <w:sz w:val="24"/>
        </w:rPr>
        <w:t>4</w:t>
      </w:r>
      <w:r w:rsidRPr="0031403E">
        <w:rPr>
          <w:rFonts w:ascii="Times New Roman" w:hAnsi="Times New Roman" w:cs="Times New Roman"/>
          <w:color w:val="000000"/>
          <w:sz w:val="24"/>
        </w:rPr>
        <w:t xml:space="preserve"> priede.</w:t>
      </w:r>
    </w:p>
    <w:p w14:paraId="63732336" w14:textId="77777777" w:rsidR="00DB7426" w:rsidRPr="00DB7426" w:rsidRDefault="00DB7426" w:rsidP="00DB7426">
      <w:pPr>
        <w:spacing w:line="276" w:lineRule="auto"/>
        <w:ind w:firstLine="567"/>
        <w:jc w:val="both"/>
        <w:rPr>
          <w:rFonts w:ascii="Times New Roman" w:hAnsi="Times New Roman" w:cs="Times New Roman"/>
          <w:color w:val="000000"/>
          <w:sz w:val="24"/>
        </w:rPr>
      </w:pPr>
      <w:r w:rsidRPr="00DB7426">
        <w:rPr>
          <w:rFonts w:ascii="Times New Roman" w:hAnsi="Times New Roman" w:cs="Times New Roman"/>
          <w:color w:val="000000"/>
          <w:sz w:val="24"/>
        </w:rPr>
        <w:t xml:space="preserve">Už bendrą aplinkos apsaugą, ataskaitų teikimą, bendravimą su valstybinėmis institucijomis atsakingas ekologas, kuris pavaldus technikos direktoriui. Visi įmonės darbuotojai savo darbe vadovaujasi galiojančiais LR aplinkos apsaugos teisiniais aktais, Taršos integruotos prevencijos ir kontrolės leidime bei kituose norminiuose dokumentuose nustatytais reikalavimais bei darbo procedūromis ir instrukcijomis. </w:t>
      </w:r>
    </w:p>
    <w:p w14:paraId="531AB591" w14:textId="3AA8D7F9" w:rsidR="00DB7426" w:rsidRPr="00DB7426" w:rsidRDefault="00DB7426" w:rsidP="00DB7426">
      <w:pPr>
        <w:spacing w:line="276" w:lineRule="auto"/>
        <w:ind w:firstLine="567"/>
        <w:jc w:val="both"/>
        <w:rPr>
          <w:rFonts w:ascii="Times New Roman" w:hAnsi="Times New Roman" w:cs="Times New Roman"/>
          <w:color w:val="000000"/>
          <w:sz w:val="24"/>
        </w:rPr>
      </w:pPr>
      <w:r w:rsidRPr="00DB7426">
        <w:rPr>
          <w:rFonts w:ascii="Times New Roman" w:hAnsi="Times New Roman" w:cs="Times New Roman"/>
          <w:color w:val="000000"/>
          <w:sz w:val="24"/>
        </w:rPr>
        <w:t xml:space="preserve">Aplinkos apsaugos reikalavimų vykdymo klausimai, įskaitant ir prevencines priemones, yra paskirstyti tarp įmonės darbuotojų pagal jų veiklos specifiką, kompetenciją bei galimybę priimti sprendimus. Įsakymas dėl atsakingų asmenų už aplinkos apsaugą </w:t>
      </w:r>
      <w:r w:rsidRPr="0031403E">
        <w:rPr>
          <w:rFonts w:ascii="Times New Roman" w:hAnsi="Times New Roman" w:cs="Times New Roman"/>
          <w:color w:val="000000"/>
          <w:sz w:val="24"/>
        </w:rPr>
        <w:t xml:space="preserve">skyrimo pateiktas </w:t>
      </w:r>
      <w:r w:rsidR="0031403E" w:rsidRPr="0031403E">
        <w:rPr>
          <w:rFonts w:ascii="Times New Roman" w:hAnsi="Times New Roman" w:cs="Times New Roman"/>
          <w:color w:val="000000"/>
          <w:sz w:val="24"/>
        </w:rPr>
        <w:t>5</w:t>
      </w:r>
      <w:r w:rsidRPr="0031403E">
        <w:rPr>
          <w:rFonts w:ascii="Times New Roman" w:hAnsi="Times New Roman" w:cs="Times New Roman"/>
          <w:color w:val="000000"/>
          <w:sz w:val="24"/>
        </w:rPr>
        <w:t xml:space="preserve"> priede.</w:t>
      </w:r>
    </w:p>
    <w:p w14:paraId="42B46B8B" w14:textId="77777777" w:rsidR="00DB7426" w:rsidRPr="00534552" w:rsidRDefault="00DB7426" w:rsidP="00EC19FE">
      <w:pPr>
        <w:suppressAutoHyphens/>
        <w:jc w:val="both"/>
        <w:textAlignment w:val="baseline"/>
        <w:rPr>
          <w:b/>
        </w:rPr>
      </w:pPr>
    </w:p>
    <w:p w14:paraId="1E8E949B" w14:textId="77777777" w:rsidR="00EC19FE" w:rsidRDefault="00EC19FE" w:rsidP="00EC19FE">
      <w:pPr>
        <w:suppressAutoHyphens/>
        <w:jc w:val="both"/>
        <w:textAlignment w:val="baseline"/>
        <w:rPr>
          <w:lang w:eastAsia="ar-SA"/>
        </w:rPr>
      </w:pPr>
      <w:r w:rsidRPr="00534552">
        <w:rPr>
          <w:lang w:eastAsia="ar-SA"/>
        </w:rPr>
        <w:t xml:space="preserve">5. Informacija apie įdiegtas aplinkos apsaugos vadybos sistemas. </w:t>
      </w:r>
    </w:p>
    <w:p w14:paraId="5EE7C15E" w14:textId="77777777" w:rsidR="00DB7426" w:rsidRDefault="00DB7426" w:rsidP="00EC19FE">
      <w:pPr>
        <w:suppressAutoHyphens/>
        <w:jc w:val="both"/>
        <w:textAlignment w:val="baseline"/>
        <w:rPr>
          <w:lang w:eastAsia="ar-SA"/>
        </w:rPr>
      </w:pPr>
    </w:p>
    <w:p w14:paraId="7BF222CA" w14:textId="77777777" w:rsidR="00DB7426" w:rsidRPr="00DB7426" w:rsidRDefault="00DB7426" w:rsidP="00DB7426">
      <w:pPr>
        <w:tabs>
          <w:tab w:val="left" w:pos="10440"/>
        </w:tabs>
        <w:spacing w:line="276" w:lineRule="auto"/>
        <w:jc w:val="both"/>
        <w:rPr>
          <w:rFonts w:ascii="Times New Roman" w:hAnsi="Times New Roman" w:cs="Times New Roman"/>
          <w:bCs/>
          <w:color w:val="000000"/>
          <w:sz w:val="24"/>
        </w:rPr>
      </w:pPr>
      <w:proofErr w:type="spellStart"/>
      <w:r w:rsidRPr="00DB7426">
        <w:rPr>
          <w:rFonts w:ascii="Times New Roman" w:hAnsi="Times New Roman" w:cs="Times New Roman"/>
          <w:color w:val="000000"/>
          <w:sz w:val="24"/>
        </w:rPr>
        <w:t>Roquette</w:t>
      </w:r>
      <w:proofErr w:type="spellEnd"/>
      <w:r w:rsidRPr="00DB7426">
        <w:rPr>
          <w:rFonts w:ascii="Times New Roman" w:hAnsi="Times New Roman" w:cs="Times New Roman"/>
          <w:color w:val="000000"/>
          <w:sz w:val="24"/>
        </w:rPr>
        <w:t xml:space="preserve"> </w:t>
      </w:r>
      <w:proofErr w:type="spellStart"/>
      <w:r w:rsidRPr="00DB7426">
        <w:rPr>
          <w:rFonts w:ascii="Times New Roman" w:hAnsi="Times New Roman" w:cs="Times New Roman"/>
          <w:color w:val="000000"/>
          <w:sz w:val="24"/>
        </w:rPr>
        <w:t>Amilina</w:t>
      </w:r>
      <w:proofErr w:type="spellEnd"/>
      <w:r w:rsidRPr="00DB7426">
        <w:rPr>
          <w:rFonts w:ascii="Times New Roman" w:hAnsi="Times New Roman" w:cs="Times New Roman"/>
          <w:color w:val="000000"/>
          <w:sz w:val="24"/>
        </w:rPr>
        <w:t>, AB</w:t>
      </w:r>
      <w:r w:rsidRPr="00DB7426">
        <w:rPr>
          <w:rFonts w:ascii="Times New Roman" w:hAnsi="Times New Roman" w:cs="Times New Roman"/>
          <w:bCs/>
          <w:color w:val="000000"/>
          <w:sz w:val="24"/>
        </w:rPr>
        <w:t xml:space="preserve"> prioritetai: vykdyti įmonės veiklą vadovaujantis verslo šaką, maisto saugą, aplinkos apsaugą bei darbuotojų saugą ir sveikatą reglamentuojančiais teisiniais reikalavimais, kelti darbuotojų klasifikaciją ir kompetenciją bei skiepyti jų aplinkosauginį, kokybės bei maisto saugos sąmoningumą, tenkinti visuomenės poreikį gyventi švarioje, ekologiškoje aplinkoje, nuolat gerinti kokybės, maisto saugos bei aplinkos apsaugos vadybos sistemų veiksmingumą ir rezultatyvumą. Siekių puoselėjimo įrankiu bendrovė pasirinko standartus:</w:t>
      </w:r>
    </w:p>
    <w:p w14:paraId="46638E6D" w14:textId="77777777" w:rsidR="00E5430A" w:rsidRPr="008B118E" w:rsidRDefault="00DB7426" w:rsidP="00E5430A">
      <w:pPr>
        <w:pStyle w:val="ListParagraph"/>
        <w:numPr>
          <w:ilvl w:val="0"/>
          <w:numId w:val="12"/>
        </w:numPr>
        <w:tabs>
          <w:tab w:val="left" w:pos="10440"/>
        </w:tabs>
        <w:spacing w:line="276" w:lineRule="auto"/>
        <w:jc w:val="both"/>
        <w:rPr>
          <w:rFonts w:ascii="Times New Roman" w:hAnsi="Times New Roman" w:cs="Times New Roman"/>
          <w:bCs/>
          <w:color w:val="000000"/>
          <w:sz w:val="24"/>
        </w:rPr>
      </w:pPr>
      <w:r w:rsidRPr="008B118E">
        <w:rPr>
          <w:rFonts w:ascii="Times New Roman" w:hAnsi="Times New Roman" w:cs="Times New Roman"/>
          <w:bCs/>
          <w:color w:val="000000"/>
          <w:sz w:val="24"/>
        </w:rPr>
        <w:t xml:space="preserve">įmonėje 2007 m. įdiegta Maisto saugos vadybos sistema ISO 22000:2005;  </w:t>
      </w:r>
    </w:p>
    <w:p w14:paraId="7C171F4A" w14:textId="77777777" w:rsidR="00E5430A" w:rsidRPr="008B118E" w:rsidRDefault="00DB7426" w:rsidP="00E5430A">
      <w:pPr>
        <w:pStyle w:val="ListParagraph"/>
        <w:numPr>
          <w:ilvl w:val="0"/>
          <w:numId w:val="12"/>
        </w:numPr>
        <w:tabs>
          <w:tab w:val="left" w:pos="10440"/>
        </w:tabs>
        <w:spacing w:line="276" w:lineRule="auto"/>
        <w:jc w:val="both"/>
        <w:rPr>
          <w:rFonts w:ascii="Times New Roman" w:hAnsi="Times New Roman" w:cs="Times New Roman"/>
          <w:bCs/>
          <w:color w:val="000000"/>
          <w:sz w:val="24"/>
        </w:rPr>
      </w:pPr>
      <w:r w:rsidRPr="008B118E">
        <w:rPr>
          <w:rFonts w:ascii="Times New Roman" w:hAnsi="Times New Roman" w:cs="Times New Roman"/>
          <w:bCs/>
          <w:color w:val="000000"/>
          <w:sz w:val="24"/>
        </w:rPr>
        <w:t xml:space="preserve">įmonėje 2008 m. įdiegta Kokybės vadybos sistema ISO 9001:2008; </w:t>
      </w:r>
    </w:p>
    <w:p w14:paraId="322196DC" w14:textId="2C2CA942" w:rsidR="00E5430A" w:rsidRPr="008B118E" w:rsidRDefault="00DB7426" w:rsidP="00E5430A">
      <w:pPr>
        <w:pStyle w:val="ListParagraph"/>
        <w:numPr>
          <w:ilvl w:val="0"/>
          <w:numId w:val="12"/>
        </w:numPr>
        <w:tabs>
          <w:tab w:val="left" w:pos="10440"/>
        </w:tabs>
        <w:spacing w:line="276" w:lineRule="auto"/>
        <w:jc w:val="both"/>
        <w:rPr>
          <w:rFonts w:ascii="Times New Roman" w:hAnsi="Times New Roman" w:cs="Times New Roman"/>
          <w:bCs/>
          <w:color w:val="000000"/>
          <w:sz w:val="24"/>
        </w:rPr>
      </w:pPr>
      <w:r w:rsidRPr="008B118E">
        <w:rPr>
          <w:rFonts w:ascii="Times New Roman" w:hAnsi="Times New Roman" w:cs="Times New Roman"/>
          <w:bCs/>
          <w:color w:val="000000"/>
          <w:sz w:val="24"/>
        </w:rPr>
        <w:t>įmonėje 2013 m. įdiegta Aplinkos apsaugos vadybos sistema ISO 14001:2004;</w:t>
      </w:r>
    </w:p>
    <w:p w14:paraId="7E08697E" w14:textId="7B5276EB" w:rsidR="00E5430A" w:rsidRPr="0031403E" w:rsidRDefault="00E5430A" w:rsidP="008B118E">
      <w:pPr>
        <w:pStyle w:val="ListParagraph"/>
        <w:numPr>
          <w:ilvl w:val="0"/>
          <w:numId w:val="12"/>
        </w:numPr>
        <w:tabs>
          <w:tab w:val="left" w:pos="10440"/>
        </w:tabs>
        <w:spacing w:line="276" w:lineRule="auto"/>
        <w:jc w:val="both"/>
        <w:rPr>
          <w:rFonts w:ascii="Times New Roman" w:hAnsi="Times New Roman" w:cs="Times New Roman"/>
          <w:bCs/>
          <w:color w:val="000000"/>
          <w:sz w:val="24"/>
        </w:rPr>
      </w:pPr>
      <w:r w:rsidRPr="0031403E">
        <w:rPr>
          <w:rFonts w:ascii="Times New Roman" w:hAnsi="Times New Roman" w:cs="Times New Roman"/>
          <w:bCs/>
          <w:color w:val="000000"/>
          <w:sz w:val="24"/>
        </w:rPr>
        <w:t xml:space="preserve">Įmonėje 2017 m. </w:t>
      </w:r>
      <w:r w:rsidR="008B118E" w:rsidRPr="0031403E">
        <w:rPr>
          <w:rFonts w:ascii="Times New Roman" w:hAnsi="Times New Roman" w:cs="Times New Roman"/>
          <w:bCs/>
          <w:color w:val="000000"/>
          <w:sz w:val="24"/>
        </w:rPr>
        <w:t>į</w:t>
      </w:r>
      <w:r w:rsidRPr="0031403E">
        <w:rPr>
          <w:rFonts w:ascii="Times New Roman" w:hAnsi="Times New Roman" w:cs="Times New Roman"/>
          <w:bCs/>
          <w:color w:val="000000"/>
          <w:sz w:val="24"/>
        </w:rPr>
        <w:t>diegta</w:t>
      </w:r>
      <w:r w:rsidRPr="0031403E">
        <w:rPr>
          <w:color w:val="333333"/>
          <w:sz w:val="30"/>
          <w:szCs w:val="30"/>
        </w:rPr>
        <w:t xml:space="preserve"> </w:t>
      </w:r>
      <w:r w:rsidRPr="0031403E">
        <w:rPr>
          <w:rFonts w:ascii="Times New Roman" w:hAnsi="Times New Roman" w:cs="Times New Roman"/>
          <w:bCs/>
          <w:color w:val="000000"/>
          <w:sz w:val="24"/>
        </w:rPr>
        <w:t>Energijos vadybos sistema</w:t>
      </w:r>
      <w:r w:rsidRPr="0031403E">
        <w:rPr>
          <w:color w:val="333333"/>
          <w:sz w:val="30"/>
          <w:szCs w:val="30"/>
        </w:rPr>
        <w:t xml:space="preserve"> </w:t>
      </w:r>
      <w:r w:rsidRPr="0031403E">
        <w:rPr>
          <w:rFonts w:ascii="Times New Roman" w:hAnsi="Times New Roman" w:cs="Times New Roman"/>
          <w:bCs/>
          <w:color w:val="000000"/>
          <w:sz w:val="24"/>
        </w:rPr>
        <w:t>ISO 5001:2011</w:t>
      </w:r>
      <w:r w:rsidR="008B118E" w:rsidRPr="0031403E">
        <w:rPr>
          <w:rFonts w:ascii="Times New Roman" w:hAnsi="Times New Roman" w:cs="Times New Roman"/>
          <w:bCs/>
          <w:color w:val="000000"/>
          <w:sz w:val="24"/>
        </w:rPr>
        <w:t>.</w:t>
      </w:r>
    </w:p>
    <w:p w14:paraId="0165EE85" w14:textId="77777777" w:rsidR="00DB7426" w:rsidRPr="00DB7426" w:rsidRDefault="00DB7426" w:rsidP="00DB7426">
      <w:pPr>
        <w:tabs>
          <w:tab w:val="left" w:pos="10440"/>
        </w:tabs>
        <w:spacing w:line="276" w:lineRule="auto"/>
        <w:rPr>
          <w:rFonts w:ascii="Times New Roman" w:hAnsi="Times New Roman" w:cs="Times New Roman"/>
          <w:bCs/>
          <w:color w:val="000000"/>
          <w:sz w:val="24"/>
        </w:rPr>
      </w:pPr>
      <w:r w:rsidRPr="00DB7426">
        <w:rPr>
          <w:rFonts w:ascii="Times New Roman" w:hAnsi="Times New Roman" w:cs="Times New Roman"/>
          <w:bCs/>
          <w:color w:val="000000"/>
          <w:sz w:val="24"/>
        </w:rPr>
        <w:t xml:space="preserve">Bendrovės vadovybė, daug dėmesio skirdama aplinkosaugai, įsipareigoja laikytis nacionalinių aplinkos apsaugos teisės aktų ir imasi atsakomybės už šių tikslų įgyvendinimą: </w:t>
      </w:r>
    </w:p>
    <w:p w14:paraId="3E7C2534" w14:textId="77777777" w:rsidR="00DB7426" w:rsidRPr="00DB7426" w:rsidRDefault="00DB7426" w:rsidP="00DB7426">
      <w:pPr>
        <w:tabs>
          <w:tab w:val="left" w:pos="10440"/>
        </w:tabs>
        <w:spacing w:line="276" w:lineRule="auto"/>
        <w:rPr>
          <w:rFonts w:ascii="Times New Roman" w:hAnsi="Times New Roman" w:cs="Times New Roman"/>
          <w:bCs/>
          <w:color w:val="000000"/>
          <w:sz w:val="24"/>
        </w:rPr>
      </w:pPr>
      <w:r w:rsidRPr="00DB7426">
        <w:rPr>
          <w:rFonts w:ascii="Times New Roman" w:hAnsi="Times New Roman" w:cs="Times New Roman"/>
          <w:bCs/>
          <w:color w:val="000000"/>
          <w:sz w:val="24"/>
        </w:rPr>
        <w:sym w:font="Symbol" w:char="F0B7"/>
      </w:r>
      <w:r w:rsidRPr="00DB7426">
        <w:rPr>
          <w:rFonts w:ascii="Times New Roman" w:hAnsi="Times New Roman" w:cs="Times New Roman"/>
          <w:bCs/>
          <w:color w:val="000000"/>
          <w:sz w:val="24"/>
        </w:rPr>
        <w:t xml:space="preserve"> nuolat stebėti aplinkos apsaugos būklę įmonėje; </w:t>
      </w:r>
    </w:p>
    <w:p w14:paraId="3BAC2145" w14:textId="77777777" w:rsidR="00DB7426" w:rsidRPr="00DB7426" w:rsidRDefault="00DB7426" w:rsidP="00DB7426">
      <w:pPr>
        <w:tabs>
          <w:tab w:val="left" w:pos="10440"/>
        </w:tabs>
        <w:spacing w:line="276" w:lineRule="auto"/>
        <w:rPr>
          <w:rFonts w:ascii="Times New Roman" w:hAnsi="Times New Roman" w:cs="Times New Roman"/>
          <w:bCs/>
          <w:color w:val="000000"/>
          <w:sz w:val="24"/>
        </w:rPr>
      </w:pPr>
      <w:r w:rsidRPr="00DB7426">
        <w:rPr>
          <w:rFonts w:ascii="Times New Roman" w:hAnsi="Times New Roman" w:cs="Times New Roman"/>
          <w:bCs/>
          <w:color w:val="000000"/>
          <w:sz w:val="24"/>
        </w:rPr>
        <w:sym w:font="Symbol" w:char="F0B7"/>
      </w:r>
      <w:r w:rsidRPr="00DB7426">
        <w:rPr>
          <w:rFonts w:ascii="Times New Roman" w:hAnsi="Times New Roman" w:cs="Times New Roman"/>
          <w:bCs/>
          <w:color w:val="000000"/>
          <w:sz w:val="24"/>
        </w:rPr>
        <w:t xml:space="preserve"> nustatyti ir mažinti įmonės daromą neigiamą poveikį aplinkai </w:t>
      </w:r>
    </w:p>
    <w:p w14:paraId="55853027" w14:textId="77777777" w:rsidR="00DB7426" w:rsidRPr="00DB7426" w:rsidRDefault="00DB7426" w:rsidP="00DB7426">
      <w:pPr>
        <w:tabs>
          <w:tab w:val="left" w:pos="10440"/>
        </w:tabs>
        <w:spacing w:line="276" w:lineRule="auto"/>
        <w:jc w:val="both"/>
        <w:rPr>
          <w:rFonts w:ascii="Times New Roman" w:hAnsi="Times New Roman" w:cs="Times New Roman"/>
          <w:bCs/>
          <w:color w:val="000000"/>
          <w:sz w:val="24"/>
        </w:rPr>
      </w:pPr>
      <w:r w:rsidRPr="00DB7426">
        <w:rPr>
          <w:rFonts w:ascii="Times New Roman" w:hAnsi="Times New Roman" w:cs="Times New Roman"/>
          <w:bCs/>
          <w:color w:val="000000"/>
          <w:sz w:val="24"/>
        </w:rPr>
        <w:sym w:font="Symbol" w:char="F0B7"/>
      </w:r>
      <w:r w:rsidRPr="00DB7426">
        <w:rPr>
          <w:rFonts w:ascii="Times New Roman" w:hAnsi="Times New Roman" w:cs="Times New Roman"/>
          <w:bCs/>
          <w:color w:val="000000"/>
          <w:sz w:val="24"/>
        </w:rPr>
        <w:t xml:space="preserve"> racionaliai vartoti energetinius ir gamtinius išteklius, taikant šiuolaikines gamybos, aplinkos komponentų valymo technologijas, nebloginant gaminamos produkcijos kokybės; </w:t>
      </w:r>
    </w:p>
    <w:p w14:paraId="71952B12" w14:textId="77777777" w:rsidR="00DB7426" w:rsidRPr="00DB7426" w:rsidRDefault="00DB7426" w:rsidP="00DB7426">
      <w:pPr>
        <w:tabs>
          <w:tab w:val="left" w:pos="10440"/>
        </w:tabs>
        <w:spacing w:line="276" w:lineRule="auto"/>
        <w:rPr>
          <w:rFonts w:ascii="Times New Roman" w:hAnsi="Times New Roman" w:cs="Times New Roman"/>
          <w:bCs/>
          <w:color w:val="000000"/>
          <w:sz w:val="24"/>
        </w:rPr>
      </w:pPr>
      <w:r w:rsidRPr="00DB7426">
        <w:rPr>
          <w:rFonts w:ascii="Times New Roman" w:hAnsi="Times New Roman" w:cs="Times New Roman"/>
          <w:bCs/>
          <w:color w:val="000000"/>
          <w:sz w:val="24"/>
        </w:rPr>
        <w:sym w:font="Symbol" w:char="F0B7"/>
      </w:r>
      <w:r w:rsidRPr="00DB7426">
        <w:rPr>
          <w:rFonts w:ascii="Times New Roman" w:hAnsi="Times New Roman" w:cs="Times New Roman"/>
          <w:bCs/>
          <w:color w:val="000000"/>
          <w:sz w:val="24"/>
        </w:rPr>
        <w:t xml:space="preserve"> tobulinti gamybos technologijas, diegti technines naujoves, skatinti atliekų rūšiavimą, siekti ekologiškai švarios aplinkos; </w:t>
      </w:r>
    </w:p>
    <w:p w14:paraId="02A248C1" w14:textId="77777777" w:rsidR="00DB7426" w:rsidRPr="00DB7426" w:rsidRDefault="00DB7426" w:rsidP="00DB7426">
      <w:pPr>
        <w:tabs>
          <w:tab w:val="left" w:pos="10440"/>
        </w:tabs>
        <w:spacing w:line="276" w:lineRule="auto"/>
        <w:rPr>
          <w:rFonts w:ascii="Times New Roman" w:hAnsi="Times New Roman" w:cs="Times New Roman"/>
          <w:bCs/>
          <w:color w:val="000000"/>
          <w:sz w:val="24"/>
        </w:rPr>
      </w:pPr>
      <w:r w:rsidRPr="00DB7426">
        <w:rPr>
          <w:rFonts w:ascii="Times New Roman" w:hAnsi="Times New Roman" w:cs="Times New Roman"/>
          <w:bCs/>
          <w:color w:val="000000"/>
          <w:sz w:val="24"/>
        </w:rPr>
        <w:sym w:font="Symbol" w:char="F0B7"/>
      </w:r>
      <w:r w:rsidRPr="00DB7426">
        <w:rPr>
          <w:rFonts w:ascii="Times New Roman" w:hAnsi="Times New Roman" w:cs="Times New Roman"/>
          <w:bCs/>
          <w:color w:val="000000"/>
          <w:sz w:val="24"/>
        </w:rPr>
        <w:t xml:space="preserve"> ūkinę veiklą vykdyti vadovaujantis  „Taršos integruotos prevencijos ir kontrolės“ principais. </w:t>
      </w:r>
    </w:p>
    <w:p w14:paraId="26CDC74B" w14:textId="77777777" w:rsidR="00DB7426" w:rsidRPr="00534552" w:rsidRDefault="00DB7426" w:rsidP="00EC19FE">
      <w:pPr>
        <w:suppressAutoHyphens/>
        <w:jc w:val="both"/>
        <w:textAlignment w:val="baseline"/>
        <w:rPr>
          <w:lang w:eastAsia="ar-SA"/>
        </w:rPr>
      </w:pPr>
    </w:p>
    <w:p w14:paraId="3F633E0C" w14:textId="77777777" w:rsidR="00EC19FE" w:rsidRPr="00534552" w:rsidRDefault="00EC19FE" w:rsidP="00EC19FE">
      <w:pPr>
        <w:suppressAutoHyphens/>
        <w:jc w:val="both"/>
        <w:textAlignment w:val="baseline"/>
        <w:rPr>
          <w:lang w:eastAsia="ar-SA"/>
        </w:rPr>
      </w:pPr>
      <w:r w:rsidRPr="00534552">
        <w:rPr>
          <w:lang w:eastAsia="ar-SA"/>
        </w:rPr>
        <w:t xml:space="preserve">6. Netechninio pobūdžio santrauka (informacija apie įrenginyje (įrenginiuose) vykdomą veiklą, trumpas visos paraiškoje pateiktos informacijos apibendrinimas). </w:t>
      </w:r>
    </w:p>
    <w:p w14:paraId="5D502CDF" w14:textId="77777777" w:rsidR="00EC19FE" w:rsidRDefault="00EC19FE" w:rsidP="00EC19FE">
      <w:pPr>
        <w:suppressAutoHyphens/>
        <w:jc w:val="both"/>
        <w:textAlignment w:val="baseline"/>
      </w:pPr>
    </w:p>
    <w:p w14:paraId="3353FE7C" w14:textId="7215923F" w:rsidR="006272D2" w:rsidRPr="00AA40F8" w:rsidRDefault="000C1296" w:rsidP="006272D2">
      <w:pPr>
        <w:ind w:firstLine="0"/>
        <w:jc w:val="both"/>
        <w:rPr>
          <w:rFonts w:ascii="Times New Roman" w:hAnsi="Times New Roman" w:cs="Times New Roman"/>
          <w:color w:val="000000"/>
          <w:sz w:val="24"/>
        </w:rPr>
      </w:pPr>
      <w:proofErr w:type="spellStart"/>
      <w:r w:rsidRPr="00AA40F8">
        <w:rPr>
          <w:rFonts w:ascii="Times New Roman" w:hAnsi="Times New Roman" w:cs="Times New Roman"/>
          <w:color w:val="000000"/>
          <w:sz w:val="24"/>
        </w:rPr>
        <w:t>Roquette</w:t>
      </w:r>
      <w:proofErr w:type="spellEnd"/>
      <w:r w:rsidRPr="00AA40F8">
        <w:rPr>
          <w:rFonts w:ascii="Times New Roman" w:hAnsi="Times New Roman" w:cs="Times New Roman"/>
          <w:color w:val="000000"/>
          <w:sz w:val="24"/>
        </w:rPr>
        <w:t xml:space="preserve"> </w:t>
      </w:r>
      <w:proofErr w:type="spellStart"/>
      <w:r w:rsidRPr="00AA40F8">
        <w:rPr>
          <w:rFonts w:ascii="Times New Roman" w:hAnsi="Times New Roman" w:cs="Times New Roman"/>
          <w:color w:val="000000"/>
          <w:sz w:val="24"/>
        </w:rPr>
        <w:t>Amilina</w:t>
      </w:r>
      <w:proofErr w:type="spellEnd"/>
      <w:r w:rsidRPr="00AA40F8">
        <w:rPr>
          <w:rFonts w:ascii="Times New Roman" w:hAnsi="Times New Roman" w:cs="Times New Roman"/>
          <w:color w:val="000000"/>
          <w:sz w:val="24"/>
        </w:rPr>
        <w:t>, AB</w:t>
      </w:r>
      <w:r w:rsidR="00DB7426" w:rsidRPr="00AA40F8">
        <w:rPr>
          <w:rFonts w:ascii="Times New Roman" w:hAnsi="Times New Roman" w:cs="Times New Roman"/>
          <w:color w:val="000000"/>
          <w:sz w:val="24"/>
        </w:rPr>
        <w:t xml:space="preserve"> – viena stambiausių ir pažangiausių grūdų perdi</w:t>
      </w:r>
      <w:r w:rsidR="006272D2" w:rsidRPr="00AA40F8">
        <w:rPr>
          <w:rFonts w:ascii="Times New Roman" w:hAnsi="Times New Roman" w:cs="Times New Roman"/>
          <w:color w:val="000000"/>
          <w:sz w:val="24"/>
        </w:rPr>
        <w:t xml:space="preserve">rbimo pramonės įmonių Lietuvoje, įsikūrusi  šiaurės  vakariniame  pramoniniame  miesto  rajone,  </w:t>
      </w:r>
      <w:proofErr w:type="spellStart"/>
      <w:r w:rsidR="006272D2" w:rsidRPr="00AA40F8">
        <w:rPr>
          <w:rFonts w:ascii="Times New Roman" w:hAnsi="Times New Roman" w:cs="Times New Roman"/>
          <w:color w:val="000000"/>
          <w:sz w:val="24"/>
        </w:rPr>
        <w:t>J.Janonio</w:t>
      </w:r>
      <w:proofErr w:type="spellEnd"/>
      <w:r w:rsidR="006272D2" w:rsidRPr="00AA40F8">
        <w:rPr>
          <w:rFonts w:ascii="Times New Roman" w:hAnsi="Times New Roman" w:cs="Times New Roman"/>
          <w:color w:val="000000"/>
          <w:sz w:val="24"/>
        </w:rPr>
        <w:t xml:space="preserve"> g. 12, Panevėžys.  </w:t>
      </w:r>
    </w:p>
    <w:p w14:paraId="67D65108" w14:textId="4098656F" w:rsidR="00DB7426" w:rsidRPr="00AA40F8" w:rsidRDefault="00DB7426" w:rsidP="006272D2">
      <w:pPr>
        <w:spacing w:line="276" w:lineRule="auto"/>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Pasitelkusi modernią </w:t>
      </w:r>
      <w:proofErr w:type="spellStart"/>
      <w:r w:rsidRPr="00AA40F8">
        <w:rPr>
          <w:rFonts w:ascii="Times New Roman" w:hAnsi="Times New Roman" w:cs="Times New Roman"/>
          <w:color w:val="000000"/>
          <w:sz w:val="24"/>
        </w:rPr>
        <w:t>malybos</w:t>
      </w:r>
      <w:proofErr w:type="spellEnd"/>
      <w:r w:rsidRPr="00AA40F8">
        <w:rPr>
          <w:rFonts w:ascii="Times New Roman" w:hAnsi="Times New Roman" w:cs="Times New Roman"/>
          <w:color w:val="000000"/>
          <w:sz w:val="24"/>
        </w:rPr>
        <w:t xml:space="preserve"> technologiją, bendrovė gamina platų produkcijos asortimentą: krakmolą, glitimą, kviečių glitimo pašarus, sirupus. 2007 m. pradėtas eksploatuoti krakmolo gamybos cechas, kuriame gaminamas </w:t>
      </w:r>
      <w:proofErr w:type="spellStart"/>
      <w:r w:rsidRPr="00AA40F8">
        <w:rPr>
          <w:rFonts w:ascii="Times New Roman" w:hAnsi="Times New Roman" w:cs="Times New Roman"/>
          <w:color w:val="000000"/>
          <w:sz w:val="24"/>
        </w:rPr>
        <w:t>natyvinis</w:t>
      </w:r>
      <w:proofErr w:type="spellEnd"/>
      <w:r w:rsidRPr="00AA40F8">
        <w:rPr>
          <w:rFonts w:ascii="Times New Roman" w:hAnsi="Times New Roman" w:cs="Times New Roman"/>
          <w:color w:val="000000"/>
          <w:sz w:val="24"/>
        </w:rPr>
        <w:t xml:space="preserve"> A krakmolas, vitalinis glitimas. 2012 m. pradėta </w:t>
      </w:r>
      <w:proofErr w:type="spellStart"/>
      <w:r w:rsidRPr="00AA40F8">
        <w:rPr>
          <w:rFonts w:ascii="Times New Roman" w:hAnsi="Times New Roman" w:cs="Times New Roman"/>
          <w:color w:val="000000"/>
          <w:sz w:val="24"/>
        </w:rPr>
        <w:t>katijonizuoto</w:t>
      </w:r>
      <w:proofErr w:type="spellEnd"/>
      <w:r w:rsidRPr="00AA40F8">
        <w:rPr>
          <w:rFonts w:ascii="Times New Roman" w:hAnsi="Times New Roman" w:cs="Times New Roman"/>
          <w:color w:val="000000"/>
          <w:sz w:val="24"/>
        </w:rPr>
        <w:t xml:space="preserve"> krakmolo gamyba. 2014 m. baigtas statyti sirupų gamybos cechas ir pradėta nauja veikla – gliukozės sirupo gamyba.</w:t>
      </w:r>
    </w:p>
    <w:p w14:paraId="380E89A1" w14:textId="57BC8C51"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 </w:t>
      </w:r>
    </w:p>
    <w:p w14:paraId="6DB351C5" w14:textId="38871E7F"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Įmonėje užregistruoti </w:t>
      </w:r>
      <w:r w:rsidR="00675097" w:rsidRPr="00AA40F8">
        <w:rPr>
          <w:rFonts w:ascii="Times New Roman" w:hAnsi="Times New Roman" w:cs="Times New Roman"/>
          <w:color w:val="000000"/>
          <w:sz w:val="24"/>
        </w:rPr>
        <w:t xml:space="preserve">88 </w:t>
      </w:r>
      <w:r w:rsidRPr="00AA40F8">
        <w:rPr>
          <w:rFonts w:ascii="Times New Roman" w:hAnsi="Times New Roman" w:cs="Times New Roman"/>
          <w:color w:val="000000"/>
          <w:sz w:val="24"/>
        </w:rPr>
        <w:t>organizuoti</w:t>
      </w:r>
      <w:r w:rsidR="00675097" w:rsidRPr="00AA40F8">
        <w:rPr>
          <w:rFonts w:ascii="Times New Roman" w:hAnsi="Times New Roman" w:cs="Times New Roman"/>
          <w:color w:val="000000"/>
          <w:sz w:val="24"/>
        </w:rPr>
        <w:t xml:space="preserve"> aplinkos oro taršos šaltiniai ir 1 </w:t>
      </w:r>
      <w:proofErr w:type="spellStart"/>
      <w:r w:rsidR="00675097" w:rsidRPr="00AA40F8">
        <w:rPr>
          <w:rFonts w:ascii="Times New Roman" w:hAnsi="Times New Roman" w:cs="Times New Roman"/>
          <w:color w:val="000000"/>
          <w:sz w:val="24"/>
        </w:rPr>
        <w:t>neoragnizuotas</w:t>
      </w:r>
      <w:proofErr w:type="spellEnd"/>
      <w:r w:rsidR="00675097" w:rsidRPr="00AA40F8">
        <w:rPr>
          <w:rFonts w:ascii="Times New Roman" w:hAnsi="Times New Roman" w:cs="Times New Roman"/>
          <w:color w:val="000000"/>
          <w:sz w:val="24"/>
        </w:rPr>
        <w:t xml:space="preserve"> aplinkos oro taršos šaltinis</w:t>
      </w:r>
      <w:r w:rsidRPr="00AA40F8">
        <w:rPr>
          <w:rFonts w:ascii="Times New Roman" w:hAnsi="Times New Roman" w:cs="Times New Roman"/>
          <w:color w:val="000000"/>
          <w:sz w:val="24"/>
        </w:rPr>
        <w:t xml:space="preserve">. </w:t>
      </w:r>
    </w:p>
    <w:p w14:paraId="3D16B951" w14:textId="526E1D3C"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Įmonėje skiriami keli gamybiniai padaliniai: elevatorius, malūnas, katilinė, krakmolo gamybos cechas, pašarų gamybos cechas, pakavimo baras, </w:t>
      </w:r>
      <w:proofErr w:type="spellStart"/>
      <w:r w:rsidRPr="00AA40F8">
        <w:rPr>
          <w:rFonts w:ascii="Times New Roman" w:hAnsi="Times New Roman" w:cs="Times New Roman"/>
          <w:color w:val="000000"/>
          <w:sz w:val="24"/>
        </w:rPr>
        <w:t>katijonizuoto</w:t>
      </w:r>
      <w:proofErr w:type="spellEnd"/>
      <w:r w:rsidRPr="00AA40F8">
        <w:rPr>
          <w:rFonts w:ascii="Times New Roman" w:hAnsi="Times New Roman" w:cs="Times New Roman"/>
          <w:color w:val="000000"/>
          <w:sz w:val="24"/>
        </w:rPr>
        <w:t xml:space="preserve"> krakmolo gamybos baras, mechaninės dirbtuvės. </w:t>
      </w:r>
    </w:p>
    <w:p w14:paraId="3252C08F" w14:textId="77777777" w:rsidR="006272D2" w:rsidRPr="00AA40F8" w:rsidRDefault="006272D2" w:rsidP="006272D2">
      <w:pPr>
        <w:ind w:firstLine="0"/>
        <w:jc w:val="both"/>
        <w:rPr>
          <w:rFonts w:ascii="Times New Roman" w:hAnsi="Times New Roman" w:cs="Times New Roman"/>
          <w:color w:val="000000"/>
          <w:sz w:val="24"/>
        </w:rPr>
      </w:pPr>
    </w:p>
    <w:p w14:paraId="6E391FF5" w14:textId="73B09082" w:rsidR="00203E7B" w:rsidRPr="00AA40F8" w:rsidRDefault="00203E7B" w:rsidP="006272D2">
      <w:pPr>
        <w:ind w:firstLine="0"/>
        <w:jc w:val="both"/>
        <w:rPr>
          <w:rFonts w:ascii="Times New Roman" w:hAnsi="Times New Roman" w:cs="Times New Roman"/>
          <w:b/>
          <w:color w:val="000000"/>
          <w:sz w:val="24"/>
        </w:rPr>
      </w:pPr>
      <w:r w:rsidRPr="00AA40F8">
        <w:rPr>
          <w:rFonts w:ascii="Times New Roman" w:hAnsi="Times New Roman" w:cs="Times New Roman"/>
          <w:b/>
          <w:color w:val="000000"/>
          <w:sz w:val="24"/>
        </w:rPr>
        <w:t>Elevatorius (</w:t>
      </w:r>
      <w:proofErr w:type="spellStart"/>
      <w:r w:rsidRPr="00AA40F8">
        <w:rPr>
          <w:rFonts w:ascii="Times New Roman" w:hAnsi="Times New Roman" w:cs="Times New Roman"/>
          <w:b/>
          <w:color w:val="000000"/>
          <w:sz w:val="24"/>
        </w:rPr>
        <w:t>a.t.š</w:t>
      </w:r>
      <w:proofErr w:type="spellEnd"/>
      <w:r w:rsidRPr="00AA40F8">
        <w:rPr>
          <w:rFonts w:ascii="Times New Roman" w:hAnsi="Times New Roman" w:cs="Times New Roman"/>
          <w:b/>
          <w:color w:val="000000"/>
          <w:sz w:val="24"/>
        </w:rPr>
        <w:t xml:space="preserve">. 005, 009, 046-054, 056, 059-062, 065-068, 071-073, 149-150, 162-163, 208, 215, 222). </w:t>
      </w:r>
    </w:p>
    <w:p w14:paraId="640BD8D7" w14:textId="07ACCCFA"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Į įmonę grūdai atvežami autotransportu </w:t>
      </w:r>
      <w:r w:rsidR="00156079" w:rsidRPr="00AA40F8">
        <w:rPr>
          <w:rFonts w:ascii="Times New Roman" w:hAnsi="Times New Roman" w:cs="Times New Roman"/>
          <w:color w:val="000000"/>
          <w:sz w:val="24"/>
        </w:rPr>
        <w:t>i</w:t>
      </w:r>
      <w:r w:rsidRPr="00AA40F8">
        <w:rPr>
          <w:rFonts w:ascii="Times New Roman" w:hAnsi="Times New Roman" w:cs="Times New Roman"/>
          <w:color w:val="000000"/>
          <w:sz w:val="24"/>
        </w:rPr>
        <w:t xml:space="preserve">r geležinkelio vagonais. Iš priėmimo postų </w:t>
      </w:r>
      <w:proofErr w:type="spellStart"/>
      <w:r w:rsidRPr="00AA40F8">
        <w:rPr>
          <w:rFonts w:ascii="Times New Roman" w:hAnsi="Times New Roman" w:cs="Times New Roman"/>
          <w:color w:val="000000"/>
          <w:sz w:val="24"/>
        </w:rPr>
        <w:t>norijomis</w:t>
      </w:r>
      <w:proofErr w:type="spellEnd"/>
      <w:r w:rsidRPr="00AA40F8">
        <w:rPr>
          <w:rFonts w:ascii="Times New Roman" w:hAnsi="Times New Roman" w:cs="Times New Roman"/>
          <w:color w:val="000000"/>
          <w:sz w:val="24"/>
        </w:rPr>
        <w:t xml:space="preserve"> ir transporteriais grūdai paduodami į </w:t>
      </w:r>
      <w:proofErr w:type="spellStart"/>
      <w:r w:rsidRPr="00AA40F8">
        <w:rPr>
          <w:rFonts w:ascii="Times New Roman" w:hAnsi="Times New Roman" w:cs="Times New Roman"/>
          <w:color w:val="000000"/>
          <w:sz w:val="24"/>
        </w:rPr>
        <w:t>valomąsiais</w:t>
      </w:r>
      <w:proofErr w:type="spellEnd"/>
      <w:r w:rsidRPr="00AA40F8">
        <w:rPr>
          <w:rFonts w:ascii="Times New Roman" w:hAnsi="Times New Roman" w:cs="Times New Roman"/>
          <w:color w:val="000000"/>
          <w:sz w:val="24"/>
        </w:rPr>
        <w:t>, iš jų į saugojimo talpas arba į malūną. Elevatoriui priskirtos ir trys grūdų džiovyklos. Grūdų transportavimo, valymo saugojimo ir džiovinimo metu į aplinkos orą skiriasi kietosio</w:t>
      </w:r>
      <w:r w:rsidR="00156079" w:rsidRPr="00AA40F8">
        <w:rPr>
          <w:rFonts w:ascii="Times New Roman" w:hAnsi="Times New Roman" w:cs="Times New Roman"/>
          <w:color w:val="000000"/>
          <w:sz w:val="24"/>
        </w:rPr>
        <w:t>s</w:t>
      </w:r>
      <w:r w:rsidRPr="00AA40F8">
        <w:rPr>
          <w:rFonts w:ascii="Times New Roman" w:hAnsi="Times New Roman" w:cs="Times New Roman"/>
          <w:color w:val="000000"/>
          <w:sz w:val="24"/>
        </w:rPr>
        <w:t xml:space="preserve"> dalelės, kurios sulaikomos oro valymo įrenginiuose. Iš džiovyklų į aplinkos orą taip pat skiriasi ir anglies monoksidas bei azoto oksidai. </w:t>
      </w:r>
    </w:p>
    <w:p w14:paraId="65AE3B67" w14:textId="77777777" w:rsidR="006272D2" w:rsidRPr="00AA40F8" w:rsidRDefault="006272D2" w:rsidP="006272D2">
      <w:pPr>
        <w:ind w:firstLine="0"/>
        <w:jc w:val="both"/>
        <w:rPr>
          <w:rFonts w:ascii="Times New Roman" w:hAnsi="Times New Roman" w:cs="Times New Roman"/>
          <w:color w:val="000000"/>
          <w:sz w:val="24"/>
        </w:rPr>
      </w:pPr>
    </w:p>
    <w:p w14:paraId="358A9A94" w14:textId="77777777" w:rsidR="00203E7B" w:rsidRPr="00AA40F8" w:rsidRDefault="00203E7B" w:rsidP="006272D2">
      <w:pPr>
        <w:ind w:firstLine="0"/>
        <w:jc w:val="both"/>
        <w:rPr>
          <w:rFonts w:ascii="Times New Roman" w:hAnsi="Times New Roman" w:cs="Times New Roman"/>
          <w:b/>
          <w:color w:val="000000"/>
          <w:sz w:val="24"/>
        </w:rPr>
      </w:pPr>
      <w:r w:rsidRPr="00AA40F8">
        <w:rPr>
          <w:rFonts w:ascii="Times New Roman" w:hAnsi="Times New Roman" w:cs="Times New Roman"/>
          <w:b/>
          <w:color w:val="000000"/>
          <w:sz w:val="24"/>
        </w:rPr>
        <w:t>Malūnas (</w:t>
      </w:r>
      <w:proofErr w:type="spellStart"/>
      <w:r w:rsidRPr="00AA40F8">
        <w:rPr>
          <w:rFonts w:ascii="Times New Roman" w:hAnsi="Times New Roman" w:cs="Times New Roman"/>
          <w:b/>
          <w:color w:val="000000"/>
          <w:sz w:val="24"/>
        </w:rPr>
        <w:t>a.t.š</w:t>
      </w:r>
      <w:proofErr w:type="spellEnd"/>
      <w:r w:rsidRPr="00AA40F8">
        <w:rPr>
          <w:rFonts w:ascii="Times New Roman" w:hAnsi="Times New Roman" w:cs="Times New Roman"/>
          <w:b/>
          <w:color w:val="000000"/>
          <w:sz w:val="24"/>
        </w:rPr>
        <w:t xml:space="preserve">. 079, 083-084, 086, 171-179, 202-207, 210). </w:t>
      </w:r>
    </w:p>
    <w:p w14:paraId="11B496F4" w14:textId="5A71DFF7"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Grūdai valomi malūno valymo skyriuje ir išvalyti paduodami į malūną. Sumalus gaunami miltai ir sėlenos. Miltai </w:t>
      </w:r>
      <w:proofErr w:type="spellStart"/>
      <w:r w:rsidRPr="00AA40F8">
        <w:rPr>
          <w:rFonts w:ascii="Times New Roman" w:hAnsi="Times New Roman" w:cs="Times New Roman"/>
          <w:color w:val="000000"/>
          <w:sz w:val="24"/>
        </w:rPr>
        <w:t>pneumotransporto</w:t>
      </w:r>
      <w:proofErr w:type="spellEnd"/>
      <w:r w:rsidRPr="00AA40F8">
        <w:rPr>
          <w:rFonts w:ascii="Times New Roman" w:hAnsi="Times New Roman" w:cs="Times New Roman"/>
          <w:color w:val="000000"/>
          <w:sz w:val="24"/>
        </w:rPr>
        <w:t xml:space="preserve"> linija transportuojami į tarpinę 500 t saugyklą, o iš jos į gamybos linijos darbinę 65 t saugyklą. Sėlenos paduodamos į pašarų gamybos cechą. </w:t>
      </w:r>
      <w:proofErr w:type="spellStart"/>
      <w:r w:rsidRPr="00AA40F8">
        <w:rPr>
          <w:rFonts w:ascii="Times New Roman" w:hAnsi="Times New Roman" w:cs="Times New Roman"/>
          <w:color w:val="000000"/>
          <w:sz w:val="24"/>
        </w:rPr>
        <w:t>Krakmoliniame</w:t>
      </w:r>
      <w:proofErr w:type="spellEnd"/>
      <w:r w:rsidRPr="00AA40F8">
        <w:rPr>
          <w:rFonts w:ascii="Times New Roman" w:hAnsi="Times New Roman" w:cs="Times New Roman"/>
          <w:color w:val="000000"/>
          <w:sz w:val="24"/>
        </w:rPr>
        <w:t xml:space="preserve"> malūne gamybos procesų metu išsiskiria kietosios dalelės, kurios, prieš patenkant į aplinkos orą, paduodamos į oro valymo įrenginius. Dalis kietųjų dalelių patenka į aplinkos orą. </w:t>
      </w:r>
    </w:p>
    <w:p w14:paraId="23CDCACE" w14:textId="77777777" w:rsidR="006272D2" w:rsidRPr="00AA40F8" w:rsidRDefault="006272D2" w:rsidP="006272D2">
      <w:pPr>
        <w:ind w:firstLine="0"/>
        <w:jc w:val="both"/>
        <w:rPr>
          <w:rFonts w:ascii="Times New Roman" w:hAnsi="Times New Roman" w:cs="Times New Roman"/>
          <w:color w:val="000000"/>
          <w:sz w:val="24"/>
        </w:rPr>
      </w:pPr>
    </w:p>
    <w:p w14:paraId="580FC197" w14:textId="77777777" w:rsidR="00203E7B" w:rsidRPr="00AA40F8" w:rsidRDefault="00203E7B" w:rsidP="006272D2">
      <w:pPr>
        <w:ind w:firstLine="0"/>
        <w:jc w:val="both"/>
        <w:rPr>
          <w:rFonts w:ascii="Times New Roman" w:hAnsi="Times New Roman" w:cs="Times New Roman"/>
          <w:b/>
          <w:color w:val="000000"/>
          <w:sz w:val="24"/>
        </w:rPr>
      </w:pPr>
      <w:r w:rsidRPr="00AA40F8">
        <w:rPr>
          <w:rFonts w:ascii="Times New Roman" w:hAnsi="Times New Roman" w:cs="Times New Roman"/>
          <w:b/>
          <w:color w:val="000000"/>
          <w:sz w:val="24"/>
        </w:rPr>
        <w:t>Katilinė (</w:t>
      </w:r>
      <w:proofErr w:type="spellStart"/>
      <w:r w:rsidRPr="00AA40F8">
        <w:rPr>
          <w:rFonts w:ascii="Times New Roman" w:hAnsi="Times New Roman" w:cs="Times New Roman"/>
          <w:b/>
          <w:color w:val="000000"/>
          <w:sz w:val="24"/>
        </w:rPr>
        <w:t>a.t.š</w:t>
      </w:r>
      <w:proofErr w:type="spellEnd"/>
      <w:r w:rsidRPr="00AA40F8">
        <w:rPr>
          <w:rFonts w:ascii="Times New Roman" w:hAnsi="Times New Roman" w:cs="Times New Roman"/>
          <w:b/>
          <w:color w:val="000000"/>
          <w:sz w:val="24"/>
        </w:rPr>
        <w:t xml:space="preserve">. 159-160, 165-166, 223-227). </w:t>
      </w:r>
    </w:p>
    <w:p w14:paraId="4EF58452" w14:textId="77777777" w:rsidR="006272D2"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Dujinėje katilinėje sumontuoti du garo katilai </w:t>
      </w:r>
      <w:proofErr w:type="spellStart"/>
      <w:r w:rsidRPr="00AA40F8">
        <w:rPr>
          <w:rFonts w:ascii="Times New Roman" w:hAnsi="Times New Roman" w:cs="Times New Roman"/>
          <w:color w:val="000000"/>
          <w:sz w:val="24"/>
        </w:rPr>
        <w:t>a.t.š</w:t>
      </w:r>
      <w:proofErr w:type="spellEnd"/>
      <w:r w:rsidRPr="00AA40F8">
        <w:rPr>
          <w:rFonts w:ascii="Times New Roman" w:hAnsi="Times New Roman" w:cs="Times New Roman"/>
          <w:color w:val="000000"/>
          <w:sz w:val="24"/>
        </w:rPr>
        <w:t xml:space="preserve"> 165-166 ir du vandens šildymo katilai </w:t>
      </w:r>
      <w:proofErr w:type="spellStart"/>
      <w:r w:rsidRPr="00AA40F8">
        <w:rPr>
          <w:rFonts w:ascii="Times New Roman" w:hAnsi="Times New Roman" w:cs="Times New Roman"/>
          <w:color w:val="000000"/>
          <w:sz w:val="24"/>
        </w:rPr>
        <w:t>a.t.š</w:t>
      </w:r>
      <w:proofErr w:type="spellEnd"/>
      <w:r w:rsidRPr="00AA40F8">
        <w:rPr>
          <w:rFonts w:ascii="Times New Roman" w:hAnsi="Times New Roman" w:cs="Times New Roman"/>
          <w:color w:val="000000"/>
          <w:sz w:val="24"/>
        </w:rPr>
        <w:t xml:space="preserve"> 159-160. Kuras – gamtinės dujos. Įmonės katilinė pagrinde eksploatuojama „budėjimo“ režimu. Iš katilinės į aplinkos orą skiriasi anglies monoksidas ir azoto oksidai. </w:t>
      </w:r>
    </w:p>
    <w:p w14:paraId="66A5C937" w14:textId="6D2694B6"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Biokuro katilinė buvu</w:t>
      </w:r>
      <w:r w:rsidR="006272D2" w:rsidRPr="00AA40F8">
        <w:rPr>
          <w:rFonts w:ascii="Times New Roman" w:hAnsi="Times New Roman" w:cs="Times New Roman"/>
          <w:color w:val="000000"/>
          <w:sz w:val="24"/>
        </w:rPr>
        <w:t>s</w:t>
      </w:r>
      <w:r w:rsidRPr="00AA40F8">
        <w:rPr>
          <w:rFonts w:ascii="Times New Roman" w:hAnsi="Times New Roman" w:cs="Times New Roman"/>
          <w:color w:val="000000"/>
          <w:sz w:val="24"/>
        </w:rPr>
        <w:t>i UAB „</w:t>
      </w:r>
      <w:proofErr w:type="spellStart"/>
      <w:r w:rsidRPr="00AA40F8">
        <w:rPr>
          <w:rFonts w:ascii="Times New Roman" w:hAnsi="Times New Roman" w:cs="Times New Roman"/>
          <w:color w:val="000000"/>
          <w:sz w:val="24"/>
        </w:rPr>
        <w:t>Lignoterma</w:t>
      </w:r>
      <w:proofErr w:type="spellEnd"/>
      <w:r w:rsidRPr="00AA40F8">
        <w:rPr>
          <w:rFonts w:ascii="Times New Roman" w:hAnsi="Times New Roman" w:cs="Times New Roman"/>
          <w:color w:val="000000"/>
          <w:sz w:val="24"/>
        </w:rPr>
        <w:t xml:space="preserve">“ po reorganizavimo susijungė su </w:t>
      </w:r>
      <w:r w:rsidR="00B9748D" w:rsidRPr="00AA40F8">
        <w:rPr>
          <w:rFonts w:ascii="Times New Roman" w:hAnsi="Times New Roman" w:cs="Times New Roman"/>
          <w:color w:val="000000"/>
          <w:sz w:val="24"/>
        </w:rPr>
        <w:t>„</w:t>
      </w:r>
      <w:proofErr w:type="spellStart"/>
      <w:r w:rsidRPr="00AA40F8">
        <w:rPr>
          <w:rFonts w:ascii="Times New Roman" w:hAnsi="Times New Roman" w:cs="Times New Roman"/>
          <w:color w:val="000000"/>
          <w:sz w:val="24"/>
        </w:rPr>
        <w:t>Roquette</w:t>
      </w:r>
      <w:proofErr w:type="spellEnd"/>
      <w:r w:rsidRPr="00AA40F8">
        <w:rPr>
          <w:rFonts w:ascii="Times New Roman" w:hAnsi="Times New Roman" w:cs="Times New Roman"/>
          <w:color w:val="000000"/>
          <w:sz w:val="24"/>
        </w:rPr>
        <w:t xml:space="preserve"> </w:t>
      </w:r>
      <w:proofErr w:type="spellStart"/>
      <w:r w:rsidRPr="00AA40F8">
        <w:rPr>
          <w:rFonts w:ascii="Times New Roman" w:hAnsi="Times New Roman" w:cs="Times New Roman"/>
          <w:color w:val="000000"/>
          <w:sz w:val="24"/>
        </w:rPr>
        <w:t>Amilina</w:t>
      </w:r>
      <w:proofErr w:type="spellEnd"/>
      <w:r w:rsidRPr="00AA40F8">
        <w:rPr>
          <w:rFonts w:ascii="Times New Roman" w:hAnsi="Times New Roman" w:cs="Times New Roman"/>
          <w:color w:val="000000"/>
          <w:sz w:val="24"/>
        </w:rPr>
        <w:t xml:space="preserve">" AB. Po reorganizavimo visi taršos šaltiniai ir įrenginiai priklauso </w:t>
      </w:r>
      <w:r w:rsidR="00B9748D" w:rsidRPr="00AA40F8">
        <w:rPr>
          <w:rFonts w:ascii="Times New Roman" w:hAnsi="Times New Roman" w:cs="Times New Roman"/>
          <w:color w:val="000000"/>
          <w:sz w:val="24"/>
        </w:rPr>
        <w:t>„</w:t>
      </w:r>
      <w:proofErr w:type="spellStart"/>
      <w:r w:rsidRPr="00AA40F8">
        <w:rPr>
          <w:rFonts w:ascii="Times New Roman" w:hAnsi="Times New Roman" w:cs="Times New Roman"/>
          <w:color w:val="000000"/>
          <w:sz w:val="24"/>
        </w:rPr>
        <w:t>Roquette</w:t>
      </w:r>
      <w:proofErr w:type="spellEnd"/>
      <w:r w:rsidRPr="00AA40F8">
        <w:rPr>
          <w:rFonts w:ascii="Times New Roman" w:hAnsi="Times New Roman" w:cs="Times New Roman"/>
          <w:color w:val="000000"/>
          <w:sz w:val="24"/>
        </w:rPr>
        <w:t xml:space="preserve"> </w:t>
      </w:r>
      <w:proofErr w:type="spellStart"/>
      <w:r w:rsidRPr="00AA40F8">
        <w:rPr>
          <w:rFonts w:ascii="Times New Roman" w:hAnsi="Times New Roman" w:cs="Times New Roman"/>
          <w:color w:val="000000"/>
          <w:sz w:val="24"/>
        </w:rPr>
        <w:t>Amilina</w:t>
      </w:r>
      <w:proofErr w:type="spellEnd"/>
      <w:r w:rsidRPr="00AA40F8">
        <w:rPr>
          <w:rFonts w:ascii="Times New Roman" w:hAnsi="Times New Roman" w:cs="Times New Roman"/>
          <w:color w:val="000000"/>
          <w:sz w:val="24"/>
        </w:rPr>
        <w:t xml:space="preserve">" AB. Biokuro katilinė naudojama kaip pagrindinė katilinė. </w:t>
      </w:r>
    </w:p>
    <w:p w14:paraId="35A9FBB3" w14:textId="4BFFCD88"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Įmonė per metus sudegino 1120277,000 t biokuro ir durpių mišinio [80/20] grūdų atsijų ir kitų organinių audinių liekanų 1500,00 t/m) ir pakartotino naudojimo medienos 300,00 t/m). </w:t>
      </w:r>
      <w:proofErr w:type="spellStart"/>
      <w:r w:rsidR="00410954" w:rsidRPr="00AA40F8">
        <w:rPr>
          <w:rFonts w:ascii="Times New Roman" w:hAnsi="Times New Roman" w:cs="Times New Roman"/>
          <w:color w:val="000000"/>
          <w:sz w:val="24"/>
        </w:rPr>
        <w:t>Pakartonio</w:t>
      </w:r>
      <w:proofErr w:type="spellEnd"/>
      <w:r w:rsidR="00410954" w:rsidRPr="00AA40F8">
        <w:rPr>
          <w:rFonts w:ascii="Times New Roman" w:hAnsi="Times New Roman" w:cs="Times New Roman"/>
          <w:color w:val="000000"/>
          <w:sz w:val="24"/>
        </w:rPr>
        <w:t xml:space="preserve"> naudojimo mediena – tai sulūžę mediniai padėklai ir kiti medienos gaminiai, kurie yra nurašomi, susmulkinami ir sunaudojami kurui. Sulūžusių medinių padėklų ir kitų medienos gaminių smulkinimą gali atlikti ir išorinė kompanija. </w:t>
      </w:r>
      <w:r w:rsidR="00367016">
        <w:rPr>
          <w:rFonts w:ascii="Times New Roman" w:hAnsi="Times New Roman" w:cs="Times New Roman"/>
          <w:color w:val="000000"/>
          <w:sz w:val="24"/>
        </w:rPr>
        <w:t xml:space="preserve">Katilinėje gali būti sudeginami įmonės archyviniai dokumentai (2,5 t/metus), kurių pasibaigęs privalomas saugojimo laikas. </w:t>
      </w:r>
      <w:r w:rsidRPr="00AA40F8">
        <w:rPr>
          <w:rFonts w:ascii="Times New Roman" w:hAnsi="Times New Roman" w:cs="Times New Roman"/>
          <w:color w:val="000000"/>
          <w:sz w:val="24"/>
        </w:rPr>
        <w:t xml:space="preserve">Kuro deginimo metu išsiskiriančių teršalų metiniai kiekiai įvertinti balansiniais skaičiavimais, degimo produktų koncentracijos </w:t>
      </w:r>
      <w:r w:rsidR="00B9748D" w:rsidRPr="00AA40F8">
        <w:rPr>
          <w:rFonts w:ascii="Times New Roman" w:hAnsi="Times New Roman" w:cs="Times New Roman"/>
          <w:color w:val="000000"/>
          <w:sz w:val="24"/>
        </w:rPr>
        <w:t>i</w:t>
      </w:r>
      <w:r w:rsidRPr="00AA40F8">
        <w:rPr>
          <w:rFonts w:ascii="Times New Roman" w:hAnsi="Times New Roman" w:cs="Times New Roman"/>
          <w:color w:val="000000"/>
          <w:sz w:val="24"/>
        </w:rPr>
        <w:t>r oro valymo įrenginio darbo efektyvumas nustatyti tiesioginiais matavimais (</w:t>
      </w:r>
      <w:proofErr w:type="spellStart"/>
      <w:r w:rsidRPr="00AA40F8">
        <w:rPr>
          <w:rFonts w:ascii="Times New Roman" w:hAnsi="Times New Roman" w:cs="Times New Roman"/>
          <w:color w:val="000000"/>
          <w:sz w:val="24"/>
        </w:rPr>
        <w:t>a.t.š</w:t>
      </w:r>
      <w:proofErr w:type="spellEnd"/>
      <w:r w:rsidRPr="00AA40F8">
        <w:rPr>
          <w:rFonts w:ascii="Times New Roman" w:hAnsi="Times New Roman" w:cs="Times New Roman"/>
          <w:color w:val="000000"/>
          <w:sz w:val="24"/>
        </w:rPr>
        <w:t xml:space="preserve">. 223). Maksimalios degimų produktų koncentracijos, nurodytos TIPK leidime neviršytos. </w:t>
      </w:r>
    </w:p>
    <w:p w14:paraId="79243A3E" w14:textId="70B0BDFD"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Kuras į katilinę atvežamas autotransportu. Kuras iš autotransporto iškraunamas uždarame iškrovimo mazge, krovimo ir pradinio rūšiavimo </w:t>
      </w:r>
      <w:r w:rsidR="00B9748D" w:rsidRPr="00AA40F8">
        <w:rPr>
          <w:rFonts w:ascii="Times New Roman" w:hAnsi="Times New Roman" w:cs="Times New Roman"/>
          <w:color w:val="000000"/>
          <w:sz w:val="24"/>
        </w:rPr>
        <w:t>m</w:t>
      </w:r>
      <w:r w:rsidRPr="00AA40F8">
        <w:rPr>
          <w:rFonts w:ascii="Times New Roman" w:hAnsi="Times New Roman" w:cs="Times New Roman"/>
          <w:color w:val="000000"/>
          <w:sz w:val="24"/>
        </w:rPr>
        <w:t xml:space="preserve">azge </w:t>
      </w:r>
      <w:proofErr w:type="spellStart"/>
      <w:r w:rsidRPr="00AA40F8">
        <w:rPr>
          <w:rFonts w:ascii="Times New Roman" w:hAnsi="Times New Roman" w:cs="Times New Roman"/>
          <w:color w:val="000000"/>
          <w:sz w:val="24"/>
        </w:rPr>
        <w:t>išsiskirinačios</w:t>
      </w:r>
      <w:proofErr w:type="spellEnd"/>
      <w:r w:rsidRPr="00AA40F8">
        <w:rPr>
          <w:rFonts w:ascii="Times New Roman" w:hAnsi="Times New Roman" w:cs="Times New Roman"/>
          <w:color w:val="000000"/>
          <w:sz w:val="24"/>
        </w:rPr>
        <w:t xml:space="preserve"> dulkės sulaikomos </w:t>
      </w:r>
      <w:proofErr w:type="spellStart"/>
      <w:r w:rsidRPr="00AA40F8">
        <w:rPr>
          <w:rFonts w:ascii="Times New Roman" w:hAnsi="Times New Roman" w:cs="Times New Roman"/>
          <w:color w:val="000000"/>
          <w:sz w:val="24"/>
        </w:rPr>
        <w:t>rankoviniame</w:t>
      </w:r>
      <w:proofErr w:type="spellEnd"/>
      <w:r w:rsidRPr="00AA40F8">
        <w:rPr>
          <w:rFonts w:ascii="Times New Roman" w:hAnsi="Times New Roman" w:cs="Times New Roman"/>
          <w:color w:val="000000"/>
          <w:sz w:val="24"/>
        </w:rPr>
        <w:t xml:space="preserve"> filtre. Projektinis iš filtro išmetamų ter</w:t>
      </w:r>
      <w:r w:rsidR="006272D2" w:rsidRPr="00AA40F8">
        <w:rPr>
          <w:rFonts w:ascii="Times New Roman" w:hAnsi="Times New Roman" w:cs="Times New Roman"/>
          <w:color w:val="000000"/>
          <w:sz w:val="24"/>
        </w:rPr>
        <w:t>šalų kiekis - &lt;10,0 mg/Nm</w:t>
      </w:r>
      <w:r w:rsidR="006272D2" w:rsidRPr="00AA40F8">
        <w:rPr>
          <w:rFonts w:ascii="Times New Roman" w:hAnsi="Times New Roman" w:cs="Times New Roman"/>
          <w:color w:val="000000"/>
          <w:sz w:val="24"/>
          <w:vertAlign w:val="superscript"/>
        </w:rPr>
        <w:t>3</w:t>
      </w:r>
      <w:r w:rsidRPr="00AA40F8">
        <w:rPr>
          <w:rFonts w:ascii="Times New Roman" w:hAnsi="Times New Roman" w:cs="Times New Roman"/>
          <w:color w:val="000000"/>
          <w:sz w:val="24"/>
        </w:rPr>
        <w:t>. Inventorizacijos atlikimo metu maksimali išmatuota kietųjų dalelių koncentracija po filtro – 9,5 mg/Nm</w:t>
      </w:r>
      <w:r w:rsidRPr="00AA40F8">
        <w:rPr>
          <w:rFonts w:ascii="Times New Roman" w:hAnsi="Times New Roman" w:cs="Times New Roman"/>
          <w:color w:val="000000"/>
          <w:sz w:val="24"/>
          <w:vertAlign w:val="superscript"/>
        </w:rPr>
        <w:t>3</w:t>
      </w:r>
      <w:r w:rsidRPr="00AA40F8">
        <w:rPr>
          <w:rFonts w:ascii="Times New Roman" w:hAnsi="Times New Roman" w:cs="Times New Roman"/>
          <w:color w:val="000000"/>
          <w:sz w:val="24"/>
        </w:rPr>
        <w:t xml:space="preserve"> (</w:t>
      </w:r>
      <w:proofErr w:type="spellStart"/>
      <w:r w:rsidRPr="00AA40F8">
        <w:rPr>
          <w:rFonts w:ascii="Times New Roman" w:hAnsi="Times New Roman" w:cs="Times New Roman"/>
          <w:color w:val="000000"/>
          <w:sz w:val="24"/>
        </w:rPr>
        <w:t>a.t.š</w:t>
      </w:r>
      <w:proofErr w:type="spellEnd"/>
      <w:r w:rsidRPr="00AA40F8">
        <w:rPr>
          <w:rFonts w:ascii="Times New Roman" w:hAnsi="Times New Roman" w:cs="Times New Roman"/>
          <w:color w:val="000000"/>
          <w:sz w:val="24"/>
        </w:rPr>
        <w:t>. 225) ir 9,9 mg/Nm</w:t>
      </w:r>
      <w:r w:rsidRPr="00AA40F8">
        <w:rPr>
          <w:rFonts w:ascii="Times New Roman" w:hAnsi="Times New Roman" w:cs="Times New Roman"/>
          <w:color w:val="000000"/>
          <w:sz w:val="24"/>
          <w:vertAlign w:val="superscript"/>
        </w:rPr>
        <w:t>3</w:t>
      </w:r>
      <w:r w:rsidRPr="00AA40F8">
        <w:rPr>
          <w:rFonts w:ascii="Times New Roman" w:hAnsi="Times New Roman" w:cs="Times New Roman"/>
          <w:color w:val="000000"/>
          <w:sz w:val="24"/>
        </w:rPr>
        <w:t xml:space="preserve"> (</w:t>
      </w:r>
      <w:proofErr w:type="spellStart"/>
      <w:r w:rsidRPr="00AA40F8">
        <w:rPr>
          <w:rFonts w:ascii="Times New Roman" w:hAnsi="Times New Roman" w:cs="Times New Roman"/>
          <w:color w:val="000000"/>
          <w:sz w:val="24"/>
        </w:rPr>
        <w:t>a.t.š</w:t>
      </w:r>
      <w:proofErr w:type="spellEnd"/>
      <w:r w:rsidRPr="00AA40F8">
        <w:rPr>
          <w:rFonts w:ascii="Times New Roman" w:hAnsi="Times New Roman" w:cs="Times New Roman"/>
          <w:color w:val="000000"/>
          <w:sz w:val="24"/>
        </w:rPr>
        <w:t xml:space="preserve">. 226). Prieš filtrą nėra galimybių įrengti mėginių paėmimo vietų pagal LR aplinkos ministro 2004 m. vasario 11 d. įsakymu Nr. D1-68 patvirtintas „Stacionarių taršos šaltinių išmetamų į aplinkos orą teršalų laboratorinės kontrolės metodines rekomendacijas“, todėl filtras laikomas technologinio įrenginio dalimi. </w:t>
      </w:r>
    </w:p>
    <w:p w14:paraId="736FE756" w14:textId="5B44479B" w:rsidR="006272D2"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Faktinis transporto srautas į kuro priėmimo mazgą iki 4 automobilių per valandą. Vidutiniškai vienu automobiliu atvežama 80 m</w:t>
      </w:r>
      <w:r w:rsidRPr="00AA40F8">
        <w:rPr>
          <w:rFonts w:ascii="Times New Roman" w:hAnsi="Times New Roman" w:cs="Times New Roman"/>
          <w:color w:val="000000"/>
          <w:sz w:val="24"/>
          <w:vertAlign w:val="superscript"/>
        </w:rPr>
        <w:t>3</w:t>
      </w:r>
      <w:r w:rsidRPr="00AA40F8">
        <w:rPr>
          <w:rFonts w:ascii="Times New Roman" w:hAnsi="Times New Roman" w:cs="Times New Roman"/>
          <w:color w:val="000000"/>
          <w:sz w:val="24"/>
        </w:rPr>
        <w:t xml:space="preserve"> kuro. </w:t>
      </w:r>
    </w:p>
    <w:p w14:paraId="749F89B9" w14:textId="18B2D757" w:rsidR="00203E7B" w:rsidRPr="00AA40F8" w:rsidRDefault="00203E7B" w:rsidP="006272D2">
      <w:pPr>
        <w:ind w:firstLine="0"/>
        <w:jc w:val="both"/>
        <w:rPr>
          <w:rFonts w:ascii="Times New Roman" w:hAnsi="Times New Roman" w:cs="Times New Roman"/>
          <w:color w:val="000000"/>
          <w:sz w:val="24"/>
        </w:rPr>
      </w:pPr>
      <w:proofErr w:type="spellStart"/>
      <w:r w:rsidRPr="00AA40F8">
        <w:rPr>
          <w:rFonts w:ascii="Times New Roman" w:hAnsi="Times New Roman" w:cs="Times New Roman"/>
          <w:color w:val="000000"/>
          <w:sz w:val="24"/>
        </w:rPr>
        <w:t>Biokurio</w:t>
      </w:r>
      <w:proofErr w:type="spellEnd"/>
      <w:r w:rsidRPr="00AA40F8">
        <w:rPr>
          <w:rFonts w:ascii="Times New Roman" w:hAnsi="Times New Roman" w:cs="Times New Roman"/>
          <w:color w:val="000000"/>
          <w:sz w:val="24"/>
        </w:rPr>
        <w:t xml:space="preserve"> katilinėje sumontuotas dyzelinio kuro elektros generatorius (60 kW galios), kuris skirtas tiekti energiją nutrūkus tinklo energijos tiekimui tiems įrenginiams, kurie turi dirbti tam tikrą laiko tarpą net ir sustojus katilinei, kad išvengti perkaitimų technologiniuose procesuose. Įrenginiai užmaitinami iš dyzelinio elektros generatoriaus</w:t>
      </w:r>
      <w:r w:rsidR="00B9748D" w:rsidRPr="00AA40F8">
        <w:rPr>
          <w:rFonts w:ascii="Times New Roman" w:hAnsi="Times New Roman" w:cs="Times New Roman"/>
          <w:color w:val="000000"/>
          <w:sz w:val="24"/>
        </w:rPr>
        <w:t xml:space="preserve">. </w:t>
      </w:r>
      <w:r w:rsidRPr="00AA40F8">
        <w:rPr>
          <w:rFonts w:ascii="Times New Roman" w:hAnsi="Times New Roman" w:cs="Times New Roman"/>
          <w:color w:val="000000"/>
          <w:sz w:val="24"/>
        </w:rPr>
        <w:t>Dyzelinis generatorius sumontuotas atskiroje katilinės patalpoje ant paruošto pamato kaip vientisas gamykloje surinktas blokas. Katilinei dirbant normaliu režimu generatorius nedirba, išskyrus trumpalaikius profilaktinius paleidimus eksploatacijos instrukcijoje nurodytu periodiškumu. Teršalai iš generatoriaus dyzelinio variklio pašalinami per atskirą kaminą (</w:t>
      </w:r>
      <w:proofErr w:type="spellStart"/>
      <w:r w:rsidRPr="00AA40F8">
        <w:rPr>
          <w:rFonts w:ascii="Times New Roman" w:hAnsi="Times New Roman" w:cs="Times New Roman"/>
          <w:color w:val="000000"/>
          <w:sz w:val="24"/>
        </w:rPr>
        <w:t>a.t.š</w:t>
      </w:r>
      <w:proofErr w:type="spellEnd"/>
      <w:r w:rsidRPr="00AA40F8">
        <w:rPr>
          <w:rFonts w:ascii="Times New Roman" w:hAnsi="Times New Roman" w:cs="Times New Roman"/>
          <w:color w:val="000000"/>
          <w:sz w:val="24"/>
        </w:rPr>
        <w:t xml:space="preserve">. 224). Išsiskiriančių teršalų kiekis įvertinamas balansiniais skaičiavimais pagal sudeginto dyzelino kiekį. </w:t>
      </w:r>
    </w:p>
    <w:p w14:paraId="35E6495A" w14:textId="77777777" w:rsidR="006272D2" w:rsidRPr="00AA40F8" w:rsidRDefault="006272D2" w:rsidP="006272D2">
      <w:pPr>
        <w:ind w:firstLine="0"/>
        <w:jc w:val="both"/>
        <w:rPr>
          <w:rFonts w:ascii="Times New Roman" w:hAnsi="Times New Roman" w:cs="Times New Roman"/>
          <w:b/>
          <w:color w:val="000000"/>
          <w:sz w:val="24"/>
        </w:rPr>
      </w:pPr>
    </w:p>
    <w:p w14:paraId="135E0423" w14:textId="2048E671" w:rsidR="00203E7B" w:rsidRPr="00AA40F8" w:rsidRDefault="00203E7B" w:rsidP="006272D2">
      <w:pPr>
        <w:ind w:firstLine="0"/>
        <w:jc w:val="both"/>
        <w:rPr>
          <w:rFonts w:ascii="Times New Roman" w:hAnsi="Times New Roman" w:cs="Times New Roman"/>
          <w:b/>
          <w:color w:val="000000"/>
          <w:sz w:val="24"/>
        </w:rPr>
      </w:pPr>
      <w:r w:rsidRPr="00AA40F8">
        <w:rPr>
          <w:rFonts w:ascii="Times New Roman" w:hAnsi="Times New Roman" w:cs="Times New Roman"/>
          <w:b/>
          <w:color w:val="000000"/>
          <w:sz w:val="24"/>
        </w:rPr>
        <w:t>Krakmolo ir glitimo gamyba (</w:t>
      </w:r>
      <w:proofErr w:type="spellStart"/>
      <w:r w:rsidRPr="00AA40F8">
        <w:rPr>
          <w:rFonts w:ascii="Times New Roman" w:hAnsi="Times New Roman" w:cs="Times New Roman"/>
          <w:b/>
          <w:color w:val="000000"/>
          <w:sz w:val="24"/>
        </w:rPr>
        <w:t>a.t.š</w:t>
      </w:r>
      <w:proofErr w:type="spellEnd"/>
      <w:r w:rsidRPr="00AA40F8">
        <w:rPr>
          <w:rFonts w:ascii="Times New Roman" w:hAnsi="Times New Roman" w:cs="Times New Roman"/>
          <w:b/>
          <w:color w:val="000000"/>
          <w:sz w:val="24"/>
        </w:rPr>
        <w:t xml:space="preserve">. 167-168, 182-185, 200-201, 209, 213, 214,218, 219, 220, 221). </w:t>
      </w:r>
    </w:p>
    <w:p w14:paraId="18D15DBA" w14:textId="1FFBE02D"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Krakmolo gamybos ceche įrengtos krakmolo ir dvi glitimo džiovyklos. </w:t>
      </w:r>
    </w:p>
    <w:p w14:paraId="78E34B56" w14:textId="75C23718"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Krakmolo ir sirupo gamybai tiekiami miltai ir gaminami produktai: A-krakmolas, vitalinis glitimas, </w:t>
      </w:r>
      <w:proofErr w:type="spellStart"/>
      <w:r w:rsidRPr="00AA40F8">
        <w:rPr>
          <w:rFonts w:ascii="Times New Roman" w:hAnsi="Times New Roman" w:cs="Times New Roman"/>
          <w:color w:val="000000"/>
          <w:sz w:val="24"/>
        </w:rPr>
        <w:t>maltozės</w:t>
      </w:r>
      <w:proofErr w:type="spellEnd"/>
      <w:r w:rsidRPr="00AA40F8">
        <w:rPr>
          <w:rFonts w:ascii="Times New Roman" w:hAnsi="Times New Roman" w:cs="Times New Roman"/>
          <w:color w:val="000000"/>
          <w:sz w:val="24"/>
        </w:rPr>
        <w:t xml:space="preserve"> arba gliukozės sirupas bei pašarų mišinys. Šie produktai gaunami šlapio perdirbimo metu. Krakmolo gamybai miltai maišomi su vandeniu ir </w:t>
      </w:r>
      <w:proofErr w:type="spellStart"/>
      <w:r w:rsidRPr="00AA40F8">
        <w:rPr>
          <w:rFonts w:ascii="Times New Roman" w:hAnsi="Times New Roman" w:cs="Times New Roman"/>
          <w:color w:val="000000"/>
          <w:sz w:val="24"/>
        </w:rPr>
        <w:t>centrifūguojami</w:t>
      </w:r>
      <w:proofErr w:type="spellEnd"/>
      <w:r w:rsidRPr="00AA40F8">
        <w:rPr>
          <w:rFonts w:ascii="Times New Roman" w:hAnsi="Times New Roman" w:cs="Times New Roman"/>
          <w:color w:val="000000"/>
          <w:sz w:val="24"/>
        </w:rPr>
        <w:t xml:space="preserve">. Gaunamos trys frakcijos: A-krakmolo, glitimo/B-krakmolo bei </w:t>
      </w:r>
      <w:proofErr w:type="spellStart"/>
      <w:r w:rsidRPr="00AA40F8">
        <w:rPr>
          <w:rFonts w:ascii="Times New Roman" w:hAnsi="Times New Roman" w:cs="Times New Roman"/>
          <w:color w:val="000000"/>
          <w:sz w:val="24"/>
        </w:rPr>
        <w:t>pentozanų</w:t>
      </w:r>
      <w:proofErr w:type="spellEnd"/>
      <w:r w:rsidRPr="00AA40F8">
        <w:rPr>
          <w:rFonts w:ascii="Times New Roman" w:hAnsi="Times New Roman" w:cs="Times New Roman"/>
          <w:color w:val="000000"/>
          <w:sz w:val="24"/>
        </w:rPr>
        <w:t xml:space="preserve">. A-krakmolas toliau plaunamas sietuose ir </w:t>
      </w:r>
      <w:proofErr w:type="spellStart"/>
      <w:r w:rsidRPr="00AA40F8">
        <w:rPr>
          <w:rFonts w:ascii="Times New Roman" w:hAnsi="Times New Roman" w:cs="Times New Roman"/>
          <w:color w:val="000000"/>
          <w:sz w:val="24"/>
        </w:rPr>
        <w:t>hidrociklonuose</w:t>
      </w:r>
      <w:proofErr w:type="spellEnd"/>
      <w:r w:rsidRPr="00AA40F8">
        <w:rPr>
          <w:rFonts w:ascii="Times New Roman" w:hAnsi="Times New Roman" w:cs="Times New Roman"/>
          <w:color w:val="000000"/>
          <w:sz w:val="24"/>
        </w:rPr>
        <w:t xml:space="preserve">, nusausinamas </w:t>
      </w:r>
      <w:proofErr w:type="spellStart"/>
      <w:r w:rsidRPr="00AA40F8">
        <w:rPr>
          <w:rFonts w:ascii="Times New Roman" w:hAnsi="Times New Roman" w:cs="Times New Roman"/>
          <w:color w:val="000000"/>
          <w:sz w:val="24"/>
        </w:rPr>
        <w:t>filtpresais</w:t>
      </w:r>
      <w:proofErr w:type="spellEnd"/>
      <w:r w:rsidRPr="00AA40F8">
        <w:rPr>
          <w:rFonts w:ascii="Times New Roman" w:hAnsi="Times New Roman" w:cs="Times New Roman"/>
          <w:color w:val="000000"/>
          <w:sz w:val="24"/>
        </w:rPr>
        <w:t xml:space="preserve"> ir džiovinamas karšto oro sraute srautinėje džiovykloje. Džiovinimo metu gaunamas produktas – </w:t>
      </w:r>
      <w:proofErr w:type="spellStart"/>
      <w:r w:rsidRPr="00AA40F8">
        <w:rPr>
          <w:rFonts w:ascii="Times New Roman" w:hAnsi="Times New Roman" w:cs="Times New Roman"/>
          <w:color w:val="000000"/>
          <w:sz w:val="24"/>
        </w:rPr>
        <w:t>natyvinis</w:t>
      </w:r>
      <w:proofErr w:type="spellEnd"/>
      <w:r w:rsidRPr="00AA40F8">
        <w:rPr>
          <w:rFonts w:ascii="Times New Roman" w:hAnsi="Times New Roman" w:cs="Times New Roman"/>
          <w:color w:val="000000"/>
          <w:sz w:val="24"/>
        </w:rPr>
        <w:t xml:space="preserve"> kvietinis krakmolas. Susidariusios krakmolo dulkės sugaudomos aukšto efektyvumo ciklonais.  </w:t>
      </w:r>
    </w:p>
    <w:p w14:paraId="0DEA0B08" w14:textId="7DBBC861"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B-krakmolas atskiriamas nuo glitimo ant glitimo plovimo sietų. Glitimas nusausinamas ir džiovinamas karšto oro sraute žiedinėje džiovykloje. Glitimo dulkės sugaudomos </w:t>
      </w:r>
      <w:proofErr w:type="spellStart"/>
      <w:r w:rsidRPr="00AA40F8">
        <w:rPr>
          <w:rFonts w:ascii="Times New Roman" w:hAnsi="Times New Roman" w:cs="Times New Roman"/>
          <w:color w:val="000000"/>
          <w:sz w:val="24"/>
        </w:rPr>
        <w:t>rankoviniame</w:t>
      </w:r>
      <w:proofErr w:type="spellEnd"/>
      <w:r w:rsidRPr="00AA40F8">
        <w:rPr>
          <w:rFonts w:ascii="Times New Roman" w:hAnsi="Times New Roman" w:cs="Times New Roman"/>
          <w:color w:val="000000"/>
          <w:sz w:val="24"/>
        </w:rPr>
        <w:t xml:space="preserve"> filtre. </w:t>
      </w:r>
    </w:p>
    <w:p w14:paraId="26F1C20D" w14:textId="77777777" w:rsidR="006272D2" w:rsidRPr="00AA40F8" w:rsidRDefault="006272D2" w:rsidP="006272D2">
      <w:pPr>
        <w:ind w:firstLine="0"/>
        <w:jc w:val="both"/>
        <w:rPr>
          <w:rFonts w:ascii="Times New Roman" w:hAnsi="Times New Roman" w:cs="Times New Roman"/>
          <w:color w:val="000000"/>
          <w:sz w:val="24"/>
        </w:rPr>
      </w:pPr>
    </w:p>
    <w:p w14:paraId="66B5DB31" w14:textId="77777777" w:rsidR="00203E7B" w:rsidRPr="00AA40F8" w:rsidRDefault="00203E7B" w:rsidP="006272D2">
      <w:pPr>
        <w:ind w:firstLine="0"/>
        <w:jc w:val="both"/>
        <w:rPr>
          <w:rFonts w:ascii="Times New Roman" w:hAnsi="Times New Roman" w:cs="Times New Roman"/>
          <w:b/>
          <w:color w:val="000000"/>
          <w:sz w:val="24"/>
        </w:rPr>
      </w:pPr>
      <w:r w:rsidRPr="00AA40F8">
        <w:rPr>
          <w:rFonts w:ascii="Times New Roman" w:hAnsi="Times New Roman" w:cs="Times New Roman"/>
          <w:b/>
          <w:color w:val="000000"/>
          <w:sz w:val="24"/>
        </w:rPr>
        <w:t>Pašarų gamybos cechas (</w:t>
      </w:r>
      <w:proofErr w:type="spellStart"/>
      <w:r w:rsidRPr="00AA40F8">
        <w:rPr>
          <w:rFonts w:ascii="Times New Roman" w:hAnsi="Times New Roman" w:cs="Times New Roman"/>
          <w:b/>
          <w:color w:val="000000"/>
          <w:sz w:val="24"/>
        </w:rPr>
        <w:t>a.t.š</w:t>
      </w:r>
      <w:proofErr w:type="spellEnd"/>
      <w:r w:rsidRPr="00AA40F8">
        <w:rPr>
          <w:rFonts w:ascii="Times New Roman" w:hAnsi="Times New Roman" w:cs="Times New Roman"/>
          <w:b/>
          <w:color w:val="000000"/>
          <w:sz w:val="24"/>
        </w:rPr>
        <w:t xml:space="preserve">. 169, 186-189, 216, 217, 601). </w:t>
      </w:r>
    </w:p>
    <w:p w14:paraId="2BB2A28E" w14:textId="3299816A"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Tirpios frakcijos iš visų procesų (A-krakmolo, glitimo gamybos) bei </w:t>
      </w:r>
      <w:proofErr w:type="spellStart"/>
      <w:r w:rsidRPr="00AA40F8">
        <w:rPr>
          <w:rFonts w:ascii="Times New Roman" w:hAnsi="Times New Roman" w:cs="Times New Roman"/>
          <w:color w:val="000000"/>
          <w:sz w:val="24"/>
        </w:rPr>
        <w:t>pentozanų</w:t>
      </w:r>
      <w:proofErr w:type="spellEnd"/>
      <w:r w:rsidRPr="00AA40F8">
        <w:rPr>
          <w:rFonts w:ascii="Times New Roman" w:hAnsi="Times New Roman" w:cs="Times New Roman"/>
          <w:color w:val="000000"/>
          <w:sz w:val="24"/>
        </w:rPr>
        <w:t xml:space="preserve"> frakcija</w:t>
      </w:r>
      <w:r w:rsidR="006272D2" w:rsidRPr="00AA40F8">
        <w:rPr>
          <w:rFonts w:ascii="Times New Roman" w:hAnsi="Times New Roman" w:cs="Times New Roman"/>
          <w:color w:val="000000"/>
          <w:sz w:val="24"/>
        </w:rPr>
        <w:t xml:space="preserve"> </w:t>
      </w:r>
      <w:r w:rsidRPr="00AA40F8">
        <w:rPr>
          <w:rFonts w:ascii="Times New Roman" w:hAnsi="Times New Roman" w:cs="Times New Roman"/>
          <w:color w:val="000000"/>
          <w:sz w:val="24"/>
        </w:rPr>
        <w:t xml:space="preserve">koncentruojamos vakuuminėse išgarinimo sistemose, sumaišomos su netirpiomis frakcijomis iš visų procesų, maišomos su sėlenomis iš malūno ir visas mišinys džiovinamas pašarų džiovykloje, kur granuliuojamas pašaro granuliacijos linijose. Gaunamas sausas granuliuotas pašaras ir pašarinio mišinio dulkės. Dulkės sugaudomos aukšto efektyvumo ciklonuose. Iš ciklonų išmetamas oras papildomai praleidžiamas per </w:t>
      </w:r>
      <w:proofErr w:type="spellStart"/>
      <w:r w:rsidRPr="00AA40F8">
        <w:rPr>
          <w:rFonts w:ascii="Times New Roman" w:hAnsi="Times New Roman" w:cs="Times New Roman"/>
          <w:color w:val="000000"/>
          <w:sz w:val="24"/>
        </w:rPr>
        <w:t>rankovinį</w:t>
      </w:r>
      <w:proofErr w:type="spellEnd"/>
      <w:r w:rsidRPr="00AA40F8">
        <w:rPr>
          <w:rFonts w:ascii="Times New Roman" w:hAnsi="Times New Roman" w:cs="Times New Roman"/>
          <w:color w:val="000000"/>
          <w:sz w:val="24"/>
        </w:rPr>
        <w:t xml:space="preserve"> filtrą. Ciklonuose ir </w:t>
      </w:r>
      <w:proofErr w:type="spellStart"/>
      <w:r w:rsidRPr="00AA40F8">
        <w:rPr>
          <w:rFonts w:ascii="Times New Roman" w:hAnsi="Times New Roman" w:cs="Times New Roman"/>
          <w:color w:val="000000"/>
          <w:sz w:val="24"/>
        </w:rPr>
        <w:t>rankoviniame</w:t>
      </w:r>
      <w:proofErr w:type="spellEnd"/>
      <w:r w:rsidRPr="00AA40F8">
        <w:rPr>
          <w:rFonts w:ascii="Times New Roman" w:hAnsi="Times New Roman" w:cs="Times New Roman"/>
          <w:color w:val="000000"/>
          <w:sz w:val="24"/>
        </w:rPr>
        <w:t xml:space="preserve"> filtre surinktos pašarinio mišinio dulkės grąžinamos į </w:t>
      </w:r>
      <w:proofErr w:type="spellStart"/>
      <w:r w:rsidRPr="00AA40F8">
        <w:rPr>
          <w:rFonts w:ascii="Times New Roman" w:hAnsi="Times New Roman" w:cs="Times New Roman"/>
          <w:color w:val="000000"/>
          <w:sz w:val="24"/>
        </w:rPr>
        <w:t>granuliatorių</w:t>
      </w:r>
      <w:proofErr w:type="spellEnd"/>
      <w:r w:rsidRPr="00AA40F8">
        <w:rPr>
          <w:rFonts w:ascii="Times New Roman" w:hAnsi="Times New Roman" w:cs="Times New Roman"/>
          <w:color w:val="000000"/>
          <w:sz w:val="24"/>
        </w:rPr>
        <w:t xml:space="preserve">. Gamyba </w:t>
      </w:r>
      <w:proofErr w:type="spellStart"/>
      <w:r w:rsidRPr="00AA40F8">
        <w:rPr>
          <w:rFonts w:ascii="Times New Roman" w:hAnsi="Times New Roman" w:cs="Times New Roman"/>
          <w:color w:val="000000"/>
          <w:sz w:val="24"/>
        </w:rPr>
        <w:t>beatliekinė</w:t>
      </w:r>
      <w:proofErr w:type="spellEnd"/>
      <w:r w:rsidRPr="00AA40F8">
        <w:rPr>
          <w:rFonts w:ascii="Times New Roman" w:hAnsi="Times New Roman" w:cs="Times New Roman"/>
          <w:color w:val="000000"/>
          <w:sz w:val="24"/>
        </w:rPr>
        <w:t xml:space="preserve">. </w:t>
      </w:r>
    </w:p>
    <w:p w14:paraId="12E5FD12" w14:textId="600ACBC4"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Nuo </w:t>
      </w:r>
      <w:proofErr w:type="spellStart"/>
      <w:r w:rsidRPr="00AA40F8">
        <w:rPr>
          <w:rFonts w:ascii="Times New Roman" w:hAnsi="Times New Roman" w:cs="Times New Roman"/>
          <w:color w:val="000000"/>
          <w:sz w:val="24"/>
        </w:rPr>
        <w:t>granuliatoriaus</w:t>
      </w:r>
      <w:proofErr w:type="spellEnd"/>
      <w:r w:rsidRPr="00AA40F8">
        <w:rPr>
          <w:rFonts w:ascii="Times New Roman" w:hAnsi="Times New Roman" w:cs="Times New Roman"/>
          <w:color w:val="000000"/>
          <w:sz w:val="24"/>
        </w:rPr>
        <w:t xml:space="preserve"> išsiskiriantys teršalai sulaikomi filtre, dalis kietųjų dalelių patenka į aplinkos orą. Nuo filtro teršalai į aplinkos orą pašalinami per ortakį. </w:t>
      </w:r>
    </w:p>
    <w:p w14:paraId="193801EF" w14:textId="77777777" w:rsidR="006272D2" w:rsidRPr="00AA40F8" w:rsidRDefault="006272D2" w:rsidP="006272D2">
      <w:pPr>
        <w:ind w:firstLine="0"/>
        <w:jc w:val="both"/>
        <w:rPr>
          <w:rFonts w:ascii="Times New Roman" w:hAnsi="Times New Roman" w:cs="Times New Roman"/>
          <w:b/>
          <w:color w:val="000000"/>
          <w:sz w:val="24"/>
        </w:rPr>
      </w:pPr>
    </w:p>
    <w:p w14:paraId="1C2A5769" w14:textId="2A799415" w:rsidR="00203E7B" w:rsidRPr="00AA40F8" w:rsidRDefault="006272D2" w:rsidP="006272D2">
      <w:pPr>
        <w:ind w:firstLine="0"/>
        <w:jc w:val="both"/>
        <w:rPr>
          <w:rFonts w:ascii="Times New Roman" w:hAnsi="Times New Roman" w:cs="Times New Roman"/>
          <w:b/>
          <w:color w:val="000000"/>
          <w:sz w:val="24"/>
        </w:rPr>
      </w:pPr>
      <w:r w:rsidRPr="00AA40F8">
        <w:rPr>
          <w:rFonts w:ascii="Times New Roman" w:hAnsi="Times New Roman" w:cs="Times New Roman"/>
          <w:b/>
          <w:color w:val="000000"/>
          <w:sz w:val="24"/>
        </w:rPr>
        <w:t>Pakavimo cechas</w:t>
      </w:r>
      <w:r w:rsidR="00203E7B" w:rsidRPr="00AA40F8">
        <w:rPr>
          <w:rFonts w:ascii="Times New Roman" w:hAnsi="Times New Roman" w:cs="Times New Roman"/>
          <w:b/>
          <w:color w:val="000000"/>
          <w:sz w:val="24"/>
        </w:rPr>
        <w:t xml:space="preserve"> (</w:t>
      </w:r>
      <w:proofErr w:type="spellStart"/>
      <w:r w:rsidR="00203E7B" w:rsidRPr="00AA40F8">
        <w:rPr>
          <w:rFonts w:ascii="Times New Roman" w:hAnsi="Times New Roman" w:cs="Times New Roman"/>
          <w:b/>
          <w:color w:val="000000"/>
          <w:sz w:val="24"/>
        </w:rPr>
        <w:t>a.t.š</w:t>
      </w:r>
      <w:proofErr w:type="spellEnd"/>
      <w:r w:rsidR="00203E7B" w:rsidRPr="00AA40F8">
        <w:rPr>
          <w:rFonts w:ascii="Times New Roman" w:hAnsi="Times New Roman" w:cs="Times New Roman"/>
          <w:b/>
          <w:color w:val="000000"/>
          <w:sz w:val="24"/>
        </w:rPr>
        <w:t xml:space="preserve">. 180-181). </w:t>
      </w:r>
    </w:p>
    <w:p w14:paraId="326AFD64" w14:textId="6813B10F"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Pagamintas krakmolas ir glitimas iš įmonės išvežamas didmaišiais </w:t>
      </w:r>
      <w:r w:rsidR="00410954" w:rsidRPr="00AA40F8">
        <w:rPr>
          <w:rFonts w:ascii="Times New Roman" w:hAnsi="Times New Roman" w:cs="Times New Roman"/>
          <w:color w:val="000000"/>
          <w:sz w:val="24"/>
        </w:rPr>
        <w:t>a</w:t>
      </w:r>
      <w:r w:rsidRPr="00AA40F8">
        <w:rPr>
          <w:rFonts w:ascii="Times New Roman" w:hAnsi="Times New Roman" w:cs="Times New Roman"/>
          <w:color w:val="000000"/>
          <w:sz w:val="24"/>
        </w:rPr>
        <w:t xml:space="preserve">rba specialiais automobiliais. Didmaišių ar automobilių krovimo metu išsiskiriančios kietosios dalelės sulaikomos filtruose. Dalis kietųjų dalelių patenka į aplinkos orą. </w:t>
      </w:r>
    </w:p>
    <w:p w14:paraId="35A14963" w14:textId="77777777" w:rsidR="006272D2" w:rsidRPr="00AA40F8" w:rsidRDefault="006272D2" w:rsidP="006272D2">
      <w:pPr>
        <w:ind w:firstLine="0"/>
        <w:jc w:val="both"/>
        <w:rPr>
          <w:rFonts w:ascii="Times New Roman" w:hAnsi="Times New Roman" w:cs="Times New Roman"/>
          <w:color w:val="000000"/>
          <w:sz w:val="24"/>
        </w:rPr>
      </w:pPr>
    </w:p>
    <w:p w14:paraId="4D87A64A" w14:textId="77777777" w:rsidR="00203E7B" w:rsidRPr="00AA40F8" w:rsidRDefault="00203E7B" w:rsidP="006272D2">
      <w:pPr>
        <w:ind w:firstLine="0"/>
        <w:jc w:val="both"/>
        <w:rPr>
          <w:rFonts w:ascii="Times New Roman" w:hAnsi="Times New Roman" w:cs="Times New Roman"/>
          <w:b/>
          <w:color w:val="000000"/>
          <w:sz w:val="24"/>
        </w:rPr>
      </w:pPr>
      <w:proofErr w:type="spellStart"/>
      <w:r w:rsidRPr="00AA40F8">
        <w:rPr>
          <w:rFonts w:ascii="Times New Roman" w:hAnsi="Times New Roman" w:cs="Times New Roman"/>
          <w:b/>
          <w:color w:val="000000"/>
          <w:sz w:val="24"/>
        </w:rPr>
        <w:t>Katijonizuoto</w:t>
      </w:r>
      <w:proofErr w:type="spellEnd"/>
      <w:r w:rsidRPr="00AA40F8">
        <w:rPr>
          <w:rFonts w:ascii="Times New Roman" w:hAnsi="Times New Roman" w:cs="Times New Roman"/>
          <w:b/>
          <w:color w:val="000000"/>
          <w:sz w:val="24"/>
        </w:rPr>
        <w:t xml:space="preserve"> krakmolo gamybos baras (</w:t>
      </w:r>
      <w:proofErr w:type="spellStart"/>
      <w:r w:rsidRPr="00AA40F8">
        <w:rPr>
          <w:rFonts w:ascii="Times New Roman" w:hAnsi="Times New Roman" w:cs="Times New Roman"/>
          <w:b/>
          <w:color w:val="000000"/>
          <w:sz w:val="24"/>
        </w:rPr>
        <w:t>a.t.š</w:t>
      </w:r>
      <w:proofErr w:type="spellEnd"/>
      <w:r w:rsidRPr="00AA40F8">
        <w:rPr>
          <w:rFonts w:ascii="Times New Roman" w:hAnsi="Times New Roman" w:cs="Times New Roman"/>
          <w:b/>
          <w:color w:val="000000"/>
          <w:sz w:val="24"/>
        </w:rPr>
        <w:t xml:space="preserve">. 190, 193, 194, 212). </w:t>
      </w:r>
    </w:p>
    <w:p w14:paraId="3A429E34" w14:textId="30C2FC7E" w:rsidR="00203E7B" w:rsidRPr="00AA40F8" w:rsidRDefault="00203E7B" w:rsidP="006272D2">
      <w:pPr>
        <w:ind w:firstLine="0"/>
        <w:jc w:val="both"/>
        <w:rPr>
          <w:rFonts w:ascii="Times New Roman" w:hAnsi="Times New Roman" w:cs="Times New Roman"/>
          <w:color w:val="000000"/>
          <w:sz w:val="24"/>
        </w:rPr>
      </w:pPr>
      <w:proofErr w:type="spellStart"/>
      <w:r w:rsidRPr="00AA40F8">
        <w:rPr>
          <w:rFonts w:ascii="Times New Roman" w:hAnsi="Times New Roman" w:cs="Times New Roman"/>
          <w:color w:val="000000"/>
          <w:sz w:val="24"/>
        </w:rPr>
        <w:t>Katijonizuoto</w:t>
      </w:r>
      <w:proofErr w:type="spellEnd"/>
      <w:r w:rsidRPr="00AA40F8">
        <w:rPr>
          <w:rFonts w:ascii="Times New Roman" w:hAnsi="Times New Roman" w:cs="Times New Roman"/>
          <w:color w:val="000000"/>
          <w:sz w:val="24"/>
        </w:rPr>
        <w:t xml:space="preserve"> krakmolo gamyba, tai įmonėje gaminamo </w:t>
      </w:r>
      <w:proofErr w:type="spellStart"/>
      <w:r w:rsidRPr="00AA40F8">
        <w:rPr>
          <w:rFonts w:ascii="Times New Roman" w:hAnsi="Times New Roman" w:cs="Times New Roman"/>
          <w:color w:val="000000"/>
          <w:sz w:val="24"/>
        </w:rPr>
        <w:t>natyvinio</w:t>
      </w:r>
      <w:proofErr w:type="spellEnd"/>
      <w:r w:rsidRPr="00AA40F8">
        <w:rPr>
          <w:rFonts w:ascii="Times New Roman" w:hAnsi="Times New Roman" w:cs="Times New Roman"/>
          <w:color w:val="000000"/>
          <w:sz w:val="24"/>
        </w:rPr>
        <w:t xml:space="preserve"> krakmolo </w:t>
      </w:r>
      <w:proofErr w:type="spellStart"/>
      <w:r w:rsidRPr="00AA40F8">
        <w:rPr>
          <w:rFonts w:ascii="Times New Roman" w:hAnsi="Times New Roman" w:cs="Times New Roman"/>
          <w:color w:val="000000"/>
          <w:sz w:val="24"/>
        </w:rPr>
        <w:t>eterifikacija</w:t>
      </w:r>
      <w:proofErr w:type="spellEnd"/>
      <w:r w:rsidRPr="00AA40F8">
        <w:rPr>
          <w:rFonts w:ascii="Times New Roman" w:hAnsi="Times New Roman" w:cs="Times New Roman"/>
          <w:color w:val="000000"/>
          <w:sz w:val="24"/>
        </w:rPr>
        <w:t xml:space="preserve"> </w:t>
      </w:r>
      <w:proofErr w:type="spellStart"/>
      <w:r w:rsidRPr="00AA40F8">
        <w:rPr>
          <w:rFonts w:ascii="Times New Roman" w:hAnsi="Times New Roman" w:cs="Times New Roman"/>
          <w:color w:val="000000"/>
          <w:sz w:val="24"/>
        </w:rPr>
        <w:t>katijonizuojančiais</w:t>
      </w:r>
      <w:proofErr w:type="spellEnd"/>
      <w:r w:rsidRPr="00AA40F8">
        <w:rPr>
          <w:rFonts w:ascii="Times New Roman" w:hAnsi="Times New Roman" w:cs="Times New Roman"/>
          <w:color w:val="000000"/>
          <w:sz w:val="24"/>
        </w:rPr>
        <w:t xml:space="preserve"> reagentais - ketvirtiniais aminais. Įmonėje naudojamas ketvirtinis aminas QUAB(QUAT) 188 (≥ 65% koncentracijos), paprastai vadinamas </w:t>
      </w:r>
      <w:proofErr w:type="spellStart"/>
      <w:r w:rsidRPr="00AA40F8">
        <w:rPr>
          <w:rFonts w:ascii="Times New Roman" w:hAnsi="Times New Roman" w:cs="Times New Roman"/>
          <w:color w:val="000000"/>
          <w:sz w:val="24"/>
        </w:rPr>
        <w:t>epichlorhidrinu</w:t>
      </w:r>
      <w:proofErr w:type="spellEnd"/>
      <w:r w:rsidRPr="00AA40F8">
        <w:rPr>
          <w:rFonts w:ascii="Times New Roman" w:hAnsi="Times New Roman" w:cs="Times New Roman"/>
          <w:color w:val="000000"/>
          <w:sz w:val="24"/>
        </w:rPr>
        <w:t xml:space="preserve"> ir QUAB (QUAT) 151 (70 – 75% koncentracijos), paprastai vadinamas </w:t>
      </w:r>
      <w:proofErr w:type="spellStart"/>
      <w:r w:rsidRPr="00AA40F8">
        <w:rPr>
          <w:rFonts w:ascii="Times New Roman" w:hAnsi="Times New Roman" w:cs="Times New Roman"/>
          <w:color w:val="000000"/>
          <w:sz w:val="24"/>
        </w:rPr>
        <w:t>epoksidu</w:t>
      </w:r>
      <w:proofErr w:type="spellEnd"/>
      <w:r w:rsidRPr="00AA40F8">
        <w:rPr>
          <w:rFonts w:ascii="Times New Roman" w:hAnsi="Times New Roman" w:cs="Times New Roman"/>
          <w:color w:val="000000"/>
          <w:sz w:val="24"/>
        </w:rPr>
        <w:t xml:space="preserve">. Cheminė reakcija abiejų aminų atveju ta pati – QUAB 188 šarminėje terpėje aktyvuojamas ir </w:t>
      </w:r>
      <w:r w:rsidR="00987857" w:rsidRPr="00AA40F8">
        <w:rPr>
          <w:rFonts w:ascii="Times New Roman" w:hAnsi="Times New Roman" w:cs="Times New Roman"/>
          <w:color w:val="000000"/>
          <w:sz w:val="24"/>
        </w:rPr>
        <w:t>v</w:t>
      </w:r>
      <w:r w:rsidRPr="00AA40F8">
        <w:rPr>
          <w:rFonts w:ascii="Times New Roman" w:hAnsi="Times New Roman" w:cs="Times New Roman"/>
          <w:color w:val="000000"/>
          <w:sz w:val="24"/>
        </w:rPr>
        <w:t xml:space="preserve">irsta į QUAB 151. </w:t>
      </w:r>
      <w:proofErr w:type="spellStart"/>
      <w:r w:rsidRPr="00AA40F8">
        <w:rPr>
          <w:rFonts w:ascii="Times New Roman" w:hAnsi="Times New Roman" w:cs="Times New Roman"/>
          <w:color w:val="000000"/>
          <w:sz w:val="24"/>
        </w:rPr>
        <w:t>Katijonizuoto</w:t>
      </w:r>
      <w:proofErr w:type="spellEnd"/>
      <w:r w:rsidRPr="00AA40F8">
        <w:rPr>
          <w:rFonts w:ascii="Times New Roman" w:hAnsi="Times New Roman" w:cs="Times New Roman"/>
          <w:color w:val="000000"/>
          <w:sz w:val="24"/>
        </w:rPr>
        <w:t xml:space="preserve"> krakmolo gamyboje taip pat naudojamas natrio šarmas (≤ 50% koncentracijos) ir druskos rūgštis (≤ 35% koncentracijos). </w:t>
      </w:r>
    </w:p>
    <w:p w14:paraId="24A00CED" w14:textId="20090B25" w:rsidR="006272D2"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Krakmolas į </w:t>
      </w:r>
      <w:proofErr w:type="spellStart"/>
      <w:r w:rsidRPr="00AA40F8">
        <w:rPr>
          <w:rFonts w:ascii="Times New Roman" w:hAnsi="Times New Roman" w:cs="Times New Roman"/>
          <w:color w:val="000000"/>
          <w:sz w:val="24"/>
        </w:rPr>
        <w:t>katijonizavimo</w:t>
      </w:r>
      <w:proofErr w:type="spellEnd"/>
      <w:r w:rsidRPr="00AA40F8">
        <w:rPr>
          <w:rFonts w:ascii="Times New Roman" w:hAnsi="Times New Roman" w:cs="Times New Roman"/>
          <w:color w:val="000000"/>
          <w:sz w:val="24"/>
        </w:rPr>
        <w:t xml:space="preserve"> cechą paduodamas tiesiai iš krakmolo gamybos neataušintas (≈ 50</w:t>
      </w:r>
      <w:r w:rsidRPr="00AA40F8">
        <w:rPr>
          <w:rFonts w:ascii="Times New Roman" w:hAnsi="Times New Roman" w:cs="Times New Roman"/>
          <w:color w:val="000000"/>
          <w:sz w:val="24"/>
          <w:vertAlign w:val="superscript"/>
        </w:rPr>
        <w:t>o</w:t>
      </w:r>
      <w:r w:rsidRPr="00AA40F8">
        <w:rPr>
          <w:rFonts w:ascii="Times New Roman" w:hAnsi="Times New Roman" w:cs="Times New Roman"/>
          <w:color w:val="000000"/>
          <w:sz w:val="24"/>
        </w:rPr>
        <w:t xml:space="preserve"> C) arba iš krakmolo laikymo silosų ataušintas (≈ 20 </w:t>
      </w:r>
      <w:proofErr w:type="spellStart"/>
      <w:r w:rsidRPr="00AA40F8">
        <w:rPr>
          <w:rFonts w:ascii="Times New Roman" w:hAnsi="Times New Roman" w:cs="Times New Roman"/>
          <w:color w:val="000000"/>
          <w:sz w:val="24"/>
          <w:vertAlign w:val="superscript"/>
        </w:rPr>
        <w:t>o</w:t>
      </w:r>
      <w:r w:rsidRPr="00AA40F8">
        <w:rPr>
          <w:rFonts w:ascii="Times New Roman" w:hAnsi="Times New Roman" w:cs="Times New Roman"/>
          <w:color w:val="000000"/>
          <w:sz w:val="24"/>
        </w:rPr>
        <w:t>C</w:t>
      </w:r>
      <w:proofErr w:type="spellEnd"/>
      <w:r w:rsidRPr="00AA40F8">
        <w:rPr>
          <w:rFonts w:ascii="Times New Roman" w:hAnsi="Times New Roman" w:cs="Times New Roman"/>
          <w:color w:val="000000"/>
          <w:sz w:val="24"/>
        </w:rPr>
        <w:t xml:space="preserve">). Ceche krakmolas vamzdynais patenka į dvi buferines talpas po 2 t su </w:t>
      </w:r>
      <w:proofErr w:type="spellStart"/>
      <w:r w:rsidRPr="00AA40F8">
        <w:rPr>
          <w:rFonts w:ascii="Times New Roman" w:hAnsi="Times New Roman" w:cs="Times New Roman"/>
          <w:color w:val="000000"/>
          <w:sz w:val="24"/>
        </w:rPr>
        <w:t>vibrodugnais</w:t>
      </w:r>
      <w:proofErr w:type="spellEnd"/>
      <w:r w:rsidRPr="00AA40F8">
        <w:rPr>
          <w:rFonts w:ascii="Times New Roman" w:hAnsi="Times New Roman" w:cs="Times New Roman"/>
          <w:color w:val="000000"/>
          <w:sz w:val="24"/>
        </w:rPr>
        <w:t xml:space="preserve">. Iš buferinių talpų tiksliai pasvertas krakmolas 5,0 t/h našumu paduodamas į reakcinius mikserius. Krakmolo </w:t>
      </w:r>
      <w:proofErr w:type="spellStart"/>
      <w:r w:rsidRPr="00AA40F8">
        <w:rPr>
          <w:rFonts w:ascii="Times New Roman" w:hAnsi="Times New Roman" w:cs="Times New Roman"/>
          <w:color w:val="000000"/>
          <w:sz w:val="24"/>
        </w:rPr>
        <w:t>katijonizavimui</w:t>
      </w:r>
      <w:proofErr w:type="spellEnd"/>
      <w:r w:rsidRPr="00AA40F8">
        <w:rPr>
          <w:rFonts w:ascii="Times New Roman" w:hAnsi="Times New Roman" w:cs="Times New Roman"/>
          <w:color w:val="000000"/>
          <w:sz w:val="24"/>
        </w:rPr>
        <w:t xml:space="preserve"> naudojami du reakciniai mikseriai AUTOCON OS-10, 3,5 t/h maksimalaus našumo. Į mikserį tolygiai įpurškiamas </w:t>
      </w:r>
      <w:proofErr w:type="spellStart"/>
      <w:r w:rsidRPr="00AA40F8">
        <w:rPr>
          <w:rFonts w:ascii="Times New Roman" w:hAnsi="Times New Roman" w:cs="Times New Roman"/>
          <w:color w:val="000000"/>
          <w:sz w:val="24"/>
        </w:rPr>
        <w:t>katijonizavimo</w:t>
      </w:r>
      <w:proofErr w:type="spellEnd"/>
      <w:r w:rsidRPr="00AA40F8">
        <w:rPr>
          <w:rFonts w:ascii="Times New Roman" w:hAnsi="Times New Roman" w:cs="Times New Roman"/>
          <w:color w:val="000000"/>
          <w:sz w:val="24"/>
        </w:rPr>
        <w:t xml:space="preserve"> reagento (QUAB 188 ar QUAB 151) ir natrio šarmo darbinio tirpalo (20% koncentracijos) mišinys. </w:t>
      </w:r>
    </w:p>
    <w:p w14:paraId="64ED6D41" w14:textId="6E085A86"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Reakciniame mikseryje krakmolo granulių padengimo </w:t>
      </w:r>
      <w:proofErr w:type="spellStart"/>
      <w:r w:rsidRPr="00AA40F8">
        <w:rPr>
          <w:rFonts w:ascii="Times New Roman" w:hAnsi="Times New Roman" w:cs="Times New Roman"/>
          <w:color w:val="000000"/>
          <w:sz w:val="24"/>
        </w:rPr>
        <w:t>katijonizavimo</w:t>
      </w:r>
      <w:proofErr w:type="spellEnd"/>
      <w:r w:rsidRPr="00AA40F8">
        <w:rPr>
          <w:rFonts w:ascii="Times New Roman" w:hAnsi="Times New Roman" w:cs="Times New Roman"/>
          <w:color w:val="000000"/>
          <w:sz w:val="24"/>
        </w:rPr>
        <w:t xml:space="preserve"> reagentu efektyvumas siekia 85 - 90%. </w:t>
      </w:r>
      <w:proofErr w:type="spellStart"/>
      <w:r w:rsidRPr="00AA40F8">
        <w:rPr>
          <w:rFonts w:ascii="Times New Roman" w:hAnsi="Times New Roman" w:cs="Times New Roman"/>
          <w:color w:val="000000"/>
          <w:sz w:val="24"/>
        </w:rPr>
        <w:t>Katijonizavimo</w:t>
      </w:r>
      <w:proofErr w:type="spellEnd"/>
      <w:r w:rsidRPr="00AA40F8">
        <w:rPr>
          <w:rFonts w:ascii="Times New Roman" w:hAnsi="Times New Roman" w:cs="Times New Roman"/>
          <w:color w:val="000000"/>
          <w:sz w:val="24"/>
        </w:rPr>
        <w:t xml:space="preserve"> reakcijos temperatūra 58±0,5</w:t>
      </w:r>
      <w:r w:rsidRPr="00AA40F8">
        <w:rPr>
          <w:rFonts w:ascii="Times New Roman" w:hAnsi="Times New Roman" w:cs="Times New Roman"/>
          <w:color w:val="000000"/>
          <w:sz w:val="24"/>
          <w:vertAlign w:val="superscript"/>
        </w:rPr>
        <w:t>o</w:t>
      </w:r>
      <w:r w:rsidRPr="00AA40F8">
        <w:rPr>
          <w:rFonts w:ascii="Times New Roman" w:hAnsi="Times New Roman" w:cs="Times New Roman"/>
          <w:color w:val="000000"/>
          <w:sz w:val="24"/>
        </w:rPr>
        <w:t xml:space="preserve">C. Iš reakcinio mikserio </w:t>
      </w:r>
      <w:proofErr w:type="spellStart"/>
      <w:r w:rsidRPr="00AA40F8">
        <w:rPr>
          <w:rFonts w:ascii="Times New Roman" w:hAnsi="Times New Roman" w:cs="Times New Roman"/>
          <w:color w:val="000000"/>
          <w:sz w:val="24"/>
        </w:rPr>
        <w:t>katijonizuojamas</w:t>
      </w:r>
      <w:proofErr w:type="spellEnd"/>
      <w:r w:rsidRPr="00AA40F8">
        <w:rPr>
          <w:rFonts w:ascii="Times New Roman" w:hAnsi="Times New Roman" w:cs="Times New Roman"/>
          <w:color w:val="000000"/>
          <w:sz w:val="24"/>
        </w:rPr>
        <w:t xml:space="preserve"> krakmolas paduodamas į šildomą mikserį LEODIGE KM-2000, kur išlaikomas – 4 val. Mikseris šildomas per sienelę gaubte cirkuliuojančia alyva. Alyva kaitinama automatiniu dujiniu </w:t>
      </w:r>
      <w:proofErr w:type="spellStart"/>
      <w:r w:rsidRPr="00AA40F8">
        <w:rPr>
          <w:rFonts w:ascii="Times New Roman" w:hAnsi="Times New Roman" w:cs="Times New Roman"/>
          <w:color w:val="000000"/>
          <w:sz w:val="24"/>
        </w:rPr>
        <w:t>termoalyvos</w:t>
      </w:r>
      <w:proofErr w:type="spellEnd"/>
      <w:r w:rsidRPr="00AA40F8">
        <w:rPr>
          <w:rFonts w:ascii="Times New Roman" w:hAnsi="Times New Roman" w:cs="Times New Roman"/>
          <w:color w:val="000000"/>
          <w:sz w:val="24"/>
        </w:rPr>
        <w:t xml:space="preserve"> šildytuvu TPC-200B (235 kW šiluminės galios). </w:t>
      </w:r>
    </w:p>
    <w:p w14:paraId="18F1FF58" w14:textId="206CF5B2"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Po </w:t>
      </w:r>
      <w:proofErr w:type="spellStart"/>
      <w:r w:rsidRPr="00AA40F8">
        <w:rPr>
          <w:rFonts w:ascii="Times New Roman" w:hAnsi="Times New Roman" w:cs="Times New Roman"/>
          <w:color w:val="000000"/>
          <w:sz w:val="24"/>
        </w:rPr>
        <w:t>krakomolo</w:t>
      </w:r>
      <w:proofErr w:type="spellEnd"/>
      <w:r w:rsidRPr="00AA40F8">
        <w:rPr>
          <w:rFonts w:ascii="Times New Roman" w:hAnsi="Times New Roman" w:cs="Times New Roman"/>
          <w:color w:val="000000"/>
          <w:sz w:val="24"/>
        </w:rPr>
        <w:t xml:space="preserve"> </w:t>
      </w:r>
      <w:proofErr w:type="spellStart"/>
      <w:r w:rsidRPr="00AA40F8">
        <w:rPr>
          <w:rFonts w:ascii="Times New Roman" w:hAnsi="Times New Roman" w:cs="Times New Roman"/>
          <w:color w:val="000000"/>
          <w:sz w:val="24"/>
        </w:rPr>
        <w:t>katijonizavimo</w:t>
      </w:r>
      <w:proofErr w:type="spellEnd"/>
      <w:r w:rsidRPr="00AA40F8">
        <w:rPr>
          <w:rFonts w:ascii="Times New Roman" w:hAnsi="Times New Roman" w:cs="Times New Roman"/>
          <w:color w:val="000000"/>
          <w:sz w:val="24"/>
        </w:rPr>
        <w:t xml:space="preserve"> reakcijos likęs perteklinis </w:t>
      </w:r>
      <w:proofErr w:type="spellStart"/>
      <w:r w:rsidRPr="00AA40F8">
        <w:rPr>
          <w:rFonts w:ascii="Times New Roman" w:hAnsi="Times New Roman" w:cs="Times New Roman"/>
          <w:color w:val="000000"/>
          <w:sz w:val="24"/>
        </w:rPr>
        <w:t>kaustiko</w:t>
      </w:r>
      <w:proofErr w:type="spellEnd"/>
      <w:r w:rsidRPr="00AA40F8">
        <w:rPr>
          <w:rFonts w:ascii="Times New Roman" w:hAnsi="Times New Roman" w:cs="Times New Roman"/>
          <w:color w:val="000000"/>
          <w:sz w:val="24"/>
        </w:rPr>
        <w:t xml:space="preserve"> kiekis neutralizuojamas naudojant 20% koncentracijos druskos rūgšties tirpalą. Gauto produkto pH būna 6,0±0,3 ribose. </w:t>
      </w:r>
    </w:p>
    <w:p w14:paraId="16DDA099" w14:textId="45775CF5"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Neutralizuotas </w:t>
      </w:r>
      <w:proofErr w:type="spellStart"/>
      <w:r w:rsidRPr="00AA40F8">
        <w:rPr>
          <w:rFonts w:ascii="Times New Roman" w:hAnsi="Times New Roman" w:cs="Times New Roman"/>
          <w:color w:val="000000"/>
          <w:sz w:val="24"/>
        </w:rPr>
        <w:t>katijonizuotas</w:t>
      </w:r>
      <w:proofErr w:type="spellEnd"/>
      <w:r w:rsidRPr="00AA40F8">
        <w:rPr>
          <w:rFonts w:ascii="Times New Roman" w:hAnsi="Times New Roman" w:cs="Times New Roman"/>
          <w:color w:val="000000"/>
          <w:sz w:val="24"/>
        </w:rPr>
        <w:t xml:space="preserve"> krakmolas džiovinamas plonasluoksnėje džiovykloje </w:t>
      </w:r>
    </w:p>
    <w:p w14:paraId="3511A239" w14:textId="59CD0749"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LUWA BUSS-SMS-KANZLER. Džiovinimo plotas 16 m</w:t>
      </w:r>
      <w:r w:rsidRPr="00AA40F8">
        <w:rPr>
          <w:rFonts w:ascii="Times New Roman" w:hAnsi="Times New Roman" w:cs="Times New Roman"/>
          <w:color w:val="000000"/>
          <w:sz w:val="24"/>
          <w:vertAlign w:val="superscript"/>
        </w:rPr>
        <w:t>2</w:t>
      </w:r>
      <w:r w:rsidRPr="00AA40F8">
        <w:rPr>
          <w:rFonts w:ascii="Times New Roman" w:hAnsi="Times New Roman" w:cs="Times New Roman"/>
          <w:color w:val="000000"/>
          <w:sz w:val="24"/>
        </w:rPr>
        <w:t xml:space="preserve">, išgarinimo našumas–  700 kg/h vandens.  </w:t>
      </w:r>
    </w:p>
    <w:p w14:paraId="44474E70" w14:textId="524D337A"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Džiovykloje garuojanti  </w:t>
      </w:r>
      <w:proofErr w:type="spellStart"/>
      <w:r w:rsidRPr="00AA40F8">
        <w:rPr>
          <w:rFonts w:ascii="Times New Roman" w:hAnsi="Times New Roman" w:cs="Times New Roman"/>
          <w:color w:val="000000"/>
          <w:sz w:val="24"/>
        </w:rPr>
        <w:t>rėgmė</w:t>
      </w:r>
      <w:proofErr w:type="spellEnd"/>
      <w:r w:rsidRPr="00AA40F8">
        <w:rPr>
          <w:rFonts w:ascii="Times New Roman" w:hAnsi="Times New Roman" w:cs="Times New Roman"/>
          <w:color w:val="000000"/>
          <w:sz w:val="24"/>
        </w:rPr>
        <w:t xml:space="preserve"> nutraukiama cirkuliaciniu ventiliatoriumi, oro srautas paduodamas į vienturį </w:t>
      </w:r>
      <w:proofErr w:type="spellStart"/>
      <w:r w:rsidRPr="00AA40F8">
        <w:rPr>
          <w:rFonts w:ascii="Times New Roman" w:hAnsi="Times New Roman" w:cs="Times New Roman"/>
          <w:color w:val="000000"/>
          <w:sz w:val="24"/>
        </w:rPr>
        <w:t>skruberį</w:t>
      </w:r>
      <w:proofErr w:type="spellEnd"/>
      <w:r w:rsidRPr="00AA40F8">
        <w:rPr>
          <w:rFonts w:ascii="Times New Roman" w:hAnsi="Times New Roman" w:cs="Times New Roman"/>
          <w:color w:val="000000"/>
          <w:sz w:val="24"/>
        </w:rPr>
        <w:t xml:space="preserve">, kur apipurškiamas ataušintu antriniu kondensatu. Oro srautas paduodamas į </w:t>
      </w:r>
      <w:proofErr w:type="spellStart"/>
      <w:r w:rsidRPr="00AA40F8">
        <w:rPr>
          <w:rFonts w:ascii="Times New Roman" w:hAnsi="Times New Roman" w:cs="Times New Roman"/>
          <w:color w:val="000000"/>
          <w:sz w:val="24"/>
        </w:rPr>
        <w:t>skruberio</w:t>
      </w:r>
      <w:proofErr w:type="spellEnd"/>
      <w:r w:rsidRPr="00AA40F8">
        <w:rPr>
          <w:rFonts w:ascii="Times New Roman" w:hAnsi="Times New Roman" w:cs="Times New Roman"/>
          <w:color w:val="000000"/>
          <w:sz w:val="24"/>
        </w:rPr>
        <w:t xml:space="preserve"> cikloną, kuriame išcentrinės jėgos dėka nuo oro srauto atskiriama susikondensavusi drėgmė. Surinktas kondensatas patenka į sukaupimo talpą. Oro srautas praeina per vamzdinį kondensatorių, kuriame dar labiau ataušinamas, iš srauto pasišalina likusi drėgmė. Sausas pašildomas oras vėl paduodamas į džiovyklą. Oras šildomas firmos BABCOCK WANSON </w:t>
      </w:r>
      <w:proofErr w:type="spellStart"/>
      <w:r w:rsidRPr="00AA40F8">
        <w:rPr>
          <w:rFonts w:ascii="Times New Roman" w:hAnsi="Times New Roman" w:cs="Times New Roman"/>
          <w:color w:val="000000"/>
          <w:sz w:val="24"/>
        </w:rPr>
        <w:t>termoalyvos</w:t>
      </w:r>
      <w:proofErr w:type="spellEnd"/>
      <w:r w:rsidRPr="00AA40F8">
        <w:rPr>
          <w:rFonts w:ascii="Times New Roman" w:hAnsi="Times New Roman" w:cs="Times New Roman"/>
          <w:color w:val="000000"/>
          <w:sz w:val="24"/>
        </w:rPr>
        <w:t xml:space="preserve"> šildytuvu TPC-200 B. </w:t>
      </w:r>
    </w:p>
    <w:p w14:paraId="6BAA18A7" w14:textId="53623175"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Iš džiovyklos išeina apie 60 </w:t>
      </w:r>
      <w:proofErr w:type="spellStart"/>
      <w:r w:rsidRPr="00AA40F8">
        <w:rPr>
          <w:rFonts w:ascii="Times New Roman" w:hAnsi="Times New Roman" w:cs="Times New Roman"/>
          <w:color w:val="000000"/>
          <w:sz w:val="24"/>
          <w:vertAlign w:val="superscript"/>
        </w:rPr>
        <w:t>o</w:t>
      </w:r>
      <w:r w:rsidRPr="00AA40F8">
        <w:rPr>
          <w:rFonts w:ascii="Times New Roman" w:hAnsi="Times New Roman" w:cs="Times New Roman"/>
          <w:color w:val="000000"/>
          <w:sz w:val="24"/>
        </w:rPr>
        <w:t>C</w:t>
      </w:r>
      <w:proofErr w:type="spellEnd"/>
      <w:r w:rsidRPr="00AA40F8">
        <w:rPr>
          <w:rFonts w:ascii="Times New Roman" w:hAnsi="Times New Roman" w:cs="Times New Roman"/>
          <w:color w:val="000000"/>
          <w:sz w:val="24"/>
        </w:rPr>
        <w:t xml:space="preserve"> temperatūros, 10±0,2% drėgmės 5,1-5,2 t/h produkto srautas. </w:t>
      </w:r>
      <w:proofErr w:type="spellStart"/>
      <w:r w:rsidRPr="00AA40F8">
        <w:rPr>
          <w:rFonts w:ascii="Times New Roman" w:hAnsi="Times New Roman" w:cs="Times New Roman"/>
          <w:color w:val="000000"/>
          <w:sz w:val="24"/>
        </w:rPr>
        <w:t>Katijonizuotas</w:t>
      </w:r>
      <w:proofErr w:type="spellEnd"/>
      <w:r w:rsidRPr="00AA40F8">
        <w:rPr>
          <w:rFonts w:ascii="Times New Roman" w:hAnsi="Times New Roman" w:cs="Times New Roman"/>
          <w:color w:val="000000"/>
          <w:sz w:val="24"/>
        </w:rPr>
        <w:t xml:space="preserve"> krakmolas horizontaliame firmos KOMLINE SANDERSON aušintuve K-S PADDLE DRYER/COOLER ataušinamas iki 20±2 </w:t>
      </w:r>
      <w:proofErr w:type="spellStart"/>
      <w:r w:rsidRPr="00AA40F8">
        <w:rPr>
          <w:rFonts w:ascii="Times New Roman" w:hAnsi="Times New Roman" w:cs="Times New Roman"/>
          <w:color w:val="000000"/>
          <w:sz w:val="24"/>
          <w:vertAlign w:val="superscript"/>
        </w:rPr>
        <w:t>o</w:t>
      </w:r>
      <w:r w:rsidRPr="00AA40F8">
        <w:rPr>
          <w:rFonts w:ascii="Times New Roman" w:hAnsi="Times New Roman" w:cs="Times New Roman"/>
          <w:color w:val="000000"/>
          <w:sz w:val="24"/>
        </w:rPr>
        <w:t>C</w:t>
      </w:r>
      <w:proofErr w:type="spellEnd"/>
      <w:r w:rsidRPr="00AA40F8">
        <w:rPr>
          <w:rFonts w:ascii="Times New Roman" w:hAnsi="Times New Roman" w:cs="Times New Roman"/>
          <w:color w:val="000000"/>
          <w:sz w:val="24"/>
        </w:rPr>
        <w:t xml:space="preserve"> temperatūros. Ataušintas </w:t>
      </w:r>
      <w:proofErr w:type="spellStart"/>
      <w:r w:rsidRPr="00AA40F8">
        <w:rPr>
          <w:rFonts w:ascii="Times New Roman" w:hAnsi="Times New Roman" w:cs="Times New Roman"/>
          <w:color w:val="000000"/>
          <w:sz w:val="24"/>
        </w:rPr>
        <w:t>katijonizuotas</w:t>
      </w:r>
      <w:proofErr w:type="spellEnd"/>
      <w:r w:rsidRPr="00AA40F8">
        <w:rPr>
          <w:rFonts w:ascii="Times New Roman" w:hAnsi="Times New Roman" w:cs="Times New Roman"/>
          <w:color w:val="000000"/>
          <w:sz w:val="24"/>
        </w:rPr>
        <w:t xml:space="preserve"> krakmolas dviem sraigtiniais maitinimo </w:t>
      </w:r>
      <w:proofErr w:type="spellStart"/>
      <w:r w:rsidRPr="00AA40F8">
        <w:rPr>
          <w:rFonts w:ascii="Times New Roman" w:hAnsi="Times New Roman" w:cs="Times New Roman"/>
          <w:color w:val="000000"/>
          <w:sz w:val="24"/>
        </w:rPr>
        <w:t>šnekais</w:t>
      </w:r>
      <w:proofErr w:type="spellEnd"/>
      <w:r w:rsidRPr="00AA40F8">
        <w:rPr>
          <w:rFonts w:ascii="Times New Roman" w:hAnsi="Times New Roman" w:cs="Times New Roman"/>
          <w:color w:val="000000"/>
          <w:sz w:val="24"/>
        </w:rPr>
        <w:t xml:space="preserve"> paduodamas į smulkinimo malūną BRAUERMESITER UT 33. Iš malūno taršos į aplinkos orą nėra. Iš malūno susmulkintas krakmolas sraigtiniu </w:t>
      </w:r>
      <w:proofErr w:type="spellStart"/>
      <w:r w:rsidRPr="00AA40F8">
        <w:rPr>
          <w:rFonts w:ascii="Times New Roman" w:hAnsi="Times New Roman" w:cs="Times New Roman"/>
          <w:color w:val="000000"/>
          <w:sz w:val="24"/>
        </w:rPr>
        <w:t>maitintuvu</w:t>
      </w:r>
      <w:proofErr w:type="spellEnd"/>
      <w:r w:rsidRPr="00AA40F8">
        <w:rPr>
          <w:rFonts w:ascii="Times New Roman" w:hAnsi="Times New Roman" w:cs="Times New Roman"/>
          <w:color w:val="000000"/>
          <w:sz w:val="24"/>
        </w:rPr>
        <w:t xml:space="preserve"> (šneku) paduodamas į </w:t>
      </w:r>
      <w:proofErr w:type="spellStart"/>
      <w:r w:rsidRPr="00AA40F8">
        <w:rPr>
          <w:rFonts w:ascii="Times New Roman" w:hAnsi="Times New Roman" w:cs="Times New Roman"/>
          <w:color w:val="000000"/>
          <w:sz w:val="24"/>
        </w:rPr>
        <w:t>pneumotransporto</w:t>
      </w:r>
      <w:proofErr w:type="spellEnd"/>
      <w:r w:rsidRPr="00AA40F8">
        <w:rPr>
          <w:rFonts w:ascii="Times New Roman" w:hAnsi="Times New Roman" w:cs="Times New Roman"/>
          <w:color w:val="000000"/>
          <w:sz w:val="24"/>
        </w:rPr>
        <w:t xml:space="preserve"> sistemą, kuria transportuojamas į tris 70 t talpos bunkerius. Iš laikymo bunkerių produktas nekreipiamas atkrovimui į autovežius (24 t talpos) arba į didmaišių (BB) pakavimo liniją. </w:t>
      </w:r>
    </w:p>
    <w:p w14:paraId="7C9C4566" w14:textId="30C0732C" w:rsidR="00203E7B" w:rsidRPr="00AA40F8" w:rsidRDefault="00203E7B" w:rsidP="006272D2">
      <w:pPr>
        <w:ind w:firstLine="0"/>
        <w:jc w:val="both"/>
        <w:rPr>
          <w:rFonts w:ascii="Times New Roman" w:hAnsi="Times New Roman" w:cs="Times New Roman"/>
          <w:color w:val="000000"/>
          <w:sz w:val="24"/>
        </w:rPr>
      </w:pPr>
      <w:proofErr w:type="spellStart"/>
      <w:r w:rsidRPr="00AA40F8">
        <w:rPr>
          <w:rFonts w:ascii="Times New Roman" w:hAnsi="Times New Roman" w:cs="Times New Roman"/>
          <w:color w:val="000000"/>
          <w:sz w:val="24"/>
        </w:rPr>
        <w:t>Pneumotransporto</w:t>
      </w:r>
      <w:proofErr w:type="spellEnd"/>
      <w:r w:rsidRPr="00AA40F8">
        <w:rPr>
          <w:rFonts w:ascii="Times New Roman" w:hAnsi="Times New Roman" w:cs="Times New Roman"/>
          <w:color w:val="000000"/>
          <w:sz w:val="24"/>
        </w:rPr>
        <w:t xml:space="preserve"> sistema yra cirkuliacinė (uždara). </w:t>
      </w:r>
      <w:proofErr w:type="spellStart"/>
      <w:r w:rsidRPr="00AA40F8">
        <w:rPr>
          <w:rFonts w:ascii="Times New Roman" w:hAnsi="Times New Roman" w:cs="Times New Roman"/>
          <w:color w:val="000000"/>
          <w:sz w:val="24"/>
        </w:rPr>
        <w:t>Katijonizuoto</w:t>
      </w:r>
      <w:proofErr w:type="spellEnd"/>
      <w:r w:rsidRPr="00AA40F8">
        <w:rPr>
          <w:rFonts w:ascii="Times New Roman" w:hAnsi="Times New Roman" w:cs="Times New Roman"/>
          <w:color w:val="000000"/>
          <w:sz w:val="24"/>
        </w:rPr>
        <w:t xml:space="preserve"> krakmolo gamybos metu į aplinkos orą išsiskiria kietosios dalelės (iš </w:t>
      </w:r>
      <w:proofErr w:type="spellStart"/>
      <w:r w:rsidRPr="00AA40F8">
        <w:rPr>
          <w:rFonts w:ascii="Times New Roman" w:hAnsi="Times New Roman" w:cs="Times New Roman"/>
          <w:color w:val="000000"/>
          <w:sz w:val="24"/>
        </w:rPr>
        <w:t>termotepalo</w:t>
      </w:r>
      <w:proofErr w:type="spellEnd"/>
      <w:r w:rsidRPr="00AA40F8">
        <w:rPr>
          <w:rFonts w:ascii="Times New Roman" w:hAnsi="Times New Roman" w:cs="Times New Roman"/>
          <w:color w:val="000000"/>
          <w:sz w:val="24"/>
        </w:rPr>
        <w:t xml:space="preserve"> šildytuvo anglies monoksidas ir azoto oksidai). </w:t>
      </w:r>
    </w:p>
    <w:p w14:paraId="121F4A4D" w14:textId="77777777"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 </w:t>
      </w:r>
    </w:p>
    <w:p w14:paraId="55722358" w14:textId="6E88D0F4" w:rsidR="00203E7B" w:rsidRPr="00AA40F8" w:rsidRDefault="00203E7B" w:rsidP="006272D2">
      <w:pPr>
        <w:ind w:firstLine="0"/>
        <w:jc w:val="both"/>
        <w:rPr>
          <w:rFonts w:ascii="Times New Roman" w:hAnsi="Times New Roman" w:cs="Times New Roman"/>
          <w:b/>
          <w:color w:val="000000"/>
          <w:sz w:val="24"/>
        </w:rPr>
      </w:pPr>
      <w:r w:rsidRPr="00AA40F8">
        <w:rPr>
          <w:rFonts w:ascii="Times New Roman" w:hAnsi="Times New Roman" w:cs="Times New Roman"/>
          <w:b/>
          <w:color w:val="000000"/>
          <w:sz w:val="24"/>
        </w:rPr>
        <w:t>Mechaninės dirbtuvės (</w:t>
      </w:r>
      <w:proofErr w:type="spellStart"/>
      <w:r w:rsidRPr="00AA40F8">
        <w:rPr>
          <w:rFonts w:ascii="Times New Roman" w:hAnsi="Times New Roman" w:cs="Times New Roman"/>
          <w:b/>
          <w:color w:val="000000"/>
          <w:sz w:val="24"/>
        </w:rPr>
        <w:t>a.t.š</w:t>
      </w:r>
      <w:proofErr w:type="spellEnd"/>
      <w:r w:rsidRPr="00AA40F8">
        <w:rPr>
          <w:rFonts w:ascii="Times New Roman" w:hAnsi="Times New Roman" w:cs="Times New Roman"/>
          <w:b/>
          <w:color w:val="000000"/>
          <w:sz w:val="24"/>
        </w:rPr>
        <w:t xml:space="preserve">. 211). </w:t>
      </w:r>
    </w:p>
    <w:p w14:paraId="49C1A77B" w14:textId="2F7CBBE4" w:rsidR="00203E7B"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Remontuojant įrangą suvirinami metalai. </w:t>
      </w:r>
      <w:bookmarkStart w:id="4" w:name="_Hlk56407958"/>
      <w:r w:rsidRPr="00AA40F8">
        <w:rPr>
          <w:rFonts w:ascii="Times New Roman" w:hAnsi="Times New Roman" w:cs="Times New Roman"/>
          <w:color w:val="000000"/>
          <w:sz w:val="24"/>
        </w:rPr>
        <w:t xml:space="preserve">Suvirinama elektrinio suvirinimo aparatu. Suvirinimui naudojami elektrodai skirti juodam bei nerūdijančiam plienui.  </w:t>
      </w:r>
      <w:bookmarkEnd w:id="4"/>
    </w:p>
    <w:p w14:paraId="5F40D95E" w14:textId="11DD37DE" w:rsidR="00367016" w:rsidRPr="00AA40F8" w:rsidRDefault="00367016" w:rsidP="006272D2">
      <w:pPr>
        <w:ind w:firstLine="0"/>
        <w:jc w:val="both"/>
        <w:rPr>
          <w:rFonts w:ascii="Times New Roman" w:hAnsi="Times New Roman" w:cs="Times New Roman"/>
          <w:color w:val="000000"/>
          <w:sz w:val="24"/>
        </w:rPr>
      </w:pPr>
      <w:r>
        <w:rPr>
          <w:rFonts w:ascii="Times New Roman" w:hAnsi="Times New Roman" w:cs="Times New Roman"/>
          <w:color w:val="000000"/>
          <w:sz w:val="24"/>
        </w:rPr>
        <w:t xml:space="preserve">Suvirinimo darbai vykdomi ir įmonės teritorijoje – neorganizuotas </w:t>
      </w:r>
      <w:proofErr w:type="spellStart"/>
      <w:r>
        <w:rPr>
          <w:rFonts w:ascii="Times New Roman" w:hAnsi="Times New Roman" w:cs="Times New Roman"/>
          <w:color w:val="000000"/>
          <w:sz w:val="24"/>
        </w:rPr>
        <w:t>a.t.š</w:t>
      </w:r>
      <w:proofErr w:type="spellEnd"/>
      <w:r>
        <w:rPr>
          <w:rFonts w:ascii="Times New Roman" w:hAnsi="Times New Roman" w:cs="Times New Roman"/>
          <w:color w:val="000000"/>
          <w:sz w:val="24"/>
        </w:rPr>
        <w:t xml:space="preserve">. 602 </w:t>
      </w:r>
      <w:r w:rsidRPr="00367016">
        <w:rPr>
          <w:rFonts w:ascii="Times New Roman" w:hAnsi="Times New Roman" w:cs="Times New Roman"/>
          <w:color w:val="000000"/>
          <w:sz w:val="24"/>
        </w:rPr>
        <w:t xml:space="preserve">Suvirinama elektrinio suvirinimo aparatu. Suvirinimui naudojami elektrodai skirti juodam bei nerūdijančiam plienui.  </w:t>
      </w:r>
    </w:p>
    <w:p w14:paraId="2542FB64" w14:textId="77777777" w:rsidR="00203E7B" w:rsidRPr="00AA40F8" w:rsidRDefault="00203E7B" w:rsidP="006272D2">
      <w:pPr>
        <w:ind w:firstLine="0"/>
        <w:jc w:val="both"/>
        <w:rPr>
          <w:rFonts w:ascii="Times New Roman" w:hAnsi="Times New Roman" w:cs="Times New Roman"/>
          <w:color w:val="000000"/>
          <w:sz w:val="24"/>
        </w:rPr>
      </w:pPr>
      <w:r w:rsidRPr="00AA40F8">
        <w:rPr>
          <w:rFonts w:ascii="Times New Roman" w:hAnsi="Times New Roman" w:cs="Times New Roman"/>
          <w:color w:val="000000"/>
          <w:sz w:val="24"/>
        </w:rPr>
        <w:t xml:space="preserve"> </w:t>
      </w:r>
    </w:p>
    <w:p w14:paraId="52BB7464" w14:textId="329324AD" w:rsidR="00DB7426" w:rsidRPr="00367016" w:rsidRDefault="000C1296" w:rsidP="00367016">
      <w:pPr>
        <w:ind w:firstLine="0"/>
        <w:jc w:val="both"/>
        <w:rPr>
          <w:rFonts w:ascii="Times New Roman" w:hAnsi="Times New Roman" w:cs="Times New Roman"/>
          <w:color w:val="000000"/>
          <w:sz w:val="24"/>
        </w:rPr>
      </w:pPr>
      <w:proofErr w:type="spellStart"/>
      <w:r w:rsidRPr="00AA40F8">
        <w:rPr>
          <w:rFonts w:ascii="Times New Roman" w:hAnsi="Times New Roman" w:cs="Times New Roman"/>
          <w:color w:val="000000"/>
          <w:sz w:val="24"/>
        </w:rPr>
        <w:t>Roquette</w:t>
      </w:r>
      <w:proofErr w:type="spellEnd"/>
      <w:r w:rsidRPr="00AA40F8">
        <w:rPr>
          <w:rFonts w:ascii="Times New Roman" w:hAnsi="Times New Roman" w:cs="Times New Roman"/>
          <w:color w:val="000000"/>
          <w:sz w:val="24"/>
        </w:rPr>
        <w:t xml:space="preserve"> </w:t>
      </w:r>
      <w:proofErr w:type="spellStart"/>
      <w:r w:rsidRPr="00AA40F8">
        <w:rPr>
          <w:rFonts w:ascii="Times New Roman" w:hAnsi="Times New Roman" w:cs="Times New Roman"/>
          <w:color w:val="000000"/>
          <w:sz w:val="24"/>
        </w:rPr>
        <w:t>Amilina</w:t>
      </w:r>
      <w:proofErr w:type="spellEnd"/>
      <w:r w:rsidRPr="00AA40F8">
        <w:rPr>
          <w:rFonts w:ascii="Times New Roman" w:hAnsi="Times New Roman" w:cs="Times New Roman"/>
          <w:color w:val="000000"/>
          <w:sz w:val="24"/>
        </w:rPr>
        <w:t>, AB</w:t>
      </w:r>
      <w:r w:rsidRPr="00367016">
        <w:rPr>
          <w:rFonts w:ascii="Times New Roman" w:hAnsi="Times New Roman" w:cs="Times New Roman"/>
          <w:color w:val="000000"/>
          <w:sz w:val="24"/>
        </w:rPr>
        <w:t xml:space="preserve"> </w:t>
      </w:r>
      <w:r w:rsidR="00DB7426" w:rsidRPr="00367016">
        <w:rPr>
          <w:rFonts w:ascii="Times New Roman" w:hAnsi="Times New Roman" w:cs="Times New Roman"/>
          <w:color w:val="000000"/>
          <w:sz w:val="24"/>
        </w:rPr>
        <w:t xml:space="preserve">teritorijos planas su pažymėta vandentiekio sistema, kanalizacijos tinklais, išleistuvais, valymo įrenginiais, pateikiamas </w:t>
      </w:r>
      <w:r w:rsidR="00AA642D" w:rsidRPr="00367016">
        <w:rPr>
          <w:rFonts w:ascii="Times New Roman" w:hAnsi="Times New Roman" w:cs="Times New Roman"/>
          <w:color w:val="000000"/>
          <w:sz w:val="24"/>
        </w:rPr>
        <w:t>6</w:t>
      </w:r>
      <w:r w:rsidR="00D10E38" w:rsidRPr="00367016">
        <w:rPr>
          <w:rFonts w:ascii="Times New Roman" w:hAnsi="Times New Roman" w:cs="Times New Roman"/>
          <w:color w:val="000000"/>
          <w:sz w:val="24"/>
        </w:rPr>
        <w:t xml:space="preserve"> ir </w:t>
      </w:r>
      <w:r w:rsidR="00AA642D" w:rsidRPr="00367016">
        <w:rPr>
          <w:rFonts w:ascii="Times New Roman" w:hAnsi="Times New Roman" w:cs="Times New Roman"/>
          <w:color w:val="000000"/>
          <w:sz w:val="24"/>
        </w:rPr>
        <w:t>7</w:t>
      </w:r>
      <w:r w:rsidR="00D10E38" w:rsidRPr="00367016">
        <w:rPr>
          <w:rFonts w:ascii="Times New Roman" w:hAnsi="Times New Roman" w:cs="Times New Roman"/>
          <w:color w:val="000000"/>
          <w:sz w:val="24"/>
        </w:rPr>
        <w:t xml:space="preserve"> </w:t>
      </w:r>
      <w:r w:rsidR="00DB7426" w:rsidRPr="00367016">
        <w:rPr>
          <w:rFonts w:ascii="Times New Roman" w:hAnsi="Times New Roman" w:cs="Times New Roman"/>
          <w:color w:val="000000"/>
          <w:sz w:val="24"/>
        </w:rPr>
        <w:t>prie</w:t>
      </w:r>
      <w:r w:rsidR="00D10E38" w:rsidRPr="00367016">
        <w:rPr>
          <w:rFonts w:ascii="Times New Roman" w:hAnsi="Times New Roman" w:cs="Times New Roman"/>
          <w:color w:val="000000"/>
          <w:sz w:val="24"/>
        </w:rPr>
        <w:t>duose</w:t>
      </w:r>
    </w:p>
    <w:p w14:paraId="7C6D022E" w14:textId="77777777" w:rsidR="00A61828" w:rsidRPr="00367016" w:rsidRDefault="00A61828" w:rsidP="00367016">
      <w:pPr>
        <w:ind w:firstLine="0"/>
        <w:jc w:val="both"/>
        <w:rPr>
          <w:rFonts w:ascii="Times New Roman" w:hAnsi="Times New Roman" w:cs="Times New Roman"/>
          <w:color w:val="000000"/>
          <w:sz w:val="24"/>
        </w:rPr>
      </w:pPr>
    </w:p>
    <w:p w14:paraId="7CF9A774" w14:textId="77777777" w:rsidR="00EC19FE" w:rsidRPr="00534552" w:rsidRDefault="00EC19FE" w:rsidP="00EC19FE">
      <w:pPr>
        <w:suppressAutoHyphens/>
        <w:ind w:firstLine="0"/>
        <w:jc w:val="center"/>
        <w:textAlignment w:val="baseline"/>
        <w:rPr>
          <w:b/>
        </w:rPr>
      </w:pPr>
      <w:r w:rsidRPr="00534552">
        <w:rPr>
          <w:b/>
        </w:rPr>
        <w:t>II. INFORMACIJA APIE ĮRENGINĮ IR JAME VYKDOMĄ ŪKINĘ VEIKLĄ</w:t>
      </w:r>
    </w:p>
    <w:p w14:paraId="1099FA04" w14:textId="77777777" w:rsidR="00EC19FE" w:rsidRPr="00534552" w:rsidRDefault="00EC19FE" w:rsidP="00EC19FE">
      <w:pPr>
        <w:suppressAutoHyphens/>
        <w:jc w:val="both"/>
        <w:textAlignment w:val="baseline"/>
        <w:rPr>
          <w:b/>
        </w:rPr>
      </w:pPr>
    </w:p>
    <w:p w14:paraId="7E191C14" w14:textId="77777777" w:rsidR="00EC19FE" w:rsidRPr="00534552" w:rsidRDefault="00EC19FE" w:rsidP="00EC19FE">
      <w:pPr>
        <w:suppressAutoHyphens/>
        <w:jc w:val="both"/>
        <w:textAlignment w:val="baseline"/>
        <w:rPr>
          <w:b/>
          <w:i/>
        </w:rPr>
      </w:pPr>
      <w:r w:rsidRPr="00534552">
        <w:t>7. Įrenginys (-</w:t>
      </w:r>
      <w:proofErr w:type="spellStart"/>
      <w:r w:rsidRPr="00534552">
        <w:t>iai</w:t>
      </w:r>
      <w:proofErr w:type="spellEnd"/>
      <w:r w:rsidRPr="00534552">
        <w:t xml:space="preserve">) ir jame (juose) vykdomos veiklos rūšys. </w:t>
      </w:r>
    </w:p>
    <w:p w14:paraId="2457270D" w14:textId="77777777" w:rsidR="00EC19FE" w:rsidRPr="00534552" w:rsidRDefault="00EC19FE" w:rsidP="00EC19FE">
      <w:pPr>
        <w:suppressAutoHyphens/>
        <w:jc w:val="both"/>
        <w:textAlignment w:val="baseline"/>
      </w:pPr>
    </w:p>
    <w:p w14:paraId="3E81D3E5" w14:textId="77777777" w:rsidR="00EC19FE" w:rsidRPr="00534552" w:rsidRDefault="00EC19FE" w:rsidP="00EC19FE">
      <w:pPr>
        <w:suppressAutoHyphens/>
        <w:jc w:val="both"/>
        <w:textAlignment w:val="baseline"/>
      </w:pPr>
      <w:r w:rsidRPr="00534552">
        <w:t>1 lentelė. Įrenginyje planuojama vykdyti ir (ar) vykdoma ūkinė veikla</w:t>
      </w:r>
    </w:p>
    <w:p w14:paraId="15AADE8C" w14:textId="77777777" w:rsidR="000C1296" w:rsidRDefault="000C1296" w:rsidP="000C1296">
      <w:pPr>
        <w:suppressAutoHyphens/>
        <w:ind w:firstLine="567"/>
        <w:jc w:val="both"/>
        <w:textAlignment w:val="baseline"/>
        <w:rPr>
          <w:rFonts w:ascii="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6662"/>
      </w:tblGrid>
      <w:tr w:rsidR="000C1296" w14:paraId="63377DD9" w14:textId="77777777" w:rsidTr="00B07357">
        <w:tc>
          <w:tcPr>
            <w:tcW w:w="2864" w:type="dxa"/>
            <w:tcBorders>
              <w:top w:val="single" w:sz="4" w:space="0" w:color="auto"/>
              <w:left w:val="single" w:sz="4" w:space="0" w:color="auto"/>
              <w:bottom w:val="single" w:sz="4" w:space="0" w:color="auto"/>
              <w:right w:val="single" w:sz="4" w:space="0" w:color="auto"/>
            </w:tcBorders>
            <w:hideMark/>
          </w:tcPr>
          <w:p w14:paraId="572858FB" w14:textId="77777777" w:rsidR="000C1296" w:rsidRDefault="000C1296" w:rsidP="00A61828">
            <w:pPr>
              <w:suppressAutoHyphens/>
              <w:ind w:firstLine="0"/>
              <w:jc w:val="center"/>
              <w:textAlignment w:val="baseline"/>
            </w:pPr>
            <w:r>
              <w:t>Įrenginio pavadinimas</w:t>
            </w:r>
          </w:p>
        </w:tc>
        <w:tc>
          <w:tcPr>
            <w:tcW w:w="6662" w:type="dxa"/>
            <w:tcBorders>
              <w:top w:val="single" w:sz="4" w:space="0" w:color="auto"/>
              <w:left w:val="single" w:sz="4" w:space="0" w:color="auto"/>
              <w:bottom w:val="single" w:sz="4" w:space="0" w:color="auto"/>
              <w:right w:val="single" w:sz="4" w:space="0" w:color="auto"/>
            </w:tcBorders>
            <w:hideMark/>
          </w:tcPr>
          <w:p w14:paraId="41EA70E5" w14:textId="77777777" w:rsidR="000C1296" w:rsidRDefault="000C1296" w:rsidP="00A61828">
            <w:pPr>
              <w:suppressAutoHyphens/>
              <w:ind w:firstLine="0"/>
              <w:jc w:val="center"/>
              <w:textAlignment w:val="baseline"/>
            </w:pPr>
            <w:r>
              <w:t xml:space="preserve">Įrenginyje planuojamos vykdyti veiklos rūšies pavadinimas pagal Taisyklių 1 priedą </w:t>
            </w:r>
          </w:p>
          <w:p w14:paraId="59F9E79E" w14:textId="77777777" w:rsidR="000C1296" w:rsidRDefault="000C1296" w:rsidP="00A61828">
            <w:pPr>
              <w:suppressAutoHyphens/>
              <w:ind w:firstLine="0"/>
              <w:jc w:val="center"/>
              <w:textAlignment w:val="baseline"/>
            </w:pPr>
            <w:r>
              <w:t>ir kita tiesiogiai susijusi veikla</w:t>
            </w:r>
          </w:p>
        </w:tc>
      </w:tr>
      <w:tr w:rsidR="000C1296" w14:paraId="1AFDAE39" w14:textId="77777777" w:rsidTr="00B07357">
        <w:tc>
          <w:tcPr>
            <w:tcW w:w="2864" w:type="dxa"/>
            <w:tcBorders>
              <w:top w:val="single" w:sz="4" w:space="0" w:color="auto"/>
              <w:left w:val="single" w:sz="4" w:space="0" w:color="auto"/>
              <w:bottom w:val="single" w:sz="4" w:space="0" w:color="auto"/>
              <w:right w:val="single" w:sz="4" w:space="0" w:color="auto"/>
            </w:tcBorders>
            <w:hideMark/>
          </w:tcPr>
          <w:p w14:paraId="62E3EBC9" w14:textId="77777777" w:rsidR="000C1296" w:rsidRDefault="000C1296" w:rsidP="00A61828">
            <w:pPr>
              <w:suppressAutoHyphens/>
              <w:ind w:firstLine="0"/>
              <w:jc w:val="center"/>
              <w:textAlignment w:val="baseline"/>
            </w:pPr>
            <w:r>
              <w:t>1</w:t>
            </w:r>
          </w:p>
        </w:tc>
        <w:tc>
          <w:tcPr>
            <w:tcW w:w="6662" w:type="dxa"/>
            <w:tcBorders>
              <w:top w:val="single" w:sz="4" w:space="0" w:color="auto"/>
              <w:left w:val="single" w:sz="4" w:space="0" w:color="auto"/>
              <w:bottom w:val="single" w:sz="4" w:space="0" w:color="auto"/>
              <w:right w:val="single" w:sz="4" w:space="0" w:color="auto"/>
            </w:tcBorders>
            <w:hideMark/>
          </w:tcPr>
          <w:p w14:paraId="5CD964D2" w14:textId="77777777" w:rsidR="000C1296" w:rsidRDefault="000C1296" w:rsidP="00A61828">
            <w:pPr>
              <w:suppressAutoHyphens/>
              <w:ind w:firstLine="0"/>
              <w:jc w:val="center"/>
              <w:textAlignment w:val="baseline"/>
            </w:pPr>
            <w:r>
              <w:t>2</w:t>
            </w:r>
          </w:p>
        </w:tc>
      </w:tr>
      <w:tr w:rsidR="000C1296" w14:paraId="64501824" w14:textId="77777777" w:rsidTr="00B07357">
        <w:tc>
          <w:tcPr>
            <w:tcW w:w="2864" w:type="dxa"/>
            <w:tcBorders>
              <w:top w:val="single" w:sz="4" w:space="0" w:color="auto"/>
              <w:left w:val="single" w:sz="4" w:space="0" w:color="auto"/>
              <w:bottom w:val="single" w:sz="4" w:space="0" w:color="auto"/>
              <w:right w:val="single" w:sz="4" w:space="0" w:color="auto"/>
            </w:tcBorders>
            <w:hideMark/>
          </w:tcPr>
          <w:p w14:paraId="111183B2" w14:textId="77777777" w:rsidR="000C1296" w:rsidRPr="000C1296" w:rsidRDefault="000C1296" w:rsidP="00A61828">
            <w:pPr>
              <w:suppressAutoHyphens/>
              <w:ind w:firstLine="0"/>
              <w:jc w:val="both"/>
              <w:textAlignment w:val="baseline"/>
              <w:rPr>
                <w:rFonts w:ascii="Times New Roman" w:hAnsi="Times New Roman" w:cs="Times New Roman"/>
              </w:rPr>
            </w:pPr>
            <w:proofErr w:type="spellStart"/>
            <w:r w:rsidRPr="000C1296">
              <w:rPr>
                <w:rFonts w:ascii="Times New Roman" w:hAnsi="Times New Roman" w:cs="Times New Roman"/>
                <w:color w:val="000000"/>
                <w:szCs w:val="20"/>
              </w:rPr>
              <w:t>Roquette</w:t>
            </w:r>
            <w:proofErr w:type="spellEnd"/>
            <w:r w:rsidRPr="000C1296">
              <w:rPr>
                <w:rFonts w:ascii="Times New Roman" w:hAnsi="Times New Roman" w:cs="Times New Roman"/>
                <w:color w:val="000000"/>
                <w:szCs w:val="20"/>
              </w:rPr>
              <w:t xml:space="preserve"> </w:t>
            </w:r>
            <w:proofErr w:type="spellStart"/>
            <w:r w:rsidRPr="000C1296">
              <w:rPr>
                <w:rFonts w:ascii="Times New Roman" w:hAnsi="Times New Roman" w:cs="Times New Roman"/>
                <w:color w:val="000000"/>
                <w:szCs w:val="20"/>
              </w:rPr>
              <w:t>Amilina</w:t>
            </w:r>
            <w:proofErr w:type="spellEnd"/>
            <w:r w:rsidRPr="000C1296">
              <w:rPr>
                <w:rFonts w:ascii="Times New Roman" w:hAnsi="Times New Roman" w:cs="Times New Roman"/>
                <w:color w:val="000000"/>
                <w:szCs w:val="20"/>
              </w:rPr>
              <w:t>, AB</w:t>
            </w:r>
            <w:r w:rsidRPr="000C1296">
              <w:rPr>
                <w:rFonts w:ascii="Times New Roman" w:hAnsi="Times New Roman" w:cs="Times New Roman"/>
                <w:szCs w:val="20"/>
              </w:rPr>
              <w:t xml:space="preserve"> gamybinė</w:t>
            </w:r>
            <w:r w:rsidRPr="000C1296">
              <w:rPr>
                <w:rFonts w:ascii="Times New Roman" w:hAnsi="Times New Roman" w:cs="Times New Roman"/>
              </w:rPr>
              <w:t xml:space="preserve"> bazė</w:t>
            </w:r>
          </w:p>
        </w:tc>
        <w:tc>
          <w:tcPr>
            <w:tcW w:w="6662" w:type="dxa"/>
            <w:tcBorders>
              <w:top w:val="single" w:sz="4" w:space="0" w:color="auto"/>
              <w:left w:val="single" w:sz="4" w:space="0" w:color="auto"/>
              <w:bottom w:val="single" w:sz="4" w:space="0" w:color="auto"/>
              <w:right w:val="single" w:sz="4" w:space="0" w:color="auto"/>
            </w:tcBorders>
            <w:hideMark/>
          </w:tcPr>
          <w:p w14:paraId="67F605F9" w14:textId="77777777" w:rsidR="000C1296" w:rsidRPr="000C1296" w:rsidRDefault="000C1296" w:rsidP="00A61828">
            <w:pPr>
              <w:suppressAutoHyphens/>
              <w:ind w:firstLine="0"/>
              <w:jc w:val="both"/>
              <w:textAlignment w:val="baseline"/>
              <w:rPr>
                <w:rFonts w:ascii="Times New Roman" w:hAnsi="Times New Roman" w:cs="Times New Roman"/>
              </w:rPr>
            </w:pPr>
            <w:r w:rsidRPr="000C1296">
              <w:rPr>
                <w:rFonts w:ascii="Times New Roman" w:hAnsi="Times New Roman" w:cs="Times New Roman"/>
              </w:rPr>
              <w:t>6.4.2.2. augalinės žaliavos, kai galutinio produkto gamybos pajėgumas didesnis kaip 300 tonų per dieną arba 600 tonų per dieną, kai įrenginys veikia ne ilgiau kaip 90 dienų iš eilės bet kuriais metais;</w:t>
            </w:r>
          </w:p>
        </w:tc>
      </w:tr>
    </w:tbl>
    <w:p w14:paraId="6FBB127D" w14:textId="77777777" w:rsidR="000C1296" w:rsidRDefault="000C1296" w:rsidP="00EC19FE">
      <w:pPr>
        <w:suppressAutoHyphens/>
        <w:jc w:val="both"/>
        <w:textAlignment w:val="baseline"/>
      </w:pPr>
    </w:p>
    <w:p w14:paraId="76C13773" w14:textId="77777777" w:rsidR="00EC19FE" w:rsidRPr="00534552" w:rsidRDefault="00EC19FE" w:rsidP="00EC19FE">
      <w:pPr>
        <w:suppressAutoHyphens/>
        <w:jc w:val="both"/>
        <w:textAlignment w:val="baseline"/>
      </w:pPr>
      <w:r w:rsidRPr="00534552">
        <w:t xml:space="preserve">8. </w:t>
      </w:r>
      <w:r>
        <w:t>Įrenginio ar įrenginių gamybos (projektinis) pajėgumas arba vardinė (nominali) šiluminė galia</w:t>
      </w:r>
      <w:r w:rsidRPr="00534552">
        <w:t>.</w:t>
      </w:r>
    </w:p>
    <w:p w14:paraId="6D79224C" w14:textId="77777777" w:rsidR="005325AC" w:rsidRPr="005325AC" w:rsidRDefault="005325AC" w:rsidP="00EC19FE">
      <w:pPr>
        <w:suppressAutoHyphens/>
        <w:jc w:val="both"/>
        <w:textAlignment w:val="baseline"/>
        <w:rPr>
          <w:rFonts w:ascii="Times New Roman" w:hAnsi="Times New Roman" w:cs="Times New Roman"/>
          <w:sz w:val="24"/>
        </w:rPr>
      </w:pPr>
    </w:p>
    <w:p w14:paraId="5B25B09F" w14:textId="77777777" w:rsidR="00EC19FE" w:rsidRPr="00615CFA" w:rsidRDefault="005325AC" w:rsidP="00EC19FE">
      <w:pPr>
        <w:suppressAutoHyphens/>
        <w:jc w:val="both"/>
        <w:textAlignment w:val="baseline"/>
        <w:rPr>
          <w:rFonts w:ascii="Times New Roman" w:hAnsi="Times New Roman" w:cs="Times New Roman"/>
          <w:sz w:val="24"/>
        </w:rPr>
      </w:pPr>
      <w:r w:rsidRPr="00615CFA">
        <w:rPr>
          <w:rFonts w:ascii="Times New Roman" w:hAnsi="Times New Roman" w:cs="Times New Roman"/>
          <w:sz w:val="24"/>
        </w:rPr>
        <w:t>Įrenginių gamybos (projektinis) pajėgumas:</w:t>
      </w:r>
    </w:p>
    <w:p w14:paraId="4FF5BD12" w14:textId="21793355" w:rsidR="00585733" w:rsidRPr="00615CFA" w:rsidRDefault="00DF6D38" w:rsidP="005325AC">
      <w:pPr>
        <w:pStyle w:val="ListParagraph"/>
        <w:numPr>
          <w:ilvl w:val="0"/>
          <w:numId w:val="1"/>
        </w:numPr>
        <w:spacing w:line="276" w:lineRule="auto"/>
        <w:jc w:val="both"/>
        <w:rPr>
          <w:rFonts w:ascii="Times New Roman" w:hAnsi="Times New Roman" w:cs="Times New Roman"/>
          <w:spacing w:val="-3"/>
          <w:sz w:val="24"/>
        </w:rPr>
      </w:pPr>
      <w:r w:rsidRPr="00615CFA">
        <w:rPr>
          <w:rFonts w:ascii="Times New Roman" w:hAnsi="Times New Roman" w:cs="Times New Roman"/>
          <w:spacing w:val="-3"/>
          <w:sz w:val="24"/>
        </w:rPr>
        <w:t>Grūdų valymas ir malimas (16</w:t>
      </w:r>
      <w:r w:rsidR="00585733" w:rsidRPr="00615CFA">
        <w:rPr>
          <w:rFonts w:ascii="Times New Roman" w:hAnsi="Times New Roman" w:cs="Times New Roman"/>
          <w:spacing w:val="-3"/>
          <w:sz w:val="24"/>
        </w:rPr>
        <w:t>00 t/parą)</w:t>
      </w:r>
    </w:p>
    <w:p w14:paraId="2163384D" w14:textId="2C199FA2" w:rsidR="00585733" w:rsidRPr="00615CFA" w:rsidRDefault="00DF6D38" w:rsidP="005325AC">
      <w:pPr>
        <w:pStyle w:val="ListParagraph"/>
        <w:numPr>
          <w:ilvl w:val="0"/>
          <w:numId w:val="1"/>
        </w:numPr>
        <w:spacing w:line="276" w:lineRule="auto"/>
        <w:jc w:val="both"/>
        <w:rPr>
          <w:rFonts w:ascii="Times New Roman" w:hAnsi="Times New Roman" w:cs="Times New Roman"/>
          <w:spacing w:val="-3"/>
          <w:sz w:val="24"/>
        </w:rPr>
      </w:pPr>
      <w:proofErr w:type="spellStart"/>
      <w:r w:rsidRPr="00615CFA">
        <w:rPr>
          <w:rFonts w:ascii="Times New Roman" w:hAnsi="Times New Roman" w:cs="Times New Roman"/>
          <w:spacing w:val="-3"/>
          <w:sz w:val="24"/>
        </w:rPr>
        <w:t>Natyvinio</w:t>
      </w:r>
      <w:proofErr w:type="spellEnd"/>
      <w:r w:rsidRPr="00615CFA">
        <w:rPr>
          <w:rFonts w:ascii="Times New Roman" w:hAnsi="Times New Roman" w:cs="Times New Roman"/>
          <w:spacing w:val="-3"/>
          <w:sz w:val="24"/>
        </w:rPr>
        <w:t xml:space="preserve"> krakmolo gamyba (55</w:t>
      </w:r>
      <w:r w:rsidR="00585733" w:rsidRPr="00615CFA">
        <w:rPr>
          <w:rFonts w:ascii="Times New Roman" w:hAnsi="Times New Roman" w:cs="Times New Roman"/>
          <w:spacing w:val="-3"/>
          <w:sz w:val="24"/>
        </w:rPr>
        <w:t>0 t/parą)</w:t>
      </w:r>
    </w:p>
    <w:p w14:paraId="7673B6DD" w14:textId="5C81A4FE" w:rsidR="00585733" w:rsidRPr="00615CFA" w:rsidRDefault="00DF6D38" w:rsidP="005325AC">
      <w:pPr>
        <w:pStyle w:val="ListParagraph"/>
        <w:numPr>
          <w:ilvl w:val="0"/>
          <w:numId w:val="1"/>
        </w:numPr>
        <w:spacing w:line="276" w:lineRule="auto"/>
        <w:jc w:val="both"/>
        <w:rPr>
          <w:rFonts w:ascii="Times New Roman" w:hAnsi="Times New Roman" w:cs="Times New Roman"/>
          <w:spacing w:val="-3"/>
          <w:sz w:val="24"/>
        </w:rPr>
      </w:pPr>
      <w:r w:rsidRPr="00615CFA">
        <w:rPr>
          <w:rFonts w:ascii="Times New Roman" w:hAnsi="Times New Roman" w:cs="Times New Roman"/>
          <w:spacing w:val="-3"/>
          <w:sz w:val="24"/>
        </w:rPr>
        <w:t>Glitimo gamyba (200</w:t>
      </w:r>
      <w:r w:rsidR="00585733" w:rsidRPr="00615CFA">
        <w:rPr>
          <w:rFonts w:ascii="Times New Roman" w:hAnsi="Times New Roman" w:cs="Times New Roman"/>
          <w:spacing w:val="-3"/>
          <w:sz w:val="24"/>
        </w:rPr>
        <w:t xml:space="preserve"> t/parą)</w:t>
      </w:r>
    </w:p>
    <w:p w14:paraId="503B34C5" w14:textId="31FF3B9B" w:rsidR="00585733" w:rsidRPr="00615CFA" w:rsidRDefault="00DF6D38" w:rsidP="005325AC">
      <w:pPr>
        <w:pStyle w:val="ListParagraph"/>
        <w:numPr>
          <w:ilvl w:val="0"/>
          <w:numId w:val="1"/>
        </w:numPr>
        <w:spacing w:line="276" w:lineRule="auto"/>
        <w:jc w:val="both"/>
        <w:rPr>
          <w:rFonts w:ascii="Times New Roman" w:hAnsi="Times New Roman" w:cs="Times New Roman"/>
          <w:spacing w:val="-3"/>
          <w:sz w:val="24"/>
        </w:rPr>
      </w:pPr>
      <w:r w:rsidRPr="00615CFA">
        <w:rPr>
          <w:rFonts w:ascii="Times New Roman" w:hAnsi="Times New Roman" w:cs="Times New Roman"/>
          <w:spacing w:val="-3"/>
          <w:sz w:val="24"/>
        </w:rPr>
        <w:t>Granuliuotų pašarų gamyba (440</w:t>
      </w:r>
      <w:r w:rsidR="00585733" w:rsidRPr="00615CFA">
        <w:rPr>
          <w:rFonts w:ascii="Times New Roman" w:hAnsi="Times New Roman" w:cs="Times New Roman"/>
          <w:spacing w:val="-3"/>
          <w:sz w:val="24"/>
        </w:rPr>
        <w:t xml:space="preserve"> t/parą)</w:t>
      </w:r>
    </w:p>
    <w:p w14:paraId="0A644668" w14:textId="573B520A" w:rsidR="00585733" w:rsidRPr="00615CFA" w:rsidRDefault="00585733" w:rsidP="005325AC">
      <w:pPr>
        <w:pStyle w:val="ListParagraph"/>
        <w:numPr>
          <w:ilvl w:val="0"/>
          <w:numId w:val="1"/>
        </w:numPr>
        <w:spacing w:line="276" w:lineRule="auto"/>
        <w:jc w:val="both"/>
        <w:rPr>
          <w:rFonts w:ascii="Times New Roman" w:hAnsi="Times New Roman" w:cs="Times New Roman"/>
          <w:spacing w:val="-3"/>
          <w:sz w:val="24"/>
        </w:rPr>
      </w:pPr>
      <w:proofErr w:type="spellStart"/>
      <w:r w:rsidRPr="00615CFA">
        <w:rPr>
          <w:rFonts w:ascii="Times New Roman" w:hAnsi="Times New Roman" w:cs="Times New Roman"/>
          <w:spacing w:val="-3"/>
          <w:sz w:val="24"/>
        </w:rPr>
        <w:t>Katijoni</w:t>
      </w:r>
      <w:r w:rsidR="00DF6D38" w:rsidRPr="00615CFA">
        <w:rPr>
          <w:rFonts w:ascii="Times New Roman" w:hAnsi="Times New Roman" w:cs="Times New Roman"/>
          <w:spacing w:val="-3"/>
          <w:sz w:val="24"/>
        </w:rPr>
        <w:t>zuoto</w:t>
      </w:r>
      <w:proofErr w:type="spellEnd"/>
      <w:r w:rsidR="00DF6D38" w:rsidRPr="00615CFA">
        <w:rPr>
          <w:rFonts w:ascii="Times New Roman" w:hAnsi="Times New Roman" w:cs="Times New Roman"/>
          <w:spacing w:val="-3"/>
          <w:sz w:val="24"/>
        </w:rPr>
        <w:t xml:space="preserve"> krakmolo gamyba (320</w:t>
      </w:r>
      <w:r w:rsidRPr="00615CFA">
        <w:rPr>
          <w:rFonts w:ascii="Times New Roman" w:hAnsi="Times New Roman" w:cs="Times New Roman"/>
          <w:spacing w:val="-3"/>
          <w:sz w:val="24"/>
        </w:rPr>
        <w:t xml:space="preserve"> t/parą)</w:t>
      </w:r>
    </w:p>
    <w:p w14:paraId="43EDB948" w14:textId="5823923D" w:rsidR="00585733" w:rsidRPr="00615CFA" w:rsidRDefault="00DF6D38" w:rsidP="005325AC">
      <w:pPr>
        <w:pStyle w:val="ListParagraph"/>
        <w:numPr>
          <w:ilvl w:val="0"/>
          <w:numId w:val="1"/>
        </w:numPr>
        <w:spacing w:line="276" w:lineRule="auto"/>
        <w:jc w:val="both"/>
        <w:rPr>
          <w:rFonts w:ascii="Times New Roman" w:hAnsi="Times New Roman" w:cs="Times New Roman"/>
          <w:spacing w:val="-3"/>
          <w:sz w:val="24"/>
        </w:rPr>
      </w:pPr>
      <w:r w:rsidRPr="00615CFA">
        <w:rPr>
          <w:rFonts w:ascii="Times New Roman" w:hAnsi="Times New Roman" w:cs="Times New Roman"/>
          <w:spacing w:val="-3"/>
          <w:sz w:val="24"/>
        </w:rPr>
        <w:t>Sirupų gamyba (340</w:t>
      </w:r>
      <w:r w:rsidR="00585733" w:rsidRPr="00615CFA">
        <w:rPr>
          <w:rFonts w:ascii="Times New Roman" w:hAnsi="Times New Roman" w:cs="Times New Roman"/>
          <w:spacing w:val="-3"/>
          <w:sz w:val="24"/>
        </w:rPr>
        <w:t xml:space="preserve"> t/parą)</w:t>
      </w:r>
    </w:p>
    <w:p w14:paraId="5A896A7F" w14:textId="332F805C" w:rsidR="00B10406" w:rsidRPr="00615CFA" w:rsidRDefault="00B10406" w:rsidP="00B10406">
      <w:pPr>
        <w:jc w:val="both"/>
        <w:textAlignment w:val="baseline"/>
        <w:rPr>
          <w:rFonts w:ascii="Times New Roman" w:hAnsi="Times New Roman" w:cs="Times New Roman"/>
          <w:sz w:val="24"/>
        </w:rPr>
      </w:pPr>
      <w:bookmarkStart w:id="5" w:name="_Hlk50463659"/>
      <w:r w:rsidRPr="00615CFA">
        <w:rPr>
          <w:rFonts w:ascii="Times New Roman" w:hAnsi="Times New Roman" w:cs="Times New Roman"/>
          <w:sz w:val="24"/>
        </w:rPr>
        <w:t>Kurą deginančių įrenginių</w:t>
      </w:r>
      <w:r w:rsidR="00742460">
        <w:rPr>
          <w:rFonts w:ascii="Times New Roman" w:hAnsi="Times New Roman" w:cs="Times New Roman"/>
          <w:sz w:val="24"/>
        </w:rPr>
        <w:t>, kuriems taikytini LAND 43</w:t>
      </w:r>
      <w:r w:rsidR="00742460" w:rsidRPr="00742460">
        <w:rPr>
          <w:rFonts w:ascii="Times New Roman" w:hAnsi="Times New Roman" w:cs="Times New Roman"/>
          <w:sz w:val="24"/>
        </w:rPr>
        <w:t xml:space="preserve">-2013 </w:t>
      </w:r>
      <w:r w:rsidR="00742460">
        <w:rPr>
          <w:rFonts w:ascii="Times New Roman" w:hAnsi="Times New Roman" w:cs="Times New Roman"/>
          <w:sz w:val="24"/>
        </w:rPr>
        <w:t>reikalavimai,</w:t>
      </w:r>
      <w:r w:rsidRPr="00615CFA">
        <w:rPr>
          <w:rFonts w:ascii="Times New Roman" w:hAnsi="Times New Roman" w:cs="Times New Roman"/>
          <w:sz w:val="24"/>
        </w:rPr>
        <w:t xml:space="preserve"> vardinė (nominali) šiluminė galia:</w:t>
      </w:r>
    </w:p>
    <w:p w14:paraId="64C76C97" w14:textId="335BBFE8" w:rsidR="00B10406" w:rsidRPr="00615CFA" w:rsidRDefault="00B10406" w:rsidP="00B10406">
      <w:pPr>
        <w:pStyle w:val="ListParagraph"/>
        <w:widowControl/>
        <w:numPr>
          <w:ilvl w:val="0"/>
          <w:numId w:val="13"/>
        </w:numPr>
        <w:adjustRightInd/>
        <w:spacing w:line="276" w:lineRule="auto"/>
        <w:jc w:val="both"/>
        <w:rPr>
          <w:rFonts w:ascii="Times New Roman" w:hAnsi="Times New Roman" w:cs="Times New Roman"/>
          <w:spacing w:val="-3"/>
          <w:sz w:val="24"/>
        </w:rPr>
      </w:pPr>
      <w:r w:rsidRPr="00615CFA">
        <w:rPr>
          <w:rFonts w:ascii="Times New Roman" w:hAnsi="Times New Roman" w:cs="Times New Roman"/>
          <w:spacing w:val="-3"/>
          <w:sz w:val="24"/>
        </w:rPr>
        <w:t xml:space="preserve">vandens šildymo katilas </w:t>
      </w:r>
      <w:bookmarkStart w:id="6" w:name="_Hlk50464689"/>
      <w:r w:rsidR="00AF3CEA">
        <w:rPr>
          <w:rFonts w:ascii="Times New Roman" w:hAnsi="Times New Roman" w:cs="Times New Roman"/>
          <w:spacing w:val="-3"/>
          <w:sz w:val="24"/>
        </w:rPr>
        <w:t>„</w:t>
      </w:r>
      <w:r w:rsidR="00AF3CEA" w:rsidRPr="00AF3CEA">
        <w:rPr>
          <w:rFonts w:ascii="Times New Roman" w:hAnsi="Times New Roman" w:cs="Times New Roman"/>
          <w:spacing w:val="-3"/>
          <w:sz w:val="24"/>
        </w:rPr>
        <w:t>GT-410</w:t>
      </w:r>
      <w:r w:rsidR="00AF3CEA">
        <w:rPr>
          <w:rFonts w:ascii="Times New Roman" w:hAnsi="Times New Roman" w:cs="Times New Roman"/>
          <w:spacing w:val="-3"/>
          <w:sz w:val="24"/>
        </w:rPr>
        <w:t xml:space="preserve">“ </w:t>
      </w:r>
      <w:r w:rsidRPr="00615CFA">
        <w:rPr>
          <w:rFonts w:ascii="Times New Roman" w:hAnsi="Times New Roman" w:cs="Times New Roman"/>
          <w:spacing w:val="-3"/>
          <w:sz w:val="24"/>
        </w:rPr>
        <w:t>0,450- 0,540  MW</w:t>
      </w:r>
      <w:bookmarkEnd w:id="6"/>
      <w:r w:rsidRPr="00615CFA">
        <w:rPr>
          <w:rFonts w:ascii="Times New Roman" w:hAnsi="Times New Roman" w:cs="Times New Roman"/>
          <w:spacing w:val="-3"/>
          <w:sz w:val="24"/>
        </w:rPr>
        <w:t xml:space="preserve">, </w:t>
      </w:r>
      <w:proofErr w:type="spellStart"/>
      <w:r w:rsidRPr="00615CFA">
        <w:rPr>
          <w:rFonts w:ascii="Times New Roman" w:hAnsi="Times New Roman" w:cs="Times New Roman"/>
          <w:spacing w:val="-3"/>
          <w:sz w:val="24"/>
        </w:rPr>
        <w:t>a.t.š</w:t>
      </w:r>
      <w:proofErr w:type="spellEnd"/>
      <w:r w:rsidRPr="00615CFA">
        <w:rPr>
          <w:rFonts w:ascii="Times New Roman" w:hAnsi="Times New Roman" w:cs="Times New Roman"/>
          <w:spacing w:val="-3"/>
          <w:sz w:val="24"/>
        </w:rPr>
        <w:t>. Nr. 159</w:t>
      </w:r>
    </w:p>
    <w:p w14:paraId="519DD09E" w14:textId="7192341C" w:rsidR="00B10406" w:rsidRPr="00615CFA" w:rsidRDefault="00B10406" w:rsidP="00B10406">
      <w:pPr>
        <w:pStyle w:val="ListParagraph"/>
        <w:widowControl/>
        <w:numPr>
          <w:ilvl w:val="0"/>
          <w:numId w:val="13"/>
        </w:numPr>
        <w:adjustRightInd/>
        <w:spacing w:line="276" w:lineRule="auto"/>
        <w:jc w:val="both"/>
        <w:rPr>
          <w:rFonts w:ascii="Times New Roman" w:hAnsi="Times New Roman" w:cs="Times New Roman"/>
          <w:spacing w:val="-3"/>
          <w:sz w:val="24"/>
        </w:rPr>
      </w:pPr>
      <w:r w:rsidRPr="00615CFA">
        <w:rPr>
          <w:rFonts w:ascii="Times New Roman" w:hAnsi="Times New Roman" w:cs="Times New Roman"/>
          <w:spacing w:val="-3"/>
          <w:sz w:val="24"/>
        </w:rPr>
        <w:t xml:space="preserve">vandens šildymo katilas </w:t>
      </w:r>
      <w:bookmarkStart w:id="7" w:name="_Hlk50464711"/>
      <w:r w:rsidR="00AF3CEA">
        <w:rPr>
          <w:rFonts w:ascii="Times New Roman" w:hAnsi="Times New Roman" w:cs="Times New Roman"/>
          <w:spacing w:val="-3"/>
          <w:sz w:val="24"/>
        </w:rPr>
        <w:t>„</w:t>
      </w:r>
      <w:r w:rsidR="00AF3CEA" w:rsidRPr="00AF3CEA">
        <w:rPr>
          <w:rFonts w:ascii="Times New Roman" w:hAnsi="Times New Roman" w:cs="Times New Roman"/>
          <w:spacing w:val="-3"/>
          <w:sz w:val="24"/>
        </w:rPr>
        <w:t>GTE 517 k</w:t>
      </w:r>
      <w:r w:rsidR="00AF3CEA">
        <w:rPr>
          <w:rFonts w:ascii="Times New Roman" w:hAnsi="Times New Roman" w:cs="Times New Roman"/>
          <w:spacing w:val="-3"/>
          <w:sz w:val="24"/>
        </w:rPr>
        <w:t xml:space="preserve">“ </w:t>
      </w:r>
      <w:r w:rsidRPr="00615CFA">
        <w:rPr>
          <w:rFonts w:ascii="Times New Roman" w:hAnsi="Times New Roman" w:cs="Times New Roman"/>
          <w:spacing w:val="-3"/>
          <w:sz w:val="24"/>
        </w:rPr>
        <w:t>0,928- 0,986 MW</w:t>
      </w:r>
      <w:bookmarkEnd w:id="7"/>
      <w:r w:rsidRPr="00615CFA">
        <w:rPr>
          <w:rFonts w:ascii="Times New Roman" w:hAnsi="Times New Roman" w:cs="Times New Roman"/>
          <w:spacing w:val="-3"/>
          <w:sz w:val="24"/>
        </w:rPr>
        <w:t xml:space="preserve">, </w:t>
      </w:r>
      <w:proofErr w:type="spellStart"/>
      <w:r w:rsidRPr="00615CFA">
        <w:rPr>
          <w:rFonts w:ascii="Times New Roman" w:hAnsi="Times New Roman" w:cs="Times New Roman"/>
          <w:spacing w:val="-3"/>
          <w:sz w:val="24"/>
        </w:rPr>
        <w:t>a.t.š</w:t>
      </w:r>
      <w:proofErr w:type="spellEnd"/>
      <w:r w:rsidRPr="00615CFA">
        <w:rPr>
          <w:rFonts w:ascii="Times New Roman" w:hAnsi="Times New Roman" w:cs="Times New Roman"/>
          <w:spacing w:val="-3"/>
          <w:sz w:val="24"/>
        </w:rPr>
        <w:t>. Nr. 160</w:t>
      </w:r>
    </w:p>
    <w:p w14:paraId="2E592F97" w14:textId="755180B1" w:rsidR="00B10406" w:rsidRPr="00615CFA" w:rsidRDefault="00B10406" w:rsidP="00B10406">
      <w:pPr>
        <w:pStyle w:val="ListParagraph"/>
        <w:widowControl/>
        <w:numPr>
          <w:ilvl w:val="0"/>
          <w:numId w:val="13"/>
        </w:numPr>
        <w:adjustRightInd/>
        <w:spacing w:line="276" w:lineRule="auto"/>
        <w:jc w:val="both"/>
        <w:rPr>
          <w:rFonts w:ascii="Times New Roman" w:hAnsi="Times New Roman" w:cs="Times New Roman"/>
          <w:spacing w:val="-3"/>
          <w:sz w:val="24"/>
        </w:rPr>
      </w:pPr>
      <w:r w:rsidRPr="00615CFA">
        <w:rPr>
          <w:rFonts w:ascii="Times New Roman" w:hAnsi="Times New Roman" w:cs="Times New Roman"/>
          <w:spacing w:val="-3"/>
          <w:sz w:val="24"/>
        </w:rPr>
        <w:t xml:space="preserve">garo katilas </w:t>
      </w:r>
      <w:bookmarkStart w:id="8" w:name="_Hlk50464727"/>
      <w:r w:rsidR="00AF3CEA" w:rsidRPr="00AF3CEA">
        <w:rPr>
          <w:rFonts w:ascii="Times New Roman" w:hAnsi="Times New Roman" w:cs="Times New Roman"/>
          <w:spacing w:val="-3"/>
          <w:sz w:val="24"/>
        </w:rPr>
        <w:t>„GEC ALSTHOM  STEIN FASEL</w:t>
      </w:r>
      <w:r w:rsidR="00AF3CEA">
        <w:rPr>
          <w:rFonts w:ascii="Times New Roman" w:hAnsi="Times New Roman" w:cs="Times New Roman"/>
          <w:spacing w:val="-3"/>
          <w:sz w:val="24"/>
        </w:rPr>
        <w:t xml:space="preserve">“ </w:t>
      </w:r>
      <w:r w:rsidRPr="00615CFA">
        <w:rPr>
          <w:rFonts w:ascii="Times New Roman" w:hAnsi="Times New Roman" w:cs="Times New Roman"/>
          <w:spacing w:val="-3"/>
          <w:sz w:val="24"/>
        </w:rPr>
        <w:t>7,0 MW</w:t>
      </w:r>
      <w:bookmarkEnd w:id="8"/>
      <w:r w:rsidRPr="00615CFA">
        <w:rPr>
          <w:rFonts w:ascii="Times New Roman" w:hAnsi="Times New Roman" w:cs="Times New Roman"/>
          <w:spacing w:val="-3"/>
          <w:sz w:val="24"/>
        </w:rPr>
        <w:t xml:space="preserve"> </w:t>
      </w:r>
      <w:proofErr w:type="spellStart"/>
      <w:r w:rsidRPr="00615CFA">
        <w:rPr>
          <w:rFonts w:ascii="Times New Roman" w:hAnsi="Times New Roman" w:cs="Times New Roman"/>
          <w:spacing w:val="-3"/>
          <w:sz w:val="24"/>
        </w:rPr>
        <w:t>a.t.š</w:t>
      </w:r>
      <w:proofErr w:type="spellEnd"/>
      <w:r w:rsidRPr="00615CFA">
        <w:rPr>
          <w:rFonts w:ascii="Times New Roman" w:hAnsi="Times New Roman" w:cs="Times New Roman"/>
          <w:spacing w:val="-3"/>
          <w:sz w:val="24"/>
        </w:rPr>
        <w:t>. Nr. 165</w:t>
      </w:r>
    </w:p>
    <w:p w14:paraId="2E8386CD" w14:textId="708A810F" w:rsidR="00B10406" w:rsidRPr="00615CFA" w:rsidRDefault="00B10406" w:rsidP="00B10406">
      <w:pPr>
        <w:pStyle w:val="ListParagraph"/>
        <w:widowControl/>
        <w:numPr>
          <w:ilvl w:val="0"/>
          <w:numId w:val="13"/>
        </w:numPr>
        <w:adjustRightInd/>
        <w:spacing w:line="276" w:lineRule="auto"/>
        <w:jc w:val="both"/>
        <w:rPr>
          <w:rFonts w:ascii="Times New Roman" w:hAnsi="Times New Roman" w:cs="Times New Roman"/>
          <w:spacing w:val="-3"/>
          <w:sz w:val="24"/>
        </w:rPr>
      </w:pPr>
      <w:r w:rsidRPr="00615CFA">
        <w:rPr>
          <w:rFonts w:ascii="Times New Roman" w:hAnsi="Times New Roman" w:cs="Times New Roman"/>
          <w:spacing w:val="-3"/>
          <w:sz w:val="24"/>
        </w:rPr>
        <w:t xml:space="preserve">garo katilas </w:t>
      </w:r>
      <w:bookmarkStart w:id="9" w:name="_Hlk50464741"/>
      <w:r w:rsidR="00AF3CEA">
        <w:rPr>
          <w:rFonts w:ascii="Times New Roman" w:hAnsi="Times New Roman" w:cs="Times New Roman"/>
          <w:spacing w:val="-3"/>
          <w:sz w:val="24"/>
        </w:rPr>
        <w:t>„</w:t>
      </w:r>
      <w:r w:rsidR="00AF3CEA" w:rsidRPr="00AF3CEA">
        <w:rPr>
          <w:rFonts w:ascii="Times New Roman" w:hAnsi="Times New Roman" w:cs="Times New Roman"/>
          <w:spacing w:val="-3"/>
          <w:sz w:val="24"/>
        </w:rPr>
        <w:t>GEC ALSTHOM  STEIN FASEL</w:t>
      </w:r>
      <w:r w:rsidR="00AF3CEA">
        <w:rPr>
          <w:rFonts w:ascii="Times New Roman" w:hAnsi="Times New Roman" w:cs="Times New Roman"/>
          <w:spacing w:val="-3"/>
          <w:sz w:val="24"/>
        </w:rPr>
        <w:t xml:space="preserve">“ </w:t>
      </w:r>
      <w:r w:rsidRPr="00615CFA">
        <w:rPr>
          <w:rFonts w:ascii="Times New Roman" w:hAnsi="Times New Roman" w:cs="Times New Roman"/>
          <w:spacing w:val="-3"/>
          <w:sz w:val="24"/>
        </w:rPr>
        <w:t xml:space="preserve">4,9 MW </w:t>
      </w:r>
      <w:bookmarkEnd w:id="9"/>
      <w:proofErr w:type="spellStart"/>
      <w:r w:rsidRPr="00615CFA">
        <w:rPr>
          <w:rFonts w:ascii="Times New Roman" w:hAnsi="Times New Roman" w:cs="Times New Roman"/>
          <w:spacing w:val="-3"/>
          <w:sz w:val="24"/>
        </w:rPr>
        <w:t>a.t.š</w:t>
      </w:r>
      <w:proofErr w:type="spellEnd"/>
      <w:r w:rsidRPr="00615CFA">
        <w:rPr>
          <w:rFonts w:ascii="Times New Roman" w:hAnsi="Times New Roman" w:cs="Times New Roman"/>
          <w:spacing w:val="-3"/>
          <w:sz w:val="24"/>
        </w:rPr>
        <w:t>. Nr. 166</w:t>
      </w:r>
    </w:p>
    <w:p w14:paraId="06D7433D" w14:textId="559CA479" w:rsidR="00B10406" w:rsidRPr="00615CFA" w:rsidRDefault="00AF3CEA" w:rsidP="00B10406">
      <w:pPr>
        <w:pStyle w:val="ListParagraph"/>
        <w:widowControl/>
        <w:numPr>
          <w:ilvl w:val="0"/>
          <w:numId w:val="13"/>
        </w:numPr>
        <w:adjustRightInd/>
        <w:spacing w:line="276" w:lineRule="auto"/>
        <w:jc w:val="both"/>
        <w:rPr>
          <w:rFonts w:ascii="Times New Roman" w:hAnsi="Times New Roman" w:cs="Times New Roman"/>
          <w:spacing w:val="-3"/>
          <w:sz w:val="24"/>
        </w:rPr>
      </w:pPr>
      <w:proofErr w:type="spellStart"/>
      <w:r w:rsidRPr="00AF3CEA">
        <w:rPr>
          <w:rFonts w:ascii="Times New Roman" w:hAnsi="Times New Roman" w:cs="Times New Roman"/>
          <w:spacing w:val="-3"/>
          <w:sz w:val="24"/>
        </w:rPr>
        <w:t>Termotepalo</w:t>
      </w:r>
      <w:proofErr w:type="spellEnd"/>
      <w:r w:rsidRPr="00AF3CEA">
        <w:rPr>
          <w:rFonts w:ascii="Times New Roman" w:hAnsi="Times New Roman" w:cs="Times New Roman"/>
          <w:spacing w:val="-3"/>
          <w:sz w:val="24"/>
        </w:rPr>
        <w:t xml:space="preserve"> šildytuvas</w:t>
      </w:r>
      <w:r w:rsidR="00B10406" w:rsidRPr="00615CFA">
        <w:rPr>
          <w:rFonts w:ascii="Times New Roman" w:hAnsi="Times New Roman" w:cs="Times New Roman"/>
          <w:spacing w:val="-3"/>
          <w:sz w:val="24"/>
        </w:rPr>
        <w:t xml:space="preserve"> (</w:t>
      </w:r>
      <w:bookmarkStart w:id="10" w:name="_Hlk50464755"/>
      <w:r w:rsidR="00B10406" w:rsidRPr="00615CFA">
        <w:rPr>
          <w:rFonts w:ascii="Times New Roman" w:hAnsi="Times New Roman" w:cs="Times New Roman"/>
          <w:spacing w:val="-3"/>
          <w:sz w:val="24"/>
        </w:rPr>
        <w:t>0,235 MW</w:t>
      </w:r>
      <w:bookmarkEnd w:id="10"/>
      <w:r w:rsidR="00B10406" w:rsidRPr="00615CFA">
        <w:rPr>
          <w:rFonts w:ascii="Times New Roman" w:hAnsi="Times New Roman" w:cs="Times New Roman"/>
          <w:spacing w:val="-3"/>
          <w:sz w:val="24"/>
        </w:rPr>
        <w:t xml:space="preserve">) </w:t>
      </w:r>
      <w:proofErr w:type="spellStart"/>
      <w:r w:rsidR="00B10406" w:rsidRPr="00615CFA">
        <w:rPr>
          <w:rFonts w:ascii="Times New Roman" w:hAnsi="Times New Roman" w:cs="Times New Roman"/>
          <w:spacing w:val="-3"/>
          <w:sz w:val="24"/>
        </w:rPr>
        <w:t>a.t.š</w:t>
      </w:r>
      <w:proofErr w:type="spellEnd"/>
      <w:r w:rsidR="00B10406" w:rsidRPr="00615CFA">
        <w:rPr>
          <w:rFonts w:ascii="Times New Roman" w:hAnsi="Times New Roman" w:cs="Times New Roman"/>
          <w:spacing w:val="-3"/>
          <w:sz w:val="24"/>
        </w:rPr>
        <w:t>. Nr. 190</w:t>
      </w:r>
    </w:p>
    <w:p w14:paraId="0B3B29B2" w14:textId="77777777" w:rsidR="00B10406" w:rsidRPr="00615CFA" w:rsidRDefault="00B10406" w:rsidP="00B10406">
      <w:pPr>
        <w:pStyle w:val="ListParagraph"/>
        <w:widowControl/>
        <w:numPr>
          <w:ilvl w:val="0"/>
          <w:numId w:val="13"/>
        </w:numPr>
        <w:adjustRightInd/>
        <w:spacing w:line="276" w:lineRule="auto"/>
        <w:jc w:val="both"/>
        <w:rPr>
          <w:rFonts w:ascii="Times New Roman" w:hAnsi="Times New Roman" w:cs="Times New Roman"/>
          <w:spacing w:val="-3"/>
          <w:sz w:val="24"/>
        </w:rPr>
      </w:pPr>
      <w:r w:rsidRPr="00615CFA">
        <w:rPr>
          <w:rFonts w:ascii="Times New Roman" w:hAnsi="Times New Roman" w:cs="Times New Roman"/>
          <w:spacing w:val="-3"/>
          <w:sz w:val="24"/>
        </w:rPr>
        <w:t xml:space="preserve">biokuro garo katilas, </w:t>
      </w:r>
      <w:bookmarkStart w:id="11" w:name="_Hlk50464770"/>
      <w:r w:rsidRPr="00615CFA">
        <w:rPr>
          <w:rFonts w:ascii="Times New Roman" w:hAnsi="Times New Roman" w:cs="Times New Roman"/>
          <w:spacing w:val="-3"/>
          <w:sz w:val="24"/>
        </w:rPr>
        <w:t xml:space="preserve">32,0 MW </w:t>
      </w:r>
      <w:bookmarkEnd w:id="11"/>
      <w:proofErr w:type="spellStart"/>
      <w:r w:rsidRPr="00615CFA">
        <w:rPr>
          <w:rFonts w:ascii="Times New Roman" w:hAnsi="Times New Roman" w:cs="Times New Roman"/>
          <w:spacing w:val="-3"/>
          <w:sz w:val="24"/>
        </w:rPr>
        <w:t>a.t.š</w:t>
      </w:r>
      <w:proofErr w:type="spellEnd"/>
      <w:r w:rsidRPr="00615CFA">
        <w:rPr>
          <w:rFonts w:ascii="Times New Roman" w:hAnsi="Times New Roman" w:cs="Times New Roman"/>
          <w:spacing w:val="-3"/>
          <w:sz w:val="24"/>
        </w:rPr>
        <w:t>. Nr. 223</w:t>
      </w:r>
    </w:p>
    <w:bookmarkEnd w:id="5"/>
    <w:p w14:paraId="7EE8F178" w14:textId="77777777" w:rsidR="00585733" w:rsidRPr="00534552" w:rsidRDefault="00585733" w:rsidP="00EC19FE">
      <w:pPr>
        <w:suppressAutoHyphens/>
        <w:jc w:val="both"/>
        <w:textAlignment w:val="baseline"/>
      </w:pPr>
    </w:p>
    <w:p w14:paraId="498490BD" w14:textId="77777777" w:rsidR="00EC19FE" w:rsidRPr="00534552" w:rsidRDefault="00EC19FE" w:rsidP="00EC19FE">
      <w:pPr>
        <w:suppressAutoHyphens/>
        <w:jc w:val="both"/>
        <w:textAlignment w:val="baseline"/>
      </w:pPr>
      <w:r w:rsidRPr="00534552">
        <w:t>9. Kuro ir energijos vartojimas įrenginyje (-</w:t>
      </w:r>
      <w:proofErr w:type="spellStart"/>
      <w:r w:rsidRPr="00534552">
        <w:t>iuose</w:t>
      </w:r>
      <w:proofErr w:type="spellEnd"/>
      <w:r w:rsidRPr="00534552">
        <w:t>), kuro saugojimas. Energijos gamyba.</w:t>
      </w:r>
    </w:p>
    <w:p w14:paraId="7DB17E25" w14:textId="77777777" w:rsidR="00522AD5" w:rsidRDefault="00522AD5" w:rsidP="00EC19FE">
      <w:pPr>
        <w:suppressAutoHyphens/>
        <w:jc w:val="both"/>
        <w:textAlignment w:val="baseline"/>
      </w:pPr>
    </w:p>
    <w:p w14:paraId="02A80612" w14:textId="77777777" w:rsidR="001E0671" w:rsidRDefault="001E0671">
      <w:pPr>
        <w:widowControl/>
        <w:autoSpaceDE/>
        <w:autoSpaceDN/>
        <w:adjustRightInd/>
        <w:spacing w:after="160" w:line="259" w:lineRule="auto"/>
        <w:ind w:firstLine="0"/>
      </w:pPr>
      <w:r>
        <w:br w:type="page"/>
      </w:r>
    </w:p>
    <w:p w14:paraId="1D414954" w14:textId="2BEB7303" w:rsidR="00EC19FE" w:rsidRPr="00534552" w:rsidRDefault="00EC19FE" w:rsidP="00EC19FE">
      <w:pPr>
        <w:suppressAutoHyphens/>
        <w:jc w:val="both"/>
        <w:textAlignment w:val="baseline"/>
      </w:pPr>
      <w:r w:rsidRPr="00534552">
        <w:t>2 lentelė. Kuro ir energijos vartojimas, kuro saugojimas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4"/>
        <w:gridCol w:w="1725"/>
        <w:gridCol w:w="1834"/>
        <w:gridCol w:w="3254"/>
      </w:tblGrid>
      <w:tr w:rsidR="00EC19FE" w:rsidRPr="00EF4516" w14:paraId="29737F37" w14:textId="77777777" w:rsidTr="00A61828">
        <w:trPr>
          <w:tblHeader/>
        </w:trPr>
        <w:tc>
          <w:tcPr>
            <w:tcW w:w="2824" w:type="dxa"/>
            <w:vAlign w:val="center"/>
          </w:tcPr>
          <w:p w14:paraId="59F78E8F" w14:textId="77777777" w:rsidR="00EC19FE" w:rsidRPr="00B10406" w:rsidRDefault="00EC19FE" w:rsidP="00A61828">
            <w:pPr>
              <w:suppressAutoHyphens/>
              <w:ind w:firstLine="0"/>
              <w:jc w:val="center"/>
              <w:textAlignment w:val="baseline"/>
            </w:pPr>
            <w:r w:rsidRPr="00B10406">
              <w:t>Energetiniai ir technologiniai ištekliai</w:t>
            </w:r>
          </w:p>
        </w:tc>
        <w:tc>
          <w:tcPr>
            <w:tcW w:w="1725" w:type="dxa"/>
            <w:vAlign w:val="center"/>
          </w:tcPr>
          <w:p w14:paraId="0924F578" w14:textId="77777777" w:rsidR="00EC19FE" w:rsidRPr="00B10406" w:rsidRDefault="00EC19FE" w:rsidP="00A61828">
            <w:pPr>
              <w:suppressAutoHyphens/>
              <w:ind w:firstLine="0"/>
              <w:jc w:val="center"/>
              <w:textAlignment w:val="baseline"/>
            </w:pPr>
            <w:r w:rsidRPr="00B10406">
              <w:t>Transportavimo būdas</w:t>
            </w:r>
          </w:p>
        </w:tc>
        <w:tc>
          <w:tcPr>
            <w:tcW w:w="1834" w:type="dxa"/>
            <w:vAlign w:val="center"/>
          </w:tcPr>
          <w:p w14:paraId="69E9B72F" w14:textId="77777777" w:rsidR="00EC19FE" w:rsidRPr="00B10406" w:rsidRDefault="00EC19FE" w:rsidP="00A61828">
            <w:pPr>
              <w:suppressAutoHyphens/>
              <w:ind w:firstLine="0"/>
              <w:jc w:val="center"/>
              <w:textAlignment w:val="baseline"/>
            </w:pPr>
            <w:r w:rsidRPr="00B10406">
              <w:t>Planuojamas sunaudojimas,</w:t>
            </w:r>
          </w:p>
          <w:p w14:paraId="462587ED" w14:textId="77777777" w:rsidR="00EC19FE" w:rsidRPr="00B10406" w:rsidRDefault="00EC19FE" w:rsidP="00A61828">
            <w:pPr>
              <w:suppressAutoHyphens/>
              <w:ind w:firstLine="0"/>
              <w:jc w:val="center"/>
              <w:textAlignment w:val="baseline"/>
            </w:pPr>
            <w:r w:rsidRPr="00B10406">
              <w:t>matavimo vnt. (t, m</w:t>
            </w:r>
            <w:r w:rsidRPr="00B10406">
              <w:rPr>
                <w:vertAlign w:val="superscript"/>
              </w:rPr>
              <w:t>3</w:t>
            </w:r>
            <w:r w:rsidRPr="00B10406">
              <w:t>, KWh ir kt.)</w:t>
            </w:r>
          </w:p>
        </w:tc>
        <w:tc>
          <w:tcPr>
            <w:tcW w:w="3254" w:type="dxa"/>
          </w:tcPr>
          <w:p w14:paraId="28DC609F" w14:textId="77777777" w:rsidR="00EC19FE" w:rsidRPr="00B10406" w:rsidRDefault="00EC19FE" w:rsidP="00A61828">
            <w:pPr>
              <w:suppressAutoHyphens/>
              <w:ind w:firstLine="0"/>
              <w:jc w:val="center"/>
              <w:textAlignment w:val="baseline"/>
            </w:pPr>
            <w:r w:rsidRPr="00B10406">
              <w:t>Kuro saugojimo būdas (požeminės talpos, cisternos, statiniai, poveikio aplinkai riziką mažinantys betonu dengti kuro saugyklų plotai ir pan.)</w:t>
            </w:r>
          </w:p>
        </w:tc>
      </w:tr>
      <w:tr w:rsidR="00A61828" w:rsidRPr="00EF4516" w14:paraId="254CF68A" w14:textId="77777777" w:rsidTr="00A61828">
        <w:trPr>
          <w:tblHeader/>
        </w:trPr>
        <w:tc>
          <w:tcPr>
            <w:tcW w:w="2824" w:type="dxa"/>
            <w:vAlign w:val="center"/>
          </w:tcPr>
          <w:p w14:paraId="4EE43772" w14:textId="77777777" w:rsidR="00A61828" w:rsidRPr="00B10406" w:rsidRDefault="00A61828" w:rsidP="00A61828">
            <w:pPr>
              <w:suppressAutoHyphens/>
              <w:ind w:firstLine="0"/>
              <w:jc w:val="center"/>
              <w:textAlignment w:val="baseline"/>
            </w:pPr>
            <w:r w:rsidRPr="00B10406">
              <w:t>1</w:t>
            </w:r>
          </w:p>
        </w:tc>
        <w:tc>
          <w:tcPr>
            <w:tcW w:w="1725" w:type="dxa"/>
          </w:tcPr>
          <w:p w14:paraId="243001C8" w14:textId="77777777" w:rsidR="00A61828" w:rsidRPr="00B10406" w:rsidRDefault="00A61828" w:rsidP="00A61828">
            <w:pPr>
              <w:suppressAutoHyphens/>
              <w:ind w:firstLine="0"/>
              <w:jc w:val="center"/>
              <w:textAlignment w:val="baseline"/>
            </w:pPr>
            <w:r w:rsidRPr="00B10406">
              <w:t>2</w:t>
            </w:r>
          </w:p>
        </w:tc>
        <w:tc>
          <w:tcPr>
            <w:tcW w:w="1834" w:type="dxa"/>
            <w:vAlign w:val="center"/>
          </w:tcPr>
          <w:p w14:paraId="60C128AD" w14:textId="77777777" w:rsidR="00A61828" w:rsidRPr="00B10406" w:rsidRDefault="00A61828" w:rsidP="00A61828">
            <w:pPr>
              <w:suppressAutoHyphens/>
              <w:ind w:firstLine="0"/>
              <w:jc w:val="center"/>
              <w:textAlignment w:val="baseline"/>
            </w:pPr>
            <w:r w:rsidRPr="00B10406">
              <w:t>3</w:t>
            </w:r>
          </w:p>
        </w:tc>
        <w:tc>
          <w:tcPr>
            <w:tcW w:w="3254" w:type="dxa"/>
          </w:tcPr>
          <w:p w14:paraId="6D425893" w14:textId="77777777" w:rsidR="00A61828" w:rsidRPr="00B10406" w:rsidRDefault="00A61828" w:rsidP="00A61828">
            <w:pPr>
              <w:suppressAutoHyphens/>
              <w:ind w:firstLine="0"/>
              <w:jc w:val="center"/>
              <w:textAlignment w:val="baseline"/>
            </w:pPr>
            <w:r w:rsidRPr="00B10406">
              <w:t>4</w:t>
            </w:r>
          </w:p>
        </w:tc>
      </w:tr>
      <w:tr w:rsidR="00B10406" w:rsidRPr="00EF4516" w14:paraId="5CA07A8F" w14:textId="77777777" w:rsidTr="00A61828">
        <w:trPr>
          <w:tblHeader/>
        </w:trPr>
        <w:tc>
          <w:tcPr>
            <w:tcW w:w="2824" w:type="dxa"/>
            <w:vAlign w:val="center"/>
          </w:tcPr>
          <w:p w14:paraId="149ADEC8" w14:textId="77777777" w:rsidR="00B10406" w:rsidRPr="006A53F8" w:rsidRDefault="00B10406" w:rsidP="00B10406">
            <w:pPr>
              <w:suppressAutoHyphens/>
              <w:ind w:firstLine="0"/>
              <w:textAlignment w:val="baseline"/>
            </w:pPr>
            <w:r w:rsidRPr="006A53F8">
              <w:t>a) elektros energija</w:t>
            </w:r>
          </w:p>
        </w:tc>
        <w:tc>
          <w:tcPr>
            <w:tcW w:w="1725" w:type="dxa"/>
          </w:tcPr>
          <w:p w14:paraId="14615F8C" w14:textId="77777777" w:rsidR="00B10406" w:rsidRPr="006A53F8" w:rsidRDefault="00B10406" w:rsidP="00B10406">
            <w:pPr>
              <w:suppressAutoHyphens/>
              <w:ind w:firstLine="0"/>
              <w:jc w:val="center"/>
              <w:textAlignment w:val="baseline"/>
              <w:rPr>
                <w:rFonts w:ascii="Times New Roman" w:hAnsi="Times New Roman" w:cs="Times New Roman"/>
              </w:rPr>
            </w:pPr>
            <w:r w:rsidRPr="006A53F8">
              <w:rPr>
                <w:rFonts w:ascii="Times New Roman" w:hAnsi="Times New Roman" w:cs="Times New Roman"/>
              </w:rPr>
              <w:t>tinklai</w:t>
            </w:r>
          </w:p>
        </w:tc>
        <w:tc>
          <w:tcPr>
            <w:tcW w:w="1834" w:type="dxa"/>
            <w:vAlign w:val="center"/>
          </w:tcPr>
          <w:p w14:paraId="769B3CDF" w14:textId="019C8FA5" w:rsidR="00B10406" w:rsidRPr="00615CFA" w:rsidRDefault="00B10406" w:rsidP="00B10406">
            <w:pPr>
              <w:suppressAutoHyphens/>
              <w:ind w:firstLine="0"/>
              <w:jc w:val="center"/>
              <w:textAlignment w:val="baseline"/>
              <w:rPr>
                <w:rFonts w:ascii="Times New Roman" w:hAnsi="Times New Roman" w:cs="Times New Roman"/>
              </w:rPr>
            </w:pPr>
            <w:r w:rsidRPr="00615CFA">
              <w:rPr>
                <w:rFonts w:ascii="Times New Roman" w:hAnsi="Times New Roman" w:cs="Times New Roman"/>
              </w:rPr>
              <w:t>120 000 000 kWh</w:t>
            </w:r>
          </w:p>
        </w:tc>
        <w:tc>
          <w:tcPr>
            <w:tcW w:w="3254" w:type="dxa"/>
          </w:tcPr>
          <w:p w14:paraId="3C7B2E00" w14:textId="77777777" w:rsidR="00B10406" w:rsidRPr="006A53F8" w:rsidRDefault="00B10406" w:rsidP="00B10406">
            <w:pPr>
              <w:suppressAutoHyphens/>
              <w:ind w:firstLine="0"/>
              <w:jc w:val="center"/>
              <w:textAlignment w:val="baseline"/>
              <w:rPr>
                <w:rFonts w:ascii="Times New Roman" w:hAnsi="Times New Roman" w:cs="Times New Roman"/>
              </w:rPr>
            </w:pPr>
            <w:r w:rsidRPr="006A53F8">
              <w:rPr>
                <w:rFonts w:ascii="Times New Roman" w:hAnsi="Times New Roman" w:cs="Times New Roman"/>
              </w:rPr>
              <w:t>X</w:t>
            </w:r>
          </w:p>
        </w:tc>
      </w:tr>
      <w:tr w:rsidR="00B10406" w:rsidRPr="00EF4516" w14:paraId="1152C99F" w14:textId="77777777" w:rsidTr="00A61828">
        <w:trPr>
          <w:tblHeader/>
        </w:trPr>
        <w:tc>
          <w:tcPr>
            <w:tcW w:w="2824" w:type="dxa"/>
            <w:vAlign w:val="center"/>
          </w:tcPr>
          <w:p w14:paraId="138AA182" w14:textId="77777777" w:rsidR="00B10406" w:rsidRPr="006A53F8" w:rsidRDefault="00B10406" w:rsidP="00B10406">
            <w:pPr>
              <w:suppressAutoHyphens/>
              <w:ind w:firstLine="0"/>
              <w:textAlignment w:val="baseline"/>
            </w:pPr>
            <w:r w:rsidRPr="006A53F8">
              <w:t>b) šiluminė energija</w:t>
            </w:r>
          </w:p>
        </w:tc>
        <w:tc>
          <w:tcPr>
            <w:tcW w:w="1725" w:type="dxa"/>
          </w:tcPr>
          <w:p w14:paraId="4862BEBC" w14:textId="77777777" w:rsidR="00B10406" w:rsidRPr="006A53F8" w:rsidRDefault="00B10406" w:rsidP="00B10406">
            <w:pPr>
              <w:suppressAutoHyphens/>
              <w:ind w:firstLine="0"/>
              <w:jc w:val="center"/>
              <w:textAlignment w:val="baseline"/>
              <w:rPr>
                <w:rFonts w:ascii="Times New Roman" w:hAnsi="Times New Roman" w:cs="Times New Roman"/>
              </w:rPr>
            </w:pPr>
            <w:r w:rsidRPr="006A53F8">
              <w:rPr>
                <w:rFonts w:ascii="Times New Roman" w:hAnsi="Times New Roman" w:cs="Times New Roman"/>
              </w:rPr>
              <w:t>garotiekis</w:t>
            </w:r>
          </w:p>
        </w:tc>
        <w:tc>
          <w:tcPr>
            <w:tcW w:w="1834" w:type="dxa"/>
            <w:vAlign w:val="center"/>
          </w:tcPr>
          <w:p w14:paraId="0F3C0938" w14:textId="1073F9C5" w:rsidR="00B10406" w:rsidRPr="00615CFA" w:rsidRDefault="00B10406" w:rsidP="00B10406">
            <w:pPr>
              <w:suppressAutoHyphens/>
              <w:ind w:firstLine="0"/>
              <w:jc w:val="center"/>
              <w:textAlignment w:val="baseline"/>
              <w:rPr>
                <w:rFonts w:ascii="Times New Roman" w:hAnsi="Times New Roman" w:cs="Times New Roman"/>
              </w:rPr>
            </w:pPr>
            <w:r w:rsidRPr="00615CFA">
              <w:rPr>
                <w:rFonts w:ascii="Times New Roman" w:hAnsi="Times New Roman" w:cs="Times New Roman"/>
              </w:rPr>
              <w:t>170 000 000 kWh</w:t>
            </w:r>
          </w:p>
        </w:tc>
        <w:tc>
          <w:tcPr>
            <w:tcW w:w="3254" w:type="dxa"/>
          </w:tcPr>
          <w:p w14:paraId="0D3A516F" w14:textId="77777777" w:rsidR="00B10406" w:rsidRPr="006A53F8" w:rsidRDefault="00B10406" w:rsidP="00B10406">
            <w:pPr>
              <w:suppressAutoHyphens/>
              <w:ind w:firstLine="0"/>
              <w:jc w:val="center"/>
              <w:textAlignment w:val="baseline"/>
              <w:rPr>
                <w:rFonts w:ascii="Times New Roman" w:hAnsi="Times New Roman" w:cs="Times New Roman"/>
              </w:rPr>
            </w:pPr>
            <w:r w:rsidRPr="006A53F8">
              <w:rPr>
                <w:rFonts w:ascii="Times New Roman" w:hAnsi="Times New Roman" w:cs="Times New Roman"/>
              </w:rPr>
              <w:t>X</w:t>
            </w:r>
          </w:p>
        </w:tc>
      </w:tr>
      <w:tr w:rsidR="00B10406" w:rsidRPr="00EF4516" w14:paraId="5EB8A146" w14:textId="77777777" w:rsidTr="00A61828">
        <w:trPr>
          <w:tblHeader/>
        </w:trPr>
        <w:tc>
          <w:tcPr>
            <w:tcW w:w="2824" w:type="dxa"/>
            <w:vAlign w:val="center"/>
          </w:tcPr>
          <w:p w14:paraId="300D9861" w14:textId="77777777" w:rsidR="00B10406" w:rsidRPr="006A53F8" w:rsidRDefault="00B10406" w:rsidP="00B10406">
            <w:pPr>
              <w:suppressAutoHyphens/>
              <w:ind w:firstLine="0"/>
              <w:textAlignment w:val="baseline"/>
            </w:pPr>
            <w:r w:rsidRPr="006A53F8">
              <w:t>c) gamtinės dujos</w:t>
            </w:r>
          </w:p>
        </w:tc>
        <w:tc>
          <w:tcPr>
            <w:tcW w:w="1725" w:type="dxa"/>
          </w:tcPr>
          <w:p w14:paraId="149B7CE2" w14:textId="77777777" w:rsidR="00B10406" w:rsidRPr="006A53F8" w:rsidRDefault="00B10406" w:rsidP="00B10406">
            <w:pPr>
              <w:suppressAutoHyphens/>
              <w:ind w:firstLine="0"/>
              <w:jc w:val="center"/>
              <w:textAlignment w:val="baseline"/>
              <w:rPr>
                <w:rFonts w:ascii="Times New Roman" w:hAnsi="Times New Roman" w:cs="Times New Roman"/>
              </w:rPr>
            </w:pPr>
            <w:r w:rsidRPr="006A53F8">
              <w:rPr>
                <w:rFonts w:ascii="Times New Roman" w:hAnsi="Times New Roman" w:cs="Times New Roman"/>
              </w:rPr>
              <w:t>dujotiekis</w:t>
            </w:r>
          </w:p>
        </w:tc>
        <w:tc>
          <w:tcPr>
            <w:tcW w:w="1834" w:type="dxa"/>
            <w:vAlign w:val="center"/>
          </w:tcPr>
          <w:p w14:paraId="2C12B40F" w14:textId="127342FE" w:rsidR="00B10406" w:rsidRPr="00615CFA" w:rsidRDefault="00B10406" w:rsidP="00B10406">
            <w:pPr>
              <w:suppressAutoHyphens/>
              <w:ind w:firstLine="0"/>
              <w:jc w:val="center"/>
              <w:textAlignment w:val="baseline"/>
              <w:rPr>
                <w:rFonts w:ascii="Times New Roman" w:hAnsi="Times New Roman" w:cs="Times New Roman"/>
              </w:rPr>
            </w:pPr>
            <w:r w:rsidRPr="00615CFA">
              <w:rPr>
                <w:rFonts w:ascii="Times New Roman" w:hAnsi="Times New Roman" w:cs="Times New Roman"/>
              </w:rPr>
              <w:t>15 550 000 kWh</w:t>
            </w:r>
          </w:p>
        </w:tc>
        <w:tc>
          <w:tcPr>
            <w:tcW w:w="3254" w:type="dxa"/>
          </w:tcPr>
          <w:p w14:paraId="649261A3" w14:textId="77777777" w:rsidR="00B10406" w:rsidRPr="006A53F8" w:rsidRDefault="00B10406" w:rsidP="00B10406">
            <w:pPr>
              <w:suppressAutoHyphens/>
              <w:ind w:firstLine="0"/>
              <w:jc w:val="center"/>
              <w:textAlignment w:val="baseline"/>
              <w:rPr>
                <w:rFonts w:ascii="Times New Roman" w:hAnsi="Times New Roman" w:cs="Times New Roman"/>
              </w:rPr>
            </w:pPr>
            <w:r w:rsidRPr="006A53F8">
              <w:rPr>
                <w:rFonts w:ascii="Times New Roman" w:hAnsi="Times New Roman" w:cs="Times New Roman"/>
              </w:rPr>
              <w:t>X</w:t>
            </w:r>
          </w:p>
        </w:tc>
      </w:tr>
      <w:tr w:rsidR="00A61828" w:rsidRPr="00EF4516" w14:paraId="18BCD55F" w14:textId="77777777" w:rsidTr="00A61828">
        <w:trPr>
          <w:tblHeader/>
        </w:trPr>
        <w:tc>
          <w:tcPr>
            <w:tcW w:w="2824" w:type="dxa"/>
            <w:vAlign w:val="center"/>
          </w:tcPr>
          <w:p w14:paraId="6C0FEC51" w14:textId="77777777" w:rsidR="00A61828" w:rsidRPr="003F334B" w:rsidRDefault="00A61828" w:rsidP="00A61828">
            <w:pPr>
              <w:suppressAutoHyphens/>
              <w:ind w:firstLine="0"/>
              <w:textAlignment w:val="baseline"/>
            </w:pPr>
            <w:r w:rsidRPr="003F334B">
              <w:t>d) suskystintos naftos dujos</w:t>
            </w:r>
          </w:p>
        </w:tc>
        <w:tc>
          <w:tcPr>
            <w:tcW w:w="1725" w:type="dxa"/>
          </w:tcPr>
          <w:p w14:paraId="39E9E33A"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autotransportas</w:t>
            </w:r>
          </w:p>
        </w:tc>
        <w:tc>
          <w:tcPr>
            <w:tcW w:w="1834" w:type="dxa"/>
            <w:vAlign w:val="center"/>
          </w:tcPr>
          <w:p w14:paraId="5CBEEF07" w14:textId="77777777" w:rsidR="00A61828" w:rsidRPr="00615CFA" w:rsidRDefault="00A61828" w:rsidP="00A61828">
            <w:pPr>
              <w:suppressAutoHyphens/>
              <w:ind w:firstLine="0"/>
              <w:jc w:val="center"/>
              <w:textAlignment w:val="baseline"/>
              <w:rPr>
                <w:rFonts w:ascii="Times New Roman" w:hAnsi="Times New Roman" w:cs="Times New Roman"/>
              </w:rPr>
            </w:pPr>
            <w:r w:rsidRPr="00615CFA">
              <w:rPr>
                <w:rFonts w:ascii="Times New Roman" w:hAnsi="Times New Roman" w:cs="Times New Roman"/>
              </w:rPr>
              <w:t>35 t</w:t>
            </w:r>
          </w:p>
        </w:tc>
        <w:tc>
          <w:tcPr>
            <w:tcW w:w="3254" w:type="dxa"/>
          </w:tcPr>
          <w:p w14:paraId="23E4B9E9"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Dujų balionai</w:t>
            </w:r>
          </w:p>
        </w:tc>
      </w:tr>
      <w:tr w:rsidR="00A61828" w:rsidRPr="00EF4516" w14:paraId="494403E6" w14:textId="77777777" w:rsidTr="00A61828">
        <w:trPr>
          <w:tblHeader/>
        </w:trPr>
        <w:tc>
          <w:tcPr>
            <w:tcW w:w="2824" w:type="dxa"/>
            <w:vAlign w:val="center"/>
          </w:tcPr>
          <w:p w14:paraId="1F525A0E" w14:textId="77777777" w:rsidR="00A61828" w:rsidRPr="003F334B" w:rsidRDefault="00A61828" w:rsidP="00A61828">
            <w:pPr>
              <w:suppressAutoHyphens/>
              <w:ind w:firstLine="0"/>
              <w:textAlignment w:val="baseline"/>
            </w:pPr>
            <w:r w:rsidRPr="003F334B">
              <w:t>e) mazutas</w:t>
            </w:r>
          </w:p>
        </w:tc>
        <w:tc>
          <w:tcPr>
            <w:tcW w:w="1725" w:type="dxa"/>
          </w:tcPr>
          <w:p w14:paraId="35559BEF"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w:t>
            </w:r>
          </w:p>
        </w:tc>
        <w:tc>
          <w:tcPr>
            <w:tcW w:w="1834" w:type="dxa"/>
            <w:vAlign w:val="center"/>
          </w:tcPr>
          <w:p w14:paraId="304BF94A" w14:textId="77777777" w:rsidR="00A61828" w:rsidRPr="00615CFA" w:rsidRDefault="00A61828" w:rsidP="00A61828">
            <w:pPr>
              <w:suppressAutoHyphens/>
              <w:ind w:firstLine="0"/>
              <w:jc w:val="center"/>
              <w:textAlignment w:val="baseline"/>
              <w:rPr>
                <w:rFonts w:ascii="Times New Roman" w:hAnsi="Times New Roman" w:cs="Times New Roman"/>
              </w:rPr>
            </w:pPr>
            <w:r w:rsidRPr="00615CFA">
              <w:rPr>
                <w:rFonts w:ascii="Times New Roman" w:hAnsi="Times New Roman" w:cs="Times New Roman"/>
              </w:rPr>
              <w:t>-</w:t>
            </w:r>
          </w:p>
        </w:tc>
        <w:tc>
          <w:tcPr>
            <w:tcW w:w="3254" w:type="dxa"/>
          </w:tcPr>
          <w:p w14:paraId="6DA76113"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w:t>
            </w:r>
          </w:p>
        </w:tc>
      </w:tr>
      <w:tr w:rsidR="00A61828" w:rsidRPr="00EF4516" w14:paraId="59EB9D9B" w14:textId="77777777" w:rsidTr="00A61828">
        <w:trPr>
          <w:tblHeader/>
        </w:trPr>
        <w:tc>
          <w:tcPr>
            <w:tcW w:w="2824" w:type="dxa"/>
            <w:vAlign w:val="center"/>
          </w:tcPr>
          <w:p w14:paraId="51565AE8" w14:textId="77777777" w:rsidR="00A61828" w:rsidRPr="003F334B" w:rsidRDefault="00A61828" w:rsidP="00A61828">
            <w:pPr>
              <w:suppressAutoHyphens/>
              <w:ind w:firstLine="0"/>
              <w:textAlignment w:val="baseline"/>
            </w:pPr>
            <w:r w:rsidRPr="003F334B">
              <w:t>f) krosninis kuras</w:t>
            </w:r>
          </w:p>
        </w:tc>
        <w:tc>
          <w:tcPr>
            <w:tcW w:w="1725" w:type="dxa"/>
          </w:tcPr>
          <w:p w14:paraId="78EA53A4"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w:t>
            </w:r>
          </w:p>
        </w:tc>
        <w:tc>
          <w:tcPr>
            <w:tcW w:w="1834" w:type="dxa"/>
            <w:vAlign w:val="center"/>
          </w:tcPr>
          <w:p w14:paraId="5097A0DB" w14:textId="77777777" w:rsidR="00A61828" w:rsidRPr="00615CFA" w:rsidRDefault="00A61828" w:rsidP="00A61828">
            <w:pPr>
              <w:suppressAutoHyphens/>
              <w:ind w:firstLine="0"/>
              <w:jc w:val="center"/>
              <w:textAlignment w:val="baseline"/>
              <w:rPr>
                <w:rFonts w:ascii="Times New Roman" w:hAnsi="Times New Roman" w:cs="Times New Roman"/>
              </w:rPr>
            </w:pPr>
            <w:r w:rsidRPr="00615CFA">
              <w:rPr>
                <w:rFonts w:ascii="Times New Roman" w:hAnsi="Times New Roman" w:cs="Times New Roman"/>
              </w:rPr>
              <w:t>-</w:t>
            </w:r>
          </w:p>
        </w:tc>
        <w:tc>
          <w:tcPr>
            <w:tcW w:w="3254" w:type="dxa"/>
          </w:tcPr>
          <w:p w14:paraId="6402C926"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w:t>
            </w:r>
          </w:p>
        </w:tc>
      </w:tr>
      <w:tr w:rsidR="00A61828" w:rsidRPr="00EF4516" w14:paraId="3CEB5794" w14:textId="77777777" w:rsidTr="00A61828">
        <w:trPr>
          <w:tblHeader/>
        </w:trPr>
        <w:tc>
          <w:tcPr>
            <w:tcW w:w="2824" w:type="dxa"/>
            <w:vAlign w:val="center"/>
          </w:tcPr>
          <w:p w14:paraId="3F0A253E" w14:textId="77777777" w:rsidR="00A61828" w:rsidRPr="003F334B" w:rsidRDefault="00A61828" w:rsidP="00A61828">
            <w:pPr>
              <w:suppressAutoHyphens/>
              <w:ind w:firstLine="0"/>
              <w:textAlignment w:val="baseline"/>
            </w:pPr>
            <w:r w:rsidRPr="003F334B">
              <w:t>g) dyzelinas</w:t>
            </w:r>
          </w:p>
        </w:tc>
        <w:tc>
          <w:tcPr>
            <w:tcW w:w="1725" w:type="dxa"/>
          </w:tcPr>
          <w:p w14:paraId="03437E83"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autotransportas</w:t>
            </w:r>
          </w:p>
        </w:tc>
        <w:tc>
          <w:tcPr>
            <w:tcW w:w="1834" w:type="dxa"/>
            <w:vAlign w:val="center"/>
          </w:tcPr>
          <w:p w14:paraId="4F5929E7" w14:textId="7AB588CB" w:rsidR="00A61828" w:rsidRPr="00615CFA" w:rsidRDefault="003F334B" w:rsidP="00A61828">
            <w:pPr>
              <w:suppressAutoHyphens/>
              <w:ind w:firstLine="0"/>
              <w:jc w:val="center"/>
              <w:textAlignment w:val="baseline"/>
              <w:rPr>
                <w:rFonts w:ascii="Times New Roman" w:hAnsi="Times New Roman" w:cs="Times New Roman"/>
              </w:rPr>
            </w:pPr>
            <w:r w:rsidRPr="00615CFA">
              <w:rPr>
                <w:rFonts w:ascii="Times New Roman" w:hAnsi="Times New Roman" w:cs="Times New Roman"/>
              </w:rPr>
              <w:t>12</w:t>
            </w:r>
            <w:r w:rsidR="00A61828" w:rsidRPr="00615CFA">
              <w:rPr>
                <w:rFonts w:ascii="Times New Roman" w:hAnsi="Times New Roman" w:cs="Times New Roman"/>
              </w:rPr>
              <w:t>0 t</w:t>
            </w:r>
          </w:p>
        </w:tc>
        <w:tc>
          <w:tcPr>
            <w:tcW w:w="3254" w:type="dxa"/>
          </w:tcPr>
          <w:p w14:paraId="2AA9533F"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X</w:t>
            </w:r>
          </w:p>
        </w:tc>
      </w:tr>
      <w:tr w:rsidR="00A61828" w:rsidRPr="00EF4516" w14:paraId="7DDBA000" w14:textId="77777777" w:rsidTr="00A61828">
        <w:trPr>
          <w:tblHeader/>
        </w:trPr>
        <w:tc>
          <w:tcPr>
            <w:tcW w:w="2824" w:type="dxa"/>
            <w:vAlign w:val="center"/>
          </w:tcPr>
          <w:p w14:paraId="2B8B8B61" w14:textId="77777777" w:rsidR="00A61828" w:rsidRPr="003F334B" w:rsidRDefault="00A61828" w:rsidP="00A61828">
            <w:pPr>
              <w:suppressAutoHyphens/>
              <w:ind w:firstLine="0"/>
              <w:textAlignment w:val="baseline"/>
            </w:pPr>
            <w:r w:rsidRPr="003F334B">
              <w:t>h) akmens anglis</w:t>
            </w:r>
          </w:p>
        </w:tc>
        <w:tc>
          <w:tcPr>
            <w:tcW w:w="1725" w:type="dxa"/>
          </w:tcPr>
          <w:p w14:paraId="236ECE13"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w:t>
            </w:r>
          </w:p>
        </w:tc>
        <w:tc>
          <w:tcPr>
            <w:tcW w:w="1834" w:type="dxa"/>
            <w:vAlign w:val="center"/>
          </w:tcPr>
          <w:p w14:paraId="6CE46D77" w14:textId="77777777" w:rsidR="00A61828" w:rsidRPr="00615CFA" w:rsidRDefault="00A61828" w:rsidP="00A61828">
            <w:pPr>
              <w:suppressAutoHyphens/>
              <w:ind w:firstLine="0"/>
              <w:jc w:val="center"/>
              <w:textAlignment w:val="baseline"/>
              <w:rPr>
                <w:rFonts w:ascii="Times New Roman" w:hAnsi="Times New Roman" w:cs="Times New Roman"/>
              </w:rPr>
            </w:pPr>
            <w:r w:rsidRPr="00615CFA">
              <w:rPr>
                <w:rFonts w:ascii="Times New Roman" w:hAnsi="Times New Roman" w:cs="Times New Roman"/>
              </w:rPr>
              <w:t>-</w:t>
            </w:r>
          </w:p>
        </w:tc>
        <w:tc>
          <w:tcPr>
            <w:tcW w:w="3254" w:type="dxa"/>
          </w:tcPr>
          <w:p w14:paraId="124861C6"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w:t>
            </w:r>
          </w:p>
        </w:tc>
      </w:tr>
      <w:tr w:rsidR="00A61828" w:rsidRPr="00EF4516" w14:paraId="6743B717" w14:textId="77777777" w:rsidTr="00A61828">
        <w:trPr>
          <w:tblHeader/>
        </w:trPr>
        <w:tc>
          <w:tcPr>
            <w:tcW w:w="2824" w:type="dxa"/>
            <w:vAlign w:val="center"/>
          </w:tcPr>
          <w:p w14:paraId="6D960D3E" w14:textId="77777777" w:rsidR="00A61828" w:rsidRPr="003F334B" w:rsidRDefault="00A61828" w:rsidP="00A61828">
            <w:pPr>
              <w:suppressAutoHyphens/>
              <w:ind w:firstLine="0"/>
              <w:textAlignment w:val="baseline"/>
            </w:pPr>
            <w:r w:rsidRPr="003F334B">
              <w:t>i) benzinas</w:t>
            </w:r>
          </w:p>
        </w:tc>
        <w:tc>
          <w:tcPr>
            <w:tcW w:w="1725" w:type="dxa"/>
          </w:tcPr>
          <w:p w14:paraId="3086FD6F"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autotransportas</w:t>
            </w:r>
          </w:p>
        </w:tc>
        <w:tc>
          <w:tcPr>
            <w:tcW w:w="1834" w:type="dxa"/>
            <w:vAlign w:val="center"/>
          </w:tcPr>
          <w:p w14:paraId="45B5532E" w14:textId="5B107C6F" w:rsidR="00A61828" w:rsidRPr="00615CFA" w:rsidRDefault="003F334B" w:rsidP="00A61828">
            <w:pPr>
              <w:suppressAutoHyphens/>
              <w:ind w:firstLine="0"/>
              <w:jc w:val="center"/>
              <w:textAlignment w:val="baseline"/>
              <w:rPr>
                <w:rFonts w:ascii="Times New Roman" w:hAnsi="Times New Roman" w:cs="Times New Roman"/>
              </w:rPr>
            </w:pPr>
            <w:r w:rsidRPr="00615CFA">
              <w:rPr>
                <w:rFonts w:ascii="Times New Roman" w:hAnsi="Times New Roman" w:cs="Times New Roman"/>
              </w:rPr>
              <w:t>5</w:t>
            </w:r>
            <w:r w:rsidR="00A61828" w:rsidRPr="00615CFA">
              <w:rPr>
                <w:rFonts w:ascii="Times New Roman" w:hAnsi="Times New Roman" w:cs="Times New Roman"/>
              </w:rPr>
              <w:t>5 t</w:t>
            </w:r>
          </w:p>
        </w:tc>
        <w:tc>
          <w:tcPr>
            <w:tcW w:w="3254" w:type="dxa"/>
          </w:tcPr>
          <w:p w14:paraId="5844ECF7"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X</w:t>
            </w:r>
          </w:p>
        </w:tc>
      </w:tr>
      <w:tr w:rsidR="00A61828" w:rsidRPr="00EF4516" w14:paraId="7C5D120B" w14:textId="77777777" w:rsidTr="00A61828">
        <w:trPr>
          <w:tblHeader/>
        </w:trPr>
        <w:tc>
          <w:tcPr>
            <w:tcW w:w="2824" w:type="dxa"/>
            <w:vAlign w:val="center"/>
          </w:tcPr>
          <w:p w14:paraId="2BD3D4C2" w14:textId="77777777" w:rsidR="00A61828" w:rsidRPr="003F334B" w:rsidRDefault="00A61828" w:rsidP="00A61828">
            <w:pPr>
              <w:suppressAutoHyphens/>
              <w:ind w:firstLine="0"/>
              <w:textAlignment w:val="baseline"/>
            </w:pPr>
            <w:r w:rsidRPr="003F334B">
              <w:t>j) biokuras:</w:t>
            </w:r>
          </w:p>
        </w:tc>
        <w:tc>
          <w:tcPr>
            <w:tcW w:w="1725" w:type="dxa"/>
          </w:tcPr>
          <w:p w14:paraId="7895E36D"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w:t>
            </w:r>
          </w:p>
        </w:tc>
        <w:tc>
          <w:tcPr>
            <w:tcW w:w="1834" w:type="dxa"/>
            <w:vAlign w:val="center"/>
          </w:tcPr>
          <w:p w14:paraId="2942BB58"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w:t>
            </w:r>
          </w:p>
        </w:tc>
        <w:tc>
          <w:tcPr>
            <w:tcW w:w="3254" w:type="dxa"/>
          </w:tcPr>
          <w:p w14:paraId="0019E46E" w14:textId="77777777" w:rsidR="00A61828" w:rsidRPr="003F334B" w:rsidRDefault="00A61828" w:rsidP="00A61828">
            <w:pPr>
              <w:suppressAutoHyphens/>
              <w:ind w:firstLine="0"/>
              <w:jc w:val="center"/>
              <w:textAlignment w:val="baseline"/>
              <w:rPr>
                <w:rFonts w:ascii="Times New Roman" w:hAnsi="Times New Roman" w:cs="Times New Roman"/>
              </w:rPr>
            </w:pPr>
            <w:r w:rsidRPr="003F334B">
              <w:rPr>
                <w:rFonts w:ascii="Times New Roman" w:hAnsi="Times New Roman" w:cs="Times New Roman"/>
              </w:rPr>
              <w:t>-</w:t>
            </w:r>
          </w:p>
        </w:tc>
      </w:tr>
      <w:tr w:rsidR="0025692D" w:rsidRPr="00EF4516" w14:paraId="1590AF8F" w14:textId="77777777" w:rsidTr="00A61828">
        <w:trPr>
          <w:tblHeader/>
        </w:trPr>
        <w:tc>
          <w:tcPr>
            <w:tcW w:w="2824" w:type="dxa"/>
            <w:vAlign w:val="center"/>
          </w:tcPr>
          <w:p w14:paraId="198A3825" w14:textId="2D15664D" w:rsidR="0025692D" w:rsidRPr="003F334B" w:rsidRDefault="0025692D" w:rsidP="0025692D">
            <w:pPr>
              <w:suppressAutoHyphens/>
              <w:ind w:firstLine="0"/>
              <w:textAlignment w:val="baseline"/>
            </w:pPr>
            <w:r w:rsidRPr="003F334B">
              <w:t>1)</w:t>
            </w:r>
            <w:r>
              <w:t xml:space="preserve"> mediena</w:t>
            </w:r>
          </w:p>
        </w:tc>
        <w:tc>
          <w:tcPr>
            <w:tcW w:w="1725" w:type="dxa"/>
          </w:tcPr>
          <w:p w14:paraId="6698A633" w14:textId="6248E06E" w:rsidR="0025692D" w:rsidRPr="003F334B" w:rsidRDefault="0025692D" w:rsidP="0025692D">
            <w:pPr>
              <w:suppressAutoHyphens/>
              <w:ind w:firstLine="0"/>
              <w:jc w:val="center"/>
              <w:textAlignment w:val="baseline"/>
              <w:rPr>
                <w:rFonts w:ascii="Times New Roman" w:hAnsi="Times New Roman" w:cs="Times New Roman"/>
              </w:rPr>
            </w:pPr>
            <w:r w:rsidRPr="000465C6">
              <w:rPr>
                <w:rFonts w:ascii="Times New Roman" w:hAnsi="Times New Roman" w:cs="Times New Roman"/>
              </w:rPr>
              <w:t>autotransportas</w:t>
            </w:r>
          </w:p>
        </w:tc>
        <w:tc>
          <w:tcPr>
            <w:tcW w:w="1834" w:type="dxa"/>
            <w:vAlign w:val="center"/>
          </w:tcPr>
          <w:p w14:paraId="092CECAA" w14:textId="0388B7B6" w:rsidR="0025692D" w:rsidRPr="003F334B" w:rsidRDefault="0025692D" w:rsidP="0025692D">
            <w:pPr>
              <w:suppressAutoHyphens/>
              <w:ind w:firstLine="0"/>
              <w:jc w:val="center"/>
              <w:textAlignment w:val="baseline"/>
              <w:rPr>
                <w:rFonts w:ascii="Times New Roman" w:hAnsi="Times New Roman" w:cs="Times New Roman"/>
              </w:rPr>
            </w:pPr>
            <w:r>
              <w:rPr>
                <w:rFonts w:ascii="Times New Roman" w:hAnsi="Times New Roman" w:cs="Times New Roman"/>
              </w:rPr>
              <w:t>896 221,6 t</w:t>
            </w:r>
          </w:p>
        </w:tc>
        <w:tc>
          <w:tcPr>
            <w:tcW w:w="3254" w:type="dxa"/>
          </w:tcPr>
          <w:p w14:paraId="1B7FEC15" w14:textId="2821CE34" w:rsidR="0025692D" w:rsidRPr="003F334B" w:rsidRDefault="0025692D" w:rsidP="0025692D">
            <w:pPr>
              <w:suppressAutoHyphens/>
              <w:ind w:firstLine="0"/>
              <w:jc w:val="center"/>
              <w:textAlignment w:val="baseline"/>
              <w:rPr>
                <w:rFonts w:ascii="Times New Roman" w:hAnsi="Times New Roman" w:cs="Times New Roman"/>
              </w:rPr>
            </w:pPr>
            <w:r>
              <w:rPr>
                <w:rFonts w:ascii="Times New Roman" w:hAnsi="Times New Roman" w:cs="Times New Roman"/>
              </w:rPr>
              <w:t>Sandėlis</w:t>
            </w:r>
          </w:p>
        </w:tc>
      </w:tr>
      <w:tr w:rsidR="0025692D" w:rsidRPr="00EF4516" w14:paraId="0A1214FA" w14:textId="77777777" w:rsidTr="00A61828">
        <w:trPr>
          <w:tblHeader/>
        </w:trPr>
        <w:tc>
          <w:tcPr>
            <w:tcW w:w="2824" w:type="dxa"/>
            <w:vAlign w:val="center"/>
          </w:tcPr>
          <w:p w14:paraId="6AABB0D3" w14:textId="7BC8A65D" w:rsidR="0025692D" w:rsidRPr="003F334B" w:rsidRDefault="0025692D" w:rsidP="0025692D">
            <w:pPr>
              <w:suppressAutoHyphens/>
              <w:ind w:firstLine="0"/>
              <w:textAlignment w:val="baseline"/>
            </w:pPr>
            <w:r w:rsidRPr="003F334B">
              <w:t>2)</w:t>
            </w:r>
            <w:r>
              <w:t xml:space="preserve"> </w:t>
            </w:r>
            <w:r w:rsidRPr="0025692D">
              <w:t>organinių audinių liekan</w:t>
            </w:r>
            <w:r>
              <w:t>os</w:t>
            </w:r>
          </w:p>
        </w:tc>
        <w:tc>
          <w:tcPr>
            <w:tcW w:w="1725" w:type="dxa"/>
          </w:tcPr>
          <w:p w14:paraId="57AB917A" w14:textId="6817AA7F" w:rsidR="0025692D" w:rsidRPr="003F334B" w:rsidRDefault="0025692D" w:rsidP="0025692D">
            <w:pPr>
              <w:suppressAutoHyphens/>
              <w:ind w:firstLine="0"/>
              <w:jc w:val="center"/>
              <w:textAlignment w:val="baseline"/>
              <w:rPr>
                <w:rFonts w:ascii="Times New Roman" w:hAnsi="Times New Roman" w:cs="Times New Roman"/>
              </w:rPr>
            </w:pPr>
            <w:r w:rsidRPr="000465C6">
              <w:rPr>
                <w:rFonts w:ascii="Times New Roman" w:hAnsi="Times New Roman" w:cs="Times New Roman"/>
              </w:rPr>
              <w:t>autotransportas</w:t>
            </w:r>
          </w:p>
        </w:tc>
        <w:tc>
          <w:tcPr>
            <w:tcW w:w="1834" w:type="dxa"/>
            <w:vAlign w:val="center"/>
          </w:tcPr>
          <w:p w14:paraId="6BF8D4B4" w14:textId="015FEBB6" w:rsidR="0025692D" w:rsidRPr="003F334B" w:rsidRDefault="0025692D" w:rsidP="0025692D">
            <w:pPr>
              <w:suppressAutoHyphens/>
              <w:ind w:firstLine="0"/>
              <w:jc w:val="center"/>
              <w:textAlignment w:val="baseline"/>
              <w:rPr>
                <w:rFonts w:ascii="Times New Roman" w:hAnsi="Times New Roman" w:cs="Times New Roman"/>
              </w:rPr>
            </w:pPr>
            <w:r>
              <w:rPr>
                <w:rFonts w:ascii="Times New Roman" w:hAnsi="Times New Roman" w:cs="Times New Roman"/>
              </w:rPr>
              <w:t>1500 t</w:t>
            </w:r>
          </w:p>
        </w:tc>
        <w:tc>
          <w:tcPr>
            <w:tcW w:w="3254" w:type="dxa"/>
          </w:tcPr>
          <w:p w14:paraId="4404DFFF" w14:textId="69302328" w:rsidR="0025692D" w:rsidRPr="003F334B" w:rsidRDefault="0025692D" w:rsidP="0025692D">
            <w:pPr>
              <w:suppressAutoHyphens/>
              <w:ind w:firstLine="0"/>
              <w:jc w:val="center"/>
              <w:textAlignment w:val="baseline"/>
              <w:rPr>
                <w:rFonts w:ascii="Times New Roman" w:hAnsi="Times New Roman" w:cs="Times New Roman"/>
              </w:rPr>
            </w:pPr>
            <w:r w:rsidRPr="0055337B">
              <w:rPr>
                <w:rFonts w:ascii="Times New Roman" w:hAnsi="Times New Roman" w:cs="Times New Roman"/>
              </w:rPr>
              <w:t>Sandėlis</w:t>
            </w:r>
          </w:p>
        </w:tc>
      </w:tr>
      <w:tr w:rsidR="0025692D" w:rsidRPr="00EF4516" w14:paraId="0215DF09" w14:textId="77777777" w:rsidTr="00A61828">
        <w:trPr>
          <w:tblHeader/>
        </w:trPr>
        <w:tc>
          <w:tcPr>
            <w:tcW w:w="2824" w:type="dxa"/>
            <w:vAlign w:val="center"/>
          </w:tcPr>
          <w:p w14:paraId="0976FB88" w14:textId="3D36385B" w:rsidR="0025692D" w:rsidRPr="003F334B" w:rsidRDefault="0025692D" w:rsidP="0025692D">
            <w:pPr>
              <w:suppressAutoHyphens/>
              <w:ind w:firstLine="0"/>
              <w:textAlignment w:val="baseline"/>
            </w:pPr>
            <w:r>
              <w:t xml:space="preserve">3) </w:t>
            </w:r>
            <w:r w:rsidRPr="0025692D">
              <w:t>pakartotino naudojimo medien</w:t>
            </w:r>
            <w:r>
              <w:t>a</w:t>
            </w:r>
          </w:p>
        </w:tc>
        <w:tc>
          <w:tcPr>
            <w:tcW w:w="1725" w:type="dxa"/>
          </w:tcPr>
          <w:p w14:paraId="349C49CD" w14:textId="4C086AFB" w:rsidR="0025692D" w:rsidRPr="003F334B" w:rsidRDefault="0025692D" w:rsidP="0025692D">
            <w:pPr>
              <w:suppressAutoHyphens/>
              <w:ind w:firstLine="0"/>
              <w:jc w:val="center"/>
              <w:textAlignment w:val="baseline"/>
              <w:rPr>
                <w:rFonts w:ascii="Times New Roman" w:hAnsi="Times New Roman" w:cs="Times New Roman"/>
              </w:rPr>
            </w:pPr>
            <w:r>
              <w:rPr>
                <w:rFonts w:ascii="Times New Roman" w:hAnsi="Times New Roman" w:cs="Times New Roman"/>
              </w:rPr>
              <w:t>-</w:t>
            </w:r>
          </w:p>
        </w:tc>
        <w:tc>
          <w:tcPr>
            <w:tcW w:w="1834" w:type="dxa"/>
            <w:vAlign w:val="center"/>
          </w:tcPr>
          <w:p w14:paraId="6AC81C8E" w14:textId="2BABD602" w:rsidR="0025692D" w:rsidRPr="003F334B" w:rsidRDefault="0025692D" w:rsidP="0025692D">
            <w:pPr>
              <w:suppressAutoHyphens/>
              <w:ind w:firstLine="0"/>
              <w:jc w:val="center"/>
              <w:textAlignment w:val="baseline"/>
              <w:rPr>
                <w:rFonts w:ascii="Times New Roman" w:hAnsi="Times New Roman" w:cs="Times New Roman"/>
              </w:rPr>
            </w:pPr>
            <w:r>
              <w:rPr>
                <w:rFonts w:ascii="Times New Roman" w:hAnsi="Times New Roman" w:cs="Times New Roman"/>
              </w:rPr>
              <w:t>300 t</w:t>
            </w:r>
          </w:p>
        </w:tc>
        <w:tc>
          <w:tcPr>
            <w:tcW w:w="3254" w:type="dxa"/>
          </w:tcPr>
          <w:p w14:paraId="19FC60AF" w14:textId="76C1A5D9" w:rsidR="0025692D" w:rsidRPr="003F334B" w:rsidRDefault="0025692D" w:rsidP="0025692D">
            <w:pPr>
              <w:suppressAutoHyphens/>
              <w:ind w:firstLine="0"/>
              <w:jc w:val="center"/>
              <w:textAlignment w:val="baseline"/>
              <w:rPr>
                <w:rFonts w:ascii="Times New Roman" w:hAnsi="Times New Roman" w:cs="Times New Roman"/>
              </w:rPr>
            </w:pPr>
            <w:r w:rsidRPr="0055337B">
              <w:rPr>
                <w:rFonts w:ascii="Times New Roman" w:hAnsi="Times New Roman" w:cs="Times New Roman"/>
              </w:rPr>
              <w:t>Sandėlis</w:t>
            </w:r>
          </w:p>
        </w:tc>
      </w:tr>
      <w:tr w:rsidR="00AF3CEA" w:rsidRPr="00EF4516" w14:paraId="0C538979" w14:textId="77777777" w:rsidTr="00A61828">
        <w:trPr>
          <w:tblHeader/>
        </w:trPr>
        <w:tc>
          <w:tcPr>
            <w:tcW w:w="2824" w:type="dxa"/>
            <w:vAlign w:val="center"/>
          </w:tcPr>
          <w:p w14:paraId="17C16FF3" w14:textId="4715BC87" w:rsidR="00AF3CEA" w:rsidRDefault="00742460" w:rsidP="0025692D">
            <w:pPr>
              <w:suppressAutoHyphens/>
              <w:ind w:firstLine="0"/>
              <w:textAlignment w:val="baseline"/>
            </w:pPr>
            <w:r>
              <w:t xml:space="preserve">4) </w:t>
            </w:r>
            <w:r w:rsidRPr="00742460">
              <w:t>archyviniai dokumentai</w:t>
            </w:r>
          </w:p>
        </w:tc>
        <w:tc>
          <w:tcPr>
            <w:tcW w:w="1725" w:type="dxa"/>
          </w:tcPr>
          <w:p w14:paraId="72F07193" w14:textId="27EE5DE3" w:rsidR="00AF3CEA" w:rsidRDefault="00742460" w:rsidP="0025692D">
            <w:pPr>
              <w:suppressAutoHyphens/>
              <w:ind w:firstLine="0"/>
              <w:jc w:val="center"/>
              <w:textAlignment w:val="baseline"/>
              <w:rPr>
                <w:rFonts w:ascii="Times New Roman" w:hAnsi="Times New Roman" w:cs="Times New Roman"/>
              </w:rPr>
            </w:pPr>
            <w:r>
              <w:rPr>
                <w:rFonts w:ascii="Times New Roman" w:hAnsi="Times New Roman" w:cs="Times New Roman"/>
              </w:rPr>
              <w:t>-</w:t>
            </w:r>
          </w:p>
        </w:tc>
        <w:tc>
          <w:tcPr>
            <w:tcW w:w="1834" w:type="dxa"/>
            <w:vAlign w:val="center"/>
          </w:tcPr>
          <w:p w14:paraId="0D420C5E" w14:textId="2CF4B2B3" w:rsidR="00AF3CEA" w:rsidRDefault="00742460" w:rsidP="0025692D">
            <w:pPr>
              <w:suppressAutoHyphens/>
              <w:ind w:firstLine="0"/>
              <w:jc w:val="center"/>
              <w:textAlignment w:val="baseline"/>
              <w:rPr>
                <w:rFonts w:ascii="Times New Roman" w:hAnsi="Times New Roman" w:cs="Times New Roman"/>
              </w:rPr>
            </w:pPr>
            <w:r>
              <w:rPr>
                <w:rFonts w:ascii="Times New Roman" w:hAnsi="Times New Roman" w:cs="Times New Roman"/>
              </w:rPr>
              <w:t>2,5 t</w:t>
            </w:r>
          </w:p>
        </w:tc>
        <w:tc>
          <w:tcPr>
            <w:tcW w:w="3254" w:type="dxa"/>
          </w:tcPr>
          <w:p w14:paraId="39E11E48" w14:textId="0A53337C" w:rsidR="00AF3CEA" w:rsidRPr="0055337B" w:rsidRDefault="00742460" w:rsidP="0025692D">
            <w:pPr>
              <w:suppressAutoHyphens/>
              <w:ind w:firstLine="0"/>
              <w:jc w:val="center"/>
              <w:textAlignment w:val="baseline"/>
              <w:rPr>
                <w:rFonts w:ascii="Times New Roman" w:hAnsi="Times New Roman" w:cs="Times New Roman"/>
              </w:rPr>
            </w:pPr>
            <w:r w:rsidRPr="00742460">
              <w:rPr>
                <w:rFonts w:ascii="Times New Roman" w:hAnsi="Times New Roman" w:cs="Times New Roman"/>
              </w:rPr>
              <w:t>Sandėlis</w:t>
            </w:r>
          </w:p>
        </w:tc>
      </w:tr>
      <w:tr w:rsidR="0025692D" w:rsidRPr="00534552" w14:paraId="439538F8" w14:textId="77777777" w:rsidTr="00A61828">
        <w:trPr>
          <w:tblHeader/>
        </w:trPr>
        <w:tc>
          <w:tcPr>
            <w:tcW w:w="2824" w:type="dxa"/>
            <w:vAlign w:val="center"/>
          </w:tcPr>
          <w:p w14:paraId="72BB7E67" w14:textId="20CE1ED6" w:rsidR="0025692D" w:rsidRPr="003F334B" w:rsidRDefault="0025692D" w:rsidP="0025692D">
            <w:pPr>
              <w:suppressAutoHyphens/>
              <w:ind w:firstLine="0"/>
              <w:textAlignment w:val="baseline"/>
            </w:pPr>
            <w:r w:rsidRPr="003F334B">
              <w:t>k) ir kiti</w:t>
            </w:r>
            <w:r>
              <w:t xml:space="preserve"> (durpės)</w:t>
            </w:r>
          </w:p>
        </w:tc>
        <w:tc>
          <w:tcPr>
            <w:tcW w:w="1725" w:type="dxa"/>
          </w:tcPr>
          <w:p w14:paraId="1DED2F7B" w14:textId="3CDB819E" w:rsidR="0025692D" w:rsidRPr="003F334B" w:rsidRDefault="0025692D" w:rsidP="0025692D">
            <w:pPr>
              <w:suppressAutoHyphens/>
              <w:ind w:firstLine="0"/>
              <w:jc w:val="center"/>
              <w:textAlignment w:val="baseline"/>
              <w:rPr>
                <w:rFonts w:ascii="Times New Roman" w:hAnsi="Times New Roman" w:cs="Times New Roman"/>
              </w:rPr>
            </w:pPr>
            <w:r w:rsidRPr="003F334B">
              <w:rPr>
                <w:rFonts w:ascii="Times New Roman" w:hAnsi="Times New Roman" w:cs="Times New Roman"/>
              </w:rPr>
              <w:t>autotransportas</w:t>
            </w:r>
          </w:p>
        </w:tc>
        <w:tc>
          <w:tcPr>
            <w:tcW w:w="1834" w:type="dxa"/>
            <w:vAlign w:val="center"/>
          </w:tcPr>
          <w:p w14:paraId="2F43311D" w14:textId="14FE672E" w:rsidR="0025692D" w:rsidRPr="003F334B" w:rsidRDefault="0025692D" w:rsidP="0025692D">
            <w:pPr>
              <w:suppressAutoHyphens/>
              <w:ind w:firstLine="0"/>
              <w:jc w:val="center"/>
              <w:textAlignment w:val="baseline"/>
              <w:rPr>
                <w:rFonts w:ascii="Times New Roman" w:hAnsi="Times New Roman" w:cs="Times New Roman"/>
              </w:rPr>
            </w:pPr>
            <w:r>
              <w:rPr>
                <w:rFonts w:ascii="Times New Roman" w:hAnsi="Times New Roman" w:cs="Times New Roman"/>
              </w:rPr>
              <w:t>224055,4 t</w:t>
            </w:r>
          </w:p>
        </w:tc>
        <w:tc>
          <w:tcPr>
            <w:tcW w:w="3254" w:type="dxa"/>
          </w:tcPr>
          <w:p w14:paraId="3FBFFE8D" w14:textId="080C58D1" w:rsidR="0025692D" w:rsidRPr="003F334B" w:rsidRDefault="0025692D" w:rsidP="0025692D">
            <w:pPr>
              <w:suppressAutoHyphens/>
              <w:ind w:firstLine="0"/>
              <w:jc w:val="center"/>
              <w:textAlignment w:val="baseline"/>
              <w:rPr>
                <w:rFonts w:ascii="Times New Roman" w:hAnsi="Times New Roman" w:cs="Times New Roman"/>
              </w:rPr>
            </w:pPr>
            <w:r w:rsidRPr="0055337B">
              <w:rPr>
                <w:rFonts w:ascii="Times New Roman" w:hAnsi="Times New Roman" w:cs="Times New Roman"/>
              </w:rPr>
              <w:t>Sandėlis</w:t>
            </w:r>
          </w:p>
        </w:tc>
      </w:tr>
    </w:tbl>
    <w:p w14:paraId="4EB76273" w14:textId="77777777" w:rsidR="00EC19FE" w:rsidRPr="00534552" w:rsidRDefault="00EC19FE" w:rsidP="00EC19FE">
      <w:pPr>
        <w:suppressAutoHyphens/>
        <w:jc w:val="both"/>
        <w:textAlignment w:val="baseline"/>
        <w:rPr>
          <w:b/>
        </w:rPr>
      </w:pPr>
    </w:p>
    <w:p w14:paraId="6C48C63E" w14:textId="77777777" w:rsidR="00EC19FE" w:rsidRPr="00534552" w:rsidRDefault="00EC19FE" w:rsidP="00EC19FE">
      <w:pPr>
        <w:suppressAutoHyphens/>
        <w:jc w:val="both"/>
        <w:textAlignment w:val="baseline"/>
      </w:pPr>
      <w:r w:rsidRPr="00534552">
        <w:t xml:space="preserve">3 lentelė. Energijos gamyba </w:t>
      </w:r>
    </w:p>
    <w:p w14:paraId="3EEA2B04" w14:textId="77777777" w:rsidR="00EC19FE" w:rsidRPr="00534552" w:rsidRDefault="00EC19FE" w:rsidP="00EC19FE">
      <w:pPr>
        <w:suppressAutoHyphens/>
        <w:jc w:val="both"/>
        <w:textAlignment w:val="baseline"/>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3160"/>
        <w:gridCol w:w="4154"/>
      </w:tblGrid>
      <w:tr w:rsidR="00EC19FE" w:rsidRPr="00B10406" w14:paraId="61A58005" w14:textId="77777777" w:rsidTr="00B10406">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388100E9" w14:textId="77777777" w:rsidR="00EC19FE" w:rsidRPr="00B10406" w:rsidRDefault="00EC19FE" w:rsidP="002C4128">
            <w:pPr>
              <w:suppressAutoHyphens/>
              <w:ind w:firstLine="0"/>
              <w:jc w:val="center"/>
              <w:textAlignment w:val="baseline"/>
            </w:pPr>
            <w:r w:rsidRPr="00B10406">
              <w:t>Energijos rūšis</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480CB6EC" w14:textId="77777777" w:rsidR="00EC19FE" w:rsidRPr="00B10406" w:rsidRDefault="00EC19FE" w:rsidP="002C4128">
            <w:pPr>
              <w:suppressLineNumbers/>
              <w:suppressAutoHyphens/>
              <w:ind w:firstLine="0"/>
              <w:jc w:val="center"/>
            </w:pPr>
            <w:r w:rsidRPr="00B10406">
              <w:t>Įrenginio pajėgumas</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2AD25221" w14:textId="77777777" w:rsidR="00EC19FE" w:rsidRPr="00B10406" w:rsidRDefault="00EC19FE" w:rsidP="002C4128">
            <w:pPr>
              <w:suppressLineNumbers/>
              <w:suppressAutoHyphens/>
              <w:ind w:firstLine="0"/>
              <w:jc w:val="center"/>
            </w:pPr>
            <w:r w:rsidRPr="00B10406">
              <w:t>Planuojama pagaminti</w:t>
            </w:r>
          </w:p>
        </w:tc>
      </w:tr>
      <w:tr w:rsidR="00EC19FE" w:rsidRPr="00B10406" w14:paraId="73771C65" w14:textId="77777777" w:rsidTr="00B10406">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252D3D53" w14:textId="77777777" w:rsidR="00EC19FE" w:rsidRPr="00B10406" w:rsidRDefault="00EC19FE" w:rsidP="002C4128">
            <w:pPr>
              <w:suppressAutoHyphens/>
              <w:ind w:firstLine="0"/>
              <w:jc w:val="center"/>
              <w:textAlignment w:val="baseline"/>
            </w:pPr>
            <w:r w:rsidRPr="00B10406">
              <w:t>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53965625" w14:textId="77777777" w:rsidR="00EC19FE" w:rsidRPr="00B10406" w:rsidRDefault="00EC19FE" w:rsidP="002C4128">
            <w:pPr>
              <w:suppressAutoHyphens/>
              <w:ind w:firstLine="0"/>
              <w:jc w:val="center"/>
              <w:textAlignment w:val="baseline"/>
            </w:pPr>
            <w:r w:rsidRPr="00B10406">
              <w:t>2</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49739DBC" w14:textId="77777777" w:rsidR="00EC19FE" w:rsidRPr="00B10406" w:rsidRDefault="00EC19FE" w:rsidP="002C4128">
            <w:pPr>
              <w:suppressAutoHyphens/>
              <w:ind w:firstLine="0"/>
              <w:jc w:val="center"/>
              <w:textAlignment w:val="baseline"/>
            </w:pPr>
            <w:r w:rsidRPr="00B10406">
              <w:t>3</w:t>
            </w:r>
          </w:p>
        </w:tc>
      </w:tr>
      <w:tr w:rsidR="00EC19FE" w:rsidRPr="00B10406" w14:paraId="0CFA117A" w14:textId="77777777" w:rsidTr="00B10406">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3B894C7F" w14:textId="77777777" w:rsidR="00EC19FE" w:rsidRPr="00B10406" w:rsidRDefault="00EC19FE" w:rsidP="002C4128">
            <w:pPr>
              <w:suppressLineNumbers/>
              <w:suppressAutoHyphens/>
              <w:ind w:firstLine="0"/>
              <w:jc w:val="center"/>
            </w:pPr>
            <w:r w:rsidRPr="00B10406">
              <w:t>Elektros energija, kWh</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1D487D14" w14:textId="77777777" w:rsidR="00EC19FE" w:rsidRPr="00B10406" w:rsidRDefault="00EC19FE" w:rsidP="002C4128">
            <w:pPr>
              <w:suppressAutoHyphens/>
              <w:ind w:firstLine="0"/>
              <w:jc w:val="center"/>
              <w:textAlignment w:val="baseline"/>
            </w:pP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00F3330C" w14:textId="77777777" w:rsidR="00EC19FE" w:rsidRPr="00B10406" w:rsidRDefault="00EC19FE" w:rsidP="002C4128">
            <w:pPr>
              <w:suppressAutoHyphens/>
              <w:ind w:firstLine="0"/>
              <w:jc w:val="center"/>
              <w:textAlignment w:val="baseline"/>
            </w:pPr>
          </w:p>
        </w:tc>
      </w:tr>
      <w:tr w:rsidR="00B10406" w:rsidRPr="00534552" w14:paraId="736841D3" w14:textId="77777777" w:rsidTr="00B10406">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707D3F0C" w14:textId="77777777" w:rsidR="00B10406" w:rsidRPr="00B10406" w:rsidRDefault="00B10406" w:rsidP="00B10406">
            <w:pPr>
              <w:suppressLineNumbers/>
              <w:suppressAutoHyphens/>
              <w:ind w:firstLine="0"/>
              <w:jc w:val="center"/>
            </w:pPr>
            <w:r w:rsidRPr="00B10406">
              <w:t>Šiluminė energija, MWh</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0FE8B0E0" w14:textId="46637AE3" w:rsidR="00B10406" w:rsidRPr="00615CFA" w:rsidRDefault="00B10406" w:rsidP="00B10406">
            <w:pPr>
              <w:suppressAutoHyphens/>
              <w:ind w:firstLine="0"/>
              <w:jc w:val="center"/>
              <w:textAlignment w:val="baseline"/>
              <w:rPr>
                <w:rFonts w:ascii="Times New Roman" w:hAnsi="Times New Roman" w:cs="Times New Roman"/>
              </w:rPr>
            </w:pPr>
            <w:r w:rsidRPr="00615CFA">
              <w:rPr>
                <w:rFonts w:ascii="Times New Roman" w:hAnsi="Times New Roman" w:cs="Times New Roman"/>
              </w:rPr>
              <w:t xml:space="preserve">267 195,42 </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6CD646D5" w14:textId="2BDB2B07" w:rsidR="00B10406" w:rsidRPr="00615CFA" w:rsidRDefault="00B10406" w:rsidP="00B10406">
            <w:pPr>
              <w:suppressAutoHyphens/>
              <w:ind w:firstLine="0"/>
              <w:jc w:val="center"/>
              <w:textAlignment w:val="baseline"/>
              <w:rPr>
                <w:rFonts w:ascii="Times New Roman" w:hAnsi="Times New Roman" w:cs="Times New Roman"/>
                <w:lang w:val="en-US"/>
              </w:rPr>
            </w:pPr>
            <w:r w:rsidRPr="00615CFA">
              <w:rPr>
                <w:rFonts w:ascii="Times New Roman" w:hAnsi="Times New Roman" w:cs="Times New Roman"/>
              </w:rPr>
              <w:t xml:space="preserve">267 195,42 </w:t>
            </w:r>
          </w:p>
        </w:tc>
      </w:tr>
    </w:tbl>
    <w:p w14:paraId="2EE58457" w14:textId="77777777" w:rsidR="00A61828" w:rsidRDefault="00A61828" w:rsidP="00EC19FE">
      <w:pPr>
        <w:suppressAutoHyphens/>
        <w:ind w:firstLine="0"/>
        <w:jc w:val="center"/>
        <w:textAlignment w:val="baseline"/>
        <w:rPr>
          <w:b/>
        </w:rPr>
        <w:sectPr w:rsidR="00A61828" w:rsidSect="00A61828">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pPr>
    </w:p>
    <w:p w14:paraId="3612C6E3" w14:textId="77777777" w:rsidR="00EC19FE" w:rsidRPr="00534552" w:rsidRDefault="00EC19FE" w:rsidP="00EC19FE">
      <w:pPr>
        <w:suppressAutoHyphens/>
        <w:ind w:firstLine="0"/>
        <w:jc w:val="center"/>
        <w:textAlignment w:val="baseline"/>
        <w:rPr>
          <w:b/>
        </w:rPr>
      </w:pPr>
      <w:r w:rsidRPr="00534552">
        <w:rPr>
          <w:b/>
        </w:rPr>
        <w:t>III. GAMYBOS PROCESAI</w:t>
      </w:r>
    </w:p>
    <w:p w14:paraId="0964D5AC" w14:textId="77777777" w:rsidR="00EC19FE" w:rsidRPr="00534552" w:rsidRDefault="00EC19FE" w:rsidP="00EC19FE">
      <w:pPr>
        <w:suppressAutoHyphens/>
        <w:jc w:val="both"/>
        <w:textAlignment w:val="baseline"/>
      </w:pPr>
    </w:p>
    <w:p w14:paraId="7C65EDD7" w14:textId="77777777" w:rsidR="00EC19FE" w:rsidRPr="008E5810" w:rsidRDefault="00EC19FE" w:rsidP="00EC19FE">
      <w:pPr>
        <w:suppressAutoHyphens/>
        <w:jc w:val="both"/>
        <w:textAlignment w:val="baseline"/>
      </w:pPr>
      <w:r w:rsidRPr="00534552">
        <w:t xml:space="preserve">10. </w:t>
      </w:r>
      <w:r w:rsidRPr="008E5810">
        <w:t xml:space="preserve">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6D624072" w14:textId="4EA9C4CA" w:rsidR="00B07357" w:rsidRDefault="00B07357" w:rsidP="008C160E">
      <w:pPr>
        <w:spacing w:line="276" w:lineRule="auto"/>
        <w:ind w:firstLine="567"/>
        <w:jc w:val="both"/>
        <w:rPr>
          <w:rFonts w:ascii="Times New Roman" w:hAnsi="Times New Roman" w:cs="Times New Roman"/>
          <w:color w:val="000000"/>
          <w:spacing w:val="-3"/>
          <w:sz w:val="24"/>
          <w:highlight w:val="yellow"/>
        </w:rPr>
      </w:pPr>
    </w:p>
    <w:p w14:paraId="61EF49EE" w14:textId="42B3A2E4" w:rsidR="00D803CF" w:rsidRDefault="003202E9" w:rsidP="008C160E">
      <w:pPr>
        <w:spacing w:line="276" w:lineRule="auto"/>
        <w:ind w:firstLine="567"/>
        <w:jc w:val="both"/>
        <w:rPr>
          <w:rFonts w:ascii="Times New Roman" w:hAnsi="Times New Roman" w:cs="Times New Roman"/>
          <w:color w:val="000000"/>
          <w:spacing w:val="-3"/>
          <w:sz w:val="24"/>
          <w:highlight w:val="yellow"/>
        </w:rPr>
      </w:pPr>
      <w:r>
        <w:rPr>
          <w:noProof/>
        </w:rPr>
        <w:drawing>
          <wp:inline distT="0" distB="0" distL="0" distR="0" wp14:anchorId="007CD887" wp14:editId="785D942C">
            <wp:extent cx="8705088" cy="518339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20659" cy="5192663"/>
                    </a:xfrm>
                    <a:prstGeom prst="rect">
                      <a:avLst/>
                    </a:prstGeom>
                  </pic:spPr>
                </pic:pic>
              </a:graphicData>
            </a:graphic>
          </wp:inline>
        </w:drawing>
      </w:r>
    </w:p>
    <w:p w14:paraId="3599AF30" w14:textId="76F7AD91" w:rsidR="00D803CF" w:rsidRDefault="000C16A9" w:rsidP="000C16A9">
      <w:pPr>
        <w:spacing w:line="276" w:lineRule="auto"/>
        <w:ind w:firstLine="567"/>
        <w:jc w:val="both"/>
        <w:rPr>
          <w:rFonts w:ascii="Times New Roman" w:hAnsi="Times New Roman" w:cs="Times New Roman"/>
          <w:color w:val="000000"/>
          <w:spacing w:val="-3"/>
          <w:sz w:val="24"/>
          <w:highlight w:val="yellow"/>
        </w:rPr>
      </w:pPr>
      <w:r w:rsidRPr="000C16A9">
        <w:rPr>
          <w:rFonts w:ascii="Times New Roman" w:hAnsi="Times New Roman" w:cs="Times New Roman"/>
          <w:color w:val="000000"/>
          <w:spacing w:val="-3"/>
          <w:sz w:val="24"/>
        </w:rPr>
        <w:t>KVIEČIŲ PRIĖMIMAS, PARUOŠIMAS GAMYBAI, SAUGOJIMAS</w:t>
      </w:r>
      <w:r>
        <w:rPr>
          <w:rFonts w:ascii="Times New Roman" w:hAnsi="Times New Roman" w:cs="Times New Roman"/>
          <w:color w:val="000000"/>
          <w:spacing w:val="-3"/>
          <w:sz w:val="24"/>
        </w:rPr>
        <w:t>.</w:t>
      </w:r>
      <w:r w:rsidRPr="000C16A9">
        <w:rPr>
          <w:rFonts w:ascii="Times New Roman" w:hAnsi="Times New Roman" w:cs="Times New Roman"/>
          <w:color w:val="000000"/>
          <w:spacing w:val="-3"/>
          <w:sz w:val="24"/>
        </w:rPr>
        <w:t xml:space="preserve"> </w:t>
      </w:r>
      <w:r w:rsidR="003202E9" w:rsidRPr="003202E9">
        <w:rPr>
          <w:rFonts w:ascii="Times New Roman" w:hAnsi="Times New Roman" w:cs="Times New Roman"/>
          <w:color w:val="000000"/>
          <w:spacing w:val="-3"/>
          <w:sz w:val="24"/>
        </w:rPr>
        <w:t>Kviečiai labiausiai paplitę javai pasaulyje. Grūdai vartojami žmonių maistui ir pašarams. Lietuvoje auginami tik minkštieji kviečiai, kurie gali būti žieminiai arba vasariniai. Apie 70 % grūdų derliaus sudaro žieminiai kviečiai ir čia gaunami didžiausi jų derliai. Vasariniai kviečiai auginami trumpesnį laikotarpį, tai riboja jų derlingumą, tačiau vasarinių kviečių kokybė dėl didesnio baltymų kiekio yra geresnė. Kviečiai pagal kokybinius parametrus yra skirstomi į 5 klases : Ekstra, I, II, III ir IV klases. Kviečių klasę apsprendžia šie rodikliai: baltymai, glitimo kiekis, kritimo skaičius, hektolitro masė, grūdinių priemaišų kiekis ir sedimentacija. Klasė nustatoma pagal žemiausią kokybinį rodiklį. Kviečių priėmimas vykdomas pagal standarto LST 1524“ Kviečiai. Supirkimo ir tiekimo reikalavimai“ ir kviečių specifikacijos SP-Z-01 nustatytus reikalavimus.</w:t>
      </w:r>
    </w:p>
    <w:p w14:paraId="2E42773B" w14:textId="5D4593D0" w:rsidR="003202E9" w:rsidRDefault="003202E9" w:rsidP="003202E9">
      <w:pPr>
        <w:spacing w:line="276" w:lineRule="auto"/>
        <w:ind w:firstLine="567"/>
        <w:jc w:val="both"/>
        <w:rPr>
          <w:rFonts w:ascii="Times New Roman" w:hAnsi="Times New Roman" w:cs="Times New Roman"/>
          <w:color w:val="000000"/>
          <w:spacing w:val="-3"/>
          <w:sz w:val="24"/>
        </w:rPr>
      </w:pPr>
      <w:r w:rsidRPr="003202E9">
        <w:rPr>
          <w:rFonts w:ascii="Times New Roman" w:hAnsi="Times New Roman" w:cs="Times New Roman"/>
          <w:color w:val="000000"/>
          <w:spacing w:val="-3"/>
          <w:sz w:val="24"/>
        </w:rPr>
        <w:t>Toliau pateikiama informacija aprašo grūdų priėmimo, paruošimo gamybai ir saugojimo procedūrą, kuri apima šešias stadijas:</w:t>
      </w:r>
    </w:p>
    <w:tbl>
      <w:tblPr>
        <w:tblStyle w:val="TableGrid"/>
        <w:tblW w:w="0" w:type="auto"/>
        <w:tblLook w:val="04A0" w:firstRow="1" w:lastRow="0" w:firstColumn="1" w:lastColumn="0" w:noHBand="0" w:noVBand="1"/>
      </w:tblPr>
      <w:tblGrid>
        <w:gridCol w:w="1271"/>
        <w:gridCol w:w="1985"/>
        <w:gridCol w:w="10737"/>
      </w:tblGrid>
      <w:tr w:rsidR="003202E9" w14:paraId="06BE144C" w14:textId="77777777" w:rsidTr="003202E9">
        <w:tc>
          <w:tcPr>
            <w:tcW w:w="1271" w:type="dxa"/>
          </w:tcPr>
          <w:p w14:paraId="18368BF5" w14:textId="70B7B7EC"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Stadija</w:t>
            </w:r>
          </w:p>
        </w:tc>
        <w:tc>
          <w:tcPr>
            <w:tcW w:w="1985" w:type="dxa"/>
          </w:tcPr>
          <w:p w14:paraId="7FA3E91B" w14:textId="4024861D"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Stadijos pavadinimas</w:t>
            </w:r>
          </w:p>
        </w:tc>
        <w:tc>
          <w:tcPr>
            <w:tcW w:w="10737" w:type="dxa"/>
          </w:tcPr>
          <w:p w14:paraId="4E329D01" w14:textId="3118BEFA"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Aprašymas</w:t>
            </w:r>
          </w:p>
        </w:tc>
      </w:tr>
      <w:tr w:rsidR="003202E9" w14:paraId="0CAA40C4" w14:textId="77777777" w:rsidTr="003202E9">
        <w:tc>
          <w:tcPr>
            <w:tcW w:w="1271" w:type="dxa"/>
          </w:tcPr>
          <w:p w14:paraId="451D4E6C" w14:textId="7349D192"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I stadija</w:t>
            </w:r>
          </w:p>
        </w:tc>
        <w:tc>
          <w:tcPr>
            <w:tcW w:w="1985" w:type="dxa"/>
          </w:tcPr>
          <w:p w14:paraId="10566286" w14:textId="6FC28E0F"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Priėmimas</w:t>
            </w:r>
          </w:p>
        </w:tc>
        <w:tc>
          <w:tcPr>
            <w:tcW w:w="10737" w:type="dxa"/>
          </w:tcPr>
          <w:p w14:paraId="5D0E67A0" w14:textId="385DFDB9" w:rsidR="003202E9" w:rsidRDefault="003202E9" w:rsidP="003202E9">
            <w:pPr>
              <w:spacing w:line="276" w:lineRule="auto"/>
              <w:ind w:firstLine="0"/>
              <w:jc w:val="both"/>
              <w:rPr>
                <w:rFonts w:ascii="Times New Roman" w:hAnsi="Times New Roman" w:cs="Times New Roman"/>
                <w:color w:val="000000"/>
                <w:spacing w:val="-3"/>
                <w:sz w:val="24"/>
              </w:rPr>
            </w:pPr>
            <w:r w:rsidRPr="003202E9">
              <w:rPr>
                <w:rFonts w:ascii="Times New Roman" w:hAnsi="Times New Roman" w:cs="Times New Roman"/>
                <w:color w:val="000000"/>
                <w:spacing w:val="-3"/>
                <w:sz w:val="24"/>
              </w:rPr>
              <w:t xml:space="preserve">Laboratorijoje imami pavyzdžiai, vairuotojas pateikia krovinio važtaraštį, sutartį, autotransporto priemonė registruojama Axapta programoje, jai priskiriama magnetinė kortelė, kuri išduodama vairuotojui. Atliekami kviečių tyrimai ir nustatoma klasė. Laborantė duomenis suveda į </w:t>
            </w:r>
            <w:proofErr w:type="spellStart"/>
            <w:r w:rsidRPr="003202E9">
              <w:rPr>
                <w:rFonts w:ascii="Times New Roman" w:hAnsi="Times New Roman" w:cs="Times New Roman"/>
                <w:color w:val="000000"/>
                <w:spacing w:val="-3"/>
                <w:sz w:val="24"/>
              </w:rPr>
              <w:t>Axaptą</w:t>
            </w:r>
            <w:proofErr w:type="spellEnd"/>
            <w:r w:rsidRPr="003202E9">
              <w:rPr>
                <w:rFonts w:ascii="Times New Roman" w:hAnsi="Times New Roman" w:cs="Times New Roman"/>
                <w:color w:val="000000"/>
                <w:spacing w:val="-3"/>
                <w:sz w:val="24"/>
              </w:rPr>
              <w:t>. Kokybės pažyma siunčiama į kviečių išpylimo vietą. Iš vagonais atvykusių grūdų paimami pavyzdžiai ir pristatomi į grūdų laboratoriją.</w:t>
            </w:r>
          </w:p>
        </w:tc>
      </w:tr>
      <w:tr w:rsidR="003202E9" w14:paraId="181E2814" w14:textId="77777777" w:rsidTr="003202E9">
        <w:tc>
          <w:tcPr>
            <w:tcW w:w="1271" w:type="dxa"/>
          </w:tcPr>
          <w:p w14:paraId="7A83584C" w14:textId="1E13B15B"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II stadija</w:t>
            </w:r>
          </w:p>
        </w:tc>
        <w:tc>
          <w:tcPr>
            <w:tcW w:w="1985" w:type="dxa"/>
          </w:tcPr>
          <w:p w14:paraId="1BDF4530" w14:textId="2D9AE1FF"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Svėrimas</w:t>
            </w:r>
          </w:p>
        </w:tc>
        <w:tc>
          <w:tcPr>
            <w:tcW w:w="10737" w:type="dxa"/>
          </w:tcPr>
          <w:p w14:paraId="5F6DF35D" w14:textId="484AD876" w:rsidR="003202E9" w:rsidRDefault="003202E9" w:rsidP="003202E9">
            <w:pPr>
              <w:spacing w:line="276" w:lineRule="auto"/>
              <w:ind w:firstLine="0"/>
              <w:jc w:val="both"/>
              <w:rPr>
                <w:rFonts w:ascii="Times New Roman" w:hAnsi="Times New Roman" w:cs="Times New Roman"/>
                <w:color w:val="000000"/>
                <w:spacing w:val="-3"/>
                <w:sz w:val="24"/>
              </w:rPr>
            </w:pPr>
            <w:r w:rsidRPr="003202E9">
              <w:rPr>
                <w:rFonts w:ascii="Times New Roman" w:hAnsi="Times New Roman" w:cs="Times New Roman"/>
                <w:color w:val="000000"/>
                <w:spacing w:val="-3"/>
                <w:sz w:val="24"/>
              </w:rPr>
              <w:t>Gavęs magnetinę kortelę, vairuotojas važiuoja ant automatinių svarstyklių. Naudojantis magnetine kortele fiksuojamas mašinos bruto svoris. Pasvėrus mašiną, ji juda į kviečių priėmimo vietą Nr.1 Vagonai privažiuoja iki geležinkelio svarstyklių vietos ir pasveriamas kiekvieno vagono bruto svoris. Vagonai nukreipiami į kviečių priėmimo</w:t>
            </w:r>
            <w:r>
              <w:rPr>
                <w:rFonts w:ascii="Times New Roman" w:hAnsi="Times New Roman" w:cs="Times New Roman"/>
                <w:color w:val="000000"/>
                <w:spacing w:val="-3"/>
                <w:sz w:val="24"/>
              </w:rPr>
              <w:t xml:space="preserve"> </w:t>
            </w:r>
            <w:r w:rsidRPr="003202E9">
              <w:rPr>
                <w:rFonts w:ascii="Times New Roman" w:hAnsi="Times New Roman" w:cs="Times New Roman"/>
                <w:color w:val="000000"/>
                <w:spacing w:val="-3"/>
                <w:sz w:val="24"/>
              </w:rPr>
              <w:t>vietą Nr.2 išsikrovimui. Sandėlininkė užregistruoja atvykusius vagonus grūdų svėrimo vagoninėmis svarstyklėmis duomenų registracijos žurnale Nr.E-04.</w:t>
            </w:r>
          </w:p>
        </w:tc>
      </w:tr>
      <w:tr w:rsidR="003202E9" w14:paraId="683793D1" w14:textId="77777777" w:rsidTr="003202E9">
        <w:tc>
          <w:tcPr>
            <w:tcW w:w="1271" w:type="dxa"/>
          </w:tcPr>
          <w:p w14:paraId="57F45351" w14:textId="1259CDCF"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III stadija</w:t>
            </w:r>
          </w:p>
        </w:tc>
        <w:tc>
          <w:tcPr>
            <w:tcW w:w="1985" w:type="dxa"/>
          </w:tcPr>
          <w:p w14:paraId="532D3247" w14:textId="70C84230"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Iškrovimas</w:t>
            </w:r>
          </w:p>
        </w:tc>
        <w:tc>
          <w:tcPr>
            <w:tcW w:w="10737" w:type="dxa"/>
          </w:tcPr>
          <w:p w14:paraId="07EE9E32" w14:textId="1683F897" w:rsidR="003202E9" w:rsidRDefault="003202E9" w:rsidP="003202E9">
            <w:pPr>
              <w:spacing w:line="276" w:lineRule="auto"/>
              <w:ind w:firstLine="0"/>
              <w:jc w:val="both"/>
              <w:rPr>
                <w:rFonts w:ascii="Times New Roman" w:hAnsi="Times New Roman" w:cs="Times New Roman"/>
                <w:color w:val="000000"/>
                <w:spacing w:val="-3"/>
                <w:sz w:val="24"/>
              </w:rPr>
            </w:pPr>
            <w:r w:rsidRPr="003202E9">
              <w:rPr>
                <w:rFonts w:ascii="Times New Roman" w:hAnsi="Times New Roman" w:cs="Times New Roman"/>
                <w:color w:val="000000"/>
                <w:spacing w:val="-3"/>
                <w:sz w:val="24"/>
              </w:rPr>
              <w:t xml:space="preserve">Iškrovimas vykdomas pagal klases, nukreipus vagonus į tai klasei skirtus aruodus. Pajamuojant gautus grūdus apskaitos sistemoje, nurodomas aruodo numeris į kurį nukreipiami grūdai. Drėgni kviečiai saugomi </w:t>
            </w:r>
            <w:proofErr w:type="spellStart"/>
            <w:r w:rsidRPr="003202E9">
              <w:rPr>
                <w:rFonts w:ascii="Times New Roman" w:hAnsi="Times New Roman" w:cs="Times New Roman"/>
                <w:color w:val="000000"/>
                <w:spacing w:val="-3"/>
                <w:sz w:val="24"/>
              </w:rPr>
              <w:t>priešdžiovykliniuose</w:t>
            </w:r>
            <w:proofErr w:type="spellEnd"/>
            <w:r w:rsidRPr="003202E9">
              <w:rPr>
                <w:rFonts w:ascii="Times New Roman" w:hAnsi="Times New Roman" w:cs="Times New Roman"/>
                <w:color w:val="000000"/>
                <w:spacing w:val="-3"/>
                <w:sz w:val="24"/>
              </w:rPr>
              <w:t xml:space="preserve"> </w:t>
            </w:r>
            <w:proofErr w:type="spellStart"/>
            <w:r w:rsidRPr="003202E9">
              <w:rPr>
                <w:rFonts w:ascii="Times New Roman" w:hAnsi="Times New Roman" w:cs="Times New Roman"/>
                <w:color w:val="000000"/>
                <w:spacing w:val="-3"/>
                <w:sz w:val="24"/>
              </w:rPr>
              <w:t>aruodose</w:t>
            </w:r>
            <w:proofErr w:type="spellEnd"/>
            <w:r w:rsidRPr="003202E9">
              <w:rPr>
                <w:rFonts w:ascii="Times New Roman" w:hAnsi="Times New Roman" w:cs="Times New Roman"/>
                <w:color w:val="000000"/>
                <w:spacing w:val="-3"/>
                <w:sz w:val="24"/>
              </w:rPr>
              <w:t>.</w:t>
            </w:r>
          </w:p>
        </w:tc>
      </w:tr>
      <w:tr w:rsidR="003202E9" w14:paraId="682F2FC4" w14:textId="77777777" w:rsidTr="003202E9">
        <w:tc>
          <w:tcPr>
            <w:tcW w:w="1271" w:type="dxa"/>
          </w:tcPr>
          <w:p w14:paraId="372EA6D9" w14:textId="51EE33D1"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IV stadija</w:t>
            </w:r>
          </w:p>
        </w:tc>
        <w:tc>
          <w:tcPr>
            <w:tcW w:w="1985" w:type="dxa"/>
          </w:tcPr>
          <w:p w14:paraId="13C39838" w14:textId="2CEFCAFB"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Valymas</w:t>
            </w:r>
          </w:p>
        </w:tc>
        <w:tc>
          <w:tcPr>
            <w:tcW w:w="10737" w:type="dxa"/>
          </w:tcPr>
          <w:p w14:paraId="39AB218E" w14:textId="77777777" w:rsidR="003202E9" w:rsidRPr="003202E9" w:rsidRDefault="003202E9" w:rsidP="003202E9">
            <w:pPr>
              <w:spacing w:line="276" w:lineRule="auto"/>
              <w:ind w:firstLine="0"/>
              <w:jc w:val="both"/>
              <w:rPr>
                <w:rFonts w:ascii="Times New Roman" w:hAnsi="Times New Roman" w:cs="Times New Roman"/>
                <w:color w:val="000000"/>
                <w:spacing w:val="-3"/>
                <w:sz w:val="24"/>
              </w:rPr>
            </w:pPr>
            <w:r w:rsidRPr="003202E9">
              <w:rPr>
                <w:rFonts w:ascii="Times New Roman" w:hAnsi="Times New Roman" w:cs="Times New Roman"/>
                <w:color w:val="000000"/>
                <w:spacing w:val="-3"/>
                <w:sz w:val="24"/>
              </w:rPr>
              <w:t xml:space="preserve">Elevatoriuje valymas vykdomas dviem stadijom: </w:t>
            </w:r>
          </w:p>
          <w:p w14:paraId="446DF56B" w14:textId="70041ED3" w:rsidR="003202E9" w:rsidRPr="003202E9" w:rsidRDefault="003202E9" w:rsidP="003202E9">
            <w:pPr>
              <w:spacing w:line="276" w:lineRule="auto"/>
              <w:ind w:firstLine="0"/>
              <w:jc w:val="both"/>
              <w:rPr>
                <w:rFonts w:ascii="Times New Roman" w:hAnsi="Times New Roman" w:cs="Times New Roman"/>
                <w:color w:val="000000"/>
                <w:spacing w:val="-3"/>
                <w:sz w:val="24"/>
              </w:rPr>
            </w:pPr>
            <w:r w:rsidRPr="003202E9">
              <w:rPr>
                <w:rFonts w:ascii="Times New Roman" w:hAnsi="Times New Roman" w:cs="Times New Roman"/>
                <w:color w:val="000000"/>
                <w:spacing w:val="-3"/>
                <w:sz w:val="24"/>
              </w:rPr>
              <w:t xml:space="preserve">I stadija – pirminis valymas, </w:t>
            </w:r>
            <w:proofErr w:type="spellStart"/>
            <w:r w:rsidRPr="003202E9">
              <w:rPr>
                <w:rFonts w:ascii="Times New Roman" w:hAnsi="Times New Roman" w:cs="Times New Roman"/>
                <w:color w:val="000000"/>
                <w:spacing w:val="-3"/>
                <w:sz w:val="24"/>
              </w:rPr>
              <w:t>t.y</w:t>
            </w:r>
            <w:proofErr w:type="spellEnd"/>
            <w:r w:rsidRPr="003202E9">
              <w:rPr>
                <w:rFonts w:ascii="Times New Roman" w:hAnsi="Times New Roman" w:cs="Times New Roman"/>
                <w:color w:val="000000"/>
                <w:spacing w:val="-3"/>
                <w:sz w:val="24"/>
              </w:rPr>
              <w:t xml:space="preserve">. stambių priemaišų nutraukimas oro pagalba. </w:t>
            </w:r>
          </w:p>
          <w:p w14:paraId="51B35776" w14:textId="496CDA6B" w:rsidR="003202E9" w:rsidRDefault="003202E9" w:rsidP="003202E9">
            <w:pPr>
              <w:spacing w:line="276" w:lineRule="auto"/>
              <w:ind w:firstLine="0"/>
              <w:jc w:val="both"/>
              <w:rPr>
                <w:rFonts w:ascii="Times New Roman" w:hAnsi="Times New Roman" w:cs="Times New Roman"/>
                <w:color w:val="000000"/>
                <w:spacing w:val="-3"/>
                <w:sz w:val="24"/>
              </w:rPr>
            </w:pPr>
            <w:r w:rsidRPr="003202E9">
              <w:rPr>
                <w:rFonts w:ascii="Times New Roman" w:hAnsi="Times New Roman" w:cs="Times New Roman"/>
                <w:color w:val="000000"/>
                <w:spacing w:val="-3"/>
                <w:sz w:val="24"/>
              </w:rPr>
              <w:t xml:space="preserve">II stadija – grūdai valomi BIS </w:t>
            </w:r>
            <w:proofErr w:type="spellStart"/>
            <w:r w:rsidRPr="003202E9">
              <w:rPr>
                <w:rFonts w:ascii="Times New Roman" w:hAnsi="Times New Roman" w:cs="Times New Roman"/>
                <w:color w:val="000000"/>
                <w:spacing w:val="-3"/>
                <w:sz w:val="24"/>
              </w:rPr>
              <w:t>seperatoriais</w:t>
            </w:r>
            <w:proofErr w:type="spellEnd"/>
            <w:r w:rsidRPr="003202E9">
              <w:rPr>
                <w:rFonts w:ascii="Times New Roman" w:hAnsi="Times New Roman" w:cs="Times New Roman"/>
                <w:color w:val="000000"/>
                <w:spacing w:val="-3"/>
                <w:sz w:val="24"/>
              </w:rPr>
              <w:t>.</w:t>
            </w:r>
          </w:p>
        </w:tc>
      </w:tr>
      <w:tr w:rsidR="003202E9" w14:paraId="1A7B7AB2" w14:textId="77777777" w:rsidTr="003202E9">
        <w:tc>
          <w:tcPr>
            <w:tcW w:w="1271" w:type="dxa"/>
          </w:tcPr>
          <w:p w14:paraId="7548739A" w14:textId="72B302A5"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V stadija</w:t>
            </w:r>
          </w:p>
        </w:tc>
        <w:tc>
          <w:tcPr>
            <w:tcW w:w="1985" w:type="dxa"/>
          </w:tcPr>
          <w:p w14:paraId="7787CF61" w14:textId="15F59A4A"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Džiovinimas</w:t>
            </w:r>
          </w:p>
        </w:tc>
        <w:tc>
          <w:tcPr>
            <w:tcW w:w="10737" w:type="dxa"/>
          </w:tcPr>
          <w:p w14:paraId="302BC6EF" w14:textId="28489AD4" w:rsidR="003202E9" w:rsidRDefault="003202E9" w:rsidP="003202E9">
            <w:pPr>
              <w:spacing w:line="276" w:lineRule="auto"/>
              <w:ind w:firstLine="0"/>
              <w:jc w:val="both"/>
              <w:rPr>
                <w:rFonts w:ascii="Times New Roman" w:hAnsi="Times New Roman" w:cs="Times New Roman"/>
                <w:color w:val="000000"/>
                <w:spacing w:val="-3"/>
                <w:sz w:val="24"/>
              </w:rPr>
            </w:pPr>
            <w:r w:rsidRPr="003202E9">
              <w:rPr>
                <w:rFonts w:ascii="Times New Roman" w:hAnsi="Times New Roman" w:cs="Times New Roman"/>
                <w:color w:val="000000"/>
                <w:spacing w:val="-3"/>
                <w:sz w:val="24"/>
              </w:rPr>
              <w:t xml:space="preserve">Kviečiai, kurių drėgmė yra &gt;14,0 % yra džiovinami laikantis džiovinimo technologinio režimo.  </w:t>
            </w:r>
          </w:p>
        </w:tc>
      </w:tr>
      <w:tr w:rsidR="003202E9" w14:paraId="779E5080" w14:textId="77777777" w:rsidTr="003202E9">
        <w:tc>
          <w:tcPr>
            <w:tcW w:w="1271" w:type="dxa"/>
          </w:tcPr>
          <w:p w14:paraId="2D8D86A5" w14:textId="1C9499F1"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VI stadija</w:t>
            </w:r>
          </w:p>
        </w:tc>
        <w:tc>
          <w:tcPr>
            <w:tcW w:w="1985" w:type="dxa"/>
          </w:tcPr>
          <w:p w14:paraId="29732C21" w14:textId="352EF040" w:rsidR="003202E9" w:rsidRDefault="003202E9" w:rsidP="003202E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Saugojimas</w:t>
            </w:r>
          </w:p>
        </w:tc>
        <w:tc>
          <w:tcPr>
            <w:tcW w:w="10737" w:type="dxa"/>
          </w:tcPr>
          <w:p w14:paraId="4270ACB4" w14:textId="5084ACF2" w:rsidR="003202E9" w:rsidRPr="003202E9" w:rsidRDefault="000C16A9" w:rsidP="000C16A9">
            <w:pPr>
              <w:spacing w:line="276" w:lineRule="auto"/>
              <w:ind w:firstLine="0"/>
              <w:jc w:val="both"/>
              <w:rPr>
                <w:rFonts w:ascii="Times New Roman" w:hAnsi="Times New Roman" w:cs="Times New Roman"/>
                <w:color w:val="000000"/>
                <w:spacing w:val="-3"/>
                <w:sz w:val="24"/>
              </w:rPr>
            </w:pPr>
            <w:r>
              <w:rPr>
                <w:rFonts w:ascii="Times New Roman" w:hAnsi="Times New Roman" w:cs="Times New Roman"/>
                <w:color w:val="000000"/>
                <w:spacing w:val="-3"/>
                <w:sz w:val="24"/>
              </w:rPr>
              <w:t>I</w:t>
            </w:r>
            <w:r w:rsidRPr="000C16A9">
              <w:rPr>
                <w:rFonts w:ascii="Times New Roman" w:hAnsi="Times New Roman" w:cs="Times New Roman"/>
                <w:color w:val="000000"/>
                <w:spacing w:val="-3"/>
                <w:sz w:val="24"/>
              </w:rPr>
              <w:t>šdžiovinti kviečiai saugomi elevatoriaus aruoduose, stebima grūdų temperatūra ir būklė bei registruojama grūdų temperatūra automatiškai. Ataskaitos apie grūdų temperatūrą laboratorijai siunčiamos kiekvieną savaitę.</w:t>
            </w:r>
          </w:p>
        </w:tc>
      </w:tr>
    </w:tbl>
    <w:p w14:paraId="51447D2F" w14:textId="4B83601F" w:rsidR="003202E9" w:rsidRDefault="003202E9" w:rsidP="003202E9">
      <w:pPr>
        <w:spacing w:line="276" w:lineRule="auto"/>
        <w:ind w:firstLine="567"/>
        <w:jc w:val="both"/>
        <w:rPr>
          <w:rFonts w:ascii="Times New Roman" w:hAnsi="Times New Roman" w:cs="Times New Roman"/>
          <w:color w:val="000000"/>
          <w:spacing w:val="-3"/>
          <w:sz w:val="24"/>
        </w:rPr>
      </w:pPr>
    </w:p>
    <w:p w14:paraId="0A0B5C42" w14:textId="199304EC" w:rsidR="003202E9" w:rsidRDefault="000C16A9" w:rsidP="000C16A9">
      <w:pPr>
        <w:spacing w:line="276" w:lineRule="auto"/>
        <w:ind w:firstLine="567"/>
        <w:jc w:val="both"/>
        <w:rPr>
          <w:rFonts w:ascii="Times New Roman" w:hAnsi="Times New Roman" w:cs="Times New Roman"/>
          <w:color w:val="000000"/>
          <w:spacing w:val="-3"/>
          <w:sz w:val="24"/>
          <w:highlight w:val="yellow"/>
        </w:rPr>
      </w:pPr>
      <w:r w:rsidRPr="000C16A9">
        <w:rPr>
          <w:rFonts w:ascii="Times New Roman" w:hAnsi="Times New Roman" w:cs="Times New Roman"/>
          <w:color w:val="000000"/>
          <w:spacing w:val="-3"/>
          <w:sz w:val="24"/>
        </w:rPr>
        <w:t>MILTŲ, SĖLENŲ, KVIEČIŲ IR GEMALŲ GAMYBA</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 xml:space="preserve">Kvietiniai miltai – tai plačiausiai paplitę miltai, kuriuose gausu įvairiausių </w:t>
      </w:r>
      <w:proofErr w:type="spellStart"/>
      <w:r w:rsidRPr="000C16A9">
        <w:rPr>
          <w:rFonts w:ascii="Times New Roman" w:hAnsi="Times New Roman" w:cs="Times New Roman"/>
          <w:color w:val="000000"/>
          <w:spacing w:val="-3"/>
          <w:sz w:val="24"/>
        </w:rPr>
        <w:t>mineralinų</w:t>
      </w:r>
      <w:proofErr w:type="spellEnd"/>
      <w:r w:rsidRPr="000C16A9">
        <w:rPr>
          <w:rFonts w:ascii="Times New Roman" w:hAnsi="Times New Roman" w:cs="Times New Roman"/>
          <w:color w:val="000000"/>
          <w:spacing w:val="-3"/>
          <w:sz w:val="24"/>
        </w:rPr>
        <w:t xml:space="preserve"> medžiagų bei vitaminų</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 xml:space="preserve">Grūdas susideda iš keturių dalių: luobelės, </w:t>
      </w:r>
      <w:proofErr w:type="spellStart"/>
      <w:r w:rsidRPr="000C16A9">
        <w:rPr>
          <w:rFonts w:ascii="Times New Roman" w:hAnsi="Times New Roman" w:cs="Times New Roman"/>
          <w:color w:val="000000"/>
          <w:spacing w:val="-3"/>
          <w:sz w:val="24"/>
        </w:rPr>
        <w:t>aleurono</w:t>
      </w:r>
      <w:proofErr w:type="spellEnd"/>
      <w:r w:rsidRPr="000C16A9">
        <w:rPr>
          <w:rFonts w:ascii="Times New Roman" w:hAnsi="Times New Roman" w:cs="Times New Roman"/>
          <w:color w:val="000000"/>
          <w:spacing w:val="-3"/>
          <w:sz w:val="24"/>
        </w:rPr>
        <w:t xml:space="preserve"> sluoksnio, gemalo ir </w:t>
      </w:r>
      <w:proofErr w:type="spellStart"/>
      <w:r w:rsidRPr="000C16A9">
        <w:rPr>
          <w:rFonts w:ascii="Times New Roman" w:hAnsi="Times New Roman" w:cs="Times New Roman"/>
          <w:color w:val="000000"/>
          <w:spacing w:val="-3"/>
          <w:sz w:val="24"/>
        </w:rPr>
        <w:t>endospermo</w:t>
      </w:r>
      <w:proofErr w:type="spellEnd"/>
      <w:r w:rsidRPr="000C16A9">
        <w:rPr>
          <w:rFonts w:ascii="Times New Roman" w:hAnsi="Times New Roman" w:cs="Times New Roman"/>
          <w:color w:val="000000"/>
          <w:spacing w:val="-3"/>
          <w:sz w:val="24"/>
        </w:rPr>
        <w:t>. Pirminiame malimo</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 xml:space="preserve">procese atskiriama luobelė bei </w:t>
      </w:r>
      <w:proofErr w:type="spellStart"/>
      <w:r w:rsidRPr="000C16A9">
        <w:rPr>
          <w:rFonts w:ascii="Times New Roman" w:hAnsi="Times New Roman" w:cs="Times New Roman"/>
          <w:color w:val="000000"/>
          <w:spacing w:val="-3"/>
          <w:sz w:val="24"/>
        </w:rPr>
        <w:t>aleurono</w:t>
      </w:r>
      <w:proofErr w:type="spellEnd"/>
      <w:r w:rsidRPr="000C16A9">
        <w:rPr>
          <w:rFonts w:ascii="Times New Roman" w:hAnsi="Times New Roman" w:cs="Times New Roman"/>
          <w:color w:val="000000"/>
          <w:spacing w:val="-3"/>
          <w:sz w:val="24"/>
        </w:rPr>
        <w:t xml:space="preserve"> sluoksnis, kurie tampa sėlenomis. Tai yra pats vertingiausiais bei</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maistingiausiais grūdo sluoksnis. Jame gausu skaidulinių medžiagų bei vitaminų, ypač B grupės. Kvietinių miltų gamybos proceso metu grūdai yra valomi. Valymo metu atskiriamos visos priemaišos. Po</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išvalymo atskiriamas grūdo paviršius ir barzdelė, grūdai drėkinami. Sekančiu etapu nušveičiama viršutinė</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grūdo luobelė, grūdai malami. Prieš malimą nuo grūdo yra atskiriamos sėlenos ir gemalai.</w:t>
      </w:r>
    </w:p>
    <w:p w14:paraId="57AAC6B4" w14:textId="19A9E405" w:rsidR="003202E9" w:rsidRDefault="000C16A9" w:rsidP="000C16A9">
      <w:pPr>
        <w:spacing w:line="276" w:lineRule="auto"/>
        <w:ind w:firstLine="567"/>
        <w:jc w:val="both"/>
        <w:rPr>
          <w:rFonts w:ascii="Times New Roman" w:hAnsi="Times New Roman" w:cs="Times New Roman"/>
          <w:color w:val="000000"/>
          <w:spacing w:val="-3"/>
          <w:sz w:val="24"/>
          <w:highlight w:val="yellow"/>
        </w:rPr>
      </w:pPr>
      <w:r w:rsidRPr="000C16A9">
        <w:rPr>
          <w:rFonts w:ascii="Times New Roman" w:hAnsi="Times New Roman" w:cs="Times New Roman"/>
          <w:color w:val="000000"/>
          <w:spacing w:val="-3"/>
          <w:sz w:val="24"/>
        </w:rPr>
        <w:t>Pagaminti miltai yra transportuojami į krakmolo cechą ir naudojami kviečių krakmolo ir glitimo gamybai. Miltų</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kokybiniai rodikliai turi atitikti specifikaciją CQALI001LI. Pagaminto produkto galiojimo laikas yra 12 mėnesių.</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Kvietiniai miltai nėra skirti tiesioginiam žmonių vartojimui, jie yra skirti tolimesniam perdirbimui. Pagamintos kvietinės sėlenos transportuojamos į pašarų cechą. Sėlenų kokybė turi atitikti specifikaciją</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CQALI002LI. Pagaminto produkto galiojimo laikas 8 mėnesiai. Kvietinės sėlenos nėra skirtos gyvūnų</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vartojimui, jos skirtos tolimesniam perdirbimui. Pagaminti kviečių gemalai pakuojami į didmaišius po 800, 500 kg. Gemalų kokybė turi atitikti specifikaciją</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 xml:space="preserve">(SPP12, SPP13) yra dar ir </w:t>
      </w:r>
      <w:proofErr w:type="spellStart"/>
      <w:r w:rsidRPr="000C16A9">
        <w:rPr>
          <w:rFonts w:ascii="Times New Roman" w:hAnsi="Times New Roman" w:cs="Times New Roman"/>
          <w:color w:val="000000"/>
          <w:spacing w:val="-3"/>
          <w:sz w:val="24"/>
        </w:rPr>
        <w:t>Roquette</w:t>
      </w:r>
      <w:proofErr w:type="spellEnd"/>
      <w:r w:rsidRPr="000C16A9">
        <w:rPr>
          <w:rFonts w:ascii="Times New Roman" w:hAnsi="Times New Roman" w:cs="Times New Roman"/>
          <w:color w:val="000000"/>
          <w:spacing w:val="-3"/>
          <w:sz w:val="24"/>
        </w:rPr>
        <w:t xml:space="preserve"> specifikacijos. Gemalai gaminami dviejų rūšių: gemalai ir gemalai </w:t>
      </w:r>
      <w:proofErr w:type="spellStart"/>
      <w:r w:rsidRPr="000C16A9">
        <w:rPr>
          <w:rFonts w:ascii="Times New Roman" w:hAnsi="Times New Roman" w:cs="Times New Roman"/>
          <w:color w:val="000000"/>
          <w:spacing w:val="-3"/>
          <w:sz w:val="24"/>
        </w:rPr>
        <w:t>plus</w:t>
      </w:r>
      <w:proofErr w:type="spellEnd"/>
      <w:r w:rsidRPr="000C16A9">
        <w:rPr>
          <w:rFonts w:ascii="Times New Roman" w:hAnsi="Times New Roman" w:cs="Times New Roman"/>
          <w:color w:val="000000"/>
          <w:spacing w:val="-3"/>
          <w:sz w:val="24"/>
        </w:rPr>
        <w:t>.</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 xml:space="preserve">Gemalai, gemalai </w:t>
      </w:r>
      <w:proofErr w:type="spellStart"/>
      <w:r w:rsidRPr="000C16A9">
        <w:rPr>
          <w:rFonts w:ascii="Times New Roman" w:hAnsi="Times New Roman" w:cs="Times New Roman"/>
          <w:color w:val="000000"/>
          <w:spacing w:val="-3"/>
          <w:sz w:val="24"/>
        </w:rPr>
        <w:t>plus</w:t>
      </w:r>
      <w:proofErr w:type="spellEnd"/>
      <w:r w:rsidRPr="000C16A9">
        <w:rPr>
          <w:rFonts w:ascii="Times New Roman" w:hAnsi="Times New Roman" w:cs="Times New Roman"/>
          <w:color w:val="000000"/>
          <w:spacing w:val="-3"/>
          <w:sz w:val="24"/>
        </w:rPr>
        <w:t xml:space="preserve"> yra skirti tiek maisto, tiek pašarų pramonei. Maisto pramonei skirtų gemalų galiojimo</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 xml:space="preserve">laikas yra 1 mėn. nuo pagaminimo datos. Pašarų pramonei skirtų gemalų galiojimo laikas 2 </w:t>
      </w:r>
      <w:proofErr w:type="spellStart"/>
      <w:r w:rsidRPr="000C16A9">
        <w:rPr>
          <w:rFonts w:ascii="Times New Roman" w:hAnsi="Times New Roman" w:cs="Times New Roman"/>
          <w:color w:val="000000"/>
          <w:spacing w:val="-3"/>
          <w:sz w:val="24"/>
        </w:rPr>
        <w:t>mėn</w:t>
      </w:r>
      <w:proofErr w:type="spellEnd"/>
      <w:r w:rsidRPr="000C16A9">
        <w:rPr>
          <w:rFonts w:ascii="Times New Roman" w:hAnsi="Times New Roman" w:cs="Times New Roman"/>
          <w:color w:val="000000"/>
          <w:spacing w:val="-3"/>
          <w:sz w:val="24"/>
        </w:rPr>
        <w:t xml:space="preserve"> nuo</w:t>
      </w:r>
      <w:r>
        <w:rPr>
          <w:rFonts w:ascii="Times New Roman" w:hAnsi="Times New Roman" w:cs="Times New Roman"/>
          <w:color w:val="000000"/>
          <w:spacing w:val="-3"/>
          <w:sz w:val="24"/>
        </w:rPr>
        <w:t xml:space="preserve"> </w:t>
      </w:r>
      <w:r w:rsidRPr="000C16A9">
        <w:rPr>
          <w:rFonts w:ascii="Times New Roman" w:hAnsi="Times New Roman" w:cs="Times New Roman"/>
          <w:color w:val="000000"/>
          <w:spacing w:val="-3"/>
          <w:sz w:val="24"/>
        </w:rPr>
        <w:t xml:space="preserve">pagaminimo datos.  </w:t>
      </w:r>
    </w:p>
    <w:p w14:paraId="211A9383" w14:textId="59BC4189" w:rsidR="00103F0E" w:rsidRDefault="00103F0E" w:rsidP="00103F0E">
      <w:pPr>
        <w:spacing w:line="276" w:lineRule="auto"/>
        <w:ind w:firstLine="567"/>
        <w:jc w:val="both"/>
        <w:rPr>
          <w:rFonts w:ascii="Times New Roman" w:hAnsi="Times New Roman" w:cs="Times New Roman"/>
          <w:color w:val="000000"/>
          <w:spacing w:val="-3"/>
          <w:sz w:val="24"/>
          <w:highlight w:val="yellow"/>
        </w:rPr>
      </w:pPr>
      <w:r w:rsidRPr="00103F0E">
        <w:rPr>
          <w:rFonts w:ascii="Times New Roman" w:hAnsi="Times New Roman" w:cs="Times New Roman"/>
          <w:color w:val="000000"/>
          <w:spacing w:val="-3"/>
          <w:sz w:val="24"/>
        </w:rPr>
        <w:t xml:space="preserve">Grūdai yra priimami elevatoriuje, atskiriami nuo stambių priemaišų ir laikomi aruoduose. Toliau pagal klases grūdai yra paduodami į malimo cechą, visi grūdai pereina per magnetą, kuris padeda atskirti stambias metalines priemaišas. Gamybos procese naudojama tik viena pagalbinė medžiaga </w:t>
      </w:r>
      <w:proofErr w:type="spellStart"/>
      <w:r w:rsidRPr="00103F0E">
        <w:rPr>
          <w:rFonts w:ascii="Times New Roman" w:hAnsi="Times New Roman" w:cs="Times New Roman"/>
          <w:color w:val="000000"/>
          <w:spacing w:val="-3"/>
          <w:sz w:val="24"/>
        </w:rPr>
        <w:t>askorbo</w:t>
      </w:r>
      <w:proofErr w:type="spellEnd"/>
      <w:r w:rsidRPr="00103F0E">
        <w:rPr>
          <w:rFonts w:ascii="Times New Roman" w:hAnsi="Times New Roman" w:cs="Times New Roman"/>
          <w:color w:val="000000"/>
          <w:spacing w:val="-3"/>
          <w:sz w:val="24"/>
        </w:rPr>
        <w:t xml:space="preserve"> rūgštis. Ji įterpiama į procesą pradėjus malti naują derlių</w:t>
      </w:r>
      <w:r>
        <w:rPr>
          <w:rFonts w:ascii="Times New Roman" w:hAnsi="Times New Roman" w:cs="Times New Roman"/>
          <w:color w:val="000000"/>
          <w:spacing w:val="-3"/>
          <w:sz w:val="24"/>
        </w:rPr>
        <w:t>.</w:t>
      </w:r>
      <w:r w:rsidRPr="00103F0E">
        <w:rPr>
          <w:rFonts w:ascii="Times New Roman" w:hAnsi="Times New Roman" w:cs="Times New Roman"/>
          <w:color w:val="000000"/>
          <w:spacing w:val="-3"/>
          <w:sz w:val="24"/>
        </w:rPr>
        <w:t xml:space="preserve"> </w:t>
      </w:r>
      <w:proofErr w:type="spellStart"/>
      <w:r w:rsidRPr="00103F0E">
        <w:rPr>
          <w:rFonts w:ascii="Times New Roman" w:hAnsi="Times New Roman" w:cs="Times New Roman"/>
          <w:color w:val="000000"/>
          <w:spacing w:val="-3"/>
          <w:sz w:val="24"/>
        </w:rPr>
        <w:t>Askorbo</w:t>
      </w:r>
      <w:proofErr w:type="spellEnd"/>
      <w:r w:rsidRPr="00103F0E">
        <w:rPr>
          <w:rFonts w:ascii="Times New Roman" w:hAnsi="Times New Roman" w:cs="Times New Roman"/>
          <w:color w:val="000000"/>
          <w:spacing w:val="-3"/>
          <w:sz w:val="24"/>
        </w:rPr>
        <w:t xml:space="preserve"> rūgšties naudojimo laikotarpis yra nuo rugpjūčio iki lapkričio mėnesio, priklausomai nuo žaliavos kokybė</w:t>
      </w:r>
      <w:r>
        <w:rPr>
          <w:rFonts w:ascii="Times New Roman" w:hAnsi="Times New Roman" w:cs="Times New Roman"/>
          <w:color w:val="000000"/>
          <w:spacing w:val="-3"/>
          <w:sz w:val="24"/>
        </w:rPr>
        <w:t>s</w:t>
      </w:r>
      <w:r w:rsidRPr="00103F0E">
        <w:rPr>
          <w:rFonts w:ascii="Times New Roman" w:hAnsi="Times New Roman" w:cs="Times New Roman"/>
          <w:color w:val="000000"/>
          <w:spacing w:val="-3"/>
          <w:sz w:val="24"/>
        </w:rPr>
        <w:t xml:space="preserve">. Naudojimo laikas gali būti sutrumpintas arba pratęstas. Sekantis etapas yra grūdų valymas, prieš kurį grūdai yra pasveriami. Valymo metu naudojami įrengimai: sietai, </w:t>
      </w:r>
      <w:proofErr w:type="spellStart"/>
      <w:r w:rsidRPr="00103F0E">
        <w:rPr>
          <w:rFonts w:ascii="Times New Roman" w:hAnsi="Times New Roman" w:cs="Times New Roman"/>
          <w:color w:val="000000"/>
          <w:spacing w:val="-3"/>
          <w:sz w:val="24"/>
        </w:rPr>
        <w:t>destoneriai</w:t>
      </w:r>
      <w:proofErr w:type="spellEnd"/>
      <w:r w:rsidRPr="00103F0E">
        <w:rPr>
          <w:rFonts w:ascii="Times New Roman" w:hAnsi="Times New Roman" w:cs="Times New Roman"/>
          <w:color w:val="000000"/>
          <w:spacing w:val="-3"/>
          <w:sz w:val="24"/>
        </w:rPr>
        <w:t xml:space="preserve">, </w:t>
      </w:r>
      <w:proofErr w:type="spellStart"/>
      <w:r w:rsidRPr="00103F0E">
        <w:rPr>
          <w:rFonts w:ascii="Times New Roman" w:hAnsi="Times New Roman" w:cs="Times New Roman"/>
          <w:color w:val="000000"/>
          <w:spacing w:val="-3"/>
          <w:sz w:val="24"/>
        </w:rPr>
        <w:t>trijeriai</w:t>
      </w:r>
      <w:proofErr w:type="spellEnd"/>
      <w:r w:rsidRPr="00103F0E">
        <w:rPr>
          <w:rFonts w:ascii="Times New Roman" w:hAnsi="Times New Roman" w:cs="Times New Roman"/>
          <w:color w:val="000000"/>
          <w:spacing w:val="-3"/>
          <w:sz w:val="24"/>
        </w:rPr>
        <w:t xml:space="preserve">. Išvalyti grūdai yra drėkinami </w:t>
      </w:r>
      <w:proofErr w:type="spellStart"/>
      <w:r w:rsidRPr="00103F0E">
        <w:rPr>
          <w:rFonts w:ascii="Times New Roman" w:hAnsi="Times New Roman" w:cs="Times New Roman"/>
          <w:color w:val="000000"/>
          <w:spacing w:val="-3"/>
          <w:sz w:val="24"/>
        </w:rPr>
        <w:t>vibroneto</w:t>
      </w:r>
      <w:proofErr w:type="spellEnd"/>
      <w:r w:rsidRPr="00103F0E">
        <w:rPr>
          <w:rFonts w:ascii="Times New Roman" w:hAnsi="Times New Roman" w:cs="Times New Roman"/>
          <w:color w:val="000000"/>
          <w:spacing w:val="-3"/>
          <w:sz w:val="24"/>
        </w:rPr>
        <w:t xml:space="preserve"> pagalba. Sudrėkinti grūdai yra vėl valomi nuo likusių priemaišų. Toliau grūdai yra suskaldomi, sijojami – šio proceso metu atskiriami gemalai. Galutinis etapas yra grūdo malimas, kurio metu yra gaunami miltai.   </w:t>
      </w:r>
    </w:p>
    <w:p w14:paraId="0C4C444A" w14:textId="0A6A2DE4" w:rsidR="00103F0E" w:rsidRDefault="00103F0E" w:rsidP="00103F0E">
      <w:pPr>
        <w:spacing w:line="276" w:lineRule="auto"/>
        <w:ind w:firstLine="567"/>
        <w:jc w:val="both"/>
        <w:rPr>
          <w:rFonts w:ascii="Times New Roman" w:hAnsi="Times New Roman" w:cs="Times New Roman"/>
          <w:color w:val="000000"/>
          <w:spacing w:val="-3"/>
          <w:sz w:val="24"/>
          <w:highlight w:val="yellow"/>
        </w:rPr>
      </w:pPr>
      <w:r w:rsidRPr="00103F0E">
        <w:rPr>
          <w:rFonts w:ascii="Times New Roman" w:hAnsi="Times New Roman" w:cs="Times New Roman"/>
          <w:color w:val="000000"/>
          <w:spacing w:val="-3"/>
          <w:sz w:val="24"/>
        </w:rPr>
        <w:t>KRAKMOLO, GLITIMO GAMYBA</w:t>
      </w:r>
      <w:r>
        <w:rPr>
          <w:rFonts w:ascii="Times New Roman" w:hAnsi="Times New Roman" w:cs="Times New Roman"/>
          <w:color w:val="000000"/>
          <w:spacing w:val="-3"/>
          <w:sz w:val="24"/>
        </w:rPr>
        <w:t xml:space="preserve">. </w:t>
      </w:r>
      <w:r w:rsidRPr="00103F0E">
        <w:rPr>
          <w:rFonts w:ascii="Times New Roman" w:hAnsi="Times New Roman" w:cs="Times New Roman"/>
          <w:color w:val="000000"/>
          <w:spacing w:val="-3"/>
          <w:sz w:val="24"/>
        </w:rPr>
        <w:t>Krakmolas yra gamtinis polisacharidas, išgaunamas iš kviečių miltų, baltų miltelių (</w:t>
      </w:r>
      <w:proofErr w:type="spellStart"/>
      <w:r w:rsidRPr="00103F0E">
        <w:rPr>
          <w:rFonts w:ascii="Times New Roman" w:hAnsi="Times New Roman" w:cs="Times New Roman"/>
          <w:color w:val="000000"/>
          <w:spacing w:val="-3"/>
          <w:sz w:val="24"/>
        </w:rPr>
        <w:t>mikrogranulių</w:t>
      </w:r>
      <w:proofErr w:type="spellEnd"/>
      <w:r w:rsidRPr="00103F0E">
        <w:rPr>
          <w:rFonts w:ascii="Times New Roman" w:hAnsi="Times New Roman" w:cs="Times New Roman"/>
          <w:color w:val="000000"/>
          <w:spacing w:val="-3"/>
          <w:sz w:val="24"/>
        </w:rPr>
        <w:t xml:space="preserve">) pavidalu. Pagrindinis angliavandenių šaltinis. Glitimas yra vandenyje netirpus baltymas, išgaunamas iš kvietinių miltų ir vandens suspensijos mechaniniu būdu. Miltai yra krakmolo ir glitimo gamybos pagrindinė žaliava.  </w:t>
      </w:r>
    </w:p>
    <w:p w14:paraId="2EEFA8A7" w14:textId="4D534BBA" w:rsidR="00103F0E" w:rsidRDefault="00103F0E" w:rsidP="00103F0E">
      <w:pPr>
        <w:spacing w:line="276" w:lineRule="auto"/>
        <w:ind w:firstLine="567"/>
        <w:jc w:val="both"/>
        <w:rPr>
          <w:rFonts w:ascii="Times New Roman" w:hAnsi="Times New Roman" w:cs="Times New Roman"/>
          <w:color w:val="000000"/>
          <w:spacing w:val="-3"/>
          <w:sz w:val="24"/>
          <w:highlight w:val="yellow"/>
        </w:rPr>
      </w:pPr>
      <w:r w:rsidRPr="00103F0E">
        <w:rPr>
          <w:rFonts w:ascii="Times New Roman" w:hAnsi="Times New Roman" w:cs="Times New Roman"/>
          <w:color w:val="000000"/>
          <w:spacing w:val="-3"/>
          <w:sz w:val="24"/>
        </w:rPr>
        <w:t>Krakmolo gamyb</w:t>
      </w:r>
      <w:r>
        <w:rPr>
          <w:rFonts w:ascii="Times New Roman" w:hAnsi="Times New Roman" w:cs="Times New Roman"/>
          <w:color w:val="000000"/>
          <w:spacing w:val="-3"/>
          <w:sz w:val="24"/>
        </w:rPr>
        <w:t xml:space="preserve">a. </w:t>
      </w:r>
      <w:r w:rsidRPr="00103F0E">
        <w:rPr>
          <w:rFonts w:ascii="Times New Roman" w:hAnsi="Times New Roman" w:cs="Times New Roman"/>
          <w:color w:val="000000"/>
          <w:spacing w:val="-3"/>
          <w:sz w:val="24"/>
        </w:rPr>
        <w:t xml:space="preserve">Miltai maišomi su proceso vandeniu. Gaunama miltų-vandens pulpa, vienalytės pulpos gavimui ji </w:t>
      </w:r>
      <w:proofErr w:type="spellStart"/>
      <w:r w:rsidRPr="00103F0E">
        <w:rPr>
          <w:rFonts w:ascii="Times New Roman" w:hAnsi="Times New Roman" w:cs="Times New Roman"/>
          <w:color w:val="000000"/>
          <w:spacing w:val="-3"/>
          <w:sz w:val="24"/>
        </w:rPr>
        <w:t>homogenizuojama</w:t>
      </w:r>
      <w:proofErr w:type="spellEnd"/>
      <w:r w:rsidRPr="00103F0E">
        <w:rPr>
          <w:rFonts w:ascii="Times New Roman" w:hAnsi="Times New Roman" w:cs="Times New Roman"/>
          <w:color w:val="000000"/>
          <w:spacing w:val="-3"/>
          <w:sz w:val="24"/>
        </w:rPr>
        <w:t xml:space="preserve"> praleidžiant pro </w:t>
      </w:r>
      <w:proofErr w:type="spellStart"/>
      <w:r w:rsidRPr="00103F0E">
        <w:rPr>
          <w:rFonts w:ascii="Times New Roman" w:hAnsi="Times New Roman" w:cs="Times New Roman"/>
          <w:color w:val="000000"/>
          <w:spacing w:val="-3"/>
          <w:sz w:val="24"/>
        </w:rPr>
        <w:t>homogenizatorių</w:t>
      </w:r>
      <w:proofErr w:type="spellEnd"/>
      <w:r w:rsidRPr="00103F0E">
        <w:rPr>
          <w:rFonts w:ascii="Times New Roman" w:hAnsi="Times New Roman" w:cs="Times New Roman"/>
          <w:color w:val="000000"/>
          <w:spacing w:val="-3"/>
          <w:sz w:val="24"/>
        </w:rPr>
        <w:t xml:space="preserve"> 50-120 bar slėgiu. Vienalytė pulpa paduodama </w:t>
      </w:r>
      <w:proofErr w:type="spellStart"/>
      <w:r w:rsidRPr="00103F0E">
        <w:rPr>
          <w:rFonts w:ascii="Times New Roman" w:hAnsi="Times New Roman" w:cs="Times New Roman"/>
          <w:color w:val="000000"/>
          <w:spacing w:val="-3"/>
          <w:sz w:val="24"/>
        </w:rPr>
        <w:t>frakcionavimui</w:t>
      </w:r>
      <w:proofErr w:type="spellEnd"/>
      <w:r w:rsidRPr="00103F0E">
        <w:rPr>
          <w:rFonts w:ascii="Times New Roman" w:hAnsi="Times New Roman" w:cs="Times New Roman"/>
          <w:color w:val="000000"/>
          <w:spacing w:val="-3"/>
          <w:sz w:val="24"/>
        </w:rPr>
        <w:t xml:space="preserve"> į trijų fazių separatorių – </w:t>
      </w:r>
      <w:proofErr w:type="spellStart"/>
      <w:r w:rsidRPr="00103F0E">
        <w:rPr>
          <w:rFonts w:ascii="Times New Roman" w:hAnsi="Times New Roman" w:cs="Times New Roman"/>
          <w:color w:val="000000"/>
          <w:spacing w:val="-3"/>
          <w:sz w:val="24"/>
        </w:rPr>
        <w:t>trikanterį</w:t>
      </w:r>
      <w:proofErr w:type="spellEnd"/>
      <w:r w:rsidRPr="00103F0E">
        <w:rPr>
          <w:rFonts w:ascii="Times New Roman" w:hAnsi="Times New Roman" w:cs="Times New Roman"/>
          <w:color w:val="000000"/>
          <w:spacing w:val="-3"/>
          <w:sz w:val="24"/>
        </w:rPr>
        <w:t xml:space="preserve">. </w:t>
      </w:r>
      <w:proofErr w:type="spellStart"/>
      <w:r w:rsidRPr="00103F0E">
        <w:rPr>
          <w:rFonts w:ascii="Times New Roman" w:hAnsi="Times New Roman" w:cs="Times New Roman"/>
          <w:color w:val="000000"/>
          <w:spacing w:val="-3"/>
          <w:sz w:val="24"/>
        </w:rPr>
        <w:t>Trikanteriuose</w:t>
      </w:r>
      <w:proofErr w:type="spellEnd"/>
      <w:r w:rsidRPr="00103F0E">
        <w:rPr>
          <w:rFonts w:ascii="Times New Roman" w:hAnsi="Times New Roman" w:cs="Times New Roman"/>
          <w:color w:val="000000"/>
          <w:spacing w:val="-3"/>
          <w:sz w:val="24"/>
        </w:rPr>
        <w:t xml:space="preserve"> veikiant išcentrinei jėgai atskiriamos trys frakcijos: krakmolo, glitimo ir </w:t>
      </w:r>
      <w:proofErr w:type="spellStart"/>
      <w:r w:rsidRPr="00103F0E">
        <w:rPr>
          <w:rFonts w:ascii="Times New Roman" w:hAnsi="Times New Roman" w:cs="Times New Roman"/>
          <w:color w:val="000000"/>
          <w:spacing w:val="-3"/>
          <w:sz w:val="24"/>
        </w:rPr>
        <w:t>pentozanų</w:t>
      </w:r>
      <w:proofErr w:type="spellEnd"/>
      <w:r w:rsidRPr="00103F0E">
        <w:rPr>
          <w:rFonts w:ascii="Times New Roman" w:hAnsi="Times New Roman" w:cs="Times New Roman"/>
          <w:color w:val="000000"/>
          <w:spacing w:val="-3"/>
          <w:sz w:val="24"/>
        </w:rPr>
        <w:t xml:space="preserve">. </w:t>
      </w:r>
      <w:proofErr w:type="spellStart"/>
      <w:r w:rsidRPr="00103F0E">
        <w:rPr>
          <w:rFonts w:ascii="Times New Roman" w:hAnsi="Times New Roman" w:cs="Times New Roman"/>
          <w:color w:val="000000"/>
          <w:spacing w:val="-3"/>
          <w:sz w:val="24"/>
        </w:rPr>
        <w:t>Trikanteriuose</w:t>
      </w:r>
      <w:proofErr w:type="spellEnd"/>
      <w:r w:rsidRPr="00103F0E">
        <w:rPr>
          <w:rFonts w:ascii="Times New Roman" w:hAnsi="Times New Roman" w:cs="Times New Roman"/>
          <w:color w:val="000000"/>
          <w:spacing w:val="-3"/>
          <w:sz w:val="24"/>
        </w:rPr>
        <w:t xml:space="preserve"> atskirtos frakcijos siurbliais transportuojamos tolimesniam apdorojimui. Krakmolo frakcija sėlenų atskyrimui patenka į besisukančius sėlenų sietus, kurių sieto akučių dydis 73 µm. Išvalytas nuo sėlenų krakmolo pienelis siurbliu paduodamas plovimui ir koncentravimui į A-</w:t>
      </w:r>
      <w:proofErr w:type="spellStart"/>
      <w:r w:rsidRPr="00103F0E">
        <w:rPr>
          <w:rFonts w:ascii="Times New Roman" w:hAnsi="Times New Roman" w:cs="Times New Roman"/>
          <w:color w:val="000000"/>
          <w:spacing w:val="-3"/>
          <w:sz w:val="24"/>
        </w:rPr>
        <w:t>hidrocikloną</w:t>
      </w:r>
      <w:proofErr w:type="spellEnd"/>
      <w:r w:rsidRPr="00103F0E">
        <w:rPr>
          <w:rFonts w:ascii="Times New Roman" w:hAnsi="Times New Roman" w:cs="Times New Roman"/>
          <w:color w:val="000000"/>
          <w:spacing w:val="-3"/>
          <w:sz w:val="24"/>
        </w:rPr>
        <w:t>. A-</w:t>
      </w:r>
      <w:proofErr w:type="spellStart"/>
      <w:r w:rsidRPr="00103F0E">
        <w:rPr>
          <w:rFonts w:ascii="Times New Roman" w:hAnsi="Times New Roman" w:cs="Times New Roman"/>
          <w:color w:val="000000"/>
          <w:spacing w:val="-3"/>
          <w:sz w:val="24"/>
        </w:rPr>
        <w:t>hidrociklono</w:t>
      </w:r>
      <w:proofErr w:type="spellEnd"/>
      <w:r w:rsidRPr="00103F0E">
        <w:rPr>
          <w:rFonts w:ascii="Times New Roman" w:hAnsi="Times New Roman" w:cs="Times New Roman"/>
          <w:color w:val="000000"/>
          <w:spacing w:val="-3"/>
          <w:sz w:val="24"/>
        </w:rPr>
        <w:t xml:space="preserve"> baterijoje krakmolo pienelis 5-9 bar. slėgiu plaunamas priešpriešiniu švaraus vandens srautu. </w:t>
      </w:r>
      <w:proofErr w:type="spellStart"/>
      <w:r w:rsidRPr="00103F0E">
        <w:rPr>
          <w:rFonts w:ascii="Times New Roman" w:hAnsi="Times New Roman" w:cs="Times New Roman"/>
          <w:color w:val="000000"/>
          <w:spacing w:val="-3"/>
          <w:sz w:val="24"/>
        </w:rPr>
        <w:t>Hidrociklono</w:t>
      </w:r>
      <w:proofErr w:type="spellEnd"/>
      <w:r w:rsidRPr="00103F0E">
        <w:rPr>
          <w:rFonts w:ascii="Times New Roman" w:hAnsi="Times New Roman" w:cs="Times New Roman"/>
          <w:color w:val="000000"/>
          <w:spacing w:val="-3"/>
          <w:sz w:val="24"/>
        </w:rPr>
        <w:t xml:space="preserve"> baterija sudaryta iš atskirų sekcijų, kurių kiekvienoje įdėta atitinkamas kiekis (nuo 120 iki 200) mažų </w:t>
      </w:r>
      <w:proofErr w:type="spellStart"/>
      <w:r w:rsidRPr="00103F0E">
        <w:rPr>
          <w:rFonts w:ascii="Times New Roman" w:hAnsi="Times New Roman" w:cs="Times New Roman"/>
          <w:color w:val="000000"/>
          <w:spacing w:val="-3"/>
          <w:sz w:val="24"/>
        </w:rPr>
        <w:t>ciklonėlių</w:t>
      </w:r>
      <w:proofErr w:type="spellEnd"/>
      <w:r w:rsidRPr="00103F0E">
        <w:rPr>
          <w:rFonts w:ascii="Times New Roman" w:hAnsi="Times New Roman" w:cs="Times New Roman"/>
          <w:color w:val="000000"/>
          <w:spacing w:val="-3"/>
          <w:sz w:val="24"/>
        </w:rPr>
        <w:t>. Juose krakmolas, maišydamasis su švariu vandeniu ir veikiamas išcentrinės jėgos, valomas ir koncentruojamas. Švarus krakmolo pienelis siurbliu paduodamas į sukaupimo talpą prieš nusausinimą. Nusausinimas iki 65 ± 3 % SM vykdomas periodinio veikimo presu „</w:t>
      </w:r>
      <w:proofErr w:type="spellStart"/>
      <w:r w:rsidRPr="00103F0E">
        <w:rPr>
          <w:rFonts w:ascii="Times New Roman" w:hAnsi="Times New Roman" w:cs="Times New Roman"/>
          <w:color w:val="000000"/>
          <w:spacing w:val="-3"/>
          <w:sz w:val="24"/>
        </w:rPr>
        <w:t>Larox</w:t>
      </w:r>
      <w:proofErr w:type="spellEnd"/>
      <w:r w:rsidRPr="00103F0E">
        <w:rPr>
          <w:rFonts w:ascii="Times New Roman" w:hAnsi="Times New Roman" w:cs="Times New Roman"/>
          <w:color w:val="000000"/>
          <w:spacing w:val="-3"/>
          <w:sz w:val="24"/>
        </w:rPr>
        <w:t xml:space="preserve">“. Gautas filtratas grąžinamas atgal į procesą. Nusausintas krakmolas sraigtiniais transporteriais paduodamas į krakmolo džiovyklą. Džiovykloje krakmolas džiovinamas karštu (210-260 ºC) oru iki 87-88 % SM. Sausas krakmolas </w:t>
      </w:r>
      <w:proofErr w:type="spellStart"/>
      <w:r w:rsidRPr="00103F0E">
        <w:rPr>
          <w:rFonts w:ascii="Times New Roman" w:hAnsi="Times New Roman" w:cs="Times New Roman"/>
          <w:color w:val="000000"/>
          <w:spacing w:val="-3"/>
          <w:sz w:val="24"/>
        </w:rPr>
        <w:t>pneumotransportu</w:t>
      </w:r>
      <w:proofErr w:type="spellEnd"/>
      <w:r w:rsidRPr="00103F0E">
        <w:rPr>
          <w:rFonts w:ascii="Times New Roman" w:hAnsi="Times New Roman" w:cs="Times New Roman"/>
          <w:color w:val="000000"/>
          <w:spacing w:val="-3"/>
          <w:sz w:val="24"/>
        </w:rPr>
        <w:t xml:space="preserve"> transportuojamas saugojimui į aruodus iki pakavimo.</w:t>
      </w:r>
    </w:p>
    <w:p w14:paraId="3686C9B9" w14:textId="0AE9A65D" w:rsidR="00103F0E" w:rsidRDefault="00103F0E" w:rsidP="00103F0E">
      <w:pPr>
        <w:spacing w:line="276" w:lineRule="auto"/>
        <w:ind w:firstLine="567"/>
        <w:jc w:val="both"/>
        <w:rPr>
          <w:rFonts w:ascii="Times New Roman" w:hAnsi="Times New Roman" w:cs="Times New Roman"/>
          <w:color w:val="000000"/>
          <w:spacing w:val="-3"/>
          <w:sz w:val="24"/>
          <w:highlight w:val="yellow"/>
        </w:rPr>
      </w:pPr>
      <w:r w:rsidRPr="00103F0E">
        <w:rPr>
          <w:rFonts w:ascii="Times New Roman" w:hAnsi="Times New Roman" w:cs="Times New Roman"/>
          <w:color w:val="000000"/>
          <w:spacing w:val="-3"/>
          <w:sz w:val="24"/>
        </w:rPr>
        <w:t>Glitimo gamyb</w:t>
      </w:r>
      <w:r>
        <w:rPr>
          <w:rFonts w:ascii="Times New Roman" w:hAnsi="Times New Roman" w:cs="Times New Roman"/>
          <w:color w:val="000000"/>
          <w:spacing w:val="-3"/>
          <w:sz w:val="24"/>
        </w:rPr>
        <w:t xml:space="preserve">a. </w:t>
      </w:r>
      <w:r w:rsidRPr="00103F0E">
        <w:rPr>
          <w:rFonts w:ascii="Times New Roman" w:hAnsi="Times New Roman" w:cs="Times New Roman"/>
          <w:color w:val="000000"/>
          <w:spacing w:val="-3"/>
          <w:sz w:val="24"/>
        </w:rPr>
        <w:t xml:space="preserve">Iš </w:t>
      </w:r>
      <w:proofErr w:type="spellStart"/>
      <w:r w:rsidRPr="00103F0E">
        <w:rPr>
          <w:rFonts w:ascii="Times New Roman" w:hAnsi="Times New Roman" w:cs="Times New Roman"/>
          <w:color w:val="000000"/>
          <w:spacing w:val="-3"/>
          <w:sz w:val="24"/>
        </w:rPr>
        <w:t>trikanterių</w:t>
      </w:r>
      <w:proofErr w:type="spellEnd"/>
      <w:r w:rsidRPr="00103F0E">
        <w:rPr>
          <w:rFonts w:ascii="Times New Roman" w:hAnsi="Times New Roman" w:cs="Times New Roman"/>
          <w:color w:val="000000"/>
          <w:spacing w:val="-3"/>
          <w:sz w:val="24"/>
        </w:rPr>
        <w:t xml:space="preserve"> glitimo frakcija per </w:t>
      </w:r>
      <w:proofErr w:type="spellStart"/>
      <w:r w:rsidRPr="00103F0E">
        <w:rPr>
          <w:rFonts w:ascii="Times New Roman" w:hAnsi="Times New Roman" w:cs="Times New Roman"/>
          <w:color w:val="000000"/>
          <w:spacing w:val="-3"/>
          <w:sz w:val="24"/>
        </w:rPr>
        <w:t>aglomeratorius</w:t>
      </w:r>
      <w:proofErr w:type="spellEnd"/>
      <w:r w:rsidRPr="00103F0E">
        <w:rPr>
          <w:rFonts w:ascii="Times New Roman" w:hAnsi="Times New Roman" w:cs="Times New Roman"/>
          <w:color w:val="000000"/>
          <w:spacing w:val="-3"/>
          <w:sz w:val="24"/>
        </w:rPr>
        <w:t xml:space="preserve"> paduodama plovimui ir formavimui ant statinių glitimo sietų. Per sietą riedėdamas žemyn glitimas limpa į didesnius gabaliukus ir tuo pačiu nusausinamas. Į siurblio piltuvą paduodamas švarus vanduo glitimo plovimui. Siurblys glitimą su vandeniu pumpuoja ant sekančio sieto. Išplautas ir suformuotas glitimas paduodamas nusausinimui į „</w:t>
      </w:r>
      <w:proofErr w:type="spellStart"/>
      <w:r w:rsidRPr="00103F0E">
        <w:rPr>
          <w:rFonts w:ascii="Times New Roman" w:hAnsi="Times New Roman" w:cs="Times New Roman"/>
          <w:color w:val="000000"/>
          <w:spacing w:val="-3"/>
          <w:sz w:val="24"/>
        </w:rPr>
        <w:t>Vetter</w:t>
      </w:r>
      <w:proofErr w:type="spellEnd"/>
      <w:r w:rsidRPr="00103F0E">
        <w:rPr>
          <w:rFonts w:ascii="Times New Roman" w:hAnsi="Times New Roman" w:cs="Times New Roman"/>
          <w:color w:val="000000"/>
          <w:spacing w:val="-3"/>
          <w:sz w:val="24"/>
        </w:rPr>
        <w:t xml:space="preserve">“ presą. Iš preso išėjusio glitimo drėgmė būna 65 ± 2 %. Toks glitimas paduodamas džiovinimui į džiovyklą. Džiovykloje glitimas išdžiovinamas iki 95-92 % SM. Sausas glitimas </w:t>
      </w:r>
      <w:proofErr w:type="spellStart"/>
      <w:r w:rsidRPr="00103F0E">
        <w:rPr>
          <w:rFonts w:ascii="Times New Roman" w:hAnsi="Times New Roman" w:cs="Times New Roman"/>
          <w:color w:val="000000"/>
          <w:spacing w:val="-3"/>
          <w:sz w:val="24"/>
        </w:rPr>
        <w:t>pneumotransportu</w:t>
      </w:r>
      <w:proofErr w:type="spellEnd"/>
      <w:r w:rsidRPr="00103F0E">
        <w:rPr>
          <w:rFonts w:ascii="Times New Roman" w:hAnsi="Times New Roman" w:cs="Times New Roman"/>
          <w:color w:val="000000"/>
          <w:spacing w:val="-3"/>
          <w:sz w:val="24"/>
        </w:rPr>
        <w:t xml:space="preserve"> transportuojamas saugojimui į aruodus iki pakavimo.  </w:t>
      </w:r>
    </w:p>
    <w:p w14:paraId="2CA17726" w14:textId="59577207" w:rsidR="00103F0E" w:rsidRDefault="00334B88" w:rsidP="00334B88">
      <w:pPr>
        <w:spacing w:line="276" w:lineRule="auto"/>
        <w:ind w:firstLine="567"/>
        <w:jc w:val="both"/>
        <w:rPr>
          <w:rFonts w:ascii="Times New Roman" w:hAnsi="Times New Roman" w:cs="Times New Roman"/>
          <w:color w:val="000000"/>
          <w:spacing w:val="-3"/>
          <w:sz w:val="24"/>
          <w:highlight w:val="yellow"/>
        </w:rPr>
      </w:pPr>
      <w:r w:rsidRPr="00334B88">
        <w:rPr>
          <w:rFonts w:ascii="Times New Roman" w:hAnsi="Times New Roman" w:cs="Times New Roman"/>
          <w:color w:val="000000"/>
          <w:spacing w:val="-3"/>
          <w:sz w:val="24"/>
        </w:rPr>
        <w:t>Proceso vandens valym</w:t>
      </w:r>
      <w:r>
        <w:rPr>
          <w:rFonts w:ascii="Times New Roman" w:hAnsi="Times New Roman" w:cs="Times New Roman"/>
          <w:color w:val="000000"/>
          <w:spacing w:val="-3"/>
          <w:sz w:val="24"/>
        </w:rPr>
        <w:t>as</w:t>
      </w:r>
      <w:r w:rsidRPr="00334B88">
        <w:rPr>
          <w:rFonts w:ascii="Times New Roman" w:hAnsi="Times New Roman" w:cs="Times New Roman"/>
          <w:color w:val="000000"/>
          <w:spacing w:val="-3"/>
          <w:sz w:val="24"/>
        </w:rPr>
        <w:t xml:space="preserve"> ir pasterizavim</w:t>
      </w:r>
      <w:r>
        <w:rPr>
          <w:rFonts w:ascii="Times New Roman" w:hAnsi="Times New Roman" w:cs="Times New Roman"/>
          <w:color w:val="000000"/>
          <w:spacing w:val="-3"/>
          <w:sz w:val="24"/>
        </w:rPr>
        <w:t>as. P</w:t>
      </w:r>
      <w:r w:rsidRPr="00334B88">
        <w:rPr>
          <w:rFonts w:ascii="Times New Roman" w:hAnsi="Times New Roman" w:cs="Times New Roman"/>
          <w:color w:val="000000"/>
          <w:spacing w:val="-3"/>
          <w:sz w:val="24"/>
        </w:rPr>
        <w:t xml:space="preserve">roceso vanduo valomas nuo krakmolo separatoriuose, gauta krakmolo suspensija koncentruojama </w:t>
      </w:r>
      <w:proofErr w:type="spellStart"/>
      <w:r w:rsidRPr="00334B88">
        <w:rPr>
          <w:rFonts w:ascii="Times New Roman" w:hAnsi="Times New Roman" w:cs="Times New Roman"/>
          <w:color w:val="000000"/>
          <w:spacing w:val="-3"/>
          <w:sz w:val="24"/>
        </w:rPr>
        <w:t>dekanteriuose</w:t>
      </w:r>
      <w:proofErr w:type="spellEnd"/>
      <w:r w:rsidRPr="00334B88">
        <w:rPr>
          <w:rFonts w:ascii="Times New Roman" w:hAnsi="Times New Roman" w:cs="Times New Roman"/>
          <w:color w:val="000000"/>
          <w:spacing w:val="-3"/>
          <w:sz w:val="24"/>
        </w:rPr>
        <w:t xml:space="preserve"> ir grąžinama į krakmolo gamybą. Galutinai nuo krakmolo likučių proceso vanduo išvalomas </w:t>
      </w:r>
      <w:proofErr w:type="spellStart"/>
      <w:r w:rsidRPr="00334B88">
        <w:rPr>
          <w:rFonts w:ascii="Times New Roman" w:hAnsi="Times New Roman" w:cs="Times New Roman"/>
          <w:color w:val="000000"/>
          <w:spacing w:val="-3"/>
          <w:sz w:val="24"/>
        </w:rPr>
        <w:t>deslugeriuose</w:t>
      </w:r>
      <w:proofErr w:type="spellEnd"/>
      <w:r w:rsidRPr="00334B88">
        <w:rPr>
          <w:rFonts w:ascii="Times New Roman" w:hAnsi="Times New Roman" w:cs="Times New Roman"/>
          <w:color w:val="000000"/>
          <w:spacing w:val="-3"/>
          <w:sz w:val="24"/>
        </w:rPr>
        <w:t xml:space="preserve"> ir pasterizuojamas 60-64</w:t>
      </w:r>
      <w:r>
        <w:rPr>
          <w:rFonts w:ascii="Times New Roman" w:hAnsi="Times New Roman" w:cs="Times New Roman"/>
          <w:color w:val="000000"/>
          <w:spacing w:val="-3"/>
          <w:sz w:val="24"/>
        </w:rPr>
        <w:t>°</w:t>
      </w:r>
      <w:r w:rsidRPr="00334B88">
        <w:rPr>
          <w:rFonts w:ascii="Times New Roman" w:hAnsi="Times New Roman" w:cs="Times New Roman"/>
          <w:color w:val="000000"/>
          <w:spacing w:val="-3"/>
          <w:sz w:val="24"/>
        </w:rPr>
        <w:t>C temperatūroje. Pasterizuotas proceso vanduo po išlaikymo (20-30 min.) atšaldomas iki 40-47</w:t>
      </w:r>
      <w:r>
        <w:rPr>
          <w:rFonts w:ascii="Times New Roman" w:hAnsi="Times New Roman" w:cs="Times New Roman"/>
          <w:color w:val="000000"/>
          <w:spacing w:val="-3"/>
          <w:sz w:val="24"/>
        </w:rPr>
        <w:t>°</w:t>
      </w:r>
      <w:r w:rsidRPr="00334B88">
        <w:rPr>
          <w:rFonts w:ascii="Times New Roman" w:hAnsi="Times New Roman" w:cs="Times New Roman"/>
          <w:color w:val="000000"/>
          <w:spacing w:val="-3"/>
          <w:sz w:val="24"/>
        </w:rPr>
        <w:t xml:space="preserve">C ir paduodamas į krakmolo gamybą krakmolo suspensijai plauti nuo </w:t>
      </w:r>
      <w:proofErr w:type="spellStart"/>
      <w:r w:rsidRPr="00334B88">
        <w:rPr>
          <w:rFonts w:ascii="Times New Roman" w:hAnsi="Times New Roman" w:cs="Times New Roman"/>
          <w:color w:val="000000"/>
          <w:spacing w:val="-3"/>
          <w:sz w:val="24"/>
        </w:rPr>
        <w:t>sėlenėlių</w:t>
      </w:r>
      <w:proofErr w:type="spellEnd"/>
      <w:r w:rsidRPr="00334B88">
        <w:rPr>
          <w:rFonts w:ascii="Times New Roman" w:hAnsi="Times New Roman" w:cs="Times New Roman"/>
          <w:color w:val="000000"/>
          <w:spacing w:val="-3"/>
          <w:sz w:val="24"/>
        </w:rPr>
        <w:t>, maišymui su miltais.</w:t>
      </w:r>
    </w:p>
    <w:p w14:paraId="3699227B" w14:textId="3939EF34" w:rsidR="00103F0E" w:rsidRDefault="00334B88" w:rsidP="00334B88">
      <w:pPr>
        <w:spacing w:line="276" w:lineRule="auto"/>
        <w:ind w:firstLine="567"/>
        <w:jc w:val="both"/>
        <w:rPr>
          <w:rFonts w:ascii="Times New Roman" w:hAnsi="Times New Roman" w:cs="Times New Roman"/>
          <w:color w:val="000000"/>
          <w:spacing w:val="-3"/>
          <w:sz w:val="24"/>
        </w:rPr>
      </w:pPr>
      <w:proofErr w:type="spellStart"/>
      <w:r w:rsidRPr="00334B88">
        <w:rPr>
          <w:rFonts w:ascii="Times New Roman" w:hAnsi="Times New Roman" w:cs="Times New Roman"/>
          <w:color w:val="000000"/>
          <w:spacing w:val="-3"/>
          <w:sz w:val="24"/>
        </w:rPr>
        <w:t>Sėlenėlės</w:t>
      </w:r>
      <w:proofErr w:type="spellEnd"/>
      <w:r w:rsidRPr="00334B88">
        <w:rPr>
          <w:rFonts w:ascii="Times New Roman" w:hAnsi="Times New Roman" w:cs="Times New Roman"/>
          <w:color w:val="000000"/>
          <w:spacing w:val="-3"/>
          <w:sz w:val="24"/>
        </w:rPr>
        <w:t xml:space="preserve"> ir </w:t>
      </w:r>
      <w:proofErr w:type="spellStart"/>
      <w:r w:rsidRPr="00334B88">
        <w:rPr>
          <w:rFonts w:ascii="Times New Roman" w:hAnsi="Times New Roman" w:cs="Times New Roman"/>
          <w:color w:val="000000"/>
          <w:spacing w:val="-3"/>
          <w:sz w:val="24"/>
        </w:rPr>
        <w:t>Larox</w:t>
      </w:r>
      <w:proofErr w:type="spellEnd"/>
      <w:r w:rsidRPr="00334B88">
        <w:rPr>
          <w:rFonts w:ascii="Times New Roman" w:hAnsi="Times New Roman" w:cs="Times New Roman"/>
          <w:color w:val="000000"/>
          <w:spacing w:val="-3"/>
          <w:sz w:val="24"/>
        </w:rPr>
        <w:t xml:space="preserve"> filtrat</w:t>
      </w:r>
      <w:r>
        <w:rPr>
          <w:rFonts w:ascii="Times New Roman" w:hAnsi="Times New Roman" w:cs="Times New Roman"/>
          <w:color w:val="000000"/>
          <w:spacing w:val="-3"/>
          <w:sz w:val="24"/>
        </w:rPr>
        <w:t xml:space="preserve">as. </w:t>
      </w:r>
      <w:r w:rsidRPr="00334B88">
        <w:rPr>
          <w:rFonts w:ascii="Times New Roman" w:hAnsi="Times New Roman" w:cs="Times New Roman"/>
          <w:color w:val="000000"/>
          <w:spacing w:val="-3"/>
          <w:sz w:val="24"/>
        </w:rPr>
        <w:t xml:space="preserve">Iš proceso surinktos </w:t>
      </w:r>
      <w:proofErr w:type="spellStart"/>
      <w:r w:rsidRPr="00334B88">
        <w:rPr>
          <w:rFonts w:ascii="Times New Roman" w:hAnsi="Times New Roman" w:cs="Times New Roman"/>
          <w:color w:val="000000"/>
          <w:spacing w:val="-3"/>
          <w:sz w:val="24"/>
        </w:rPr>
        <w:t>sėlenėlės</w:t>
      </w:r>
      <w:proofErr w:type="spellEnd"/>
      <w:r w:rsidRPr="00334B88">
        <w:rPr>
          <w:rFonts w:ascii="Times New Roman" w:hAnsi="Times New Roman" w:cs="Times New Roman"/>
          <w:color w:val="000000"/>
          <w:spacing w:val="-3"/>
          <w:sz w:val="24"/>
        </w:rPr>
        <w:t xml:space="preserve"> dar sykį patenka į besisukančius sėlenų sietus, kuriuose atskiriami likę </w:t>
      </w:r>
      <w:proofErr w:type="spellStart"/>
      <w:r w:rsidRPr="00334B88">
        <w:rPr>
          <w:rFonts w:ascii="Times New Roman" w:hAnsi="Times New Roman" w:cs="Times New Roman"/>
          <w:color w:val="000000"/>
          <w:spacing w:val="-3"/>
          <w:sz w:val="24"/>
        </w:rPr>
        <w:t>sėlenėlėse</w:t>
      </w:r>
      <w:proofErr w:type="spellEnd"/>
      <w:r w:rsidRPr="00334B88">
        <w:rPr>
          <w:rFonts w:ascii="Times New Roman" w:hAnsi="Times New Roman" w:cs="Times New Roman"/>
          <w:color w:val="000000"/>
          <w:spacing w:val="-3"/>
          <w:sz w:val="24"/>
        </w:rPr>
        <w:t xml:space="preserve"> krakmolo </w:t>
      </w:r>
      <w:proofErr w:type="spellStart"/>
      <w:r w:rsidRPr="00334B88">
        <w:rPr>
          <w:rFonts w:ascii="Times New Roman" w:hAnsi="Times New Roman" w:cs="Times New Roman"/>
          <w:color w:val="000000"/>
          <w:spacing w:val="-3"/>
          <w:sz w:val="24"/>
        </w:rPr>
        <w:t>likuičiai</w:t>
      </w:r>
      <w:proofErr w:type="spellEnd"/>
      <w:r w:rsidRPr="00334B88">
        <w:rPr>
          <w:rFonts w:ascii="Times New Roman" w:hAnsi="Times New Roman" w:cs="Times New Roman"/>
          <w:color w:val="000000"/>
          <w:spacing w:val="-3"/>
          <w:sz w:val="24"/>
        </w:rPr>
        <w:t xml:space="preserve"> ir siurbliu transportuojamos nusausinimui į </w:t>
      </w:r>
      <w:proofErr w:type="spellStart"/>
      <w:r w:rsidRPr="00334B88">
        <w:rPr>
          <w:rFonts w:ascii="Times New Roman" w:hAnsi="Times New Roman" w:cs="Times New Roman"/>
          <w:color w:val="000000"/>
          <w:spacing w:val="-3"/>
          <w:sz w:val="24"/>
        </w:rPr>
        <w:t>dekanterį</w:t>
      </w:r>
      <w:proofErr w:type="spellEnd"/>
      <w:r w:rsidRPr="00334B88">
        <w:rPr>
          <w:rFonts w:ascii="Times New Roman" w:hAnsi="Times New Roman" w:cs="Times New Roman"/>
          <w:color w:val="000000"/>
          <w:spacing w:val="-3"/>
          <w:sz w:val="24"/>
        </w:rPr>
        <w:t xml:space="preserve">. Nusausintos </w:t>
      </w:r>
      <w:proofErr w:type="spellStart"/>
      <w:r w:rsidRPr="00334B88">
        <w:rPr>
          <w:rFonts w:ascii="Times New Roman" w:hAnsi="Times New Roman" w:cs="Times New Roman"/>
          <w:color w:val="000000"/>
          <w:spacing w:val="-3"/>
          <w:sz w:val="24"/>
        </w:rPr>
        <w:t>sėlenėlės</w:t>
      </w:r>
      <w:proofErr w:type="spellEnd"/>
      <w:r w:rsidRPr="00334B88">
        <w:rPr>
          <w:rFonts w:ascii="Times New Roman" w:hAnsi="Times New Roman" w:cs="Times New Roman"/>
          <w:color w:val="000000"/>
          <w:spacing w:val="-3"/>
          <w:sz w:val="24"/>
        </w:rPr>
        <w:t xml:space="preserve"> patenka į maišytuvą, kuriame maišomos su iš malūno gautomis sausomis sėlenomis ir sirupu. Iš </w:t>
      </w:r>
      <w:proofErr w:type="spellStart"/>
      <w:r w:rsidRPr="00334B88">
        <w:rPr>
          <w:rFonts w:ascii="Times New Roman" w:hAnsi="Times New Roman" w:cs="Times New Roman"/>
          <w:color w:val="000000"/>
          <w:spacing w:val="-3"/>
          <w:sz w:val="24"/>
        </w:rPr>
        <w:t>Larox</w:t>
      </w:r>
      <w:proofErr w:type="spellEnd"/>
      <w:r w:rsidRPr="00334B88">
        <w:rPr>
          <w:rFonts w:ascii="Times New Roman" w:hAnsi="Times New Roman" w:cs="Times New Roman"/>
          <w:color w:val="000000"/>
          <w:spacing w:val="-3"/>
          <w:sz w:val="24"/>
        </w:rPr>
        <w:t xml:space="preserve"> preso gautas filtratas nuo krakmolo išvalomas </w:t>
      </w:r>
      <w:proofErr w:type="spellStart"/>
      <w:r w:rsidRPr="00334B88">
        <w:rPr>
          <w:rFonts w:ascii="Times New Roman" w:hAnsi="Times New Roman" w:cs="Times New Roman"/>
          <w:color w:val="000000"/>
          <w:spacing w:val="-3"/>
          <w:sz w:val="24"/>
        </w:rPr>
        <w:t>dekanteryje</w:t>
      </w:r>
      <w:proofErr w:type="spellEnd"/>
      <w:r w:rsidRPr="00334B88">
        <w:rPr>
          <w:rFonts w:ascii="Times New Roman" w:hAnsi="Times New Roman" w:cs="Times New Roman"/>
          <w:color w:val="000000"/>
          <w:spacing w:val="-3"/>
          <w:sz w:val="24"/>
        </w:rPr>
        <w:t xml:space="preserve"> ir naudojamas keliuose krakmolo, glitimo gamybos žingsniuose sietų plovimui.</w:t>
      </w:r>
    </w:p>
    <w:p w14:paraId="7E9A6D76" w14:textId="367CACB3" w:rsidR="00334B88" w:rsidRDefault="00334B88" w:rsidP="00334B88">
      <w:pPr>
        <w:spacing w:line="276" w:lineRule="auto"/>
        <w:ind w:firstLine="567"/>
        <w:jc w:val="both"/>
        <w:rPr>
          <w:rFonts w:ascii="Times New Roman" w:hAnsi="Times New Roman" w:cs="Times New Roman"/>
          <w:color w:val="000000"/>
          <w:spacing w:val="-3"/>
          <w:sz w:val="24"/>
        </w:rPr>
      </w:pPr>
      <w:proofErr w:type="spellStart"/>
      <w:r w:rsidRPr="00334B88">
        <w:rPr>
          <w:rFonts w:ascii="Times New Roman" w:hAnsi="Times New Roman" w:cs="Times New Roman"/>
          <w:color w:val="000000"/>
          <w:spacing w:val="-3"/>
          <w:sz w:val="24"/>
        </w:rPr>
        <w:t>Pentozan</w:t>
      </w:r>
      <w:r>
        <w:rPr>
          <w:rFonts w:ascii="Times New Roman" w:hAnsi="Times New Roman" w:cs="Times New Roman"/>
          <w:color w:val="000000"/>
          <w:spacing w:val="-3"/>
          <w:sz w:val="24"/>
        </w:rPr>
        <w:t>ai</w:t>
      </w:r>
      <w:proofErr w:type="spellEnd"/>
      <w:r>
        <w:rPr>
          <w:rFonts w:ascii="Times New Roman" w:hAnsi="Times New Roman" w:cs="Times New Roman"/>
          <w:color w:val="000000"/>
          <w:spacing w:val="-3"/>
          <w:sz w:val="24"/>
        </w:rPr>
        <w:t xml:space="preserve">. </w:t>
      </w:r>
      <w:proofErr w:type="spellStart"/>
      <w:r w:rsidRPr="00334B88">
        <w:rPr>
          <w:rFonts w:ascii="Times New Roman" w:hAnsi="Times New Roman" w:cs="Times New Roman"/>
          <w:color w:val="000000"/>
          <w:spacing w:val="-3"/>
          <w:sz w:val="24"/>
        </w:rPr>
        <w:t>Pentozanai</w:t>
      </w:r>
      <w:proofErr w:type="spellEnd"/>
      <w:r w:rsidRPr="00334B88">
        <w:rPr>
          <w:rFonts w:ascii="Times New Roman" w:hAnsi="Times New Roman" w:cs="Times New Roman"/>
          <w:color w:val="000000"/>
          <w:spacing w:val="-3"/>
          <w:sz w:val="24"/>
        </w:rPr>
        <w:t xml:space="preserve"> iš </w:t>
      </w:r>
      <w:proofErr w:type="spellStart"/>
      <w:r w:rsidRPr="00334B88">
        <w:rPr>
          <w:rFonts w:ascii="Times New Roman" w:hAnsi="Times New Roman" w:cs="Times New Roman"/>
          <w:color w:val="000000"/>
          <w:spacing w:val="-3"/>
          <w:sz w:val="24"/>
        </w:rPr>
        <w:t>trikanterio</w:t>
      </w:r>
      <w:proofErr w:type="spellEnd"/>
      <w:r w:rsidRPr="00334B88">
        <w:rPr>
          <w:rFonts w:ascii="Times New Roman" w:hAnsi="Times New Roman" w:cs="Times New Roman"/>
          <w:color w:val="000000"/>
          <w:spacing w:val="-3"/>
          <w:sz w:val="24"/>
        </w:rPr>
        <w:t xml:space="preserve"> paduodami į separatorių, siekiant atskirti juose esantį krakmolą. Atskirtas krakmolas sukoncentruojamas naudojant dviejų fazių </w:t>
      </w:r>
      <w:proofErr w:type="spellStart"/>
      <w:r w:rsidRPr="00334B88">
        <w:rPr>
          <w:rFonts w:ascii="Times New Roman" w:hAnsi="Times New Roman" w:cs="Times New Roman"/>
          <w:color w:val="000000"/>
          <w:spacing w:val="-3"/>
          <w:sz w:val="24"/>
        </w:rPr>
        <w:t>separaciją</w:t>
      </w:r>
      <w:proofErr w:type="spellEnd"/>
      <w:r w:rsidRPr="00334B88">
        <w:rPr>
          <w:rFonts w:ascii="Times New Roman" w:hAnsi="Times New Roman" w:cs="Times New Roman"/>
          <w:color w:val="000000"/>
          <w:spacing w:val="-3"/>
          <w:sz w:val="24"/>
        </w:rPr>
        <w:t xml:space="preserve">, ir nukreipiamas į bendrą krakmolo srautą. </w:t>
      </w:r>
      <w:proofErr w:type="spellStart"/>
      <w:r w:rsidRPr="00334B88">
        <w:rPr>
          <w:rFonts w:ascii="Times New Roman" w:hAnsi="Times New Roman" w:cs="Times New Roman"/>
          <w:color w:val="000000"/>
          <w:spacing w:val="-3"/>
          <w:sz w:val="24"/>
        </w:rPr>
        <w:t>Pentozanai</w:t>
      </w:r>
      <w:proofErr w:type="spellEnd"/>
      <w:r w:rsidRPr="00334B88">
        <w:rPr>
          <w:rFonts w:ascii="Times New Roman" w:hAnsi="Times New Roman" w:cs="Times New Roman"/>
          <w:color w:val="000000"/>
          <w:spacing w:val="-3"/>
          <w:sz w:val="24"/>
        </w:rPr>
        <w:t xml:space="preserve"> nukreipiami į sukaupimo talpą prieš  virimą. </w:t>
      </w:r>
      <w:proofErr w:type="spellStart"/>
      <w:r w:rsidRPr="00334B88">
        <w:rPr>
          <w:rFonts w:ascii="Times New Roman" w:hAnsi="Times New Roman" w:cs="Times New Roman"/>
          <w:color w:val="000000"/>
          <w:spacing w:val="-3"/>
          <w:sz w:val="24"/>
        </w:rPr>
        <w:t>Pentozanai</w:t>
      </w:r>
      <w:proofErr w:type="spellEnd"/>
      <w:r w:rsidRPr="00334B88">
        <w:rPr>
          <w:rFonts w:ascii="Times New Roman" w:hAnsi="Times New Roman" w:cs="Times New Roman"/>
          <w:color w:val="000000"/>
          <w:spacing w:val="-3"/>
          <w:sz w:val="24"/>
        </w:rPr>
        <w:t xml:space="preserve"> verdami naudojant garą ir fermentą, norint suskaidyti likusio krakmolo molekules. Išvirtas mišinys laikomas talpose 13-20 h</w:t>
      </w:r>
      <w:r>
        <w:rPr>
          <w:rFonts w:ascii="Times New Roman" w:hAnsi="Times New Roman" w:cs="Times New Roman"/>
          <w:color w:val="000000"/>
          <w:spacing w:val="-3"/>
          <w:sz w:val="24"/>
        </w:rPr>
        <w:t xml:space="preserve"> </w:t>
      </w:r>
      <w:r w:rsidRPr="00334B88">
        <w:rPr>
          <w:rFonts w:ascii="Times New Roman" w:hAnsi="Times New Roman" w:cs="Times New Roman"/>
          <w:color w:val="000000"/>
          <w:spacing w:val="-3"/>
          <w:sz w:val="24"/>
        </w:rPr>
        <w:t>- vyksta krakmolo skaidymas – fermentacija. Skystis, siekiant sumažinti jo kiekį, koncentruojamas išgarinant vakuuminėse garinimo sistemose. Išgarinus gaunamas sirupas, kuriame SM kiekis siekia iki 55-60 %.</w:t>
      </w:r>
    </w:p>
    <w:p w14:paraId="3F57F2C1" w14:textId="1AC7525E" w:rsidR="00334B88" w:rsidRDefault="00334B88" w:rsidP="00334B88">
      <w:pPr>
        <w:spacing w:line="276" w:lineRule="auto"/>
        <w:ind w:firstLine="567"/>
        <w:jc w:val="both"/>
        <w:rPr>
          <w:rFonts w:ascii="Times New Roman" w:hAnsi="Times New Roman" w:cs="Times New Roman"/>
          <w:color w:val="000000"/>
          <w:spacing w:val="-3"/>
          <w:sz w:val="24"/>
          <w:highlight w:val="yellow"/>
        </w:rPr>
      </w:pPr>
      <w:r>
        <w:rPr>
          <w:rFonts w:ascii="Times New Roman" w:hAnsi="Times New Roman" w:cs="Times New Roman"/>
          <w:color w:val="000000"/>
          <w:spacing w:val="-3"/>
          <w:sz w:val="24"/>
        </w:rPr>
        <w:t>K</w:t>
      </w:r>
      <w:r w:rsidRPr="00334B88">
        <w:rPr>
          <w:rFonts w:ascii="Times New Roman" w:hAnsi="Times New Roman" w:cs="Times New Roman"/>
          <w:color w:val="000000"/>
          <w:spacing w:val="-3"/>
          <w:sz w:val="24"/>
        </w:rPr>
        <w:t>VIEČIŲ GLITIMO PAŠARO GAMYBA</w:t>
      </w:r>
      <w:r>
        <w:rPr>
          <w:rFonts w:ascii="Times New Roman" w:hAnsi="Times New Roman" w:cs="Times New Roman"/>
          <w:color w:val="000000"/>
          <w:spacing w:val="-3"/>
          <w:sz w:val="24"/>
        </w:rPr>
        <w:t xml:space="preserve">. </w:t>
      </w:r>
      <w:r w:rsidRPr="00334B88">
        <w:rPr>
          <w:rFonts w:ascii="Times New Roman" w:hAnsi="Times New Roman" w:cs="Times New Roman"/>
          <w:color w:val="000000"/>
          <w:spacing w:val="-3"/>
          <w:sz w:val="24"/>
        </w:rPr>
        <w:t xml:space="preserve">Kviečių glitimo pašaras yra pagamintas iš kvietinių sėlenų ir krakmolo gamybos antrinių produktų (C sirupas, šlapios kvietinės </w:t>
      </w:r>
      <w:proofErr w:type="spellStart"/>
      <w:r w:rsidRPr="00334B88">
        <w:rPr>
          <w:rFonts w:ascii="Times New Roman" w:hAnsi="Times New Roman" w:cs="Times New Roman"/>
          <w:color w:val="000000"/>
          <w:spacing w:val="-3"/>
          <w:sz w:val="24"/>
        </w:rPr>
        <w:t>sėlenėlės</w:t>
      </w:r>
      <w:proofErr w:type="spellEnd"/>
      <w:r w:rsidRPr="00334B88">
        <w:rPr>
          <w:rFonts w:ascii="Times New Roman" w:hAnsi="Times New Roman" w:cs="Times New Roman"/>
          <w:color w:val="000000"/>
          <w:spacing w:val="-3"/>
          <w:sz w:val="24"/>
        </w:rPr>
        <w:t xml:space="preserve">). Kviečių glitimo pašaro sudėtis: kviečių sėlenos, C sirupas, kviečių krakmolas, kviečių glitimas. Granuliuotos sėlenos skirtos pašarų pramonei kiaulių, karvių ir </w:t>
      </w:r>
      <w:proofErr w:type="spellStart"/>
      <w:r w:rsidRPr="00334B88">
        <w:rPr>
          <w:rFonts w:ascii="Times New Roman" w:hAnsi="Times New Roman" w:cs="Times New Roman"/>
          <w:color w:val="000000"/>
          <w:spacing w:val="-3"/>
          <w:sz w:val="24"/>
        </w:rPr>
        <w:t>paukčių</w:t>
      </w:r>
      <w:proofErr w:type="spellEnd"/>
      <w:r w:rsidRPr="00334B88">
        <w:rPr>
          <w:rFonts w:ascii="Times New Roman" w:hAnsi="Times New Roman" w:cs="Times New Roman"/>
          <w:color w:val="000000"/>
          <w:spacing w:val="-3"/>
          <w:sz w:val="24"/>
        </w:rPr>
        <w:t xml:space="preserve"> šėrimui. Šis produktas nėra skirtas maisto pramonei. Kviečių glitimo pašaro komercinis pavadinimas Kviečių glitimo pašaras </w:t>
      </w:r>
      <w:proofErr w:type="spellStart"/>
      <w:r w:rsidRPr="00334B88">
        <w:rPr>
          <w:rFonts w:ascii="Times New Roman" w:hAnsi="Times New Roman" w:cs="Times New Roman"/>
          <w:color w:val="000000"/>
          <w:spacing w:val="-3"/>
          <w:sz w:val="24"/>
        </w:rPr>
        <w:t>Amilex</w:t>
      </w:r>
      <w:proofErr w:type="spellEnd"/>
      <w:r>
        <w:rPr>
          <w:rFonts w:ascii="Times New Roman" w:hAnsi="Times New Roman" w:cs="Times New Roman"/>
          <w:color w:val="000000"/>
          <w:spacing w:val="-3"/>
          <w:sz w:val="24"/>
        </w:rPr>
        <w:t xml:space="preserve">. </w:t>
      </w:r>
    </w:p>
    <w:p w14:paraId="642204BF" w14:textId="59819EC8" w:rsidR="00103F0E" w:rsidRDefault="00334B88" w:rsidP="00334B88">
      <w:pPr>
        <w:spacing w:line="276" w:lineRule="auto"/>
        <w:ind w:firstLine="567"/>
        <w:jc w:val="both"/>
        <w:rPr>
          <w:rFonts w:ascii="Times New Roman" w:hAnsi="Times New Roman" w:cs="Times New Roman"/>
          <w:color w:val="000000"/>
          <w:spacing w:val="-3"/>
          <w:sz w:val="24"/>
        </w:rPr>
      </w:pPr>
      <w:r w:rsidRPr="00334B88">
        <w:rPr>
          <w:rFonts w:ascii="Times New Roman" w:hAnsi="Times New Roman" w:cs="Times New Roman"/>
          <w:color w:val="000000"/>
          <w:spacing w:val="-3"/>
          <w:sz w:val="24"/>
        </w:rPr>
        <w:t>Kviečių glitimo pašaro gamybos cecho aruode sukaupiamos malūne pagamintos kvietinės sėlenos. Sėlenų kokybė turi atitikti specifikaciją SP-TP-02. Maišytuve sumaišomos sausos sėlenos iš malūno, C sirupas ir nusausintos sėlenos iš</w:t>
      </w:r>
      <w:r>
        <w:rPr>
          <w:rFonts w:ascii="Times New Roman" w:hAnsi="Times New Roman" w:cs="Times New Roman"/>
          <w:color w:val="000000"/>
          <w:spacing w:val="-3"/>
          <w:sz w:val="24"/>
        </w:rPr>
        <w:t xml:space="preserve"> </w:t>
      </w:r>
      <w:r w:rsidRPr="00334B88">
        <w:rPr>
          <w:rFonts w:ascii="Times New Roman" w:hAnsi="Times New Roman" w:cs="Times New Roman"/>
          <w:color w:val="000000"/>
          <w:spacing w:val="-3"/>
          <w:sz w:val="24"/>
        </w:rPr>
        <w:t xml:space="preserve">krakmolo gamybos cecho. Mišinys, kurio drėgmė neturi viršyti 30-35 %, transportuojamas į džiovyklą. Granuliuotų sėlenų džiovykloje 100-120°C temperatūroje mišinys išdžiovinamas. Į išdžiovintas sėlenas dar įmaišoma C sirupo, mišinys prieš granuliavimą praeina magnetinę kolonėlę, kuri atskiria metalo priemaišas. Sėlenų ir sirupo mišinys granuliuojamas per 8 mm granuliavimo matricą. Kviečių glitimo pašaro drėgmė neturi viršyti 11,5 %.  Granulės ataušinamos iki 20-35°C, prasijojamos siekiant atskirti smulkias sėlenas nuo produkto, pasveriamos ir nukreipiamos į sukaupimo aruodą saugojimui iki atkrovimo. Kviečių glitimo pašaras transportuojamas į sukaupimo </w:t>
      </w:r>
      <w:proofErr w:type="spellStart"/>
      <w:r w:rsidRPr="00334B88">
        <w:rPr>
          <w:rFonts w:ascii="Times New Roman" w:hAnsi="Times New Roman" w:cs="Times New Roman"/>
          <w:color w:val="000000"/>
          <w:spacing w:val="-3"/>
          <w:sz w:val="24"/>
        </w:rPr>
        <w:t>aruodėlius</w:t>
      </w:r>
      <w:proofErr w:type="spellEnd"/>
      <w:r w:rsidRPr="00334B88">
        <w:rPr>
          <w:rFonts w:ascii="Times New Roman" w:hAnsi="Times New Roman" w:cs="Times New Roman"/>
          <w:color w:val="000000"/>
          <w:spacing w:val="-3"/>
          <w:sz w:val="24"/>
        </w:rPr>
        <w:t xml:space="preserve">, iš kurių pakuojamas į didmaišius, kraunamas į vagonus ar autotransportą. </w:t>
      </w:r>
    </w:p>
    <w:p w14:paraId="51913968" w14:textId="4B66A4CF" w:rsidR="00347572" w:rsidRPr="00347572" w:rsidRDefault="00347572" w:rsidP="00347572">
      <w:pPr>
        <w:spacing w:line="276" w:lineRule="auto"/>
        <w:ind w:firstLine="567"/>
        <w:jc w:val="both"/>
        <w:rPr>
          <w:rFonts w:ascii="Times New Roman" w:hAnsi="Times New Roman" w:cs="Times New Roman"/>
          <w:color w:val="000000"/>
          <w:spacing w:val="-3"/>
          <w:sz w:val="24"/>
        </w:rPr>
      </w:pPr>
      <w:r w:rsidRPr="00347572">
        <w:rPr>
          <w:rFonts w:ascii="Times New Roman" w:hAnsi="Times New Roman" w:cs="Times New Roman"/>
          <w:b/>
          <w:bCs/>
          <w:i/>
          <w:iCs/>
          <w:color w:val="000000"/>
          <w:spacing w:val="-3"/>
          <w:sz w:val="24"/>
        </w:rPr>
        <w:t>Kviečių glitimo pašaras</w:t>
      </w:r>
      <w:r>
        <w:rPr>
          <w:rFonts w:ascii="Times New Roman" w:hAnsi="Times New Roman" w:cs="Times New Roman"/>
          <w:b/>
          <w:bCs/>
          <w:i/>
          <w:iCs/>
          <w:color w:val="000000"/>
          <w:spacing w:val="-3"/>
          <w:sz w:val="24"/>
        </w:rPr>
        <w:t xml:space="preserve"> </w:t>
      </w:r>
      <w:proofErr w:type="spellStart"/>
      <w:r w:rsidRPr="00347572">
        <w:rPr>
          <w:rFonts w:ascii="Times New Roman" w:hAnsi="Times New Roman" w:cs="Times New Roman"/>
          <w:color w:val="000000"/>
          <w:spacing w:val="-3"/>
          <w:sz w:val="24"/>
        </w:rPr>
        <w:t>Milurex</w:t>
      </w:r>
      <w:proofErr w:type="spellEnd"/>
      <w:r>
        <w:rPr>
          <w:rFonts w:ascii="Times New Roman" w:hAnsi="Times New Roman" w:cs="Times New Roman"/>
          <w:color w:val="000000"/>
          <w:spacing w:val="-3"/>
          <w:sz w:val="24"/>
        </w:rPr>
        <w:t>. p</w:t>
      </w:r>
      <w:r w:rsidRPr="00347572">
        <w:rPr>
          <w:rFonts w:ascii="Times New Roman" w:hAnsi="Times New Roman" w:cs="Times New Roman"/>
          <w:color w:val="000000"/>
          <w:spacing w:val="-3"/>
          <w:sz w:val="24"/>
        </w:rPr>
        <w:t xml:space="preserve">ašarui pagaminti yra naudojami šie </w:t>
      </w:r>
      <w:proofErr w:type="spellStart"/>
      <w:r w:rsidRPr="00347572">
        <w:rPr>
          <w:rFonts w:ascii="Times New Roman" w:hAnsi="Times New Roman" w:cs="Times New Roman"/>
          <w:color w:val="000000"/>
          <w:spacing w:val="-3"/>
          <w:sz w:val="24"/>
        </w:rPr>
        <w:t>ingridientai</w:t>
      </w:r>
      <w:proofErr w:type="spellEnd"/>
      <w:r w:rsidRPr="00347572">
        <w:rPr>
          <w:rFonts w:ascii="Times New Roman" w:hAnsi="Times New Roman" w:cs="Times New Roman"/>
          <w:color w:val="000000"/>
          <w:spacing w:val="-3"/>
          <w:sz w:val="24"/>
        </w:rPr>
        <w:t>:</w:t>
      </w:r>
    </w:p>
    <w:p w14:paraId="754D2218" w14:textId="77777777" w:rsidR="00347572" w:rsidRPr="00347572" w:rsidRDefault="00347572" w:rsidP="00347572">
      <w:pPr>
        <w:numPr>
          <w:ilvl w:val="0"/>
          <w:numId w:val="15"/>
        </w:numPr>
        <w:spacing w:line="276" w:lineRule="auto"/>
        <w:jc w:val="both"/>
        <w:rPr>
          <w:rFonts w:ascii="Times New Roman" w:hAnsi="Times New Roman" w:cs="Times New Roman"/>
          <w:color w:val="000000"/>
          <w:spacing w:val="-3"/>
          <w:sz w:val="24"/>
        </w:rPr>
      </w:pPr>
      <w:proofErr w:type="spellStart"/>
      <w:r w:rsidRPr="00347572">
        <w:rPr>
          <w:rFonts w:ascii="Times New Roman" w:hAnsi="Times New Roman" w:cs="Times New Roman"/>
          <w:color w:val="000000"/>
          <w:spacing w:val="-3"/>
          <w:sz w:val="24"/>
        </w:rPr>
        <w:t>Sėlenėlės</w:t>
      </w:r>
      <w:proofErr w:type="spellEnd"/>
      <w:r w:rsidRPr="00347572">
        <w:rPr>
          <w:rFonts w:ascii="Times New Roman" w:hAnsi="Times New Roman" w:cs="Times New Roman"/>
          <w:color w:val="000000"/>
          <w:spacing w:val="-3"/>
          <w:sz w:val="24"/>
        </w:rPr>
        <w:t xml:space="preserve">, kurios surenkamos iš krakmolo gamybos proceso ir siurblių pagalba transportuojamos nusausinimui </w:t>
      </w:r>
      <w:proofErr w:type="spellStart"/>
      <w:r w:rsidRPr="00347572">
        <w:rPr>
          <w:rFonts w:ascii="Times New Roman" w:hAnsi="Times New Roman" w:cs="Times New Roman"/>
          <w:color w:val="000000"/>
          <w:spacing w:val="-3"/>
          <w:sz w:val="24"/>
        </w:rPr>
        <w:t>dekanteriais</w:t>
      </w:r>
      <w:proofErr w:type="spellEnd"/>
      <w:r w:rsidRPr="00347572">
        <w:rPr>
          <w:rFonts w:ascii="Times New Roman" w:hAnsi="Times New Roman" w:cs="Times New Roman"/>
          <w:color w:val="000000"/>
          <w:spacing w:val="-3"/>
          <w:sz w:val="24"/>
        </w:rPr>
        <w:t xml:space="preserve"> į pašarų cechą.</w:t>
      </w:r>
    </w:p>
    <w:p w14:paraId="2B21FA0A" w14:textId="77777777" w:rsidR="00347572" w:rsidRPr="00347572" w:rsidRDefault="00347572" w:rsidP="00347572">
      <w:pPr>
        <w:numPr>
          <w:ilvl w:val="0"/>
          <w:numId w:val="15"/>
        </w:numPr>
        <w:spacing w:line="276" w:lineRule="auto"/>
        <w:jc w:val="both"/>
        <w:rPr>
          <w:rFonts w:ascii="Times New Roman" w:hAnsi="Times New Roman" w:cs="Times New Roman"/>
          <w:color w:val="000000"/>
          <w:spacing w:val="-3"/>
          <w:sz w:val="24"/>
        </w:rPr>
      </w:pPr>
      <w:r w:rsidRPr="00347572">
        <w:rPr>
          <w:rFonts w:ascii="Times New Roman" w:hAnsi="Times New Roman" w:cs="Times New Roman"/>
          <w:color w:val="000000"/>
          <w:spacing w:val="-3"/>
          <w:sz w:val="24"/>
        </w:rPr>
        <w:t xml:space="preserve">C-sirupas, kuris gaunamas iš </w:t>
      </w:r>
      <w:proofErr w:type="spellStart"/>
      <w:r w:rsidRPr="00347572">
        <w:rPr>
          <w:rFonts w:ascii="Times New Roman" w:hAnsi="Times New Roman" w:cs="Times New Roman"/>
          <w:color w:val="000000"/>
          <w:spacing w:val="-3"/>
          <w:sz w:val="24"/>
        </w:rPr>
        <w:t>pentozanų</w:t>
      </w:r>
      <w:proofErr w:type="spellEnd"/>
      <w:r w:rsidRPr="00347572">
        <w:rPr>
          <w:rFonts w:ascii="Times New Roman" w:hAnsi="Times New Roman" w:cs="Times New Roman"/>
          <w:color w:val="000000"/>
          <w:spacing w:val="-3"/>
          <w:sz w:val="24"/>
        </w:rPr>
        <w:t xml:space="preserve"> frakcijos verdant ir garinant ją vakuuminėse sistemose krakmolo ceche ir siurblių pagalba transportuojamas į c-sirupo talpą pašarų ceche.</w:t>
      </w:r>
    </w:p>
    <w:p w14:paraId="51822D45" w14:textId="77777777" w:rsidR="00347572" w:rsidRPr="00347572" w:rsidRDefault="00347572" w:rsidP="00347572">
      <w:pPr>
        <w:numPr>
          <w:ilvl w:val="0"/>
          <w:numId w:val="15"/>
        </w:numPr>
        <w:spacing w:line="276" w:lineRule="auto"/>
        <w:jc w:val="both"/>
        <w:rPr>
          <w:rFonts w:ascii="Times New Roman" w:hAnsi="Times New Roman" w:cs="Times New Roman"/>
          <w:color w:val="000000"/>
          <w:spacing w:val="-3"/>
          <w:sz w:val="24"/>
        </w:rPr>
      </w:pPr>
      <w:r w:rsidRPr="00347572">
        <w:rPr>
          <w:rFonts w:ascii="Times New Roman" w:hAnsi="Times New Roman" w:cs="Times New Roman"/>
          <w:color w:val="000000"/>
          <w:spacing w:val="-3"/>
          <w:sz w:val="24"/>
        </w:rPr>
        <w:t xml:space="preserve">Kvietinės sėlenos, kurios gaunamos malūne malant grūdus, po išmalimo mašinų ir </w:t>
      </w:r>
      <w:proofErr w:type="spellStart"/>
      <w:r w:rsidRPr="00347572">
        <w:rPr>
          <w:rFonts w:ascii="Times New Roman" w:hAnsi="Times New Roman" w:cs="Times New Roman"/>
          <w:color w:val="000000"/>
          <w:spacing w:val="-3"/>
          <w:sz w:val="24"/>
        </w:rPr>
        <w:t>vibroišmalimo</w:t>
      </w:r>
      <w:proofErr w:type="spellEnd"/>
      <w:r w:rsidRPr="00347572">
        <w:rPr>
          <w:rFonts w:ascii="Times New Roman" w:hAnsi="Times New Roman" w:cs="Times New Roman"/>
          <w:color w:val="000000"/>
          <w:spacing w:val="-3"/>
          <w:sz w:val="24"/>
        </w:rPr>
        <w:t xml:space="preserve"> mašinų, kartu su susmulkintomis atliekomis </w:t>
      </w:r>
      <w:proofErr w:type="spellStart"/>
      <w:r w:rsidRPr="00347572">
        <w:rPr>
          <w:rFonts w:ascii="Times New Roman" w:hAnsi="Times New Roman" w:cs="Times New Roman"/>
          <w:color w:val="000000"/>
          <w:spacing w:val="-3"/>
          <w:sz w:val="24"/>
        </w:rPr>
        <w:t>pneumotransportu</w:t>
      </w:r>
      <w:proofErr w:type="spellEnd"/>
      <w:r w:rsidRPr="00347572">
        <w:rPr>
          <w:rFonts w:ascii="Times New Roman" w:hAnsi="Times New Roman" w:cs="Times New Roman"/>
          <w:color w:val="000000"/>
          <w:spacing w:val="-3"/>
          <w:sz w:val="24"/>
        </w:rPr>
        <w:t xml:space="preserve"> yra transportuojamos į sėlenų sukaupimo talpas. </w:t>
      </w:r>
    </w:p>
    <w:p w14:paraId="2DCBAC57" w14:textId="500337E6" w:rsidR="00347572" w:rsidRPr="000A7984" w:rsidRDefault="00347572" w:rsidP="00347572">
      <w:pPr>
        <w:spacing w:line="276" w:lineRule="auto"/>
        <w:ind w:firstLine="0"/>
        <w:jc w:val="both"/>
        <w:rPr>
          <w:rFonts w:ascii="Times New Roman" w:hAnsi="Times New Roman" w:cs="Times New Roman"/>
          <w:color w:val="000000"/>
          <w:spacing w:val="-3"/>
          <w:sz w:val="24"/>
        </w:rPr>
      </w:pPr>
      <w:r w:rsidRPr="00347572">
        <w:rPr>
          <w:rFonts w:ascii="Times New Roman" w:hAnsi="Times New Roman" w:cs="Times New Roman"/>
          <w:color w:val="000000"/>
          <w:spacing w:val="-3"/>
          <w:sz w:val="24"/>
        </w:rPr>
        <w:t xml:space="preserve">Kvietinės sėlenos dozuojamos į greitaeigį </w:t>
      </w:r>
      <w:proofErr w:type="spellStart"/>
      <w:r w:rsidRPr="00347572">
        <w:rPr>
          <w:rFonts w:ascii="Times New Roman" w:hAnsi="Times New Roman" w:cs="Times New Roman"/>
          <w:color w:val="000000"/>
          <w:spacing w:val="-3"/>
          <w:sz w:val="24"/>
        </w:rPr>
        <w:t>mixerį</w:t>
      </w:r>
      <w:proofErr w:type="spellEnd"/>
      <w:r w:rsidRPr="00347572">
        <w:rPr>
          <w:rFonts w:ascii="Times New Roman" w:hAnsi="Times New Roman" w:cs="Times New Roman"/>
          <w:color w:val="000000"/>
          <w:spacing w:val="-3"/>
          <w:sz w:val="24"/>
        </w:rPr>
        <w:t xml:space="preserve"> ir </w:t>
      </w:r>
      <w:proofErr w:type="spellStart"/>
      <w:r w:rsidRPr="00347572">
        <w:rPr>
          <w:rFonts w:ascii="Times New Roman" w:hAnsi="Times New Roman" w:cs="Times New Roman"/>
          <w:color w:val="000000"/>
          <w:spacing w:val="-3"/>
          <w:sz w:val="24"/>
        </w:rPr>
        <w:t>premixerį</w:t>
      </w:r>
      <w:proofErr w:type="spellEnd"/>
      <w:r w:rsidRPr="00347572">
        <w:rPr>
          <w:rFonts w:ascii="Times New Roman" w:hAnsi="Times New Roman" w:cs="Times New Roman"/>
          <w:color w:val="000000"/>
          <w:spacing w:val="-3"/>
          <w:sz w:val="24"/>
        </w:rPr>
        <w:t xml:space="preserve">, kur kartu maišomos su C-sirupu. Antroje stadijoje mišinys patenka į sukaupimo išlyginamąjį maišytuvą </w:t>
      </w:r>
      <w:proofErr w:type="spellStart"/>
      <w:r w:rsidRPr="00347572">
        <w:rPr>
          <w:rFonts w:ascii="Times New Roman" w:hAnsi="Times New Roman" w:cs="Times New Roman"/>
          <w:color w:val="000000"/>
          <w:spacing w:val="-3"/>
          <w:sz w:val="24"/>
        </w:rPr>
        <w:t>paddle</w:t>
      </w:r>
      <w:proofErr w:type="spellEnd"/>
      <w:r w:rsidRPr="00347572">
        <w:rPr>
          <w:rFonts w:ascii="Times New Roman" w:hAnsi="Times New Roman" w:cs="Times New Roman"/>
          <w:color w:val="000000"/>
          <w:spacing w:val="-3"/>
          <w:sz w:val="24"/>
        </w:rPr>
        <w:t xml:space="preserve"> </w:t>
      </w:r>
      <w:proofErr w:type="spellStart"/>
      <w:r w:rsidRPr="00347572">
        <w:rPr>
          <w:rFonts w:ascii="Times New Roman" w:hAnsi="Times New Roman" w:cs="Times New Roman"/>
          <w:color w:val="000000"/>
          <w:spacing w:val="-3"/>
          <w:sz w:val="24"/>
        </w:rPr>
        <w:t>mixerį</w:t>
      </w:r>
      <w:proofErr w:type="spellEnd"/>
      <w:r w:rsidRPr="00347572">
        <w:rPr>
          <w:rFonts w:ascii="Times New Roman" w:hAnsi="Times New Roman" w:cs="Times New Roman"/>
          <w:color w:val="000000"/>
          <w:spacing w:val="-3"/>
          <w:sz w:val="24"/>
        </w:rPr>
        <w:t xml:space="preserve">, į kurį kartu dozuojama dalis sauso produkto iš džiovyklos, ir </w:t>
      </w:r>
      <w:proofErr w:type="spellStart"/>
      <w:r w:rsidRPr="00347572">
        <w:rPr>
          <w:rFonts w:ascii="Times New Roman" w:hAnsi="Times New Roman" w:cs="Times New Roman"/>
          <w:color w:val="000000"/>
          <w:spacing w:val="-3"/>
          <w:sz w:val="24"/>
        </w:rPr>
        <w:t>dekantuotos</w:t>
      </w:r>
      <w:proofErr w:type="spellEnd"/>
      <w:r w:rsidRPr="00347572">
        <w:rPr>
          <w:rFonts w:ascii="Times New Roman" w:hAnsi="Times New Roman" w:cs="Times New Roman"/>
          <w:color w:val="000000"/>
          <w:spacing w:val="-3"/>
          <w:sz w:val="24"/>
        </w:rPr>
        <w:t xml:space="preserve"> </w:t>
      </w:r>
      <w:proofErr w:type="spellStart"/>
      <w:r w:rsidRPr="00347572">
        <w:rPr>
          <w:rFonts w:ascii="Times New Roman" w:hAnsi="Times New Roman" w:cs="Times New Roman"/>
          <w:color w:val="000000"/>
          <w:spacing w:val="-3"/>
          <w:sz w:val="24"/>
        </w:rPr>
        <w:t>sėlenėlės</w:t>
      </w:r>
      <w:proofErr w:type="spellEnd"/>
      <w:r w:rsidRPr="00347572">
        <w:rPr>
          <w:rFonts w:ascii="Times New Roman" w:hAnsi="Times New Roman" w:cs="Times New Roman"/>
          <w:color w:val="000000"/>
          <w:spacing w:val="-3"/>
          <w:sz w:val="24"/>
        </w:rPr>
        <w:t xml:space="preserve"> iš po </w:t>
      </w:r>
      <w:proofErr w:type="spellStart"/>
      <w:r w:rsidRPr="00347572">
        <w:rPr>
          <w:rFonts w:ascii="Times New Roman" w:hAnsi="Times New Roman" w:cs="Times New Roman"/>
          <w:color w:val="000000"/>
          <w:spacing w:val="-3"/>
          <w:sz w:val="24"/>
        </w:rPr>
        <w:t>dekanterių</w:t>
      </w:r>
      <w:proofErr w:type="spellEnd"/>
      <w:r w:rsidRPr="00347572">
        <w:rPr>
          <w:rFonts w:ascii="Times New Roman" w:hAnsi="Times New Roman" w:cs="Times New Roman"/>
          <w:color w:val="000000"/>
          <w:spacing w:val="-3"/>
          <w:sz w:val="24"/>
        </w:rPr>
        <w:t xml:space="preserve">. Vienalytės </w:t>
      </w:r>
      <w:proofErr w:type="spellStart"/>
      <w:r w:rsidRPr="00347572">
        <w:rPr>
          <w:rFonts w:ascii="Times New Roman" w:hAnsi="Times New Roman" w:cs="Times New Roman"/>
          <w:color w:val="000000"/>
          <w:spacing w:val="-3"/>
          <w:sz w:val="24"/>
        </w:rPr>
        <w:t>konsintencijos</w:t>
      </w:r>
      <w:proofErr w:type="spellEnd"/>
      <w:r w:rsidRPr="00347572">
        <w:rPr>
          <w:rFonts w:ascii="Times New Roman" w:hAnsi="Times New Roman" w:cs="Times New Roman"/>
          <w:color w:val="000000"/>
          <w:spacing w:val="-3"/>
          <w:sz w:val="24"/>
        </w:rPr>
        <w:t xml:space="preserve"> mišinys, kurio drėgmė palaikoma tarp 25-30 </w:t>
      </w:r>
      <w:r w:rsidRPr="000A7984">
        <w:rPr>
          <w:rFonts w:ascii="Times New Roman" w:hAnsi="Times New Roman" w:cs="Times New Roman"/>
          <w:color w:val="000000"/>
          <w:spacing w:val="-3"/>
          <w:sz w:val="24"/>
        </w:rPr>
        <w:t>%, sraigtinio konvejerio pagalba presuojamas ir paskirstomas per visą smulkintuvo paviršių.</w:t>
      </w:r>
    </w:p>
    <w:p w14:paraId="15AECEB1" w14:textId="77777777" w:rsidR="00347572" w:rsidRPr="00347572" w:rsidRDefault="00347572" w:rsidP="00347572">
      <w:pPr>
        <w:spacing w:line="276" w:lineRule="auto"/>
        <w:ind w:firstLine="0"/>
        <w:jc w:val="both"/>
        <w:rPr>
          <w:rFonts w:ascii="Times New Roman" w:hAnsi="Times New Roman" w:cs="Times New Roman"/>
          <w:color w:val="000000"/>
          <w:spacing w:val="-3"/>
          <w:sz w:val="24"/>
        </w:rPr>
      </w:pPr>
      <w:r w:rsidRPr="00347572">
        <w:rPr>
          <w:rFonts w:ascii="Times New Roman" w:hAnsi="Times New Roman" w:cs="Times New Roman"/>
          <w:color w:val="000000"/>
          <w:spacing w:val="-3"/>
          <w:sz w:val="24"/>
        </w:rPr>
        <w:t xml:space="preserve">Didžiojo ventiliatoriaus ir karšto garo (360-380 ºC) pagalba mišinys džiovinamas 135-140 ºC temperatūroje. Produktas </w:t>
      </w:r>
      <w:proofErr w:type="spellStart"/>
      <w:r w:rsidRPr="00347572">
        <w:rPr>
          <w:rFonts w:ascii="Times New Roman" w:hAnsi="Times New Roman" w:cs="Times New Roman"/>
          <w:color w:val="000000"/>
          <w:spacing w:val="-3"/>
          <w:sz w:val="24"/>
        </w:rPr>
        <w:t>frakcionuojamas</w:t>
      </w:r>
      <w:proofErr w:type="spellEnd"/>
      <w:r w:rsidRPr="00347572">
        <w:rPr>
          <w:rFonts w:ascii="Times New Roman" w:hAnsi="Times New Roman" w:cs="Times New Roman"/>
          <w:color w:val="000000"/>
          <w:spacing w:val="-3"/>
          <w:sz w:val="24"/>
        </w:rPr>
        <w:t xml:space="preserve"> žiedinio ortakio pabaigoje, kai klasifikatoriaus pagalba vėl patenka į smulkintuvą ir taip kelis kartus kartoja procesą. Išdžiovintas produktas patenka į 2 ciklonus ir vėl grįžta į  kartoti proceso. Pilnai užkrovus džiovyklą išdžiovintas produktas praėjęs ciklonus dozuojamas į dvi granuliavimo linijas.</w:t>
      </w:r>
    </w:p>
    <w:p w14:paraId="7E57E59F" w14:textId="77777777" w:rsidR="00347572" w:rsidRPr="00347572" w:rsidRDefault="00347572" w:rsidP="00347572">
      <w:pPr>
        <w:spacing w:line="276" w:lineRule="auto"/>
        <w:ind w:firstLine="0"/>
        <w:jc w:val="both"/>
        <w:rPr>
          <w:rFonts w:ascii="Times New Roman" w:hAnsi="Times New Roman" w:cs="Times New Roman"/>
          <w:color w:val="000000"/>
          <w:spacing w:val="-3"/>
          <w:sz w:val="24"/>
        </w:rPr>
      </w:pPr>
      <w:r w:rsidRPr="00347572">
        <w:rPr>
          <w:rFonts w:ascii="Times New Roman" w:hAnsi="Times New Roman" w:cs="Times New Roman"/>
          <w:color w:val="000000"/>
          <w:spacing w:val="-3"/>
          <w:sz w:val="24"/>
        </w:rPr>
        <w:t xml:space="preserve">Išdžiovintas produktas sraigtiniu transporteriu dozuojamas į dvi granuliavimo linijas. Abi linijos turi </w:t>
      </w:r>
      <w:proofErr w:type="spellStart"/>
      <w:r w:rsidRPr="00347572">
        <w:rPr>
          <w:rFonts w:ascii="Times New Roman" w:hAnsi="Times New Roman" w:cs="Times New Roman"/>
          <w:color w:val="000000"/>
          <w:spacing w:val="-3"/>
          <w:sz w:val="24"/>
        </w:rPr>
        <w:t>maitintuvus</w:t>
      </w:r>
      <w:proofErr w:type="spellEnd"/>
      <w:r w:rsidRPr="00347572">
        <w:rPr>
          <w:rFonts w:ascii="Times New Roman" w:hAnsi="Times New Roman" w:cs="Times New Roman"/>
          <w:color w:val="000000"/>
          <w:spacing w:val="-3"/>
          <w:sz w:val="24"/>
        </w:rPr>
        <w:t xml:space="preserve">, kurių pagalba produktas patenka į maišytuvus, kur apdorojamas C-sirupu ir dozuojamas į </w:t>
      </w:r>
      <w:proofErr w:type="spellStart"/>
      <w:r w:rsidRPr="00347572">
        <w:rPr>
          <w:rFonts w:ascii="Times New Roman" w:hAnsi="Times New Roman" w:cs="Times New Roman"/>
          <w:color w:val="000000"/>
          <w:spacing w:val="-3"/>
          <w:sz w:val="24"/>
        </w:rPr>
        <w:t>granuliatorius</w:t>
      </w:r>
      <w:proofErr w:type="spellEnd"/>
      <w:r w:rsidRPr="00347572">
        <w:rPr>
          <w:rFonts w:ascii="Times New Roman" w:hAnsi="Times New Roman" w:cs="Times New Roman"/>
          <w:color w:val="000000"/>
          <w:spacing w:val="-3"/>
          <w:sz w:val="24"/>
        </w:rPr>
        <w:t xml:space="preserve">. </w:t>
      </w:r>
      <w:proofErr w:type="spellStart"/>
      <w:r w:rsidRPr="00347572">
        <w:rPr>
          <w:rFonts w:ascii="Times New Roman" w:hAnsi="Times New Roman" w:cs="Times New Roman"/>
          <w:color w:val="000000"/>
          <w:spacing w:val="-3"/>
          <w:sz w:val="24"/>
        </w:rPr>
        <w:t>Granuliatorių</w:t>
      </w:r>
      <w:proofErr w:type="spellEnd"/>
      <w:r w:rsidRPr="00347572">
        <w:rPr>
          <w:rFonts w:ascii="Times New Roman" w:hAnsi="Times New Roman" w:cs="Times New Roman"/>
          <w:color w:val="000000"/>
          <w:spacing w:val="-3"/>
          <w:sz w:val="24"/>
        </w:rPr>
        <w:t xml:space="preserve"> pagalba gaunamos tamsaus atspalvio 8mm kviečių glitimo granulės, kurios toliau transportuojamos į aušinimo kolonėles.</w:t>
      </w:r>
    </w:p>
    <w:p w14:paraId="190875B3" w14:textId="3FA94273" w:rsidR="00347572" w:rsidRPr="00347572" w:rsidRDefault="00347572" w:rsidP="00347572">
      <w:pPr>
        <w:spacing w:line="276" w:lineRule="auto"/>
        <w:ind w:firstLine="0"/>
        <w:jc w:val="both"/>
        <w:rPr>
          <w:rFonts w:ascii="Times New Roman" w:hAnsi="Times New Roman" w:cs="Times New Roman"/>
          <w:color w:val="000000"/>
          <w:spacing w:val="-3"/>
          <w:sz w:val="24"/>
        </w:rPr>
      </w:pPr>
      <w:r w:rsidRPr="00347572">
        <w:rPr>
          <w:rFonts w:ascii="Times New Roman" w:hAnsi="Times New Roman" w:cs="Times New Roman"/>
          <w:color w:val="000000"/>
          <w:spacing w:val="-3"/>
          <w:sz w:val="24"/>
        </w:rPr>
        <w:t xml:space="preserve">Sugranuliuotas kviečių glitimo pašaras patenka į aušinimo kolonėles, kur ventiliatorių pagalba yra aušinamos aplinkos oru ir </w:t>
      </w:r>
      <w:proofErr w:type="spellStart"/>
      <w:r w:rsidRPr="00347572">
        <w:rPr>
          <w:rFonts w:ascii="Times New Roman" w:hAnsi="Times New Roman" w:cs="Times New Roman"/>
          <w:color w:val="000000"/>
          <w:spacing w:val="-3"/>
          <w:sz w:val="24"/>
        </w:rPr>
        <w:t>norija</w:t>
      </w:r>
      <w:proofErr w:type="spellEnd"/>
      <w:r w:rsidRPr="00347572">
        <w:rPr>
          <w:rFonts w:ascii="Times New Roman" w:hAnsi="Times New Roman" w:cs="Times New Roman"/>
          <w:color w:val="000000"/>
          <w:spacing w:val="-3"/>
          <w:sz w:val="24"/>
        </w:rPr>
        <w:t xml:space="preserve"> transportuojamos į sukaupimo aruodus laikymui prieš tai prasijojus ir pasvėrus. Aruoduose produktas laikomas iki atkrovimo ar pakavimo.</w:t>
      </w:r>
    </w:p>
    <w:p w14:paraId="36AEAA3A" w14:textId="7EC6C2BB" w:rsidR="00347572" w:rsidRPr="00347572" w:rsidRDefault="00347572" w:rsidP="00347572">
      <w:pPr>
        <w:spacing w:line="276" w:lineRule="auto"/>
        <w:ind w:firstLine="0"/>
        <w:jc w:val="both"/>
        <w:rPr>
          <w:rFonts w:ascii="Times New Roman" w:hAnsi="Times New Roman" w:cs="Times New Roman"/>
          <w:color w:val="000000"/>
          <w:spacing w:val="-3"/>
          <w:sz w:val="24"/>
        </w:rPr>
      </w:pPr>
      <w:r w:rsidRPr="00347572">
        <w:rPr>
          <w:rFonts w:ascii="Times New Roman" w:hAnsi="Times New Roman" w:cs="Times New Roman"/>
          <w:color w:val="000000"/>
          <w:spacing w:val="-3"/>
          <w:sz w:val="24"/>
        </w:rPr>
        <w:t xml:space="preserve">Atkrovimo metu iš betoninių bunkerių granulės </w:t>
      </w:r>
      <w:proofErr w:type="spellStart"/>
      <w:r w:rsidRPr="00347572">
        <w:rPr>
          <w:rFonts w:ascii="Times New Roman" w:hAnsi="Times New Roman" w:cs="Times New Roman"/>
          <w:color w:val="000000"/>
          <w:spacing w:val="-3"/>
          <w:sz w:val="24"/>
        </w:rPr>
        <w:t>savitaka</w:t>
      </w:r>
      <w:proofErr w:type="spellEnd"/>
      <w:r w:rsidRPr="00347572">
        <w:rPr>
          <w:rFonts w:ascii="Times New Roman" w:hAnsi="Times New Roman" w:cs="Times New Roman"/>
          <w:color w:val="000000"/>
          <w:spacing w:val="-3"/>
          <w:sz w:val="24"/>
        </w:rPr>
        <w:t xml:space="preserve"> krenta į transporterius ir transportuojamos į </w:t>
      </w:r>
      <w:proofErr w:type="spellStart"/>
      <w:r w:rsidRPr="00347572">
        <w:rPr>
          <w:rFonts w:ascii="Times New Roman" w:hAnsi="Times New Roman" w:cs="Times New Roman"/>
          <w:color w:val="000000"/>
          <w:spacing w:val="-3"/>
          <w:sz w:val="24"/>
        </w:rPr>
        <w:t>noriją</w:t>
      </w:r>
      <w:proofErr w:type="spellEnd"/>
      <w:r w:rsidRPr="00347572">
        <w:rPr>
          <w:rFonts w:ascii="Times New Roman" w:hAnsi="Times New Roman" w:cs="Times New Roman"/>
          <w:color w:val="000000"/>
          <w:spacing w:val="-3"/>
          <w:sz w:val="24"/>
        </w:rPr>
        <w:t>, kur pakeliamos į atkrovimo galeriją. Transporterių pagalba granulės transportuojamos į vagonų talpas (35 t) ir didmaišių talpą (14 t). Atkrovimas į autotransportą (</w:t>
      </w:r>
      <w:proofErr w:type="spellStart"/>
      <w:r w:rsidRPr="00347572">
        <w:rPr>
          <w:rFonts w:ascii="Times New Roman" w:hAnsi="Times New Roman" w:cs="Times New Roman"/>
          <w:color w:val="000000"/>
          <w:spacing w:val="-3"/>
          <w:sz w:val="24"/>
        </w:rPr>
        <w:t>betarį</w:t>
      </w:r>
      <w:proofErr w:type="spellEnd"/>
      <w:r w:rsidRPr="00347572">
        <w:rPr>
          <w:rFonts w:ascii="Times New Roman" w:hAnsi="Times New Roman" w:cs="Times New Roman"/>
          <w:color w:val="000000"/>
          <w:spacing w:val="-3"/>
          <w:sz w:val="24"/>
        </w:rPr>
        <w:t>) vykdomas iš vagoninės talpos transporterio.</w:t>
      </w:r>
    </w:p>
    <w:p w14:paraId="3A9A255F" w14:textId="2F2C64FD" w:rsidR="00346DA2" w:rsidRPr="00346DA2" w:rsidRDefault="00334B88" w:rsidP="00346DA2">
      <w:pPr>
        <w:spacing w:line="276" w:lineRule="auto"/>
        <w:ind w:firstLine="567"/>
        <w:jc w:val="both"/>
        <w:rPr>
          <w:rFonts w:ascii="Times New Roman" w:hAnsi="Times New Roman" w:cs="Times New Roman"/>
          <w:color w:val="000000"/>
          <w:spacing w:val="-3"/>
          <w:sz w:val="24"/>
        </w:rPr>
      </w:pPr>
      <w:r w:rsidRPr="00334B88">
        <w:rPr>
          <w:rFonts w:ascii="Times New Roman" w:hAnsi="Times New Roman" w:cs="Times New Roman"/>
          <w:color w:val="000000"/>
          <w:spacing w:val="-3"/>
          <w:sz w:val="24"/>
        </w:rPr>
        <w:t>SIRUPŲ GAMYB</w:t>
      </w:r>
      <w:r>
        <w:rPr>
          <w:rFonts w:ascii="Times New Roman" w:hAnsi="Times New Roman" w:cs="Times New Roman"/>
          <w:color w:val="000000"/>
          <w:spacing w:val="-3"/>
          <w:sz w:val="24"/>
        </w:rPr>
        <w:t xml:space="preserve">A. </w:t>
      </w:r>
      <w:r w:rsidR="00346DA2" w:rsidRPr="00346DA2">
        <w:rPr>
          <w:rFonts w:ascii="Times New Roman" w:hAnsi="Times New Roman" w:cs="Times New Roman"/>
          <w:color w:val="000000"/>
          <w:spacing w:val="-3"/>
          <w:sz w:val="24"/>
        </w:rPr>
        <w:t xml:space="preserve">Gliukozės sirupai gaminami iš švaraus kviečių krakmolo, pagaminto krakmolo gamybos ceche iš kvietinių miltų. Sirupų gamybai skirtas krakmolas nedžiovinamas, o pateikiamas koncentruotos (iki 38-42% SM) vandeninės suspensijos (vadinamos krakmolo pieneliu) pavidalu. Gliukozės sirupų gamybos technologinis procesas susideda iš šių pagrindinių etapų:  </w:t>
      </w:r>
    </w:p>
    <w:p w14:paraId="1C235F5D" w14:textId="69E9AB30" w:rsidR="00346DA2" w:rsidRPr="00346DA2" w:rsidRDefault="00346DA2" w:rsidP="00346DA2">
      <w:pPr>
        <w:pStyle w:val="ListParagraph"/>
        <w:numPr>
          <w:ilvl w:val="0"/>
          <w:numId w:val="14"/>
        </w:numPr>
        <w:spacing w:line="276" w:lineRule="auto"/>
        <w:jc w:val="both"/>
        <w:rPr>
          <w:rFonts w:ascii="Times New Roman" w:hAnsi="Times New Roman" w:cs="Times New Roman"/>
          <w:color w:val="000000"/>
          <w:spacing w:val="-3"/>
          <w:sz w:val="24"/>
        </w:rPr>
      </w:pPr>
      <w:r w:rsidRPr="00346DA2">
        <w:rPr>
          <w:rFonts w:ascii="Times New Roman" w:hAnsi="Times New Roman" w:cs="Times New Roman"/>
          <w:color w:val="000000"/>
          <w:spacing w:val="-3"/>
          <w:sz w:val="24"/>
        </w:rPr>
        <w:t>skystinimas (</w:t>
      </w:r>
      <w:proofErr w:type="spellStart"/>
      <w:r w:rsidRPr="00346DA2">
        <w:rPr>
          <w:rFonts w:ascii="Times New Roman" w:hAnsi="Times New Roman" w:cs="Times New Roman"/>
          <w:color w:val="000000"/>
          <w:spacing w:val="-3"/>
          <w:sz w:val="24"/>
        </w:rPr>
        <w:t>liquefaction</w:t>
      </w:r>
      <w:proofErr w:type="spellEnd"/>
      <w:r w:rsidRPr="00346DA2">
        <w:rPr>
          <w:rFonts w:ascii="Times New Roman" w:hAnsi="Times New Roman" w:cs="Times New Roman"/>
          <w:color w:val="000000"/>
          <w:spacing w:val="-3"/>
          <w:sz w:val="24"/>
        </w:rPr>
        <w:t xml:space="preserve">);  </w:t>
      </w:r>
    </w:p>
    <w:p w14:paraId="140E46A2" w14:textId="2E585934" w:rsidR="00346DA2" w:rsidRPr="00346DA2" w:rsidRDefault="00346DA2" w:rsidP="00346DA2">
      <w:pPr>
        <w:pStyle w:val="ListParagraph"/>
        <w:numPr>
          <w:ilvl w:val="0"/>
          <w:numId w:val="14"/>
        </w:numPr>
        <w:spacing w:line="276" w:lineRule="auto"/>
        <w:jc w:val="both"/>
        <w:rPr>
          <w:rFonts w:ascii="Times New Roman" w:hAnsi="Times New Roman" w:cs="Times New Roman"/>
          <w:color w:val="000000"/>
          <w:spacing w:val="-3"/>
          <w:sz w:val="24"/>
        </w:rPr>
      </w:pPr>
      <w:r w:rsidRPr="00346DA2">
        <w:rPr>
          <w:rFonts w:ascii="Times New Roman" w:hAnsi="Times New Roman" w:cs="Times New Roman"/>
          <w:color w:val="000000"/>
          <w:spacing w:val="-3"/>
          <w:sz w:val="24"/>
        </w:rPr>
        <w:t>cukrinimas (</w:t>
      </w:r>
      <w:proofErr w:type="spellStart"/>
      <w:r w:rsidRPr="00346DA2">
        <w:rPr>
          <w:rFonts w:ascii="Times New Roman" w:hAnsi="Times New Roman" w:cs="Times New Roman"/>
          <w:color w:val="000000"/>
          <w:spacing w:val="-3"/>
          <w:sz w:val="24"/>
        </w:rPr>
        <w:t>saccharification</w:t>
      </w:r>
      <w:proofErr w:type="spellEnd"/>
      <w:r w:rsidRPr="00346DA2">
        <w:rPr>
          <w:rFonts w:ascii="Times New Roman" w:hAnsi="Times New Roman" w:cs="Times New Roman"/>
          <w:color w:val="000000"/>
          <w:spacing w:val="-3"/>
          <w:sz w:val="24"/>
        </w:rPr>
        <w:t xml:space="preserve">); </w:t>
      </w:r>
    </w:p>
    <w:p w14:paraId="02B87226" w14:textId="0538D670" w:rsidR="00346DA2" w:rsidRPr="00346DA2" w:rsidRDefault="00346DA2" w:rsidP="00346DA2">
      <w:pPr>
        <w:pStyle w:val="ListParagraph"/>
        <w:numPr>
          <w:ilvl w:val="0"/>
          <w:numId w:val="14"/>
        </w:numPr>
        <w:spacing w:line="276" w:lineRule="auto"/>
        <w:jc w:val="both"/>
        <w:rPr>
          <w:rFonts w:ascii="Times New Roman" w:hAnsi="Times New Roman" w:cs="Times New Roman"/>
          <w:color w:val="000000"/>
          <w:spacing w:val="-3"/>
          <w:sz w:val="24"/>
        </w:rPr>
      </w:pPr>
      <w:proofErr w:type="spellStart"/>
      <w:r w:rsidRPr="00346DA2">
        <w:rPr>
          <w:rFonts w:ascii="Times New Roman" w:hAnsi="Times New Roman" w:cs="Times New Roman"/>
          <w:color w:val="000000"/>
          <w:spacing w:val="-3"/>
          <w:sz w:val="24"/>
        </w:rPr>
        <w:t>ultrafiltracija</w:t>
      </w:r>
      <w:proofErr w:type="spellEnd"/>
      <w:r w:rsidRPr="00346DA2">
        <w:rPr>
          <w:rFonts w:ascii="Times New Roman" w:hAnsi="Times New Roman" w:cs="Times New Roman"/>
          <w:color w:val="000000"/>
          <w:spacing w:val="-3"/>
          <w:sz w:val="24"/>
        </w:rPr>
        <w:t xml:space="preserve"> – membraninis valymas (</w:t>
      </w:r>
      <w:proofErr w:type="spellStart"/>
      <w:r w:rsidRPr="00346DA2">
        <w:rPr>
          <w:rFonts w:ascii="Times New Roman" w:hAnsi="Times New Roman" w:cs="Times New Roman"/>
          <w:color w:val="000000"/>
          <w:spacing w:val="-3"/>
          <w:sz w:val="24"/>
        </w:rPr>
        <w:t>ultrafiltration</w:t>
      </w:r>
      <w:proofErr w:type="spellEnd"/>
      <w:r w:rsidRPr="00346DA2">
        <w:rPr>
          <w:rFonts w:ascii="Times New Roman" w:hAnsi="Times New Roman" w:cs="Times New Roman"/>
          <w:color w:val="000000"/>
          <w:spacing w:val="-3"/>
          <w:sz w:val="24"/>
        </w:rPr>
        <w:t xml:space="preserve">); </w:t>
      </w:r>
    </w:p>
    <w:p w14:paraId="78FFBF3E" w14:textId="0FAF64D8" w:rsidR="00346DA2" w:rsidRPr="00346DA2" w:rsidRDefault="00346DA2" w:rsidP="00346DA2">
      <w:pPr>
        <w:pStyle w:val="ListParagraph"/>
        <w:numPr>
          <w:ilvl w:val="0"/>
          <w:numId w:val="14"/>
        </w:numPr>
        <w:spacing w:line="276" w:lineRule="auto"/>
        <w:jc w:val="both"/>
        <w:rPr>
          <w:rFonts w:ascii="Times New Roman" w:hAnsi="Times New Roman" w:cs="Times New Roman"/>
          <w:color w:val="000000"/>
          <w:spacing w:val="-3"/>
          <w:sz w:val="24"/>
        </w:rPr>
      </w:pPr>
      <w:r w:rsidRPr="00346DA2">
        <w:rPr>
          <w:rFonts w:ascii="Times New Roman" w:hAnsi="Times New Roman" w:cs="Times New Roman"/>
          <w:color w:val="000000"/>
          <w:spacing w:val="-3"/>
          <w:sz w:val="24"/>
        </w:rPr>
        <w:t>spalvos pašalinimas aktyvuota anglimi (</w:t>
      </w:r>
      <w:proofErr w:type="spellStart"/>
      <w:r w:rsidRPr="00346DA2">
        <w:rPr>
          <w:rFonts w:ascii="Times New Roman" w:hAnsi="Times New Roman" w:cs="Times New Roman"/>
          <w:color w:val="000000"/>
          <w:spacing w:val="-3"/>
          <w:sz w:val="24"/>
        </w:rPr>
        <w:t>decolorisation</w:t>
      </w:r>
      <w:proofErr w:type="spellEnd"/>
      <w:r w:rsidRPr="00346DA2">
        <w:rPr>
          <w:rFonts w:ascii="Times New Roman" w:hAnsi="Times New Roman" w:cs="Times New Roman"/>
          <w:color w:val="000000"/>
          <w:spacing w:val="-3"/>
          <w:sz w:val="24"/>
        </w:rPr>
        <w:t xml:space="preserve">); </w:t>
      </w:r>
    </w:p>
    <w:p w14:paraId="129206E2" w14:textId="40D557AF" w:rsidR="00346DA2" w:rsidRPr="00346DA2" w:rsidRDefault="00346DA2" w:rsidP="008E5810">
      <w:pPr>
        <w:pStyle w:val="ListParagraph"/>
        <w:numPr>
          <w:ilvl w:val="0"/>
          <w:numId w:val="14"/>
        </w:numPr>
        <w:spacing w:line="276" w:lineRule="auto"/>
        <w:jc w:val="both"/>
        <w:rPr>
          <w:rFonts w:ascii="Times New Roman" w:hAnsi="Times New Roman" w:cs="Times New Roman"/>
          <w:color w:val="000000"/>
          <w:spacing w:val="-3"/>
          <w:sz w:val="24"/>
        </w:rPr>
      </w:pPr>
      <w:proofErr w:type="spellStart"/>
      <w:r w:rsidRPr="00346DA2">
        <w:rPr>
          <w:rFonts w:ascii="Times New Roman" w:hAnsi="Times New Roman" w:cs="Times New Roman"/>
          <w:color w:val="000000"/>
          <w:spacing w:val="-3"/>
          <w:sz w:val="24"/>
        </w:rPr>
        <w:t>demineralizacija</w:t>
      </w:r>
      <w:proofErr w:type="spellEnd"/>
      <w:r w:rsidRPr="00346DA2">
        <w:rPr>
          <w:rFonts w:ascii="Times New Roman" w:hAnsi="Times New Roman" w:cs="Times New Roman"/>
          <w:color w:val="000000"/>
          <w:spacing w:val="-3"/>
          <w:sz w:val="24"/>
        </w:rPr>
        <w:t xml:space="preserve"> – valymas jonų mainų dervomis (</w:t>
      </w:r>
      <w:proofErr w:type="spellStart"/>
      <w:r w:rsidRPr="00346DA2">
        <w:rPr>
          <w:rFonts w:ascii="Times New Roman" w:hAnsi="Times New Roman" w:cs="Times New Roman"/>
          <w:color w:val="000000"/>
          <w:spacing w:val="-3"/>
          <w:sz w:val="24"/>
        </w:rPr>
        <w:t>katijonitais</w:t>
      </w:r>
      <w:proofErr w:type="spellEnd"/>
      <w:r w:rsidRPr="00346DA2">
        <w:rPr>
          <w:rFonts w:ascii="Times New Roman" w:hAnsi="Times New Roman" w:cs="Times New Roman"/>
          <w:color w:val="000000"/>
          <w:spacing w:val="-3"/>
          <w:sz w:val="24"/>
        </w:rPr>
        <w:t xml:space="preserve">, </w:t>
      </w:r>
      <w:proofErr w:type="spellStart"/>
      <w:r w:rsidRPr="00346DA2">
        <w:rPr>
          <w:rFonts w:ascii="Times New Roman" w:hAnsi="Times New Roman" w:cs="Times New Roman"/>
          <w:color w:val="000000"/>
          <w:spacing w:val="-3"/>
          <w:sz w:val="24"/>
        </w:rPr>
        <w:t>anijonitais</w:t>
      </w:r>
      <w:proofErr w:type="spellEnd"/>
      <w:r w:rsidRPr="00346DA2">
        <w:rPr>
          <w:rFonts w:ascii="Times New Roman" w:hAnsi="Times New Roman" w:cs="Times New Roman"/>
          <w:color w:val="000000"/>
          <w:spacing w:val="-3"/>
          <w:sz w:val="24"/>
        </w:rPr>
        <w:t xml:space="preserve"> ir maišyto sluoksnio) (</w:t>
      </w:r>
      <w:proofErr w:type="spellStart"/>
      <w:r w:rsidRPr="00346DA2">
        <w:rPr>
          <w:rFonts w:ascii="Times New Roman" w:hAnsi="Times New Roman" w:cs="Times New Roman"/>
          <w:color w:val="000000"/>
          <w:spacing w:val="-3"/>
          <w:sz w:val="24"/>
        </w:rPr>
        <w:t>demineralisation</w:t>
      </w:r>
      <w:proofErr w:type="spellEnd"/>
      <w:r w:rsidRPr="00346DA2">
        <w:rPr>
          <w:rFonts w:ascii="Times New Roman" w:hAnsi="Times New Roman" w:cs="Times New Roman"/>
          <w:color w:val="000000"/>
          <w:spacing w:val="-3"/>
          <w:sz w:val="24"/>
        </w:rPr>
        <w:t xml:space="preserve"> </w:t>
      </w:r>
      <w:proofErr w:type="spellStart"/>
      <w:r w:rsidRPr="00346DA2">
        <w:rPr>
          <w:rFonts w:ascii="Times New Roman" w:hAnsi="Times New Roman" w:cs="Times New Roman"/>
          <w:color w:val="000000"/>
          <w:spacing w:val="-3"/>
          <w:sz w:val="24"/>
        </w:rPr>
        <w:t>ion</w:t>
      </w:r>
      <w:proofErr w:type="spellEnd"/>
      <w:r w:rsidRPr="00346DA2">
        <w:rPr>
          <w:rFonts w:ascii="Times New Roman" w:hAnsi="Times New Roman" w:cs="Times New Roman"/>
          <w:color w:val="000000"/>
          <w:spacing w:val="-3"/>
          <w:sz w:val="24"/>
        </w:rPr>
        <w:t xml:space="preserve"> </w:t>
      </w:r>
      <w:proofErr w:type="spellStart"/>
      <w:r w:rsidRPr="00346DA2">
        <w:rPr>
          <w:rFonts w:ascii="Times New Roman" w:hAnsi="Times New Roman" w:cs="Times New Roman"/>
          <w:color w:val="000000"/>
          <w:spacing w:val="-3"/>
          <w:sz w:val="24"/>
        </w:rPr>
        <w:t>exchanger</w:t>
      </w:r>
      <w:proofErr w:type="spellEnd"/>
      <w:r w:rsidRPr="00346DA2">
        <w:rPr>
          <w:rFonts w:ascii="Times New Roman" w:hAnsi="Times New Roman" w:cs="Times New Roman"/>
          <w:color w:val="000000"/>
          <w:spacing w:val="-3"/>
          <w:sz w:val="24"/>
        </w:rPr>
        <w:t xml:space="preserve">, mix </w:t>
      </w:r>
      <w:proofErr w:type="spellStart"/>
      <w:r w:rsidRPr="00346DA2">
        <w:rPr>
          <w:rFonts w:ascii="Times New Roman" w:hAnsi="Times New Roman" w:cs="Times New Roman"/>
          <w:color w:val="000000"/>
          <w:spacing w:val="-3"/>
          <w:sz w:val="24"/>
        </w:rPr>
        <w:t>bed</w:t>
      </w:r>
      <w:proofErr w:type="spellEnd"/>
      <w:r w:rsidRPr="00346DA2">
        <w:rPr>
          <w:rFonts w:ascii="Times New Roman" w:hAnsi="Times New Roman" w:cs="Times New Roman"/>
          <w:color w:val="000000"/>
          <w:spacing w:val="-3"/>
          <w:sz w:val="24"/>
        </w:rPr>
        <w:t xml:space="preserve">); </w:t>
      </w:r>
    </w:p>
    <w:p w14:paraId="071ED4C9" w14:textId="1769C3D8" w:rsidR="00346DA2" w:rsidRPr="00346DA2" w:rsidRDefault="00346DA2" w:rsidP="00346DA2">
      <w:pPr>
        <w:pStyle w:val="ListParagraph"/>
        <w:numPr>
          <w:ilvl w:val="0"/>
          <w:numId w:val="14"/>
        </w:numPr>
        <w:spacing w:line="276" w:lineRule="auto"/>
        <w:jc w:val="both"/>
        <w:rPr>
          <w:rFonts w:ascii="Times New Roman" w:hAnsi="Times New Roman" w:cs="Times New Roman"/>
          <w:color w:val="000000"/>
          <w:spacing w:val="-3"/>
          <w:sz w:val="24"/>
        </w:rPr>
      </w:pPr>
      <w:r w:rsidRPr="00346DA2">
        <w:rPr>
          <w:rFonts w:ascii="Times New Roman" w:hAnsi="Times New Roman" w:cs="Times New Roman"/>
          <w:color w:val="000000"/>
          <w:spacing w:val="-3"/>
          <w:sz w:val="24"/>
        </w:rPr>
        <w:t>išgarinimas (</w:t>
      </w:r>
      <w:proofErr w:type="spellStart"/>
      <w:r w:rsidRPr="00346DA2">
        <w:rPr>
          <w:rFonts w:ascii="Times New Roman" w:hAnsi="Times New Roman" w:cs="Times New Roman"/>
          <w:color w:val="000000"/>
          <w:spacing w:val="-3"/>
          <w:sz w:val="24"/>
        </w:rPr>
        <w:t>evaporation</w:t>
      </w:r>
      <w:proofErr w:type="spellEnd"/>
      <w:r w:rsidRPr="00346DA2">
        <w:rPr>
          <w:rFonts w:ascii="Times New Roman" w:hAnsi="Times New Roman" w:cs="Times New Roman"/>
          <w:color w:val="000000"/>
          <w:spacing w:val="-3"/>
          <w:sz w:val="24"/>
        </w:rPr>
        <w:t xml:space="preserve">);  </w:t>
      </w:r>
    </w:p>
    <w:p w14:paraId="44D5DDD7" w14:textId="2341CD9C" w:rsidR="00346DA2" w:rsidRPr="00346DA2" w:rsidRDefault="00346DA2" w:rsidP="00346DA2">
      <w:pPr>
        <w:pStyle w:val="ListParagraph"/>
        <w:numPr>
          <w:ilvl w:val="0"/>
          <w:numId w:val="14"/>
        </w:numPr>
        <w:spacing w:line="276" w:lineRule="auto"/>
        <w:jc w:val="both"/>
        <w:rPr>
          <w:rFonts w:ascii="Times New Roman" w:hAnsi="Times New Roman" w:cs="Times New Roman"/>
          <w:color w:val="000000"/>
          <w:spacing w:val="-3"/>
          <w:sz w:val="24"/>
        </w:rPr>
      </w:pPr>
      <w:r w:rsidRPr="00346DA2">
        <w:rPr>
          <w:rFonts w:ascii="Times New Roman" w:hAnsi="Times New Roman" w:cs="Times New Roman"/>
          <w:color w:val="000000"/>
          <w:spacing w:val="-3"/>
          <w:sz w:val="24"/>
        </w:rPr>
        <w:t xml:space="preserve">bazių saugojimas (base </w:t>
      </w:r>
      <w:proofErr w:type="spellStart"/>
      <w:r w:rsidRPr="00346DA2">
        <w:rPr>
          <w:rFonts w:ascii="Times New Roman" w:hAnsi="Times New Roman" w:cs="Times New Roman"/>
          <w:color w:val="000000"/>
          <w:spacing w:val="-3"/>
          <w:sz w:val="24"/>
        </w:rPr>
        <w:t>storage</w:t>
      </w:r>
      <w:proofErr w:type="spellEnd"/>
      <w:r w:rsidRPr="00346DA2">
        <w:rPr>
          <w:rFonts w:ascii="Times New Roman" w:hAnsi="Times New Roman" w:cs="Times New Roman"/>
          <w:color w:val="000000"/>
          <w:spacing w:val="-3"/>
          <w:sz w:val="24"/>
        </w:rPr>
        <w:t xml:space="preserve">); </w:t>
      </w:r>
    </w:p>
    <w:p w14:paraId="5BAC4B22" w14:textId="08EF138F" w:rsidR="00346DA2" w:rsidRPr="00346DA2" w:rsidRDefault="00346DA2" w:rsidP="00346DA2">
      <w:pPr>
        <w:pStyle w:val="ListParagraph"/>
        <w:numPr>
          <w:ilvl w:val="0"/>
          <w:numId w:val="14"/>
        </w:numPr>
        <w:spacing w:line="276" w:lineRule="auto"/>
        <w:jc w:val="both"/>
        <w:rPr>
          <w:rFonts w:ascii="Times New Roman" w:hAnsi="Times New Roman" w:cs="Times New Roman"/>
          <w:color w:val="000000"/>
          <w:spacing w:val="-3"/>
          <w:sz w:val="24"/>
        </w:rPr>
      </w:pPr>
      <w:r w:rsidRPr="00346DA2">
        <w:rPr>
          <w:rFonts w:ascii="Times New Roman" w:hAnsi="Times New Roman" w:cs="Times New Roman"/>
          <w:color w:val="000000"/>
          <w:spacing w:val="-3"/>
          <w:sz w:val="24"/>
        </w:rPr>
        <w:t>maišymas (</w:t>
      </w:r>
      <w:proofErr w:type="spellStart"/>
      <w:r w:rsidRPr="00346DA2">
        <w:rPr>
          <w:rFonts w:ascii="Times New Roman" w:hAnsi="Times New Roman" w:cs="Times New Roman"/>
          <w:color w:val="000000"/>
          <w:spacing w:val="-3"/>
          <w:sz w:val="24"/>
        </w:rPr>
        <w:t>blending</w:t>
      </w:r>
      <w:proofErr w:type="spellEnd"/>
      <w:r w:rsidRPr="00346DA2">
        <w:rPr>
          <w:rFonts w:ascii="Times New Roman" w:hAnsi="Times New Roman" w:cs="Times New Roman"/>
          <w:color w:val="000000"/>
          <w:spacing w:val="-3"/>
          <w:sz w:val="24"/>
        </w:rPr>
        <w:t xml:space="preserve">);  </w:t>
      </w:r>
    </w:p>
    <w:p w14:paraId="7BCB42DF" w14:textId="36B64B56" w:rsidR="00346DA2" w:rsidRPr="00346DA2" w:rsidRDefault="00346DA2" w:rsidP="00346DA2">
      <w:pPr>
        <w:pStyle w:val="ListParagraph"/>
        <w:numPr>
          <w:ilvl w:val="0"/>
          <w:numId w:val="14"/>
        </w:numPr>
        <w:spacing w:line="276" w:lineRule="auto"/>
        <w:jc w:val="both"/>
        <w:rPr>
          <w:rFonts w:ascii="Times New Roman" w:hAnsi="Times New Roman" w:cs="Times New Roman"/>
          <w:color w:val="000000"/>
          <w:spacing w:val="-3"/>
          <w:sz w:val="24"/>
        </w:rPr>
      </w:pPr>
      <w:r w:rsidRPr="00346DA2">
        <w:rPr>
          <w:rFonts w:ascii="Times New Roman" w:hAnsi="Times New Roman" w:cs="Times New Roman"/>
          <w:color w:val="000000"/>
          <w:spacing w:val="-3"/>
          <w:sz w:val="24"/>
        </w:rPr>
        <w:t>galutinis išgarinimas (</w:t>
      </w:r>
      <w:proofErr w:type="spellStart"/>
      <w:r w:rsidRPr="00346DA2">
        <w:rPr>
          <w:rFonts w:ascii="Times New Roman" w:hAnsi="Times New Roman" w:cs="Times New Roman"/>
          <w:color w:val="000000"/>
          <w:spacing w:val="-3"/>
          <w:sz w:val="24"/>
        </w:rPr>
        <w:t>finisher</w:t>
      </w:r>
      <w:proofErr w:type="spellEnd"/>
      <w:r w:rsidRPr="00346DA2">
        <w:rPr>
          <w:rFonts w:ascii="Times New Roman" w:hAnsi="Times New Roman" w:cs="Times New Roman"/>
          <w:color w:val="000000"/>
          <w:spacing w:val="-3"/>
          <w:sz w:val="24"/>
        </w:rPr>
        <w:t xml:space="preserve">); </w:t>
      </w:r>
    </w:p>
    <w:p w14:paraId="0B34A55F" w14:textId="40EF91BB" w:rsidR="00334B88" w:rsidRPr="00346DA2" w:rsidRDefault="00346DA2" w:rsidP="00346DA2">
      <w:pPr>
        <w:pStyle w:val="ListParagraph"/>
        <w:numPr>
          <w:ilvl w:val="0"/>
          <w:numId w:val="14"/>
        </w:numPr>
        <w:spacing w:line="276" w:lineRule="auto"/>
        <w:jc w:val="both"/>
        <w:rPr>
          <w:rFonts w:ascii="Times New Roman" w:hAnsi="Times New Roman" w:cs="Times New Roman"/>
          <w:color w:val="000000"/>
          <w:spacing w:val="-3"/>
          <w:sz w:val="24"/>
        </w:rPr>
      </w:pPr>
      <w:r w:rsidRPr="00346DA2">
        <w:rPr>
          <w:rFonts w:ascii="Times New Roman" w:hAnsi="Times New Roman" w:cs="Times New Roman"/>
          <w:color w:val="000000"/>
          <w:spacing w:val="-3"/>
          <w:sz w:val="24"/>
        </w:rPr>
        <w:t>produkto saugojimas ir atkrovimas (</w:t>
      </w:r>
      <w:proofErr w:type="spellStart"/>
      <w:r w:rsidRPr="00346DA2">
        <w:rPr>
          <w:rFonts w:ascii="Times New Roman" w:hAnsi="Times New Roman" w:cs="Times New Roman"/>
          <w:color w:val="000000"/>
          <w:spacing w:val="-3"/>
          <w:sz w:val="24"/>
        </w:rPr>
        <w:t>product</w:t>
      </w:r>
      <w:proofErr w:type="spellEnd"/>
      <w:r w:rsidRPr="00346DA2">
        <w:rPr>
          <w:rFonts w:ascii="Times New Roman" w:hAnsi="Times New Roman" w:cs="Times New Roman"/>
          <w:color w:val="000000"/>
          <w:spacing w:val="-3"/>
          <w:sz w:val="24"/>
        </w:rPr>
        <w:t xml:space="preserve"> </w:t>
      </w:r>
      <w:proofErr w:type="spellStart"/>
      <w:r w:rsidRPr="00346DA2">
        <w:rPr>
          <w:rFonts w:ascii="Times New Roman" w:hAnsi="Times New Roman" w:cs="Times New Roman"/>
          <w:color w:val="000000"/>
          <w:spacing w:val="-3"/>
          <w:sz w:val="24"/>
        </w:rPr>
        <w:t>storage</w:t>
      </w:r>
      <w:proofErr w:type="spellEnd"/>
      <w:r w:rsidRPr="00346DA2">
        <w:rPr>
          <w:rFonts w:ascii="Times New Roman" w:hAnsi="Times New Roman" w:cs="Times New Roman"/>
          <w:color w:val="000000"/>
          <w:spacing w:val="-3"/>
          <w:sz w:val="24"/>
        </w:rPr>
        <w:t xml:space="preserve"> </w:t>
      </w:r>
      <w:proofErr w:type="spellStart"/>
      <w:r w:rsidRPr="00346DA2">
        <w:rPr>
          <w:rFonts w:ascii="Times New Roman" w:hAnsi="Times New Roman" w:cs="Times New Roman"/>
          <w:color w:val="000000"/>
          <w:spacing w:val="-3"/>
          <w:sz w:val="24"/>
        </w:rPr>
        <w:t>and</w:t>
      </w:r>
      <w:proofErr w:type="spellEnd"/>
      <w:r w:rsidRPr="00346DA2">
        <w:rPr>
          <w:rFonts w:ascii="Times New Roman" w:hAnsi="Times New Roman" w:cs="Times New Roman"/>
          <w:color w:val="000000"/>
          <w:spacing w:val="-3"/>
          <w:sz w:val="24"/>
        </w:rPr>
        <w:t xml:space="preserve"> </w:t>
      </w:r>
      <w:proofErr w:type="spellStart"/>
      <w:r w:rsidRPr="00346DA2">
        <w:rPr>
          <w:rFonts w:ascii="Times New Roman" w:hAnsi="Times New Roman" w:cs="Times New Roman"/>
          <w:color w:val="000000"/>
          <w:spacing w:val="-3"/>
          <w:sz w:val="24"/>
        </w:rPr>
        <w:t>loading</w:t>
      </w:r>
      <w:proofErr w:type="spellEnd"/>
      <w:r w:rsidRPr="00346DA2">
        <w:rPr>
          <w:rFonts w:ascii="Times New Roman" w:hAnsi="Times New Roman" w:cs="Times New Roman"/>
          <w:color w:val="000000"/>
          <w:spacing w:val="-3"/>
          <w:sz w:val="24"/>
        </w:rPr>
        <w:t>).</w:t>
      </w:r>
    </w:p>
    <w:p w14:paraId="168A006E" w14:textId="77777777" w:rsidR="00347572" w:rsidRDefault="00347572">
      <w:pPr>
        <w:widowControl/>
        <w:autoSpaceDE/>
        <w:autoSpaceDN/>
        <w:adjustRightInd/>
        <w:spacing w:after="160" w:line="259" w:lineRule="auto"/>
        <w:ind w:firstLine="0"/>
        <w:rPr>
          <w:rFonts w:ascii="Times New Roman" w:hAnsi="Times New Roman" w:cs="Times New Roman"/>
          <w:color w:val="000000"/>
          <w:spacing w:val="-3"/>
          <w:sz w:val="24"/>
        </w:rPr>
      </w:pPr>
      <w:r>
        <w:rPr>
          <w:rFonts w:ascii="Times New Roman" w:hAnsi="Times New Roman" w:cs="Times New Roman"/>
          <w:color w:val="000000"/>
          <w:spacing w:val="-3"/>
          <w:sz w:val="24"/>
        </w:rPr>
        <w:br w:type="page"/>
      </w:r>
    </w:p>
    <w:p w14:paraId="37B625EE" w14:textId="2A29896E" w:rsidR="00334B88" w:rsidRDefault="00346DA2" w:rsidP="00334B88">
      <w:pPr>
        <w:spacing w:line="276" w:lineRule="auto"/>
        <w:ind w:firstLine="567"/>
        <w:jc w:val="both"/>
        <w:rPr>
          <w:rFonts w:ascii="Times New Roman" w:hAnsi="Times New Roman" w:cs="Times New Roman"/>
          <w:color w:val="000000"/>
          <w:spacing w:val="-3"/>
          <w:sz w:val="24"/>
        </w:rPr>
      </w:pPr>
      <w:r w:rsidRPr="00346DA2">
        <w:rPr>
          <w:rFonts w:ascii="Times New Roman" w:hAnsi="Times New Roman" w:cs="Times New Roman"/>
          <w:color w:val="000000"/>
          <w:spacing w:val="-3"/>
          <w:sz w:val="24"/>
        </w:rPr>
        <w:t xml:space="preserve">KATIJONIZUOTO KRAKMOLO </w:t>
      </w:r>
      <w:r w:rsidR="00347572">
        <w:rPr>
          <w:rFonts w:ascii="Times New Roman" w:hAnsi="Times New Roman" w:cs="Times New Roman"/>
          <w:color w:val="000000"/>
          <w:spacing w:val="-3"/>
          <w:sz w:val="24"/>
        </w:rPr>
        <w:t xml:space="preserve">IR KRAKMOLO SU BIOCIDU IR ANTIPUTOKŠLIU </w:t>
      </w:r>
      <w:r w:rsidRPr="00346DA2">
        <w:rPr>
          <w:rFonts w:ascii="Times New Roman" w:hAnsi="Times New Roman" w:cs="Times New Roman"/>
          <w:color w:val="000000"/>
          <w:spacing w:val="-3"/>
          <w:sz w:val="24"/>
        </w:rPr>
        <w:t>GAMYB</w:t>
      </w:r>
      <w:r w:rsidR="00347572">
        <w:rPr>
          <w:rFonts w:ascii="Times New Roman" w:hAnsi="Times New Roman" w:cs="Times New Roman"/>
          <w:color w:val="000000"/>
          <w:spacing w:val="-3"/>
          <w:sz w:val="24"/>
        </w:rPr>
        <w:t>OS</w:t>
      </w:r>
      <w:r>
        <w:rPr>
          <w:rFonts w:ascii="Times New Roman" w:hAnsi="Times New Roman" w:cs="Times New Roman"/>
          <w:color w:val="000000"/>
          <w:spacing w:val="-3"/>
          <w:sz w:val="24"/>
        </w:rPr>
        <w:t xml:space="preserve">. </w:t>
      </w:r>
    </w:p>
    <w:p w14:paraId="64614371" w14:textId="183455D9" w:rsidR="00347572" w:rsidRDefault="00347572" w:rsidP="00334B88">
      <w:pPr>
        <w:spacing w:line="276" w:lineRule="auto"/>
        <w:ind w:firstLine="567"/>
        <w:jc w:val="both"/>
        <w:rPr>
          <w:rFonts w:ascii="Times New Roman" w:hAnsi="Times New Roman" w:cs="Times New Roman"/>
          <w:color w:val="000000"/>
          <w:spacing w:val="-3"/>
          <w:sz w:val="24"/>
        </w:rPr>
      </w:pPr>
    </w:p>
    <w:tbl>
      <w:tblPr>
        <w:tblStyle w:val="TableGrid"/>
        <w:tblW w:w="0" w:type="auto"/>
        <w:tblLook w:val="04A0" w:firstRow="1" w:lastRow="0" w:firstColumn="1" w:lastColumn="0" w:noHBand="0" w:noVBand="1"/>
      </w:tblPr>
      <w:tblGrid>
        <w:gridCol w:w="7296"/>
        <w:gridCol w:w="6697"/>
      </w:tblGrid>
      <w:tr w:rsidR="00347572" w14:paraId="52DA7638" w14:textId="77777777" w:rsidTr="00347572">
        <w:tc>
          <w:tcPr>
            <w:tcW w:w="6996" w:type="dxa"/>
          </w:tcPr>
          <w:p w14:paraId="702D4DDF" w14:textId="081D6090" w:rsidR="00347572" w:rsidRDefault="00347572" w:rsidP="00334B88">
            <w:pPr>
              <w:spacing w:line="276" w:lineRule="auto"/>
              <w:ind w:firstLine="0"/>
              <w:jc w:val="both"/>
              <w:rPr>
                <w:rFonts w:ascii="Times New Roman" w:hAnsi="Times New Roman" w:cs="Times New Roman"/>
                <w:color w:val="000000"/>
                <w:spacing w:val="-3"/>
                <w:sz w:val="24"/>
              </w:rPr>
            </w:pPr>
            <w:r>
              <w:rPr>
                <w:rFonts w:ascii="Times New Roman" w:hAnsi="Times New Roman" w:cs="Times New Roman"/>
                <w:noProof/>
                <w:color w:val="000000"/>
                <w:spacing w:val="-3"/>
                <w:sz w:val="24"/>
              </w:rPr>
              <w:drawing>
                <wp:inline distT="0" distB="0" distL="0" distR="0" wp14:anchorId="73517A62" wp14:editId="1FC5F38E">
                  <wp:extent cx="4486910" cy="5389245"/>
                  <wp:effectExtent l="0" t="0" r="889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910" cy="5389245"/>
                          </a:xfrm>
                          <a:prstGeom prst="rect">
                            <a:avLst/>
                          </a:prstGeom>
                          <a:noFill/>
                        </pic:spPr>
                      </pic:pic>
                    </a:graphicData>
                  </a:graphic>
                </wp:inline>
              </w:drawing>
            </w:r>
          </w:p>
        </w:tc>
        <w:tc>
          <w:tcPr>
            <w:tcW w:w="6997" w:type="dxa"/>
          </w:tcPr>
          <w:p w14:paraId="151146EC" w14:textId="63E942F3" w:rsidR="00347572" w:rsidRDefault="00347572" w:rsidP="00334B88">
            <w:pPr>
              <w:spacing w:line="276" w:lineRule="auto"/>
              <w:ind w:firstLine="0"/>
              <w:jc w:val="both"/>
              <w:rPr>
                <w:rFonts w:ascii="Times New Roman" w:hAnsi="Times New Roman" w:cs="Times New Roman"/>
                <w:color w:val="000000"/>
                <w:spacing w:val="-3"/>
                <w:sz w:val="24"/>
              </w:rPr>
            </w:pPr>
            <w:r>
              <w:rPr>
                <w:rFonts w:ascii="Times New Roman" w:hAnsi="Times New Roman" w:cs="Times New Roman"/>
                <w:noProof/>
                <w:color w:val="000000"/>
                <w:spacing w:val="-3"/>
                <w:sz w:val="24"/>
              </w:rPr>
              <w:drawing>
                <wp:inline distT="0" distB="0" distL="0" distR="0" wp14:anchorId="79A5746B" wp14:editId="35563725">
                  <wp:extent cx="3628340" cy="521915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3510" cy="5255362"/>
                          </a:xfrm>
                          <a:prstGeom prst="rect">
                            <a:avLst/>
                          </a:prstGeom>
                          <a:noFill/>
                        </pic:spPr>
                      </pic:pic>
                    </a:graphicData>
                  </a:graphic>
                </wp:inline>
              </w:drawing>
            </w:r>
          </w:p>
        </w:tc>
      </w:tr>
    </w:tbl>
    <w:p w14:paraId="387DACA8" w14:textId="437F51F5" w:rsidR="00742FE3" w:rsidRPr="00742FE3" w:rsidRDefault="00742FE3" w:rsidP="00742FE3">
      <w:pPr>
        <w:jc w:val="both"/>
        <w:rPr>
          <w:rFonts w:ascii="Times New Roman" w:hAnsi="Times New Roman" w:cs="Times New Roman"/>
          <w:iCs/>
          <w:sz w:val="24"/>
        </w:rPr>
      </w:pPr>
      <w:r w:rsidRPr="00742FE3">
        <w:rPr>
          <w:rFonts w:ascii="Times New Roman" w:hAnsi="Times New Roman" w:cs="Times New Roman"/>
          <w:iCs/>
          <w:sz w:val="24"/>
        </w:rPr>
        <w:t xml:space="preserve">BIOKURO KATILINĖ. Garui gaminti naudojamas geriamas vandentiekio vanduo, kuris minkštinamas esamuose gamyklos minkštinto vandens ruošimo įrenginiuose, po to tiekiamas į atvirkštinės </w:t>
      </w:r>
      <w:proofErr w:type="spellStart"/>
      <w:r w:rsidRPr="00742FE3">
        <w:rPr>
          <w:rFonts w:ascii="Times New Roman" w:hAnsi="Times New Roman" w:cs="Times New Roman"/>
          <w:iCs/>
          <w:sz w:val="24"/>
        </w:rPr>
        <w:t>osmozės</w:t>
      </w:r>
      <w:proofErr w:type="spellEnd"/>
      <w:r w:rsidRPr="00742FE3">
        <w:rPr>
          <w:rFonts w:ascii="Times New Roman" w:hAnsi="Times New Roman" w:cs="Times New Roman"/>
          <w:iCs/>
          <w:sz w:val="24"/>
        </w:rPr>
        <w:t xml:space="preserve"> įrenginius, iš kurių, į biokuro katilinę. Vanduo paruoštas kokybės, atitinkančios garo katilų maitinimo vandeniui keliamus reikalavimus. Vandens tiekiamo į biokuro katilinę apskaitai montuojamas I tikslumo klasės komercinės apskaitos prietaisas.</w:t>
      </w:r>
    </w:p>
    <w:p w14:paraId="485585B8" w14:textId="76C7BF66" w:rsidR="00742FE3" w:rsidRPr="00742FE3" w:rsidRDefault="00742FE3" w:rsidP="00742FE3">
      <w:pPr>
        <w:jc w:val="both"/>
        <w:rPr>
          <w:rFonts w:ascii="Times New Roman" w:hAnsi="Times New Roman" w:cs="Times New Roman"/>
          <w:iCs/>
          <w:sz w:val="24"/>
        </w:rPr>
      </w:pPr>
      <w:r w:rsidRPr="00742FE3">
        <w:rPr>
          <w:rFonts w:ascii="Times New Roman" w:hAnsi="Times New Roman" w:cs="Times New Roman"/>
          <w:iCs/>
          <w:sz w:val="24"/>
        </w:rPr>
        <w:t>Chemiškai ruoštas vanduo pirmiausia teka per šilumokaitį atvėsindamas garo katilo nuolatinio prapūtimo koncentratą ir šiek tiek pašilęs patenka į vandens pašildymo šilumokaitį, k</w:t>
      </w:r>
      <w:r>
        <w:rPr>
          <w:rFonts w:ascii="Times New Roman" w:hAnsi="Times New Roman" w:cs="Times New Roman"/>
          <w:iCs/>
          <w:sz w:val="24"/>
        </w:rPr>
        <w:t>ur</w:t>
      </w:r>
      <w:r w:rsidRPr="00742FE3">
        <w:rPr>
          <w:rFonts w:ascii="Times New Roman" w:hAnsi="Times New Roman" w:cs="Times New Roman"/>
          <w:iCs/>
          <w:sz w:val="24"/>
        </w:rPr>
        <w:t xml:space="preserve"> garu pašildomas iki 80 °C temperatūros, tinkamos </w:t>
      </w:r>
      <w:proofErr w:type="spellStart"/>
      <w:r w:rsidRPr="00742FE3">
        <w:rPr>
          <w:rFonts w:ascii="Times New Roman" w:hAnsi="Times New Roman" w:cs="Times New Roman"/>
          <w:iCs/>
          <w:sz w:val="24"/>
        </w:rPr>
        <w:t>tiektį</w:t>
      </w:r>
      <w:proofErr w:type="spellEnd"/>
      <w:r w:rsidRPr="00742FE3">
        <w:rPr>
          <w:rFonts w:ascii="Times New Roman" w:hAnsi="Times New Roman" w:cs="Times New Roman"/>
          <w:iCs/>
          <w:sz w:val="24"/>
        </w:rPr>
        <w:t xml:space="preserve"> į </w:t>
      </w:r>
      <w:proofErr w:type="spellStart"/>
      <w:r w:rsidRPr="00742FE3">
        <w:rPr>
          <w:rFonts w:ascii="Times New Roman" w:hAnsi="Times New Roman" w:cs="Times New Roman"/>
          <w:iCs/>
          <w:sz w:val="24"/>
        </w:rPr>
        <w:t>deaeratorių</w:t>
      </w:r>
      <w:proofErr w:type="spellEnd"/>
      <w:r w:rsidRPr="00742FE3">
        <w:rPr>
          <w:rFonts w:ascii="Times New Roman" w:hAnsi="Times New Roman" w:cs="Times New Roman"/>
          <w:iCs/>
          <w:sz w:val="24"/>
        </w:rPr>
        <w:t xml:space="preserve">. Iš biokuro katilinės </w:t>
      </w:r>
      <w:proofErr w:type="spellStart"/>
      <w:r w:rsidRPr="00742FE3">
        <w:rPr>
          <w:rFonts w:ascii="Times New Roman" w:hAnsi="Times New Roman" w:cs="Times New Roman"/>
          <w:iCs/>
          <w:sz w:val="24"/>
        </w:rPr>
        <w:t>deaeratoriaus</w:t>
      </w:r>
      <w:proofErr w:type="spellEnd"/>
      <w:r w:rsidRPr="00742FE3">
        <w:rPr>
          <w:rFonts w:ascii="Times New Roman" w:hAnsi="Times New Roman" w:cs="Times New Roman"/>
          <w:iCs/>
          <w:sz w:val="24"/>
        </w:rPr>
        <w:t xml:space="preserve"> garo katilo maitinimo siurbliais vanduo tiekiamas į biokuro agregato vandens ekonomaizerį ir toliau į biokuro katilą (34 t/h našumo). </w:t>
      </w:r>
    </w:p>
    <w:p w14:paraId="13F7B1C6" w14:textId="1DFC394C" w:rsidR="00742FE3" w:rsidRPr="00742FE3" w:rsidRDefault="00742FE3" w:rsidP="00742FE3">
      <w:pPr>
        <w:jc w:val="both"/>
        <w:rPr>
          <w:rFonts w:ascii="Times New Roman" w:hAnsi="Times New Roman" w:cs="Times New Roman"/>
          <w:iCs/>
          <w:sz w:val="24"/>
        </w:rPr>
      </w:pPr>
      <w:r w:rsidRPr="00742FE3">
        <w:rPr>
          <w:rFonts w:ascii="Times New Roman" w:hAnsi="Times New Roman" w:cs="Times New Roman"/>
          <w:iCs/>
          <w:sz w:val="24"/>
        </w:rPr>
        <w:t xml:space="preserve">Biokuro katile gaminamas 16 bar. sotus 205 °C temperatūros garas, kuris iš karto už katilo redukuojamas į 12 bar. slėgį ir tiekiamas į katilinės garo kolektorių, iš kurio paskirstomas savosioms katilinės reikmėms, dar katą redukuojant iki 6 bar. slėgio, ir tiekiamas į gamyklos garo tiekimo sistemą - garo žiedą. Biokuro katilo gaminamam garo kiekiui apskaityti </w:t>
      </w:r>
      <w:r>
        <w:rPr>
          <w:rFonts w:ascii="Times New Roman" w:hAnsi="Times New Roman" w:cs="Times New Roman"/>
          <w:iCs/>
          <w:sz w:val="24"/>
        </w:rPr>
        <w:t>su</w:t>
      </w:r>
      <w:r w:rsidRPr="00742FE3">
        <w:rPr>
          <w:rFonts w:ascii="Times New Roman" w:hAnsi="Times New Roman" w:cs="Times New Roman"/>
          <w:iCs/>
          <w:sz w:val="24"/>
        </w:rPr>
        <w:t>montuo</w:t>
      </w:r>
      <w:r>
        <w:rPr>
          <w:rFonts w:ascii="Times New Roman" w:hAnsi="Times New Roman" w:cs="Times New Roman"/>
          <w:iCs/>
          <w:sz w:val="24"/>
        </w:rPr>
        <w:t>ta</w:t>
      </w:r>
      <w:r w:rsidRPr="00742FE3">
        <w:rPr>
          <w:rFonts w:ascii="Times New Roman" w:hAnsi="Times New Roman" w:cs="Times New Roman"/>
          <w:iCs/>
          <w:sz w:val="24"/>
        </w:rPr>
        <w:t xml:space="preserve"> I tikslumo klasės garo apskaita išėjime iš katilo, iš biokuro katilinės patiektam garo kiekiui apskaityti </w:t>
      </w:r>
      <w:r>
        <w:rPr>
          <w:rFonts w:ascii="Times New Roman" w:hAnsi="Times New Roman" w:cs="Times New Roman"/>
          <w:iCs/>
          <w:sz w:val="24"/>
        </w:rPr>
        <w:t>su</w:t>
      </w:r>
      <w:r w:rsidRPr="00742FE3">
        <w:rPr>
          <w:rFonts w:ascii="Times New Roman" w:hAnsi="Times New Roman" w:cs="Times New Roman"/>
          <w:iCs/>
          <w:sz w:val="24"/>
        </w:rPr>
        <w:t>montuo</w:t>
      </w:r>
      <w:r>
        <w:rPr>
          <w:rFonts w:ascii="Times New Roman" w:hAnsi="Times New Roman" w:cs="Times New Roman"/>
          <w:iCs/>
          <w:sz w:val="24"/>
        </w:rPr>
        <w:t>ta</w:t>
      </w:r>
      <w:r w:rsidRPr="00742FE3">
        <w:rPr>
          <w:rFonts w:ascii="Times New Roman" w:hAnsi="Times New Roman" w:cs="Times New Roman"/>
          <w:iCs/>
          <w:sz w:val="24"/>
        </w:rPr>
        <w:t xml:space="preserve"> I tikslumo klasės komercinė garo apskaita.</w:t>
      </w:r>
    </w:p>
    <w:p w14:paraId="1EF19B6D" w14:textId="6257A7DD" w:rsidR="00742FE3" w:rsidRPr="00742FE3" w:rsidRDefault="00742FE3" w:rsidP="00742FE3">
      <w:pPr>
        <w:jc w:val="both"/>
        <w:rPr>
          <w:rFonts w:ascii="Times New Roman" w:hAnsi="Times New Roman" w:cs="Times New Roman"/>
          <w:iCs/>
          <w:sz w:val="24"/>
        </w:rPr>
      </w:pPr>
      <w:proofErr w:type="spellStart"/>
      <w:r w:rsidRPr="00742FE3">
        <w:rPr>
          <w:rFonts w:ascii="Times New Roman" w:hAnsi="Times New Roman" w:cs="Times New Roman"/>
          <w:i/>
          <w:iCs/>
          <w:sz w:val="24"/>
        </w:rPr>
        <w:t>Termoalyvos</w:t>
      </w:r>
      <w:proofErr w:type="spellEnd"/>
      <w:r w:rsidRPr="00742FE3">
        <w:rPr>
          <w:rFonts w:ascii="Times New Roman" w:hAnsi="Times New Roman" w:cs="Times New Roman"/>
          <w:i/>
          <w:iCs/>
          <w:sz w:val="24"/>
        </w:rPr>
        <w:t xml:space="preserve"> šildymas ir tiekimas</w:t>
      </w:r>
      <w:r>
        <w:rPr>
          <w:rFonts w:ascii="Times New Roman" w:hAnsi="Times New Roman" w:cs="Times New Roman"/>
          <w:i/>
          <w:iCs/>
          <w:sz w:val="24"/>
        </w:rPr>
        <w:t xml:space="preserve">. </w:t>
      </w:r>
      <w:r w:rsidRPr="00742FE3">
        <w:rPr>
          <w:rFonts w:ascii="Times New Roman" w:hAnsi="Times New Roman" w:cs="Times New Roman"/>
          <w:iCs/>
          <w:sz w:val="24"/>
        </w:rPr>
        <w:t xml:space="preserve">Kaip sudedamoji viso biokuro deginimo agregato dalis biokuro katilinėje </w:t>
      </w:r>
      <w:r>
        <w:rPr>
          <w:rFonts w:ascii="Times New Roman" w:hAnsi="Times New Roman" w:cs="Times New Roman"/>
          <w:iCs/>
          <w:sz w:val="24"/>
        </w:rPr>
        <w:t>sumontuotas</w:t>
      </w:r>
      <w:r w:rsidRPr="00742FE3">
        <w:rPr>
          <w:rFonts w:ascii="Times New Roman" w:hAnsi="Times New Roman" w:cs="Times New Roman"/>
          <w:iCs/>
          <w:sz w:val="24"/>
        </w:rPr>
        <w:t xml:space="preserve"> </w:t>
      </w:r>
      <w:proofErr w:type="spellStart"/>
      <w:r w:rsidRPr="00742FE3">
        <w:rPr>
          <w:rFonts w:ascii="Times New Roman" w:hAnsi="Times New Roman" w:cs="Times New Roman"/>
          <w:iCs/>
          <w:sz w:val="24"/>
        </w:rPr>
        <w:t>termoalyvos</w:t>
      </w:r>
      <w:proofErr w:type="spellEnd"/>
      <w:r w:rsidRPr="00742FE3">
        <w:rPr>
          <w:rFonts w:ascii="Times New Roman" w:hAnsi="Times New Roman" w:cs="Times New Roman"/>
          <w:iCs/>
          <w:sz w:val="24"/>
        </w:rPr>
        <w:t xml:space="preserve"> šildymo šilumokaitis (katilas), tiksliau degimo produktų - </w:t>
      </w:r>
      <w:proofErr w:type="spellStart"/>
      <w:r w:rsidRPr="00742FE3">
        <w:rPr>
          <w:rFonts w:ascii="Times New Roman" w:hAnsi="Times New Roman" w:cs="Times New Roman"/>
          <w:iCs/>
          <w:sz w:val="24"/>
        </w:rPr>
        <w:t>termoalyvos</w:t>
      </w:r>
      <w:proofErr w:type="spellEnd"/>
      <w:r w:rsidRPr="00742FE3">
        <w:rPr>
          <w:rFonts w:ascii="Times New Roman" w:hAnsi="Times New Roman" w:cs="Times New Roman"/>
          <w:iCs/>
          <w:sz w:val="24"/>
        </w:rPr>
        <w:t xml:space="preserve"> šilumokaitis (3 MW šiluminės galios), ir visi kiti prie jo priklausantys </w:t>
      </w:r>
      <w:proofErr w:type="spellStart"/>
      <w:r w:rsidRPr="00742FE3">
        <w:rPr>
          <w:rFonts w:ascii="Times New Roman" w:hAnsi="Times New Roman" w:cs="Times New Roman"/>
          <w:iCs/>
          <w:sz w:val="24"/>
        </w:rPr>
        <w:t>termoalyvos</w:t>
      </w:r>
      <w:proofErr w:type="spellEnd"/>
      <w:r w:rsidRPr="00742FE3">
        <w:rPr>
          <w:rFonts w:ascii="Times New Roman" w:hAnsi="Times New Roman" w:cs="Times New Roman"/>
          <w:iCs/>
          <w:sz w:val="24"/>
        </w:rPr>
        <w:t xml:space="preserve"> sistemos įrenginiai: cirkuliaciniai siurbliai, išsiplėtimo indas, sistemos ištuštinimo talpa, avarinio aušinimo šilumokaitis ir siurblys, sistemos užpildymo / drenavimo siurblys. Sistemos ištuštinimo talpa </w:t>
      </w:r>
      <w:r w:rsidR="00B1590C">
        <w:rPr>
          <w:rFonts w:ascii="Times New Roman" w:hAnsi="Times New Roman" w:cs="Times New Roman"/>
          <w:iCs/>
          <w:sz w:val="24"/>
        </w:rPr>
        <w:t>su</w:t>
      </w:r>
      <w:r w:rsidRPr="00742FE3">
        <w:rPr>
          <w:rFonts w:ascii="Times New Roman" w:hAnsi="Times New Roman" w:cs="Times New Roman"/>
          <w:iCs/>
          <w:sz w:val="24"/>
        </w:rPr>
        <w:t>projektuo</w:t>
      </w:r>
      <w:r w:rsidR="00B1590C">
        <w:rPr>
          <w:rFonts w:ascii="Times New Roman" w:hAnsi="Times New Roman" w:cs="Times New Roman"/>
          <w:iCs/>
          <w:sz w:val="24"/>
        </w:rPr>
        <w:t>ta</w:t>
      </w:r>
      <w:r w:rsidRPr="00742FE3">
        <w:rPr>
          <w:rFonts w:ascii="Times New Roman" w:hAnsi="Times New Roman" w:cs="Times New Roman"/>
          <w:iCs/>
          <w:sz w:val="24"/>
        </w:rPr>
        <w:t xml:space="preserve"> tokios talpos, kad esant reikalui joje sutilptų visas </w:t>
      </w:r>
      <w:proofErr w:type="spellStart"/>
      <w:r w:rsidRPr="00742FE3">
        <w:rPr>
          <w:rFonts w:ascii="Times New Roman" w:hAnsi="Times New Roman" w:cs="Times New Roman"/>
          <w:iCs/>
          <w:sz w:val="24"/>
        </w:rPr>
        <w:t>termoalyvos</w:t>
      </w:r>
      <w:proofErr w:type="spellEnd"/>
      <w:r w:rsidRPr="00742FE3">
        <w:rPr>
          <w:rFonts w:ascii="Times New Roman" w:hAnsi="Times New Roman" w:cs="Times New Roman"/>
          <w:iCs/>
          <w:sz w:val="24"/>
        </w:rPr>
        <w:t xml:space="preserve"> kiekis esantis biokuro katilinės pastate ir dalis lauko vamzdyne (tiekimo vartotojui vamzdyne, kiek leidžia aukštis daryti nuolydį subėgimui į katilinę) esančios </w:t>
      </w:r>
      <w:proofErr w:type="spellStart"/>
      <w:r w:rsidRPr="00742FE3">
        <w:rPr>
          <w:rFonts w:ascii="Times New Roman" w:hAnsi="Times New Roman" w:cs="Times New Roman"/>
          <w:iCs/>
          <w:sz w:val="24"/>
        </w:rPr>
        <w:t>termoalyvos</w:t>
      </w:r>
      <w:proofErr w:type="spellEnd"/>
      <w:r w:rsidRPr="00742FE3">
        <w:rPr>
          <w:rFonts w:ascii="Times New Roman" w:hAnsi="Times New Roman" w:cs="Times New Roman"/>
          <w:iCs/>
          <w:sz w:val="24"/>
        </w:rPr>
        <w:t xml:space="preserve">. </w:t>
      </w:r>
      <w:r w:rsidR="00B1590C">
        <w:rPr>
          <w:rFonts w:ascii="Times New Roman" w:hAnsi="Times New Roman" w:cs="Times New Roman"/>
          <w:iCs/>
          <w:sz w:val="24"/>
        </w:rPr>
        <w:t>S</w:t>
      </w:r>
      <w:r w:rsidRPr="00742FE3">
        <w:rPr>
          <w:rFonts w:ascii="Times New Roman" w:hAnsi="Times New Roman" w:cs="Times New Roman"/>
          <w:iCs/>
          <w:sz w:val="24"/>
        </w:rPr>
        <w:t>istemos talpa - 25 m</w:t>
      </w:r>
      <w:r w:rsidRPr="00742FE3">
        <w:rPr>
          <w:rFonts w:ascii="Times New Roman" w:hAnsi="Times New Roman" w:cs="Times New Roman"/>
          <w:iCs/>
          <w:sz w:val="24"/>
          <w:vertAlign w:val="superscript"/>
        </w:rPr>
        <w:t>3</w:t>
      </w:r>
      <w:r w:rsidRPr="00742FE3">
        <w:rPr>
          <w:rFonts w:ascii="Times New Roman" w:hAnsi="Times New Roman" w:cs="Times New Roman"/>
          <w:iCs/>
          <w:sz w:val="24"/>
        </w:rPr>
        <w:t xml:space="preserve">. </w:t>
      </w:r>
      <w:proofErr w:type="spellStart"/>
      <w:r w:rsidRPr="00742FE3">
        <w:rPr>
          <w:rFonts w:ascii="Times New Roman" w:hAnsi="Times New Roman" w:cs="Times New Roman"/>
          <w:iCs/>
          <w:sz w:val="24"/>
        </w:rPr>
        <w:t>Termoalyvos</w:t>
      </w:r>
      <w:proofErr w:type="spellEnd"/>
      <w:r w:rsidRPr="00742FE3">
        <w:rPr>
          <w:rFonts w:ascii="Times New Roman" w:hAnsi="Times New Roman" w:cs="Times New Roman"/>
          <w:iCs/>
          <w:sz w:val="24"/>
        </w:rPr>
        <w:t xml:space="preserve"> tinklo siurbliai (tiekimo vartotojams) </w:t>
      </w:r>
      <w:r w:rsidR="00B1590C">
        <w:rPr>
          <w:rFonts w:ascii="Times New Roman" w:hAnsi="Times New Roman" w:cs="Times New Roman"/>
          <w:iCs/>
          <w:sz w:val="24"/>
        </w:rPr>
        <w:t>su</w:t>
      </w:r>
      <w:r w:rsidRPr="00742FE3">
        <w:rPr>
          <w:rFonts w:ascii="Times New Roman" w:hAnsi="Times New Roman" w:cs="Times New Roman"/>
          <w:iCs/>
          <w:sz w:val="24"/>
        </w:rPr>
        <w:t>montuo</w:t>
      </w:r>
      <w:r w:rsidR="00B1590C">
        <w:rPr>
          <w:rFonts w:ascii="Times New Roman" w:hAnsi="Times New Roman" w:cs="Times New Roman"/>
          <w:iCs/>
          <w:sz w:val="24"/>
        </w:rPr>
        <w:t>ti</w:t>
      </w:r>
      <w:r w:rsidRPr="00742FE3">
        <w:rPr>
          <w:rFonts w:ascii="Times New Roman" w:hAnsi="Times New Roman" w:cs="Times New Roman"/>
          <w:iCs/>
          <w:sz w:val="24"/>
        </w:rPr>
        <w:t xml:space="preserve"> ne biokuro katilinėje, o vartojimo, krakmolo ceche. Ten taip pat numat</w:t>
      </w:r>
      <w:r w:rsidR="00B1590C">
        <w:rPr>
          <w:rFonts w:ascii="Times New Roman" w:hAnsi="Times New Roman" w:cs="Times New Roman"/>
          <w:iCs/>
          <w:sz w:val="24"/>
        </w:rPr>
        <w:t>yta</w:t>
      </w:r>
      <w:r w:rsidRPr="00742FE3">
        <w:rPr>
          <w:rFonts w:ascii="Times New Roman" w:hAnsi="Times New Roman" w:cs="Times New Roman"/>
          <w:iCs/>
          <w:sz w:val="24"/>
        </w:rPr>
        <w:t xml:space="preserve"> </w:t>
      </w:r>
      <w:proofErr w:type="spellStart"/>
      <w:r w:rsidRPr="00742FE3">
        <w:rPr>
          <w:rFonts w:ascii="Times New Roman" w:hAnsi="Times New Roman" w:cs="Times New Roman"/>
          <w:iCs/>
          <w:sz w:val="24"/>
        </w:rPr>
        <w:t>termoalyvos</w:t>
      </w:r>
      <w:proofErr w:type="spellEnd"/>
      <w:r w:rsidRPr="00742FE3">
        <w:rPr>
          <w:rFonts w:ascii="Times New Roman" w:hAnsi="Times New Roman" w:cs="Times New Roman"/>
          <w:iCs/>
          <w:sz w:val="24"/>
        </w:rPr>
        <w:t xml:space="preserve"> sistemos ištuštinimo talpa į kurią sutilps visa </w:t>
      </w:r>
      <w:proofErr w:type="spellStart"/>
      <w:r w:rsidRPr="00742FE3">
        <w:rPr>
          <w:rFonts w:ascii="Times New Roman" w:hAnsi="Times New Roman" w:cs="Times New Roman"/>
          <w:iCs/>
          <w:sz w:val="24"/>
        </w:rPr>
        <w:t>termoalyva</w:t>
      </w:r>
      <w:proofErr w:type="spellEnd"/>
      <w:r w:rsidRPr="00742FE3">
        <w:rPr>
          <w:rFonts w:ascii="Times New Roman" w:hAnsi="Times New Roman" w:cs="Times New Roman"/>
          <w:iCs/>
          <w:sz w:val="24"/>
        </w:rPr>
        <w:t xml:space="preserve"> iš ten esančių šilumokaičių ir iš tos dalies tiekimo vamzdyno, iš kurios pagal aukštį ir nuolydį nebebus įmanoma grąžinti alyvos į katilines. Rezervinis </w:t>
      </w:r>
      <w:proofErr w:type="spellStart"/>
      <w:r w:rsidRPr="00742FE3">
        <w:rPr>
          <w:rFonts w:ascii="Times New Roman" w:hAnsi="Times New Roman" w:cs="Times New Roman"/>
          <w:iCs/>
          <w:sz w:val="24"/>
        </w:rPr>
        <w:t>termoalyvos</w:t>
      </w:r>
      <w:proofErr w:type="spellEnd"/>
      <w:r w:rsidRPr="00742FE3">
        <w:rPr>
          <w:rFonts w:ascii="Times New Roman" w:hAnsi="Times New Roman" w:cs="Times New Roman"/>
          <w:iCs/>
          <w:sz w:val="24"/>
        </w:rPr>
        <w:t xml:space="preserve"> tiekimas, nedirbant biokuro agregatui, numat</w:t>
      </w:r>
      <w:r w:rsidR="00B1590C">
        <w:rPr>
          <w:rFonts w:ascii="Times New Roman" w:hAnsi="Times New Roman" w:cs="Times New Roman"/>
          <w:iCs/>
          <w:sz w:val="24"/>
        </w:rPr>
        <w:t>ytas</w:t>
      </w:r>
      <w:r w:rsidRPr="00742FE3">
        <w:rPr>
          <w:rFonts w:ascii="Times New Roman" w:hAnsi="Times New Roman" w:cs="Times New Roman"/>
          <w:iCs/>
          <w:sz w:val="24"/>
        </w:rPr>
        <w:t xml:space="preserve"> iš esamoje katilinėje montuojamo </w:t>
      </w:r>
      <w:proofErr w:type="spellStart"/>
      <w:r w:rsidRPr="00742FE3">
        <w:rPr>
          <w:rFonts w:ascii="Times New Roman" w:hAnsi="Times New Roman" w:cs="Times New Roman"/>
          <w:iCs/>
          <w:sz w:val="24"/>
        </w:rPr>
        <w:t>termoalyvinio</w:t>
      </w:r>
      <w:proofErr w:type="spellEnd"/>
      <w:r w:rsidRPr="00742FE3">
        <w:rPr>
          <w:rFonts w:ascii="Times New Roman" w:hAnsi="Times New Roman" w:cs="Times New Roman"/>
          <w:iCs/>
          <w:sz w:val="24"/>
        </w:rPr>
        <w:t xml:space="preserve"> „Bono“ katilo. Tokiu atveju, tiekiant apie 3 MW šilumos </w:t>
      </w:r>
      <w:proofErr w:type="spellStart"/>
      <w:r w:rsidRPr="00742FE3">
        <w:rPr>
          <w:rFonts w:ascii="Times New Roman" w:hAnsi="Times New Roman" w:cs="Times New Roman"/>
          <w:iCs/>
          <w:sz w:val="24"/>
        </w:rPr>
        <w:t>termoalyvos</w:t>
      </w:r>
      <w:proofErr w:type="spellEnd"/>
      <w:r w:rsidRPr="00742FE3">
        <w:rPr>
          <w:rFonts w:ascii="Times New Roman" w:hAnsi="Times New Roman" w:cs="Times New Roman"/>
          <w:iCs/>
          <w:sz w:val="24"/>
        </w:rPr>
        <w:t xml:space="preserve"> kontūru iš „Bono“ katilo, </w:t>
      </w:r>
      <w:r w:rsidR="00B1590C">
        <w:rPr>
          <w:rFonts w:ascii="Times New Roman" w:hAnsi="Times New Roman" w:cs="Times New Roman"/>
          <w:iCs/>
          <w:sz w:val="24"/>
        </w:rPr>
        <w:t>„B</w:t>
      </w:r>
      <w:r w:rsidRPr="00742FE3">
        <w:rPr>
          <w:rFonts w:ascii="Times New Roman" w:hAnsi="Times New Roman" w:cs="Times New Roman"/>
          <w:iCs/>
          <w:sz w:val="24"/>
        </w:rPr>
        <w:t xml:space="preserve">ono“ garo generatoriaus šiluminis našumas sumažėtų atitinkamu dyžiu, </w:t>
      </w:r>
      <w:proofErr w:type="spellStart"/>
      <w:r w:rsidRPr="00742FE3">
        <w:rPr>
          <w:rFonts w:ascii="Times New Roman" w:hAnsi="Times New Roman" w:cs="Times New Roman"/>
          <w:iCs/>
          <w:sz w:val="24"/>
        </w:rPr>
        <w:t>t.y</w:t>
      </w:r>
      <w:proofErr w:type="spellEnd"/>
      <w:r w:rsidRPr="00742FE3">
        <w:rPr>
          <w:rFonts w:ascii="Times New Roman" w:hAnsi="Times New Roman" w:cs="Times New Roman"/>
          <w:iCs/>
          <w:sz w:val="24"/>
        </w:rPr>
        <w:t>. būtų prarandama 4 - 5 t/h garo gamybos pajėgumų.</w:t>
      </w:r>
    </w:p>
    <w:p w14:paraId="53B7940A" w14:textId="2A15C12D" w:rsidR="00B1590C" w:rsidRPr="00B1590C" w:rsidRDefault="00B1590C" w:rsidP="00B1590C">
      <w:pPr>
        <w:jc w:val="both"/>
        <w:rPr>
          <w:rFonts w:ascii="Times New Roman" w:hAnsi="Times New Roman" w:cs="Times New Roman"/>
          <w:iCs/>
          <w:sz w:val="24"/>
        </w:rPr>
      </w:pPr>
      <w:r w:rsidRPr="00B1590C">
        <w:rPr>
          <w:rFonts w:ascii="Times New Roman" w:hAnsi="Times New Roman" w:cs="Times New Roman"/>
          <w:iCs/>
          <w:sz w:val="24"/>
        </w:rPr>
        <w:t xml:space="preserve">Dėl gamybos technologinių ypatybių techninė </w:t>
      </w:r>
      <w:proofErr w:type="spellStart"/>
      <w:r w:rsidRPr="00B1590C">
        <w:rPr>
          <w:rFonts w:ascii="Times New Roman" w:hAnsi="Times New Roman" w:cs="Times New Roman"/>
          <w:iCs/>
          <w:sz w:val="24"/>
        </w:rPr>
        <w:t>termoalyva</w:t>
      </w:r>
      <w:proofErr w:type="spellEnd"/>
      <w:r w:rsidRPr="00B1590C">
        <w:rPr>
          <w:rFonts w:ascii="Times New Roman" w:hAnsi="Times New Roman" w:cs="Times New Roman"/>
          <w:iCs/>
          <w:sz w:val="24"/>
        </w:rPr>
        <w:t xml:space="preserve"> negali būti naudojama procesui, todėl </w:t>
      </w:r>
      <w:proofErr w:type="spellStart"/>
      <w:r w:rsidRPr="00B1590C">
        <w:rPr>
          <w:rFonts w:ascii="Times New Roman" w:hAnsi="Times New Roman" w:cs="Times New Roman"/>
          <w:iCs/>
          <w:sz w:val="24"/>
        </w:rPr>
        <w:t>termoalyvos</w:t>
      </w:r>
      <w:proofErr w:type="spellEnd"/>
      <w:r w:rsidRPr="00B1590C">
        <w:rPr>
          <w:rFonts w:ascii="Times New Roman" w:hAnsi="Times New Roman" w:cs="Times New Roman"/>
          <w:iCs/>
          <w:sz w:val="24"/>
        </w:rPr>
        <w:t xml:space="preserve"> vartotojo ceche </w:t>
      </w:r>
      <w:r>
        <w:rPr>
          <w:rFonts w:ascii="Times New Roman" w:hAnsi="Times New Roman" w:cs="Times New Roman"/>
          <w:iCs/>
          <w:sz w:val="24"/>
        </w:rPr>
        <w:t>pastatytas</w:t>
      </w:r>
      <w:r w:rsidRPr="00B1590C">
        <w:rPr>
          <w:rFonts w:ascii="Times New Roman" w:hAnsi="Times New Roman" w:cs="Times New Roman"/>
          <w:iCs/>
          <w:sz w:val="24"/>
        </w:rPr>
        <w:t xml:space="preserve"> tarpinis techninės </w:t>
      </w:r>
      <w:proofErr w:type="spellStart"/>
      <w:r w:rsidRPr="00B1590C">
        <w:rPr>
          <w:rFonts w:ascii="Times New Roman" w:hAnsi="Times New Roman" w:cs="Times New Roman"/>
          <w:iCs/>
          <w:sz w:val="24"/>
        </w:rPr>
        <w:t>termoalyvos</w:t>
      </w:r>
      <w:proofErr w:type="spellEnd"/>
      <w:r w:rsidRPr="00B1590C">
        <w:rPr>
          <w:rFonts w:ascii="Times New Roman" w:hAnsi="Times New Roman" w:cs="Times New Roman"/>
          <w:iCs/>
          <w:sz w:val="24"/>
        </w:rPr>
        <w:t xml:space="preserve"> - maistinės </w:t>
      </w:r>
      <w:proofErr w:type="spellStart"/>
      <w:r w:rsidRPr="00B1590C">
        <w:rPr>
          <w:rFonts w:ascii="Times New Roman" w:hAnsi="Times New Roman" w:cs="Times New Roman"/>
          <w:iCs/>
          <w:sz w:val="24"/>
        </w:rPr>
        <w:t>termoalyvos</w:t>
      </w:r>
      <w:proofErr w:type="spellEnd"/>
      <w:r w:rsidRPr="00B1590C">
        <w:rPr>
          <w:rFonts w:ascii="Times New Roman" w:hAnsi="Times New Roman" w:cs="Times New Roman"/>
          <w:iCs/>
          <w:sz w:val="24"/>
        </w:rPr>
        <w:t xml:space="preserve"> šilumokaitis. Sukur</w:t>
      </w:r>
      <w:r>
        <w:rPr>
          <w:rFonts w:ascii="Times New Roman" w:hAnsi="Times New Roman" w:cs="Times New Roman"/>
          <w:iCs/>
          <w:sz w:val="24"/>
        </w:rPr>
        <w:t>tas</w:t>
      </w:r>
      <w:r w:rsidRPr="00B1590C">
        <w:rPr>
          <w:rFonts w:ascii="Times New Roman" w:hAnsi="Times New Roman" w:cs="Times New Roman"/>
          <w:iCs/>
          <w:sz w:val="24"/>
        </w:rPr>
        <w:t xml:space="preserve"> atskiras maistinės </w:t>
      </w:r>
      <w:proofErr w:type="spellStart"/>
      <w:r w:rsidRPr="00B1590C">
        <w:rPr>
          <w:rFonts w:ascii="Times New Roman" w:hAnsi="Times New Roman" w:cs="Times New Roman"/>
          <w:iCs/>
          <w:sz w:val="24"/>
        </w:rPr>
        <w:t>termoalyvos</w:t>
      </w:r>
      <w:proofErr w:type="spellEnd"/>
      <w:r w:rsidRPr="00B1590C">
        <w:rPr>
          <w:rFonts w:ascii="Times New Roman" w:hAnsi="Times New Roman" w:cs="Times New Roman"/>
          <w:iCs/>
          <w:sz w:val="24"/>
        </w:rPr>
        <w:t xml:space="preserve"> kontūras su savo išsiplėtimo indu, sistemos ištuštinimo baku, cirkuliaciniais siurbliais. Maistinės </w:t>
      </w:r>
      <w:proofErr w:type="spellStart"/>
      <w:r w:rsidRPr="00B1590C">
        <w:rPr>
          <w:rFonts w:ascii="Times New Roman" w:hAnsi="Times New Roman" w:cs="Times New Roman"/>
          <w:iCs/>
          <w:sz w:val="24"/>
        </w:rPr>
        <w:t>termoalyvos</w:t>
      </w:r>
      <w:proofErr w:type="spellEnd"/>
      <w:r w:rsidRPr="00B1590C">
        <w:rPr>
          <w:rFonts w:ascii="Times New Roman" w:hAnsi="Times New Roman" w:cs="Times New Roman"/>
          <w:iCs/>
          <w:sz w:val="24"/>
        </w:rPr>
        <w:t xml:space="preserve"> darbo kontūras reguliuojamas iš gamyklos cecho valdymo sistemos, pagal cecho darbo apkrovimą ir energijos poreikį. Techninės </w:t>
      </w:r>
      <w:proofErr w:type="spellStart"/>
      <w:r w:rsidRPr="00B1590C">
        <w:rPr>
          <w:rFonts w:ascii="Times New Roman" w:hAnsi="Times New Roman" w:cs="Times New Roman"/>
          <w:iCs/>
          <w:sz w:val="24"/>
        </w:rPr>
        <w:t>termoalyvos</w:t>
      </w:r>
      <w:proofErr w:type="spellEnd"/>
      <w:r w:rsidRPr="00B1590C">
        <w:rPr>
          <w:rFonts w:ascii="Times New Roman" w:hAnsi="Times New Roman" w:cs="Times New Roman"/>
          <w:iCs/>
          <w:sz w:val="24"/>
        </w:rPr>
        <w:t xml:space="preserve"> tiekimo kontūras reguliuojamas iš biokuro katilinės valdymo sistemos, pagal šilumos poreikį, užtikrinant maistinės </w:t>
      </w:r>
      <w:proofErr w:type="spellStart"/>
      <w:r w:rsidRPr="00B1590C">
        <w:rPr>
          <w:rFonts w:ascii="Times New Roman" w:hAnsi="Times New Roman" w:cs="Times New Roman"/>
          <w:iCs/>
          <w:sz w:val="24"/>
        </w:rPr>
        <w:t>termoalyvos</w:t>
      </w:r>
      <w:proofErr w:type="spellEnd"/>
      <w:r w:rsidRPr="00B1590C">
        <w:rPr>
          <w:rFonts w:ascii="Times New Roman" w:hAnsi="Times New Roman" w:cs="Times New Roman"/>
          <w:iCs/>
          <w:sz w:val="24"/>
        </w:rPr>
        <w:t xml:space="preserve"> darbo parametrus.</w:t>
      </w:r>
    </w:p>
    <w:p w14:paraId="27D67B6F" w14:textId="5BBF1B90" w:rsidR="00BD68F1" w:rsidRPr="00BD68F1" w:rsidRDefault="00BD68F1" w:rsidP="00BD68F1">
      <w:pPr>
        <w:jc w:val="both"/>
        <w:rPr>
          <w:rFonts w:ascii="Times New Roman" w:hAnsi="Times New Roman" w:cs="Times New Roman"/>
          <w:iCs/>
          <w:sz w:val="24"/>
        </w:rPr>
      </w:pPr>
      <w:r w:rsidRPr="00BD68F1">
        <w:rPr>
          <w:rFonts w:ascii="Times New Roman" w:hAnsi="Times New Roman" w:cs="Times New Roman"/>
          <w:iCs/>
          <w:sz w:val="24"/>
        </w:rPr>
        <w:t>Kuras į katilinę atvežamas autotransportu. Transportas turi būti galinio iškrovimo, savivartis, automatinio iškrovimo su judančiomis grindimis. Kad užtikrinti kuro priėmimą iš savęs neiškraunančių priekabų, sumontuot</w:t>
      </w:r>
      <w:r>
        <w:rPr>
          <w:rFonts w:ascii="Times New Roman" w:hAnsi="Times New Roman" w:cs="Times New Roman"/>
          <w:iCs/>
          <w:sz w:val="24"/>
        </w:rPr>
        <w:t>as</w:t>
      </w:r>
      <w:r w:rsidRPr="00BD68F1">
        <w:rPr>
          <w:rFonts w:ascii="Times New Roman" w:hAnsi="Times New Roman" w:cs="Times New Roman"/>
          <w:iCs/>
          <w:sz w:val="24"/>
        </w:rPr>
        <w:t xml:space="preserve"> automobilinis keltuvas, kuris turi galimybę pakelti priekabas iki 63° kampu, prie kurio iš priekabų kuras išbyrės veikiamas sunkio jėgos.</w:t>
      </w:r>
    </w:p>
    <w:p w14:paraId="6A4A173B" w14:textId="2279D883" w:rsidR="00BD68F1" w:rsidRPr="00BD68F1" w:rsidRDefault="00BD68F1" w:rsidP="00BD68F1">
      <w:pPr>
        <w:jc w:val="both"/>
        <w:rPr>
          <w:rFonts w:ascii="Times New Roman" w:hAnsi="Times New Roman" w:cs="Times New Roman"/>
          <w:iCs/>
          <w:sz w:val="24"/>
        </w:rPr>
      </w:pPr>
      <w:r>
        <w:rPr>
          <w:rFonts w:ascii="Times New Roman" w:hAnsi="Times New Roman" w:cs="Times New Roman"/>
          <w:iCs/>
          <w:sz w:val="24"/>
        </w:rPr>
        <w:t>M</w:t>
      </w:r>
      <w:r w:rsidRPr="00BD68F1">
        <w:rPr>
          <w:rFonts w:ascii="Times New Roman" w:hAnsi="Times New Roman" w:cs="Times New Roman"/>
          <w:iCs/>
          <w:sz w:val="24"/>
        </w:rPr>
        <w:t>aksimalus transporto srautas į kuro priėmimo mazgą - 4 automobiliai per valandą. Vidutiniškai vienu automobiliu bus atvežama 80 m</w:t>
      </w:r>
      <w:r w:rsidRPr="00BD68F1">
        <w:rPr>
          <w:rFonts w:ascii="Times New Roman" w:hAnsi="Times New Roman" w:cs="Times New Roman"/>
          <w:iCs/>
          <w:sz w:val="24"/>
          <w:vertAlign w:val="superscript"/>
        </w:rPr>
        <w:t>3</w:t>
      </w:r>
      <w:r w:rsidRPr="00BD68F1">
        <w:rPr>
          <w:rFonts w:ascii="Times New Roman" w:hAnsi="Times New Roman" w:cs="Times New Roman"/>
          <w:iCs/>
          <w:sz w:val="24"/>
        </w:rPr>
        <w:t xml:space="preserve"> kuro. </w:t>
      </w:r>
      <w:r>
        <w:rPr>
          <w:rFonts w:ascii="Times New Roman" w:hAnsi="Times New Roman" w:cs="Times New Roman"/>
          <w:iCs/>
          <w:sz w:val="24"/>
        </w:rPr>
        <w:t>M</w:t>
      </w:r>
      <w:r w:rsidRPr="00BD68F1">
        <w:rPr>
          <w:rFonts w:ascii="Times New Roman" w:hAnsi="Times New Roman" w:cs="Times New Roman"/>
          <w:iCs/>
          <w:sz w:val="24"/>
        </w:rPr>
        <w:t>aksimalus kuro priėmimo pajėgumas sudar</w:t>
      </w:r>
      <w:r>
        <w:rPr>
          <w:rFonts w:ascii="Times New Roman" w:hAnsi="Times New Roman" w:cs="Times New Roman"/>
          <w:iCs/>
          <w:sz w:val="24"/>
        </w:rPr>
        <w:t>o</w:t>
      </w:r>
      <w:r w:rsidRPr="00BD68F1">
        <w:rPr>
          <w:rFonts w:ascii="Times New Roman" w:hAnsi="Times New Roman" w:cs="Times New Roman"/>
          <w:iCs/>
          <w:sz w:val="24"/>
        </w:rPr>
        <w:t xml:space="preserve"> 4 * 80 = 320 m</w:t>
      </w:r>
      <w:r w:rsidRPr="00BD68F1">
        <w:rPr>
          <w:rFonts w:ascii="Times New Roman" w:hAnsi="Times New Roman" w:cs="Times New Roman"/>
          <w:iCs/>
          <w:sz w:val="24"/>
          <w:vertAlign w:val="superscript"/>
        </w:rPr>
        <w:t>3</w:t>
      </w:r>
      <w:r w:rsidRPr="00BD68F1">
        <w:rPr>
          <w:rFonts w:ascii="Times New Roman" w:hAnsi="Times New Roman" w:cs="Times New Roman"/>
          <w:iCs/>
          <w:sz w:val="24"/>
        </w:rPr>
        <w:t>/h. Kuro priėmimo mazgo, taip pat kuro rūšiavimo mazgo našumas 350 m</w:t>
      </w:r>
      <w:r w:rsidRPr="00BD68F1">
        <w:rPr>
          <w:rFonts w:ascii="Times New Roman" w:hAnsi="Times New Roman" w:cs="Times New Roman"/>
          <w:iCs/>
          <w:sz w:val="24"/>
          <w:vertAlign w:val="superscript"/>
        </w:rPr>
        <w:t>3</w:t>
      </w:r>
      <w:r w:rsidRPr="00BD68F1">
        <w:rPr>
          <w:rFonts w:ascii="Times New Roman" w:hAnsi="Times New Roman" w:cs="Times New Roman"/>
          <w:iCs/>
          <w:sz w:val="24"/>
        </w:rPr>
        <w:t>/h.</w:t>
      </w:r>
    </w:p>
    <w:p w14:paraId="376A1E55" w14:textId="77777777" w:rsidR="00BD68F1" w:rsidRPr="00BD68F1" w:rsidRDefault="00BD68F1" w:rsidP="00BD68F1">
      <w:pPr>
        <w:jc w:val="both"/>
        <w:rPr>
          <w:rFonts w:ascii="Times New Roman" w:hAnsi="Times New Roman" w:cs="Times New Roman"/>
          <w:iCs/>
          <w:sz w:val="24"/>
        </w:rPr>
      </w:pPr>
      <w:r w:rsidRPr="00BD68F1">
        <w:rPr>
          <w:rFonts w:ascii="Times New Roman" w:hAnsi="Times New Roman" w:cs="Times New Roman"/>
          <w:iCs/>
          <w:sz w:val="24"/>
        </w:rPr>
        <w:t>Kuro priėmimas ir apdorojimas vykdomas sekančia tvarka:</w:t>
      </w:r>
    </w:p>
    <w:p w14:paraId="7D1A6BEE" w14:textId="25A899AA" w:rsidR="00BD68F1" w:rsidRPr="00BD68F1" w:rsidRDefault="00BD68F1" w:rsidP="00BD68F1">
      <w:pPr>
        <w:numPr>
          <w:ilvl w:val="0"/>
          <w:numId w:val="16"/>
        </w:numPr>
        <w:jc w:val="both"/>
        <w:rPr>
          <w:rFonts w:ascii="Times New Roman" w:hAnsi="Times New Roman" w:cs="Times New Roman"/>
          <w:iCs/>
          <w:sz w:val="24"/>
        </w:rPr>
      </w:pPr>
      <w:r w:rsidRPr="00BD68F1">
        <w:rPr>
          <w:rFonts w:ascii="Times New Roman" w:hAnsi="Times New Roman" w:cs="Times New Roman"/>
          <w:iCs/>
          <w:sz w:val="24"/>
        </w:rPr>
        <w:t xml:space="preserve"> Į teritoriją įvažiavęs autotransportas pasveriamas ir paimamas mėginys atvežto kuro kokybei nustatyti (automobilinės svarstyklės naudojamos bendros gamyklinės, skirtos ir kitai gamyklos žaliavai ar produkcijai sverti)</w:t>
      </w:r>
    </w:p>
    <w:p w14:paraId="79AB8D7B" w14:textId="43DB3C67" w:rsidR="00BD68F1" w:rsidRPr="00BD68F1" w:rsidRDefault="00BD68F1" w:rsidP="00BD68F1">
      <w:pPr>
        <w:numPr>
          <w:ilvl w:val="0"/>
          <w:numId w:val="16"/>
        </w:numPr>
        <w:jc w:val="both"/>
        <w:rPr>
          <w:rFonts w:ascii="Times New Roman" w:hAnsi="Times New Roman" w:cs="Times New Roman"/>
          <w:iCs/>
          <w:sz w:val="24"/>
        </w:rPr>
      </w:pPr>
      <w:r w:rsidRPr="00BD68F1">
        <w:rPr>
          <w:rFonts w:ascii="Times New Roman" w:hAnsi="Times New Roman" w:cs="Times New Roman"/>
          <w:iCs/>
          <w:sz w:val="24"/>
        </w:rPr>
        <w:t xml:space="preserve"> Kuras išpilamas kuro priėmimo pastate, į priėmimo bunkerį - </w:t>
      </w:r>
      <w:proofErr w:type="spellStart"/>
      <w:r w:rsidRPr="00BD68F1">
        <w:rPr>
          <w:rFonts w:ascii="Times New Roman" w:hAnsi="Times New Roman" w:cs="Times New Roman"/>
          <w:iCs/>
          <w:sz w:val="24"/>
        </w:rPr>
        <w:t>prieduobę</w:t>
      </w:r>
      <w:proofErr w:type="spellEnd"/>
      <w:r w:rsidRPr="00BD68F1">
        <w:rPr>
          <w:rFonts w:ascii="Times New Roman" w:hAnsi="Times New Roman" w:cs="Times New Roman"/>
          <w:iCs/>
          <w:sz w:val="24"/>
        </w:rPr>
        <w:t>.</w:t>
      </w:r>
    </w:p>
    <w:p w14:paraId="455FA9FC" w14:textId="77777777" w:rsidR="00BD68F1" w:rsidRPr="00BD68F1" w:rsidRDefault="00BD68F1" w:rsidP="00BD68F1">
      <w:pPr>
        <w:jc w:val="both"/>
        <w:rPr>
          <w:rFonts w:ascii="Times New Roman" w:hAnsi="Times New Roman" w:cs="Times New Roman"/>
          <w:iCs/>
          <w:sz w:val="24"/>
        </w:rPr>
      </w:pPr>
      <w:r w:rsidRPr="00BD68F1">
        <w:rPr>
          <w:rFonts w:ascii="Times New Roman" w:hAnsi="Times New Roman" w:cs="Times New Roman"/>
          <w:iCs/>
          <w:sz w:val="24"/>
        </w:rPr>
        <w:t>Pirmiausia autotransportas privažiavęs minėtą statinį sustoja. Kad važiuoti toliau, jam turi užsidegti žalias signalas. Signalas leidžiantis važiuoti užsidega tik tuomet, kai:</w:t>
      </w:r>
    </w:p>
    <w:p w14:paraId="0208FD98" w14:textId="77777777" w:rsidR="00BD68F1" w:rsidRPr="00BD68F1" w:rsidRDefault="00BD68F1" w:rsidP="00BD68F1">
      <w:pPr>
        <w:numPr>
          <w:ilvl w:val="0"/>
          <w:numId w:val="17"/>
        </w:numPr>
        <w:jc w:val="both"/>
        <w:rPr>
          <w:rFonts w:ascii="Times New Roman" w:hAnsi="Times New Roman" w:cs="Times New Roman"/>
          <w:iCs/>
          <w:sz w:val="24"/>
        </w:rPr>
      </w:pPr>
      <w:r w:rsidRPr="00BD68F1">
        <w:rPr>
          <w:rFonts w:ascii="Times New Roman" w:hAnsi="Times New Roman" w:cs="Times New Roman"/>
          <w:iCs/>
          <w:sz w:val="24"/>
        </w:rPr>
        <w:t xml:space="preserve"> atsidaro įvažiavimo elektriniai vartai,</w:t>
      </w:r>
    </w:p>
    <w:p w14:paraId="2DF569EA" w14:textId="77777777" w:rsidR="00BD68F1" w:rsidRPr="00BD68F1" w:rsidRDefault="00BD68F1" w:rsidP="00BD68F1">
      <w:pPr>
        <w:numPr>
          <w:ilvl w:val="0"/>
          <w:numId w:val="17"/>
        </w:numPr>
        <w:jc w:val="both"/>
        <w:rPr>
          <w:rFonts w:ascii="Times New Roman" w:hAnsi="Times New Roman" w:cs="Times New Roman"/>
          <w:iCs/>
          <w:sz w:val="24"/>
        </w:rPr>
      </w:pPr>
      <w:r w:rsidRPr="00BD68F1">
        <w:rPr>
          <w:rFonts w:ascii="Times New Roman" w:hAnsi="Times New Roman" w:cs="Times New Roman"/>
          <w:iCs/>
          <w:sz w:val="24"/>
        </w:rPr>
        <w:t xml:space="preserve"> nuleistas priėmimo bunkerio dangtis,</w:t>
      </w:r>
    </w:p>
    <w:p w14:paraId="3AED0A9B" w14:textId="77777777" w:rsidR="00BD68F1" w:rsidRPr="00BD68F1" w:rsidRDefault="00BD68F1" w:rsidP="00BD68F1">
      <w:pPr>
        <w:numPr>
          <w:ilvl w:val="0"/>
          <w:numId w:val="17"/>
        </w:numPr>
        <w:jc w:val="both"/>
        <w:rPr>
          <w:rFonts w:ascii="Times New Roman" w:hAnsi="Times New Roman" w:cs="Times New Roman"/>
          <w:iCs/>
          <w:sz w:val="24"/>
        </w:rPr>
      </w:pPr>
      <w:r w:rsidRPr="00BD68F1">
        <w:rPr>
          <w:rFonts w:ascii="Times New Roman" w:hAnsi="Times New Roman" w:cs="Times New Roman"/>
          <w:iCs/>
          <w:sz w:val="24"/>
        </w:rPr>
        <w:t xml:space="preserve"> automobilinis keltuvas yra 0-nio kampo padėtyje.</w:t>
      </w:r>
    </w:p>
    <w:p w14:paraId="32BCA990" w14:textId="77777777" w:rsidR="00BD68F1" w:rsidRPr="00BD68F1" w:rsidRDefault="00BD68F1" w:rsidP="00BD68F1">
      <w:pPr>
        <w:jc w:val="both"/>
        <w:rPr>
          <w:rFonts w:ascii="Times New Roman" w:hAnsi="Times New Roman" w:cs="Times New Roman"/>
          <w:iCs/>
          <w:sz w:val="24"/>
        </w:rPr>
      </w:pPr>
      <w:r w:rsidRPr="00BD68F1">
        <w:rPr>
          <w:rFonts w:ascii="Times New Roman" w:hAnsi="Times New Roman" w:cs="Times New Roman"/>
          <w:iCs/>
          <w:sz w:val="24"/>
        </w:rPr>
        <w:t xml:space="preserve">Atsidarius vartams ir davus leidimą įvažiuoti į kuro priėmimo pastatą, autotransportas pravažiuoja minėtą pastatą ir sustoja ant automobilinio keltuvo. Tuomet pasikelia priėmimo bunkerio dangtis, virš kurio pravažiavo transportas. Iškrovimas iš transporto vykdomas priklausomai nuo transporto tipo, </w:t>
      </w:r>
      <w:proofErr w:type="spellStart"/>
      <w:r w:rsidRPr="00BD68F1">
        <w:rPr>
          <w:rFonts w:ascii="Times New Roman" w:hAnsi="Times New Roman" w:cs="Times New Roman"/>
          <w:iCs/>
          <w:sz w:val="24"/>
        </w:rPr>
        <w:t>autokeltuvo</w:t>
      </w:r>
      <w:proofErr w:type="spellEnd"/>
      <w:r w:rsidRPr="00BD68F1">
        <w:rPr>
          <w:rFonts w:ascii="Times New Roman" w:hAnsi="Times New Roman" w:cs="Times New Roman"/>
          <w:iCs/>
          <w:sz w:val="24"/>
        </w:rPr>
        <w:t xml:space="preserve"> pagalba arba ne jo. Prieš pradedant iškrovimą turi būti įjungiamas visas kuro priėmimo - rūšiavimo traktas iki pat kuro sandėliavimo silosų.</w:t>
      </w:r>
    </w:p>
    <w:p w14:paraId="0AC1B735" w14:textId="77777777" w:rsidR="00BD68F1" w:rsidRPr="00BD68F1" w:rsidRDefault="00BD68F1" w:rsidP="00BD68F1">
      <w:pPr>
        <w:jc w:val="both"/>
        <w:rPr>
          <w:rFonts w:ascii="Times New Roman" w:hAnsi="Times New Roman" w:cs="Times New Roman"/>
          <w:iCs/>
          <w:sz w:val="24"/>
        </w:rPr>
      </w:pPr>
      <w:r w:rsidRPr="00BD68F1">
        <w:rPr>
          <w:rFonts w:ascii="Times New Roman" w:hAnsi="Times New Roman" w:cs="Times New Roman"/>
          <w:iCs/>
          <w:sz w:val="24"/>
        </w:rPr>
        <w:t>Kad maksimaliai riboti dulkių patekimą į aplinką iškraunant kurą, kuro priėmimo pastate sumontuoti oro nutraukimo ventiliatoriai su filtrais, kurie įsijungia kartu, įjungiant kuro priėmimo - rūšiavimo traktą. Oro filtrų valymo kokybė užtikrina šalinamame ore kietųjų dalelių koncentraciją ne daugiau 10 mg/m</w:t>
      </w:r>
      <w:r w:rsidRPr="00BD68F1">
        <w:rPr>
          <w:rFonts w:ascii="Times New Roman" w:hAnsi="Times New Roman" w:cs="Times New Roman"/>
          <w:iCs/>
          <w:sz w:val="24"/>
          <w:vertAlign w:val="superscript"/>
        </w:rPr>
        <w:t>3</w:t>
      </w:r>
      <w:r w:rsidRPr="00BD68F1">
        <w:rPr>
          <w:rFonts w:ascii="Times New Roman" w:hAnsi="Times New Roman" w:cs="Times New Roman"/>
          <w:iCs/>
          <w:sz w:val="24"/>
        </w:rPr>
        <w:t>.</w:t>
      </w:r>
    </w:p>
    <w:p w14:paraId="0CAD6B56" w14:textId="73FB6F7F" w:rsidR="00BD68F1" w:rsidRDefault="00BD68F1" w:rsidP="00EC19FE">
      <w:pPr>
        <w:jc w:val="both"/>
        <w:rPr>
          <w:rFonts w:ascii="Times New Roman" w:hAnsi="Times New Roman" w:cs="Times New Roman"/>
          <w:iCs/>
          <w:sz w:val="24"/>
        </w:rPr>
      </w:pPr>
    </w:p>
    <w:p w14:paraId="39390A6C" w14:textId="2F348A8C" w:rsidR="00EC19FE" w:rsidRDefault="00EC19FE" w:rsidP="00EC19FE">
      <w:pPr>
        <w:jc w:val="both"/>
        <w:rPr>
          <w:iCs/>
        </w:rPr>
      </w:pPr>
      <w:r w:rsidRPr="00534552">
        <w:rPr>
          <w:iCs/>
        </w:rPr>
        <w:t>11. Planuojama naudoti technologija ir kiti gamybos būdai, skirti teršalų išmetimo iš įrenginio (-</w:t>
      </w:r>
      <w:proofErr w:type="spellStart"/>
      <w:r w:rsidRPr="00534552">
        <w:rPr>
          <w:iCs/>
        </w:rPr>
        <w:t>ių</w:t>
      </w:r>
      <w:proofErr w:type="spellEnd"/>
      <w:r w:rsidRPr="00534552">
        <w:rPr>
          <w:iCs/>
        </w:rPr>
        <w:t xml:space="preserve">) prevencijai arba, jeigu tai neįmanoma, išmetamų teršalų kiekiui mažinti. </w:t>
      </w:r>
    </w:p>
    <w:p w14:paraId="5C51A215" w14:textId="77777777" w:rsidR="001E3B9D" w:rsidRDefault="001E3B9D" w:rsidP="00EC19FE">
      <w:pPr>
        <w:jc w:val="both"/>
        <w:rPr>
          <w:iCs/>
        </w:rPr>
      </w:pPr>
    </w:p>
    <w:p w14:paraId="42C3D918" w14:textId="7114DA83" w:rsidR="001E3B9D" w:rsidRDefault="001E3B9D" w:rsidP="001E3B9D">
      <w:pPr>
        <w:spacing w:line="276" w:lineRule="auto"/>
        <w:ind w:firstLine="567"/>
        <w:jc w:val="both"/>
        <w:rPr>
          <w:rFonts w:ascii="Times New Roman" w:hAnsi="Times New Roman" w:cs="Times New Roman"/>
          <w:color w:val="000000"/>
          <w:spacing w:val="-3"/>
          <w:sz w:val="24"/>
        </w:rPr>
      </w:pPr>
      <w:r w:rsidRPr="001E3B9D">
        <w:rPr>
          <w:rFonts w:ascii="Times New Roman" w:hAnsi="Times New Roman" w:cs="Times New Roman"/>
          <w:color w:val="000000"/>
          <w:spacing w:val="-3"/>
          <w:sz w:val="24"/>
        </w:rPr>
        <w:t>Informacija nepateikiama, nes neplanuojama naudoti naujos technologijos.</w:t>
      </w:r>
    </w:p>
    <w:p w14:paraId="480FD105" w14:textId="77777777" w:rsidR="00FB43F5" w:rsidRPr="001E3B9D" w:rsidRDefault="00FB43F5" w:rsidP="001E3B9D">
      <w:pPr>
        <w:spacing w:line="276" w:lineRule="auto"/>
        <w:ind w:firstLine="567"/>
        <w:jc w:val="both"/>
        <w:rPr>
          <w:rFonts w:ascii="Times New Roman" w:hAnsi="Times New Roman" w:cs="Times New Roman"/>
          <w:color w:val="000000"/>
          <w:spacing w:val="-3"/>
          <w:sz w:val="24"/>
        </w:rPr>
      </w:pPr>
    </w:p>
    <w:p w14:paraId="6E6C42E9" w14:textId="77777777" w:rsidR="00EC19FE" w:rsidRDefault="00EC19FE" w:rsidP="00EC19FE">
      <w:pPr>
        <w:jc w:val="both"/>
        <w:rPr>
          <w:iCs/>
        </w:rPr>
      </w:pPr>
      <w:r w:rsidRPr="00534552">
        <w:rPr>
          <w:iCs/>
        </w:rPr>
        <w:t xml:space="preserve">12. </w:t>
      </w:r>
      <w:r>
        <w:rPr>
          <w:iCs/>
        </w:rPr>
        <w:t>Pagrindinių alternatyvų pareiškėjo siūlomai technologijai, gamybos būdams ir priemonėms aprašymas, išmetamųjų teršalų poveikis aplinkai arba nuoroda į PAV dokumentus, kuriuose ši informacija pateikta</w:t>
      </w:r>
      <w:r w:rsidRPr="00534552">
        <w:rPr>
          <w:iCs/>
        </w:rPr>
        <w:t>.</w:t>
      </w:r>
    </w:p>
    <w:p w14:paraId="4A4FD2A4" w14:textId="77777777" w:rsidR="001E3B9D" w:rsidRPr="001E3B9D" w:rsidRDefault="001E3B9D" w:rsidP="001E3B9D">
      <w:pPr>
        <w:spacing w:line="276" w:lineRule="auto"/>
        <w:ind w:firstLine="567"/>
        <w:jc w:val="both"/>
        <w:rPr>
          <w:rFonts w:ascii="Times New Roman" w:hAnsi="Times New Roman" w:cs="Times New Roman"/>
          <w:color w:val="000000"/>
          <w:spacing w:val="-3"/>
          <w:sz w:val="24"/>
        </w:rPr>
      </w:pPr>
    </w:p>
    <w:p w14:paraId="7350A9ED" w14:textId="77777777" w:rsidR="001E3B9D" w:rsidRPr="001E3B9D" w:rsidRDefault="001E3B9D" w:rsidP="001E3B9D">
      <w:pPr>
        <w:spacing w:line="276" w:lineRule="auto"/>
        <w:ind w:firstLine="567"/>
        <w:jc w:val="both"/>
        <w:rPr>
          <w:rFonts w:ascii="Times New Roman" w:hAnsi="Times New Roman" w:cs="Times New Roman"/>
          <w:color w:val="000000"/>
          <w:spacing w:val="-3"/>
          <w:sz w:val="24"/>
        </w:rPr>
      </w:pPr>
      <w:r w:rsidRPr="001E3B9D">
        <w:rPr>
          <w:rFonts w:ascii="Times New Roman" w:hAnsi="Times New Roman" w:cs="Times New Roman"/>
          <w:color w:val="000000"/>
          <w:spacing w:val="-3"/>
          <w:sz w:val="24"/>
        </w:rPr>
        <w:t>Informacija nepateikiama, nes neplanuojama naudoti naujos technologijos.</w:t>
      </w:r>
    </w:p>
    <w:p w14:paraId="7893ECD2" w14:textId="77777777" w:rsidR="001E3B9D" w:rsidRPr="001E3B9D" w:rsidRDefault="001E3B9D" w:rsidP="001E3B9D">
      <w:pPr>
        <w:spacing w:line="276" w:lineRule="auto"/>
        <w:ind w:firstLine="567"/>
        <w:jc w:val="both"/>
        <w:rPr>
          <w:rFonts w:ascii="Times New Roman" w:hAnsi="Times New Roman" w:cs="Times New Roman"/>
          <w:color w:val="000000"/>
          <w:spacing w:val="-3"/>
          <w:sz w:val="24"/>
        </w:rPr>
      </w:pPr>
    </w:p>
    <w:p w14:paraId="5DF11AB7" w14:textId="77777777" w:rsidR="00EC19FE" w:rsidRDefault="00EC19FE" w:rsidP="00EC19FE">
      <w:pPr>
        <w:suppressAutoHyphens/>
        <w:jc w:val="both"/>
        <w:textAlignment w:val="baseline"/>
      </w:pPr>
      <w:r w:rsidRPr="00534552">
        <w:t xml:space="preserve">13. Kiekvieno įrenginio naudojamų technologijų atitikimo technologijoms, aprašytoms Europos Sąjungos geriausiai prieinamų gamybos būdų (GPGB) informaciniuose dokumentuose ar išvadose, palyginamasis įvertinimas. </w:t>
      </w:r>
    </w:p>
    <w:p w14:paraId="059AC403" w14:textId="1FD658DB" w:rsidR="001E3B9D" w:rsidRDefault="001E3B9D" w:rsidP="001E3B9D">
      <w:pPr>
        <w:spacing w:line="276" w:lineRule="auto"/>
        <w:ind w:firstLine="567"/>
        <w:jc w:val="both"/>
        <w:rPr>
          <w:rFonts w:ascii="Times New Roman" w:hAnsi="Times New Roman" w:cs="Times New Roman"/>
          <w:color w:val="000000"/>
          <w:spacing w:val="-3"/>
          <w:sz w:val="24"/>
        </w:rPr>
      </w:pPr>
    </w:p>
    <w:p w14:paraId="7D1B96A8" w14:textId="30CD9E07" w:rsidR="008D1502" w:rsidRDefault="008D1502" w:rsidP="001E3B9D">
      <w:pPr>
        <w:spacing w:line="276" w:lineRule="auto"/>
        <w:ind w:firstLine="567"/>
        <w:jc w:val="both"/>
        <w:rPr>
          <w:rFonts w:ascii="Times New Roman" w:hAnsi="Times New Roman" w:cs="Times New Roman"/>
          <w:color w:val="000000"/>
          <w:spacing w:val="-3"/>
          <w:sz w:val="24"/>
        </w:rPr>
      </w:pPr>
      <w:r>
        <w:rPr>
          <w:rFonts w:ascii="Times New Roman" w:hAnsi="Times New Roman" w:cs="Times New Roman"/>
          <w:color w:val="000000"/>
          <w:spacing w:val="-3"/>
          <w:sz w:val="24"/>
        </w:rPr>
        <w:t xml:space="preserve">Ūkinės veiklos rodiklių palydinimas su </w:t>
      </w:r>
      <w:r w:rsidRPr="008D1502">
        <w:rPr>
          <w:rFonts w:ascii="Times New Roman" w:hAnsi="Times New Roman" w:cs="Times New Roman"/>
          <w:color w:val="000000"/>
          <w:spacing w:val="-3"/>
          <w:sz w:val="24"/>
        </w:rPr>
        <w:t>geriausių prieinamų gamybos būdų (GPGB) išvado</w:t>
      </w:r>
      <w:r>
        <w:rPr>
          <w:rFonts w:ascii="Times New Roman" w:hAnsi="Times New Roman" w:cs="Times New Roman"/>
          <w:color w:val="000000"/>
          <w:spacing w:val="-3"/>
          <w:sz w:val="24"/>
        </w:rPr>
        <w:t>mis</w:t>
      </w:r>
      <w:r w:rsidRPr="008D1502">
        <w:rPr>
          <w:rFonts w:ascii="Times New Roman" w:hAnsi="Times New Roman" w:cs="Times New Roman"/>
          <w:color w:val="000000"/>
          <w:spacing w:val="-3"/>
          <w:sz w:val="24"/>
        </w:rPr>
        <w:t xml:space="preserve"> dėl maisto, gėrimų ir pieno pramonės</w:t>
      </w:r>
      <w:r>
        <w:rPr>
          <w:rFonts w:ascii="Times New Roman" w:hAnsi="Times New Roman" w:cs="Times New Roman"/>
          <w:color w:val="000000"/>
          <w:spacing w:val="-3"/>
          <w:sz w:val="24"/>
        </w:rPr>
        <w:t xml:space="preserve">. Priimta </w:t>
      </w:r>
      <w:r w:rsidRPr="008D1502">
        <w:rPr>
          <w:rFonts w:ascii="Times New Roman" w:hAnsi="Times New Roman" w:cs="Times New Roman"/>
          <w:color w:val="000000"/>
          <w:spacing w:val="-3"/>
          <w:sz w:val="24"/>
        </w:rPr>
        <w:t>2019 m. lapkričio 12 d.</w:t>
      </w:r>
      <w:r>
        <w:rPr>
          <w:rFonts w:ascii="Times New Roman" w:hAnsi="Times New Roman" w:cs="Times New Roman"/>
          <w:color w:val="000000"/>
          <w:spacing w:val="-3"/>
          <w:sz w:val="24"/>
        </w:rPr>
        <w:t xml:space="preserve"> Komisijos įgyvendinimo sprendimu (ES) 2019/2031</w:t>
      </w:r>
    </w:p>
    <w:p w14:paraId="28291116" w14:textId="5B34323B" w:rsidR="00EC19FE" w:rsidRDefault="00EC19FE" w:rsidP="00EC19FE">
      <w:pPr>
        <w:suppressAutoHyphens/>
        <w:jc w:val="both"/>
        <w:textAlignment w:val="baseline"/>
      </w:pPr>
    </w:p>
    <w:p w14:paraId="7C77EA68" w14:textId="1F6883FB" w:rsidR="008D1502" w:rsidRDefault="008D1502" w:rsidP="00EC19FE">
      <w:pPr>
        <w:suppressAutoHyphens/>
        <w:jc w:val="both"/>
        <w:textAlignment w:val="baseline"/>
      </w:pPr>
    </w:p>
    <w:p w14:paraId="079BF2C1" w14:textId="04BC7CEE" w:rsidR="008D1502" w:rsidRDefault="008D1502" w:rsidP="00EC19FE">
      <w:pPr>
        <w:suppressAutoHyphens/>
        <w:jc w:val="both"/>
        <w:textAlignment w:val="baseline"/>
      </w:pPr>
    </w:p>
    <w:p w14:paraId="4E116D62" w14:textId="77777777" w:rsidR="008D1502" w:rsidRPr="00534552" w:rsidRDefault="008D1502" w:rsidP="00EC19FE">
      <w:pPr>
        <w:suppressAutoHyphens/>
        <w:jc w:val="both"/>
        <w:textAlignment w:val="baseline"/>
      </w:pPr>
    </w:p>
    <w:p w14:paraId="4A814BF0" w14:textId="77777777" w:rsidR="00EC19FE" w:rsidRPr="00534552" w:rsidRDefault="00EC19FE" w:rsidP="00EC19FE">
      <w:pPr>
        <w:suppressAutoHyphens/>
        <w:jc w:val="both"/>
        <w:textAlignment w:val="baseline"/>
      </w:pPr>
      <w:r w:rsidRPr="00534552">
        <w:t>4 lentelė. Įrenginio atitikimo GPGB palyginamasis įvertinimas</w:t>
      </w:r>
    </w:p>
    <w:p w14:paraId="5D4B12F2" w14:textId="77777777" w:rsidR="00EC19FE" w:rsidRDefault="00EC19FE" w:rsidP="00EC19FE">
      <w:pPr>
        <w:suppressAutoHyphens/>
        <w:jc w:val="both"/>
        <w:textAlignment w:val="baseline"/>
      </w:pP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446"/>
        <w:gridCol w:w="4394"/>
        <w:gridCol w:w="1560"/>
        <w:gridCol w:w="1134"/>
        <w:gridCol w:w="4087"/>
      </w:tblGrid>
      <w:tr w:rsidR="00522AD5" w:rsidRPr="00522AD5" w14:paraId="08555682" w14:textId="77777777" w:rsidTr="00D1386D">
        <w:tc>
          <w:tcPr>
            <w:tcW w:w="534" w:type="dxa"/>
            <w:shd w:val="clear" w:color="auto" w:fill="auto"/>
            <w:vAlign w:val="center"/>
          </w:tcPr>
          <w:p w14:paraId="2422C92C"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Eil. Nr.</w:t>
            </w:r>
          </w:p>
        </w:tc>
        <w:tc>
          <w:tcPr>
            <w:tcW w:w="1559" w:type="dxa"/>
            <w:shd w:val="clear" w:color="auto" w:fill="auto"/>
            <w:vAlign w:val="center"/>
          </w:tcPr>
          <w:p w14:paraId="658C6F1B" w14:textId="77777777" w:rsidR="00522AD5" w:rsidRPr="00522AD5" w:rsidRDefault="00522AD5" w:rsidP="00522AD5">
            <w:pPr>
              <w:ind w:firstLine="0"/>
              <w:jc w:val="center"/>
              <w:rPr>
                <w:rFonts w:ascii="Times New Roman" w:hAnsi="Times New Roman" w:cs="Times New Roman"/>
                <w:szCs w:val="20"/>
                <w:vertAlign w:val="subscript"/>
              </w:rPr>
            </w:pPr>
            <w:r w:rsidRPr="00522AD5">
              <w:rPr>
                <w:rFonts w:ascii="Times New Roman" w:hAnsi="Times New Roman" w:cs="Times New Roman"/>
                <w:szCs w:val="20"/>
              </w:rPr>
              <w:t>Aplinkos komponentai, kuriems daromas poveikis</w:t>
            </w:r>
          </w:p>
        </w:tc>
        <w:tc>
          <w:tcPr>
            <w:tcW w:w="1446" w:type="dxa"/>
            <w:shd w:val="clear" w:color="auto" w:fill="auto"/>
            <w:vAlign w:val="center"/>
          </w:tcPr>
          <w:p w14:paraId="578F3BA5"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Nuoroda į ES GPGB informacinius dokumentus, anotacijas</w:t>
            </w:r>
          </w:p>
        </w:tc>
        <w:tc>
          <w:tcPr>
            <w:tcW w:w="4394" w:type="dxa"/>
            <w:shd w:val="clear" w:color="auto" w:fill="auto"/>
            <w:vAlign w:val="center"/>
          </w:tcPr>
          <w:p w14:paraId="2CF004CE"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GPGB technologija</w:t>
            </w:r>
          </w:p>
        </w:tc>
        <w:tc>
          <w:tcPr>
            <w:tcW w:w="1560" w:type="dxa"/>
            <w:shd w:val="clear" w:color="auto" w:fill="auto"/>
            <w:vAlign w:val="center"/>
          </w:tcPr>
          <w:p w14:paraId="6CF98EF3" w14:textId="654E58DC" w:rsidR="00522AD5" w:rsidRPr="00522AD5" w:rsidRDefault="00522AD5" w:rsidP="00D1386D">
            <w:pPr>
              <w:ind w:firstLine="0"/>
              <w:jc w:val="center"/>
              <w:rPr>
                <w:rFonts w:ascii="Times New Roman" w:hAnsi="Times New Roman" w:cs="Times New Roman"/>
                <w:szCs w:val="20"/>
              </w:rPr>
            </w:pPr>
            <w:r w:rsidRPr="00522AD5">
              <w:rPr>
                <w:rFonts w:ascii="Times New Roman" w:hAnsi="Times New Roman" w:cs="Times New Roman"/>
                <w:szCs w:val="20"/>
              </w:rPr>
              <w:t>Su GPGB taikymu susijusios</w:t>
            </w:r>
            <w:r w:rsidR="00D1386D">
              <w:rPr>
                <w:rFonts w:ascii="Times New Roman" w:hAnsi="Times New Roman" w:cs="Times New Roman"/>
                <w:szCs w:val="20"/>
              </w:rPr>
              <w:t xml:space="preserve"> </w:t>
            </w:r>
            <w:r w:rsidRPr="00522AD5">
              <w:rPr>
                <w:rFonts w:ascii="Times New Roman" w:hAnsi="Times New Roman" w:cs="Times New Roman"/>
                <w:szCs w:val="20"/>
              </w:rPr>
              <w:t>vertės, vnt.</w:t>
            </w:r>
          </w:p>
        </w:tc>
        <w:tc>
          <w:tcPr>
            <w:tcW w:w="1134" w:type="dxa"/>
            <w:shd w:val="clear" w:color="auto" w:fill="auto"/>
            <w:vAlign w:val="center"/>
          </w:tcPr>
          <w:p w14:paraId="3CEDFEFB"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Atitikimas</w:t>
            </w:r>
          </w:p>
        </w:tc>
        <w:tc>
          <w:tcPr>
            <w:tcW w:w="4087" w:type="dxa"/>
            <w:shd w:val="clear" w:color="auto" w:fill="auto"/>
            <w:vAlign w:val="center"/>
          </w:tcPr>
          <w:p w14:paraId="115BC305"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Pastabos</w:t>
            </w:r>
          </w:p>
        </w:tc>
      </w:tr>
      <w:tr w:rsidR="00522AD5" w:rsidRPr="00522AD5" w14:paraId="06CAA841" w14:textId="77777777" w:rsidTr="00D1386D">
        <w:tc>
          <w:tcPr>
            <w:tcW w:w="534" w:type="dxa"/>
            <w:shd w:val="clear" w:color="auto" w:fill="auto"/>
            <w:vAlign w:val="center"/>
          </w:tcPr>
          <w:p w14:paraId="4CE47BD6"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1</w:t>
            </w:r>
          </w:p>
        </w:tc>
        <w:tc>
          <w:tcPr>
            <w:tcW w:w="1559" w:type="dxa"/>
            <w:shd w:val="clear" w:color="auto" w:fill="auto"/>
            <w:vAlign w:val="center"/>
          </w:tcPr>
          <w:p w14:paraId="746FACF0"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2</w:t>
            </w:r>
          </w:p>
        </w:tc>
        <w:tc>
          <w:tcPr>
            <w:tcW w:w="1446" w:type="dxa"/>
            <w:shd w:val="clear" w:color="auto" w:fill="auto"/>
            <w:vAlign w:val="center"/>
          </w:tcPr>
          <w:p w14:paraId="7B4A581D"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3</w:t>
            </w:r>
          </w:p>
        </w:tc>
        <w:tc>
          <w:tcPr>
            <w:tcW w:w="4394" w:type="dxa"/>
            <w:shd w:val="clear" w:color="auto" w:fill="auto"/>
            <w:vAlign w:val="center"/>
          </w:tcPr>
          <w:p w14:paraId="6E234426"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4</w:t>
            </w:r>
          </w:p>
        </w:tc>
        <w:tc>
          <w:tcPr>
            <w:tcW w:w="1560" w:type="dxa"/>
            <w:shd w:val="clear" w:color="auto" w:fill="auto"/>
            <w:vAlign w:val="center"/>
          </w:tcPr>
          <w:p w14:paraId="59FA4A22"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5</w:t>
            </w:r>
          </w:p>
        </w:tc>
        <w:tc>
          <w:tcPr>
            <w:tcW w:w="1134" w:type="dxa"/>
            <w:shd w:val="clear" w:color="auto" w:fill="auto"/>
            <w:vAlign w:val="center"/>
          </w:tcPr>
          <w:p w14:paraId="71FADC94"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6</w:t>
            </w:r>
          </w:p>
        </w:tc>
        <w:tc>
          <w:tcPr>
            <w:tcW w:w="4087" w:type="dxa"/>
            <w:shd w:val="clear" w:color="auto" w:fill="auto"/>
            <w:vAlign w:val="center"/>
          </w:tcPr>
          <w:p w14:paraId="3FED1EFD" w14:textId="77777777" w:rsidR="00522AD5" w:rsidRPr="00522AD5" w:rsidRDefault="00522AD5" w:rsidP="00522AD5">
            <w:pPr>
              <w:ind w:firstLine="0"/>
              <w:jc w:val="center"/>
              <w:rPr>
                <w:rFonts w:ascii="Times New Roman" w:hAnsi="Times New Roman" w:cs="Times New Roman"/>
                <w:szCs w:val="20"/>
              </w:rPr>
            </w:pPr>
            <w:r w:rsidRPr="00522AD5">
              <w:rPr>
                <w:rFonts w:ascii="Times New Roman" w:hAnsi="Times New Roman" w:cs="Times New Roman"/>
                <w:szCs w:val="20"/>
              </w:rPr>
              <w:t>7</w:t>
            </w:r>
          </w:p>
        </w:tc>
      </w:tr>
      <w:tr w:rsidR="008D1502" w:rsidRPr="00522AD5" w14:paraId="4CF687EC" w14:textId="77777777" w:rsidTr="00D1386D">
        <w:tc>
          <w:tcPr>
            <w:tcW w:w="534" w:type="dxa"/>
            <w:shd w:val="clear" w:color="auto" w:fill="auto"/>
            <w:vAlign w:val="center"/>
          </w:tcPr>
          <w:p w14:paraId="5FBFC7E5" w14:textId="28C941AD" w:rsidR="008D1502" w:rsidRPr="00522AD5" w:rsidRDefault="008D1502" w:rsidP="00522AD5">
            <w:pPr>
              <w:ind w:firstLine="0"/>
              <w:jc w:val="center"/>
              <w:rPr>
                <w:rFonts w:ascii="Times New Roman" w:hAnsi="Times New Roman" w:cs="Times New Roman"/>
                <w:szCs w:val="20"/>
              </w:rPr>
            </w:pPr>
            <w:r>
              <w:rPr>
                <w:rFonts w:ascii="Times New Roman" w:hAnsi="Times New Roman" w:cs="Times New Roman"/>
                <w:szCs w:val="20"/>
              </w:rPr>
              <w:t>1</w:t>
            </w:r>
          </w:p>
        </w:tc>
        <w:tc>
          <w:tcPr>
            <w:tcW w:w="1559" w:type="dxa"/>
            <w:shd w:val="clear" w:color="auto" w:fill="auto"/>
            <w:vAlign w:val="center"/>
          </w:tcPr>
          <w:p w14:paraId="5B647295" w14:textId="2A6200D5" w:rsidR="008D1502" w:rsidRPr="00522AD5" w:rsidRDefault="00FB2A01" w:rsidP="00FB058E">
            <w:pPr>
              <w:ind w:firstLine="0"/>
              <w:rPr>
                <w:rFonts w:ascii="Times New Roman" w:hAnsi="Times New Roman" w:cs="Times New Roman"/>
                <w:szCs w:val="20"/>
              </w:rPr>
            </w:pPr>
            <w:r>
              <w:rPr>
                <w:rFonts w:ascii="Times New Roman" w:hAnsi="Times New Roman" w:cs="Times New Roman"/>
                <w:szCs w:val="20"/>
              </w:rPr>
              <w:t>Visi aplinkos komponentai</w:t>
            </w:r>
          </w:p>
        </w:tc>
        <w:tc>
          <w:tcPr>
            <w:tcW w:w="1446" w:type="dxa"/>
            <w:shd w:val="clear" w:color="auto" w:fill="auto"/>
            <w:vAlign w:val="center"/>
          </w:tcPr>
          <w:p w14:paraId="378CA887" w14:textId="36598047" w:rsidR="008D1502" w:rsidRPr="00522AD5" w:rsidRDefault="00FB2A01" w:rsidP="00522AD5">
            <w:pPr>
              <w:ind w:firstLine="0"/>
              <w:jc w:val="center"/>
              <w:rPr>
                <w:rFonts w:ascii="Times New Roman" w:hAnsi="Times New Roman" w:cs="Times New Roman"/>
                <w:szCs w:val="20"/>
              </w:rPr>
            </w:pPr>
            <w:r>
              <w:rPr>
                <w:rFonts w:ascii="Times New Roman" w:hAnsi="Times New Roman" w:cs="Times New Roman"/>
                <w:szCs w:val="20"/>
              </w:rPr>
              <w:t>12.1</w:t>
            </w:r>
          </w:p>
        </w:tc>
        <w:tc>
          <w:tcPr>
            <w:tcW w:w="4394" w:type="dxa"/>
            <w:shd w:val="clear" w:color="auto" w:fill="auto"/>
            <w:vAlign w:val="center"/>
          </w:tcPr>
          <w:p w14:paraId="2A2A1A30" w14:textId="76D8E2AD" w:rsidR="008D1502" w:rsidRPr="00522AD5" w:rsidRDefault="00FB2A01" w:rsidP="00FB058E">
            <w:pPr>
              <w:ind w:firstLine="0"/>
              <w:rPr>
                <w:rFonts w:ascii="Times New Roman" w:hAnsi="Times New Roman" w:cs="Times New Roman"/>
                <w:szCs w:val="20"/>
              </w:rPr>
            </w:pPr>
            <w:r w:rsidRPr="00FB2A01">
              <w:rPr>
                <w:rFonts w:ascii="Times New Roman" w:hAnsi="Times New Roman" w:cs="Times New Roman"/>
                <w:szCs w:val="20"/>
              </w:rPr>
              <w:t>Orientaciniai aplinkosauginio veiksmingumo lygiai, susiję su savituoju energijos suvartojimu</w:t>
            </w:r>
            <w:r>
              <w:rPr>
                <w:rFonts w:ascii="Times New Roman" w:hAnsi="Times New Roman" w:cs="Times New Roman"/>
                <w:szCs w:val="20"/>
              </w:rPr>
              <w:t xml:space="preserve"> k</w:t>
            </w:r>
            <w:r w:rsidRPr="00FB2A01">
              <w:rPr>
                <w:rFonts w:ascii="Times New Roman" w:hAnsi="Times New Roman" w:cs="Times New Roman"/>
                <w:szCs w:val="20"/>
              </w:rPr>
              <w:t>ukurūzų ir (arba) kviečių perdirbim</w:t>
            </w:r>
            <w:r w:rsidR="00FB058E">
              <w:rPr>
                <w:rFonts w:ascii="Times New Roman" w:hAnsi="Times New Roman" w:cs="Times New Roman"/>
                <w:szCs w:val="20"/>
              </w:rPr>
              <w:t>u</w:t>
            </w:r>
            <w:r w:rsidRPr="00FB2A01">
              <w:rPr>
                <w:rFonts w:ascii="Times New Roman" w:hAnsi="Times New Roman" w:cs="Times New Roman"/>
                <w:szCs w:val="20"/>
              </w:rPr>
              <w:t xml:space="preserve"> natūraliam krakmolui gaminti kartu su modifikuotu ir (arba) hidrolizuotu krakmolu</w:t>
            </w:r>
          </w:p>
        </w:tc>
        <w:tc>
          <w:tcPr>
            <w:tcW w:w="1560" w:type="dxa"/>
            <w:shd w:val="clear" w:color="auto" w:fill="auto"/>
            <w:vAlign w:val="center"/>
          </w:tcPr>
          <w:p w14:paraId="2C3B606E" w14:textId="3D5B078A" w:rsidR="008D1502" w:rsidRPr="00522AD5" w:rsidRDefault="00FB2A01" w:rsidP="00522AD5">
            <w:pPr>
              <w:ind w:firstLine="0"/>
              <w:jc w:val="center"/>
              <w:rPr>
                <w:rFonts w:ascii="Times New Roman" w:hAnsi="Times New Roman" w:cs="Times New Roman"/>
                <w:szCs w:val="20"/>
              </w:rPr>
            </w:pPr>
            <w:r w:rsidRPr="00FB2A01">
              <w:rPr>
                <w:rFonts w:ascii="Times New Roman" w:hAnsi="Times New Roman" w:cs="Times New Roman"/>
                <w:szCs w:val="20"/>
              </w:rPr>
              <w:t>0,65–1,25</w:t>
            </w:r>
            <w:r>
              <w:rPr>
                <w:rFonts w:ascii="Times New Roman" w:hAnsi="Times New Roman" w:cs="Times New Roman"/>
                <w:szCs w:val="20"/>
              </w:rPr>
              <w:t xml:space="preserve"> </w:t>
            </w:r>
            <w:r w:rsidRPr="00FB2A01">
              <w:rPr>
                <w:rFonts w:ascii="Times New Roman" w:hAnsi="Times New Roman" w:cs="Times New Roman"/>
                <w:szCs w:val="20"/>
              </w:rPr>
              <w:t>MWh žaliavų tonai</w:t>
            </w:r>
          </w:p>
        </w:tc>
        <w:tc>
          <w:tcPr>
            <w:tcW w:w="1134" w:type="dxa"/>
            <w:shd w:val="clear" w:color="auto" w:fill="auto"/>
            <w:vAlign w:val="center"/>
          </w:tcPr>
          <w:p w14:paraId="7CEF3040" w14:textId="097832DC" w:rsidR="008D1502" w:rsidRPr="00522AD5" w:rsidRDefault="00FB2A01" w:rsidP="00522AD5">
            <w:pPr>
              <w:ind w:firstLine="0"/>
              <w:jc w:val="center"/>
              <w:rPr>
                <w:rFonts w:ascii="Times New Roman" w:hAnsi="Times New Roman" w:cs="Times New Roman"/>
                <w:szCs w:val="20"/>
              </w:rPr>
            </w:pPr>
            <w:r w:rsidRPr="00522AD5">
              <w:rPr>
                <w:rFonts w:ascii="Times New Roman" w:hAnsi="Times New Roman" w:cs="Times New Roman"/>
                <w:szCs w:val="20"/>
              </w:rPr>
              <w:t>Atitinka</w:t>
            </w:r>
          </w:p>
        </w:tc>
        <w:tc>
          <w:tcPr>
            <w:tcW w:w="4087" w:type="dxa"/>
            <w:shd w:val="clear" w:color="auto" w:fill="auto"/>
            <w:vAlign w:val="center"/>
          </w:tcPr>
          <w:p w14:paraId="7F1B14B6" w14:textId="61CD1AE8" w:rsidR="008D1502" w:rsidRPr="00522AD5" w:rsidRDefault="00FB058E" w:rsidP="00FB058E">
            <w:pPr>
              <w:ind w:firstLine="0"/>
              <w:rPr>
                <w:rFonts w:ascii="Times New Roman" w:hAnsi="Times New Roman" w:cs="Times New Roman"/>
                <w:szCs w:val="20"/>
              </w:rPr>
            </w:pPr>
            <w:r>
              <w:rPr>
                <w:rFonts w:ascii="Times New Roman" w:hAnsi="Times New Roman" w:cs="Times New Roman"/>
                <w:szCs w:val="20"/>
              </w:rPr>
              <w:t xml:space="preserve">Įmonėje </w:t>
            </w:r>
            <w:r w:rsidRPr="00FB058E">
              <w:rPr>
                <w:rFonts w:ascii="Times New Roman" w:hAnsi="Times New Roman" w:cs="Times New Roman"/>
                <w:szCs w:val="20"/>
              </w:rPr>
              <w:t>savit</w:t>
            </w:r>
            <w:r>
              <w:rPr>
                <w:rFonts w:ascii="Times New Roman" w:hAnsi="Times New Roman" w:cs="Times New Roman"/>
                <w:szCs w:val="20"/>
              </w:rPr>
              <w:t>asis</w:t>
            </w:r>
            <w:r w:rsidRPr="00FB058E">
              <w:rPr>
                <w:rFonts w:ascii="Times New Roman" w:hAnsi="Times New Roman" w:cs="Times New Roman"/>
                <w:szCs w:val="20"/>
              </w:rPr>
              <w:t xml:space="preserve"> energijos suvartojim</w:t>
            </w:r>
            <w:r>
              <w:rPr>
                <w:rFonts w:ascii="Times New Roman" w:hAnsi="Times New Roman" w:cs="Times New Roman"/>
                <w:szCs w:val="20"/>
              </w:rPr>
              <w:t xml:space="preserve">as 0,61 </w:t>
            </w:r>
            <w:r w:rsidRPr="00FB2A01">
              <w:rPr>
                <w:rFonts w:ascii="Times New Roman" w:hAnsi="Times New Roman" w:cs="Times New Roman"/>
                <w:szCs w:val="20"/>
              </w:rPr>
              <w:t>MWh žaliavų tonai</w:t>
            </w:r>
          </w:p>
        </w:tc>
      </w:tr>
      <w:tr w:rsidR="008D1502" w:rsidRPr="00522AD5" w14:paraId="4B7188CC" w14:textId="77777777" w:rsidTr="00D1386D">
        <w:tc>
          <w:tcPr>
            <w:tcW w:w="534" w:type="dxa"/>
            <w:shd w:val="clear" w:color="auto" w:fill="auto"/>
            <w:vAlign w:val="center"/>
          </w:tcPr>
          <w:p w14:paraId="7D822F0F" w14:textId="03F1762F" w:rsidR="008D1502" w:rsidRPr="00522AD5" w:rsidRDefault="00FB058E" w:rsidP="00522AD5">
            <w:pPr>
              <w:ind w:firstLine="0"/>
              <w:jc w:val="center"/>
              <w:rPr>
                <w:rFonts w:ascii="Times New Roman" w:hAnsi="Times New Roman" w:cs="Times New Roman"/>
                <w:szCs w:val="20"/>
              </w:rPr>
            </w:pPr>
            <w:r>
              <w:rPr>
                <w:rFonts w:ascii="Times New Roman" w:hAnsi="Times New Roman" w:cs="Times New Roman"/>
                <w:szCs w:val="20"/>
              </w:rPr>
              <w:t>2</w:t>
            </w:r>
          </w:p>
        </w:tc>
        <w:tc>
          <w:tcPr>
            <w:tcW w:w="1559" w:type="dxa"/>
            <w:shd w:val="clear" w:color="auto" w:fill="auto"/>
            <w:vAlign w:val="center"/>
          </w:tcPr>
          <w:p w14:paraId="06544CBC" w14:textId="71B34C61" w:rsidR="008D1502" w:rsidRPr="00522AD5" w:rsidRDefault="00FB058E" w:rsidP="00FB058E">
            <w:pPr>
              <w:ind w:firstLine="0"/>
              <w:rPr>
                <w:rFonts w:ascii="Times New Roman" w:hAnsi="Times New Roman" w:cs="Times New Roman"/>
                <w:szCs w:val="20"/>
              </w:rPr>
            </w:pPr>
            <w:r>
              <w:rPr>
                <w:rFonts w:ascii="Times New Roman" w:hAnsi="Times New Roman" w:cs="Times New Roman"/>
                <w:szCs w:val="20"/>
              </w:rPr>
              <w:t xml:space="preserve">Vandens naudojimas, </w:t>
            </w:r>
            <w:proofErr w:type="spellStart"/>
            <w:r>
              <w:rPr>
                <w:rFonts w:ascii="Times New Roman" w:hAnsi="Times New Roman" w:cs="Times New Roman"/>
                <w:szCs w:val="20"/>
              </w:rPr>
              <w:t>nuotejų</w:t>
            </w:r>
            <w:proofErr w:type="spellEnd"/>
            <w:r>
              <w:rPr>
                <w:rFonts w:ascii="Times New Roman" w:hAnsi="Times New Roman" w:cs="Times New Roman"/>
                <w:szCs w:val="20"/>
              </w:rPr>
              <w:t xml:space="preserve"> išleidimas</w:t>
            </w:r>
          </w:p>
        </w:tc>
        <w:tc>
          <w:tcPr>
            <w:tcW w:w="1446" w:type="dxa"/>
            <w:shd w:val="clear" w:color="auto" w:fill="auto"/>
            <w:vAlign w:val="center"/>
          </w:tcPr>
          <w:p w14:paraId="6B108C8E" w14:textId="2595F485" w:rsidR="008D1502" w:rsidRPr="00522AD5" w:rsidRDefault="00FB058E" w:rsidP="00522AD5">
            <w:pPr>
              <w:ind w:firstLine="0"/>
              <w:jc w:val="center"/>
              <w:rPr>
                <w:rFonts w:ascii="Times New Roman" w:hAnsi="Times New Roman" w:cs="Times New Roman"/>
                <w:szCs w:val="20"/>
              </w:rPr>
            </w:pPr>
            <w:r>
              <w:rPr>
                <w:rFonts w:ascii="Times New Roman" w:hAnsi="Times New Roman" w:cs="Times New Roman"/>
                <w:szCs w:val="20"/>
              </w:rPr>
              <w:t>12.2</w:t>
            </w:r>
          </w:p>
        </w:tc>
        <w:tc>
          <w:tcPr>
            <w:tcW w:w="4394" w:type="dxa"/>
            <w:shd w:val="clear" w:color="auto" w:fill="auto"/>
            <w:vAlign w:val="center"/>
          </w:tcPr>
          <w:p w14:paraId="74ED0FA1" w14:textId="50841EF2" w:rsidR="008D1502" w:rsidRPr="00522AD5" w:rsidRDefault="00FB058E" w:rsidP="00FB058E">
            <w:pPr>
              <w:ind w:firstLine="0"/>
              <w:rPr>
                <w:rFonts w:ascii="Times New Roman" w:hAnsi="Times New Roman" w:cs="Times New Roman"/>
                <w:szCs w:val="20"/>
              </w:rPr>
            </w:pPr>
            <w:r w:rsidRPr="00FB058E">
              <w:rPr>
                <w:rFonts w:ascii="Times New Roman" w:hAnsi="Times New Roman" w:cs="Times New Roman"/>
                <w:szCs w:val="20"/>
              </w:rPr>
              <w:t>Orientaciniai aplinkosauginio veiksmingumo lygiai, susiję su savituoju išleidžiamų nuotekų kiekiu</w:t>
            </w:r>
            <w:r>
              <w:rPr>
                <w:rFonts w:ascii="Times New Roman" w:hAnsi="Times New Roman" w:cs="Times New Roman"/>
                <w:szCs w:val="20"/>
              </w:rPr>
              <w:t xml:space="preserve"> k</w:t>
            </w:r>
            <w:r w:rsidRPr="00FB058E">
              <w:rPr>
                <w:rFonts w:ascii="Times New Roman" w:hAnsi="Times New Roman" w:cs="Times New Roman"/>
                <w:szCs w:val="20"/>
              </w:rPr>
              <w:t>ukurūzų ir (arba) kviečių perdirbim</w:t>
            </w:r>
            <w:r>
              <w:rPr>
                <w:rFonts w:ascii="Times New Roman" w:hAnsi="Times New Roman" w:cs="Times New Roman"/>
                <w:szCs w:val="20"/>
              </w:rPr>
              <w:t>u</w:t>
            </w:r>
            <w:r w:rsidRPr="00FB058E">
              <w:rPr>
                <w:rFonts w:ascii="Times New Roman" w:hAnsi="Times New Roman" w:cs="Times New Roman"/>
                <w:szCs w:val="20"/>
              </w:rPr>
              <w:t xml:space="preserve"> natūraliam krakmolui gaminti kartu su modifikuotu ir (arba) hidrolizuotu krakmolu</w:t>
            </w:r>
          </w:p>
        </w:tc>
        <w:tc>
          <w:tcPr>
            <w:tcW w:w="1560" w:type="dxa"/>
            <w:shd w:val="clear" w:color="auto" w:fill="auto"/>
            <w:vAlign w:val="center"/>
          </w:tcPr>
          <w:p w14:paraId="457D90FE" w14:textId="599C13CA" w:rsidR="008D1502" w:rsidRPr="00522AD5" w:rsidRDefault="00FB058E" w:rsidP="00522AD5">
            <w:pPr>
              <w:ind w:firstLine="0"/>
              <w:jc w:val="center"/>
              <w:rPr>
                <w:rFonts w:ascii="Times New Roman" w:hAnsi="Times New Roman" w:cs="Times New Roman"/>
                <w:szCs w:val="20"/>
              </w:rPr>
            </w:pPr>
            <w:r w:rsidRPr="00FB058E">
              <w:rPr>
                <w:rFonts w:ascii="Times New Roman" w:hAnsi="Times New Roman" w:cs="Times New Roman"/>
                <w:szCs w:val="20"/>
              </w:rPr>
              <w:t>1,1–3,9</w:t>
            </w:r>
            <w:r>
              <w:rPr>
                <w:rFonts w:ascii="Times New Roman" w:hAnsi="Times New Roman" w:cs="Times New Roman"/>
                <w:szCs w:val="20"/>
              </w:rPr>
              <w:t xml:space="preserve"> </w:t>
            </w:r>
            <w:r w:rsidRPr="00FB058E">
              <w:rPr>
                <w:rFonts w:ascii="Times New Roman" w:hAnsi="Times New Roman" w:cs="Times New Roman"/>
                <w:szCs w:val="20"/>
              </w:rPr>
              <w:t>m</w:t>
            </w:r>
            <w:r w:rsidRPr="00FB058E">
              <w:rPr>
                <w:rFonts w:ascii="Times New Roman" w:hAnsi="Times New Roman" w:cs="Times New Roman"/>
                <w:szCs w:val="20"/>
                <w:vertAlign w:val="superscript"/>
              </w:rPr>
              <w:t>3</w:t>
            </w:r>
            <w:r w:rsidRPr="00FB058E">
              <w:rPr>
                <w:rFonts w:ascii="Times New Roman" w:hAnsi="Times New Roman" w:cs="Times New Roman"/>
                <w:szCs w:val="20"/>
              </w:rPr>
              <w:t xml:space="preserve"> žaliavų tonai</w:t>
            </w:r>
          </w:p>
        </w:tc>
        <w:tc>
          <w:tcPr>
            <w:tcW w:w="1134" w:type="dxa"/>
            <w:shd w:val="clear" w:color="auto" w:fill="auto"/>
            <w:vAlign w:val="center"/>
          </w:tcPr>
          <w:p w14:paraId="7D3043B3" w14:textId="7F7A63F3" w:rsidR="008D1502" w:rsidRPr="00522AD5" w:rsidRDefault="00FB058E" w:rsidP="00522AD5">
            <w:pPr>
              <w:ind w:firstLine="0"/>
              <w:jc w:val="center"/>
              <w:rPr>
                <w:rFonts w:ascii="Times New Roman" w:hAnsi="Times New Roman" w:cs="Times New Roman"/>
                <w:szCs w:val="20"/>
              </w:rPr>
            </w:pPr>
            <w:r w:rsidRPr="00522AD5">
              <w:rPr>
                <w:rFonts w:ascii="Times New Roman" w:hAnsi="Times New Roman" w:cs="Times New Roman"/>
                <w:szCs w:val="20"/>
              </w:rPr>
              <w:t>Atitinka</w:t>
            </w:r>
          </w:p>
        </w:tc>
        <w:tc>
          <w:tcPr>
            <w:tcW w:w="4087" w:type="dxa"/>
            <w:shd w:val="clear" w:color="auto" w:fill="auto"/>
            <w:vAlign w:val="center"/>
          </w:tcPr>
          <w:p w14:paraId="3FA22BA7" w14:textId="4FC8F9A1" w:rsidR="008D1502" w:rsidRPr="00522AD5" w:rsidRDefault="00FB058E" w:rsidP="00FB058E">
            <w:pPr>
              <w:ind w:firstLine="0"/>
              <w:rPr>
                <w:rFonts w:ascii="Times New Roman" w:hAnsi="Times New Roman" w:cs="Times New Roman"/>
                <w:szCs w:val="20"/>
              </w:rPr>
            </w:pPr>
            <w:r>
              <w:rPr>
                <w:rFonts w:ascii="Times New Roman" w:hAnsi="Times New Roman" w:cs="Times New Roman"/>
                <w:szCs w:val="20"/>
              </w:rPr>
              <w:t xml:space="preserve">Įmonėje </w:t>
            </w:r>
            <w:r w:rsidRPr="00FB058E">
              <w:rPr>
                <w:rFonts w:ascii="Times New Roman" w:hAnsi="Times New Roman" w:cs="Times New Roman"/>
                <w:szCs w:val="20"/>
              </w:rPr>
              <w:t>savit</w:t>
            </w:r>
            <w:r>
              <w:rPr>
                <w:rFonts w:ascii="Times New Roman" w:hAnsi="Times New Roman" w:cs="Times New Roman"/>
                <w:szCs w:val="20"/>
              </w:rPr>
              <w:t>asis</w:t>
            </w:r>
            <w:r w:rsidRPr="00FB058E">
              <w:rPr>
                <w:rFonts w:ascii="Times New Roman" w:hAnsi="Times New Roman" w:cs="Times New Roman"/>
                <w:szCs w:val="20"/>
              </w:rPr>
              <w:t xml:space="preserve"> išleidžiamų nuotekų kieki</w:t>
            </w:r>
            <w:r>
              <w:rPr>
                <w:rFonts w:ascii="Times New Roman" w:hAnsi="Times New Roman" w:cs="Times New Roman"/>
                <w:szCs w:val="20"/>
              </w:rPr>
              <w:t xml:space="preserve">s 3,1 </w:t>
            </w:r>
            <w:r w:rsidRPr="00FB058E">
              <w:rPr>
                <w:rFonts w:ascii="Times New Roman" w:hAnsi="Times New Roman" w:cs="Times New Roman"/>
                <w:szCs w:val="20"/>
              </w:rPr>
              <w:t>m</w:t>
            </w:r>
            <w:r w:rsidRPr="00FB058E">
              <w:rPr>
                <w:rFonts w:ascii="Times New Roman" w:hAnsi="Times New Roman" w:cs="Times New Roman"/>
                <w:szCs w:val="20"/>
                <w:vertAlign w:val="superscript"/>
              </w:rPr>
              <w:t>3</w:t>
            </w:r>
            <w:r w:rsidRPr="00FB058E">
              <w:rPr>
                <w:rFonts w:ascii="Times New Roman" w:hAnsi="Times New Roman" w:cs="Times New Roman"/>
                <w:szCs w:val="20"/>
              </w:rPr>
              <w:t xml:space="preserve"> žaliavų tonai</w:t>
            </w:r>
          </w:p>
        </w:tc>
      </w:tr>
      <w:tr w:rsidR="00FB058E" w:rsidRPr="00522AD5" w14:paraId="2F148146" w14:textId="77777777" w:rsidTr="00D1386D">
        <w:tc>
          <w:tcPr>
            <w:tcW w:w="534" w:type="dxa"/>
            <w:shd w:val="clear" w:color="auto" w:fill="auto"/>
            <w:vAlign w:val="center"/>
          </w:tcPr>
          <w:p w14:paraId="53BF5946" w14:textId="40B02283" w:rsidR="00FB058E" w:rsidRDefault="00FB058E" w:rsidP="00522AD5">
            <w:pPr>
              <w:ind w:firstLine="0"/>
              <w:jc w:val="center"/>
              <w:rPr>
                <w:rFonts w:ascii="Times New Roman" w:hAnsi="Times New Roman" w:cs="Times New Roman"/>
                <w:szCs w:val="20"/>
              </w:rPr>
            </w:pPr>
            <w:r>
              <w:rPr>
                <w:rFonts w:ascii="Times New Roman" w:hAnsi="Times New Roman" w:cs="Times New Roman"/>
                <w:szCs w:val="20"/>
              </w:rPr>
              <w:t>3</w:t>
            </w:r>
          </w:p>
        </w:tc>
        <w:tc>
          <w:tcPr>
            <w:tcW w:w="1559" w:type="dxa"/>
            <w:shd w:val="clear" w:color="auto" w:fill="auto"/>
            <w:vAlign w:val="center"/>
          </w:tcPr>
          <w:p w14:paraId="6ED0ABBE" w14:textId="5D4D0B41" w:rsidR="00FB058E" w:rsidRDefault="00FB058E" w:rsidP="00522AD5">
            <w:pPr>
              <w:ind w:firstLine="0"/>
              <w:jc w:val="center"/>
              <w:rPr>
                <w:rFonts w:ascii="Times New Roman" w:hAnsi="Times New Roman" w:cs="Times New Roman"/>
                <w:szCs w:val="20"/>
              </w:rPr>
            </w:pPr>
            <w:r>
              <w:rPr>
                <w:rFonts w:ascii="Times New Roman" w:hAnsi="Times New Roman" w:cs="Times New Roman"/>
                <w:szCs w:val="20"/>
              </w:rPr>
              <w:t>Aplinkos oras</w:t>
            </w:r>
          </w:p>
        </w:tc>
        <w:tc>
          <w:tcPr>
            <w:tcW w:w="1446" w:type="dxa"/>
            <w:shd w:val="clear" w:color="auto" w:fill="auto"/>
            <w:vAlign w:val="center"/>
          </w:tcPr>
          <w:p w14:paraId="565985A4" w14:textId="7B794E09" w:rsidR="00FB058E" w:rsidRDefault="00FB058E" w:rsidP="00522AD5">
            <w:pPr>
              <w:ind w:firstLine="0"/>
              <w:jc w:val="center"/>
              <w:rPr>
                <w:rFonts w:ascii="Times New Roman" w:hAnsi="Times New Roman" w:cs="Times New Roman"/>
                <w:szCs w:val="20"/>
              </w:rPr>
            </w:pPr>
            <w:r>
              <w:rPr>
                <w:rFonts w:ascii="Times New Roman" w:hAnsi="Times New Roman" w:cs="Times New Roman"/>
                <w:szCs w:val="20"/>
              </w:rPr>
              <w:t>12.3</w:t>
            </w:r>
          </w:p>
        </w:tc>
        <w:tc>
          <w:tcPr>
            <w:tcW w:w="4394" w:type="dxa"/>
            <w:shd w:val="clear" w:color="auto" w:fill="auto"/>
            <w:vAlign w:val="center"/>
          </w:tcPr>
          <w:p w14:paraId="12E24A96" w14:textId="77777777" w:rsidR="00FB058E" w:rsidRDefault="00FB058E" w:rsidP="00FB058E">
            <w:pPr>
              <w:ind w:firstLine="0"/>
              <w:rPr>
                <w:rFonts w:ascii="Times New Roman" w:hAnsi="Times New Roman" w:cs="Times New Roman"/>
                <w:szCs w:val="20"/>
              </w:rPr>
            </w:pPr>
            <w:r>
              <w:rPr>
                <w:rFonts w:ascii="Times New Roman" w:hAnsi="Times New Roman" w:cs="Times New Roman"/>
                <w:szCs w:val="20"/>
              </w:rPr>
              <w:t>S</w:t>
            </w:r>
            <w:r w:rsidRPr="00FB058E">
              <w:rPr>
                <w:rFonts w:ascii="Times New Roman" w:hAnsi="Times New Roman" w:cs="Times New Roman"/>
                <w:szCs w:val="20"/>
              </w:rPr>
              <w:t>iekiant sumažinti džiovinant krakmolą, baltymus ir skaidulines medžiagas vamzdžiais į orą išmetamų dulkių kiekį, GPGB yra taikyti vieną iš toliau nurodytų metodų ar jų derinį</w:t>
            </w:r>
            <w:r>
              <w:rPr>
                <w:rFonts w:ascii="Times New Roman" w:hAnsi="Times New Roman" w:cs="Times New Roman"/>
                <w:szCs w:val="20"/>
              </w:rPr>
              <w:t>:</w:t>
            </w:r>
          </w:p>
          <w:p w14:paraId="3EC5F66F" w14:textId="77777777" w:rsidR="00FB058E" w:rsidRDefault="00FB058E" w:rsidP="00FB058E">
            <w:pPr>
              <w:ind w:firstLine="0"/>
              <w:rPr>
                <w:rFonts w:ascii="Times New Roman" w:hAnsi="Times New Roman" w:cs="Times New Roman"/>
                <w:szCs w:val="20"/>
              </w:rPr>
            </w:pPr>
            <w:r>
              <w:rPr>
                <w:rFonts w:ascii="Times New Roman" w:hAnsi="Times New Roman" w:cs="Times New Roman"/>
                <w:szCs w:val="20"/>
              </w:rPr>
              <w:t xml:space="preserve">a) </w:t>
            </w:r>
            <w:r w:rsidRPr="00FB058E">
              <w:rPr>
                <w:rFonts w:ascii="Times New Roman" w:hAnsi="Times New Roman" w:cs="Times New Roman"/>
                <w:szCs w:val="20"/>
              </w:rPr>
              <w:t xml:space="preserve"> </w:t>
            </w:r>
            <w:proofErr w:type="spellStart"/>
            <w:r w:rsidRPr="00FB058E">
              <w:rPr>
                <w:rFonts w:ascii="Times New Roman" w:hAnsi="Times New Roman" w:cs="Times New Roman"/>
                <w:szCs w:val="20"/>
              </w:rPr>
              <w:t>Rankovinis</w:t>
            </w:r>
            <w:proofErr w:type="spellEnd"/>
            <w:r w:rsidRPr="00FB058E">
              <w:rPr>
                <w:rFonts w:ascii="Times New Roman" w:hAnsi="Times New Roman" w:cs="Times New Roman"/>
                <w:szCs w:val="20"/>
              </w:rPr>
              <w:t xml:space="preserve"> filtras</w:t>
            </w:r>
          </w:p>
          <w:p w14:paraId="28116221" w14:textId="77777777" w:rsidR="00FB058E" w:rsidRDefault="00FB058E" w:rsidP="00FB058E">
            <w:pPr>
              <w:ind w:firstLine="0"/>
              <w:rPr>
                <w:rFonts w:ascii="Times New Roman" w:hAnsi="Times New Roman" w:cs="Times New Roman"/>
                <w:szCs w:val="20"/>
              </w:rPr>
            </w:pPr>
            <w:r>
              <w:rPr>
                <w:rFonts w:ascii="Times New Roman" w:hAnsi="Times New Roman" w:cs="Times New Roman"/>
                <w:szCs w:val="20"/>
              </w:rPr>
              <w:t xml:space="preserve">b) </w:t>
            </w:r>
            <w:r w:rsidRPr="00FB058E">
              <w:rPr>
                <w:rFonts w:ascii="Times New Roman" w:hAnsi="Times New Roman" w:cs="Times New Roman"/>
                <w:szCs w:val="20"/>
              </w:rPr>
              <w:t>Ciklonas</w:t>
            </w:r>
          </w:p>
          <w:p w14:paraId="4368DAE4" w14:textId="0F2B761C" w:rsidR="00FB058E" w:rsidRPr="00FB058E" w:rsidRDefault="00FB058E" w:rsidP="00FB058E">
            <w:pPr>
              <w:ind w:firstLine="0"/>
              <w:rPr>
                <w:rFonts w:ascii="Times New Roman" w:hAnsi="Times New Roman" w:cs="Times New Roman"/>
                <w:szCs w:val="20"/>
              </w:rPr>
            </w:pPr>
            <w:r>
              <w:rPr>
                <w:rFonts w:ascii="Times New Roman" w:hAnsi="Times New Roman" w:cs="Times New Roman"/>
                <w:szCs w:val="20"/>
              </w:rPr>
              <w:t xml:space="preserve">c) </w:t>
            </w:r>
            <w:r w:rsidRPr="00FB058E">
              <w:rPr>
                <w:rFonts w:ascii="Times New Roman" w:hAnsi="Times New Roman" w:cs="Times New Roman"/>
                <w:szCs w:val="20"/>
              </w:rPr>
              <w:t xml:space="preserve"> Drėgnasis dujų </w:t>
            </w:r>
            <w:proofErr w:type="spellStart"/>
            <w:r w:rsidRPr="00FB058E">
              <w:rPr>
                <w:rFonts w:ascii="Times New Roman" w:hAnsi="Times New Roman" w:cs="Times New Roman"/>
                <w:szCs w:val="20"/>
              </w:rPr>
              <w:t>plautuvas</w:t>
            </w:r>
            <w:proofErr w:type="spellEnd"/>
            <w:r w:rsidRPr="00FB058E">
              <w:rPr>
                <w:rFonts w:ascii="Times New Roman" w:hAnsi="Times New Roman" w:cs="Times New Roman"/>
                <w:szCs w:val="20"/>
              </w:rPr>
              <w:t xml:space="preserve"> </w:t>
            </w:r>
          </w:p>
        </w:tc>
        <w:tc>
          <w:tcPr>
            <w:tcW w:w="1560" w:type="dxa"/>
            <w:shd w:val="clear" w:color="auto" w:fill="auto"/>
            <w:vAlign w:val="center"/>
          </w:tcPr>
          <w:p w14:paraId="28A22F67" w14:textId="115ECC31" w:rsidR="00FB058E" w:rsidRPr="00FB058E" w:rsidRDefault="00FB058E" w:rsidP="00522AD5">
            <w:pPr>
              <w:ind w:firstLine="0"/>
              <w:jc w:val="center"/>
              <w:rPr>
                <w:rFonts w:ascii="Times New Roman" w:hAnsi="Times New Roman" w:cs="Times New Roman"/>
                <w:szCs w:val="20"/>
              </w:rPr>
            </w:pPr>
            <w:r>
              <w:rPr>
                <w:rFonts w:ascii="Times New Roman" w:hAnsi="Times New Roman" w:cs="Times New Roman"/>
                <w:szCs w:val="20"/>
              </w:rPr>
              <w:t>-</w:t>
            </w:r>
          </w:p>
        </w:tc>
        <w:tc>
          <w:tcPr>
            <w:tcW w:w="1134" w:type="dxa"/>
            <w:shd w:val="clear" w:color="auto" w:fill="auto"/>
            <w:vAlign w:val="center"/>
          </w:tcPr>
          <w:p w14:paraId="71013C56" w14:textId="103277AF" w:rsidR="00FB058E" w:rsidRPr="00522AD5" w:rsidRDefault="00FB058E" w:rsidP="00522AD5">
            <w:pPr>
              <w:ind w:firstLine="0"/>
              <w:jc w:val="center"/>
              <w:rPr>
                <w:rFonts w:ascii="Times New Roman" w:hAnsi="Times New Roman" w:cs="Times New Roman"/>
                <w:szCs w:val="20"/>
              </w:rPr>
            </w:pPr>
            <w:r>
              <w:rPr>
                <w:rFonts w:ascii="Times New Roman" w:hAnsi="Times New Roman" w:cs="Times New Roman"/>
                <w:szCs w:val="20"/>
              </w:rPr>
              <w:t>Atitinka</w:t>
            </w:r>
          </w:p>
        </w:tc>
        <w:tc>
          <w:tcPr>
            <w:tcW w:w="4087" w:type="dxa"/>
            <w:shd w:val="clear" w:color="auto" w:fill="auto"/>
            <w:vAlign w:val="center"/>
          </w:tcPr>
          <w:p w14:paraId="24D9524B" w14:textId="77777777" w:rsidR="00FB058E" w:rsidRDefault="001934C0" w:rsidP="001934C0">
            <w:pPr>
              <w:ind w:firstLine="0"/>
              <w:rPr>
                <w:rFonts w:ascii="Times New Roman" w:hAnsi="Times New Roman" w:cs="Times New Roman"/>
                <w:szCs w:val="20"/>
              </w:rPr>
            </w:pPr>
            <w:r>
              <w:rPr>
                <w:rFonts w:ascii="Times New Roman" w:hAnsi="Times New Roman" w:cs="Times New Roman"/>
                <w:szCs w:val="20"/>
              </w:rPr>
              <w:t>Įmonės džiovyklose įdiegti valymo įrenginiai:</w:t>
            </w:r>
          </w:p>
          <w:p w14:paraId="57A3ACE6" w14:textId="6F86EE98" w:rsidR="001934C0" w:rsidRDefault="001934C0" w:rsidP="001934C0">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Džiovykla DSP 50</w:t>
            </w:r>
            <w:r>
              <w:rPr>
                <w:rFonts w:ascii="Times New Roman" w:hAnsi="Times New Roman" w:cs="Times New Roman"/>
                <w:szCs w:val="20"/>
              </w:rPr>
              <w:t>, aplinkos oro taršos šaltinis (</w:t>
            </w:r>
            <w:proofErr w:type="spellStart"/>
            <w:r>
              <w:rPr>
                <w:rFonts w:ascii="Times New Roman" w:hAnsi="Times New Roman" w:cs="Times New Roman"/>
                <w:szCs w:val="20"/>
              </w:rPr>
              <w:t>a.t.š</w:t>
            </w:r>
            <w:proofErr w:type="spellEnd"/>
            <w:r>
              <w:rPr>
                <w:rFonts w:ascii="Times New Roman" w:hAnsi="Times New Roman" w:cs="Times New Roman"/>
                <w:szCs w:val="20"/>
              </w:rPr>
              <w:t xml:space="preserve">) Nr. 149 - </w:t>
            </w:r>
            <w:r w:rsidRPr="001934C0">
              <w:rPr>
                <w:rFonts w:ascii="Times New Roman" w:hAnsi="Times New Roman" w:cs="Times New Roman"/>
                <w:szCs w:val="20"/>
              </w:rPr>
              <w:t>Ciklofanas-30</w:t>
            </w:r>
            <w:r w:rsidR="003340B0">
              <w:rPr>
                <w:rFonts w:ascii="Times New Roman" w:hAnsi="Times New Roman" w:cs="Times New Roman"/>
                <w:szCs w:val="20"/>
              </w:rPr>
              <w:t>.</w:t>
            </w:r>
          </w:p>
          <w:p w14:paraId="0B610727" w14:textId="267C2FC9" w:rsidR="001934C0" w:rsidRDefault="001934C0" w:rsidP="001934C0">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Džiovykla DSP 50</w:t>
            </w:r>
            <w:r>
              <w:rPr>
                <w:rFonts w:ascii="Times New Roman" w:hAnsi="Times New Roman" w:cs="Times New Roman"/>
                <w:szCs w:val="20"/>
              </w:rPr>
              <w:t xml:space="preserve">, </w:t>
            </w:r>
            <w:proofErr w:type="spellStart"/>
            <w:r>
              <w:rPr>
                <w:rFonts w:ascii="Times New Roman" w:hAnsi="Times New Roman" w:cs="Times New Roman"/>
                <w:szCs w:val="20"/>
              </w:rPr>
              <w:t>a.t.š</w:t>
            </w:r>
            <w:proofErr w:type="spellEnd"/>
            <w:r>
              <w:rPr>
                <w:rFonts w:ascii="Times New Roman" w:hAnsi="Times New Roman" w:cs="Times New Roman"/>
                <w:szCs w:val="20"/>
              </w:rPr>
              <w:t xml:space="preserve">. 150 – </w:t>
            </w:r>
            <w:r w:rsidR="003340B0" w:rsidRPr="003340B0">
              <w:rPr>
                <w:rFonts w:ascii="Times New Roman" w:hAnsi="Times New Roman" w:cs="Times New Roman"/>
                <w:szCs w:val="20"/>
              </w:rPr>
              <w:t>Ciklofanas-30</w:t>
            </w:r>
            <w:r w:rsidR="003340B0">
              <w:rPr>
                <w:rFonts w:ascii="Times New Roman" w:hAnsi="Times New Roman" w:cs="Times New Roman"/>
                <w:szCs w:val="20"/>
              </w:rPr>
              <w:t>.</w:t>
            </w:r>
          </w:p>
          <w:p w14:paraId="5F349BEF" w14:textId="58EC1AEA" w:rsidR="001934C0" w:rsidRPr="001934C0" w:rsidRDefault="001934C0" w:rsidP="00F81197">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 xml:space="preserve">Krakmolo džiovykla 4,0 MW galios,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16</w:t>
            </w:r>
            <w:r>
              <w:rPr>
                <w:rFonts w:ascii="Times New Roman" w:hAnsi="Times New Roman" w:cs="Times New Roman"/>
                <w:szCs w:val="20"/>
              </w:rPr>
              <w:t>7</w:t>
            </w:r>
            <w:r w:rsidRPr="001934C0">
              <w:rPr>
                <w:rFonts w:ascii="Times New Roman" w:hAnsi="Times New Roman" w:cs="Times New Roman"/>
                <w:szCs w:val="20"/>
              </w:rPr>
              <w:t xml:space="preserve"> – </w:t>
            </w:r>
            <w:r w:rsidR="003340B0" w:rsidRPr="003340B0">
              <w:rPr>
                <w:rFonts w:ascii="Times New Roman" w:hAnsi="Times New Roman" w:cs="Times New Roman"/>
                <w:szCs w:val="20"/>
              </w:rPr>
              <w:t>Ciklonas</w:t>
            </w:r>
            <w:r w:rsidR="003340B0">
              <w:rPr>
                <w:rFonts w:ascii="Times New Roman" w:hAnsi="Times New Roman" w:cs="Times New Roman"/>
                <w:szCs w:val="20"/>
              </w:rPr>
              <w:t>.</w:t>
            </w:r>
          </w:p>
          <w:p w14:paraId="15DF4218" w14:textId="642F3336" w:rsidR="001934C0" w:rsidRPr="001934C0" w:rsidRDefault="001934C0" w:rsidP="001934C0">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Glitimo džiovykla 6,0 MW</w:t>
            </w:r>
            <w:r>
              <w:rPr>
                <w:rFonts w:ascii="Times New Roman" w:hAnsi="Times New Roman" w:cs="Times New Roman"/>
                <w:szCs w:val="20"/>
              </w:rPr>
              <w:t xml:space="preserve"> </w:t>
            </w:r>
            <w:r w:rsidRPr="001934C0">
              <w:rPr>
                <w:rFonts w:ascii="Times New Roman" w:hAnsi="Times New Roman" w:cs="Times New Roman"/>
                <w:szCs w:val="20"/>
              </w:rPr>
              <w:t>galios</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16</w:t>
            </w:r>
            <w:r>
              <w:rPr>
                <w:rFonts w:ascii="Times New Roman" w:hAnsi="Times New Roman" w:cs="Times New Roman"/>
                <w:szCs w:val="20"/>
              </w:rPr>
              <w:t>8</w:t>
            </w:r>
            <w:r w:rsidRPr="001934C0">
              <w:rPr>
                <w:rFonts w:ascii="Times New Roman" w:hAnsi="Times New Roman" w:cs="Times New Roman"/>
                <w:szCs w:val="20"/>
              </w:rPr>
              <w:t xml:space="preserve"> – </w:t>
            </w:r>
            <w:r w:rsidR="003340B0" w:rsidRPr="003340B0">
              <w:rPr>
                <w:rFonts w:ascii="Times New Roman" w:hAnsi="Times New Roman" w:cs="Times New Roman"/>
                <w:szCs w:val="20"/>
              </w:rPr>
              <w:t>Ciklonas</w:t>
            </w:r>
            <w:r w:rsidR="003340B0">
              <w:rPr>
                <w:rFonts w:ascii="Times New Roman" w:hAnsi="Times New Roman" w:cs="Times New Roman"/>
                <w:szCs w:val="20"/>
              </w:rPr>
              <w:t>.</w:t>
            </w:r>
          </w:p>
          <w:p w14:paraId="02DE9835" w14:textId="069DBF08" w:rsidR="001934C0" w:rsidRPr="001934C0" w:rsidRDefault="001934C0" w:rsidP="001934C0">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Pašarų džiovykla 5,0 MW galios</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16</w:t>
            </w:r>
            <w:r>
              <w:rPr>
                <w:rFonts w:ascii="Times New Roman" w:hAnsi="Times New Roman" w:cs="Times New Roman"/>
                <w:szCs w:val="20"/>
              </w:rPr>
              <w:t>9</w:t>
            </w:r>
            <w:r w:rsidRPr="001934C0">
              <w:rPr>
                <w:rFonts w:ascii="Times New Roman" w:hAnsi="Times New Roman" w:cs="Times New Roman"/>
                <w:szCs w:val="20"/>
              </w:rPr>
              <w:t xml:space="preserve"> – </w:t>
            </w:r>
            <w:r w:rsidR="003340B0" w:rsidRPr="003340B0">
              <w:rPr>
                <w:rFonts w:ascii="Times New Roman" w:hAnsi="Times New Roman" w:cs="Times New Roman"/>
                <w:szCs w:val="20"/>
              </w:rPr>
              <w:t>Ciklonas</w:t>
            </w:r>
            <w:r w:rsidR="003340B0">
              <w:rPr>
                <w:rFonts w:ascii="Times New Roman" w:hAnsi="Times New Roman" w:cs="Times New Roman"/>
                <w:szCs w:val="20"/>
              </w:rPr>
              <w:t>.</w:t>
            </w:r>
          </w:p>
          <w:p w14:paraId="1ECFBCBC" w14:textId="707F6AD9" w:rsidR="001934C0" w:rsidRPr="001934C0" w:rsidRDefault="001934C0" w:rsidP="001934C0">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Glitimo džiovykla</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xml:space="preserve">. </w:t>
            </w:r>
            <w:r>
              <w:rPr>
                <w:rFonts w:ascii="Times New Roman" w:hAnsi="Times New Roman" w:cs="Times New Roman"/>
                <w:szCs w:val="20"/>
              </w:rPr>
              <w:t>200</w:t>
            </w:r>
            <w:r w:rsidRPr="001934C0">
              <w:rPr>
                <w:rFonts w:ascii="Times New Roman" w:hAnsi="Times New Roman" w:cs="Times New Roman"/>
                <w:szCs w:val="20"/>
              </w:rPr>
              <w:t xml:space="preserve"> – </w:t>
            </w:r>
            <w:r w:rsidR="003340B0">
              <w:rPr>
                <w:rFonts w:ascii="Times New Roman" w:hAnsi="Times New Roman" w:cs="Times New Roman"/>
                <w:szCs w:val="20"/>
              </w:rPr>
              <w:t>Dviejų pakopų valymo filtras.</w:t>
            </w:r>
          </w:p>
          <w:p w14:paraId="2C6D4ED0" w14:textId="5F6721B3" w:rsidR="001934C0" w:rsidRPr="001934C0" w:rsidRDefault="001934C0" w:rsidP="001934C0">
            <w:pPr>
              <w:pStyle w:val="ListParagraph"/>
              <w:numPr>
                <w:ilvl w:val="0"/>
                <w:numId w:val="18"/>
              </w:numPr>
              <w:rPr>
                <w:rFonts w:ascii="Times New Roman" w:hAnsi="Times New Roman" w:cs="Times New Roman"/>
                <w:szCs w:val="20"/>
              </w:rPr>
            </w:pPr>
            <w:proofErr w:type="spellStart"/>
            <w:r w:rsidRPr="001934C0">
              <w:rPr>
                <w:rFonts w:ascii="Times New Roman" w:hAnsi="Times New Roman" w:cs="Times New Roman"/>
                <w:szCs w:val="20"/>
              </w:rPr>
              <w:t>Katijoniozuoto</w:t>
            </w:r>
            <w:proofErr w:type="spellEnd"/>
            <w:r w:rsidRPr="001934C0">
              <w:rPr>
                <w:rFonts w:ascii="Times New Roman" w:hAnsi="Times New Roman" w:cs="Times New Roman"/>
                <w:szCs w:val="20"/>
              </w:rPr>
              <w:t xml:space="preserve"> krakmolo džiovykla</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xml:space="preserve">. </w:t>
            </w:r>
            <w:r>
              <w:rPr>
                <w:rFonts w:ascii="Times New Roman" w:hAnsi="Times New Roman" w:cs="Times New Roman"/>
                <w:szCs w:val="20"/>
              </w:rPr>
              <w:t>212</w:t>
            </w:r>
            <w:r w:rsidRPr="001934C0">
              <w:rPr>
                <w:rFonts w:ascii="Times New Roman" w:hAnsi="Times New Roman" w:cs="Times New Roman"/>
                <w:szCs w:val="20"/>
              </w:rPr>
              <w:t xml:space="preserve"> – </w:t>
            </w:r>
            <w:r w:rsidR="003340B0" w:rsidRPr="003340B0">
              <w:rPr>
                <w:rFonts w:ascii="Times New Roman" w:hAnsi="Times New Roman" w:cs="Times New Roman"/>
                <w:szCs w:val="20"/>
              </w:rPr>
              <w:t>Kiti filtrai (</w:t>
            </w:r>
            <w:proofErr w:type="spellStart"/>
            <w:r w:rsidR="003340B0" w:rsidRPr="003340B0">
              <w:rPr>
                <w:rFonts w:ascii="Times New Roman" w:hAnsi="Times New Roman" w:cs="Times New Roman"/>
                <w:szCs w:val="20"/>
              </w:rPr>
              <w:t>Skruberis</w:t>
            </w:r>
            <w:proofErr w:type="spellEnd"/>
            <w:r w:rsidR="003340B0" w:rsidRPr="003340B0">
              <w:rPr>
                <w:rFonts w:ascii="Times New Roman" w:hAnsi="Times New Roman" w:cs="Times New Roman"/>
                <w:szCs w:val="20"/>
              </w:rPr>
              <w:t>)</w:t>
            </w:r>
            <w:r w:rsidR="003340B0">
              <w:rPr>
                <w:rFonts w:ascii="Times New Roman" w:hAnsi="Times New Roman" w:cs="Times New Roman"/>
                <w:szCs w:val="20"/>
              </w:rPr>
              <w:t>.</w:t>
            </w:r>
          </w:p>
          <w:p w14:paraId="5F43BE76" w14:textId="52202438" w:rsidR="001934C0" w:rsidRPr="001934C0" w:rsidRDefault="001934C0" w:rsidP="001934C0">
            <w:pPr>
              <w:pStyle w:val="ListParagraph"/>
              <w:numPr>
                <w:ilvl w:val="0"/>
                <w:numId w:val="18"/>
              </w:numPr>
              <w:rPr>
                <w:rFonts w:ascii="Times New Roman" w:hAnsi="Times New Roman" w:cs="Times New Roman"/>
                <w:szCs w:val="20"/>
              </w:rPr>
            </w:pPr>
            <w:r>
              <w:rPr>
                <w:rFonts w:ascii="Times New Roman" w:hAnsi="Times New Roman" w:cs="Times New Roman"/>
                <w:szCs w:val="20"/>
              </w:rPr>
              <w:t>K</w:t>
            </w:r>
            <w:r w:rsidRPr="001934C0">
              <w:rPr>
                <w:rFonts w:ascii="Times New Roman" w:hAnsi="Times New Roman" w:cs="Times New Roman"/>
                <w:szCs w:val="20"/>
              </w:rPr>
              <w:t>rakmolo džiovykla</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xml:space="preserve">. </w:t>
            </w:r>
            <w:r>
              <w:rPr>
                <w:rFonts w:ascii="Times New Roman" w:hAnsi="Times New Roman" w:cs="Times New Roman"/>
                <w:szCs w:val="20"/>
              </w:rPr>
              <w:t>214</w:t>
            </w:r>
            <w:r w:rsidRPr="001934C0">
              <w:rPr>
                <w:rFonts w:ascii="Times New Roman" w:hAnsi="Times New Roman" w:cs="Times New Roman"/>
                <w:szCs w:val="20"/>
              </w:rPr>
              <w:t xml:space="preserve"> – </w:t>
            </w:r>
            <w:r w:rsidR="003340B0" w:rsidRPr="003340B0">
              <w:rPr>
                <w:rFonts w:ascii="Times New Roman" w:hAnsi="Times New Roman" w:cs="Times New Roman"/>
                <w:szCs w:val="20"/>
              </w:rPr>
              <w:t>Ciklonas</w:t>
            </w:r>
          </w:p>
          <w:p w14:paraId="577498BD" w14:textId="5E69B634" w:rsidR="001934C0" w:rsidRPr="001934C0" w:rsidRDefault="001934C0" w:rsidP="003340B0">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Pašarų džiovykla 5,0 MW galios</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xml:space="preserve">. </w:t>
            </w:r>
            <w:r>
              <w:rPr>
                <w:rFonts w:ascii="Times New Roman" w:hAnsi="Times New Roman" w:cs="Times New Roman"/>
                <w:szCs w:val="20"/>
              </w:rPr>
              <w:t>217</w:t>
            </w:r>
            <w:r w:rsidRPr="001934C0">
              <w:rPr>
                <w:rFonts w:ascii="Times New Roman" w:hAnsi="Times New Roman" w:cs="Times New Roman"/>
                <w:szCs w:val="20"/>
              </w:rPr>
              <w:t xml:space="preserve"> – </w:t>
            </w:r>
            <w:r w:rsidR="003340B0" w:rsidRPr="003340B0">
              <w:rPr>
                <w:rFonts w:ascii="Times New Roman" w:hAnsi="Times New Roman" w:cs="Times New Roman"/>
                <w:szCs w:val="20"/>
              </w:rPr>
              <w:t>Ciklonas</w:t>
            </w:r>
          </w:p>
        </w:tc>
      </w:tr>
      <w:tr w:rsidR="003340B0" w:rsidRPr="00522AD5" w14:paraId="09D892FF" w14:textId="77777777" w:rsidTr="00D1386D">
        <w:tc>
          <w:tcPr>
            <w:tcW w:w="534" w:type="dxa"/>
            <w:shd w:val="clear" w:color="auto" w:fill="auto"/>
            <w:vAlign w:val="center"/>
          </w:tcPr>
          <w:p w14:paraId="22E31776" w14:textId="548BFDDA" w:rsidR="003340B0" w:rsidRDefault="003340B0" w:rsidP="00522AD5">
            <w:pPr>
              <w:ind w:firstLine="0"/>
              <w:jc w:val="center"/>
              <w:rPr>
                <w:rFonts w:ascii="Times New Roman" w:hAnsi="Times New Roman" w:cs="Times New Roman"/>
                <w:szCs w:val="20"/>
              </w:rPr>
            </w:pPr>
            <w:r>
              <w:rPr>
                <w:rFonts w:ascii="Times New Roman" w:hAnsi="Times New Roman" w:cs="Times New Roman"/>
                <w:szCs w:val="20"/>
              </w:rPr>
              <w:t>4</w:t>
            </w:r>
          </w:p>
        </w:tc>
        <w:tc>
          <w:tcPr>
            <w:tcW w:w="1559" w:type="dxa"/>
            <w:shd w:val="clear" w:color="auto" w:fill="auto"/>
            <w:vAlign w:val="center"/>
          </w:tcPr>
          <w:p w14:paraId="7D07C82B" w14:textId="7E56F82B" w:rsidR="003340B0" w:rsidRDefault="003340B0" w:rsidP="00522AD5">
            <w:pPr>
              <w:ind w:firstLine="0"/>
              <w:jc w:val="center"/>
              <w:rPr>
                <w:rFonts w:ascii="Times New Roman" w:hAnsi="Times New Roman" w:cs="Times New Roman"/>
                <w:szCs w:val="20"/>
              </w:rPr>
            </w:pPr>
            <w:r>
              <w:rPr>
                <w:rFonts w:ascii="Times New Roman" w:hAnsi="Times New Roman" w:cs="Times New Roman"/>
                <w:szCs w:val="20"/>
              </w:rPr>
              <w:t>Aplinkos oras</w:t>
            </w:r>
          </w:p>
        </w:tc>
        <w:tc>
          <w:tcPr>
            <w:tcW w:w="1446" w:type="dxa"/>
            <w:shd w:val="clear" w:color="auto" w:fill="auto"/>
            <w:vAlign w:val="center"/>
          </w:tcPr>
          <w:p w14:paraId="2E9707F4" w14:textId="5A9F1909" w:rsidR="003340B0" w:rsidRDefault="003340B0" w:rsidP="00522AD5">
            <w:pPr>
              <w:ind w:firstLine="0"/>
              <w:jc w:val="center"/>
              <w:rPr>
                <w:rFonts w:ascii="Times New Roman" w:hAnsi="Times New Roman" w:cs="Times New Roman"/>
                <w:szCs w:val="20"/>
              </w:rPr>
            </w:pPr>
            <w:r>
              <w:rPr>
                <w:rFonts w:ascii="Times New Roman" w:hAnsi="Times New Roman" w:cs="Times New Roman"/>
                <w:szCs w:val="20"/>
              </w:rPr>
              <w:t>12.3</w:t>
            </w:r>
          </w:p>
        </w:tc>
        <w:tc>
          <w:tcPr>
            <w:tcW w:w="4394" w:type="dxa"/>
            <w:shd w:val="clear" w:color="auto" w:fill="auto"/>
            <w:vAlign w:val="center"/>
          </w:tcPr>
          <w:p w14:paraId="7318F447" w14:textId="70063BA0" w:rsidR="003340B0" w:rsidRDefault="003340B0" w:rsidP="003340B0">
            <w:pPr>
              <w:ind w:firstLine="0"/>
              <w:rPr>
                <w:rFonts w:ascii="Times New Roman" w:hAnsi="Times New Roman" w:cs="Times New Roman"/>
                <w:szCs w:val="20"/>
              </w:rPr>
            </w:pPr>
            <w:r>
              <w:rPr>
                <w:rFonts w:ascii="Times New Roman" w:hAnsi="Times New Roman" w:cs="Times New Roman"/>
                <w:szCs w:val="20"/>
              </w:rPr>
              <w:t>I</w:t>
            </w:r>
            <w:r w:rsidRPr="003340B0">
              <w:rPr>
                <w:rFonts w:ascii="Times New Roman" w:hAnsi="Times New Roman" w:cs="Times New Roman"/>
                <w:szCs w:val="20"/>
              </w:rPr>
              <w:t>šmetamųjų teršalų kiekiai, taikomi džiovinant krakmolą, baltymus ir skaidulines medžiagas vamzdžiais į orą išmetamoms dulkėms</w:t>
            </w:r>
            <w:r>
              <w:rPr>
                <w:rFonts w:ascii="Times New Roman" w:hAnsi="Times New Roman" w:cs="Times New Roman"/>
                <w:szCs w:val="20"/>
              </w:rPr>
              <w:t xml:space="preserve"> </w:t>
            </w:r>
          </w:p>
        </w:tc>
        <w:tc>
          <w:tcPr>
            <w:tcW w:w="1560" w:type="dxa"/>
            <w:shd w:val="clear" w:color="auto" w:fill="auto"/>
            <w:vAlign w:val="center"/>
          </w:tcPr>
          <w:p w14:paraId="1F60436D" w14:textId="3A2A51CD" w:rsidR="003340B0" w:rsidRDefault="003340B0" w:rsidP="00522AD5">
            <w:pPr>
              <w:ind w:firstLine="0"/>
              <w:jc w:val="center"/>
              <w:rPr>
                <w:rFonts w:ascii="Times New Roman" w:hAnsi="Times New Roman" w:cs="Times New Roman"/>
                <w:szCs w:val="20"/>
              </w:rPr>
            </w:pPr>
            <w:r w:rsidRPr="003340B0">
              <w:rPr>
                <w:rFonts w:ascii="Times New Roman" w:hAnsi="Times New Roman" w:cs="Times New Roman"/>
                <w:szCs w:val="20"/>
              </w:rPr>
              <w:t>Esami įrenginiai</w:t>
            </w:r>
            <w:r>
              <w:rPr>
                <w:rFonts w:ascii="Times New Roman" w:hAnsi="Times New Roman" w:cs="Times New Roman"/>
                <w:szCs w:val="20"/>
              </w:rPr>
              <w:t xml:space="preserve"> - </w:t>
            </w:r>
            <w:r w:rsidRPr="003340B0">
              <w:rPr>
                <w:rFonts w:ascii="Times New Roman" w:hAnsi="Times New Roman" w:cs="Times New Roman"/>
                <w:szCs w:val="20"/>
              </w:rPr>
              <w:t>&lt; 2–10 (</w:t>
            </w:r>
            <w:r w:rsidRPr="003340B0">
              <w:rPr>
                <w:rFonts w:ascii="Times New Roman" w:hAnsi="Times New Roman" w:cs="Times New Roman"/>
                <w:szCs w:val="20"/>
                <w:vertAlign w:val="superscript"/>
              </w:rPr>
              <w:t>1</w:t>
            </w:r>
            <w:r w:rsidRPr="003340B0">
              <w:rPr>
                <w:rFonts w:ascii="Times New Roman" w:hAnsi="Times New Roman" w:cs="Times New Roman"/>
                <w:szCs w:val="20"/>
              </w:rPr>
              <w:t>)</w:t>
            </w:r>
            <w:r>
              <w:rPr>
                <w:rFonts w:ascii="Times New Roman" w:hAnsi="Times New Roman" w:cs="Times New Roman"/>
                <w:szCs w:val="20"/>
              </w:rPr>
              <w:t xml:space="preserve"> </w:t>
            </w:r>
            <w:r w:rsidRPr="003340B0">
              <w:rPr>
                <w:rFonts w:ascii="Times New Roman" w:hAnsi="Times New Roman" w:cs="Times New Roman"/>
                <w:szCs w:val="20"/>
              </w:rPr>
              <w:t>mg/Nm</w:t>
            </w:r>
            <w:r w:rsidRPr="003340B0">
              <w:rPr>
                <w:rFonts w:ascii="Times New Roman" w:hAnsi="Times New Roman" w:cs="Times New Roman"/>
                <w:szCs w:val="20"/>
                <w:vertAlign w:val="superscript"/>
              </w:rPr>
              <w:t>3</w:t>
            </w:r>
          </w:p>
        </w:tc>
        <w:tc>
          <w:tcPr>
            <w:tcW w:w="1134" w:type="dxa"/>
            <w:shd w:val="clear" w:color="auto" w:fill="auto"/>
            <w:vAlign w:val="center"/>
          </w:tcPr>
          <w:p w14:paraId="4B077B59" w14:textId="3A55A535" w:rsidR="003340B0" w:rsidRDefault="003340B0" w:rsidP="00522AD5">
            <w:pPr>
              <w:ind w:firstLine="0"/>
              <w:jc w:val="center"/>
              <w:rPr>
                <w:rFonts w:ascii="Times New Roman" w:hAnsi="Times New Roman" w:cs="Times New Roman"/>
                <w:szCs w:val="20"/>
              </w:rPr>
            </w:pPr>
            <w:r>
              <w:rPr>
                <w:rFonts w:ascii="Times New Roman" w:hAnsi="Times New Roman" w:cs="Times New Roman"/>
                <w:szCs w:val="20"/>
              </w:rPr>
              <w:t>Dalinai atitinka</w:t>
            </w:r>
          </w:p>
        </w:tc>
        <w:tc>
          <w:tcPr>
            <w:tcW w:w="4087" w:type="dxa"/>
            <w:shd w:val="clear" w:color="auto" w:fill="auto"/>
            <w:vAlign w:val="center"/>
          </w:tcPr>
          <w:p w14:paraId="11760F79" w14:textId="77777777" w:rsidR="003340B0" w:rsidRDefault="003340B0" w:rsidP="001934C0">
            <w:pPr>
              <w:ind w:firstLine="0"/>
              <w:rPr>
                <w:rFonts w:ascii="Times New Roman" w:hAnsi="Times New Roman" w:cs="Times New Roman"/>
                <w:szCs w:val="20"/>
              </w:rPr>
            </w:pPr>
            <w:r>
              <w:rPr>
                <w:rFonts w:ascii="Times New Roman" w:hAnsi="Times New Roman" w:cs="Times New Roman"/>
                <w:szCs w:val="20"/>
              </w:rPr>
              <w:t>Iš įmonės džiovyklų išmetamų dulkių koncentracijos:</w:t>
            </w:r>
          </w:p>
          <w:p w14:paraId="06CD2D7F" w14:textId="58B3B1D5" w:rsidR="003340B0" w:rsidRDefault="003340B0" w:rsidP="003340B0">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Džiovykla DSP 50</w:t>
            </w:r>
            <w:r>
              <w:rPr>
                <w:rFonts w:ascii="Times New Roman" w:hAnsi="Times New Roman" w:cs="Times New Roman"/>
                <w:szCs w:val="20"/>
              </w:rPr>
              <w:t xml:space="preserve">, </w:t>
            </w:r>
            <w:proofErr w:type="spellStart"/>
            <w:r>
              <w:rPr>
                <w:rFonts w:ascii="Times New Roman" w:hAnsi="Times New Roman" w:cs="Times New Roman"/>
                <w:szCs w:val="20"/>
              </w:rPr>
              <w:t>a.t.š</w:t>
            </w:r>
            <w:proofErr w:type="spellEnd"/>
            <w:r>
              <w:rPr>
                <w:rFonts w:ascii="Times New Roman" w:hAnsi="Times New Roman" w:cs="Times New Roman"/>
                <w:szCs w:val="20"/>
              </w:rPr>
              <w:t xml:space="preserve"> Nr. 149 </w:t>
            </w:r>
            <w:r w:rsidR="00D1386D" w:rsidRPr="00D1386D">
              <w:rPr>
                <w:rFonts w:ascii="Times New Roman" w:hAnsi="Times New Roman" w:cs="Times New Roman"/>
                <w:szCs w:val="20"/>
              </w:rPr>
              <w:t>–</w:t>
            </w:r>
            <w:r w:rsidRPr="00D1386D">
              <w:rPr>
                <w:rFonts w:ascii="Times New Roman" w:hAnsi="Times New Roman" w:cs="Times New Roman"/>
                <w:szCs w:val="20"/>
              </w:rPr>
              <w:t xml:space="preserve"> </w:t>
            </w:r>
            <w:r w:rsidR="00D1386D" w:rsidRPr="00D1386D">
              <w:rPr>
                <w:rFonts w:ascii="Times New Roman" w:hAnsi="Times New Roman" w:cs="Times New Roman"/>
                <w:szCs w:val="20"/>
              </w:rPr>
              <w:t>17,3 mg/Nm</w:t>
            </w:r>
            <w:r w:rsidR="00D1386D" w:rsidRPr="00D1386D">
              <w:rPr>
                <w:rFonts w:ascii="Times New Roman" w:hAnsi="Times New Roman" w:cs="Times New Roman"/>
                <w:szCs w:val="20"/>
                <w:vertAlign w:val="superscript"/>
              </w:rPr>
              <w:t>3</w:t>
            </w:r>
            <w:r w:rsidR="00D1386D">
              <w:rPr>
                <w:rFonts w:ascii="Times New Roman" w:hAnsi="Times New Roman" w:cs="Times New Roman"/>
                <w:szCs w:val="20"/>
              </w:rPr>
              <w:t>.</w:t>
            </w:r>
          </w:p>
          <w:p w14:paraId="5FF4B1C1" w14:textId="0410834A" w:rsidR="00D1386D" w:rsidRDefault="003340B0" w:rsidP="00D1386D">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Džiovykla DSP 50</w:t>
            </w:r>
            <w:r>
              <w:rPr>
                <w:rFonts w:ascii="Times New Roman" w:hAnsi="Times New Roman" w:cs="Times New Roman"/>
                <w:szCs w:val="20"/>
              </w:rPr>
              <w:t xml:space="preserve">, </w:t>
            </w:r>
            <w:proofErr w:type="spellStart"/>
            <w:r>
              <w:rPr>
                <w:rFonts w:ascii="Times New Roman" w:hAnsi="Times New Roman" w:cs="Times New Roman"/>
                <w:szCs w:val="20"/>
              </w:rPr>
              <w:t>a.t.š</w:t>
            </w:r>
            <w:proofErr w:type="spellEnd"/>
            <w:r>
              <w:rPr>
                <w:rFonts w:ascii="Times New Roman" w:hAnsi="Times New Roman" w:cs="Times New Roman"/>
                <w:szCs w:val="20"/>
              </w:rPr>
              <w:t xml:space="preserve">. 150 – </w:t>
            </w:r>
            <w:r w:rsidR="00D1386D" w:rsidRPr="00D1386D">
              <w:rPr>
                <w:rFonts w:ascii="Times New Roman" w:hAnsi="Times New Roman" w:cs="Times New Roman"/>
                <w:szCs w:val="20"/>
              </w:rPr>
              <w:t>17,</w:t>
            </w:r>
            <w:r w:rsidR="00D1386D">
              <w:rPr>
                <w:rFonts w:ascii="Times New Roman" w:hAnsi="Times New Roman" w:cs="Times New Roman"/>
                <w:szCs w:val="20"/>
              </w:rPr>
              <w:t>9</w:t>
            </w:r>
            <w:r w:rsidR="00D1386D" w:rsidRPr="00D1386D">
              <w:rPr>
                <w:rFonts w:ascii="Times New Roman" w:hAnsi="Times New Roman" w:cs="Times New Roman"/>
                <w:szCs w:val="20"/>
              </w:rPr>
              <w:t xml:space="preserve"> mg/Nm</w:t>
            </w:r>
            <w:r w:rsidR="00D1386D" w:rsidRPr="00D1386D">
              <w:rPr>
                <w:rFonts w:ascii="Times New Roman" w:hAnsi="Times New Roman" w:cs="Times New Roman"/>
                <w:szCs w:val="20"/>
                <w:vertAlign w:val="superscript"/>
              </w:rPr>
              <w:t>3</w:t>
            </w:r>
            <w:r w:rsidR="00D1386D">
              <w:rPr>
                <w:rFonts w:ascii="Times New Roman" w:hAnsi="Times New Roman" w:cs="Times New Roman"/>
                <w:szCs w:val="20"/>
              </w:rPr>
              <w:t>.</w:t>
            </w:r>
          </w:p>
          <w:p w14:paraId="2245BEC6" w14:textId="60D9D521" w:rsidR="00D1386D" w:rsidRDefault="00D1386D" w:rsidP="00D1386D">
            <w:pPr>
              <w:pStyle w:val="ListParagraph"/>
              <w:numPr>
                <w:ilvl w:val="0"/>
                <w:numId w:val="18"/>
              </w:numPr>
              <w:rPr>
                <w:rFonts w:ascii="Times New Roman" w:hAnsi="Times New Roman" w:cs="Times New Roman"/>
                <w:szCs w:val="20"/>
              </w:rPr>
            </w:pPr>
            <w:r w:rsidRPr="00D1386D">
              <w:rPr>
                <w:rFonts w:ascii="Times New Roman" w:hAnsi="Times New Roman" w:cs="Times New Roman"/>
                <w:szCs w:val="20"/>
              </w:rPr>
              <w:t>Rapsų džiovykla</w:t>
            </w:r>
            <w:r>
              <w:rPr>
                <w:rFonts w:ascii="Times New Roman" w:hAnsi="Times New Roman" w:cs="Times New Roman"/>
                <w:szCs w:val="20"/>
              </w:rPr>
              <w:t xml:space="preserve">, , </w:t>
            </w:r>
            <w:proofErr w:type="spellStart"/>
            <w:r>
              <w:rPr>
                <w:rFonts w:ascii="Times New Roman" w:hAnsi="Times New Roman" w:cs="Times New Roman"/>
                <w:szCs w:val="20"/>
              </w:rPr>
              <w:t>a.t.š</w:t>
            </w:r>
            <w:proofErr w:type="spellEnd"/>
            <w:r>
              <w:rPr>
                <w:rFonts w:ascii="Times New Roman" w:hAnsi="Times New Roman" w:cs="Times New Roman"/>
                <w:szCs w:val="20"/>
              </w:rPr>
              <w:t>. 162 – 14,3</w:t>
            </w:r>
            <w:r w:rsidRPr="00D1386D">
              <w:rPr>
                <w:rFonts w:ascii="Times New Roman" w:hAnsi="Times New Roman" w:cs="Times New Roman"/>
                <w:szCs w:val="20"/>
              </w:rPr>
              <w:t xml:space="preserve"> mg/Nm</w:t>
            </w:r>
            <w:r w:rsidRPr="00D1386D">
              <w:rPr>
                <w:rFonts w:ascii="Times New Roman" w:hAnsi="Times New Roman" w:cs="Times New Roman"/>
                <w:szCs w:val="20"/>
                <w:vertAlign w:val="superscript"/>
              </w:rPr>
              <w:t>3</w:t>
            </w:r>
            <w:r>
              <w:rPr>
                <w:rFonts w:ascii="Times New Roman" w:hAnsi="Times New Roman" w:cs="Times New Roman"/>
                <w:szCs w:val="20"/>
              </w:rPr>
              <w:t>.</w:t>
            </w:r>
          </w:p>
          <w:p w14:paraId="08E45FA8" w14:textId="6E4FFF01" w:rsidR="00D1386D" w:rsidRDefault="00D1386D" w:rsidP="00D1386D">
            <w:pPr>
              <w:pStyle w:val="ListParagraph"/>
              <w:numPr>
                <w:ilvl w:val="0"/>
                <w:numId w:val="18"/>
              </w:numPr>
              <w:rPr>
                <w:rFonts w:ascii="Times New Roman" w:hAnsi="Times New Roman" w:cs="Times New Roman"/>
                <w:szCs w:val="20"/>
              </w:rPr>
            </w:pPr>
            <w:r w:rsidRPr="00D1386D">
              <w:rPr>
                <w:rFonts w:ascii="Times New Roman" w:hAnsi="Times New Roman" w:cs="Times New Roman"/>
                <w:szCs w:val="20"/>
              </w:rPr>
              <w:t>Rapsų džiovykla</w:t>
            </w:r>
            <w:r>
              <w:rPr>
                <w:rFonts w:ascii="Times New Roman" w:hAnsi="Times New Roman" w:cs="Times New Roman"/>
                <w:szCs w:val="20"/>
              </w:rPr>
              <w:t xml:space="preserve">, , </w:t>
            </w:r>
            <w:proofErr w:type="spellStart"/>
            <w:r>
              <w:rPr>
                <w:rFonts w:ascii="Times New Roman" w:hAnsi="Times New Roman" w:cs="Times New Roman"/>
                <w:szCs w:val="20"/>
              </w:rPr>
              <w:t>a.t.š</w:t>
            </w:r>
            <w:proofErr w:type="spellEnd"/>
            <w:r>
              <w:rPr>
                <w:rFonts w:ascii="Times New Roman" w:hAnsi="Times New Roman" w:cs="Times New Roman"/>
                <w:szCs w:val="20"/>
              </w:rPr>
              <w:t>. 163 – 15,3</w:t>
            </w:r>
            <w:r w:rsidRPr="00D1386D">
              <w:rPr>
                <w:rFonts w:ascii="Times New Roman" w:hAnsi="Times New Roman" w:cs="Times New Roman"/>
                <w:szCs w:val="20"/>
              </w:rPr>
              <w:t xml:space="preserve"> mg/Nm</w:t>
            </w:r>
            <w:r w:rsidRPr="00D1386D">
              <w:rPr>
                <w:rFonts w:ascii="Times New Roman" w:hAnsi="Times New Roman" w:cs="Times New Roman"/>
                <w:szCs w:val="20"/>
                <w:vertAlign w:val="superscript"/>
              </w:rPr>
              <w:t>3</w:t>
            </w:r>
            <w:r>
              <w:rPr>
                <w:rFonts w:ascii="Times New Roman" w:hAnsi="Times New Roman" w:cs="Times New Roman"/>
                <w:szCs w:val="20"/>
              </w:rPr>
              <w:t>.</w:t>
            </w:r>
          </w:p>
          <w:p w14:paraId="2A4A8026" w14:textId="28DF3321" w:rsidR="00D1386D" w:rsidRDefault="003340B0" w:rsidP="00D1386D">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 xml:space="preserve">Krakmolo džiovykla 4,0 MW galios,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16</w:t>
            </w:r>
            <w:r>
              <w:rPr>
                <w:rFonts w:ascii="Times New Roman" w:hAnsi="Times New Roman" w:cs="Times New Roman"/>
                <w:szCs w:val="20"/>
              </w:rPr>
              <w:t>7</w:t>
            </w:r>
            <w:r w:rsidRPr="001934C0">
              <w:rPr>
                <w:rFonts w:ascii="Times New Roman" w:hAnsi="Times New Roman" w:cs="Times New Roman"/>
                <w:szCs w:val="20"/>
              </w:rPr>
              <w:t xml:space="preserve"> – </w:t>
            </w:r>
            <w:r w:rsidR="00D1386D">
              <w:rPr>
                <w:rFonts w:ascii="Times New Roman" w:hAnsi="Times New Roman" w:cs="Times New Roman"/>
                <w:szCs w:val="20"/>
              </w:rPr>
              <w:t>57,3</w:t>
            </w:r>
            <w:r w:rsidR="00D1386D" w:rsidRPr="00D1386D">
              <w:rPr>
                <w:rFonts w:ascii="Times New Roman" w:hAnsi="Times New Roman" w:cs="Times New Roman"/>
                <w:szCs w:val="20"/>
              </w:rPr>
              <w:t xml:space="preserve"> mg/Nm</w:t>
            </w:r>
            <w:r w:rsidR="00D1386D" w:rsidRPr="00D1386D">
              <w:rPr>
                <w:rFonts w:ascii="Times New Roman" w:hAnsi="Times New Roman" w:cs="Times New Roman"/>
                <w:szCs w:val="20"/>
                <w:vertAlign w:val="superscript"/>
              </w:rPr>
              <w:t>3</w:t>
            </w:r>
            <w:r w:rsidR="00D1386D">
              <w:rPr>
                <w:rFonts w:ascii="Times New Roman" w:hAnsi="Times New Roman" w:cs="Times New Roman"/>
                <w:szCs w:val="20"/>
              </w:rPr>
              <w:t>.</w:t>
            </w:r>
          </w:p>
          <w:p w14:paraId="7FB17772" w14:textId="474ECF1B" w:rsidR="00D1386D" w:rsidRDefault="003340B0" w:rsidP="00D1386D">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Glitimo džiovykla 6,0 MW</w:t>
            </w:r>
            <w:r>
              <w:rPr>
                <w:rFonts w:ascii="Times New Roman" w:hAnsi="Times New Roman" w:cs="Times New Roman"/>
                <w:szCs w:val="20"/>
              </w:rPr>
              <w:t xml:space="preserve"> </w:t>
            </w:r>
            <w:r w:rsidRPr="001934C0">
              <w:rPr>
                <w:rFonts w:ascii="Times New Roman" w:hAnsi="Times New Roman" w:cs="Times New Roman"/>
                <w:szCs w:val="20"/>
              </w:rPr>
              <w:t>galios</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16</w:t>
            </w:r>
            <w:r>
              <w:rPr>
                <w:rFonts w:ascii="Times New Roman" w:hAnsi="Times New Roman" w:cs="Times New Roman"/>
                <w:szCs w:val="20"/>
              </w:rPr>
              <w:t>8</w:t>
            </w:r>
            <w:r w:rsidRPr="001934C0">
              <w:rPr>
                <w:rFonts w:ascii="Times New Roman" w:hAnsi="Times New Roman" w:cs="Times New Roman"/>
                <w:szCs w:val="20"/>
              </w:rPr>
              <w:t xml:space="preserve"> – </w:t>
            </w:r>
            <w:r w:rsidR="00D1386D">
              <w:rPr>
                <w:rFonts w:ascii="Times New Roman" w:hAnsi="Times New Roman" w:cs="Times New Roman"/>
                <w:szCs w:val="20"/>
              </w:rPr>
              <w:t>79,1</w:t>
            </w:r>
            <w:r w:rsidR="00D1386D" w:rsidRPr="00D1386D">
              <w:rPr>
                <w:rFonts w:ascii="Times New Roman" w:hAnsi="Times New Roman" w:cs="Times New Roman"/>
                <w:szCs w:val="20"/>
              </w:rPr>
              <w:t xml:space="preserve"> mg/Nm</w:t>
            </w:r>
            <w:r w:rsidR="00D1386D" w:rsidRPr="00D1386D">
              <w:rPr>
                <w:rFonts w:ascii="Times New Roman" w:hAnsi="Times New Roman" w:cs="Times New Roman"/>
                <w:szCs w:val="20"/>
                <w:vertAlign w:val="superscript"/>
              </w:rPr>
              <w:t>3</w:t>
            </w:r>
            <w:r w:rsidR="00D1386D">
              <w:rPr>
                <w:rFonts w:ascii="Times New Roman" w:hAnsi="Times New Roman" w:cs="Times New Roman"/>
                <w:szCs w:val="20"/>
              </w:rPr>
              <w:t>.</w:t>
            </w:r>
          </w:p>
          <w:p w14:paraId="11954BFA" w14:textId="5874744A" w:rsidR="00D1386D" w:rsidRDefault="003340B0" w:rsidP="00D1386D">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Pašarų džiovykla 5,0 MW galios</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16</w:t>
            </w:r>
            <w:r>
              <w:rPr>
                <w:rFonts w:ascii="Times New Roman" w:hAnsi="Times New Roman" w:cs="Times New Roman"/>
                <w:szCs w:val="20"/>
              </w:rPr>
              <w:t>9</w:t>
            </w:r>
            <w:r w:rsidRPr="001934C0">
              <w:rPr>
                <w:rFonts w:ascii="Times New Roman" w:hAnsi="Times New Roman" w:cs="Times New Roman"/>
                <w:szCs w:val="20"/>
              </w:rPr>
              <w:t xml:space="preserve"> – </w:t>
            </w:r>
            <w:r w:rsidR="00D1386D">
              <w:rPr>
                <w:rFonts w:ascii="Times New Roman" w:hAnsi="Times New Roman" w:cs="Times New Roman"/>
                <w:szCs w:val="20"/>
              </w:rPr>
              <w:t>47,9</w:t>
            </w:r>
            <w:r w:rsidR="00D1386D" w:rsidRPr="00D1386D">
              <w:rPr>
                <w:rFonts w:ascii="Times New Roman" w:hAnsi="Times New Roman" w:cs="Times New Roman"/>
                <w:szCs w:val="20"/>
              </w:rPr>
              <w:t xml:space="preserve"> mg/Nm</w:t>
            </w:r>
            <w:r w:rsidR="00D1386D" w:rsidRPr="00D1386D">
              <w:rPr>
                <w:rFonts w:ascii="Times New Roman" w:hAnsi="Times New Roman" w:cs="Times New Roman"/>
                <w:szCs w:val="20"/>
                <w:vertAlign w:val="superscript"/>
              </w:rPr>
              <w:t>3</w:t>
            </w:r>
            <w:r w:rsidR="00D1386D">
              <w:rPr>
                <w:rFonts w:ascii="Times New Roman" w:hAnsi="Times New Roman" w:cs="Times New Roman"/>
                <w:szCs w:val="20"/>
              </w:rPr>
              <w:t>.</w:t>
            </w:r>
          </w:p>
          <w:p w14:paraId="7BB895EA" w14:textId="332CD662" w:rsidR="00D1386D" w:rsidRDefault="003340B0" w:rsidP="00D1386D">
            <w:pPr>
              <w:pStyle w:val="ListParagraph"/>
              <w:numPr>
                <w:ilvl w:val="0"/>
                <w:numId w:val="18"/>
              </w:numPr>
              <w:rPr>
                <w:rFonts w:ascii="Times New Roman" w:hAnsi="Times New Roman" w:cs="Times New Roman"/>
                <w:szCs w:val="20"/>
              </w:rPr>
            </w:pPr>
            <w:r w:rsidRPr="001934C0">
              <w:rPr>
                <w:rFonts w:ascii="Times New Roman" w:hAnsi="Times New Roman" w:cs="Times New Roman"/>
                <w:szCs w:val="20"/>
              </w:rPr>
              <w:t>Glitimo džiovykla</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xml:space="preserve">. </w:t>
            </w:r>
            <w:r>
              <w:rPr>
                <w:rFonts w:ascii="Times New Roman" w:hAnsi="Times New Roman" w:cs="Times New Roman"/>
                <w:szCs w:val="20"/>
              </w:rPr>
              <w:t>200</w:t>
            </w:r>
            <w:r w:rsidRPr="001934C0">
              <w:rPr>
                <w:rFonts w:ascii="Times New Roman" w:hAnsi="Times New Roman" w:cs="Times New Roman"/>
                <w:szCs w:val="20"/>
              </w:rPr>
              <w:t xml:space="preserve"> – </w:t>
            </w:r>
            <w:r w:rsidR="00D1386D">
              <w:rPr>
                <w:rFonts w:ascii="Times New Roman" w:hAnsi="Times New Roman" w:cs="Times New Roman"/>
                <w:szCs w:val="20"/>
              </w:rPr>
              <w:t>25,1</w:t>
            </w:r>
            <w:r w:rsidR="00D1386D" w:rsidRPr="00D1386D">
              <w:rPr>
                <w:rFonts w:ascii="Times New Roman" w:hAnsi="Times New Roman" w:cs="Times New Roman"/>
                <w:szCs w:val="20"/>
              </w:rPr>
              <w:t xml:space="preserve"> mg/Nm</w:t>
            </w:r>
            <w:r w:rsidR="00D1386D" w:rsidRPr="00D1386D">
              <w:rPr>
                <w:rFonts w:ascii="Times New Roman" w:hAnsi="Times New Roman" w:cs="Times New Roman"/>
                <w:szCs w:val="20"/>
                <w:vertAlign w:val="superscript"/>
              </w:rPr>
              <w:t>3</w:t>
            </w:r>
            <w:r w:rsidR="00D1386D">
              <w:rPr>
                <w:rFonts w:ascii="Times New Roman" w:hAnsi="Times New Roman" w:cs="Times New Roman"/>
                <w:szCs w:val="20"/>
              </w:rPr>
              <w:t>.</w:t>
            </w:r>
          </w:p>
          <w:p w14:paraId="7CD489A6" w14:textId="1D53D77E" w:rsidR="00D1386D" w:rsidRDefault="003340B0" w:rsidP="00D1386D">
            <w:pPr>
              <w:pStyle w:val="ListParagraph"/>
              <w:numPr>
                <w:ilvl w:val="0"/>
                <w:numId w:val="18"/>
              </w:numPr>
              <w:rPr>
                <w:rFonts w:ascii="Times New Roman" w:hAnsi="Times New Roman" w:cs="Times New Roman"/>
                <w:szCs w:val="20"/>
              </w:rPr>
            </w:pPr>
            <w:proofErr w:type="spellStart"/>
            <w:r w:rsidRPr="001934C0">
              <w:rPr>
                <w:rFonts w:ascii="Times New Roman" w:hAnsi="Times New Roman" w:cs="Times New Roman"/>
                <w:szCs w:val="20"/>
              </w:rPr>
              <w:t>Katijoniozuoto</w:t>
            </w:r>
            <w:proofErr w:type="spellEnd"/>
            <w:r w:rsidRPr="001934C0">
              <w:rPr>
                <w:rFonts w:ascii="Times New Roman" w:hAnsi="Times New Roman" w:cs="Times New Roman"/>
                <w:szCs w:val="20"/>
              </w:rPr>
              <w:t xml:space="preserve"> krakmolo džiovykla</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xml:space="preserve">. </w:t>
            </w:r>
            <w:r>
              <w:rPr>
                <w:rFonts w:ascii="Times New Roman" w:hAnsi="Times New Roman" w:cs="Times New Roman"/>
                <w:szCs w:val="20"/>
              </w:rPr>
              <w:t>212</w:t>
            </w:r>
            <w:r w:rsidRPr="001934C0">
              <w:rPr>
                <w:rFonts w:ascii="Times New Roman" w:hAnsi="Times New Roman" w:cs="Times New Roman"/>
                <w:szCs w:val="20"/>
              </w:rPr>
              <w:t xml:space="preserve"> – </w:t>
            </w:r>
            <w:r w:rsidR="00D1386D">
              <w:rPr>
                <w:rFonts w:ascii="Times New Roman" w:hAnsi="Times New Roman" w:cs="Times New Roman"/>
                <w:szCs w:val="20"/>
              </w:rPr>
              <w:t>25,3</w:t>
            </w:r>
            <w:r w:rsidR="00D1386D" w:rsidRPr="00D1386D">
              <w:rPr>
                <w:rFonts w:ascii="Times New Roman" w:hAnsi="Times New Roman" w:cs="Times New Roman"/>
                <w:szCs w:val="20"/>
              </w:rPr>
              <w:t xml:space="preserve"> mg/Nm</w:t>
            </w:r>
            <w:r w:rsidR="00D1386D" w:rsidRPr="00D1386D">
              <w:rPr>
                <w:rFonts w:ascii="Times New Roman" w:hAnsi="Times New Roman" w:cs="Times New Roman"/>
                <w:szCs w:val="20"/>
                <w:vertAlign w:val="superscript"/>
              </w:rPr>
              <w:t>3</w:t>
            </w:r>
            <w:r w:rsidR="00D1386D">
              <w:rPr>
                <w:rFonts w:ascii="Times New Roman" w:hAnsi="Times New Roman" w:cs="Times New Roman"/>
                <w:szCs w:val="20"/>
              </w:rPr>
              <w:t>.</w:t>
            </w:r>
          </w:p>
          <w:p w14:paraId="7E24D76C" w14:textId="6001F1CB" w:rsidR="00D1386D" w:rsidRDefault="003340B0" w:rsidP="00D1386D">
            <w:pPr>
              <w:pStyle w:val="ListParagraph"/>
              <w:numPr>
                <w:ilvl w:val="0"/>
                <w:numId w:val="18"/>
              </w:numPr>
              <w:rPr>
                <w:rFonts w:ascii="Times New Roman" w:hAnsi="Times New Roman" w:cs="Times New Roman"/>
                <w:szCs w:val="20"/>
              </w:rPr>
            </w:pPr>
            <w:r>
              <w:rPr>
                <w:rFonts w:ascii="Times New Roman" w:hAnsi="Times New Roman" w:cs="Times New Roman"/>
                <w:szCs w:val="20"/>
              </w:rPr>
              <w:t>K</w:t>
            </w:r>
            <w:r w:rsidRPr="001934C0">
              <w:rPr>
                <w:rFonts w:ascii="Times New Roman" w:hAnsi="Times New Roman" w:cs="Times New Roman"/>
                <w:szCs w:val="20"/>
              </w:rPr>
              <w:t>rakmolo džiovykla</w:t>
            </w:r>
            <w:r>
              <w:rPr>
                <w:rFonts w:ascii="Times New Roman" w:hAnsi="Times New Roman" w:cs="Times New Roman"/>
                <w:szCs w:val="20"/>
              </w:rPr>
              <w:t xml:space="preserve">, </w:t>
            </w:r>
            <w:proofErr w:type="spellStart"/>
            <w:r w:rsidRPr="001934C0">
              <w:rPr>
                <w:rFonts w:ascii="Times New Roman" w:hAnsi="Times New Roman" w:cs="Times New Roman"/>
                <w:szCs w:val="20"/>
              </w:rPr>
              <w:t>a.t.š</w:t>
            </w:r>
            <w:proofErr w:type="spellEnd"/>
            <w:r w:rsidRPr="001934C0">
              <w:rPr>
                <w:rFonts w:ascii="Times New Roman" w:hAnsi="Times New Roman" w:cs="Times New Roman"/>
                <w:szCs w:val="20"/>
              </w:rPr>
              <w:t xml:space="preserve">. </w:t>
            </w:r>
            <w:r>
              <w:rPr>
                <w:rFonts w:ascii="Times New Roman" w:hAnsi="Times New Roman" w:cs="Times New Roman"/>
                <w:szCs w:val="20"/>
              </w:rPr>
              <w:t>214</w:t>
            </w:r>
            <w:r w:rsidRPr="001934C0">
              <w:rPr>
                <w:rFonts w:ascii="Times New Roman" w:hAnsi="Times New Roman" w:cs="Times New Roman"/>
                <w:szCs w:val="20"/>
              </w:rPr>
              <w:t xml:space="preserve"> – </w:t>
            </w:r>
            <w:r w:rsidR="00D1386D">
              <w:rPr>
                <w:rFonts w:ascii="Times New Roman" w:hAnsi="Times New Roman" w:cs="Times New Roman"/>
                <w:szCs w:val="20"/>
              </w:rPr>
              <w:t>10,9</w:t>
            </w:r>
            <w:r w:rsidR="00D1386D" w:rsidRPr="00D1386D">
              <w:rPr>
                <w:rFonts w:ascii="Times New Roman" w:hAnsi="Times New Roman" w:cs="Times New Roman"/>
                <w:szCs w:val="20"/>
              </w:rPr>
              <w:t xml:space="preserve"> mg/Nm</w:t>
            </w:r>
            <w:r w:rsidR="00D1386D" w:rsidRPr="00D1386D">
              <w:rPr>
                <w:rFonts w:ascii="Times New Roman" w:hAnsi="Times New Roman" w:cs="Times New Roman"/>
                <w:szCs w:val="20"/>
                <w:vertAlign w:val="superscript"/>
              </w:rPr>
              <w:t>3</w:t>
            </w:r>
            <w:r w:rsidR="00D1386D">
              <w:rPr>
                <w:rFonts w:ascii="Times New Roman" w:hAnsi="Times New Roman" w:cs="Times New Roman"/>
                <w:szCs w:val="20"/>
              </w:rPr>
              <w:t>.</w:t>
            </w:r>
          </w:p>
          <w:p w14:paraId="7913DB7F" w14:textId="377CC753" w:rsidR="003340B0" w:rsidRPr="00D1386D" w:rsidRDefault="003340B0" w:rsidP="00D1386D">
            <w:pPr>
              <w:pStyle w:val="ListParagraph"/>
              <w:numPr>
                <w:ilvl w:val="0"/>
                <w:numId w:val="18"/>
              </w:numPr>
              <w:rPr>
                <w:rFonts w:ascii="Times New Roman" w:hAnsi="Times New Roman" w:cs="Times New Roman"/>
                <w:szCs w:val="20"/>
              </w:rPr>
            </w:pPr>
            <w:r w:rsidRPr="00D1386D">
              <w:rPr>
                <w:rFonts w:ascii="Times New Roman" w:hAnsi="Times New Roman" w:cs="Times New Roman"/>
                <w:szCs w:val="20"/>
              </w:rPr>
              <w:t xml:space="preserve">Pašarų džiovykla 5,0 MW galios, </w:t>
            </w:r>
            <w:proofErr w:type="spellStart"/>
            <w:r w:rsidRPr="00D1386D">
              <w:rPr>
                <w:rFonts w:ascii="Times New Roman" w:hAnsi="Times New Roman" w:cs="Times New Roman"/>
                <w:szCs w:val="20"/>
              </w:rPr>
              <w:t>a.t.š</w:t>
            </w:r>
            <w:proofErr w:type="spellEnd"/>
            <w:r w:rsidRPr="00D1386D">
              <w:rPr>
                <w:rFonts w:ascii="Times New Roman" w:hAnsi="Times New Roman" w:cs="Times New Roman"/>
                <w:szCs w:val="20"/>
              </w:rPr>
              <w:t xml:space="preserve">. 217 – </w:t>
            </w:r>
            <w:r w:rsidR="00D1386D">
              <w:rPr>
                <w:rFonts w:ascii="Times New Roman" w:hAnsi="Times New Roman" w:cs="Times New Roman"/>
                <w:szCs w:val="20"/>
              </w:rPr>
              <w:t>9,1</w:t>
            </w:r>
            <w:r w:rsidR="00D1386D" w:rsidRPr="00D1386D">
              <w:rPr>
                <w:rFonts w:ascii="Times New Roman" w:hAnsi="Times New Roman" w:cs="Times New Roman"/>
                <w:szCs w:val="20"/>
              </w:rPr>
              <w:t xml:space="preserve"> mg/Nm</w:t>
            </w:r>
            <w:r w:rsidR="00D1386D" w:rsidRPr="00D1386D">
              <w:rPr>
                <w:rFonts w:ascii="Times New Roman" w:hAnsi="Times New Roman" w:cs="Times New Roman"/>
                <w:szCs w:val="20"/>
                <w:vertAlign w:val="superscript"/>
              </w:rPr>
              <w:t>3</w:t>
            </w:r>
            <w:r w:rsidR="00D1386D">
              <w:rPr>
                <w:rFonts w:ascii="Times New Roman" w:hAnsi="Times New Roman" w:cs="Times New Roman"/>
                <w:szCs w:val="20"/>
              </w:rPr>
              <w:t>.</w:t>
            </w:r>
          </w:p>
        </w:tc>
      </w:tr>
    </w:tbl>
    <w:p w14:paraId="3F34A479" w14:textId="58EC4F75" w:rsidR="00522AD5" w:rsidRPr="00D1386D" w:rsidRDefault="003340B0" w:rsidP="00EC19FE">
      <w:pPr>
        <w:suppressAutoHyphens/>
        <w:jc w:val="both"/>
        <w:textAlignment w:val="baseline"/>
        <w:rPr>
          <w:rFonts w:ascii="Times New Roman" w:hAnsi="Times New Roman" w:cs="Times New Roman"/>
          <w:szCs w:val="20"/>
        </w:rPr>
      </w:pPr>
      <w:r w:rsidRPr="00D1386D">
        <w:rPr>
          <w:rFonts w:ascii="Times New Roman" w:hAnsi="Times New Roman" w:cs="Times New Roman"/>
          <w:szCs w:val="20"/>
        </w:rPr>
        <w:t>(</w:t>
      </w:r>
      <w:r w:rsidRPr="00D1386D">
        <w:rPr>
          <w:rFonts w:ascii="Times New Roman" w:hAnsi="Times New Roman" w:cs="Times New Roman"/>
          <w:szCs w:val="20"/>
          <w:vertAlign w:val="superscript"/>
        </w:rPr>
        <w:t>1</w:t>
      </w:r>
      <w:r w:rsidRPr="00D1386D">
        <w:rPr>
          <w:rFonts w:ascii="Times New Roman" w:hAnsi="Times New Roman" w:cs="Times New Roman"/>
          <w:szCs w:val="20"/>
        </w:rPr>
        <w:t xml:space="preserve">) – Jei </w:t>
      </w:r>
      <w:proofErr w:type="spellStart"/>
      <w:r w:rsidRPr="00D1386D">
        <w:rPr>
          <w:rFonts w:ascii="Times New Roman" w:hAnsi="Times New Roman" w:cs="Times New Roman"/>
          <w:szCs w:val="20"/>
        </w:rPr>
        <w:t>rankovinis</w:t>
      </w:r>
      <w:proofErr w:type="spellEnd"/>
      <w:r w:rsidRPr="00D1386D">
        <w:rPr>
          <w:rFonts w:ascii="Times New Roman" w:hAnsi="Times New Roman" w:cs="Times New Roman"/>
          <w:szCs w:val="20"/>
        </w:rPr>
        <w:t xml:space="preserve"> filtras netinka, viršutinė intervalo riba yra 20 mg/Nm</w:t>
      </w:r>
      <w:r w:rsidRPr="00D1386D">
        <w:rPr>
          <w:rFonts w:ascii="Times New Roman" w:hAnsi="Times New Roman" w:cs="Times New Roman"/>
          <w:szCs w:val="20"/>
          <w:vertAlign w:val="superscript"/>
        </w:rPr>
        <w:t>3</w:t>
      </w:r>
      <w:r w:rsidRPr="00D1386D">
        <w:rPr>
          <w:rFonts w:ascii="Times New Roman" w:hAnsi="Times New Roman" w:cs="Times New Roman"/>
          <w:szCs w:val="20"/>
        </w:rPr>
        <w:t>.</w:t>
      </w:r>
    </w:p>
    <w:p w14:paraId="48E666CC" w14:textId="77777777" w:rsidR="003340B0" w:rsidRPr="003340B0" w:rsidRDefault="003340B0" w:rsidP="00EC19FE">
      <w:pPr>
        <w:suppressAutoHyphens/>
        <w:jc w:val="both"/>
        <w:textAlignment w:val="baseline"/>
      </w:pPr>
    </w:p>
    <w:p w14:paraId="61969DE1" w14:textId="77777777" w:rsidR="00EC19FE" w:rsidRDefault="00EC19FE" w:rsidP="00EC19FE">
      <w:pPr>
        <w:suppressAutoHyphens/>
        <w:jc w:val="both"/>
        <w:textAlignment w:val="baseline"/>
      </w:pPr>
      <w:r w:rsidRPr="00534552">
        <w:t xml:space="preserve">14. </w:t>
      </w:r>
      <w:r>
        <w:t>Informacija apie avarijų prevencijos priemones (arba nuoroda į Saugos ataskaitą ar ekstremaliųjų situacijų valdymo planą, jei jie pateikiami paraiškoje)</w:t>
      </w:r>
      <w:r w:rsidRPr="00534552">
        <w:t xml:space="preserve">. </w:t>
      </w:r>
    </w:p>
    <w:p w14:paraId="6A33BE77" w14:textId="77777777" w:rsidR="001927DF" w:rsidRPr="001927DF" w:rsidRDefault="001927DF" w:rsidP="001927DF">
      <w:pPr>
        <w:spacing w:line="276" w:lineRule="auto"/>
        <w:ind w:firstLine="567"/>
        <w:jc w:val="both"/>
        <w:rPr>
          <w:rFonts w:ascii="Times New Roman" w:hAnsi="Times New Roman" w:cs="Times New Roman"/>
          <w:color w:val="000000"/>
          <w:spacing w:val="-3"/>
          <w:sz w:val="24"/>
        </w:rPr>
      </w:pPr>
    </w:p>
    <w:p w14:paraId="5E1ED37D" w14:textId="6058AC3B" w:rsidR="001927DF" w:rsidRPr="001927DF" w:rsidRDefault="001927DF" w:rsidP="001927DF">
      <w:pPr>
        <w:spacing w:line="276" w:lineRule="auto"/>
        <w:ind w:firstLine="567"/>
        <w:jc w:val="both"/>
        <w:rPr>
          <w:rFonts w:ascii="Times New Roman" w:hAnsi="Times New Roman" w:cs="Times New Roman"/>
          <w:color w:val="000000"/>
          <w:spacing w:val="-3"/>
          <w:sz w:val="24"/>
        </w:rPr>
      </w:pPr>
      <w:proofErr w:type="spellStart"/>
      <w:r w:rsidRPr="00DB7426">
        <w:rPr>
          <w:rFonts w:ascii="Times New Roman" w:hAnsi="Times New Roman" w:cs="Times New Roman"/>
          <w:color w:val="000000"/>
          <w:sz w:val="24"/>
        </w:rPr>
        <w:t>Roquette</w:t>
      </w:r>
      <w:proofErr w:type="spellEnd"/>
      <w:r w:rsidRPr="00DB7426">
        <w:rPr>
          <w:rFonts w:ascii="Times New Roman" w:hAnsi="Times New Roman" w:cs="Times New Roman"/>
          <w:color w:val="000000"/>
          <w:sz w:val="24"/>
        </w:rPr>
        <w:t xml:space="preserve"> </w:t>
      </w:r>
      <w:proofErr w:type="spellStart"/>
      <w:r w:rsidRPr="00DB7426">
        <w:rPr>
          <w:rFonts w:ascii="Times New Roman" w:hAnsi="Times New Roman" w:cs="Times New Roman"/>
          <w:color w:val="000000"/>
          <w:sz w:val="24"/>
        </w:rPr>
        <w:t>Amilina</w:t>
      </w:r>
      <w:proofErr w:type="spellEnd"/>
      <w:r w:rsidRPr="00DB7426">
        <w:rPr>
          <w:rFonts w:ascii="Times New Roman" w:hAnsi="Times New Roman" w:cs="Times New Roman"/>
          <w:color w:val="000000"/>
          <w:sz w:val="24"/>
        </w:rPr>
        <w:t>, AB</w:t>
      </w:r>
      <w:r w:rsidRPr="00DB7426">
        <w:rPr>
          <w:rFonts w:ascii="Times New Roman" w:hAnsi="Times New Roman" w:cs="Times New Roman"/>
          <w:color w:val="000000"/>
          <w:spacing w:val="-3"/>
          <w:sz w:val="24"/>
        </w:rPr>
        <w:t xml:space="preserve"> </w:t>
      </w:r>
      <w:r w:rsidRPr="001927DF">
        <w:rPr>
          <w:rFonts w:ascii="Times New Roman" w:hAnsi="Times New Roman" w:cs="Times New Roman"/>
          <w:color w:val="000000"/>
          <w:spacing w:val="-3"/>
          <w:sz w:val="24"/>
        </w:rPr>
        <w:t>nepriskiriama</w:t>
      </w:r>
      <w:r w:rsidR="00A91364">
        <w:rPr>
          <w:rFonts w:ascii="Times New Roman" w:hAnsi="Times New Roman" w:cs="Times New Roman"/>
          <w:color w:val="000000"/>
          <w:spacing w:val="-3"/>
          <w:sz w:val="24"/>
        </w:rPr>
        <w:t xml:space="preserve"> pavojingiems </w:t>
      </w:r>
      <w:r w:rsidR="00A91364" w:rsidRPr="00615CFA">
        <w:rPr>
          <w:rFonts w:ascii="Times New Roman" w:hAnsi="Times New Roman" w:cs="Times New Roman"/>
          <w:color w:val="000000"/>
          <w:spacing w:val="-3"/>
          <w:sz w:val="24"/>
        </w:rPr>
        <w:t xml:space="preserve">objektams. Įmonėje parengta </w:t>
      </w:r>
      <w:r w:rsidRPr="00615CFA">
        <w:rPr>
          <w:rFonts w:ascii="Times New Roman" w:hAnsi="Times New Roman" w:cs="Times New Roman"/>
          <w:color w:val="000000"/>
          <w:spacing w:val="-3"/>
          <w:sz w:val="24"/>
        </w:rPr>
        <w:t>Avarini</w:t>
      </w:r>
      <w:r w:rsidR="00A91364" w:rsidRPr="00615CFA">
        <w:rPr>
          <w:rFonts w:ascii="Times New Roman" w:hAnsi="Times New Roman" w:cs="Times New Roman"/>
          <w:color w:val="000000"/>
          <w:spacing w:val="-3"/>
          <w:sz w:val="24"/>
        </w:rPr>
        <w:t>ų situacijų valdymo procedūra PENLI004LI.</w:t>
      </w:r>
      <w:r w:rsidRPr="00615CFA">
        <w:rPr>
          <w:rFonts w:ascii="Times New Roman" w:hAnsi="Times New Roman" w:cs="Times New Roman"/>
          <w:color w:val="000000"/>
          <w:spacing w:val="-3"/>
          <w:sz w:val="24"/>
        </w:rPr>
        <w:t xml:space="preserve"> Įmonėje parengti darbuotojų veiksmų planai gaisro/sprogimo atveju, naftos produktų</w:t>
      </w:r>
      <w:r w:rsidRPr="001927DF">
        <w:rPr>
          <w:rFonts w:ascii="Times New Roman" w:hAnsi="Times New Roman" w:cs="Times New Roman"/>
          <w:color w:val="000000"/>
          <w:spacing w:val="-3"/>
          <w:sz w:val="24"/>
        </w:rPr>
        <w:t xml:space="preserve">, cheminių medžiagų išsiliejimo atveju, nelaimingų atsitikimų atveju, dujų nuotėkio atveju. Evakuacijos ir veiksmų planai iškabinti visuose padaliniuose. </w:t>
      </w:r>
    </w:p>
    <w:p w14:paraId="5FA450B4" w14:textId="77777777" w:rsidR="001927DF" w:rsidRPr="001927DF" w:rsidRDefault="001927DF" w:rsidP="001927DF">
      <w:pPr>
        <w:spacing w:line="276" w:lineRule="auto"/>
        <w:ind w:firstLine="567"/>
        <w:jc w:val="both"/>
        <w:rPr>
          <w:rFonts w:ascii="Times New Roman" w:hAnsi="Times New Roman" w:cs="Times New Roman"/>
          <w:color w:val="000000"/>
          <w:spacing w:val="-3"/>
          <w:sz w:val="24"/>
        </w:rPr>
      </w:pPr>
    </w:p>
    <w:p w14:paraId="3DB8F19E" w14:textId="77777777" w:rsidR="00EC19FE" w:rsidRPr="00534552" w:rsidRDefault="00EC19FE" w:rsidP="00EC19FE">
      <w:pPr>
        <w:ind w:firstLine="0"/>
        <w:jc w:val="center"/>
        <w:rPr>
          <w:b/>
        </w:rPr>
      </w:pPr>
      <w:r w:rsidRPr="00534552">
        <w:rPr>
          <w:b/>
        </w:rPr>
        <w:t>IV. ŽALIAVŲ IR MEDŽIAGŲ NAUDOJIMAS, SAUGOJIMAS</w:t>
      </w:r>
    </w:p>
    <w:p w14:paraId="7B1A0746" w14:textId="77777777" w:rsidR="00EC19FE" w:rsidRPr="00534552" w:rsidRDefault="00EC19FE" w:rsidP="00EC19FE">
      <w:pPr>
        <w:ind w:firstLine="0"/>
        <w:jc w:val="both"/>
        <w:rPr>
          <w:strike/>
        </w:rPr>
      </w:pPr>
    </w:p>
    <w:p w14:paraId="3095F035" w14:textId="77777777" w:rsidR="00EC19FE" w:rsidRPr="00534552" w:rsidRDefault="00EC19FE" w:rsidP="00EC19FE">
      <w:pPr>
        <w:jc w:val="both"/>
      </w:pPr>
      <w:r w:rsidRPr="00534552">
        <w:t>15. Žaliavų ir medžiagų naudojimas, žaliavų ir medžiagų saugojimas.</w:t>
      </w:r>
    </w:p>
    <w:p w14:paraId="032CEAC3" w14:textId="77777777" w:rsidR="00EC19FE" w:rsidRPr="00534552" w:rsidRDefault="00EC19FE" w:rsidP="00EC19FE">
      <w:pPr>
        <w:jc w:val="both"/>
      </w:pPr>
    </w:p>
    <w:p w14:paraId="6D36F595" w14:textId="77777777" w:rsidR="00EC19FE" w:rsidRPr="00534552" w:rsidRDefault="00EC19FE" w:rsidP="00EC19FE">
      <w:pPr>
        <w:jc w:val="both"/>
      </w:pPr>
      <w:r w:rsidRPr="00534552">
        <w:t>5 lentelė. Naudojamos ir (ar) saugomos žaliavos ir papildomos (pagalbinės) medžiagos</w:t>
      </w:r>
    </w:p>
    <w:p w14:paraId="70783E8D" w14:textId="77777777" w:rsidR="00EC19FE" w:rsidRPr="00534552" w:rsidRDefault="00EC19FE" w:rsidP="00EC19FE">
      <w:pPr>
        <w:jc w:val="both"/>
      </w:pPr>
    </w:p>
    <w:tbl>
      <w:tblPr>
        <w:tblW w:w="14737" w:type="dxa"/>
        <w:tblLayout w:type="fixed"/>
        <w:tblCellMar>
          <w:left w:w="0" w:type="dxa"/>
          <w:right w:w="0" w:type="dxa"/>
        </w:tblCellMar>
        <w:tblLook w:val="0000" w:firstRow="0" w:lastRow="0" w:firstColumn="0" w:lastColumn="0" w:noHBand="0" w:noVBand="0"/>
      </w:tblPr>
      <w:tblGrid>
        <w:gridCol w:w="704"/>
        <w:gridCol w:w="4678"/>
        <w:gridCol w:w="1843"/>
        <w:gridCol w:w="2551"/>
        <w:gridCol w:w="1985"/>
        <w:gridCol w:w="2976"/>
      </w:tblGrid>
      <w:tr w:rsidR="00392171" w:rsidRPr="00392171" w14:paraId="3D4FC228" w14:textId="77777777" w:rsidTr="002A7384">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5004ADDE"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Eil. Nr.</w:t>
            </w:r>
          </w:p>
        </w:tc>
        <w:tc>
          <w:tcPr>
            <w:tcW w:w="4678" w:type="dxa"/>
            <w:tcBorders>
              <w:top w:val="single" w:sz="4" w:space="0" w:color="auto"/>
              <w:left w:val="single" w:sz="4" w:space="0" w:color="auto"/>
              <w:bottom w:val="single" w:sz="4" w:space="0" w:color="auto"/>
              <w:right w:val="single" w:sz="4" w:space="0" w:color="auto"/>
            </w:tcBorders>
            <w:vAlign w:val="center"/>
          </w:tcPr>
          <w:p w14:paraId="5E8F0739"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Žaliavos arba medžiagos pavadinimas (išskyrus kurą, tirpiklių turinčias medžiagas ir mišinius)</w:t>
            </w:r>
          </w:p>
        </w:tc>
        <w:tc>
          <w:tcPr>
            <w:tcW w:w="1843" w:type="dxa"/>
            <w:tcBorders>
              <w:top w:val="single" w:sz="4" w:space="0" w:color="auto"/>
              <w:left w:val="single" w:sz="4" w:space="0" w:color="auto"/>
              <w:bottom w:val="single" w:sz="4" w:space="0" w:color="auto"/>
              <w:right w:val="single" w:sz="4" w:space="0" w:color="auto"/>
            </w:tcBorders>
            <w:vAlign w:val="center"/>
          </w:tcPr>
          <w:p w14:paraId="3014ECED"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Planuojamas naudoti kiekis, matavimo vnt. (t, m</w:t>
            </w:r>
            <w:r w:rsidRPr="00392171">
              <w:rPr>
                <w:rFonts w:ascii="Times New Roman" w:hAnsi="Times New Roman" w:cs="Times New Roman"/>
                <w:szCs w:val="20"/>
                <w:vertAlign w:val="superscript"/>
              </w:rPr>
              <w:t>3</w:t>
            </w:r>
            <w:r w:rsidRPr="00392171">
              <w:rPr>
                <w:rFonts w:ascii="Times New Roman" w:hAnsi="Times New Roman" w:cs="Times New Roman"/>
                <w:szCs w:val="20"/>
              </w:rPr>
              <w:t xml:space="preserve"> ar kt. per metus)</w:t>
            </w:r>
          </w:p>
        </w:tc>
        <w:tc>
          <w:tcPr>
            <w:tcW w:w="2551" w:type="dxa"/>
            <w:tcBorders>
              <w:top w:val="single" w:sz="4" w:space="0" w:color="auto"/>
              <w:left w:val="single" w:sz="4" w:space="0" w:color="auto"/>
              <w:bottom w:val="nil"/>
              <w:right w:val="single" w:sz="4" w:space="0" w:color="auto"/>
            </w:tcBorders>
            <w:vAlign w:val="center"/>
          </w:tcPr>
          <w:p w14:paraId="2DD2040F"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Transportavimo būdas</w:t>
            </w:r>
          </w:p>
        </w:tc>
        <w:tc>
          <w:tcPr>
            <w:tcW w:w="1985" w:type="dxa"/>
            <w:tcBorders>
              <w:top w:val="single" w:sz="4" w:space="0" w:color="auto"/>
              <w:left w:val="single" w:sz="4" w:space="0" w:color="auto"/>
              <w:bottom w:val="nil"/>
              <w:right w:val="single" w:sz="4" w:space="0" w:color="auto"/>
            </w:tcBorders>
            <w:vAlign w:val="center"/>
          </w:tcPr>
          <w:p w14:paraId="6CF2839F" w14:textId="77777777" w:rsidR="00EC19FE" w:rsidRPr="00392171" w:rsidRDefault="00EC19FE" w:rsidP="002A7384">
            <w:pPr>
              <w:ind w:firstLine="0"/>
              <w:jc w:val="center"/>
              <w:rPr>
                <w:rFonts w:ascii="Times New Roman" w:hAnsi="Times New Roman" w:cs="Times New Roman"/>
                <w:szCs w:val="20"/>
              </w:rPr>
            </w:pPr>
            <w:r w:rsidRPr="00392171">
              <w:rPr>
                <w:rFonts w:ascii="Times New Roman" w:hAnsi="Times New Roman" w:cs="Times New Roman"/>
                <w:szCs w:val="20"/>
              </w:rPr>
              <w:t>Kiekis, vienu metu saugomas vietoje, matavimo vnt. (t, m</w:t>
            </w:r>
            <w:r w:rsidRPr="00392171">
              <w:rPr>
                <w:rFonts w:ascii="Times New Roman" w:hAnsi="Times New Roman" w:cs="Times New Roman"/>
                <w:szCs w:val="20"/>
                <w:vertAlign w:val="superscript"/>
              </w:rPr>
              <w:t>3</w:t>
            </w:r>
            <w:r w:rsidRPr="00392171">
              <w:rPr>
                <w:rFonts w:ascii="Times New Roman" w:hAnsi="Times New Roman" w:cs="Times New Roman"/>
                <w:szCs w:val="20"/>
              </w:rPr>
              <w:t xml:space="preserve"> ar kt. per metus)</w:t>
            </w:r>
          </w:p>
        </w:tc>
        <w:tc>
          <w:tcPr>
            <w:tcW w:w="2976" w:type="dxa"/>
            <w:tcBorders>
              <w:top w:val="single" w:sz="4" w:space="0" w:color="auto"/>
              <w:left w:val="single" w:sz="4" w:space="0" w:color="auto"/>
              <w:bottom w:val="single" w:sz="4" w:space="0" w:color="auto"/>
              <w:right w:val="single" w:sz="4" w:space="0" w:color="auto"/>
            </w:tcBorders>
            <w:vAlign w:val="center"/>
          </w:tcPr>
          <w:p w14:paraId="2EB0523D"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Saugojimo būdas</w:t>
            </w:r>
          </w:p>
        </w:tc>
      </w:tr>
      <w:tr w:rsidR="00392171" w:rsidRPr="00392171" w14:paraId="280585D0" w14:textId="77777777" w:rsidTr="002A7384">
        <w:tc>
          <w:tcPr>
            <w:tcW w:w="704" w:type="dxa"/>
            <w:tcBorders>
              <w:top w:val="single" w:sz="4" w:space="0" w:color="auto"/>
              <w:left w:val="single" w:sz="4" w:space="0" w:color="auto"/>
              <w:bottom w:val="single" w:sz="4" w:space="0" w:color="auto"/>
              <w:right w:val="single" w:sz="4" w:space="0" w:color="auto"/>
            </w:tcBorders>
            <w:vAlign w:val="center"/>
          </w:tcPr>
          <w:p w14:paraId="37D843C3"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EAC5166"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14:paraId="33BBB3C9"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3</w:t>
            </w:r>
          </w:p>
        </w:tc>
        <w:tc>
          <w:tcPr>
            <w:tcW w:w="2551" w:type="dxa"/>
            <w:tcBorders>
              <w:top w:val="single" w:sz="4" w:space="0" w:color="auto"/>
              <w:left w:val="single" w:sz="4" w:space="0" w:color="auto"/>
              <w:bottom w:val="single" w:sz="4" w:space="0" w:color="auto"/>
              <w:right w:val="single" w:sz="4" w:space="0" w:color="auto"/>
            </w:tcBorders>
          </w:tcPr>
          <w:p w14:paraId="42ECF811"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4</w:t>
            </w:r>
          </w:p>
        </w:tc>
        <w:tc>
          <w:tcPr>
            <w:tcW w:w="1985" w:type="dxa"/>
            <w:tcBorders>
              <w:top w:val="single" w:sz="4" w:space="0" w:color="auto"/>
              <w:left w:val="single" w:sz="4" w:space="0" w:color="auto"/>
              <w:bottom w:val="single" w:sz="4" w:space="0" w:color="auto"/>
              <w:right w:val="single" w:sz="4" w:space="0" w:color="auto"/>
            </w:tcBorders>
          </w:tcPr>
          <w:p w14:paraId="17F57A0C"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5</w:t>
            </w:r>
          </w:p>
        </w:tc>
        <w:tc>
          <w:tcPr>
            <w:tcW w:w="2976" w:type="dxa"/>
            <w:tcBorders>
              <w:top w:val="single" w:sz="4" w:space="0" w:color="auto"/>
              <w:left w:val="single" w:sz="4" w:space="0" w:color="auto"/>
              <w:bottom w:val="single" w:sz="4" w:space="0" w:color="auto"/>
              <w:right w:val="single" w:sz="4" w:space="0" w:color="auto"/>
            </w:tcBorders>
            <w:vAlign w:val="center"/>
          </w:tcPr>
          <w:p w14:paraId="3F57D7FB" w14:textId="77777777" w:rsidR="00EC19FE" w:rsidRPr="00392171" w:rsidRDefault="00EC19FE" w:rsidP="002A7384">
            <w:pPr>
              <w:suppressAutoHyphens/>
              <w:ind w:firstLine="0"/>
              <w:jc w:val="center"/>
              <w:textAlignment w:val="baseline"/>
              <w:rPr>
                <w:rFonts w:ascii="Times New Roman" w:hAnsi="Times New Roman" w:cs="Times New Roman"/>
                <w:szCs w:val="20"/>
              </w:rPr>
            </w:pPr>
            <w:r w:rsidRPr="00392171">
              <w:rPr>
                <w:rFonts w:ascii="Times New Roman" w:hAnsi="Times New Roman" w:cs="Times New Roman"/>
                <w:szCs w:val="20"/>
              </w:rPr>
              <w:t>6</w:t>
            </w:r>
          </w:p>
        </w:tc>
      </w:tr>
      <w:tr w:rsidR="00392171" w:rsidRPr="00392171" w14:paraId="192E0E78" w14:textId="77777777" w:rsidTr="002A7384">
        <w:tc>
          <w:tcPr>
            <w:tcW w:w="704" w:type="dxa"/>
            <w:tcBorders>
              <w:top w:val="single" w:sz="4" w:space="0" w:color="auto"/>
              <w:left w:val="single" w:sz="4" w:space="0" w:color="auto"/>
              <w:bottom w:val="single" w:sz="4" w:space="0" w:color="auto"/>
              <w:right w:val="single" w:sz="4" w:space="0" w:color="auto"/>
            </w:tcBorders>
            <w:vAlign w:val="center"/>
          </w:tcPr>
          <w:p w14:paraId="76EB36EE" w14:textId="77777777" w:rsidR="002A7384" w:rsidRPr="00615CFA" w:rsidRDefault="002A7384" w:rsidP="002A7384">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38A73568" w14:textId="77777777" w:rsidR="002A7384" w:rsidRPr="00615CFA" w:rsidRDefault="002A7384" w:rsidP="002A7384">
            <w:pPr>
              <w:suppressAutoHyphens/>
              <w:ind w:firstLine="0"/>
              <w:textAlignment w:val="baseline"/>
              <w:rPr>
                <w:rFonts w:ascii="Times New Roman" w:hAnsi="Times New Roman" w:cs="Times New Roman"/>
                <w:szCs w:val="20"/>
              </w:rPr>
            </w:pPr>
            <w:r w:rsidRPr="00615CFA">
              <w:rPr>
                <w:rFonts w:ascii="Times New Roman" w:hAnsi="Times New Roman" w:cs="Times New Roman"/>
                <w:szCs w:val="20"/>
              </w:rPr>
              <w:t>Kviečiai</w:t>
            </w:r>
          </w:p>
        </w:tc>
        <w:tc>
          <w:tcPr>
            <w:tcW w:w="1843" w:type="dxa"/>
            <w:tcBorders>
              <w:top w:val="single" w:sz="4" w:space="0" w:color="auto"/>
              <w:left w:val="single" w:sz="4" w:space="0" w:color="auto"/>
              <w:bottom w:val="single" w:sz="4" w:space="0" w:color="auto"/>
              <w:right w:val="single" w:sz="4" w:space="0" w:color="auto"/>
            </w:tcBorders>
            <w:vAlign w:val="center"/>
          </w:tcPr>
          <w:p w14:paraId="01B8B4D2" w14:textId="673DAF34" w:rsidR="002A7384" w:rsidRPr="00615CFA" w:rsidRDefault="00783391" w:rsidP="002A7384">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500</w:t>
            </w:r>
            <w:r w:rsidR="002A7384" w:rsidRPr="00615CFA">
              <w:rPr>
                <w:rFonts w:ascii="Times New Roman" w:hAnsi="Times New Roman" w:cs="Times New Roman"/>
                <w:szCs w:val="20"/>
              </w:rPr>
              <w:t xml:space="preserve"> 000 t</w:t>
            </w:r>
          </w:p>
        </w:tc>
        <w:tc>
          <w:tcPr>
            <w:tcW w:w="2551" w:type="dxa"/>
            <w:tcBorders>
              <w:top w:val="single" w:sz="4" w:space="0" w:color="auto"/>
              <w:left w:val="single" w:sz="4" w:space="0" w:color="auto"/>
              <w:bottom w:val="single" w:sz="4" w:space="0" w:color="auto"/>
              <w:right w:val="single" w:sz="4" w:space="0" w:color="auto"/>
            </w:tcBorders>
          </w:tcPr>
          <w:p w14:paraId="25FD8E31" w14:textId="77777777" w:rsidR="002A7384" w:rsidRPr="00615CFA" w:rsidRDefault="002A7384" w:rsidP="002A7384">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Autotransportas/geležinkelis</w:t>
            </w:r>
          </w:p>
        </w:tc>
        <w:tc>
          <w:tcPr>
            <w:tcW w:w="1985" w:type="dxa"/>
            <w:tcBorders>
              <w:top w:val="single" w:sz="4" w:space="0" w:color="auto"/>
              <w:left w:val="single" w:sz="4" w:space="0" w:color="auto"/>
              <w:bottom w:val="single" w:sz="4" w:space="0" w:color="auto"/>
              <w:right w:val="single" w:sz="4" w:space="0" w:color="auto"/>
            </w:tcBorders>
          </w:tcPr>
          <w:p w14:paraId="0B44C699" w14:textId="77777777" w:rsidR="002A7384" w:rsidRPr="00615CFA" w:rsidRDefault="002A7384" w:rsidP="002A7384">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50 000 t</w:t>
            </w:r>
          </w:p>
        </w:tc>
        <w:tc>
          <w:tcPr>
            <w:tcW w:w="2976" w:type="dxa"/>
            <w:tcBorders>
              <w:top w:val="single" w:sz="4" w:space="0" w:color="auto"/>
              <w:left w:val="single" w:sz="4" w:space="0" w:color="auto"/>
              <w:bottom w:val="single" w:sz="4" w:space="0" w:color="auto"/>
              <w:right w:val="single" w:sz="4" w:space="0" w:color="auto"/>
            </w:tcBorders>
            <w:vAlign w:val="center"/>
          </w:tcPr>
          <w:p w14:paraId="68838910" w14:textId="77777777" w:rsidR="002A7384" w:rsidRPr="00615CFA" w:rsidRDefault="002A7384" w:rsidP="002A7384">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Grūdų sandėlis</w:t>
            </w:r>
          </w:p>
        </w:tc>
      </w:tr>
      <w:tr w:rsidR="007211CB" w:rsidRPr="00392171" w14:paraId="19AB9509" w14:textId="77777777" w:rsidTr="006D1012">
        <w:tc>
          <w:tcPr>
            <w:tcW w:w="704" w:type="dxa"/>
            <w:tcBorders>
              <w:top w:val="single" w:sz="4" w:space="0" w:color="auto"/>
              <w:left w:val="single" w:sz="4" w:space="0" w:color="auto"/>
              <w:bottom w:val="single" w:sz="4" w:space="0" w:color="auto"/>
              <w:right w:val="single" w:sz="4" w:space="0" w:color="auto"/>
            </w:tcBorders>
            <w:vAlign w:val="center"/>
          </w:tcPr>
          <w:p w14:paraId="16EDDB67" w14:textId="77777777" w:rsidR="007211CB" w:rsidRPr="00615CFA" w:rsidRDefault="007211CB" w:rsidP="007211CB">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3E06AEAC" w14:textId="3C535E72" w:rsidR="007211CB" w:rsidRPr="00615CFA" w:rsidRDefault="007211CB" w:rsidP="007211CB">
            <w:pPr>
              <w:suppressAutoHyphens/>
              <w:ind w:firstLine="0"/>
              <w:textAlignment w:val="baseline"/>
              <w:rPr>
                <w:rFonts w:ascii="Times New Roman" w:hAnsi="Times New Roman" w:cs="Times New Roman"/>
                <w:szCs w:val="20"/>
              </w:rPr>
            </w:pPr>
            <w:r w:rsidRPr="00615CFA">
              <w:rPr>
                <w:rFonts w:ascii="Times New Roman" w:hAnsi="Times New Roman" w:cs="Times New Roman"/>
                <w:szCs w:val="20"/>
                <w:lang w:eastAsia="en-US"/>
              </w:rPr>
              <w:t>Pakavimo plėvelė</w:t>
            </w:r>
          </w:p>
        </w:tc>
        <w:tc>
          <w:tcPr>
            <w:tcW w:w="1843" w:type="dxa"/>
            <w:tcBorders>
              <w:top w:val="single" w:sz="4" w:space="0" w:color="auto"/>
              <w:left w:val="single" w:sz="4" w:space="0" w:color="auto"/>
              <w:bottom w:val="single" w:sz="4" w:space="0" w:color="auto"/>
              <w:right w:val="single" w:sz="4" w:space="0" w:color="auto"/>
            </w:tcBorders>
            <w:vAlign w:val="bottom"/>
          </w:tcPr>
          <w:p w14:paraId="2167D56D" w14:textId="7D48187E"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000000"/>
                <w:szCs w:val="20"/>
                <w:lang w:eastAsia="en-US"/>
              </w:rPr>
              <w:t>20</w:t>
            </w:r>
          </w:p>
        </w:tc>
        <w:tc>
          <w:tcPr>
            <w:tcW w:w="2551" w:type="dxa"/>
            <w:tcBorders>
              <w:top w:val="single" w:sz="4" w:space="0" w:color="auto"/>
              <w:left w:val="single" w:sz="4" w:space="0" w:color="auto"/>
              <w:bottom w:val="single" w:sz="4" w:space="0" w:color="auto"/>
              <w:right w:val="single" w:sz="4" w:space="0" w:color="auto"/>
            </w:tcBorders>
          </w:tcPr>
          <w:p w14:paraId="27738161" w14:textId="31C78ED3"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Autotransportas</w:t>
            </w:r>
          </w:p>
        </w:tc>
        <w:tc>
          <w:tcPr>
            <w:tcW w:w="1985" w:type="dxa"/>
            <w:tcBorders>
              <w:top w:val="single" w:sz="4" w:space="0" w:color="auto"/>
              <w:left w:val="single" w:sz="4" w:space="0" w:color="auto"/>
              <w:bottom w:val="single" w:sz="4" w:space="0" w:color="auto"/>
              <w:right w:val="single" w:sz="4" w:space="0" w:color="auto"/>
            </w:tcBorders>
          </w:tcPr>
          <w:p w14:paraId="1537245B" w14:textId="6F2BAE7D"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1F497D"/>
                <w:szCs w:val="20"/>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14:paraId="7F7A80C9" w14:textId="0174BC4F"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Sandėlis</w:t>
            </w:r>
          </w:p>
        </w:tc>
      </w:tr>
      <w:tr w:rsidR="007211CB" w:rsidRPr="00392171" w14:paraId="3D4D0729" w14:textId="77777777" w:rsidTr="006D1012">
        <w:tc>
          <w:tcPr>
            <w:tcW w:w="704" w:type="dxa"/>
            <w:tcBorders>
              <w:top w:val="single" w:sz="4" w:space="0" w:color="auto"/>
              <w:left w:val="single" w:sz="4" w:space="0" w:color="auto"/>
              <w:bottom w:val="single" w:sz="4" w:space="0" w:color="auto"/>
              <w:right w:val="single" w:sz="4" w:space="0" w:color="auto"/>
            </w:tcBorders>
            <w:vAlign w:val="center"/>
          </w:tcPr>
          <w:p w14:paraId="12DA7E6C" w14:textId="77777777" w:rsidR="007211CB" w:rsidRPr="00615CFA" w:rsidRDefault="007211CB" w:rsidP="007211CB">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6330B765" w14:textId="655B1AF2" w:rsidR="007211CB" w:rsidRPr="00615CFA" w:rsidRDefault="007211CB" w:rsidP="007211CB">
            <w:pPr>
              <w:suppressAutoHyphens/>
              <w:ind w:firstLine="0"/>
              <w:textAlignment w:val="baseline"/>
              <w:rPr>
                <w:rFonts w:ascii="Times New Roman" w:hAnsi="Times New Roman" w:cs="Times New Roman"/>
                <w:szCs w:val="20"/>
              </w:rPr>
            </w:pPr>
            <w:r w:rsidRPr="00615CFA">
              <w:rPr>
                <w:rFonts w:ascii="Times New Roman" w:hAnsi="Times New Roman" w:cs="Times New Roman"/>
                <w:szCs w:val="20"/>
                <w:lang w:eastAsia="en-US"/>
              </w:rPr>
              <w:t>Polietileno didmaišiai</w:t>
            </w:r>
          </w:p>
        </w:tc>
        <w:tc>
          <w:tcPr>
            <w:tcW w:w="1843" w:type="dxa"/>
            <w:tcBorders>
              <w:top w:val="single" w:sz="4" w:space="0" w:color="auto"/>
              <w:left w:val="single" w:sz="4" w:space="0" w:color="auto"/>
              <w:bottom w:val="single" w:sz="4" w:space="0" w:color="auto"/>
              <w:right w:val="single" w:sz="4" w:space="0" w:color="auto"/>
            </w:tcBorders>
            <w:vAlign w:val="bottom"/>
          </w:tcPr>
          <w:p w14:paraId="5EF88671" w14:textId="7668C5FD"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000000"/>
                <w:szCs w:val="20"/>
                <w:lang w:eastAsia="en-US"/>
              </w:rPr>
              <w:t>275</w:t>
            </w:r>
          </w:p>
        </w:tc>
        <w:tc>
          <w:tcPr>
            <w:tcW w:w="2551" w:type="dxa"/>
            <w:tcBorders>
              <w:top w:val="single" w:sz="4" w:space="0" w:color="auto"/>
              <w:left w:val="single" w:sz="4" w:space="0" w:color="auto"/>
              <w:bottom w:val="single" w:sz="4" w:space="0" w:color="auto"/>
              <w:right w:val="single" w:sz="4" w:space="0" w:color="auto"/>
            </w:tcBorders>
          </w:tcPr>
          <w:p w14:paraId="7F4A7457" w14:textId="2C8069F5"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Autotransportas</w:t>
            </w:r>
          </w:p>
        </w:tc>
        <w:tc>
          <w:tcPr>
            <w:tcW w:w="1985" w:type="dxa"/>
            <w:tcBorders>
              <w:top w:val="single" w:sz="4" w:space="0" w:color="auto"/>
              <w:left w:val="single" w:sz="4" w:space="0" w:color="auto"/>
              <w:bottom w:val="single" w:sz="4" w:space="0" w:color="auto"/>
              <w:right w:val="single" w:sz="4" w:space="0" w:color="auto"/>
            </w:tcBorders>
          </w:tcPr>
          <w:p w14:paraId="665E1EE5" w14:textId="556DA25C"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1F497D"/>
                <w:szCs w:val="20"/>
                <w:lang w:eastAsia="en-US"/>
              </w:rPr>
              <w:t>23</w:t>
            </w:r>
          </w:p>
        </w:tc>
        <w:tc>
          <w:tcPr>
            <w:tcW w:w="2976" w:type="dxa"/>
            <w:tcBorders>
              <w:top w:val="single" w:sz="4" w:space="0" w:color="auto"/>
              <w:left w:val="single" w:sz="4" w:space="0" w:color="auto"/>
              <w:bottom w:val="single" w:sz="4" w:space="0" w:color="auto"/>
              <w:right w:val="single" w:sz="4" w:space="0" w:color="auto"/>
            </w:tcBorders>
            <w:vAlign w:val="center"/>
          </w:tcPr>
          <w:p w14:paraId="43D4299B" w14:textId="69FA92C3"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Sandėlis</w:t>
            </w:r>
          </w:p>
        </w:tc>
      </w:tr>
      <w:tr w:rsidR="007211CB" w:rsidRPr="00392171" w14:paraId="452542B9" w14:textId="77777777" w:rsidTr="006D1012">
        <w:tc>
          <w:tcPr>
            <w:tcW w:w="704" w:type="dxa"/>
            <w:tcBorders>
              <w:top w:val="single" w:sz="4" w:space="0" w:color="auto"/>
              <w:left w:val="single" w:sz="4" w:space="0" w:color="auto"/>
              <w:bottom w:val="single" w:sz="4" w:space="0" w:color="auto"/>
              <w:right w:val="single" w:sz="4" w:space="0" w:color="auto"/>
            </w:tcBorders>
            <w:vAlign w:val="center"/>
          </w:tcPr>
          <w:p w14:paraId="6681310A" w14:textId="77777777" w:rsidR="007211CB" w:rsidRPr="00615CFA" w:rsidRDefault="007211CB" w:rsidP="007211CB">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0543445F" w14:textId="066FA99A" w:rsidR="007211CB" w:rsidRPr="00615CFA" w:rsidRDefault="007211CB" w:rsidP="007211CB">
            <w:pPr>
              <w:suppressAutoHyphens/>
              <w:ind w:firstLine="0"/>
              <w:textAlignment w:val="baseline"/>
              <w:rPr>
                <w:rFonts w:ascii="Times New Roman" w:hAnsi="Times New Roman" w:cs="Times New Roman"/>
                <w:szCs w:val="20"/>
              </w:rPr>
            </w:pPr>
            <w:r w:rsidRPr="00615CFA">
              <w:rPr>
                <w:rFonts w:ascii="Times New Roman" w:hAnsi="Times New Roman" w:cs="Times New Roman"/>
                <w:szCs w:val="20"/>
                <w:lang w:eastAsia="en-US"/>
              </w:rPr>
              <w:t>Popieriniai maišeliai</w:t>
            </w:r>
          </w:p>
        </w:tc>
        <w:tc>
          <w:tcPr>
            <w:tcW w:w="1843" w:type="dxa"/>
            <w:tcBorders>
              <w:top w:val="single" w:sz="4" w:space="0" w:color="auto"/>
              <w:left w:val="single" w:sz="4" w:space="0" w:color="auto"/>
              <w:bottom w:val="single" w:sz="4" w:space="0" w:color="auto"/>
              <w:right w:val="single" w:sz="4" w:space="0" w:color="auto"/>
            </w:tcBorders>
            <w:vAlign w:val="bottom"/>
          </w:tcPr>
          <w:p w14:paraId="00A2AE08" w14:textId="5EE91419"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000000"/>
                <w:szCs w:val="20"/>
                <w:lang w:eastAsia="en-US"/>
              </w:rPr>
              <w:t>253</w:t>
            </w:r>
          </w:p>
        </w:tc>
        <w:tc>
          <w:tcPr>
            <w:tcW w:w="2551" w:type="dxa"/>
            <w:tcBorders>
              <w:top w:val="single" w:sz="4" w:space="0" w:color="auto"/>
              <w:left w:val="single" w:sz="4" w:space="0" w:color="auto"/>
              <w:bottom w:val="single" w:sz="4" w:space="0" w:color="auto"/>
              <w:right w:val="single" w:sz="4" w:space="0" w:color="auto"/>
            </w:tcBorders>
          </w:tcPr>
          <w:p w14:paraId="7BFB2140" w14:textId="6E6BFA4C"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Autotransportas</w:t>
            </w:r>
          </w:p>
        </w:tc>
        <w:tc>
          <w:tcPr>
            <w:tcW w:w="1985" w:type="dxa"/>
            <w:tcBorders>
              <w:top w:val="single" w:sz="4" w:space="0" w:color="auto"/>
              <w:left w:val="single" w:sz="4" w:space="0" w:color="auto"/>
              <w:bottom w:val="single" w:sz="4" w:space="0" w:color="auto"/>
              <w:right w:val="single" w:sz="4" w:space="0" w:color="auto"/>
            </w:tcBorders>
          </w:tcPr>
          <w:p w14:paraId="6C3784DE" w14:textId="7F222030"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1F497D"/>
                <w:szCs w:val="20"/>
                <w:lang w:eastAsia="en-US"/>
              </w:rPr>
              <w:t>21</w:t>
            </w:r>
          </w:p>
        </w:tc>
        <w:tc>
          <w:tcPr>
            <w:tcW w:w="2976" w:type="dxa"/>
            <w:tcBorders>
              <w:top w:val="single" w:sz="4" w:space="0" w:color="auto"/>
              <w:left w:val="single" w:sz="4" w:space="0" w:color="auto"/>
              <w:bottom w:val="single" w:sz="4" w:space="0" w:color="auto"/>
              <w:right w:val="single" w:sz="4" w:space="0" w:color="auto"/>
            </w:tcBorders>
            <w:vAlign w:val="center"/>
          </w:tcPr>
          <w:p w14:paraId="28F11E54" w14:textId="55FB1D6D"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Sandėlis</w:t>
            </w:r>
          </w:p>
        </w:tc>
      </w:tr>
      <w:tr w:rsidR="007211CB" w:rsidRPr="00392171" w14:paraId="6861C7E8" w14:textId="77777777" w:rsidTr="006D1012">
        <w:tc>
          <w:tcPr>
            <w:tcW w:w="704" w:type="dxa"/>
            <w:tcBorders>
              <w:top w:val="single" w:sz="4" w:space="0" w:color="auto"/>
              <w:left w:val="single" w:sz="4" w:space="0" w:color="auto"/>
              <w:bottom w:val="single" w:sz="4" w:space="0" w:color="auto"/>
              <w:right w:val="single" w:sz="4" w:space="0" w:color="auto"/>
            </w:tcBorders>
            <w:vAlign w:val="center"/>
          </w:tcPr>
          <w:p w14:paraId="417D949D" w14:textId="77777777" w:rsidR="007211CB" w:rsidRPr="00615CFA" w:rsidRDefault="007211CB" w:rsidP="007211CB">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09BB29F9" w14:textId="5DA09FAD" w:rsidR="007211CB" w:rsidRPr="00453CB7" w:rsidRDefault="007211CB" w:rsidP="007211CB">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lang w:eastAsia="en-US"/>
              </w:rPr>
              <w:t>Popierius (G/K lakštai  ir etiketes)</w:t>
            </w:r>
          </w:p>
        </w:tc>
        <w:tc>
          <w:tcPr>
            <w:tcW w:w="1843" w:type="dxa"/>
            <w:tcBorders>
              <w:top w:val="single" w:sz="4" w:space="0" w:color="auto"/>
              <w:left w:val="single" w:sz="4" w:space="0" w:color="auto"/>
              <w:bottom w:val="single" w:sz="4" w:space="0" w:color="auto"/>
              <w:right w:val="single" w:sz="4" w:space="0" w:color="auto"/>
            </w:tcBorders>
            <w:vAlign w:val="bottom"/>
          </w:tcPr>
          <w:p w14:paraId="6C45EE40" w14:textId="5740E473"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000000"/>
                <w:szCs w:val="20"/>
                <w:lang w:eastAsia="en-US"/>
              </w:rPr>
              <w:t>35</w:t>
            </w:r>
          </w:p>
        </w:tc>
        <w:tc>
          <w:tcPr>
            <w:tcW w:w="2551" w:type="dxa"/>
            <w:tcBorders>
              <w:top w:val="single" w:sz="4" w:space="0" w:color="auto"/>
              <w:left w:val="single" w:sz="4" w:space="0" w:color="auto"/>
              <w:bottom w:val="single" w:sz="4" w:space="0" w:color="auto"/>
              <w:right w:val="single" w:sz="4" w:space="0" w:color="auto"/>
            </w:tcBorders>
          </w:tcPr>
          <w:p w14:paraId="51D20150" w14:textId="719F8DC4"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Autotransportas</w:t>
            </w:r>
          </w:p>
        </w:tc>
        <w:tc>
          <w:tcPr>
            <w:tcW w:w="1985" w:type="dxa"/>
            <w:tcBorders>
              <w:top w:val="single" w:sz="4" w:space="0" w:color="auto"/>
              <w:left w:val="single" w:sz="4" w:space="0" w:color="auto"/>
              <w:bottom w:val="single" w:sz="4" w:space="0" w:color="auto"/>
              <w:right w:val="single" w:sz="4" w:space="0" w:color="auto"/>
            </w:tcBorders>
          </w:tcPr>
          <w:p w14:paraId="008941D8" w14:textId="783E9C6C"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1F497D"/>
                <w:szCs w:val="20"/>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14:paraId="2CAF9E89" w14:textId="4DAD648A"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Sandėlis</w:t>
            </w:r>
          </w:p>
        </w:tc>
      </w:tr>
      <w:tr w:rsidR="007211CB" w:rsidRPr="00392171" w14:paraId="358B7B27" w14:textId="77777777" w:rsidTr="006D1012">
        <w:tc>
          <w:tcPr>
            <w:tcW w:w="704" w:type="dxa"/>
            <w:tcBorders>
              <w:top w:val="single" w:sz="4" w:space="0" w:color="auto"/>
              <w:left w:val="single" w:sz="4" w:space="0" w:color="auto"/>
              <w:bottom w:val="single" w:sz="4" w:space="0" w:color="auto"/>
              <w:right w:val="single" w:sz="4" w:space="0" w:color="auto"/>
            </w:tcBorders>
            <w:vAlign w:val="center"/>
          </w:tcPr>
          <w:p w14:paraId="0A3F0855" w14:textId="77777777" w:rsidR="007211CB" w:rsidRPr="00615CFA" w:rsidRDefault="007211CB" w:rsidP="007211CB">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2F2F5609" w14:textId="77374788" w:rsidR="007211CB" w:rsidRPr="00453CB7" w:rsidRDefault="007211CB" w:rsidP="007211CB">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lang w:eastAsia="en-US"/>
              </w:rPr>
              <w:t>Plastikas (plast padėklai/PE lapai)</w:t>
            </w:r>
          </w:p>
        </w:tc>
        <w:tc>
          <w:tcPr>
            <w:tcW w:w="1843" w:type="dxa"/>
            <w:tcBorders>
              <w:top w:val="single" w:sz="4" w:space="0" w:color="auto"/>
              <w:left w:val="single" w:sz="4" w:space="0" w:color="auto"/>
              <w:bottom w:val="single" w:sz="4" w:space="0" w:color="auto"/>
              <w:right w:val="single" w:sz="4" w:space="0" w:color="auto"/>
            </w:tcBorders>
            <w:vAlign w:val="bottom"/>
          </w:tcPr>
          <w:p w14:paraId="460450BD" w14:textId="0B3F5E32"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000000"/>
                <w:szCs w:val="20"/>
                <w:lang w:eastAsia="en-US"/>
              </w:rPr>
              <w:t>3</w:t>
            </w:r>
          </w:p>
        </w:tc>
        <w:tc>
          <w:tcPr>
            <w:tcW w:w="2551" w:type="dxa"/>
            <w:tcBorders>
              <w:top w:val="single" w:sz="4" w:space="0" w:color="auto"/>
              <w:left w:val="single" w:sz="4" w:space="0" w:color="auto"/>
              <w:bottom w:val="single" w:sz="4" w:space="0" w:color="auto"/>
              <w:right w:val="single" w:sz="4" w:space="0" w:color="auto"/>
            </w:tcBorders>
          </w:tcPr>
          <w:p w14:paraId="2E9A48B7" w14:textId="2EF96AFC"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Autotransportas</w:t>
            </w:r>
          </w:p>
        </w:tc>
        <w:tc>
          <w:tcPr>
            <w:tcW w:w="1985" w:type="dxa"/>
            <w:tcBorders>
              <w:top w:val="single" w:sz="4" w:space="0" w:color="auto"/>
              <w:left w:val="single" w:sz="4" w:space="0" w:color="auto"/>
              <w:bottom w:val="single" w:sz="4" w:space="0" w:color="auto"/>
              <w:right w:val="single" w:sz="4" w:space="0" w:color="auto"/>
            </w:tcBorders>
          </w:tcPr>
          <w:p w14:paraId="6FE45717" w14:textId="1A5610FA"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color w:val="1F497D"/>
                <w:szCs w:val="20"/>
                <w:lang w:eastAsia="en-US"/>
              </w:rPr>
              <w:t>0,3</w:t>
            </w:r>
          </w:p>
        </w:tc>
        <w:tc>
          <w:tcPr>
            <w:tcW w:w="2976" w:type="dxa"/>
            <w:tcBorders>
              <w:top w:val="single" w:sz="4" w:space="0" w:color="auto"/>
              <w:left w:val="single" w:sz="4" w:space="0" w:color="auto"/>
              <w:bottom w:val="single" w:sz="4" w:space="0" w:color="auto"/>
              <w:right w:val="single" w:sz="4" w:space="0" w:color="auto"/>
            </w:tcBorders>
            <w:vAlign w:val="center"/>
          </w:tcPr>
          <w:p w14:paraId="25EDF98E" w14:textId="1762D69A" w:rsidR="007211CB" w:rsidRPr="00615CFA" w:rsidRDefault="007211CB" w:rsidP="007211CB">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lang w:eastAsia="en-US"/>
              </w:rPr>
              <w:t>Sandėlis</w:t>
            </w:r>
          </w:p>
        </w:tc>
      </w:tr>
      <w:tr w:rsidR="00392171" w:rsidRPr="00392171" w14:paraId="4305476A"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43005458"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EB09140" w14:textId="0B183E96"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Kaustinė soda skysta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C149EC" w14:textId="6D4BA2EE"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2200 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3DBE5F" w14:textId="35E3A9BB"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BD21F8" w14:textId="79F34239"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80 m</w:t>
            </w:r>
            <w:r w:rsidRPr="00615CFA">
              <w:rPr>
                <w:rFonts w:ascii="Times New Roman" w:hAnsi="Times New Roman" w:cs="Times New Roman"/>
                <w:szCs w:val="20"/>
                <w:vertAlign w:val="superscript"/>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1CD10AB" w14:textId="6AE5F5A9" w:rsidR="00392171" w:rsidRPr="00615CFA" w:rsidRDefault="00392171" w:rsidP="00392171">
            <w:pPr>
              <w:suppressAutoHyphens/>
              <w:ind w:firstLine="0"/>
              <w:textAlignment w:val="baseline"/>
              <w:rPr>
                <w:rFonts w:ascii="Times New Roman" w:hAnsi="Times New Roman" w:cs="Times New Roman"/>
                <w:szCs w:val="20"/>
              </w:rPr>
            </w:pPr>
            <w:r w:rsidRPr="00615CFA">
              <w:rPr>
                <w:rFonts w:ascii="Times New Roman" w:hAnsi="Times New Roman" w:cs="Times New Roman"/>
                <w:szCs w:val="20"/>
              </w:rPr>
              <w:t>Cheminių medžiagų terminalas</w:t>
            </w:r>
          </w:p>
        </w:tc>
      </w:tr>
      <w:tr w:rsidR="00392171" w:rsidRPr="00392171" w14:paraId="641D3133"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3C917870"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33C62CBE" w14:textId="0B429C1E"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Antiputintojas</w:t>
            </w:r>
            <w:proofErr w:type="spellEnd"/>
            <w:r w:rsidRPr="00453CB7">
              <w:rPr>
                <w:rFonts w:ascii="Times New Roman" w:hAnsi="Times New Roman" w:cs="Times New Roman"/>
                <w:szCs w:val="20"/>
              </w:rPr>
              <w:t xml:space="preserve"> </w:t>
            </w:r>
            <w:proofErr w:type="spellStart"/>
            <w:r w:rsidRPr="00453CB7">
              <w:rPr>
                <w:rFonts w:ascii="Times New Roman" w:hAnsi="Times New Roman" w:cs="Times New Roman"/>
                <w:szCs w:val="20"/>
              </w:rPr>
              <w:t>Acepol</w:t>
            </w:r>
            <w:proofErr w:type="spellEnd"/>
            <w:r w:rsidRPr="00453CB7">
              <w:rPr>
                <w:rFonts w:ascii="Times New Roman" w:hAnsi="Times New Roman" w:cs="Times New Roman"/>
                <w:szCs w:val="20"/>
              </w:rPr>
              <w:t xml:space="preserve"> 7197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AF3683" w14:textId="09B66EF0"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25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60CB0FFC" w14:textId="04407601"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693132ED" w14:textId="37FBAA0E"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2,400t</w:t>
            </w:r>
          </w:p>
        </w:tc>
        <w:tc>
          <w:tcPr>
            <w:tcW w:w="2976" w:type="dxa"/>
            <w:tcBorders>
              <w:top w:val="nil"/>
              <w:left w:val="single" w:sz="4" w:space="0" w:color="auto"/>
              <w:bottom w:val="single" w:sz="4" w:space="0" w:color="auto"/>
              <w:right w:val="single" w:sz="4" w:space="0" w:color="auto"/>
            </w:tcBorders>
            <w:shd w:val="clear" w:color="auto" w:fill="auto"/>
            <w:vAlign w:val="center"/>
          </w:tcPr>
          <w:p w14:paraId="1F7B9C05" w14:textId="130E3342"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25AB27F7"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4EF55302"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347E59A1" w14:textId="667E17B3"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Maistinė soda</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415086" w14:textId="36CAA50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114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5ABB191E" w14:textId="4CB79C9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56BF783A" w14:textId="3AFE83CD"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20t</w:t>
            </w:r>
          </w:p>
        </w:tc>
        <w:tc>
          <w:tcPr>
            <w:tcW w:w="2976" w:type="dxa"/>
            <w:tcBorders>
              <w:top w:val="nil"/>
              <w:left w:val="single" w:sz="4" w:space="0" w:color="auto"/>
              <w:bottom w:val="single" w:sz="4" w:space="0" w:color="auto"/>
              <w:right w:val="single" w:sz="4" w:space="0" w:color="auto"/>
            </w:tcBorders>
            <w:shd w:val="clear" w:color="auto" w:fill="auto"/>
            <w:vAlign w:val="center"/>
          </w:tcPr>
          <w:p w14:paraId="0A742B3B" w14:textId="22D11CF5"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57185E68"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3228E4AE"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65D9B8A8" w14:textId="18B277F0"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Kalcinuota</w:t>
            </w:r>
            <w:proofErr w:type="spellEnd"/>
            <w:r w:rsidRPr="00453CB7">
              <w:rPr>
                <w:rFonts w:ascii="Times New Roman" w:hAnsi="Times New Roman" w:cs="Times New Roman"/>
                <w:szCs w:val="20"/>
              </w:rPr>
              <w:t xml:space="preserve"> soda</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8DEFE0" w14:textId="172923EE"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1700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1C386554" w14:textId="5113257D"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3A941238" w14:textId="66921A5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50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5D8BCBDA" w14:textId="4B509C66"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27000DD2"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5CEAB16B"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32A53674" w14:textId="279113D3"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Deconex</w:t>
            </w:r>
            <w:proofErr w:type="spellEnd"/>
            <w:r w:rsidRPr="00453CB7">
              <w:rPr>
                <w:rFonts w:ascii="Times New Roman" w:hAnsi="Times New Roman" w:cs="Times New Roman"/>
                <w:szCs w:val="20"/>
              </w:rPr>
              <w:t xml:space="preserve"> </w:t>
            </w:r>
            <w:proofErr w:type="spellStart"/>
            <w:r w:rsidRPr="00453CB7">
              <w:rPr>
                <w:rFonts w:ascii="Times New Roman" w:hAnsi="Times New Roman" w:cs="Times New Roman"/>
                <w:szCs w:val="20"/>
              </w:rPr>
              <w:t>Formula</w:t>
            </w:r>
            <w:proofErr w:type="spellEnd"/>
            <w:r w:rsidRPr="00453CB7">
              <w:rPr>
                <w:rFonts w:ascii="Times New Roman" w:hAnsi="Times New Roman" w:cs="Times New Roman"/>
                <w:szCs w:val="20"/>
              </w:rPr>
              <w:t xml:space="preserve"> 1</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26DF27" w14:textId="2054320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0,034</w:t>
            </w:r>
          </w:p>
        </w:tc>
        <w:tc>
          <w:tcPr>
            <w:tcW w:w="2551" w:type="dxa"/>
            <w:tcBorders>
              <w:top w:val="nil"/>
              <w:left w:val="single" w:sz="4" w:space="0" w:color="auto"/>
              <w:bottom w:val="single" w:sz="4" w:space="0" w:color="auto"/>
              <w:right w:val="single" w:sz="4" w:space="0" w:color="auto"/>
            </w:tcBorders>
            <w:shd w:val="clear" w:color="auto" w:fill="auto"/>
            <w:vAlign w:val="center"/>
          </w:tcPr>
          <w:p w14:paraId="794B9AEE" w14:textId="0E08F44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64838C67" w14:textId="088F8FD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0,032t</w:t>
            </w:r>
          </w:p>
        </w:tc>
        <w:tc>
          <w:tcPr>
            <w:tcW w:w="2976" w:type="dxa"/>
            <w:tcBorders>
              <w:top w:val="nil"/>
              <w:left w:val="single" w:sz="4" w:space="0" w:color="auto"/>
              <w:bottom w:val="single" w:sz="4" w:space="0" w:color="auto"/>
              <w:right w:val="single" w:sz="4" w:space="0" w:color="auto"/>
            </w:tcBorders>
            <w:shd w:val="clear" w:color="auto" w:fill="auto"/>
            <w:vAlign w:val="center"/>
          </w:tcPr>
          <w:p w14:paraId="25AE33A5" w14:textId="6E8CD423"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479E3C1D"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481EF2B4"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6651ACD1" w14:textId="68C1E796"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Citrinos rūgštis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5FCE6D" w14:textId="590F5AAE"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80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047F1926" w14:textId="068D5132"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1AF46959" w14:textId="76709FD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20t</w:t>
            </w:r>
          </w:p>
        </w:tc>
        <w:tc>
          <w:tcPr>
            <w:tcW w:w="2976" w:type="dxa"/>
            <w:tcBorders>
              <w:top w:val="nil"/>
              <w:left w:val="single" w:sz="4" w:space="0" w:color="auto"/>
              <w:bottom w:val="single" w:sz="4" w:space="0" w:color="auto"/>
              <w:right w:val="single" w:sz="4" w:space="0" w:color="auto"/>
            </w:tcBorders>
            <w:shd w:val="clear" w:color="auto" w:fill="auto"/>
            <w:vAlign w:val="center"/>
          </w:tcPr>
          <w:p w14:paraId="2D7A4B0F" w14:textId="2BB32FD0"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57264663"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1C75112F"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5220FA16" w14:textId="7AD67C02"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Druskos rūgštis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26F8CE" w14:textId="3D16AAE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3414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3023D65F" w14:textId="59B0C92E"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69E3C4B0" w14:textId="6E22CE0A"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0,1 ir  80 m</w:t>
            </w:r>
            <w:r w:rsidRPr="00615CFA">
              <w:rPr>
                <w:rFonts w:ascii="Times New Roman" w:hAnsi="Times New Roman" w:cs="Times New Roman"/>
                <w:szCs w:val="20"/>
                <w:vertAlign w:val="superscript"/>
              </w:rPr>
              <w:t>3</w:t>
            </w:r>
          </w:p>
        </w:tc>
        <w:tc>
          <w:tcPr>
            <w:tcW w:w="2976" w:type="dxa"/>
            <w:tcBorders>
              <w:top w:val="nil"/>
              <w:left w:val="single" w:sz="4" w:space="0" w:color="auto"/>
              <w:bottom w:val="single" w:sz="4" w:space="0" w:color="auto"/>
              <w:right w:val="single" w:sz="4" w:space="0" w:color="auto"/>
            </w:tcBorders>
            <w:shd w:val="clear" w:color="auto" w:fill="auto"/>
            <w:vAlign w:val="center"/>
          </w:tcPr>
          <w:p w14:paraId="61FD8D65" w14:textId="143E0406"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MTTP ant persipylimo vonelės; Cheminių medžiagų terminalas</w:t>
            </w:r>
          </w:p>
        </w:tc>
      </w:tr>
      <w:tr w:rsidR="00392171" w:rsidRPr="00392171" w14:paraId="5FEC8433"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726736FA"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7CB50E0D" w14:textId="35779448"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Preventol</w:t>
            </w:r>
            <w:proofErr w:type="spellEnd"/>
            <w:r w:rsidRPr="00453CB7">
              <w:rPr>
                <w:rFonts w:ascii="Times New Roman" w:hAnsi="Times New Roman" w:cs="Times New Roman"/>
                <w:szCs w:val="20"/>
              </w:rPr>
              <w:t xml:space="preserve"> P-91</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E90507" w14:textId="29A6B2F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4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2E72C492" w14:textId="484737CA"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03EBE584" w14:textId="6F34186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0BD0AF94" w14:textId="2A2D1C45"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313FB91D"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0F9884A7"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6925B243" w14:textId="230B9FDB"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Kalio </w:t>
            </w:r>
            <w:proofErr w:type="spellStart"/>
            <w:r w:rsidRPr="00453CB7">
              <w:rPr>
                <w:rFonts w:ascii="Times New Roman" w:hAnsi="Times New Roman" w:cs="Times New Roman"/>
                <w:szCs w:val="20"/>
              </w:rPr>
              <w:t>persulfatas</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6634AC00" w14:textId="7B2C61CD"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28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0DB758EA" w14:textId="3C99D17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4DDAC579" w14:textId="74064B6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5CD6A333" w14:textId="1FA23E7D"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79D58D95"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74AD625A"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3AA30836" w14:textId="783117E9"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Reagentas 188 (</w:t>
            </w:r>
            <w:proofErr w:type="spellStart"/>
            <w:r w:rsidRPr="00453CB7">
              <w:rPr>
                <w:rFonts w:ascii="Times New Roman" w:hAnsi="Times New Roman" w:cs="Times New Roman"/>
                <w:szCs w:val="20"/>
              </w:rPr>
              <w:t>Quab</w:t>
            </w:r>
            <w:proofErr w:type="spellEnd"/>
            <w:r w:rsidRPr="00453CB7">
              <w:rPr>
                <w:rFonts w:ascii="Times New Roman" w:hAnsi="Times New Roman" w:cs="Times New Roman"/>
                <w:szCs w:val="20"/>
              </w:rPr>
              <w:t xml:space="preserve"> 188)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7EE0A7" w14:textId="70B0FEE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2000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6D7D22C2" w14:textId="30878197"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74AB603D" w14:textId="5983494F"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50 m</w:t>
            </w:r>
            <w:r w:rsidRPr="00615CFA">
              <w:rPr>
                <w:rFonts w:ascii="Times New Roman" w:hAnsi="Times New Roman" w:cs="Times New Roman"/>
                <w:szCs w:val="20"/>
                <w:vertAlign w:val="superscript"/>
              </w:rPr>
              <w:t>3</w:t>
            </w:r>
          </w:p>
        </w:tc>
        <w:tc>
          <w:tcPr>
            <w:tcW w:w="2976" w:type="dxa"/>
            <w:tcBorders>
              <w:top w:val="nil"/>
              <w:left w:val="single" w:sz="4" w:space="0" w:color="auto"/>
              <w:bottom w:val="single" w:sz="4" w:space="0" w:color="auto"/>
              <w:right w:val="single" w:sz="4" w:space="0" w:color="auto"/>
            </w:tcBorders>
            <w:shd w:val="clear" w:color="auto" w:fill="auto"/>
            <w:vAlign w:val="center"/>
          </w:tcPr>
          <w:p w14:paraId="6D97F66C" w14:textId="2E43F676"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terminalas</w:t>
            </w:r>
          </w:p>
        </w:tc>
      </w:tr>
      <w:tr w:rsidR="00392171" w:rsidRPr="00392171" w14:paraId="40B4B480"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10A5932E"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3B0BFD8A" w14:textId="5B2E264D"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Kizelgūras</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560A68F4" w14:textId="512F4FC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31,9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68693FF7" w14:textId="1CA0322B"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28C7D314" w14:textId="48B166A0"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0,9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14F972C5" w14:textId="0052D76D"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0E180422"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6F7D7088"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3A531009" w14:textId="19ACB491"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Fermentas </w:t>
            </w:r>
            <w:proofErr w:type="spellStart"/>
            <w:r w:rsidRPr="00453CB7">
              <w:rPr>
                <w:rFonts w:ascii="Times New Roman" w:hAnsi="Times New Roman" w:cs="Times New Roman"/>
                <w:szCs w:val="20"/>
              </w:rPr>
              <w:t>Liquozyme</w:t>
            </w:r>
            <w:proofErr w:type="spellEnd"/>
            <w:r w:rsidRPr="00453CB7">
              <w:rPr>
                <w:rFonts w:ascii="Times New Roman" w:hAnsi="Times New Roman" w:cs="Times New Roman"/>
                <w:szCs w:val="20"/>
              </w:rPr>
              <w:t xml:space="preserve"> </w:t>
            </w:r>
            <w:proofErr w:type="spellStart"/>
            <w:r w:rsidRPr="00453CB7">
              <w:rPr>
                <w:rFonts w:ascii="Times New Roman" w:hAnsi="Times New Roman" w:cs="Times New Roman"/>
                <w:szCs w:val="20"/>
              </w:rPr>
              <w:t>Supra</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1F9B0236" w14:textId="1F13CB1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3,6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18B09C66" w14:textId="58BADB2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4A6CB32C" w14:textId="1375FE2D"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472268B7" w14:textId="051F19D0"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59068A55"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4A63430D"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5D101420" w14:textId="0ABEB8D0"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Fermentas </w:t>
            </w:r>
            <w:proofErr w:type="spellStart"/>
            <w:r w:rsidRPr="00453CB7">
              <w:rPr>
                <w:rFonts w:ascii="Times New Roman" w:hAnsi="Times New Roman" w:cs="Times New Roman"/>
                <w:szCs w:val="20"/>
              </w:rPr>
              <w:t>Promozyme</w:t>
            </w:r>
            <w:proofErr w:type="spellEnd"/>
            <w:r w:rsidRPr="00453CB7">
              <w:rPr>
                <w:rFonts w:ascii="Times New Roman" w:hAnsi="Times New Roman" w:cs="Times New Roman"/>
                <w:szCs w:val="20"/>
              </w:rPr>
              <w:t xml:space="preserve"> D2</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E0F7A0" w14:textId="55626C92"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9,6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6D889375" w14:textId="30A4AEC2"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2B8DE3A5" w14:textId="38D11AF9"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7D62F965" w14:textId="152DF04C"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447C8A5C"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6AF5B56B"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6F3DC234" w14:textId="05C548BE"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Fermentas </w:t>
            </w:r>
            <w:proofErr w:type="spellStart"/>
            <w:r w:rsidRPr="00453CB7">
              <w:rPr>
                <w:rFonts w:ascii="Times New Roman" w:hAnsi="Times New Roman" w:cs="Times New Roman"/>
                <w:szCs w:val="20"/>
              </w:rPr>
              <w:t>Finizym</w:t>
            </w:r>
            <w:proofErr w:type="spellEnd"/>
            <w:r w:rsidRPr="00453CB7">
              <w:rPr>
                <w:rFonts w:ascii="Times New Roman" w:hAnsi="Times New Roman" w:cs="Times New Roman"/>
                <w:szCs w:val="20"/>
              </w:rPr>
              <w:t xml:space="preserve"> W</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503A4E" w14:textId="3BEC009F"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22,8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33D98E17" w14:textId="49049BC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3C2CD455" w14:textId="50D8C230"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1EDAA1C3" w14:textId="1E684A25"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596A41BF"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78D4C110"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14FF7442" w14:textId="7E3CC68E"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Natrio </w:t>
            </w:r>
            <w:proofErr w:type="spellStart"/>
            <w:r w:rsidRPr="00453CB7">
              <w:rPr>
                <w:rFonts w:ascii="Times New Roman" w:hAnsi="Times New Roman" w:cs="Times New Roman"/>
                <w:szCs w:val="20"/>
              </w:rPr>
              <w:t>bisulfito</w:t>
            </w:r>
            <w:proofErr w:type="spellEnd"/>
            <w:r w:rsidRPr="00453CB7">
              <w:rPr>
                <w:rFonts w:ascii="Times New Roman" w:hAnsi="Times New Roman" w:cs="Times New Roman"/>
                <w:szCs w:val="20"/>
              </w:rPr>
              <w:t xml:space="preserve">  tirpalas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1BBBC1" w14:textId="67E09698"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339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6DFEA24B" w14:textId="269E7B50"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5CA50683" w14:textId="28ED77AB"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2,6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41F7C5C1" w14:textId="21F13962"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142A7230"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5C6924E9"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48B9E765" w14:textId="3F8D807B"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Fermentas </w:t>
            </w:r>
            <w:proofErr w:type="spellStart"/>
            <w:r w:rsidRPr="00453CB7">
              <w:rPr>
                <w:rFonts w:ascii="Times New Roman" w:hAnsi="Times New Roman" w:cs="Times New Roman"/>
                <w:szCs w:val="20"/>
              </w:rPr>
              <w:t>Dextrozyme</w:t>
            </w:r>
            <w:proofErr w:type="spellEnd"/>
            <w:r w:rsidRPr="00453CB7">
              <w:rPr>
                <w:rFonts w:ascii="Times New Roman" w:hAnsi="Times New Roman" w:cs="Times New Roman"/>
                <w:szCs w:val="20"/>
              </w:rPr>
              <w:t xml:space="preserve"> GA 1.5X</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EEE4FC" w14:textId="2DFE4652"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16,8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4DD3627A" w14:textId="3914992A"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4175AE5F" w14:textId="6644A30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5AAF5A5C" w14:textId="3E332ED2"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1BDB9539"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3B6B4B18"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1E2C9F47" w14:textId="75FBA30A"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Biotector</w:t>
            </w:r>
            <w:proofErr w:type="spellEnd"/>
            <w:r w:rsidRPr="00453CB7">
              <w:rPr>
                <w:rFonts w:ascii="Times New Roman" w:hAnsi="Times New Roman" w:cs="Times New Roman"/>
                <w:szCs w:val="20"/>
              </w:rPr>
              <w:t xml:space="preserve"> sieros rūgšties reagentas 1,8N</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E72C2E" w14:textId="0EDC905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0,200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2F969BD5" w14:textId="722ECA9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3FE4F9EB" w14:textId="081EB92F"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4E548769" w14:textId="4C97F1B0"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7F2145F6"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6ADAE21B"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6A211C0B" w14:textId="1E37B5DA"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Biotector</w:t>
            </w:r>
            <w:proofErr w:type="spellEnd"/>
            <w:r w:rsidRPr="00453CB7">
              <w:rPr>
                <w:rFonts w:ascii="Times New Roman" w:hAnsi="Times New Roman" w:cs="Times New Roman"/>
                <w:szCs w:val="20"/>
              </w:rPr>
              <w:t xml:space="preserve"> šarminis reagentas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3DC41D" w14:textId="3E9AC15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0,200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43995883" w14:textId="1DB2E7B7"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6CE57A78" w14:textId="73700E5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3A98487A" w14:textId="7C1FC25A"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2EEF2D67"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4FC24466"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6AC6D518" w14:textId="1ED699EC"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Regeneruota </w:t>
            </w:r>
            <w:proofErr w:type="spellStart"/>
            <w:r w:rsidRPr="00453CB7">
              <w:rPr>
                <w:rFonts w:ascii="Times New Roman" w:hAnsi="Times New Roman" w:cs="Times New Roman"/>
                <w:szCs w:val="20"/>
              </w:rPr>
              <w:t>granul</w:t>
            </w:r>
            <w:proofErr w:type="spellEnd"/>
            <w:r w:rsidRPr="00453CB7">
              <w:rPr>
                <w:rFonts w:ascii="Times New Roman" w:hAnsi="Times New Roman" w:cs="Times New Roman"/>
                <w:szCs w:val="20"/>
              </w:rPr>
              <w:t xml:space="preserve"> anglis CPG-LF 12x40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E9E3F7" w14:textId="51F8B92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338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6FDB6A72" w14:textId="2CE284D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4F8F90F2" w14:textId="090FA56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8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51B885BB" w14:textId="696FF998"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14F52FA0"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2EB41888"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4E1DEA07" w14:textId="6CB4BE11"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Ferrocid</w:t>
            </w:r>
            <w:proofErr w:type="spellEnd"/>
            <w:r w:rsidRPr="00453CB7">
              <w:rPr>
                <w:rFonts w:ascii="Times New Roman" w:hAnsi="Times New Roman" w:cs="Times New Roman"/>
                <w:szCs w:val="20"/>
              </w:rPr>
              <w:t xml:space="preserve"> 4601</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A7F977" w14:textId="4DE3884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0,1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031A2BCB" w14:textId="3848D362"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1E0EAB0B" w14:textId="5CE2193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33C4837D" w14:textId="07C722A6"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53D2D1CC"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501D31A4"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0B064C41" w14:textId="4AF4C232"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LpHera</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0BA80DC4" w14:textId="2CF0ACDE"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40,5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4924DBDD" w14:textId="68EE18D0"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261387F3" w14:textId="113AC87E"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565346E0" w14:textId="7D88F964"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75572597"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1ACD51B2"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51C3E9C3" w14:textId="406053A0"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Vitaminas C (</w:t>
            </w:r>
            <w:proofErr w:type="spellStart"/>
            <w:r w:rsidRPr="00453CB7">
              <w:rPr>
                <w:rFonts w:ascii="Times New Roman" w:hAnsi="Times New Roman" w:cs="Times New Roman"/>
                <w:szCs w:val="20"/>
              </w:rPr>
              <w:t>Askorbo</w:t>
            </w:r>
            <w:proofErr w:type="spellEnd"/>
            <w:r w:rsidRPr="00453CB7">
              <w:rPr>
                <w:rFonts w:ascii="Times New Roman" w:hAnsi="Times New Roman" w:cs="Times New Roman"/>
                <w:szCs w:val="20"/>
              </w:rPr>
              <w:t xml:space="preserve"> </w:t>
            </w:r>
            <w:proofErr w:type="spellStart"/>
            <w:r w:rsidRPr="00453CB7">
              <w:rPr>
                <w:rFonts w:ascii="Times New Roman" w:hAnsi="Times New Roman" w:cs="Times New Roman"/>
                <w:szCs w:val="20"/>
              </w:rPr>
              <w:t>rugštis</w:t>
            </w:r>
            <w:proofErr w:type="spellEnd"/>
            <w:r w:rsidRPr="00453CB7">
              <w:rPr>
                <w:rFonts w:ascii="Times New Roman" w:hAnsi="Times New Roman" w:cs="Times New Roman"/>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EBBE58" w14:textId="282491A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2,5</w:t>
            </w:r>
          </w:p>
        </w:tc>
        <w:tc>
          <w:tcPr>
            <w:tcW w:w="2551" w:type="dxa"/>
            <w:tcBorders>
              <w:top w:val="nil"/>
              <w:left w:val="single" w:sz="4" w:space="0" w:color="auto"/>
              <w:bottom w:val="single" w:sz="4" w:space="0" w:color="auto"/>
              <w:right w:val="single" w:sz="4" w:space="0" w:color="auto"/>
            </w:tcBorders>
            <w:shd w:val="clear" w:color="auto" w:fill="auto"/>
            <w:vAlign w:val="center"/>
          </w:tcPr>
          <w:p w14:paraId="65F2345F" w14:textId="172A56F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17D00AC3" w14:textId="4E568590"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0,6</w:t>
            </w:r>
          </w:p>
        </w:tc>
        <w:tc>
          <w:tcPr>
            <w:tcW w:w="2976" w:type="dxa"/>
            <w:tcBorders>
              <w:top w:val="nil"/>
              <w:left w:val="single" w:sz="4" w:space="0" w:color="auto"/>
              <w:bottom w:val="single" w:sz="4" w:space="0" w:color="auto"/>
              <w:right w:val="single" w:sz="4" w:space="0" w:color="auto"/>
            </w:tcBorders>
            <w:shd w:val="clear" w:color="auto" w:fill="auto"/>
            <w:vAlign w:val="center"/>
          </w:tcPr>
          <w:p w14:paraId="2339A40C" w14:textId="0AD46F49"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Dėžės po 25 kg.</w:t>
            </w:r>
          </w:p>
        </w:tc>
      </w:tr>
      <w:tr w:rsidR="00392171" w:rsidRPr="00392171" w14:paraId="1F56370F"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46597C86"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720AF4F9" w14:textId="027C820C"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Baliklis</w:t>
            </w:r>
            <w:proofErr w:type="spellEnd"/>
            <w:r w:rsidRPr="00453CB7">
              <w:rPr>
                <w:rFonts w:ascii="Times New Roman" w:hAnsi="Times New Roman" w:cs="Times New Roman"/>
                <w:szCs w:val="20"/>
              </w:rPr>
              <w:t xml:space="preserve"> </w:t>
            </w:r>
            <w:proofErr w:type="spellStart"/>
            <w:r w:rsidRPr="00453CB7">
              <w:rPr>
                <w:rFonts w:ascii="Times New Roman" w:hAnsi="Times New Roman" w:cs="Times New Roman"/>
                <w:szCs w:val="20"/>
              </w:rPr>
              <w:t>dezinfekantas</w:t>
            </w:r>
            <w:proofErr w:type="spellEnd"/>
            <w:r w:rsidRPr="00453CB7">
              <w:rPr>
                <w:rFonts w:ascii="Times New Roman" w:hAnsi="Times New Roman" w:cs="Times New Roman"/>
                <w:szCs w:val="20"/>
              </w:rPr>
              <w:t xml:space="preserve"> </w:t>
            </w:r>
            <w:proofErr w:type="spellStart"/>
            <w:r w:rsidRPr="00453CB7">
              <w:rPr>
                <w:rFonts w:ascii="Times New Roman" w:hAnsi="Times New Roman" w:cs="Times New Roman"/>
                <w:szCs w:val="20"/>
              </w:rPr>
              <w:t>Divosan</w:t>
            </w:r>
            <w:proofErr w:type="spellEnd"/>
            <w:r w:rsidRPr="00453CB7">
              <w:rPr>
                <w:rFonts w:ascii="Times New Roman" w:hAnsi="Times New Roman" w:cs="Times New Roman"/>
                <w:szCs w:val="20"/>
              </w:rPr>
              <w:t xml:space="preserve"> </w:t>
            </w:r>
            <w:proofErr w:type="spellStart"/>
            <w:r w:rsidRPr="00453CB7">
              <w:rPr>
                <w:rFonts w:ascii="Times New Roman" w:hAnsi="Times New Roman" w:cs="Times New Roman"/>
                <w:szCs w:val="20"/>
              </w:rPr>
              <w:t>Hypochlor</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2964DB8F" w14:textId="1DF44E58"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27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1D47D465" w14:textId="684EC49F"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67ABD931" w14:textId="30D9E36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1,12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46B816F9" w14:textId="12BE0409"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17A3458B"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0984AB00"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41A0C464" w14:textId="74B390A7"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EROL 1504</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9AFC4E" w14:textId="406E52E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23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07CE1D39" w14:textId="31F59F8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0943C1DE" w14:textId="36F54E2A"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077110EF" w14:textId="1EAD8FCF"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1906DAEF"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598AFB6A"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43DBF2FD" w14:textId="40033130"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Turbodispin</w:t>
            </w:r>
            <w:proofErr w:type="spellEnd"/>
            <w:r w:rsidRPr="00453CB7">
              <w:rPr>
                <w:rFonts w:ascii="Times New Roman" w:hAnsi="Times New Roman" w:cs="Times New Roman"/>
                <w:szCs w:val="20"/>
              </w:rPr>
              <w:t xml:space="preserve"> D83</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05B9CF" w14:textId="636FF01D"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0,06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3EB63B9A" w14:textId="7BC47879"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70195105" w14:textId="3B4EA448"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16461100" w14:textId="0372B711"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108822A3"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7C7A6432"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7E62D13D" w14:textId="18F4BEDB"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Natrio sulfatas Na2SO4</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0213C3" w14:textId="585B743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5ABCEA64" w14:textId="53012E67"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1C78F445" w14:textId="6F5E13D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1,0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673FAACB" w14:textId="62E5C9DC"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196BBA48"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2582E2E4"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2946F90E" w14:textId="45E753E6"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Silicio dioksidas 22S E551</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CD58B7" w14:textId="4785EFC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5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3AD13B06" w14:textId="072CD51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07D22728" w14:textId="5DF771B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0,585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2434D212" w14:textId="247DF017"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7D08877E"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15EAF50F"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71C7FBDD" w14:textId="31D39573"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Maistinė soda (</w:t>
            </w:r>
            <w:proofErr w:type="spellStart"/>
            <w:r w:rsidRPr="00453CB7">
              <w:rPr>
                <w:rFonts w:ascii="Times New Roman" w:hAnsi="Times New Roman" w:cs="Times New Roman"/>
                <w:szCs w:val="20"/>
              </w:rPr>
              <w:t>Microfine</w:t>
            </w:r>
            <w:proofErr w:type="spellEnd"/>
            <w:r w:rsidRPr="00453CB7">
              <w:rPr>
                <w:rFonts w:ascii="Times New Roman" w:hAnsi="Times New Roman" w:cs="Times New Roman"/>
                <w:szCs w:val="20"/>
              </w:rPr>
              <w:t xml:space="preserve"> </w:t>
            </w:r>
            <w:proofErr w:type="spellStart"/>
            <w:r w:rsidRPr="00453CB7">
              <w:rPr>
                <w:rFonts w:ascii="Times New Roman" w:hAnsi="Times New Roman" w:cs="Times New Roman"/>
                <w:szCs w:val="20"/>
              </w:rPr>
              <w:t>grade</w:t>
            </w:r>
            <w:proofErr w:type="spellEnd"/>
            <w:r w:rsidRPr="00453CB7">
              <w:rPr>
                <w:rFonts w:ascii="Times New Roman" w:hAnsi="Times New Roman" w:cs="Times New Roman"/>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164F10" w14:textId="1D1937E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30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12E3E35F" w14:textId="78D1CF8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4B965CB9" w14:textId="241305F2"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626FFB4C" w14:textId="0E705CCE"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706DD099"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322C0E8A"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5F369833" w14:textId="17A4938D"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Fermentas </w:t>
            </w:r>
            <w:proofErr w:type="spellStart"/>
            <w:r w:rsidRPr="00453CB7">
              <w:rPr>
                <w:rFonts w:ascii="Times New Roman" w:hAnsi="Times New Roman" w:cs="Times New Roman"/>
                <w:szCs w:val="20"/>
              </w:rPr>
              <w:t>Shearzyme</w:t>
            </w:r>
            <w:proofErr w:type="spellEnd"/>
            <w:r w:rsidRPr="00453CB7">
              <w:rPr>
                <w:rFonts w:ascii="Times New Roman" w:hAnsi="Times New Roman" w:cs="Times New Roman"/>
                <w:szCs w:val="20"/>
              </w:rPr>
              <w:t xml:space="preserve"> </w:t>
            </w:r>
            <w:proofErr w:type="spellStart"/>
            <w:r w:rsidRPr="00453CB7">
              <w:rPr>
                <w:rFonts w:ascii="Times New Roman" w:hAnsi="Times New Roman" w:cs="Times New Roman"/>
                <w:szCs w:val="20"/>
              </w:rPr>
              <w:t>plus</w:t>
            </w:r>
            <w:proofErr w:type="spellEnd"/>
            <w:r w:rsidRPr="00453CB7">
              <w:rPr>
                <w:rFonts w:ascii="Times New Roman" w:hAnsi="Times New Roman" w:cs="Times New Roman"/>
                <w:szCs w:val="20"/>
              </w:rPr>
              <w:t xml:space="preserve"> 2x</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79D516" w14:textId="1AE3B7B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80,8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78F090CB" w14:textId="08D7ECA9"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3FEFB9DA" w14:textId="5E9EB768"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6AB9AEA5" w14:textId="07A4F207"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39587A83"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6CB548EC"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01BB6A98" w14:textId="3B5FDFEA"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Deltazym</w:t>
            </w:r>
            <w:proofErr w:type="spellEnd"/>
            <w:r w:rsidRPr="00453CB7">
              <w:rPr>
                <w:rFonts w:ascii="Times New Roman" w:hAnsi="Times New Roman" w:cs="Times New Roman"/>
                <w:szCs w:val="20"/>
              </w:rPr>
              <w:t xml:space="preserve"> HSAA TF</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F4E937" w14:textId="2D0C790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18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07A3ABF7" w14:textId="09EEEA79"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2D08EA10" w14:textId="2DA5E7B2"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4A083EA7" w14:textId="5DE5A9F1"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1EC08F79"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33B0D376"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21AD13C3" w14:textId="5CA82D1E"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Ferrocid</w:t>
            </w:r>
            <w:proofErr w:type="spellEnd"/>
            <w:r w:rsidRPr="00453CB7">
              <w:rPr>
                <w:rFonts w:ascii="Times New Roman" w:hAnsi="Times New Roman" w:cs="Times New Roman"/>
                <w:szCs w:val="20"/>
              </w:rPr>
              <w:t xml:space="preserve"> 8583</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DBD4AB" w14:textId="528C7B5A"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1,2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177A59C6" w14:textId="50B652EF"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4BD2B681" w14:textId="7D98684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6DB047D4" w14:textId="4EB5739E"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020E8A34"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781817E7"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4F59EB56" w14:textId="032BAA69"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Fosfatas PRAYPHOS STMP 208 FG GR</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A61ABB" w14:textId="72651C29"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2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4A5C65A1" w14:textId="5AE624C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55B3A854" w14:textId="4A1D6877"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684D8C5C" w14:textId="222151E9"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14463E71"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7FF326A0"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2E1DB9CB" w14:textId="3AC0A954" w:rsidR="00392171" w:rsidRPr="00453CB7" w:rsidRDefault="00392171" w:rsidP="00392171">
            <w:pPr>
              <w:suppressAutoHyphens/>
              <w:ind w:firstLine="0"/>
              <w:textAlignment w:val="baseline"/>
              <w:rPr>
                <w:rFonts w:ascii="Times New Roman" w:hAnsi="Times New Roman" w:cs="Times New Roman"/>
                <w:szCs w:val="20"/>
                <w:lang w:val="en-US"/>
              </w:rPr>
            </w:pPr>
            <w:proofErr w:type="spellStart"/>
            <w:r w:rsidRPr="00453CB7">
              <w:rPr>
                <w:rFonts w:ascii="Times New Roman" w:hAnsi="Times New Roman" w:cs="Times New Roman"/>
                <w:szCs w:val="20"/>
              </w:rPr>
              <w:t>Aktiphos</w:t>
            </w:r>
            <w:proofErr w:type="spellEnd"/>
            <w:r w:rsidRPr="00453CB7">
              <w:rPr>
                <w:rFonts w:ascii="Times New Roman" w:hAnsi="Times New Roman" w:cs="Times New Roman"/>
                <w:szCs w:val="20"/>
              </w:rPr>
              <w:t xml:space="preserve"> 4180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6D695A" w14:textId="2BF6436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0,2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116F7BEA" w14:textId="653D815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7CF167CB" w14:textId="03978D7F"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5427C1E5" w14:textId="7350257E"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7C5E75EC"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3273A2BC"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1936C397" w14:textId="2CB7701D"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Fermentas </w:t>
            </w:r>
            <w:proofErr w:type="spellStart"/>
            <w:r w:rsidRPr="00453CB7">
              <w:rPr>
                <w:rFonts w:ascii="Times New Roman" w:hAnsi="Times New Roman" w:cs="Times New Roman"/>
                <w:szCs w:val="20"/>
              </w:rPr>
              <w:t>Secura</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64FA41A8" w14:textId="2183F56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4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6FB5C702" w14:textId="681BFF0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2BA09708" w14:textId="15138AB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4ACED8C2" w14:textId="64BB4869"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3895D989"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0CAA5E22"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7EE9E755" w14:textId="16ED9504"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Parmetol</w:t>
            </w:r>
            <w:proofErr w:type="spellEnd"/>
            <w:r w:rsidRPr="00453CB7">
              <w:rPr>
                <w:rFonts w:ascii="Times New Roman" w:hAnsi="Times New Roman" w:cs="Times New Roman"/>
                <w:szCs w:val="20"/>
              </w:rPr>
              <w:t xml:space="preserve"> A28S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5CB5CA" w14:textId="5E6AFC8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4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75B707C8" w14:textId="29BE03F2"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09B2782C" w14:textId="79AA36D9"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1EB8F4D9" w14:textId="7FD5C4E0"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62C79650"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5D64A1DE"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78A2A4A0" w14:textId="7CE8FD55"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Ferrocid</w:t>
            </w:r>
            <w:proofErr w:type="spellEnd"/>
            <w:r w:rsidRPr="00453CB7">
              <w:rPr>
                <w:rFonts w:ascii="Times New Roman" w:hAnsi="Times New Roman" w:cs="Times New Roman"/>
                <w:szCs w:val="20"/>
              </w:rPr>
              <w:t xml:space="preserve"> 8585</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928C4F" w14:textId="496603FB"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0,2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1B1D61AF" w14:textId="12071E2B"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513925C7" w14:textId="361D0A80"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186B2DC5" w14:textId="46EEB252"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5232F037"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0A9A772E"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62DAE205" w14:textId="1F76F6A3"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EROL DEV 1928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1DD082" w14:textId="69B39E9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4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4CD4B3EA" w14:textId="132890CB"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1706E3B1" w14:textId="16476961"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0,8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7E59B2F2" w14:textId="4E3BD1D3"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0A2E1CA6"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1A872480"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4D8FF839" w14:textId="0BF90305"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Ferrocid</w:t>
            </w:r>
            <w:proofErr w:type="spellEnd"/>
            <w:r w:rsidRPr="00453CB7">
              <w:rPr>
                <w:rFonts w:ascii="Times New Roman" w:hAnsi="Times New Roman" w:cs="Times New Roman"/>
                <w:szCs w:val="20"/>
              </w:rPr>
              <w:t xml:space="preserve"> 8580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32859D" w14:textId="2AD7914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0,2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583CA8E2" w14:textId="4CA27977"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2A27BF91" w14:textId="101AB229"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51ECF2DE" w14:textId="67ED63EA"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patalpa</w:t>
            </w:r>
          </w:p>
        </w:tc>
      </w:tr>
      <w:tr w:rsidR="00392171" w:rsidRPr="00392171" w14:paraId="3952F05C"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652AC103"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343B8534" w14:textId="69CCC526"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Dervos </w:t>
            </w:r>
            <w:proofErr w:type="spellStart"/>
            <w:r w:rsidRPr="00453CB7">
              <w:rPr>
                <w:rFonts w:ascii="Times New Roman" w:hAnsi="Times New Roman" w:cs="Times New Roman"/>
                <w:szCs w:val="20"/>
              </w:rPr>
              <w:t>Lewatit</w:t>
            </w:r>
            <w:proofErr w:type="spellEnd"/>
            <w:r w:rsidRPr="00453CB7">
              <w:rPr>
                <w:rFonts w:ascii="Times New Roman" w:hAnsi="Times New Roman" w:cs="Times New Roman"/>
                <w:szCs w:val="20"/>
              </w:rPr>
              <w:t xml:space="preserve"> S 2568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71F20E" w14:textId="2AECE76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36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305FFEF2" w14:textId="6B317FE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6DC4470E" w14:textId="65046C7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1DE6C652" w14:textId="191F072A"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46069A82"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68AE0280"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76A2CB2D" w14:textId="6CF7E963"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Dervos </w:t>
            </w:r>
            <w:proofErr w:type="spellStart"/>
            <w:r w:rsidRPr="00453CB7">
              <w:rPr>
                <w:rFonts w:ascii="Times New Roman" w:hAnsi="Times New Roman" w:cs="Times New Roman"/>
                <w:szCs w:val="20"/>
              </w:rPr>
              <w:t>Lewatit</w:t>
            </w:r>
            <w:proofErr w:type="spellEnd"/>
            <w:r w:rsidRPr="00453CB7">
              <w:rPr>
                <w:rFonts w:ascii="Times New Roman" w:hAnsi="Times New Roman" w:cs="Times New Roman"/>
                <w:szCs w:val="20"/>
              </w:rPr>
              <w:t xml:space="preserve"> S 4268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598604" w14:textId="5D76EE87"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18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2B772D48" w14:textId="75C1662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1610F73B" w14:textId="177888A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23E93E45" w14:textId="56629319"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7B023215"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1E6CDE9C"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51A4B953" w14:textId="7DDC2933"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Dervos </w:t>
            </w:r>
            <w:proofErr w:type="spellStart"/>
            <w:r w:rsidRPr="00453CB7">
              <w:rPr>
                <w:rFonts w:ascii="Times New Roman" w:hAnsi="Times New Roman" w:cs="Times New Roman"/>
                <w:szCs w:val="20"/>
              </w:rPr>
              <w:t>Lewatit</w:t>
            </w:r>
            <w:proofErr w:type="spellEnd"/>
            <w:r w:rsidRPr="00453CB7">
              <w:rPr>
                <w:rFonts w:ascii="Times New Roman" w:hAnsi="Times New Roman" w:cs="Times New Roman"/>
                <w:szCs w:val="20"/>
              </w:rPr>
              <w:t xml:space="preserve"> S 4468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6676E6" w14:textId="36A9982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18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70EC35E9" w14:textId="061E9DF9"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30DD1C1D" w14:textId="5F9F1B3E"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2D8C50BD" w14:textId="1EB212CE"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3230AA20"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7FC7E928"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33489832" w14:textId="7383AF4D"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Dervos </w:t>
            </w:r>
            <w:proofErr w:type="spellStart"/>
            <w:r w:rsidRPr="00453CB7">
              <w:rPr>
                <w:rFonts w:ascii="Times New Roman" w:hAnsi="Times New Roman" w:cs="Times New Roman"/>
                <w:szCs w:val="20"/>
              </w:rPr>
              <w:t>Lewatit</w:t>
            </w:r>
            <w:proofErr w:type="spellEnd"/>
            <w:r w:rsidRPr="00453CB7">
              <w:rPr>
                <w:rFonts w:ascii="Times New Roman" w:hAnsi="Times New Roman" w:cs="Times New Roman"/>
                <w:szCs w:val="20"/>
              </w:rPr>
              <w:t xml:space="preserve"> S 7468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0388F7" w14:textId="233E9AE3"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18 t</w:t>
            </w:r>
          </w:p>
        </w:tc>
        <w:tc>
          <w:tcPr>
            <w:tcW w:w="2551" w:type="dxa"/>
            <w:tcBorders>
              <w:top w:val="nil"/>
              <w:left w:val="single" w:sz="4" w:space="0" w:color="auto"/>
              <w:bottom w:val="single" w:sz="4" w:space="0" w:color="auto"/>
              <w:right w:val="single" w:sz="4" w:space="0" w:color="auto"/>
            </w:tcBorders>
            <w:shd w:val="clear" w:color="auto" w:fill="auto"/>
            <w:vAlign w:val="center"/>
          </w:tcPr>
          <w:p w14:paraId="39AA1431" w14:textId="75E505CB"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center"/>
          </w:tcPr>
          <w:p w14:paraId="4CD578F0" w14:textId="6E1C28A4"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1 t</w:t>
            </w:r>
          </w:p>
        </w:tc>
        <w:tc>
          <w:tcPr>
            <w:tcW w:w="2976" w:type="dxa"/>
            <w:tcBorders>
              <w:top w:val="nil"/>
              <w:left w:val="single" w:sz="4" w:space="0" w:color="auto"/>
              <w:bottom w:val="single" w:sz="4" w:space="0" w:color="auto"/>
              <w:right w:val="single" w:sz="4" w:space="0" w:color="auto"/>
            </w:tcBorders>
            <w:shd w:val="clear" w:color="auto" w:fill="auto"/>
            <w:vAlign w:val="center"/>
          </w:tcPr>
          <w:p w14:paraId="348D7790" w14:textId="308831D1"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Cheminių medžiagų sandėlis</w:t>
            </w:r>
          </w:p>
        </w:tc>
      </w:tr>
      <w:tr w:rsidR="00392171" w:rsidRPr="00392171" w14:paraId="2C24036A"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026B3F7D"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bottom"/>
          </w:tcPr>
          <w:p w14:paraId="676F5448" w14:textId="10FD6807"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Skruzdžių rūgštis</w:t>
            </w:r>
          </w:p>
        </w:tc>
        <w:tc>
          <w:tcPr>
            <w:tcW w:w="1843" w:type="dxa"/>
            <w:tcBorders>
              <w:top w:val="nil"/>
              <w:left w:val="single" w:sz="4" w:space="0" w:color="auto"/>
              <w:bottom w:val="single" w:sz="4" w:space="0" w:color="auto"/>
              <w:right w:val="single" w:sz="4" w:space="0" w:color="auto"/>
            </w:tcBorders>
            <w:shd w:val="clear" w:color="auto" w:fill="auto"/>
            <w:vAlign w:val="bottom"/>
          </w:tcPr>
          <w:p w14:paraId="35013F00" w14:textId="33C8A8F8"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w:t>
            </w:r>
          </w:p>
        </w:tc>
        <w:tc>
          <w:tcPr>
            <w:tcW w:w="2551" w:type="dxa"/>
            <w:tcBorders>
              <w:top w:val="nil"/>
              <w:left w:val="single" w:sz="4" w:space="0" w:color="auto"/>
              <w:bottom w:val="single" w:sz="4" w:space="0" w:color="auto"/>
              <w:right w:val="single" w:sz="4" w:space="0" w:color="auto"/>
            </w:tcBorders>
            <w:shd w:val="clear" w:color="auto" w:fill="auto"/>
            <w:vAlign w:val="center"/>
          </w:tcPr>
          <w:p w14:paraId="0BDAC29D" w14:textId="49500AFF"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bottom"/>
          </w:tcPr>
          <w:p w14:paraId="6268ABD1" w14:textId="1EC2B660"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w:t>
            </w:r>
          </w:p>
        </w:tc>
        <w:tc>
          <w:tcPr>
            <w:tcW w:w="2976" w:type="dxa"/>
            <w:tcBorders>
              <w:top w:val="nil"/>
              <w:left w:val="single" w:sz="4" w:space="0" w:color="auto"/>
              <w:bottom w:val="single" w:sz="4" w:space="0" w:color="auto"/>
              <w:right w:val="single" w:sz="4" w:space="0" w:color="auto"/>
            </w:tcBorders>
            <w:shd w:val="clear" w:color="auto" w:fill="auto"/>
            <w:vAlign w:val="bottom"/>
          </w:tcPr>
          <w:p w14:paraId="64946643" w14:textId="73EBF59D"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R&amp;D reagentų laikymo patalpoje</w:t>
            </w:r>
          </w:p>
        </w:tc>
      </w:tr>
      <w:tr w:rsidR="00392171" w:rsidRPr="00392171" w14:paraId="1EEC0AA5"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12D92795"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bottom"/>
          </w:tcPr>
          <w:p w14:paraId="2FD041AB" w14:textId="7D2E664A"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Obuolių rūgštis</w:t>
            </w:r>
          </w:p>
        </w:tc>
        <w:tc>
          <w:tcPr>
            <w:tcW w:w="1843" w:type="dxa"/>
            <w:tcBorders>
              <w:top w:val="nil"/>
              <w:left w:val="single" w:sz="4" w:space="0" w:color="auto"/>
              <w:bottom w:val="single" w:sz="4" w:space="0" w:color="auto"/>
              <w:right w:val="single" w:sz="4" w:space="0" w:color="auto"/>
            </w:tcBorders>
            <w:shd w:val="clear" w:color="auto" w:fill="auto"/>
            <w:vAlign w:val="bottom"/>
          </w:tcPr>
          <w:p w14:paraId="6373FBFC" w14:textId="3406F5E8"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0,068</w:t>
            </w:r>
          </w:p>
        </w:tc>
        <w:tc>
          <w:tcPr>
            <w:tcW w:w="2551" w:type="dxa"/>
            <w:tcBorders>
              <w:top w:val="nil"/>
              <w:left w:val="single" w:sz="4" w:space="0" w:color="auto"/>
              <w:bottom w:val="single" w:sz="4" w:space="0" w:color="auto"/>
              <w:right w:val="single" w:sz="4" w:space="0" w:color="auto"/>
            </w:tcBorders>
            <w:shd w:val="clear" w:color="auto" w:fill="auto"/>
            <w:vAlign w:val="bottom"/>
          </w:tcPr>
          <w:p w14:paraId="7396DB98" w14:textId="2EDB3D4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bottom"/>
          </w:tcPr>
          <w:p w14:paraId="7D734961" w14:textId="2BCA42FB"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0,05</w:t>
            </w:r>
          </w:p>
        </w:tc>
        <w:tc>
          <w:tcPr>
            <w:tcW w:w="2976" w:type="dxa"/>
            <w:tcBorders>
              <w:top w:val="nil"/>
              <w:left w:val="single" w:sz="4" w:space="0" w:color="auto"/>
              <w:bottom w:val="single" w:sz="4" w:space="0" w:color="auto"/>
              <w:right w:val="single" w:sz="4" w:space="0" w:color="auto"/>
            </w:tcBorders>
            <w:shd w:val="clear" w:color="auto" w:fill="auto"/>
            <w:vAlign w:val="bottom"/>
          </w:tcPr>
          <w:p w14:paraId="4AD3157C" w14:textId="3E3A8E4F"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MTTP pagalbinė patalpa</w:t>
            </w:r>
          </w:p>
        </w:tc>
      </w:tr>
      <w:tr w:rsidR="00392171" w:rsidRPr="00392171" w14:paraId="1791ED16"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51F86986"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bottom"/>
          </w:tcPr>
          <w:p w14:paraId="41F50DE6" w14:textId="28CBC7C7" w:rsidR="00392171" w:rsidRPr="00453CB7" w:rsidRDefault="00392171" w:rsidP="00392171">
            <w:pPr>
              <w:suppressAutoHyphens/>
              <w:ind w:firstLine="0"/>
              <w:textAlignment w:val="baseline"/>
              <w:rPr>
                <w:rFonts w:ascii="Times New Roman" w:hAnsi="Times New Roman" w:cs="Times New Roman"/>
                <w:szCs w:val="20"/>
              </w:rPr>
            </w:pPr>
            <w:r w:rsidRPr="00453CB7">
              <w:rPr>
                <w:rFonts w:ascii="Times New Roman" w:hAnsi="Times New Roman" w:cs="Times New Roman"/>
                <w:szCs w:val="20"/>
              </w:rPr>
              <w:t xml:space="preserve">Natrio </w:t>
            </w:r>
            <w:proofErr w:type="spellStart"/>
            <w:r w:rsidRPr="00453CB7">
              <w:rPr>
                <w:rFonts w:ascii="Times New Roman" w:hAnsi="Times New Roman" w:cs="Times New Roman"/>
                <w:szCs w:val="20"/>
              </w:rPr>
              <w:t>hipochloritas</w:t>
            </w:r>
            <w:proofErr w:type="spellEnd"/>
          </w:p>
        </w:tc>
        <w:tc>
          <w:tcPr>
            <w:tcW w:w="1843" w:type="dxa"/>
            <w:tcBorders>
              <w:top w:val="nil"/>
              <w:left w:val="single" w:sz="4" w:space="0" w:color="auto"/>
              <w:bottom w:val="single" w:sz="4" w:space="0" w:color="auto"/>
              <w:right w:val="single" w:sz="4" w:space="0" w:color="auto"/>
            </w:tcBorders>
            <w:shd w:val="clear" w:color="auto" w:fill="auto"/>
            <w:vAlign w:val="bottom"/>
          </w:tcPr>
          <w:p w14:paraId="712310AF" w14:textId="0A148785"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0,095</w:t>
            </w:r>
          </w:p>
        </w:tc>
        <w:tc>
          <w:tcPr>
            <w:tcW w:w="2551" w:type="dxa"/>
            <w:tcBorders>
              <w:top w:val="nil"/>
              <w:left w:val="single" w:sz="4" w:space="0" w:color="auto"/>
              <w:bottom w:val="single" w:sz="4" w:space="0" w:color="auto"/>
              <w:right w:val="single" w:sz="4" w:space="0" w:color="auto"/>
            </w:tcBorders>
            <w:shd w:val="clear" w:color="auto" w:fill="auto"/>
            <w:vAlign w:val="bottom"/>
          </w:tcPr>
          <w:p w14:paraId="69440B7F" w14:textId="09785288"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bottom"/>
          </w:tcPr>
          <w:p w14:paraId="727A0623" w14:textId="6802D97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0,04</w:t>
            </w:r>
          </w:p>
        </w:tc>
        <w:tc>
          <w:tcPr>
            <w:tcW w:w="2976" w:type="dxa"/>
            <w:tcBorders>
              <w:top w:val="nil"/>
              <w:left w:val="single" w:sz="4" w:space="0" w:color="auto"/>
              <w:bottom w:val="single" w:sz="4" w:space="0" w:color="auto"/>
              <w:right w:val="single" w:sz="4" w:space="0" w:color="auto"/>
            </w:tcBorders>
            <w:shd w:val="clear" w:color="auto" w:fill="auto"/>
            <w:vAlign w:val="bottom"/>
          </w:tcPr>
          <w:p w14:paraId="4E4A6859" w14:textId="6772335B" w:rsidR="00392171" w:rsidRPr="00615CFA" w:rsidRDefault="00392171" w:rsidP="00392171">
            <w:pPr>
              <w:ind w:firstLine="0"/>
              <w:rPr>
                <w:rFonts w:ascii="Times New Roman" w:hAnsi="Times New Roman" w:cs="Times New Roman"/>
                <w:szCs w:val="20"/>
              </w:rPr>
            </w:pPr>
            <w:r w:rsidRPr="00615CFA">
              <w:rPr>
                <w:rFonts w:ascii="Times New Roman" w:hAnsi="Times New Roman" w:cs="Times New Roman"/>
                <w:szCs w:val="20"/>
              </w:rPr>
              <w:t>MTTP ant persipylimo vonelės</w:t>
            </w:r>
          </w:p>
        </w:tc>
      </w:tr>
      <w:tr w:rsidR="00392171" w:rsidRPr="00392171" w14:paraId="1174E424" w14:textId="77777777" w:rsidTr="00740525">
        <w:tc>
          <w:tcPr>
            <w:tcW w:w="704" w:type="dxa"/>
            <w:tcBorders>
              <w:top w:val="single" w:sz="4" w:space="0" w:color="auto"/>
              <w:left w:val="single" w:sz="4" w:space="0" w:color="auto"/>
              <w:bottom w:val="single" w:sz="4" w:space="0" w:color="auto"/>
              <w:right w:val="single" w:sz="4" w:space="0" w:color="auto"/>
            </w:tcBorders>
            <w:vAlign w:val="center"/>
          </w:tcPr>
          <w:p w14:paraId="544114CC" w14:textId="77777777" w:rsidR="00392171" w:rsidRPr="00615CFA" w:rsidRDefault="00392171" w:rsidP="00392171">
            <w:pPr>
              <w:widowControl/>
              <w:numPr>
                <w:ilvl w:val="0"/>
                <w:numId w:val="10"/>
              </w:numPr>
              <w:suppressAutoHyphens/>
              <w:autoSpaceDE/>
              <w:autoSpaceDN/>
              <w:ind w:left="0" w:firstLine="0"/>
              <w:textAlignment w:val="baseline"/>
              <w:rPr>
                <w:rFonts w:ascii="Times New Roman" w:hAnsi="Times New Roman" w:cs="Times New Roman"/>
                <w:szCs w:val="20"/>
              </w:rPr>
            </w:pPr>
          </w:p>
        </w:tc>
        <w:tc>
          <w:tcPr>
            <w:tcW w:w="4678" w:type="dxa"/>
            <w:tcBorders>
              <w:top w:val="nil"/>
              <w:left w:val="single" w:sz="4" w:space="0" w:color="auto"/>
              <w:bottom w:val="single" w:sz="4" w:space="0" w:color="auto"/>
              <w:right w:val="single" w:sz="4" w:space="0" w:color="auto"/>
            </w:tcBorders>
            <w:shd w:val="clear" w:color="auto" w:fill="auto"/>
            <w:vAlign w:val="bottom"/>
          </w:tcPr>
          <w:p w14:paraId="5FC7AB9A" w14:textId="3CC3618C" w:rsidR="00392171" w:rsidRPr="00453CB7" w:rsidRDefault="00392171" w:rsidP="00392171">
            <w:pPr>
              <w:suppressAutoHyphens/>
              <w:ind w:firstLine="0"/>
              <w:textAlignment w:val="baseline"/>
              <w:rPr>
                <w:rFonts w:ascii="Times New Roman" w:hAnsi="Times New Roman" w:cs="Times New Roman"/>
                <w:szCs w:val="20"/>
              </w:rPr>
            </w:pPr>
            <w:proofErr w:type="spellStart"/>
            <w:r w:rsidRPr="00453CB7">
              <w:rPr>
                <w:rFonts w:ascii="Times New Roman" w:hAnsi="Times New Roman" w:cs="Times New Roman"/>
                <w:szCs w:val="20"/>
              </w:rPr>
              <w:t>Gliukoninės</w:t>
            </w:r>
            <w:proofErr w:type="spellEnd"/>
            <w:r w:rsidRPr="00453CB7">
              <w:rPr>
                <w:rFonts w:ascii="Times New Roman" w:hAnsi="Times New Roman" w:cs="Times New Roman"/>
                <w:szCs w:val="20"/>
              </w:rPr>
              <w:t xml:space="preserve"> rūgšties natrio druska</w:t>
            </w:r>
          </w:p>
        </w:tc>
        <w:tc>
          <w:tcPr>
            <w:tcW w:w="1843" w:type="dxa"/>
            <w:tcBorders>
              <w:top w:val="nil"/>
              <w:left w:val="single" w:sz="4" w:space="0" w:color="auto"/>
              <w:bottom w:val="single" w:sz="4" w:space="0" w:color="auto"/>
              <w:right w:val="single" w:sz="4" w:space="0" w:color="auto"/>
            </w:tcBorders>
            <w:shd w:val="clear" w:color="auto" w:fill="auto"/>
            <w:vAlign w:val="bottom"/>
          </w:tcPr>
          <w:p w14:paraId="0A0F1674" w14:textId="509FC2AC"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0,029</w:t>
            </w:r>
          </w:p>
        </w:tc>
        <w:tc>
          <w:tcPr>
            <w:tcW w:w="2551" w:type="dxa"/>
            <w:tcBorders>
              <w:top w:val="nil"/>
              <w:left w:val="single" w:sz="4" w:space="0" w:color="auto"/>
              <w:bottom w:val="single" w:sz="4" w:space="0" w:color="auto"/>
              <w:right w:val="single" w:sz="4" w:space="0" w:color="auto"/>
            </w:tcBorders>
            <w:shd w:val="clear" w:color="auto" w:fill="auto"/>
            <w:vAlign w:val="bottom"/>
          </w:tcPr>
          <w:p w14:paraId="7FDD1C01" w14:textId="505E5F16"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Autotransportas</w:t>
            </w:r>
          </w:p>
        </w:tc>
        <w:tc>
          <w:tcPr>
            <w:tcW w:w="1985" w:type="dxa"/>
            <w:tcBorders>
              <w:top w:val="nil"/>
              <w:left w:val="nil"/>
              <w:bottom w:val="single" w:sz="4" w:space="0" w:color="auto"/>
              <w:right w:val="single" w:sz="4" w:space="0" w:color="auto"/>
            </w:tcBorders>
            <w:shd w:val="clear" w:color="auto" w:fill="auto"/>
            <w:vAlign w:val="bottom"/>
          </w:tcPr>
          <w:p w14:paraId="60885796" w14:textId="4F729E31" w:rsidR="00392171" w:rsidRPr="00615CFA" w:rsidRDefault="00392171" w:rsidP="00392171">
            <w:pPr>
              <w:suppressAutoHyphens/>
              <w:ind w:firstLine="0"/>
              <w:jc w:val="center"/>
              <w:textAlignment w:val="baseline"/>
              <w:rPr>
                <w:rFonts w:ascii="Times New Roman" w:hAnsi="Times New Roman" w:cs="Times New Roman"/>
                <w:szCs w:val="20"/>
              </w:rPr>
            </w:pPr>
            <w:r w:rsidRPr="00615CFA">
              <w:rPr>
                <w:rFonts w:ascii="Times New Roman" w:hAnsi="Times New Roman" w:cs="Times New Roman"/>
                <w:szCs w:val="20"/>
              </w:rPr>
              <w:t>0,029</w:t>
            </w:r>
          </w:p>
        </w:tc>
        <w:tc>
          <w:tcPr>
            <w:tcW w:w="2976" w:type="dxa"/>
            <w:tcBorders>
              <w:top w:val="nil"/>
              <w:left w:val="single" w:sz="4" w:space="0" w:color="auto"/>
              <w:bottom w:val="single" w:sz="4" w:space="0" w:color="auto"/>
              <w:right w:val="single" w:sz="4" w:space="0" w:color="auto"/>
            </w:tcBorders>
            <w:shd w:val="clear" w:color="auto" w:fill="auto"/>
            <w:vAlign w:val="bottom"/>
          </w:tcPr>
          <w:p w14:paraId="6994EDD5" w14:textId="23290EEA" w:rsidR="00392171" w:rsidRPr="00615CFA" w:rsidRDefault="00392171" w:rsidP="00392171">
            <w:pPr>
              <w:suppressAutoHyphens/>
              <w:ind w:firstLine="0"/>
              <w:textAlignment w:val="baseline"/>
              <w:rPr>
                <w:rFonts w:ascii="Times New Roman" w:hAnsi="Times New Roman" w:cs="Times New Roman"/>
                <w:szCs w:val="20"/>
              </w:rPr>
            </w:pPr>
            <w:r w:rsidRPr="00615CFA">
              <w:rPr>
                <w:rFonts w:ascii="Times New Roman" w:hAnsi="Times New Roman" w:cs="Times New Roman"/>
                <w:szCs w:val="20"/>
              </w:rPr>
              <w:t>R&amp;D reagentų laikymo patalpa</w:t>
            </w:r>
          </w:p>
        </w:tc>
      </w:tr>
    </w:tbl>
    <w:p w14:paraId="4C60F1CC" w14:textId="04FC08A3" w:rsidR="00EC19FE" w:rsidRDefault="00EC19FE" w:rsidP="00EC19FE">
      <w:pPr>
        <w:suppressAutoHyphens/>
        <w:jc w:val="both"/>
        <w:textAlignment w:val="baseline"/>
      </w:pPr>
    </w:p>
    <w:p w14:paraId="53E40565" w14:textId="43B81E48" w:rsidR="009E3C5D" w:rsidRPr="00F81197" w:rsidRDefault="009E3C5D" w:rsidP="00F81197">
      <w:pPr>
        <w:spacing w:line="276" w:lineRule="auto"/>
        <w:ind w:firstLine="567"/>
        <w:jc w:val="both"/>
        <w:rPr>
          <w:rFonts w:ascii="Times New Roman" w:hAnsi="Times New Roman" w:cs="Times New Roman"/>
          <w:color w:val="000000"/>
          <w:sz w:val="24"/>
        </w:rPr>
      </w:pPr>
      <w:r w:rsidRPr="00F81197">
        <w:rPr>
          <w:rFonts w:ascii="Times New Roman" w:hAnsi="Times New Roman" w:cs="Times New Roman"/>
          <w:color w:val="000000"/>
          <w:sz w:val="24"/>
        </w:rPr>
        <w:t xml:space="preserve">Tušti </w:t>
      </w:r>
      <w:r w:rsidR="00F81197" w:rsidRPr="00F81197">
        <w:rPr>
          <w:rFonts w:ascii="Times New Roman" w:hAnsi="Times New Roman" w:cs="Times New Roman"/>
          <w:color w:val="000000"/>
          <w:sz w:val="24"/>
        </w:rPr>
        <w:t xml:space="preserve">ir švarūs </w:t>
      </w:r>
      <w:r w:rsidRPr="00F81197">
        <w:rPr>
          <w:rFonts w:ascii="Times New Roman" w:hAnsi="Times New Roman" w:cs="Times New Roman"/>
          <w:color w:val="000000"/>
          <w:sz w:val="24"/>
        </w:rPr>
        <w:t>medžiagų plastikiniai konteineriai gali būti perduodami darbuotojams.</w:t>
      </w:r>
    </w:p>
    <w:p w14:paraId="1224CDF2" w14:textId="77777777" w:rsidR="009E3C5D" w:rsidRPr="00534552" w:rsidRDefault="009E3C5D" w:rsidP="00EC19FE">
      <w:pPr>
        <w:suppressAutoHyphens/>
        <w:jc w:val="both"/>
        <w:textAlignment w:val="baseline"/>
      </w:pPr>
    </w:p>
    <w:p w14:paraId="3E290C35" w14:textId="77777777" w:rsidR="00EC19FE" w:rsidRPr="00534552" w:rsidRDefault="00EC19FE" w:rsidP="00EC19FE">
      <w:pPr>
        <w:tabs>
          <w:tab w:val="left" w:pos="0"/>
          <w:tab w:val="left" w:pos="426"/>
          <w:tab w:val="left" w:pos="1985"/>
          <w:tab w:val="left" w:pos="2835"/>
          <w:tab w:val="left" w:pos="3828"/>
          <w:tab w:val="left" w:pos="5245"/>
          <w:tab w:val="left" w:pos="6946"/>
        </w:tabs>
        <w:jc w:val="both"/>
      </w:pPr>
      <w:r w:rsidRPr="00534552">
        <w:t>6 lentelė. Tirpiklių turinčių medžiagų ir mišinių naudojimas ir saugojimas</w:t>
      </w:r>
    </w:p>
    <w:p w14:paraId="47C612B6" w14:textId="77777777" w:rsidR="00EC19FE" w:rsidRDefault="00EC19FE" w:rsidP="00EC19FE">
      <w:pPr>
        <w:ind w:firstLine="0"/>
        <w:jc w:val="center"/>
        <w:rPr>
          <w:b/>
        </w:rPr>
      </w:pPr>
    </w:p>
    <w:p w14:paraId="14C8B892" w14:textId="77777777" w:rsidR="0030134F" w:rsidRPr="0030134F" w:rsidRDefault="0030134F" w:rsidP="0030134F">
      <w:pPr>
        <w:spacing w:line="276" w:lineRule="auto"/>
        <w:ind w:firstLine="567"/>
        <w:jc w:val="both"/>
        <w:rPr>
          <w:rFonts w:ascii="Times New Roman" w:hAnsi="Times New Roman" w:cs="Times New Roman"/>
          <w:color w:val="000000"/>
          <w:sz w:val="24"/>
        </w:rPr>
      </w:pPr>
      <w:r w:rsidRPr="0030134F">
        <w:rPr>
          <w:rFonts w:ascii="Times New Roman" w:hAnsi="Times New Roman" w:cs="Times New Roman"/>
          <w:color w:val="000000"/>
          <w:sz w:val="24"/>
        </w:rPr>
        <w:t>Lentelė nepildoma, nes nenaudojamos medžiagos ar preparatai turintys savo sudėtyje tirpikli</w:t>
      </w:r>
      <w:r>
        <w:rPr>
          <w:rFonts w:ascii="Times New Roman" w:hAnsi="Times New Roman" w:cs="Times New Roman"/>
          <w:color w:val="000000"/>
          <w:sz w:val="24"/>
        </w:rPr>
        <w:t>ų.</w:t>
      </w:r>
    </w:p>
    <w:p w14:paraId="735D7474" w14:textId="77777777" w:rsidR="0030134F" w:rsidRPr="00534552" w:rsidRDefault="0030134F" w:rsidP="00EC19FE">
      <w:pPr>
        <w:ind w:firstLine="0"/>
        <w:jc w:val="center"/>
        <w:rPr>
          <w:b/>
        </w:rPr>
      </w:pPr>
    </w:p>
    <w:p w14:paraId="634987EA" w14:textId="77777777" w:rsidR="00EC19FE" w:rsidRPr="00534552" w:rsidRDefault="00EC19FE" w:rsidP="00EC19FE">
      <w:pPr>
        <w:ind w:firstLine="0"/>
        <w:jc w:val="center"/>
        <w:rPr>
          <w:b/>
        </w:rPr>
      </w:pPr>
      <w:r w:rsidRPr="00534552">
        <w:rPr>
          <w:b/>
        </w:rPr>
        <w:t>V. VANDENS IŠGAVIMAS</w:t>
      </w:r>
    </w:p>
    <w:p w14:paraId="16F00CED" w14:textId="77777777" w:rsidR="00EC19FE" w:rsidRPr="00534552" w:rsidRDefault="00EC19FE" w:rsidP="00EC19FE">
      <w:pPr>
        <w:ind w:firstLine="0"/>
        <w:jc w:val="center"/>
        <w:rPr>
          <w:b/>
        </w:rPr>
      </w:pPr>
    </w:p>
    <w:p w14:paraId="122CAFAD" w14:textId="77777777" w:rsidR="00EC19FE" w:rsidRPr="00534552" w:rsidRDefault="00EC19FE" w:rsidP="00EC19FE">
      <w:pPr>
        <w:jc w:val="both"/>
      </w:pPr>
      <w:r w:rsidRPr="00534552">
        <w:t>16. Informacija apie vandens išgavimo būdą (nuoroda į techninius dokumentus, statybos projektą ar kt.).</w:t>
      </w:r>
    </w:p>
    <w:p w14:paraId="575C2F93" w14:textId="77777777" w:rsidR="00EC19FE" w:rsidRPr="00534552" w:rsidRDefault="00EC19FE" w:rsidP="00EC19FE">
      <w:pPr>
        <w:jc w:val="both"/>
      </w:pPr>
    </w:p>
    <w:p w14:paraId="069A0F4B" w14:textId="77777777" w:rsidR="00EC19FE" w:rsidRPr="00534552" w:rsidRDefault="00EC19FE" w:rsidP="00EC19FE">
      <w:pPr>
        <w:jc w:val="both"/>
      </w:pPr>
      <w:r w:rsidRPr="00534552">
        <w:t>7 lentelė. Duomenys apie paviršinį vandens telkinį, iš kurio numatoma išgauti vandenį, vandens išgavimo vietą ir planuojamą išgauti vandens kiekį</w:t>
      </w:r>
    </w:p>
    <w:p w14:paraId="5F497182" w14:textId="77777777" w:rsidR="00EC19FE" w:rsidRPr="0030134F" w:rsidRDefault="00EC19FE" w:rsidP="0030134F">
      <w:pPr>
        <w:spacing w:line="276" w:lineRule="auto"/>
        <w:ind w:firstLine="567"/>
        <w:jc w:val="both"/>
        <w:rPr>
          <w:rFonts w:ascii="Times New Roman" w:hAnsi="Times New Roman" w:cs="Times New Roman"/>
          <w:color w:val="000000"/>
          <w:sz w:val="24"/>
        </w:rPr>
      </w:pPr>
    </w:p>
    <w:p w14:paraId="1F946A16" w14:textId="77777777" w:rsidR="0030134F" w:rsidRPr="0030134F" w:rsidRDefault="0030134F" w:rsidP="0030134F">
      <w:pPr>
        <w:spacing w:line="276" w:lineRule="auto"/>
        <w:ind w:firstLine="567"/>
        <w:jc w:val="both"/>
        <w:rPr>
          <w:rFonts w:ascii="Times New Roman" w:hAnsi="Times New Roman" w:cs="Times New Roman"/>
          <w:color w:val="000000"/>
          <w:sz w:val="24"/>
        </w:rPr>
      </w:pPr>
      <w:r w:rsidRPr="0030134F">
        <w:rPr>
          <w:rFonts w:ascii="Times New Roman" w:hAnsi="Times New Roman" w:cs="Times New Roman"/>
          <w:color w:val="000000"/>
          <w:sz w:val="24"/>
        </w:rPr>
        <w:t>Lentelė nepildoma, nes nenumatoma imti vandens iš paviršinių telkinių. Vandenį iš centralizuotų miesto vandentiekio tinklų tiekia UAB „Aukštaitijos vandenys“.</w:t>
      </w:r>
    </w:p>
    <w:p w14:paraId="1BB68A03" w14:textId="77777777" w:rsidR="0030134F" w:rsidRPr="0030134F" w:rsidRDefault="0030134F" w:rsidP="0030134F">
      <w:pPr>
        <w:spacing w:line="276" w:lineRule="auto"/>
        <w:ind w:firstLine="567"/>
        <w:jc w:val="both"/>
        <w:rPr>
          <w:rFonts w:ascii="Times New Roman" w:hAnsi="Times New Roman" w:cs="Times New Roman"/>
          <w:color w:val="000000"/>
          <w:sz w:val="24"/>
        </w:rPr>
      </w:pPr>
    </w:p>
    <w:p w14:paraId="44D95B86" w14:textId="77777777" w:rsidR="00EC19FE" w:rsidRPr="00534552" w:rsidRDefault="00EC19FE" w:rsidP="00EC19FE">
      <w:pPr>
        <w:jc w:val="both"/>
      </w:pPr>
      <w:r w:rsidRPr="00534552">
        <w:t xml:space="preserve">8 lentelė. </w:t>
      </w:r>
      <w:r>
        <w:t>Duomenys apie planuojamas naudoti požeminio vandens vandenvietes</w:t>
      </w:r>
    </w:p>
    <w:p w14:paraId="6198F3A0" w14:textId="77777777" w:rsidR="00EC19FE" w:rsidRDefault="00EC19FE" w:rsidP="00EC19FE">
      <w:pPr>
        <w:jc w:val="both"/>
      </w:pPr>
    </w:p>
    <w:p w14:paraId="43C73A0F" w14:textId="77777777" w:rsidR="0030134F" w:rsidRPr="00070F43" w:rsidRDefault="0030134F" w:rsidP="0030134F">
      <w:pPr>
        <w:pStyle w:val="HTMLPreformatted"/>
        <w:ind w:firstLine="567"/>
        <w:rPr>
          <w:rFonts w:ascii="Times New Roman" w:hAnsi="Times New Roman" w:cs="Times New Roman"/>
          <w:sz w:val="24"/>
          <w:szCs w:val="24"/>
        </w:rPr>
      </w:pPr>
      <w:r w:rsidRPr="00070F43">
        <w:rPr>
          <w:rFonts w:ascii="Times New Roman" w:hAnsi="Times New Roman" w:cs="Times New Roman"/>
          <w:sz w:val="24"/>
          <w:szCs w:val="24"/>
        </w:rPr>
        <w:t>Požeminio vandens monitoringo programa 2012-2016 m. parengta UAB „</w:t>
      </w:r>
      <w:proofErr w:type="spellStart"/>
      <w:r w:rsidRPr="00070F43">
        <w:rPr>
          <w:rFonts w:ascii="Times New Roman" w:hAnsi="Times New Roman" w:cs="Times New Roman"/>
          <w:sz w:val="24"/>
          <w:szCs w:val="24"/>
        </w:rPr>
        <w:t>Artva</w:t>
      </w:r>
      <w:proofErr w:type="spellEnd"/>
      <w:r w:rsidRPr="00070F43">
        <w:rPr>
          <w:rFonts w:ascii="Times New Roman" w:hAnsi="Times New Roman" w:cs="Times New Roman"/>
          <w:sz w:val="24"/>
          <w:szCs w:val="24"/>
        </w:rPr>
        <w:t xml:space="preserve">“ ir suderinta su Lietuvos geologijos tarnyba ir Panevėžio RAAD 2012-06-19 d. </w:t>
      </w:r>
    </w:p>
    <w:p w14:paraId="4D0B31BB" w14:textId="77777777" w:rsidR="0030134F" w:rsidRPr="006A4798" w:rsidRDefault="0030134F" w:rsidP="0030134F">
      <w:pPr>
        <w:ind w:firstLine="567"/>
        <w:jc w:val="both"/>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175"/>
        <w:gridCol w:w="2086"/>
        <w:gridCol w:w="3675"/>
        <w:gridCol w:w="1981"/>
        <w:gridCol w:w="1614"/>
        <w:gridCol w:w="2366"/>
      </w:tblGrid>
      <w:tr w:rsidR="0030134F" w:rsidRPr="006A4798" w14:paraId="52D7D57C" w14:textId="77777777" w:rsidTr="00FD4C66">
        <w:tc>
          <w:tcPr>
            <w:tcW w:w="846" w:type="dxa"/>
            <w:vMerge w:val="restart"/>
            <w:tcBorders>
              <w:top w:val="single" w:sz="4" w:space="0" w:color="auto"/>
              <w:left w:val="single" w:sz="4" w:space="0" w:color="auto"/>
              <w:bottom w:val="single" w:sz="4" w:space="0" w:color="auto"/>
              <w:right w:val="single" w:sz="4" w:space="0" w:color="auto"/>
            </w:tcBorders>
            <w:vAlign w:val="center"/>
          </w:tcPr>
          <w:p w14:paraId="417FBC6F" w14:textId="77777777" w:rsidR="0030134F" w:rsidRPr="006A4798" w:rsidRDefault="0030134F" w:rsidP="0030134F">
            <w:pPr>
              <w:ind w:firstLine="0"/>
              <w:jc w:val="center"/>
            </w:pPr>
            <w:r w:rsidRPr="006A4798">
              <w:t>Eil. Nr.</w:t>
            </w:r>
          </w:p>
        </w:tc>
        <w:tc>
          <w:tcPr>
            <w:tcW w:w="13897" w:type="dxa"/>
            <w:gridSpan w:val="6"/>
            <w:tcBorders>
              <w:top w:val="single" w:sz="4" w:space="0" w:color="auto"/>
              <w:left w:val="single" w:sz="4" w:space="0" w:color="auto"/>
              <w:bottom w:val="single" w:sz="4" w:space="0" w:color="auto"/>
              <w:right w:val="single" w:sz="4" w:space="0" w:color="auto"/>
            </w:tcBorders>
            <w:vAlign w:val="center"/>
          </w:tcPr>
          <w:p w14:paraId="5C6CBE92" w14:textId="77777777" w:rsidR="0030134F" w:rsidRPr="006A4798" w:rsidRDefault="0030134F" w:rsidP="0030134F">
            <w:pPr>
              <w:ind w:left="284" w:firstLine="0"/>
              <w:jc w:val="center"/>
            </w:pPr>
            <w:r w:rsidRPr="006A4798">
              <w:t>Gėlo požeminio vandens vandenvietė (telkinys)</w:t>
            </w:r>
          </w:p>
        </w:tc>
      </w:tr>
      <w:tr w:rsidR="0030134F" w:rsidRPr="006A4798" w14:paraId="58CB80EB" w14:textId="77777777" w:rsidTr="00FD4C66">
        <w:trPr>
          <w:trHeight w:val="412"/>
        </w:trPr>
        <w:tc>
          <w:tcPr>
            <w:tcW w:w="846" w:type="dxa"/>
            <w:vMerge/>
            <w:tcBorders>
              <w:top w:val="single" w:sz="4" w:space="0" w:color="auto"/>
              <w:left w:val="single" w:sz="4" w:space="0" w:color="auto"/>
              <w:bottom w:val="single" w:sz="4" w:space="0" w:color="auto"/>
              <w:right w:val="single" w:sz="4" w:space="0" w:color="auto"/>
            </w:tcBorders>
            <w:vAlign w:val="center"/>
          </w:tcPr>
          <w:p w14:paraId="3D25C5D9" w14:textId="77777777" w:rsidR="0030134F" w:rsidRPr="006A4798" w:rsidRDefault="0030134F" w:rsidP="0030134F">
            <w:pPr>
              <w:ind w:left="284" w:firstLine="0"/>
              <w:jc w:val="center"/>
            </w:pPr>
          </w:p>
        </w:tc>
        <w:tc>
          <w:tcPr>
            <w:tcW w:w="2175" w:type="dxa"/>
            <w:vMerge w:val="restart"/>
            <w:tcBorders>
              <w:top w:val="single" w:sz="4" w:space="0" w:color="auto"/>
              <w:left w:val="single" w:sz="4" w:space="0" w:color="auto"/>
              <w:bottom w:val="single" w:sz="4" w:space="0" w:color="auto"/>
              <w:right w:val="single" w:sz="4" w:space="0" w:color="auto"/>
            </w:tcBorders>
            <w:vAlign w:val="center"/>
          </w:tcPr>
          <w:p w14:paraId="6D23DA77" w14:textId="77777777" w:rsidR="0030134F" w:rsidRPr="006A4798" w:rsidRDefault="0030134F" w:rsidP="0030134F">
            <w:pPr>
              <w:ind w:firstLine="0"/>
              <w:jc w:val="center"/>
            </w:pPr>
            <w:r w:rsidRPr="006A4798">
              <w:t>Pavadinimas Žemės gelmių registre</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14:paraId="1380EFC2" w14:textId="77777777" w:rsidR="0030134F" w:rsidRPr="006A4798" w:rsidRDefault="0030134F" w:rsidP="0030134F">
            <w:pPr>
              <w:ind w:left="284" w:firstLine="0"/>
              <w:jc w:val="center"/>
            </w:pPr>
            <w:r w:rsidRPr="006A4798">
              <w:t>Adresas</w:t>
            </w:r>
          </w:p>
        </w:tc>
        <w:tc>
          <w:tcPr>
            <w:tcW w:w="3675" w:type="dxa"/>
            <w:vMerge w:val="restart"/>
            <w:tcBorders>
              <w:top w:val="single" w:sz="4" w:space="0" w:color="auto"/>
              <w:left w:val="single" w:sz="4" w:space="0" w:color="auto"/>
              <w:bottom w:val="single" w:sz="4" w:space="0" w:color="auto"/>
              <w:right w:val="single" w:sz="4" w:space="0" w:color="auto"/>
            </w:tcBorders>
            <w:vAlign w:val="center"/>
          </w:tcPr>
          <w:p w14:paraId="547AA7F0" w14:textId="77777777" w:rsidR="0030134F" w:rsidRPr="006A4798" w:rsidRDefault="0030134F" w:rsidP="0030134F">
            <w:pPr>
              <w:ind w:left="284" w:firstLine="0"/>
              <w:jc w:val="center"/>
            </w:pPr>
            <w:r w:rsidRPr="006A4798">
              <w:t>Kodas Žemės gelmių registre</w:t>
            </w:r>
          </w:p>
        </w:tc>
        <w:tc>
          <w:tcPr>
            <w:tcW w:w="3595" w:type="dxa"/>
            <w:gridSpan w:val="2"/>
            <w:tcBorders>
              <w:top w:val="single" w:sz="4" w:space="0" w:color="auto"/>
              <w:left w:val="single" w:sz="4" w:space="0" w:color="auto"/>
              <w:bottom w:val="single" w:sz="4" w:space="0" w:color="auto"/>
              <w:right w:val="single" w:sz="4" w:space="0" w:color="auto"/>
            </w:tcBorders>
            <w:vAlign w:val="center"/>
          </w:tcPr>
          <w:p w14:paraId="00898074" w14:textId="77777777" w:rsidR="0030134F" w:rsidRPr="006A4798" w:rsidRDefault="0030134F" w:rsidP="0030134F">
            <w:pPr>
              <w:ind w:left="284" w:firstLine="0"/>
              <w:jc w:val="center"/>
            </w:pPr>
            <w:r w:rsidRPr="006A4798">
              <w:t xml:space="preserve">Aprobuotų išteklių kiekis pagal </w:t>
            </w:r>
            <w:proofErr w:type="spellStart"/>
            <w:r w:rsidRPr="006A4798">
              <w:t>ištirtumo</w:t>
            </w:r>
            <w:proofErr w:type="spellEnd"/>
            <w:r w:rsidRPr="006A4798">
              <w:t xml:space="preserve"> kategorijas, m</w:t>
            </w:r>
            <w:r w:rsidRPr="006A4798">
              <w:rPr>
                <w:vertAlign w:val="superscript"/>
              </w:rPr>
              <w:t>3</w:t>
            </w:r>
            <w:r w:rsidRPr="006A4798">
              <w:t>/d</w:t>
            </w:r>
          </w:p>
        </w:tc>
        <w:tc>
          <w:tcPr>
            <w:tcW w:w="2366" w:type="dxa"/>
            <w:vMerge w:val="restart"/>
            <w:tcBorders>
              <w:top w:val="single" w:sz="4" w:space="0" w:color="auto"/>
              <w:left w:val="single" w:sz="4" w:space="0" w:color="auto"/>
              <w:bottom w:val="single" w:sz="4" w:space="0" w:color="auto"/>
              <w:right w:val="single" w:sz="4" w:space="0" w:color="auto"/>
            </w:tcBorders>
            <w:vAlign w:val="center"/>
          </w:tcPr>
          <w:p w14:paraId="36118296" w14:textId="77777777" w:rsidR="0030134F" w:rsidRPr="006A4798" w:rsidRDefault="0030134F" w:rsidP="0030134F">
            <w:pPr>
              <w:ind w:firstLine="0"/>
              <w:jc w:val="center"/>
            </w:pPr>
            <w:r w:rsidRPr="006A4798">
              <w:t>Išteklių aprobavimo dokumento data ir Nr.</w:t>
            </w:r>
          </w:p>
        </w:tc>
      </w:tr>
      <w:tr w:rsidR="0030134F" w:rsidRPr="006A4798" w14:paraId="2369FB82" w14:textId="77777777" w:rsidTr="00FD4C66">
        <w:trPr>
          <w:trHeight w:val="437"/>
        </w:trPr>
        <w:tc>
          <w:tcPr>
            <w:tcW w:w="846" w:type="dxa"/>
            <w:vMerge/>
            <w:tcBorders>
              <w:top w:val="single" w:sz="4" w:space="0" w:color="auto"/>
              <w:left w:val="single" w:sz="4" w:space="0" w:color="auto"/>
              <w:bottom w:val="single" w:sz="4" w:space="0" w:color="auto"/>
              <w:right w:val="single" w:sz="4" w:space="0" w:color="auto"/>
            </w:tcBorders>
          </w:tcPr>
          <w:p w14:paraId="121DA72B" w14:textId="77777777" w:rsidR="0030134F" w:rsidRPr="006A4798" w:rsidRDefault="0030134F" w:rsidP="0030134F">
            <w:pPr>
              <w:ind w:left="284" w:firstLine="0"/>
            </w:pPr>
          </w:p>
        </w:tc>
        <w:tc>
          <w:tcPr>
            <w:tcW w:w="2175" w:type="dxa"/>
            <w:vMerge/>
            <w:tcBorders>
              <w:top w:val="single" w:sz="4" w:space="0" w:color="auto"/>
              <w:left w:val="single" w:sz="4" w:space="0" w:color="auto"/>
              <w:bottom w:val="single" w:sz="4" w:space="0" w:color="auto"/>
              <w:right w:val="single" w:sz="4" w:space="0" w:color="auto"/>
            </w:tcBorders>
          </w:tcPr>
          <w:p w14:paraId="16A2D066" w14:textId="77777777" w:rsidR="0030134F" w:rsidRPr="006A4798" w:rsidRDefault="0030134F" w:rsidP="0030134F">
            <w:pPr>
              <w:ind w:firstLine="0"/>
            </w:pPr>
          </w:p>
        </w:tc>
        <w:tc>
          <w:tcPr>
            <w:tcW w:w="2086" w:type="dxa"/>
            <w:vMerge/>
            <w:tcBorders>
              <w:top w:val="single" w:sz="4" w:space="0" w:color="auto"/>
              <w:left w:val="single" w:sz="4" w:space="0" w:color="auto"/>
              <w:bottom w:val="single" w:sz="4" w:space="0" w:color="auto"/>
              <w:right w:val="single" w:sz="4" w:space="0" w:color="auto"/>
            </w:tcBorders>
          </w:tcPr>
          <w:p w14:paraId="7F21A03C" w14:textId="77777777" w:rsidR="0030134F" w:rsidRPr="006A4798" w:rsidRDefault="0030134F" w:rsidP="0030134F">
            <w:pPr>
              <w:ind w:left="284" w:firstLine="0"/>
            </w:pPr>
          </w:p>
        </w:tc>
        <w:tc>
          <w:tcPr>
            <w:tcW w:w="3675" w:type="dxa"/>
            <w:vMerge/>
            <w:tcBorders>
              <w:top w:val="single" w:sz="4" w:space="0" w:color="auto"/>
              <w:left w:val="single" w:sz="4" w:space="0" w:color="auto"/>
              <w:bottom w:val="single" w:sz="4" w:space="0" w:color="auto"/>
              <w:right w:val="single" w:sz="4" w:space="0" w:color="auto"/>
            </w:tcBorders>
          </w:tcPr>
          <w:p w14:paraId="480D0D11" w14:textId="77777777" w:rsidR="0030134F" w:rsidRPr="006A4798" w:rsidRDefault="0030134F" w:rsidP="0030134F">
            <w:pPr>
              <w:ind w:left="284" w:firstLine="0"/>
              <w:jc w:val="center"/>
            </w:pPr>
          </w:p>
        </w:tc>
        <w:tc>
          <w:tcPr>
            <w:tcW w:w="1981" w:type="dxa"/>
            <w:tcBorders>
              <w:top w:val="single" w:sz="4" w:space="0" w:color="auto"/>
              <w:left w:val="single" w:sz="4" w:space="0" w:color="auto"/>
              <w:bottom w:val="single" w:sz="4" w:space="0" w:color="auto"/>
              <w:right w:val="single" w:sz="4" w:space="0" w:color="auto"/>
            </w:tcBorders>
            <w:vAlign w:val="center"/>
          </w:tcPr>
          <w:p w14:paraId="37BB14FA" w14:textId="77777777" w:rsidR="0030134F" w:rsidRPr="006A4798" w:rsidRDefault="0030134F" w:rsidP="0030134F">
            <w:pPr>
              <w:ind w:left="284" w:firstLine="0"/>
              <w:jc w:val="center"/>
            </w:pPr>
            <w:r w:rsidRPr="006A4798">
              <w:t>A</w:t>
            </w:r>
          </w:p>
        </w:tc>
        <w:tc>
          <w:tcPr>
            <w:tcW w:w="1614" w:type="dxa"/>
            <w:tcBorders>
              <w:top w:val="single" w:sz="4" w:space="0" w:color="auto"/>
              <w:left w:val="single" w:sz="4" w:space="0" w:color="auto"/>
              <w:bottom w:val="single" w:sz="4" w:space="0" w:color="auto"/>
              <w:right w:val="single" w:sz="4" w:space="0" w:color="auto"/>
            </w:tcBorders>
            <w:vAlign w:val="center"/>
          </w:tcPr>
          <w:p w14:paraId="1F207F75" w14:textId="77777777" w:rsidR="0030134F" w:rsidRPr="006A4798" w:rsidRDefault="0030134F" w:rsidP="0030134F">
            <w:pPr>
              <w:ind w:left="284" w:firstLine="0"/>
              <w:jc w:val="center"/>
            </w:pPr>
            <w:r w:rsidRPr="006A4798">
              <w:t>B</w:t>
            </w:r>
          </w:p>
        </w:tc>
        <w:tc>
          <w:tcPr>
            <w:tcW w:w="2366" w:type="dxa"/>
            <w:vMerge/>
            <w:tcBorders>
              <w:top w:val="single" w:sz="4" w:space="0" w:color="auto"/>
              <w:left w:val="single" w:sz="4" w:space="0" w:color="auto"/>
              <w:bottom w:val="single" w:sz="4" w:space="0" w:color="auto"/>
              <w:right w:val="single" w:sz="4" w:space="0" w:color="auto"/>
            </w:tcBorders>
          </w:tcPr>
          <w:p w14:paraId="3CC66DAB" w14:textId="77777777" w:rsidR="0030134F" w:rsidRPr="006A4798" w:rsidRDefault="0030134F" w:rsidP="0030134F">
            <w:pPr>
              <w:ind w:firstLine="0"/>
            </w:pPr>
          </w:p>
        </w:tc>
      </w:tr>
      <w:tr w:rsidR="0030134F" w:rsidRPr="006A4798" w14:paraId="4BB14A6A" w14:textId="77777777" w:rsidTr="00FD4C66">
        <w:tc>
          <w:tcPr>
            <w:tcW w:w="846" w:type="dxa"/>
            <w:tcBorders>
              <w:top w:val="single" w:sz="4" w:space="0" w:color="auto"/>
              <w:left w:val="single" w:sz="4" w:space="0" w:color="auto"/>
              <w:bottom w:val="single" w:sz="4" w:space="0" w:color="auto"/>
              <w:right w:val="single" w:sz="4" w:space="0" w:color="auto"/>
            </w:tcBorders>
          </w:tcPr>
          <w:p w14:paraId="33E28185" w14:textId="77777777" w:rsidR="0030134F" w:rsidRPr="006A4798" w:rsidRDefault="0030134F" w:rsidP="0030134F">
            <w:pPr>
              <w:ind w:firstLine="0"/>
              <w:jc w:val="center"/>
            </w:pPr>
            <w:r w:rsidRPr="006A4798">
              <w:t>1</w:t>
            </w:r>
          </w:p>
        </w:tc>
        <w:tc>
          <w:tcPr>
            <w:tcW w:w="2175" w:type="dxa"/>
            <w:tcBorders>
              <w:top w:val="single" w:sz="4" w:space="0" w:color="auto"/>
              <w:left w:val="single" w:sz="4" w:space="0" w:color="auto"/>
              <w:bottom w:val="single" w:sz="4" w:space="0" w:color="auto"/>
              <w:right w:val="single" w:sz="4" w:space="0" w:color="auto"/>
            </w:tcBorders>
          </w:tcPr>
          <w:p w14:paraId="138F963F" w14:textId="77777777" w:rsidR="0030134F" w:rsidRPr="006A4798" w:rsidRDefault="0030134F" w:rsidP="0030134F">
            <w:pPr>
              <w:ind w:left="284" w:firstLine="0"/>
              <w:jc w:val="center"/>
            </w:pPr>
            <w:r w:rsidRPr="006A4798">
              <w:t>2</w:t>
            </w:r>
          </w:p>
        </w:tc>
        <w:tc>
          <w:tcPr>
            <w:tcW w:w="2086" w:type="dxa"/>
            <w:tcBorders>
              <w:top w:val="single" w:sz="4" w:space="0" w:color="auto"/>
              <w:left w:val="single" w:sz="4" w:space="0" w:color="auto"/>
              <w:bottom w:val="single" w:sz="4" w:space="0" w:color="auto"/>
              <w:right w:val="single" w:sz="4" w:space="0" w:color="auto"/>
            </w:tcBorders>
          </w:tcPr>
          <w:p w14:paraId="0683BAF1" w14:textId="77777777" w:rsidR="0030134F" w:rsidRPr="006A4798" w:rsidRDefault="0030134F" w:rsidP="0030134F">
            <w:pPr>
              <w:ind w:left="284" w:firstLine="0"/>
              <w:jc w:val="center"/>
            </w:pPr>
            <w:r w:rsidRPr="006A4798">
              <w:t>3</w:t>
            </w:r>
          </w:p>
        </w:tc>
        <w:tc>
          <w:tcPr>
            <w:tcW w:w="3675" w:type="dxa"/>
            <w:tcBorders>
              <w:top w:val="single" w:sz="4" w:space="0" w:color="auto"/>
              <w:left w:val="single" w:sz="4" w:space="0" w:color="auto"/>
              <w:bottom w:val="single" w:sz="4" w:space="0" w:color="auto"/>
              <w:right w:val="single" w:sz="4" w:space="0" w:color="auto"/>
            </w:tcBorders>
          </w:tcPr>
          <w:p w14:paraId="06A7710B" w14:textId="77777777" w:rsidR="0030134F" w:rsidRPr="006A4798" w:rsidRDefault="0030134F" w:rsidP="0030134F">
            <w:pPr>
              <w:ind w:left="284" w:firstLine="0"/>
              <w:jc w:val="center"/>
            </w:pPr>
            <w:r w:rsidRPr="006A4798">
              <w:t>4</w:t>
            </w:r>
          </w:p>
        </w:tc>
        <w:tc>
          <w:tcPr>
            <w:tcW w:w="1981" w:type="dxa"/>
            <w:tcBorders>
              <w:top w:val="single" w:sz="4" w:space="0" w:color="auto"/>
              <w:left w:val="single" w:sz="4" w:space="0" w:color="auto"/>
              <w:bottom w:val="single" w:sz="4" w:space="0" w:color="auto"/>
              <w:right w:val="single" w:sz="4" w:space="0" w:color="auto"/>
            </w:tcBorders>
          </w:tcPr>
          <w:p w14:paraId="60A85D07" w14:textId="77777777" w:rsidR="0030134F" w:rsidRPr="006A4798" w:rsidRDefault="0030134F" w:rsidP="0030134F">
            <w:pPr>
              <w:ind w:left="284" w:firstLine="0"/>
              <w:jc w:val="center"/>
            </w:pPr>
            <w:r w:rsidRPr="006A4798">
              <w:t>5</w:t>
            </w:r>
          </w:p>
        </w:tc>
        <w:tc>
          <w:tcPr>
            <w:tcW w:w="1614" w:type="dxa"/>
            <w:tcBorders>
              <w:top w:val="single" w:sz="4" w:space="0" w:color="auto"/>
              <w:left w:val="single" w:sz="4" w:space="0" w:color="auto"/>
              <w:bottom w:val="single" w:sz="4" w:space="0" w:color="auto"/>
              <w:right w:val="single" w:sz="4" w:space="0" w:color="auto"/>
            </w:tcBorders>
          </w:tcPr>
          <w:p w14:paraId="3605D1ED" w14:textId="77777777" w:rsidR="0030134F" w:rsidRPr="006A4798" w:rsidRDefault="0030134F" w:rsidP="0030134F">
            <w:pPr>
              <w:ind w:firstLine="0"/>
              <w:jc w:val="center"/>
            </w:pPr>
            <w:r w:rsidRPr="006A4798">
              <w:t>6</w:t>
            </w:r>
          </w:p>
        </w:tc>
        <w:tc>
          <w:tcPr>
            <w:tcW w:w="2366" w:type="dxa"/>
            <w:tcBorders>
              <w:top w:val="single" w:sz="4" w:space="0" w:color="auto"/>
              <w:left w:val="single" w:sz="4" w:space="0" w:color="auto"/>
              <w:bottom w:val="single" w:sz="4" w:space="0" w:color="auto"/>
              <w:right w:val="single" w:sz="4" w:space="0" w:color="auto"/>
            </w:tcBorders>
          </w:tcPr>
          <w:p w14:paraId="185338A8" w14:textId="77777777" w:rsidR="0030134F" w:rsidRPr="006A4798" w:rsidRDefault="0030134F" w:rsidP="0030134F">
            <w:pPr>
              <w:ind w:firstLine="0"/>
              <w:jc w:val="center"/>
            </w:pPr>
            <w:r w:rsidRPr="006A4798">
              <w:t>7</w:t>
            </w:r>
          </w:p>
        </w:tc>
      </w:tr>
      <w:tr w:rsidR="0030134F" w:rsidRPr="006A4798" w14:paraId="205FF1C2" w14:textId="77777777" w:rsidTr="00FD4C66">
        <w:tc>
          <w:tcPr>
            <w:tcW w:w="846" w:type="dxa"/>
            <w:tcBorders>
              <w:top w:val="single" w:sz="4" w:space="0" w:color="auto"/>
              <w:left w:val="single" w:sz="4" w:space="0" w:color="auto"/>
              <w:bottom w:val="single" w:sz="4" w:space="0" w:color="auto"/>
              <w:right w:val="single" w:sz="4" w:space="0" w:color="auto"/>
            </w:tcBorders>
          </w:tcPr>
          <w:p w14:paraId="6B80A5FD" w14:textId="77777777" w:rsidR="0030134F" w:rsidRPr="0030134F" w:rsidRDefault="0030134F" w:rsidP="0030134F">
            <w:pPr>
              <w:ind w:left="284" w:firstLine="0"/>
              <w:rPr>
                <w:rFonts w:ascii="Times New Roman" w:hAnsi="Times New Roman" w:cs="Times New Roman"/>
              </w:rPr>
            </w:pPr>
            <w:r w:rsidRPr="0030134F">
              <w:rPr>
                <w:rFonts w:ascii="Times New Roman" w:hAnsi="Times New Roman" w:cs="Times New Roman"/>
              </w:rPr>
              <w:t>1.</w:t>
            </w:r>
          </w:p>
        </w:tc>
        <w:tc>
          <w:tcPr>
            <w:tcW w:w="2175" w:type="dxa"/>
            <w:tcBorders>
              <w:top w:val="single" w:sz="4" w:space="0" w:color="auto"/>
              <w:left w:val="single" w:sz="4" w:space="0" w:color="auto"/>
              <w:bottom w:val="single" w:sz="4" w:space="0" w:color="auto"/>
              <w:right w:val="single" w:sz="4" w:space="0" w:color="auto"/>
            </w:tcBorders>
          </w:tcPr>
          <w:p w14:paraId="416CC0D0" w14:textId="77777777" w:rsidR="0030134F" w:rsidRPr="0030134F" w:rsidRDefault="0030134F" w:rsidP="0030134F">
            <w:pPr>
              <w:ind w:left="39" w:firstLine="0"/>
              <w:jc w:val="center"/>
              <w:rPr>
                <w:rFonts w:ascii="Times New Roman" w:hAnsi="Times New Roman" w:cs="Times New Roman"/>
              </w:rPr>
            </w:pPr>
            <w:proofErr w:type="spellStart"/>
            <w:r w:rsidRPr="0030134F">
              <w:rPr>
                <w:rFonts w:ascii="Times New Roman" w:hAnsi="Times New Roman" w:cs="Times New Roman"/>
                <w:color w:val="000000"/>
                <w:szCs w:val="20"/>
              </w:rPr>
              <w:t>Roquette</w:t>
            </w:r>
            <w:proofErr w:type="spellEnd"/>
            <w:r w:rsidRPr="0030134F">
              <w:rPr>
                <w:rFonts w:ascii="Times New Roman" w:hAnsi="Times New Roman" w:cs="Times New Roman"/>
                <w:color w:val="000000"/>
                <w:szCs w:val="20"/>
              </w:rPr>
              <w:t xml:space="preserve"> </w:t>
            </w:r>
            <w:proofErr w:type="spellStart"/>
            <w:r w:rsidRPr="0030134F">
              <w:rPr>
                <w:rFonts w:ascii="Times New Roman" w:hAnsi="Times New Roman" w:cs="Times New Roman"/>
                <w:color w:val="000000"/>
                <w:szCs w:val="20"/>
              </w:rPr>
              <w:t>Amilina</w:t>
            </w:r>
            <w:proofErr w:type="spellEnd"/>
            <w:r w:rsidRPr="0030134F">
              <w:rPr>
                <w:rFonts w:ascii="Times New Roman" w:hAnsi="Times New Roman" w:cs="Times New Roman"/>
                <w:color w:val="000000"/>
                <w:szCs w:val="20"/>
              </w:rPr>
              <w:t>, AB</w:t>
            </w:r>
            <w:r w:rsidRPr="0030134F">
              <w:rPr>
                <w:rFonts w:ascii="Times New Roman" w:hAnsi="Times New Roman" w:cs="Times New Roman"/>
                <w:szCs w:val="20"/>
              </w:rPr>
              <w:t xml:space="preserve"> požeminio gamybinio vandens</w:t>
            </w:r>
            <w:r w:rsidRPr="0030134F">
              <w:rPr>
                <w:rFonts w:ascii="Times New Roman" w:hAnsi="Times New Roman" w:cs="Times New Roman"/>
              </w:rPr>
              <w:t xml:space="preserve"> vandenvietė </w:t>
            </w:r>
          </w:p>
        </w:tc>
        <w:tc>
          <w:tcPr>
            <w:tcW w:w="2086" w:type="dxa"/>
            <w:tcBorders>
              <w:top w:val="single" w:sz="4" w:space="0" w:color="auto"/>
              <w:left w:val="single" w:sz="4" w:space="0" w:color="auto"/>
              <w:bottom w:val="single" w:sz="4" w:space="0" w:color="auto"/>
              <w:right w:val="single" w:sz="4" w:space="0" w:color="auto"/>
            </w:tcBorders>
            <w:vAlign w:val="center"/>
          </w:tcPr>
          <w:p w14:paraId="042DC69B" w14:textId="77777777" w:rsidR="0030134F" w:rsidRPr="0030134F" w:rsidRDefault="0030134F" w:rsidP="0030134F">
            <w:pPr>
              <w:ind w:left="284" w:firstLine="0"/>
              <w:jc w:val="center"/>
              <w:rPr>
                <w:rFonts w:ascii="Times New Roman" w:hAnsi="Times New Roman" w:cs="Times New Roman"/>
              </w:rPr>
            </w:pPr>
            <w:r w:rsidRPr="0030134F">
              <w:rPr>
                <w:rFonts w:ascii="Times New Roman" w:hAnsi="Times New Roman" w:cs="Times New Roman"/>
              </w:rPr>
              <w:t>J. Janonio g. 12, Panevėžys</w:t>
            </w:r>
          </w:p>
        </w:tc>
        <w:tc>
          <w:tcPr>
            <w:tcW w:w="3675" w:type="dxa"/>
            <w:tcBorders>
              <w:top w:val="single" w:sz="4" w:space="0" w:color="auto"/>
              <w:left w:val="single" w:sz="4" w:space="0" w:color="auto"/>
              <w:bottom w:val="single" w:sz="4" w:space="0" w:color="auto"/>
              <w:right w:val="single" w:sz="4" w:space="0" w:color="auto"/>
            </w:tcBorders>
          </w:tcPr>
          <w:p w14:paraId="6B28D005" w14:textId="77777777" w:rsidR="0030134F" w:rsidRPr="0030134F" w:rsidRDefault="0030134F" w:rsidP="0030134F">
            <w:pPr>
              <w:ind w:left="284" w:firstLine="0"/>
              <w:jc w:val="center"/>
              <w:rPr>
                <w:rFonts w:ascii="Times New Roman" w:hAnsi="Times New Roman" w:cs="Times New Roman"/>
              </w:rPr>
            </w:pPr>
            <w:r w:rsidRPr="0030134F">
              <w:rPr>
                <w:rFonts w:ascii="Times New Roman" w:hAnsi="Times New Roman" w:cs="Times New Roman"/>
              </w:rPr>
              <w:t>4424</w:t>
            </w:r>
          </w:p>
        </w:tc>
        <w:tc>
          <w:tcPr>
            <w:tcW w:w="1981" w:type="dxa"/>
            <w:tcBorders>
              <w:top w:val="single" w:sz="4" w:space="0" w:color="auto"/>
              <w:left w:val="single" w:sz="4" w:space="0" w:color="auto"/>
              <w:bottom w:val="single" w:sz="4" w:space="0" w:color="auto"/>
              <w:right w:val="single" w:sz="4" w:space="0" w:color="auto"/>
            </w:tcBorders>
          </w:tcPr>
          <w:p w14:paraId="17C13400" w14:textId="77777777" w:rsidR="0030134F" w:rsidRPr="0030134F" w:rsidRDefault="0030134F" w:rsidP="0030134F">
            <w:pPr>
              <w:ind w:left="284" w:firstLine="0"/>
              <w:jc w:val="center"/>
              <w:rPr>
                <w:rFonts w:ascii="Times New Roman" w:hAnsi="Times New Roman" w:cs="Times New Roman"/>
              </w:rPr>
            </w:pPr>
            <w:r w:rsidRPr="0030134F">
              <w:rPr>
                <w:rFonts w:ascii="Times New Roman" w:hAnsi="Times New Roman" w:cs="Times New Roman"/>
              </w:rPr>
              <w:t>2400</w:t>
            </w:r>
          </w:p>
        </w:tc>
        <w:tc>
          <w:tcPr>
            <w:tcW w:w="1614" w:type="dxa"/>
            <w:tcBorders>
              <w:top w:val="single" w:sz="4" w:space="0" w:color="auto"/>
              <w:left w:val="single" w:sz="4" w:space="0" w:color="auto"/>
              <w:bottom w:val="single" w:sz="4" w:space="0" w:color="auto"/>
              <w:right w:val="single" w:sz="4" w:space="0" w:color="auto"/>
            </w:tcBorders>
          </w:tcPr>
          <w:p w14:paraId="69F491EE" w14:textId="77777777" w:rsidR="0030134F" w:rsidRPr="0030134F" w:rsidRDefault="0030134F" w:rsidP="0030134F">
            <w:pPr>
              <w:ind w:firstLine="0"/>
              <w:jc w:val="center"/>
              <w:rPr>
                <w:rFonts w:ascii="Times New Roman" w:hAnsi="Times New Roman" w:cs="Times New Roman"/>
              </w:rPr>
            </w:pPr>
            <w:r w:rsidRPr="0030134F">
              <w:rPr>
                <w:rFonts w:ascii="Times New Roman" w:hAnsi="Times New Roman" w:cs="Times New Roman"/>
              </w:rPr>
              <w:t>-</w:t>
            </w:r>
          </w:p>
        </w:tc>
        <w:tc>
          <w:tcPr>
            <w:tcW w:w="2366" w:type="dxa"/>
            <w:tcBorders>
              <w:top w:val="single" w:sz="4" w:space="0" w:color="auto"/>
              <w:left w:val="single" w:sz="4" w:space="0" w:color="auto"/>
              <w:bottom w:val="single" w:sz="4" w:space="0" w:color="auto"/>
              <w:right w:val="single" w:sz="4" w:space="0" w:color="auto"/>
            </w:tcBorders>
          </w:tcPr>
          <w:p w14:paraId="668F3E8F" w14:textId="77777777" w:rsidR="0030134F" w:rsidRPr="0030134F" w:rsidRDefault="0030134F" w:rsidP="0030134F">
            <w:pPr>
              <w:ind w:firstLine="0"/>
              <w:jc w:val="center"/>
              <w:rPr>
                <w:rFonts w:ascii="Times New Roman" w:hAnsi="Times New Roman" w:cs="Times New Roman"/>
              </w:rPr>
            </w:pPr>
            <w:r w:rsidRPr="0030134F">
              <w:rPr>
                <w:rFonts w:ascii="Times New Roman" w:hAnsi="Times New Roman" w:cs="Times New Roman"/>
              </w:rPr>
              <w:t>2012-03-27 Nr. 1-42</w:t>
            </w:r>
          </w:p>
        </w:tc>
      </w:tr>
    </w:tbl>
    <w:p w14:paraId="1BCA51FB" w14:textId="77777777" w:rsidR="00EC19FE" w:rsidRPr="00534552" w:rsidRDefault="00EC19FE" w:rsidP="00EC19FE">
      <w:pPr>
        <w:ind w:firstLine="0"/>
        <w:jc w:val="center"/>
        <w:rPr>
          <w:b/>
        </w:rPr>
      </w:pPr>
    </w:p>
    <w:p w14:paraId="3BB7CDFF" w14:textId="77777777" w:rsidR="00EC19FE" w:rsidRPr="00534552" w:rsidRDefault="00EC19FE" w:rsidP="00EC19FE">
      <w:pPr>
        <w:ind w:firstLine="0"/>
        <w:jc w:val="center"/>
        <w:rPr>
          <w:b/>
        </w:rPr>
      </w:pPr>
      <w:r w:rsidRPr="00534552">
        <w:rPr>
          <w:b/>
        </w:rPr>
        <w:t xml:space="preserve">VI. TARŠA Į APLINKOS ORĄ </w:t>
      </w:r>
    </w:p>
    <w:p w14:paraId="156671E0" w14:textId="77777777" w:rsidR="00EC19FE" w:rsidRPr="00534552" w:rsidRDefault="00EC19FE" w:rsidP="00EC19FE">
      <w:pPr>
        <w:ind w:firstLine="0"/>
        <w:jc w:val="center"/>
        <w:rPr>
          <w:b/>
        </w:rPr>
      </w:pPr>
    </w:p>
    <w:p w14:paraId="162B67BC" w14:textId="77777777" w:rsidR="00EC19FE" w:rsidRPr="00534552" w:rsidRDefault="00EC19FE" w:rsidP="00EC19FE">
      <w:pPr>
        <w:jc w:val="both"/>
      </w:pPr>
      <w:r w:rsidRPr="00534552">
        <w:t>17. Į aplinkos orą numatomi išmesti teršalai</w:t>
      </w:r>
    </w:p>
    <w:p w14:paraId="7118ACBA" w14:textId="77777777" w:rsidR="00B62516" w:rsidRDefault="00B62516" w:rsidP="00EC19FE">
      <w:pPr>
        <w:jc w:val="both"/>
      </w:pPr>
    </w:p>
    <w:p w14:paraId="0A55BA82" w14:textId="007DDD5D" w:rsidR="00B62516" w:rsidRPr="00B62516" w:rsidRDefault="00B62516" w:rsidP="00F96D5B">
      <w:pPr>
        <w:jc w:val="both"/>
        <w:rPr>
          <w:rFonts w:ascii="Times New Roman" w:hAnsi="Times New Roman" w:cs="Times New Roman"/>
          <w:sz w:val="24"/>
        </w:rPr>
      </w:pPr>
      <w:r w:rsidRPr="00B62516">
        <w:rPr>
          <w:rFonts w:ascii="Times New Roman" w:hAnsi="Times New Roman" w:cs="Times New Roman"/>
          <w:sz w:val="24"/>
        </w:rPr>
        <w:t xml:space="preserve">2020 m. Mindaugas Bajoras atliko </w:t>
      </w:r>
      <w:proofErr w:type="spellStart"/>
      <w:r w:rsidRPr="00B62516">
        <w:rPr>
          <w:rFonts w:ascii="Times New Roman" w:hAnsi="Times New Roman" w:cs="Times New Roman"/>
          <w:sz w:val="24"/>
        </w:rPr>
        <w:t>Roquette</w:t>
      </w:r>
      <w:proofErr w:type="spellEnd"/>
      <w:r w:rsidRPr="00B62516">
        <w:rPr>
          <w:rFonts w:ascii="Times New Roman" w:hAnsi="Times New Roman" w:cs="Times New Roman"/>
          <w:sz w:val="24"/>
        </w:rPr>
        <w:t xml:space="preserve"> </w:t>
      </w:r>
      <w:proofErr w:type="spellStart"/>
      <w:r w:rsidRPr="00B62516">
        <w:rPr>
          <w:rFonts w:ascii="Times New Roman" w:hAnsi="Times New Roman" w:cs="Times New Roman"/>
          <w:sz w:val="24"/>
        </w:rPr>
        <w:t>Amilina</w:t>
      </w:r>
      <w:proofErr w:type="spellEnd"/>
      <w:r w:rsidRPr="00B62516">
        <w:rPr>
          <w:rFonts w:ascii="Times New Roman" w:hAnsi="Times New Roman" w:cs="Times New Roman"/>
          <w:sz w:val="24"/>
        </w:rPr>
        <w:t xml:space="preserve"> AB J. Janonio g. 12 Panevėžyje aplinkos oro teršalų sklaidos modeliavimą bei parengė ataskaitą (</w:t>
      </w:r>
      <w:r w:rsidR="00615CFA">
        <w:rPr>
          <w:rFonts w:ascii="Times New Roman" w:hAnsi="Times New Roman" w:cs="Times New Roman"/>
          <w:sz w:val="24"/>
        </w:rPr>
        <w:t>8</w:t>
      </w:r>
      <w:r w:rsidRPr="00B62516">
        <w:rPr>
          <w:rFonts w:ascii="Times New Roman" w:hAnsi="Times New Roman" w:cs="Times New Roman"/>
          <w:sz w:val="24"/>
        </w:rPr>
        <w:t xml:space="preserve"> priedas). Remiantis modeliavimo ataskaita, </w:t>
      </w:r>
      <w:r w:rsidR="00F96D5B">
        <w:rPr>
          <w:rFonts w:ascii="Times New Roman" w:hAnsi="Times New Roman" w:cs="Times New Roman"/>
          <w:sz w:val="24"/>
        </w:rPr>
        <w:t>a</w:t>
      </w:r>
      <w:r w:rsidR="00F96D5B" w:rsidRPr="00F96D5B">
        <w:rPr>
          <w:rFonts w:ascii="Times New Roman" w:hAnsi="Times New Roman" w:cs="Times New Roman"/>
          <w:sz w:val="24"/>
        </w:rPr>
        <w:t>tlikto aplinkos oro teršalų sklaidos modeliavimo rezultatai rodo (1</w:t>
      </w:r>
      <w:r w:rsidR="00615CFA">
        <w:rPr>
          <w:rFonts w:ascii="Times New Roman" w:hAnsi="Times New Roman" w:cs="Times New Roman"/>
          <w:sz w:val="24"/>
        </w:rPr>
        <w:t xml:space="preserve"> </w:t>
      </w:r>
      <w:r w:rsidR="00F96D5B" w:rsidRPr="00F96D5B">
        <w:rPr>
          <w:rFonts w:ascii="Times New Roman" w:hAnsi="Times New Roman" w:cs="Times New Roman"/>
          <w:sz w:val="24"/>
        </w:rPr>
        <w:t>variantas), kad įmonės išmetamų aplinkos oro teršalų koncentracijos aplinkos ore nustatytų ribinių verčių neviršija. Modeliavimo kartu įvertinus maksimalią galimą įmonės ir foninę aplinkos oro taršą rezultatai rodo (2</w:t>
      </w:r>
      <w:r w:rsidR="00615CFA">
        <w:rPr>
          <w:rFonts w:ascii="Times New Roman" w:hAnsi="Times New Roman" w:cs="Times New Roman"/>
          <w:sz w:val="24"/>
        </w:rPr>
        <w:t xml:space="preserve"> </w:t>
      </w:r>
      <w:r w:rsidR="00F96D5B" w:rsidRPr="00F96D5B">
        <w:rPr>
          <w:rFonts w:ascii="Times New Roman" w:hAnsi="Times New Roman" w:cs="Times New Roman"/>
          <w:sz w:val="24"/>
        </w:rPr>
        <w:t xml:space="preserve">variantas), kad aplinkos oro teršalų koncentracijos aplinkos ore nustatytų ribinių verčių taip pat neviršija.  </w:t>
      </w:r>
    </w:p>
    <w:p w14:paraId="44DC0BC2" w14:textId="32B166CC" w:rsidR="00B62516" w:rsidRPr="00071D58" w:rsidRDefault="00071D58" w:rsidP="00EC19FE">
      <w:pPr>
        <w:jc w:val="both"/>
        <w:rPr>
          <w:rFonts w:ascii="Times New Roman" w:hAnsi="Times New Roman" w:cs="Times New Roman"/>
          <w:sz w:val="24"/>
        </w:rPr>
      </w:pPr>
      <w:r w:rsidRPr="00071D58">
        <w:rPr>
          <w:rFonts w:ascii="Times New Roman" w:hAnsi="Times New Roman" w:cs="Times New Roman"/>
          <w:sz w:val="24"/>
        </w:rPr>
        <w:t xml:space="preserve">Aplinkos oro taršos šaltinių schema pateikta 9 priede. </w:t>
      </w:r>
    </w:p>
    <w:p w14:paraId="5AC168DD" w14:textId="77777777" w:rsidR="00071D58" w:rsidRPr="00071D58" w:rsidRDefault="00071D58" w:rsidP="00EC19FE">
      <w:pPr>
        <w:jc w:val="both"/>
        <w:rPr>
          <w:rFonts w:ascii="Times New Roman" w:hAnsi="Times New Roman" w:cs="Times New Roman"/>
          <w:sz w:val="24"/>
        </w:rPr>
      </w:pPr>
    </w:p>
    <w:p w14:paraId="553C8B1C" w14:textId="77777777" w:rsidR="00EC19FE" w:rsidRPr="00534552" w:rsidRDefault="00EC19FE" w:rsidP="00EC19FE">
      <w:pPr>
        <w:jc w:val="both"/>
        <w:rPr>
          <w:i/>
        </w:rPr>
      </w:pPr>
      <w:r w:rsidRPr="00534552">
        <w:t>9 lentelė. Į aplinkos orą numatomi išmesti teršalai ir jų kiekis</w:t>
      </w:r>
    </w:p>
    <w:p w14:paraId="0EB1A012" w14:textId="77777777" w:rsidR="00EC19FE" w:rsidRPr="00534552" w:rsidRDefault="00EC19FE" w:rsidP="00EC19FE">
      <w:pPr>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26"/>
        <w:gridCol w:w="2126"/>
        <w:gridCol w:w="3685"/>
      </w:tblGrid>
      <w:tr w:rsidR="00EC19FE" w:rsidRPr="00534552" w14:paraId="7EA167D5" w14:textId="77777777" w:rsidTr="007350FF">
        <w:trPr>
          <w:trHeight w:val="404"/>
        </w:trPr>
        <w:tc>
          <w:tcPr>
            <w:tcW w:w="8926" w:type="dxa"/>
            <w:vAlign w:val="center"/>
          </w:tcPr>
          <w:p w14:paraId="4F567F6C" w14:textId="77777777" w:rsidR="00EC19FE" w:rsidRPr="00534552" w:rsidRDefault="00EC19FE" w:rsidP="002C4128">
            <w:pPr>
              <w:ind w:firstLine="0"/>
              <w:jc w:val="center"/>
              <w:rPr>
                <w:szCs w:val="20"/>
              </w:rPr>
            </w:pPr>
            <w:r w:rsidRPr="00534552">
              <w:rPr>
                <w:szCs w:val="20"/>
              </w:rPr>
              <w:t>Teršalo pavadinimas</w:t>
            </w:r>
          </w:p>
        </w:tc>
        <w:tc>
          <w:tcPr>
            <w:tcW w:w="2126" w:type="dxa"/>
            <w:vAlign w:val="center"/>
          </w:tcPr>
          <w:p w14:paraId="44632481" w14:textId="77777777" w:rsidR="00EC19FE" w:rsidRPr="00534552" w:rsidRDefault="00EC19FE" w:rsidP="002C4128">
            <w:pPr>
              <w:ind w:firstLine="0"/>
              <w:jc w:val="center"/>
              <w:rPr>
                <w:szCs w:val="20"/>
                <w:vertAlign w:val="superscript"/>
              </w:rPr>
            </w:pPr>
            <w:r w:rsidRPr="00534552">
              <w:rPr>
                <w:szCs w:val="20"/>
              </w:rPr>
              <w:t>Teršalo kodas</w:t>
            </w:r>
          </w:p>
        </w:tc>
        <w:tc>
          <w:tcPr>
            <w:tcW w:w="3685" w:type="dxa"/>
            <w:vAlign w:val="center"/>
          </w:tcPr>
          <w:p w14:paraId="2A7C53A3" w14:textId="77777777" w:rsidR="00EC19FE" w:rsidRPr="00534552" w:rsidRDefault="00EC19FE" w:rsidP="002C4128">
            <w:pPr>
              <w:ind w:firstLine="0"/>
              <w:jc w:val="center"/>
              <w:rPr>
                <w:szCs w:val="20"/>
              </w:rPr>
            </w:pPr>
            <w:r w:rsidRPr="00534552">
              <w:rPr>
                <w:szCs w:val="20"/>
              </w:rPr>
              <w:t>Numatoma (prašoma leisti) išmesti, t/m.</w:t>
            </w:r>
          </w:p>
        </w:tc>
      </w:tr>
      <w:tr w:rsidR="00EC19FE" w:rsidRPr="00534552" w14:paraId="56476064" w14:textId="77777777" w:rsidTr="007350FF">
        <w:tc>
          <w:tcPr>
            <w:tcW w:w="8926" w:type="dxa"/>
          </w:tcPr>
          <w:p w14:paraId="11194B7F" w14:textId="77777777" w:rsidR="00EC19FE" w:rsidRPr="00534552" w:rsidRDefault="00EC19FE" w:rsidP="002C4128">
            <w:pPr>
              <w:ind w:firstLine="0"/>
              <w:jc w:val="center"/>
              <w:rPr>
                <w:szCs w:val="20"/>
              </w:rPr>
            </w:pPr>
            <w:r w:rsidRPr="00534552">
              <w:rPr>
                <w:szCs w:val="20"/>
              </w:rPr>
              <w:t>1</w:t>
            </w:r>
          </w:p>
        </w:tc>
        <w:tc>
          <w:tcPr>
            <w:tcW w:w="2126" w:type="dxa"/>
          </w:tcPr>
          <w:p w14:paraId="1271F705" w14:textId="77777777" w:rsidR="00EC19FE" w:rsidRPr="00534552" w:rsidRDefault="00EC19FE" w:rsidP="002C4128">
            <w:pPr>
              <w:ind w:firstLine="0"/>
              <w:jc w:val="center"/>
              <w:rPr>
                <w:szCs w:val="20"/>
              </w:rPr>
            </w:pPr>
            <w:r w:rsidRPr="00534552">
              <w:rPr>
                <w:szCs w:val="20"/>
              </w:rPr>
              <w:t>2</w:t>
            </w:r>
          </w:p>
        </w:tc>
        <w:tc>
          <w:tcPr>
            <w:tcW w:w="3685" w:type="dxa"/>
          </w:tcPr>
          <w:p w14:paraId="391E30EA" w14:textId="77777777" w:rsidR="00EC19FE" w:rsidRPr="00534552" w:rsidRDefault="00EC19FE" w:rsidP="002C4128">
            <w:pPr>
              <w:ind w:firstLine="0"/>
              <w:jc w:val="center"/>
              <w:rPr>
                <w:szCs w:val="20"/>
              </w:rPr>
            </w:pPr>
            <w:r w:rsidRPr="00534552">
              <w:rPr>
                <w:szCs w:val="20"/>
              </w:rPr>
              <w:t>3</w:t>
            </w:r>
          </w:p>
        </w:tc>
      </w:tr>
      <w:tr w:rsidR="007350FF" w:rsidRPr="00534552" w14:paraId="50410A2A" w14:textId="77777777" w:rsidTr="007350FF">
        <w:tc>
          <w:tcPr>
            <w:tcW w:w="8926" w:type="dxa"/>
            <w:vAlign w:val="bottom"/>
          </w:tcPr>
          <w:p w14:paraId="0B49BEF0"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A</w:t>
            </w:r>
            <w:r w:rsidRPr="007350FF">
              <w:rPr>
                <w:rFonts w:ascii="Times New Roman" w:hAnsi="Times New Roman" w:cs="Times New Roman"/>
                <w:color w:val="000000"/>
                <w:szCs w:val="20"/>
              </w:rPr>
              <w:t>zoto oksidai (A)</w:t>
            </w:r>
          </w:p>
        </w:tc>
        <w:tc>
          <w:tcPr>
            <w:tcW w:w="2126" w:type="dxa"/>
            <w:vAlign w:val="bottom"/>
          </w:tcPr>
          <w:p w14:paraId="272EB22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250</w:t>
            </w:r>
          </w:p>
        </w:tc>
        <w:tc>
          <w:tcPr>
            <w:tcW w:w="3685" w:type="dxa"/>
            <w:vAlign w:val="center"/>
          </w:tcPr>
          <w:p w14:paraId="4575B8D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110,289</w:t>
            </w:r>
          </w:p>
        </w:tc>
      </w:tr>
      <w:tr w:rsidR="007350FF" w:rsidRPr="00534552" w14:paraId="4CDD6BF0" w14:textId="77777777" w:rsidTr="007350FF">
        <w:tc>
          <w:tcPr>
            <w:tcW w:w="8926" w:type="dxa"/>
            <w:vAlign w:val="bottom"/>
          </w:tcPr>
          <w:p w14:paraId="6A2FC2F9"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A</w:t>
            </w:r>
            <w:r w:rsidRPr="007350FF">
              <w:rPr>
                <w:rFonts w:ascii="Times New Roman" w:hAnsi="Times New Roman" w:cs="Times New Roman"/>
                <w:color w:val="000000"/>
                <w:szCs w:val="20"/>
              </w:rPr>
              <w:t>zoto oksidai (B)</w:t>
            </w:r>
          </w:p>
        </w:tc>
        <w:tc>
          <w:tcPr>
            <w:tcW w:w="2126" w:type="dxa"/>
            <w:vAlign w:val="bottom"/>
          </w:tcPr>
          <w:p w14:paraId="4557C2D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5872</w:t>
            </w:r>
          </w:p>
        </w:tc>
        <w:tc>
          <w:tcPr>
            <w:tcW w:w="3685" w:type="dxa"/>
            <w:vAlign w:val="center"/>
          </w:tcPr>
          <w:p w14:paraId="52DB948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14,172</w:t>
            </w:r>
          </w:p>
        </w:tc>
      </w:tr>
      <w:tr w:rsidR="007350FF" w:rsidRPr="00534552" w14:paraId="3B6E12B0" w14:textId="77777777" w:rsidTr="007350FF">
        <w:tc>
          <w:tcPr>
            <w:tcW w:w="8926" w:type="dxa"/>
            <w:vAlign w:val="bottom"/>
          </w:tcPr>
          <w:p w14:paraId="6582A3D0"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K</w:t>
            </w:r>
            <w:r w:rsidRPr="007350FF">
              <w:rPr>
                <w:rFonts w:ascii="Times New Roman" w:hAnsi="Times New Roman" w:cs="Times New Roman"/>
                <w:color w:val="000000"/>
                <w:szCs w:val="20"/>
              </w:rPr>
              <w:t>ietosios dalelės (A)</w:t>
            </w:r>
          </w:p>
        </w:tc>
        <w:tc>
          <w:tcPr>
            <w:tcW w:w="2126" w:type="dxa"/>
            <w:vAlign w:val="bottom"/>
          </w:tcPr>
          <w:p w14:paraId="5FD3434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6493</w:t>
            </w:r>
          </w:p>
        </w:tc>
        <w:tc>
          <w:tcPr>
            <w:tcW w:w="3685" w:type="dxa"/>
            <w:vAlign w:val="center"/>
          </w:tcPr>
          <w:p w14:paraId="46C981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2,233</w:t>
            </w:r>
          </w:p>
        </w:tc>
      </w:tr>
      <w:tr w:rsidR="007350FF" w:rsidRPr="00534552" w14:paraId="597FAC83" w14:textId="77777777" w:rsidTr="007350FF">
        <w:tc>
          <w:tcPr>
            <w:tcW w:w="8926" w:type="dxa"/>
            <w:vAlign w:val="bottom"/>
          </w:tcPr>
          <w:p w14:paraId="08CFB445"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K</w:t>
            </w:r>
            <w:r w:rsidRPr="007350FF">
              <w:rPr>
                <w:rFonts w:ascii="Times New Roman" w:hAnsi="Times New Roman" w:cs="Times New Roman"/>
                <w:color w:val="000000"/>
                <w:szCs w:val="20"/>
              </w:rPr>
              <w:t>ietosios dalelės (B)</w:t>
            </w:r>
          </w:p>
        </w:tc>
        <w:tc>
          <w:tcPr>
            <w:tcW w:w="2126" w:type="dxa"/>
            <w:vAlign w:val="bottom"/>
          </w:tcPr>
          <w:p w14:paraId="234375B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6486</w:t>
            </w:r>
          </w:p>
        </w:tc>
        <w:tc>
          <w:tcPr>
            <w:tcW w:w="3685" w:type="dxa"/>
            <w:vAlign w:val="center"/>
          </w:tcPr>
          <w:p w14:paraId="6E088FC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0,001</w:t>
            </w:r>
          </w:p>
        </w:tc>
      </w:tr>
      <w:tr w:rsidR="007350FF" w:rsidRPr="00534552" w14:paraId="448522DA" w14:textId="77777777" w:rsidTr="007350FF">
        <w:tc>
          <w:tcPr>
            <w:tcW w:w="8926" w:type="dxa"/>
            <w:vAlign w:val="bottom"/>
          </w:tcPr>
          <w:p w14:paraId="120A0FDC"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r w:rsidRPr="007350FF">
              <w:rPr>
                <w:rFonts w:ascii="Times New Roman" w:hAnsi="Times New Roman" w:cs="Times New Roman"/>
                <w:color w:val="000000"/>
                <w:szCs w:val="20"/>
              </w:rPr>
              <w:t>Kietosios dalelės (C)</w:t>
            </w:r>
          </w:p>
        </w:tc>
        <w:tc>
          <w:tcPr>
            <w:tcW w:w="2126" w:type="dxa"/>
            <w:vAlign w:val="bottom"/>
          </w:tcPr>
          <w:p w14:paraId="270F1E7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4281</w:t>
            </w:r>
          </w:p>
        </w:tc>
        <w:tc>
          <w:tcPr>
            <w:tcW w:w="3685" w:type="dxa"/>
            <w:vAlign w:val="center"/>
          </w:tcPr>
          <w:p w14:paraId="0A10E09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256,947</w:t>
            </w:r>
          </w:p>
        </w:tc>
      </w:tr>
      <w:tr w:rsidR="007350FF" w:rsidRPr="00534552" w14:paraId="5312A05C" w14:textId="77777777" w:rsidTr="007350FF">
        <w:tc>
          <w:tcPr>
            <w:tcW w:w="8926" w:type="dxa"/>
            <w:vAlign w:val="bottom"/>
          </w:tcPr>
          <w:p w14:paraId="4296D3CC"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S</w:t>
            </w:r>
            <w:r w:rsidRPr="007350FF">
              <w:rPr>
                <w:rFonts w:ascii="Times New Roman" w:hAnsi="Times New Roman" w:cs="Times New Roman"/>
                <w:color w:val="000000"/>
                <w:szCs w:val="20"/>
              </w:rPr>
              <w:t>ieros dioksidas (A)</w:t>
            </w:r>
          </w:p>
        </w:tc>
        <w:tc>
          <w:tcPr>
            <w:tcW w:w="2126" w:type="dxa"/>
            <w:vAlign w:val="bottom"/>
          </w:tcPr>
          <w:p w14:paraId="2F48015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1753</w:t>
            </w:r>
          </w:p>
        </w:tc>
        <w:tc>
          <w:tcPr>
            <w:tcW w:w="3685" w:type="dxa"/>
            <w:vAlign w:val="center"/>
          </w:tcPr>
          <w:p w14:paraId="7868445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12,858</w:t>
            </w:r>
          </w:p>
        </w:tc>
      </w:tr>
      <w:tr w:rsidR="007350FF" w:rsidRPr="00534552" w14:paraId="600D8E15" w14:textId="77777777" w:rsidTr="007350FF">
        <w:tc>
          <w:tcPr>
            <w:tcW w:w="8926" w:type="dxa"/>
            <w:vAlign w:val="center"/>
          </w:tcPr>
          <w:p w14:paraId="0C9ED2D9"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r w:rsidRPr="007350FF">
              <w:rPr>
                <w:rFonts w:ascii="Times New Roman" w:hAnsi="Times New Roman" w:cs="Times New Roman"/>
                <w:color w:val="000000"/>
                <w:szCs w:val="20"/>
              </w:rPr>
              <w:t xml:space="preserve">Amoniakas </w:t>
            </w:r>
          </w:p>
        </w:tc>
        <w:tc>
          <w:tcPr>
            <w:tcW w:w="2126" w:type="dxa"/>
            <w:vAlign w:val="center"/>
          </w:tcPr>
          <w:p w14:paraId="440B981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w:t>
            </w:r>
          </w:p>
        </w:tc>
        <w:tc>
          <w:tcPr>
            <w:tcW w:w="3685" w:type="dxa"/>
            <w:vAlign w:val="center"/>
          </w:tcPr>
          <w:p w14:paraId="0BD75CB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w:t>
            </w:r>
          </w:p>
        </w:tc>
      </w:tr>
      <w:tr w:rsidR="007350FF" w:rsidRPr="00534552" w14:paraId="3A7475E9" w14:textId="77777777" w:rsidTr="007350FF">
        <w:tc>
          <w:tcPr>
            <w:tcW w:w="8926" w:type="dxa"/>
            <w:vAlign w:val="center"/>
          </w:tcPr>
          <w:p w14:paraId="0310AA27"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r w:rsidRPr="007350FF">
              <w:rPr>
                <w:rFonts w:ascii="Times New Roman" w:hAnsi="Times New Roman" w:cs="Times New Roman"/>
                <w:color w:val="000000"/>
                <w:szCs w:val="20"/>
                <w:lang w:eastAsia="en-US"/>
              </w:rPr>
              <w:t>Lakieji organiniai junginiai (abėcėlės tvarka):</w:t>
            </w:r>
          </w:p>
        </w:tc>
        <w:tc>
          <w:tcPr>
            <w:tcW w:w="2126" w:type="dxa"/>
            <w:vAlign w:val="center"/>
          </w:tcPr>
          <w:p w14:paraId="315C4A9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XXXXXXXX</w:t>
            </w:r>
          </w:p>
        </w:tc>
        <w:tc>
          <w:tcPr>
            <w:tcW w:w="3685" w:type="dxa"/>
            <w:vAlign w:val="center"/>
          </w:tcPr>
          <w:p w14:paraId="3CA5A9E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Pr>
                <w:rFonts w:ascii="Times New Roman" w:hAnsi="Times New Roman" w:cs="Times New Roman"/>
                <w:color w:val="000000"/>
                <w:szCs w:val="20"/>
              </w:rPr>
              <w:t>-</w:t>
            </w:r>
          </w:p>
        </w:tc>
      </w:tr>
      <w:tr w:rsidR="007350FF" w:rsidRPr="00534552" w14:paraId="0C352D50" w14:textId="77777777" w:rsidTr="007350FF">
        <w:tc>
          <w:tcPr>
            <w:tcW w:w="8926" w:type="dxa"/>
            <w:vAlign w:val="center"/>
          </w:tcPr>
          <w:p w14:paraId="20DC47CF"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r w:rsidRPr="007350FF">
              <w:rPr>
                <w:rFonts w:ascii="Times New Roman" w:hAnsi="Times New Roman" w:cs="Times New Roman"/>
                <w:color w:val="000000"/>
                <w:szCs w:val="20"/>
              </w:rPr>
              <w:t>Kiti teršalai (abėcėlės tvarka):</w:t>
            </w:r>
          </w:p>
        </w:tc>
        <w:tc>
          <w:tcPr>
            <w:tcW w:w="2126" w:type="dxa"/>
            <w:vAlign w:val="center"/>
          </w:tcPr>
          <w:p w14:paraId="3DBB93B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XXXXXXXX</w:t>
            </w:r>
          </w:p>
        </w:tc>
        <w:tc>
          <w:tcPr>
            <w:tcW w:w="3685" w:type="dxa"/>
            <w:vAlign w:val="center"/>
          </w:tcPr>
          <w:p w14:paraId="601E79D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XXXXXXXXX</w:t>
            </w:r>
          </w:p>
        </w:tc>
      </w:tr>
      <w:tr w:rsidR="00B37714" w:rsidRPr="00534552" w14:paraId="365BF511" w14:textId="77777777" w:rsidTr="007350FF">
        <w:tc>
          <w:tcPr>
            <w:tcW w:w="8926" w:type="dxa"/>
            <w:vAlign w:val="bottom"/>
          </w:tcPr>
          <w:p w14:paraId="6F18015E" w14:textId="77777777" w:rsidR="00B37714" w:rsidRPr="007350FF" w:rsidRDefault="00B37714" w:rsidP="00B37714">
            <w:pPr>
              <w:widowControl/>
              <w:autoSpaceDE/>
              <w:autoSpaceDN/>
              <w:adjustRightInd/>
              <w:ind w:firstLine="0"/>
              <w:rPr>
                <w:rFonts w:ascii="Times New Roman" w:hAnsi="Times New Roman" w:cs="Times New Roman"/>
                <w:color w:val="000000"/>
                <w:szCs w:val="20"/>
              </w:rPr>
            </w:pPr>
            <w:r w:rsidRPr="007350FF">
              <w:rPr>
                <w:rFonts w:ascii="Times New Roman" w:hAnsi="Times New Roman" w:cs="Times New Roman"/>
                <w:color w:val="000000"/>
                <w:szCs w:val="20"/>
              </w:rPr>
              <w:t>Anglies monoksidas (C )</w:t>
            </w:r>
          </w:p>
        </w:tc>
        <w:tc>
          <w:tcPr>
            <w:tcW w:w="2126" w:type="dxa"/>
            <w:vAlign w:val="bottom"/>
          </w:tcPr>
          <w:p w14:paraId="06F972E8" w14:textId="77777777" w:rsidR="00B37714" w:rsidRPr="007350FF" w:rsidRDefault="00B37714" w:rsidP="00B37714">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6069</w:t>
            </w:r>
          </w:p>
        </w:tc>
        <w:tc>
          <w:tcPr>
            <w:tcW w:w="3685" w:type="dxa"/>
            <w:vAlign w:val="center"/>
          </w:tcPr>
          <w:p w14:paraId="2AB9D638" w14:textId="7CC14CA5"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0,00004</w:t>
            </w:r>
          </w:p>
        </w:tc>
      </w:tr>
      <w:tr w:rsidR="00B37714" w:rsidRPr="00534552" w14:paraId="13943985" w14:textId="77777777" w:rsidTr="007350FF">
        <w:tc>
          <w:tcPr>
            <w:tcW w:w="8926" w:type="dxa"/>
            <w:vAlign w:val="bottom"/>
          </w:tcPr>
          <w:p w14:paraId="00D55509" w14:textId="77777777" w:rsidR="00B37714" w:rsidRPr="007350FF" w:rsidRDefault="00B37714" w:rsidP="00B37714">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A</w:t>
            </w:r>
            <w:r w:rsidRPr="007350FF">
              <w:rPr>
                <w:rFonts w:ascii="Times New Roman" w:hAnsi="Times New Roman" w:cs="Times New Roman"/>
                <w:color w:val="000000"/>
                <w:szCs w:val="20"/>
              </w:rPr>
              <w:t>nglies monoksidas (A)</w:t>
            </w:r>
          </w:p>
        </w:tc>
        <w:tc>
          <w:tcPr>
            <w:tcW w:w="2126" w:type="dxa"/>
            <w:vAlign w:val="bottom"/>
          </w:tcPr>
          <w:p w14:paraId="132BF52B" w14:textId="77777777" w:rsidR="00B37714" w:rsidRPr="007350FF" w:rsidRDefault="00B37714" w:rsidP="00B37714">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177</w:t>
            </w:r>
          </w:p>
        </w:tc>
        <w:tc>
          <w:tcPr>
            <w:tcW w:w="3685" w:type="dxa"/>
            <w:vAlign w:val="center"/>
          </w:tcPr>
          <w:p w14:paraId="18691D42" w14:textId="6F7FCCF6"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681,427</w:t>
            </w:r>
          </w:p>
        </w:tc>
      </w:tr>
      <w:tr w:rsidR="00B37714" w:rsidRPr="00534552" w14:paraId="06F97266" w14:textId="77777777" w:rsidTr="007350FF">
        <w:tc>
          <w:tcPr>
            <w:tcW w:w="8926" w:type="dxa"/>
            <w:vAlign w:val="bottom"/>
          </w:tcPr>
          <w:p w14:paraId="386F588E" w14:textId="77777777" w:rsidR="00B37714" w:rsidRPr="007350FF" w:rsidRDefault="00B37714" w:rsidP="00B37714">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A</w:t>
            </w:r>
            <w:r w:rsidRPr="007350FF">
              <w:rPr>
                <w:rFonts w:ascii="Times New Roman" w:hAnsi="Times New Roman" w:cs="Times New Roman"/>
                <w:color w:val="000000"/>
                <w:szCs w:val="20"/>
              </w:rPr>
              <w:t>nglies monoksidas (B)</w:t>
            </w:r>
          </w:p>
        </w:tc>
        <w:tc>
          <w:tcPr>
            <w:tcW w:w="2126" w:type="dxa"/>
            <w:vAlign w:val="bottom"/>
          </w:tcPr>
          <w:p w14:paraId="22A50862" w14:textId="77777777" w:rsidR="00B37714" w:rsidRPr="007350FF" w:rsidRDefault="00B37714" w:rsidP="00B37714">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5917</w:t>
            </w:r>
          </w:p>
        </w:tc>
        <w:tc>
          <w:tcPr>
            <w:tcW w:w="3685" w:type="dxa"/>
            <w:vAlign w:val="center"/>
          </w:tcPr>
          <w:p w14:paraId="303F49A8" w14:textId="7849B284"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23,038</w:t>
            </w:r>
          </w:p>
        </w:tc>
      </w:tr>
      <w:tr w:rsidR="00B37714" w:rsidRPr="00534552" w14:paraId="3F182F4C" w14:textId="77777777" w:rsidTr="007350FF">
        <w:tc>
          <w:tcPr>
            <w:tcW w:w="8926" w:type="dxa"/>
            <w:vAlign w:val="bottom"/>
          </w:tcPr>
          <w:p w14:paraId="2AA667A8" w14:textId="77777777" w:rsidR="00B37714" w:rsidRPr="007350FF" w:rsidRDefault="00B37714" w:rsidP="00B37714">
            <w:pPr>
              <w:widowControl/>
              <w:autoSpaceDE/>
              <w:autoSpaceDN/>
              <w:adjustRightInd/>
              <w:ind w:firstLine="0"/>
              <w:rPr>
                <w:rFonts w:ascii="Times New Roman" w:hAnsi="Times New Roman" w:cs="Times New Roman"/>
                <w:color w:val="000000"/>
                <w:szCs w:val="20"/>
              </w:rPr>
            </w:pPr>
            <w:r w:rsidRPr="007350FF">
              <w:rPr>
                <w:rFonts w:ascii="Times New Roman" w:hAnsi="Times New Roman" w:cs="Times New Roman"/>
                <w:color w:val="000000"/>
                <w:szCs w:val="20"/>
              </w:rPr>
              <w:t>Fluoro vandenilis</w:t>
            </w:r>
          </w:p>
        </w:tc>
        <w:tc>
          <w:tcPr>
            <w:tcW w:w="2126" w:type="dxa"/>
            <w:vAlign w:val="bottom"/>
          </w:tcPr>
          <w:p w14:paraId="4CE35F23" w14:textId="77777777" w:rsidR="00B37714" w:rsidRPr="007350FF" w:rsidRDefault="00B37714" w:rsidP="00B37714">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862</w:t>
            </w:r>
          </w:p>
        </w:tc>
        <w:tc>
          <w:tcPr>
            <w:tcW w:w="3685" w:type="dxa"/>
            <w:vAlign w:val="center"/>
          </w:tcPr>
          <w:p w14:paraId="49C5AA04" w14:textId="7954787C"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0,00007</w:t>
            </w:r>
          </w:p>
        </w:tc>
      </w:tr>
      <w:tr w:rsidR="00B37714" w:rsidRPr="00534552" w14:paraId="2525B06A" w14:textId="77777777" w:rsidTr="007350FF">
        <w:tc>
          <w:tcPr>
            <w:tcW w:w="8926" w:type="dxa"/>
            <w:vAlign w:val="bottom"/>
          </w:tcPr>
          <w:p w14:paraId="1DDB5A44" w14:textId="77777777" w:rsidR="00B37714" w:rsidRPr="007350FF" w:rsidRDefault="00B37714" w:rsidP="00B37714">
            <w:pPr>
              <w:widowControl/>
              <w:autoSpaceDE/>
              <w:autoSpaceDN/>
              <w:adjustRightInd/>
              <w:ind w:firstLine="0"/>
              <w:rPr>
                <w:rFonts w:ascii="Times New Roman" w:hAnsi="Times New Roman" w:cs="Times New Roman"/>
                <w:color w:val="000000"/>
                <w:szCs w:val="20"/>
              </w:rPr>
            </w:pPr>
            <w:r w:rsidRPr="007350FF">
              <w:rPr>
                <w:rFonts w:ascii="Times New Roman" w:hAnsi="Times New Roman" w:cs="Times New Roman"/>
                <w:color w:val="000000"/>
                <w:szCs w:val="20"/>
              </w:rPr>
              <w:t>Geležis ir jos junginiai</w:t>
            </w:r>
          </w:p>
        </w:tc>
        <w:tc>
          <w:tcPr>
            <w:tcW w:w="2126" w:type="dxa"/>
            <w:vAlign w:val="bottom"/>
          </w:tcPr>
          <w:p w14:paraId="0322AC83" w14:textId="77777777" w:rsidR="00B37714" w:rsidRPr="007350FF" w:rsidRDefault="00B37714" w:rsidP="00B37714">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3113</w:t>
            </w:r>
          </w:p>
        </w:tc>
        <w:tc>
          <w:tcPr>
            <w:tcW w:w="3685" w:type="dxa"/>
            <w:vAlign w:val="center"/>
          </w:tcPr>
          <w:p w14:paraId="6440CDD7" w14:textId="4A088B11"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0,002</w:t>
            </w:r>
          </w:p>
        </w:tc>
      </w:tr>
      <w:tr w:rsidR="00B37714" w:rsidRPr="00534552" w14:paraId="7CCAEF03" w14:textId="77777777" w:rsidTr="007350FF">
        <w:tc>
          <w:tcPr>
            <w:tcW w:w="8926" w:type="dxa"/>
            <w:vAlign w:val="bottom"/>
          </w:tcPr>
          <w:p w14:paraId="31ED8DED" w14:textId="77777777" w:rsidR="00B37714" w:rsidRPr="007350FF" w:rsidRDefault="00B37714" w:rsidP="00B37714">
            <w:pPr>
              <w:widowControl/>
              <w:autoSpaceDE/>
              <w:autoSpaceDN/>
              <w:adjustRightInd/>
              <w:ind w:firstLine="0"/>
              <w:rPr>
                <w:rFonts w:ascii="Times New Roman" w:hAnsi="Times New Roman" w:cs="Times New Roman"/>
                <w:color w:val="000000"/>
                <w:szCs w:val="20"/>
              </w:rPr>
            </w:pPr>
            <w:r w:rsidRPr="007350FF">
              <w:rPr>
                <w:rFonts w:ascii="Times New Roman" w:hAnsi="Times New Roman" w:cs="Times New Roman"/>
                <w:color w:val="000000"/>
                <w:szCs w:val="20"/>
              </w:rPr>
              <w:t>Mangano oksidai</w:t>
            </w:r>
          </w:p>
        </w:tc>
        <w:tc>
          <w:tcPr>
            <w:tcW w:w="2126" w:type="dxa"/>
            <w:vAlign w:val="bottom"/>
          </w:tcPr>
          <w:p w14:paraId="016A9884" w14:textId="77777777" w:rsidR="00B37714" w:rsidRPr="007350FF" w:rsidRDefault="00B37714" w:rsidP="00B37714">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3516</w:t>
            </w:r>
          </w:p>
        </w:tc>
        <w:tc>
          <w:tcPr>
            <w:tcW w:w="3685" w:type="dxa"/>
            <w:vAlign w:val="center"/>
          </w:tcPr>
          <w:p w14:paraId="7169A424" w14:textId="5F70A15A"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0,0002</w:t>
            </w:r>
          </w:p>
        </w:tc>
      </w:tr>
      <w:tr w:rsidR="00B37714" w:rsidRPr="00534552" w14:paraId="1771320C" w14:textId="77777777" w:rsidTr="007350FF">
        <w:tc>
          <w:tcPr>
            <w:tcW w:w="8926" w:type="dxa"/>
            <w:vAlign w:val="center"/>
          </w:tcPr>
          <w:p w14:paraId="10404E17" w14:textId="77777777" w:rsidR="00B37714" w:rsidRPr="007350FF" w:rsidRDefault="00B37714" w:rsidP="00B37714">
            <w:pPr>
              <w:widowControl/>
              <w:autoSpaceDE/>
              <w:autoSpaceDN/>
              <w:adjustRightInd/>
              <w:ind w:firstLine="0"/>
              <w:rPr>
                <w:rFonts w:ascii="Times New Roman" w:hAnsi="Times New Roman" w:cs="Times New Roman"/>
                <w:color w:val="000000"/>
                <w:szCs w:val="20"/>
              </w:rPr>
            </w:pPr>
            <w:r w:rsidRPr="007350FF">
              <w:rPr>
                <w:rFonts w:ascii="Times New Roman" w:hAnsi="Times New Roman" w:cs="Times New Roman"/>
                <w:color w:val="000000"/>
                <w:szCs w:val="20"/>
              </w:rPr>
              <w:t> </w:t>
            </w:r>
          </w:p>
        </w:tc>
        <w:tc>
          <w:tcPr>
            <w:tcW w:w="2126" w:type="dxa"/>
            <w:vAlign w:val="center"/>
          </w:tcPr>
          <w:p w14:paraId="0E006F8C" w14:textId="77777777" w:rsidR="00B37714" w:rsidRPr="007350FF" w:rsidRDefault="00B37714" w:rsidP="00B37714">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Iš viso:</w:t>
            </w:r>
          </w:p>
        </w:tc>
        <w:tc>
          <w:tcPr>
            <w:tcW w:w="3685" w:type="dxa"/>
            <w:vAlign w:val="center"/>
          </w:tcPr>
          <w:p w14:paraId="41C40143" w14:textId="1614AEA7"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1100,967</w:t>
            </w:r>
          </w:p>
        </w:tc>
      </w:tr>
    </w:tbl>
    <w:p w14:paraId="6C99AD81" w14:textId="77777777" w:rsidR="00EC19FE" w:rsidRDefault="00EC19FE" w:rsidP="00EC19FE">
      <w:pPr>
        <w:jc w:val="both"/>
      </w:pPr>
    </w:p>
    <w:p w14:paraId="7A9A1D14" w14:textId="77777777" w:rsidR="00EC19FE" w:rsidRPr="00534552" w:rsidRDefault="00EC19FE" w:rsidP="00EC19FE">
      <w:pPr>
        <w:jc w:val="both"/>
        <w:rPr>
          <w:vertAlign w:val="superscript"/>
        </w:rPr>
      </w:pPr>
      <w:r w:rsidRPr="00534552">
        <w:t>10 lentelė. Stacionarių aplinkos oro taršos šaltinių fiziniai duomenys</w:t>
      </w:r>
    </w:p>
    <w:p w14:paraId="055A821A" w14:textId="77777777" w:rsidR="00EC19FE" w:rsidRPr="00534552" w:rsidRDefault="00EC19FE" w:rsidP="00EC19FE">
      <w:pPr>
        <w:jc w:val="both"/>
      </w:pPr>
    </w:p>
    <w:p w14:paraId="7C3DE068" w14:textId="77777777" w:rsidR="00EC19FE" w:rsidRPr="00534552" w:rsidRDefault="00EC19FE" w:rsidP="00EC19FE">
      <w:pPr>
        <w:tabs>
          <w:tab w:val="right" w:leader="underscore" w:pos="9639"/>
        </w:tabs>
      </w:pPr>
      <w:r w:rsidRPr="00534552">
        <w:t xml:space="preserve">Įrenginio pavadinimas </w:t>
      </w:r>
      <w:proofErr w:type="spellStart"/>
      <w:r w:rsidR="007350FF" w:rsidRPr="00A44417">
        <w:rPr>
          <w:rFonts w:ascii="Times New Roman" w:hAnsi="Times New Roman" w:cs="Times New Roman"/>
          <w:sz w:val="24"/>
          <w:u w:val="single"/>
        </w:rPr>
        <w:t>Roquette</w:t>
      </w:r>
      <w:proofErr w:type="spellEnd"/>
      <w:r w:rsidR="007350FF" w:rsidRPr="00A44417">
        <w:rPr>
          <w:rFonts w:ascii="Times New Roman" w:hAnsi="Times New Roman" w:cs="Times New Roman"/>
          <w:sz w:val="24"/>
          <w:u w:val="single"/>
        </w:rPr>
        <w:t xml:space="preserve"> </w:t>
      </w:r>
      <w:proofErr w:type="spellStart"/>
      <w:r w:rsidR="007350FF" w:rsidRPr="00A44417">
        <w:rPr>
          <w:rFonts w:ascii="Times New Roman" w:hAnsi="Times New Roman" w:cs="Times New Roman"/>
          <w:sz w:val="24"/>
          <w:u w:val="single"/>
        </w:rPr>
        <w:t>Amilina</w:t>
      </w:r>
      <w:proofErr w:type="spellEnd"/>
      <w:r w:rsidR="007350FF" w:rsidRPr="00A44417">
        <w:rPr>
          <w:rFonts w:ascii="Times New Roman" w:hAnsi="Times New Roman" w:cs="Times New Roman"/>
          <w:sz w:val="24"/>
          <w:u w:val="single"/>
        </w:rPr>
        <w:t>, AB gamybinė bazė</w:t>
      </w:r>
    </w:p>
    <w:p w14:paraId="6CD6E220" w14:textId="77777777" w:rsidR="00EC19FE" w:rsidRDefault="00EC19FE" w:rsidP="00EC19FE">
      <w:pPr>
        <w:jc w:val="both"/>
      </w:pPr>
    </w:p>
    <w:tbl>
      <w:tblPr>
        <w:tblW w:w="14449" w:type="dxa"/>
        <w:tblLook w:val="04A0" w:firstRow="1" w:lastRow="0" w:firstColumn="1" w:lastColumn="0" w:noHBand="0" w:noVBand="1"/>
      </w:tblPr>
      <w:tblGrid>
        <w:gridCol w:w="2330"/>
        <w:gridCol w:w="815"/>
        <w:gridCol w:w="954"/>
        <w:gridCol w:w="1278"/>
        <w:gridCol w:w="1134"/>
        <w:gridCol w:w="1701"/>
        <w:gridCol w:w="1417"/>
        <w:gridCol w:w="1701"/>
        <w:gridCol w:w="1460"/>
        <w:gridCol w:w="1659"/>
      </w:tblGrid>
      <w:tr w:rsidR="007350FF" w:rsidRPr="007350FF" w14:paraId="6EAB9EF1" w14:textId="77777777" w:rsidTr="00617D0B">
        <w:trPr>
          <w:trHeight w:val="20"/>
        </w:trPr>
        <w:tc>
          <w:tcPr>
            <w:tcW w:w="821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ADD8A5"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Taršos šaltiniai</w:t>
            </w:r>
          </w:p>
        </w:tc>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5CDE86"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Išmetamųjų dujų rodikliai pavyzdžio paėmimo (matavimo) vietoje</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19770" w14:textId="77777777" w:rsidR="007350FF" w:rsidRPr="007350FF" w:rsidRDefault="007350FF" w:rsidP="007350FF">
            <w:pPr>
              <w:widowControl/>
              <w:autoSpaceDE/>
              <w:autoSpaceDN/>
              <w:adjustRightInd/>
              <w:ind w:firstLine="0"/>
              <w:jc w:val="center"/>
              <w:rPr>
                <w:color w:val="000000"/>
                <w:szCs w:val="20"/>
              </w:rPr>
            </w:pPr>
            <w:r w:rsidRPr="007350FF">
              <w:rPr>
                <w:szCs w:val="20"/>
              </w:rPr>
              <w:t>Teršalų išmetimo (stacionariųjų taršos šaltinių veikimo) trukmė, val./m.</w:t>
            </w:r>
          </w:p>
        </w:tc>
      </w:tr>
      <w:tr w:rsidR="007350FF" w:rsidRPr="007350FF" w14:paraId="5738E3A2" w14:textId="77777777" w:rsidTr="00617D0B">
        <w:trPr>
          <w:trHeight w:val="20"/>
        </w:trPr>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D7C09"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pavadinimas</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C421B"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Nr.</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D0E1AD"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koordinatės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E517D"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aukštis, m</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8DF42"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išmetimo angos matmenys, 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D9D653"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srauto greitis, m/s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FDEA3"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 xml:space="preserve">temperatūra, </w:t>
            </w:r>
            <w:proofErr w:type="spellStart"/>
            <w:r w:rsidRPr="007350FF">
              <w:rPr>
                <w:color w:val="000000"/>
                <w:szCs w:val="20"/>
                <w:vertAlign w:val="superscript"/>
              </w:rPr>
              <w:t>o</w:t>
            </w:r>
            <w:r w:rsidRPr="007350FF">
              <w:rPr>
                <w:color w:val="000000"/>
                <w:szCs w:val="20"/>
              </w:rPr>
              <w:t>C</w:t>
            </w:r>
            <w:proofErr w:type="spellEnd"/>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CB455"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tūrio debitas, Nm</w:t>
            </w:r>
            <w:r w:rsidRPr="007350FF">
              <w:rPr>
                <w:color w:val="000000"/>
                <w:szCs w:val="20"/>
                <w:vertAlign w:val="superscript"/>
              </w:rPr>
              <w:t>3</w:t>
            </w:r>
            <w:r w:rsidRPr="007350FF">
              <w:rPr>
                <w:color w:val="000000"/>
                <w:szCs w:val="20"/>
              </w:rPr>
              <w:t>/s</w:t>
            </w: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6D6F05A8" w14:textId="77777777" w:rsidR="007350FF" w:rsidRPr="007350FF" w:rsidRDefault="007350FF" w:rsidP="007350FF">
            <w:pPr>
              <w:widowControl/>
              <w:autoSpaceDE/>
              <w:autoSpaceDN/>
              <w:adjustRightInd/>
              <w:ind w:firstLine="0"/>
              <w:rPr>
                <w:color w:val="000000"/>
                <w:szCs w:val="20"/>
              </w:rPr>
            </w:pPr>
          </w:p>
        </w:tc>
      </w:tr>
      <w:tr w:rsidR="007350FF" w:rsidRPr="007350FF" w14:paraId="2C29C265" w14:textId="77777777" w:rsidTr="00617D0B">
        <w:trPr>
          <w:trHeight w:val="20"/>
        </w:trPr>
        <w:tc>
          <w:tcPr>
            <w:tcW w:w="2330" w:type="dxa"/>
            <w:vMerge/>
            <w:tcBorders>
              <w:top w:val="single" w:sz="4" w:space="0" w:color="auto"/>
              <w:left w:val="single" w:sz="4" w:space="0" w:color="auto"/>
              <w:bottom w:val="single" w:sz="4" w:space="0" w:color="auto"/>
              <w:right w:val="single" w:sz="4" w:space="0" w:color="auto"/>
            </w:tcBorders>
            <w:vAlign w:val="center"/>
            <w:hideMark/>
          </w:tcPr>
          <w:p w14:paraId="3C81A361" w14:textId="77777777" w:rsidR="007350FF" w:rsidRPr="007350FF" w:rsidRDefault="007350FF" w:rsidP="007350FF">
            <w:pPr>
              <w:widowControl/>
              <w:autoSpaceDE/>
              <w:autoSpaceDN/>
              <w:adjustRightInd/>
              <w:ind w:firstLine="0"/>
              <w:rPr>
                <w:color w:val="00000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54659ECC" w14:textId="77777777" w:rsidR="007350FF" w:rsidRPr="007350FF" w:rsidRDefault="007350FF" w:rsidP="007350FF">
            <w:pPr>
              <w:widowControl/>
              <w:autoSpaceDE/>
              <w:autoSpaceDN/>
              <w:adjustRightInd/>
              <w:ind w:firstLine="0"/>
              <w:rPr>
                <w:color w:val="00000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9DACA"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X</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B59B1" w14:textId="77777777" w:rsidR="007350FF" w:rsidRPr="007350FF" w:rsidRDefault="007350FF" w:rsidP="007350FF">
            <w:pPr>
              <w:widowControl/>
              <w:autoSpaceDE/>
              <w:autoSpaceDN/>
              <w:adjustRightInd/>
              <w:ind w:firstLine="0"/>
              <w:jc w:val="center"/>
              <w:rPr>
                <w:color w:val="000000"/>
                <w:szCs w:val="20"/>
              </w:rPr>
            </w:pPr>
            <w:r w:rsidRPr="007350FF">
              <w:rPr>
                <w:color w:val="000000"/>
                <w:szCs w:val="20"/>
              </w:rPr>
              <w:t>Y</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CC9AC5" w14:textId="77777777" w:rsidR="007350FF" w:rsidRPr="007350FF" w:rsidRDefault="007350FF" w:rsidP="007350FF">
            <w:pPr>
              <w:widowControl/>
              <w:autoSpaceDE/>
              <w:autoSpaceDN/>
              <w:adjustRightInd/>
              <w:ind w:firstLine="0"/>
              <w:rPr>
                <w:color w:val="00000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5A2546" w14:textId="77777777" w:rsidR="007350FF" w:rsidRPr="007350FF" w:rsidRDefault="007350FF" w:rsidP="007350FF">
            <w:pPr>
              <w:widowControl/>
              <w:autoSpaceDE/>
              <w:autoSpaceDN/>
              <w:adjustRightInd/>
              <w:ind w:firstLine="0"/>
              <w:rPr>
                <w:color w:val="00000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B54C0A0" w14:textId="77777777" w:rsidR="007350FF" w:rsidRPr="007350FF" w:rsidRDefault="007350FF" w:rsidP="007350FF">
            <w:pPr>
              <w:widowControl/>
              <w:autoSpaceDE/>
              <w:autoSpaceDN/>
              <w:adjustRightInd/>
              <w:ind w:firstLine="0"/>
              <w:rPr>
                <w:color w:val="00000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6E9DEE" w14:textId="77777777" w:rsidR="007350FF" w:rsidRPr="007350FF" w:rsidRDefault="007350FF" w:rsidP="007350FF">
            <w:pPr>
              <w:widowControl/>
              <w:autoSpaceDE/>
              <w:autoSpaceDN/>
              <w:adjustRightInd/>
              <w:ind w:firstLine="0"/>
              <w:rPr>
                <w:color w:val="00000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57AD8B33" w14:textId="77777777" w:rsidR="007350FF" w:rsidRPr="007350FF" w:rsidRDefault="007350FF" w:rsidP="007350FF">
            <w:pPr>
              <w:widowControl/>
              <w:autoSpaceDE/>
              <w:autoSpaceDN/>
              <w:adjustRightInd/>
              <w:ind w:firstLine="0"/>
              <w:rPr>
                <w:color w:val="000000"/>
                <w:szCs w:val="20"/>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37C21844" w14:textId="77777777" w:rsidR="007350FF" w:rsidRPr="007350FF" w:rsidRDefault="007350FF" w:rsidP="007350FF">
            <w:pPr>
              <w:widowControl/>
              <w:autoSpaceDE/>
              <w:autoSpaceDN/>
              <w:adjustRightInd/>
              <w:ind w:firstLine="0"/>
              <w:rPr>
                <w:color w:val="000000"/>
                <w:szCs w:val="20"/>
              </w:rPr>
            </w:pPr>
          </w:p>
        </w:tc>
      </w:tr>
      <w:tr w:rsidR="007350FF" w:rsidRPr="007350FF" w14:paraId="2E8F54D6" w14:textId="77777777" w:rsidTr="00617D0B">
        <w:trPr>
          <w:trHeight w:val="20"/>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606D" w14:textId="77777777" w:rsidR="007350FF" w:rsidRPr="007350FF" w:rsidRDefault="007350FF" w:rsidP="007350FF">
            <w:pPr>
              <w:widowControl/>
              <w:autoSpaceDE/>
              <w:autoSpaceDN/>
              <w:adjustRightInd/>
              <w:ind w:firstLine="0"/>
              <w:jc w:val="center"/>
              <w:rPr>
                <w:b/>
                <w:bCs/>
                <w:color w:val="000000"/>
                <w:szCs w:val="20"/>
              </w:rPr>
            </w:pPr>
            <w:r w:rsidRPr="007350FF">
              <w:rPr>
                <w:b/>
                <w:bCs/>
                <w:color w:val="00000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7173A" w14:textId="77777777" w:rsidR="007350FF" w:rsidRPr="007350FF" w:rsidRDefault="007350FF" w:rsidP="007350FF">
            <w:pPr>
              <w:widowControl/>
              <w:autoSpaceDE/>
              <w:autoSpaceDN/>
              <w:adjustRightInd/>
              <w:ind w:firstLine="0"/>
              <w:jc w:val="center"/>
              <w:rPr>
                <w:b/>
                <w:bCs/>
                <w:color w:val="000000"/>
                <w:szCs w:val="20"/>
              </w:rPr>
            </w:pPr>
            <w:r w:rsidRPr="007350FF">
              <w:rPr>
                <w:b/>
                <w:bCs/>
                <w:color w:val="000000"/>
                <w:szCs w:val="20"/>
              </w:rPr>
              <w:t>2</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F2FFE9" w14:textId="77777777" w:rsidR="007350FF" w:rsidRPr="007350FF" w:rsidRDefault="007350FF" w:rsidP="007350FF">
            <w:pPr>
              <w:widowControl/>
              <w:autoSpaceDE/>
              <w:autoSpaceDN/>
              <w:adjustRightInd/>
              <w:ind w:firstLine="0"/>
              <w:jc w:val="center"/>
              <w:rPr>
                <w:b/>
                <w:bCs/>
                <w:color w:val="000000"/>
                <w:szCs w:val="20"/>
              </w:rPr>
            </w:pPr>
            <w:r w:rsidRPr="007350FF">
              <w:rPr>
                <w:b/>
                <w:bCs/>
                <w:color w:val="00000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06072" w14:textId="77777777" w:rsidR="007350FF" w:rsidRPr="007350FF" w:rsidRDefault="007350FF" w:rsidP="007350FF">
            <w:pPr>
              <w:widowControl/>
              <w:autoSpaceDE/>
              <w:autoSpaceDN/>
              <w:adjustRightInd/>
              <w:ind w:firstLine="0"/>
              <w:jc w:val="center"/>
              <w:rPr>
                <w:b/>
                <w:bCs/>
                <w:color w:val="000000"/>
                <w:szCs w:val="20"/>
              </w:rPr>
            </w:pPr>
            <w:r w:rsidRPr="007350FF">
              <w:rPr>
                <w:b/>
                <w:bCs/>
                <w:color w:val="00000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9DE0" w14:textId="77777777" w:rsidR="007350FF" w:rsidRPr="007350FF" w:rsidRDefault="007350FF" w:rsidP="007350FF">
            <w:pPr>
              <w:widowControl/>
              <w:autoSpaceDE/>
              <w:autoSpaceDN/>
              <w:adjustRightInd/>
              <w:ind w:firstLine="0"/>
              <w:jc w:val="center"/>
              <w:rPr>
                <w:b/>
                <w:bCs/>
                <w:color w:val="000000"/>
                <w:szCs w:val="20"/>
              </w:rPr>
            </w:pPr>
            <w:r w:rsidRPr="007350FF">
              <w:rPr>
                <w:b/>
                <w:bCs/>
                <w:color w:val="00000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57783" w14:textId="77777777" w:rsidR="007350FF" w:rsidRPr="007350FF" w:rsidRDefault="007350FF" w:rsidP="007350FF">
            <w:pPr>
              <w:widowControl/>
              <w:autoSpaceDE/>
              <w:autoSpaceDN/>
              <w:adjustRightInd/>
              <w:ind w:firstLine="0"/>
              <w:jc w:val="center"/>
              <w:rPr>
                <w:b/>
                <w:bCs/>
                <w:color w:val="000000"/>
                <w:szCs w:val="20"/>
              </w:rPr>
            </w:pPr>
            <w:r w:rsidRPr="007350FF">
              <w:rPr>
                <w:b/>
                <w:bCs/>
                <w:color w:val="00000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ADF6" w14:textId="77777777" w:rsidR="007350FF" w:rsidRPr="007350FF" w:rsidRDefault="007350FF" w:rsidP="007350FF">
            <w:pPr>
              <w:widowControl/>
              <w:autoSpaceDE/>
              <w:autoSpaceDN/>
              <w:adjustRightInd/>
              <w:ind w:firstLine="0"/>
              <w:jc w:val="center"/>
              <w:rPr>
                <w:b/>
                <w:bCs/>
                <w:color w:val="000000"/>
                <w:szCs w:val="20"/>
              </w:rPr>
            </w:pPr>
            <w:r w:rsidRPr="007350FF">
              <w:rPr>
                <w:b/>
                <w:bCs/>
                <w:color w:val="000000"/>
                <w:szCs w:val="20"/>
              </w:rPr>
              <w:t>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9A3F" w14:textId="77777777" w:rsidR="007350FF" w:rsidRPr="007350FF" w:rsidRDefault="007350FF" w:rsidP="007350FF">
            <w:pPr>
              <w:widowControl/>
              <w:autoSpaceDE/>
              <w:autoSpaceDN/>
              <w:adjustRightInd/>
              <w:ind w:firstLine="0"/>
              <w:jc w:val="center"/>
              <w:rPr>
                <w:b/>
                <w:bCs/>
                <w:color w:val="000000"/>
                <w:szCs w:val="20"/>
              </w:rPr>
            </w:pPr>
            <w:r w:rsidRPr="007350FF">
              <w:rPr>
                <w:b/>
                <w:bCs/>
                <w:color w:val="000000"/>
                <w:szCs w:val="20"/>
              </w:rPr>
              <w:t>8</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64198" w14:textId="77777777" w:rsidR="007350FF" w:rsidRPr="007350FF" w:rsidRDefault="007350FF" w:rsidP="007350FF">
            <w:pPr>
              <w:widowControl/>
              <w:autoSpaceDE/>
              <w:autoSpaceDN/>
              <w:adjustRightInd/>
              <w:ind w:firstLine="0"/>
              <w:jc w:val="center"/>
              <w:rPr>
                <w:b/>
                <w:bCs/>
                <w:color w:val="000000"/>
                <w:szCs w:val="20"/>
              </w:rPr>
            </w:pPr>
            <w:r w:rsidRPr="007350FF">
              <w:rPr>
                <w:b/>
                <w:bCs/>
                <w:color w:val="000000"/>
                <w:szCs w:val="20"/>
              </w:rPr>
              <w:t>9</w:t>
            </w:r>
          </w:p>
        </w:tc>
      </w:tr>
      <w:tr w:rsidR="007350FF" w:rsidRPr="007350FF" w14:paraId="76A6E1F9" w14:textId="77777777" w:rsidTr="00617D0B">
        <w:trPr>
          <w:trHeight w:val="20"/>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6FE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30EEF84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005</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5AB7D16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520361</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8EA125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CDB7D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11B99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08FE6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15035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12D405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1,969</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30097A5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1964</w:t>
            </w:r>
          </w:p>
        </w:tc>
      </w:tr>
      <w:tr w:rsidR="007350FF" w:rsidRPr="007350FF" w14:paraId="2CBC6D31"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B37F82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2D37E32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009</w:t>
            </w:r>
          </w:p>
        </w:tc>
        <w:tc>
          <w:tcPr>
            <w:tcW w:w="954" w:type="dxa"/>
            <w:tcBorders>
              <w:top w:val="nil"/>
              <w:left w:val="nil"/>
              <w:bottom w:val="single" w:sz="4" w:space="0" w:color="auto"/>
              <w:right w:val="single" w:sz="4" w:space="0" w:color="auto"/>
            </w:tcBorders>
            <w:shd w:val="clear" w:color="auto" w:fill="auto"/>
            <w:noWrap/>
            <w:vAlign w:val="center"/>
            <w:hideMark/>
          </w:tcPr>
          <w:p w14:paraId="541355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520363</w:t>
            </w:r>
          </w:p>
        </w:tc>
        <w:tc>
          <w:tcPr>
            <w:tcW w:w="1278" w:type="dxa"/>
            <w:tcBorders>
              <w:top w:val="nil"/>
              <w:left w:val="nil"/>
              <w:bottom w:val="single" w:sz="4" w:space="0" w:color="auto"/>
              <w:right w:val="single" w:sz="4" w:space="0" w:color="auto"/>
            </w:tcBorders>
            <w:shd w:val="clear" w:color="auto" w:fill="auto"/>
            <w:noWrap/>
            <w:vAlign w:val="center"/>
            <w:hideMark/>
          </w:tcPr>
          <w:p w14:paraId="04B17D9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6178777</w:t>
            </w:r>
          </w:p>
        </w:tc>
        <w:tc>
          <w:tcPr>
            <w:tcW w:w="1134" w:type="dxa"/>
            <w:tcBorders>
              <w:top w:val="nil"/>
              <w:left w:val="nil"/>
              <w:bottom w:val="single" w:sz="4" w:space="0" w:color="auto"/>
              <w:right w:val="single" w:sz="4" w:space="0" w:color="auto"/>
            </w:tcBorders>
            <w:shd w:val="clear" w:color="auto" w:fill="auto"/>
            <w:vAlign w:val="center"/>
            <w:hideMark/>
          </w:tcPr>
          <w:p w14:paraId="282B6BA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w:t>
            </w:r>
          </w:p>
        </w:tc>
        <w:tc>
          <w:tcPr>
            <w:tcW w:w="1701" w:type="dxa"/>
            <w:tcBorders>
              <w:top w:val="nil"/>
              <w:left w:val="nil"/>
              <w:bottom w:val="single" w:sz="4" w:space="0" w:color="auto"/>
              <w:right w:val="single" w:sz="4" w:space="0" w:color="auto"/>
            </w:tcBorders>
            <w:shd w:val="clear" w:color="auto" w:fill="auto"/>
            <w:vAlign w:val="center"/>
            <w:hideMark/>
          </w:tcPr>
          <w:p w14:paraId="24CE048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0E9018C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7,7</w:t>
            </w:r>
          </w:p>
        </w:tc>
        <w:tc>
          <w:tcPr>
            <w:tcW w:w="1701" w:type="dxa"/>
            <w:tcBorders>
              <w:top w:val="nil"/>
              <w:left w:val="nil"/>
              <w:bottom w:val="single" w:sz="4" w:space="0" w:color="auto"/>
              <w:right w:val="single" w:sz="4" w:space="0" w:color="auto"/>
            </w:tcBorders>
            <w:shd w:val="clear" w:color="auto" w:fill="auto"/>
            <w:vAlign w:val="center"/>
            <w:hideMark/>
          </w:tcPr>
          <w:p w14:paraId="4913D93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w:t>
            </w:r>
          </w:p>
        </w:tc>
        <w:tc>
          <w:tcPr>
            <w:tcW w:w="1460" w:type="dxa"/>
            <w:tcBorders>
              <w:top w:val="nil"/>
              <w:left w:val="nil"/>
              <w:bottom w:val="single" w:sz="4" w:space="0" w:color="auto"/>
              <w:right w:val="single" w:sz="4" w:space="0" w:color="auto"/>
            </w:tcBorders>
            <w:shd w:val="clear" w:color="auto" w:fill="auto"/>
            <w:vAlign w:val="center"/>
            <w:hideMark/>
          </w:tcPr>
          <w:p w14:paraId="198213E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2,077</w:t>
            </w:r>
          </w:p>
        </w:tc>
        <w:tc>
          <w:tcPr>
            <w:tcW w:w="1659" w:type="dxa"/>
            <w:tcBorders>
              <w:top w:val="nil"/>
              <w:left w:val="nil"/>
              <w:bottom w:val="single" w:sz="4" w:space="0" w:color="auto"/>
              <w:right w:val="single" w:sz="4" w:space="0" w:color="auto"/>
            </w:tcBorders>
            <w:shd w:val="clear" w:color="auto" w:fill="auto"/>
            <w:vAlign w:val="center"/>
            <w:hideMark/>
          </w:tcPr>
          <w:p w14:paraId="2E41C8A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2005</w:t>
            </w:r>
          </w:p>
        </w:tc>
      </w:tr>
      <w:tr w:rsidR="007350FF" w:rsidRPr="007350FF" w14:paraId="07B73FC3"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3B5AA3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B4F1F3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046</w:t>
            </w:r>
          </w:p>
        </w:tc>
        <w:tc>
          <w:tcPr>
            <w:tcW w:w="954" w:type="dxa"/>
            <w:tcBorders>
              <w:top w:val="nil"/>
              <w:left w:val="nil"/>
              <w:bottom w:val="single" w:sz="4" w:space="0" w:color="auto"/>
              <w:right w:val="single" w:sz="4" w:space="0" w:color="auto"/>
            </w:tcBorders>
            <w:shd w:val="clear" w:color="auto" w:fill="auto"/>
            <w:noWrap/>
            <w:vAlign w:val="center"/>
            <w:hideMark/>
          </w:tcPr>
          <w:p w14:paraId="256EA0F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520255</w:t>
            </w:r>
          </w:p>
        </w:tc>
        <w:tc>
          <w:tcPr>
            <w:tcW w:w="1278" w:type="dxa"/>
            <w:tcBorders>
              <w:top w:val="nil"/>
              <w:left w:val="nil"/>
              <w:bottom w:val="single" w:sz="4" w:space="0" w:color="auto"/>
              <w:right w:val="single" w:sz="4" w:space="0" w:color="auto"/>
            </w:tcBorders>
            <w:shd w:val="clear" w:color="auto" w:fill="auto"/>
            <w:noWrap/>
            <w:vAlign w:val="center"/>
            <w:hideMark/>
          </w:tcPr>
          <w:p w14:paraId="2022A90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6178841</w:t>
            </w:r>
          </w:p>
        </w:tc>
        <w:tc>
          <w:tcPr>
            <w:tcW w:w="1134" w:type="dxa"/>
            <w:tcBorders>
              <w:top w:val="nil"/>
              <w:left w:val="nil"/>
              <w:bottom w:val="single" w:sz="4" w:space="0" w:color="auto"/>
              <w:right w:val="single" w:sz="4" w:space="0" w:color="auto"/>
            </w:tcBorders>
            <w:shd w:val="clear" w:color="auto" w:fill="auto"/>
            <w:vAlign w:val="center"/>
            <w:hideMark/>
          </w:tcPr>
          <w:p w14:paraId="6CBA73D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50</w:t>
            </w:r>
          </w:p>
        </w:tc>
        <w:tc>
          <w:tcPr>
            <w:tcW w:w="1701" w:type="dxa"/>
            <w:tcBorders>
              <w:top w:val="nil"/>
              <w:left w:val="nil"/>
              <w:bottom w:val="single" w:sz="4" w:space="0" w:color="auto"/>
              <w:right w:val="single" w:sz="4" w:space="0" w:color="auto"/>
            </w:tcBorders>
            <w:shd w:val="clear" w:color="auto" w:fill="auto"/>
            <w:vAlign w:val="center"/>
            <w:hideMark/>
          </w:tcPr>
          <w:p w14:paraId="47F9D45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56540F7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8,9</w:t>
            </w:r>
          </w:p>
        </w:tc>
        <w:tc>
          <w:tcPr>
            <w:tcW w:w="1701" w:type="dxa"/>
            <w:tcBorders>
              <w:top w:val="nil"/>
              <w:left w:val="nil"/>
              <w:bottom w:val="single" w:sz="4" w:space="0" w:color="auto"/>
              <w:right w:val="single" w:sz="4" w:space="0" w:color="auto"/>
            </w:tcBorders>
            <w:shd w:val="clear" w:color="auto" w:fill="auto"/>
            <w:vAlign w:val="center"/>
            <w:hideMark/>
          </w:tcPr>
          <w:p w14:paraId="71E1CD0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7E8350F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2,384</w:t>
            </w:r>
          </w:p>
        </w:tc>
        <w:tc>
          <w:tcPr>
            <w:tcW w:w="1659" w:type="dxa"/>
            <w:tcBorders>
              <w:top w:val="nil"/>
              <w:left w:val="nil"/>
              <w:bottom w:val="single" w:sz="4" w:space="0" w:color="auto"/>
              <w:right w:val="single" w:sz="4" w:space="0" w:color="auto"/>
            </w:tcBorders>
            <w:shd w:val="clear" w:color="auto" w:fill="auto"/>
            <w:vAlign w:val="center"/>
            <w:hideMark/>
          </w:tcPr>
          <w:p w14:paraId="0EC71D2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3218</w:t>
            </w:r>
          </w:p>
        </w:tc>
      </w:tr>
      <w:tr w:rsidR="007350FF" w:rsidRPr="007350FF" w14:paraId="71ED68C2"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C15CB5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B26CEF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047</w:t>
            </w:r>
          </w:p>
        </w:tc>
        <w:tc>
          <w:tcPr>
            <w:tcW w:w="954" w:type="dxa"/>
            <w:tcBorders>
              <w:top w:val="nil"/>
              <w:left w:val="nil"/>
              <w:bottom w:val="single" w:sz="4" w:space="0" w:color="auto"/>
              <w:right w:val="single" w:sz="4" w:space="0" w:color="auto"/>
            </w:tcBorders>
            <w:shd w:val="clear" w:color="auto" w:fill="auto"/>
            <w:noWrap/>
            <w:vAlign w:val="center"/>
            <w:hideMark/>
          </w:tcPr>
          <w:p w14:paraId="6ADE344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520259</w:t>
            </w:r>
          </w:p>
        </w:tc>
        <w:tc>
          <w:tcPr>
            <w:tcW w:w="1278" w:type="dxa"/>
            <w:tcBorders>
              <w:top w:val="nil"/>
              <w:left w:val="nil"/>
              <w:bottom w:val="single" w:sz="4" w:space="0" w:color="auto"/>
              <w:right w:val="single" w:sz="4" w:space="0" w:color="auto"/>
            </w:tcBorders>
            <w:shd w:val="clear" w:color="auto" w:fill="auto"/>
            <w:noWrap/>
            <w:vAlign w:val="center"/>
            <w:hideMark/>
          </w:tcPr>
          <w:p w14:paraId="6987F56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6178839</w:t>
            </w:r>
          </w:p>
        </w:tc>
        <w:tc>
          <w:tcPr>
            <w:tcW w:w="1134" w:type="dxa"/>
            <w:tcBorders>
              <w:top w:val="nil"/>
              <w:left w:val="nil"/>
              <w:bottom w:val="single" w:sz="4" w:space="0" w:color="auto"/>
              <w:right w:val="single" w:sz="4" w:space="0" w:color="auto"/>
            </w:tcBorders>
            <w:shd w:val="clear" w:color="auto" w:fill="auto"/>
            <w:vAlign w:val="center"/>
            <w:hideMark/>
          </w:tcPr>
          <w:p w14:paraId="1FDF905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51</w:t>
            </w:r>
          </w:p>
        </w:tc>
        <w:tc>
          <w:tcPr>
            <w:tcW w:w="1701" w:type="dxa"/>
            <w:tcBorders>
              <w:top w:val="nil"/>
              <w:left w:val="nil"/>
              <w:bottom w:val="single" w:sz="4" w:space="0" w:color="auto"/>
              <w:right w:val="single" w:sz="4" w:space="0" w:color="auto"/>
            </w:tcBorders>
            <w:shd w:val="clear" w:color="auto" w:fill="auto"/>
            <w:vAlign w:val="center"/>
            <w:hideMark/>
          </w:tcPr>
          <w:p w14:paraId="5EB164D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5675B8D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8,1</w:t>
            </w:r>
          </w:p>
        </w:tc>
        <w:tc>
          <w:tcPr>
            <w:tcW w:w="1701" w:type="dxa"/>
            <w:tcBorders>
              <w:top w:val="nil"/>
              <w:left w:val="nil"/>
              <w:bottom w:val="single" w:sz="4" w:space="0" w:color="auto"/>
              <w:right w:val="single" w:sz="4" w:space="0" w:color="auto"/>
            </w:tcBorders>
            <w:shd w:val="clear" w:color="auto" w:fill="auto"/>
            <w:vAlign w:val="center"/>
            <w:hideMark/>
          </w:tcPr>
          <w:p w14:paraId="7D41B15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5C3CC27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2,17</w:t>
            </w:r>
          </w:p>
        </w:tc>
        <w:tc>
          <w:tcPr>
            <w:tcW w:w="1659" w:type="dxa"/>
            <w:tcBorders>
              <w:top w:val="nil"/>
              <w:left w:val="nil"/>
              <w:bottom w:val="single" w:sz="4" w:space="0" w:color="auto"/>
              <w:right w:val="single" w:sz="4" w:space="0" w:color="auto"/>
            </w:tcBorders>
            <w:shd w:val="clear" w:color="auto" w:fill="auto"/>
            <w:vAlign w:val="center"/>
            <w:hideMark/>
          </w:tcPr>
          <w:p w14:paraId="21FC950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3178</w:t>
            </w:r>
          </w:p>
        </w:tc>
      </w:tr>
      <w:tr w:rsidR="007350FF" w:rsidRPr="007350FF" w14:paraId="19C9E27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BD8BE0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500085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048</w:t>
            </w:r>
          </w:p>
        </w:tc>
        <w:tc>
          <w:tcPr>
            <w:tcW w:w="954" w:type="dxa"/>
            <w:tcBorders>
              <w:top w:val="nil"/>
              <w:left w:val="nil"/>
              <w:bottom w:val="single" w:sz="4" w:space="0" w:color="auto"/>
              <w:right w:val="single" w:sz="4" w:space="0" w:color="auto"/>
            </w:tcBorders>
            <w:shd w:val="clear" w:color="auto" w:fill="auto"/>
            <w:noWrap/>
            <w:vAlign w:val="center"/>
            <w:hideMark/>
          </w:tcPr>
          <w:p w14:paraId="6D4D932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520265</w:t>
            </w:r>
          </w:p>
        </w:tc>
        <w:tc>
          <w:tcPr>
            <w:tcW w:w="1278" w:type="dxa"/>
            <w:tcBorders>
              <w:top w:val="nil"/>
              <w:left w:val="nil"/>
              <w:bottom w:val="single" w:sz="4" w:space="0" w:color="auto"/>
              <w:right w:val="single" w:sz="4" w:space="0" w:color="auto"/>
            </w:tcBorders>
            <w:shd w:val="clear" w:color="auto" w:fill="auto"/>
            <w:noWrap/>
            <w:vAlign w:val="center"/>
            <w:hideMark/>
          </w:tcPr>
          <w:p w14:paraId="54122D6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617883</w:t>
            </w:r>
          </w:p>
        </w:tc>
        <w:tc>
          <w:tcPr>
            <w:tcW w:w="1134" w:type="dxa"/>
            <w:tcBorders>
              <w:top w:val="nil"/>
              <w:left w:val="nil"/>
              <w:bottom w:val="single" w:sz="4" w:space="0" w:color="auto"/>
              <w:right w:val="single" w:sz="4" w:space="0" w:color="auto"/>
            </w:tcBorders>
            <w:shd w:val="clear" w:color="auto" w:fill="auto"/>
            <w:vAlign w:val="center"/>
            <w:hideMark/>
          </w:tcPr>
          <w:p w14:paraId="5865CA1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51</w:t>
            </w:r>
          </w:p>
        </w:tc>
        <w:tc>
          <w:tcPr>
            <w:tcW w:w="1701" w:type="dxa"/>
            <w:tcBorders>
              <w:top w:val="nil"/>
              <w:left w:val="nil"/>
              <w:bottom w:val="single" w:sz="4" w:space="0" w:color="auto"/>
              <w:right w:val="single" w:sz="4" w:space="0" w:color="auto"/>
            </w:tcBorders>
            <w:shd w:val="clear" w:color="auto" w:fill="auto"/>
            <w:vAlign w:val="center"/>
            <w:hideMark/>
          </w:tcPr>
          <w:p w14:paraId="5406111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07C9B50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w:t>
            </w:r>
          </w:p>
        </w:tc>
        <w:tc>
          <w:tcPr>
            <w:tcW w:w="1701" w:type="dxa"/>
            <w:tcBorders>
              <w:top w:val="nil"/>
              <w:left w:val="nil"/>
              <w:bottom w:val="single" w:sz="4" w:space="0" w:color="auto"/>
              <w:right w:val="single" w:sz="4" w:space="0" w:color="auto"/>
            </w:tcBorders>
            <w:shd w:val="clear" w:color="auto" w:fill="auto"/>
            <w:vAlign w:val="center"/>
            <w:hideMark/>
          </w:tcPr>
          <w:p w14:paraId="6032D76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197EB96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1,875</w:t>
            </w:r>
          </w:p>
        </w:tc>
        <w:tc>
          <w:tcPr>
            <w:tcW w:w="1659" w:type="dxa"/>
            <w:tcBorders>
              <w:top w:val="nil"/>
              <w:left w:val="nil"/>
              <w:bottom w:val="single" w:sz="4" w:space="0" w:color="auto"/>
              <w:right w:val="single" w:sz="4" w:space="0" w:color="auto"/>
            </w:tcBorders>
            <w:shd w:val="clear" w:color="auto" w:fill="auto"/>
            <w:vAlign w:val="center"/>
            <w:hideMark/>
          </w:tcPr>
          <w:p w14:paraId="2D9A76B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3102</w:t>
            </w:r>
          </w:p>
        </w:tc>
      </w:tr>
      <w:tr w:rsidR="007350FF" w:rsidRPr="007350FF" w14:paraId="3D271E89"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102A73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DD669C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049</w:t>
            </w:r>
          </w:p>
        </w:tc>
        <w:tc>
          <w:tcPr>
            <w:tcW w:w="954" w:type="dxa"/>
            <w:tcBorders>
              <w:top w:val="nil"/>
              <w:left w:val="nil"/>
              <w:bottom w:val="single" w:sz="4" w:space="0" w:color="auto"/>
              <w:right w:val="single" w:sz="4" w:space="0" w:color="auto"/>
            </w:tcBorders>
            <w:shd w:val="clear" w:color="auto" w:fill="auto"/>
            <w:noWrap/>
            <w:vAlign w:val="center"/>
            <w:hideMark/>
          </w:tcPr>
          <w:p w14:paraId="75A423E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520271</w:t>
            </w:r>
          </w:p>
        </w:tc>
        <w:tc>
          <w:tcPr>
            <w:tcW w:w="1278" w:type="dxa"/>
            <w:tcBorders>
              <w:top w:val="nil"/>
              <w:left w:val="nil"/>
              <w:bottom w:val="single" w:sz="4" w:space="0" w:color="auto"/>
              <w:right w:val="single" w:sz="4" w:space="0" w:color="auto"/>
            </w:tcBorders>
            <w:shd w:val="clear" w:color="auto" w:fill="auto"/>
            <w:noWrap/>
            <w:vAlign w:val="center"/>
            <w:hideMark/>
          </w:tcPr>
          <w:p w14:paraId="3502020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6178833</w:t>
            </w:r>
          </w:p>
        </w:tc>
        <w:tc>
          <w:tcPr>
            <w:tcW w:w="1134" w:type="dxa"/>
            <w:tcBorders>
              <w:top w:val="nil"/>
              <w:left w:val="nil"/>
              <w:bottom w:val="single" w:sz="4" w:space="0" w:color="auto"/>
              <w:right w:val="single" w:sz="4" w:space="0" w:color="auto"/>
            </w:tcBorders>
            <w:shd w:val="clear" w:color="auto" w:fill="auto"/>
            <w:vAlign w:val="center"/>
            <w:hideMark/>
          </w:tcPr>
          <w:p w14:paraId="2914878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51</w:t>
            </w:r>
          </w:p>
        </w:tc>
        <w:tc>
          <w:tcPr>
            <w:tcW w:w="1701" w:type="dxa"/>
            <w:tcBorders>
              <w:top w:val="nil"/>
              <w:left w:val="nil"/>
              <w:bottom w:val="single" w:sz="4" w:space="0" w:color="auto"/>
              <w:right w:val="single" w:sz="4" w:space="0" w:color="auto"/>
            </w:tcBorders>
            <w:shd w:val="clear" w:color="auto" w:fill="auto"/>
            <w:vAlign w:val="center"/>
            <w:hideMark/>
          </w:tcPr>
          <w:p w14:paraId="139F4C3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613B801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10,1</w:t>
            </w:r>
          </w:p>
        </w:tc>
        <w:tc>
          <w:tcPr>
            <w:tcW w:w="1701" w:type="dxa"/>
            <w:tcBorders>
              <w:top w:val="nil"/>
              <w:left w:val="nil"/>
              <w:bottom w:val="single" w:sz="4" w:space="0" w:color="auto"/>
              <w:right w:val="single" w:sz="4" w:space="0" w:color="auto"/>
            </w:tcBorders>
            <w:shd w:val="clear" w:color="auto" w:fill="auto"/>
            <w:vAlign w:val="center"/>
            <w:hideMark/>
          </w:tcPr>
          <w:p w14:paraId="42AEEA3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4B5B5E3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2,706</w:t>
            </w:r>
          </w:p>
        </w:tc>
        <w:tc>
          <w:tcPr>
            <w:tcW w:w="1659" w:type="dxa"/>
            <w:tcBorders>
              <w:top w:val="nil"/>
              <w:left w:val="nil"/>
              <w:bottom w:val="single" w:sz="4" w:space="0" w:color="auto"/>
              <w:right w:val="single" w:sz="4" w:space="0" w:color="auto"/>
            </w:tcBorders>
            <w:shd w:val="clear" w:color="auto" w:fill="auto"/>
            <w:vAlign w:val="center"/>
            <w:hideMark/>
          </w:tcPr>
          <w:p w14:paraId="0B39A2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2221</w:t>
            </w:r>
          </w:p>
        </w:tc>
      </w:tr>
      <w:tr w:rsidR="007350FF" w:rsidRPr="007350FF" w14:paraId="6CC3F3BE"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20CB50F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32EE4D2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050</w:t>
            </w:r>
          </w:p>
        </w:tc>
        <w:tc>
          <w:tcPr>
            <w:tcW w:w="954" w:type="dxa"/>
            <w:tcBorders>
              <w:top w:val="nil"/>
              <w:left w:val="nil"/>
              <w:bottom w:val="single" w:sz="4" w:space="0" w:color="auto"/>
              <w:right w:val="single" w:sz="4" w:space="0" w:color="auto"/>
            </w:tcBorders>
            <w:shd w:val="clear" w:color="auto" w:fill="auto"/>
            <w:noWrap/>
            <w:vAlign w:val="center"/>
            <w:hideMark/>
          </w:tcPr>
          <w:p w14:paraId="7B13A6B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520260</w:t>
            </w:r>
          </w:p>
        </w:tc>
        <w:tc>
          <w:tcPr>
            <w:tcW w:w="1278" w:type="dxa"/>
            <w:tcBorders>
              <w:top w:val="nil"/>
              <w:left w:val="nil"/>
              <w:bottom w:val="single" w:sz="4" w:space="0" w:color="auto"/>
              <w:right w:val="single" w:sz="4" w:space="0" w:color="auto"/>
            </w:tcBorders>
            <w:shd w:val="clear" w:color="auto" w:fill="auto"/>
            <w:noWrap/>
            <w:vAlign w:val="center"/>
            <w:hideMark/>
          </w:tcPr>
          <w:p w14:paraId="3BEEAAF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6178845</w:t>
            </w:r>
          </w:p>
        </w:tc>
        <w:tc>
          <w:tcPr>
            <w:tcW w:w="1134" w:type="dxa"/>
            <w:tcBorders>
              <w:top w:val="nil"/>
              <w:left w:val="nil"/>
              <w:bottom w:val="single" w:sz="4" w:space="0" w:color="auto"/>
              <w:right w:val="single" w:sz="4" w:space="0" w:color="auto"/>
            </w:tcBorders>
            <w:shd w:val="clear" w:color="auto" w:fill="auto"/>
            <w:vAlign w:val="center"/>
            <w:hideMark/>
          </w:tcPr>
          <w:p w14:paraId="4E22B24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50</w:t>
            </w:r>
          </w:p>
        </w:tc>
        <w:tc>
          <w:tcPr>
            <w:tcW w:w="1701" w:type="dxa"/>
            <w:tcBorders>
              <w:top w:val="nil"/>
              <w:left w:val="nil"/>
              <w:bottom w:val="single" w:sz="4" w:space="0" w:color="auto"/>
              <w:right w:val="single" w:sz="4" w:space="0" w:color="auto"/>
            </w:tcBorders>
            <w:shd w:val="clear" w:color="auto" w:fill="auto"/>
            <w:vAlign w:val="center"/>
            <w:hideMark/>
          </w:tcPr>
          <w:p w14:paraId="241D5B9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w:t>
            </w:r>
          </w:p>
        </w:tc>
        <w:tc>
          <w:tcPr>
            <w:tcW w:w="1417" w:type="dxa"/>
            <w:tcBorders>
              <w:top w:val="nil"/>
              <w:left w:val="nil"/>
              <w:bottom w:val="single" w:sz="4" w:space="0" w:color="auto"/>
              <w:right w:val="single" w:sz="4" w:space="0" w:color="auto"/>
            </w:tcBorders>
            <w:shd w:val="clear" w:color="auto" w:fill="auto"/>
            <w:vAlign w:val="center"/>
            <w:hideMark/>
          </w:tcPr>
          <w:p w14:paraId="155003A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11,2</w:t>
            </w:r>
          </w:p>
        </w:tc>
        <w:tc>
          <w:tcPr>
            <w:tcW w:w="1701" w:type="dxa"/>
            <w:tcBorders>
              <w:top w:val="nil"/>
              <w:left w:val="nil"/>
              <w:bottom w:val="single" w:sz="4" w:space="0" w:color="auto"/>
              <w:right w:val="single" w:sz="4" w:space="0" w:color="auto"/>
            </w:tcBorders>
            <w:shd w:val="clear" w:color="auto" w:fill="auto"/>
            <w:vAlign w:val="center"/>
            <w:hideMark/>
          </w:tcPr>
          <w:p w14:paraId="39A9F0C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478779A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1,333</w:t>
            </w:r>
          </w:p>
        </w:tc>
        <w:tc>
          <w:tcPr>
            <w:tcW w:w="1659" w:type="dxa"/>
            <w:tcBorders>
              <w:top w:val="nil"/>
              <w:left w:val="nil"/>
              <w:bottom w:val="single" w:sz="4" w:space="0" w:color="auto"/>
              <w:right w:val="single" w:sz="4" w:space="0" w:color="auto"/>
            </w:tcBorders>
            <w:shd w:val="clear" w:color="auto" w:fill="auto"/>
            <w:vAlign w:val="center"/>
            <w:hideMark/>
          </w:tcPr>
          <w:p w14:paraId="3352062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2184</w:t>
            </w:r>
          </w:p>
        </w:tc>
      </w:tr>
      <w:tr w:rsidR="007350FF" w:rsidRPr="007350FF" w14:paraId="5C891BFC"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46AA27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9E8163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051</w:t>
            </w:r>
          </w:p>
        </w:tc>
        <w:tc>
          <w:tcPr>
            <w:tcW w:w="954" w:type="dxa"/>
            <w:tcBorders>
              <w:top w:val="nil"/>
              <w:left w:val="nil"/>
              <w:bottom w:val="single" w:sz="4" w:space="0" w:color="auto"/>
              <w:right w:val="single" w:sz="4" w:space="0" w:color="auto"/>
            </w:tcBorders>
            <w:shd w:val="clear" w:color="auto" w:fill="auto"/>
            <w:noWrap/>
            <w:vAlign w:val="center"/>
            <w:hideMark/>
          </w:tcPr>
          <w:p w14:paraId="57A9D58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520271</w:t>
            </w:r>
          </w:p>
        </w:tc>
        <w:tc>
          <w:tcPr>
            <w:tcW w:w="1278" w:type="dxa"/>
            <w:tcBorders>
              <w:top w:val="nil"/>
              <w:left w:val="nil"/>
              <w:bottom w:val="single" w:sz="4" w:space="0" w:color="auto"/>
              <w:right w:val="single" w:sz="4" w:space="0" w:color="auto"/>
            </w:tcBorders>
            <w:shd w:val="clear" w:color="auto" w:fill="auto"/>
            <w:noWrap/>
            <w:vAlign w:val="center"/>
            <w:hideMark/>
          </w:tcPr>
          <w:p w14:paraId="2972C02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6178830</w:t>
            </w:r>
          </w:p>
        </w:tc>
        <w:tc>
          <w:tcPr>
            <w:tcW w:w="1134" w:type="dxa"/>
            <w:tcBorders>
              <w:top w:val="nil"/>
              <w:left w:val="nil"/>
              <w:bottom w:val="single" w:sz="4" w:space="0" w:color="auto"/>
              <w:right w:val="single" w:sz="4" w:space="0" w:color="auto"/>
            </w:tcBorders>
            <w:shd w:val="clear" w:color="auto" w:fill="auto"/>
            <w:vAlign w:val="center"/>
            <w:hideMark/>
          </w:tcPr>
          <w:p w14:paraId="3242F6B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50</w:t>
            </w:r>
          </w:p>
        </w:tc>
        <w:tc>
          <w:tcPr>
            <w:tcW w:w="1701" w:type="dxa"/>
            <w:tcBorders>
              <w:top w:val="nil"/>
              <w:left w:val="nil"/>
              <w:bottom w:val="single" w:sz="4" w:space="0" w:color="auto"/>
              <w:right w:val="single" w:sz="4" w:space="0" w:color="auto"/>
            </w:tcBorders>
            <w:shd w:val="clear" w:color="auto" w:fill="auto"/>
            <w:vAlign w:val="center"/>
            <w:hideMark/>
          </w:tcPr>
          <w:p w14:paraId="4DFF435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0,45</w:t>
            </w:r>
          </w:p>
        </w:tc>
        <w:tc>
          <w:tcPr>
            <w:tcW w:w="1417" w:type="dxa"/>
            <w:tcBorders>
              <w:top w:val="nil"/>
              <w:left w:val="nil"/>
              <w:bottom w:val="single" w:sz="4" w:space="0" w:color="auto"/>
              <w:right w:val="single" w:sz="4" w:space="0" w:color="auto"/>
            </w:tcBorders>
            <w:shd w:val="clear" w:color="auto" w:fill="auto"/>
            <w:vAlign w:val="center"/>
            <w:hideMark/>
          </w:tcPr>
          <w:p w14:paraId="54C816C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18,5</w:t>
            </w:r>
          </w:p>
        </w:tc>
        <w:tc>
          <w:tcPr>
            <w:tcW w:w="1701" w:type="dxa"/>
            <w:tcBorders>
              <w:top w:val="nil"/>
              <w:left w:val="nil"/>
              <w:bottom w:val="single" w:sz="4" w:space="0" w:color="auto"/>
              <w:right w:val="single" w:sz="4" w:space="0" w:color="auto"/>
            </w:tcBorders>
            <w:shd w:val="clear" w:color="auto" w:fill="auto"/>
            <w:vAlign w:val="center"/>
            <w:hideMark/>
          </w:tcPr>
          <w:p w14:paraId="1B1FDCB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30641AD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2,788</w:t>
            </w:r>
          </w:p>
        </w:tc>
        <w:tc>
          <w:tcPr>
            <w:tcW w:w="1659" w:type="dxa"/>
            <w:tcBorders>
              <w:top w:val="nil"/>
              <w:left w:val="nil"/>
              <w:bottom w:val="single" w:sz="4" w:space="0" w:color="auto"/>
              <w:right w:val="single" w:sz="4" w:space="0" w:color="auto"/>
            </w:tcBorders>
            <w:shd w:val="clear" w:color="auto" w:fill="auto"/>
            <w:vAlign w:val="center"/>
            <w:hideMark/>
          </w:tcPr>
          <w:p w14:paraId="0B65D42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3040</w:t>
            </w:r>
          </w:p>
        </w:tc>
      </w:tr>
      <w:tr w:rsidR="007350FF" w:rsidRPr="007350FF" w14:paraId="0C26D4CE"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3036C6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561E3A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052</w:t>
            </w:r>
          </w:p>
        </w:tc>
        <w:tc>
          <w:tcPr>
            <w:tcW w:w="954" w:type="dxa"/>
            <w:tcBorders>
              <w:top w:val="nil"/>
              <w:left w:val="nil"/>
              <w:bottom w:val="single" w:sz="4" w:space="0" w:color="auto"/>
              <w:right w:val="single" w:sz="4" w:space="0" w:color="auto"/>
            </w:tcBorders>
            <w:shd w:val="clear" w:color="auto" w:fill="auto"/>
            <w:noWrap/>
            <w:vAlign w:val="center"/>
            <w:hideMark/>
          </w:tcPr>
          <w:p w14:paraId="1766BD9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520277</w:t>
            </w:r>
          </w:p>
        </w:tc>
        <w:tc>
          <w:tcPr>
            <w:tcW w:w="1278" w:type="dxa"/>
            <w:tcBorders>
              <w:top w:val="nil"/>
              <w:left w:val="nil"/>
              <w:bottom w:val="single" w:sz="4" w:space="0" w:color="auto"/>
              <w:right w:val="single" w:sz="4" w:space="0" w:color="auto"/>
            </w:tcBorders>
            <w:shd w:val="clear" w:color="auto" w:fill="auto"/>
            <w:noWrap/>
            <w:vAlign w:val="center"/>
            <w:hideMark/>
          </w:tcPr>
          <w:p w14:paraId="5B84B18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6178828</w:t>
            </w:r>
          </w:p>
        </w:tc>
        <w:tc>
          <w:tcPr>
            <w:tcW w:w="1134" w:type="dxa"/>
            <w:tcBorders>
              <w:top w:val="nil"/>
              <w:left w:val="nil"/>
              <w:bottom w:val="single" w:sz="4" w:space="0" w:color="auto"/>
              <w:right w:val="single" w:sz="4" w:space="0" w:color="auto"/>
            </w:tcBorders>
            <w:shd w:val="clear" w:color="auto" w:fill="auto"/>
            <w:vAlign w:val="center"/>
            <w:hideMark/>
          </w:tcPr>
          <w:p w14:paraId="0C9BA08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51</w:t>
            </w:r>
          </w:p>
        </w:tc>
        <w:tc>
          <w:tcPr>
            <w:tcW w:w="1701" w:type="dxa"/>
            <w:tcBorders>
              <w:top w:val="nil"/>
              <w:left w:val="nil"/>
              <w:bottom w:val="single" w:sz="4" w:space="0" w:color="auto"/>
              <w:right w:val="single" w:sz="4" w:space="0" w:color="auto"/>
            </w:tcBorders>
            <w:shd w:val="clear" w:color="auto" w:fill="auto"/>
            <w:vAlign w:val="center"/>
            <w:hideMark/>
          </w:tcPr>
          <w:p w14:paraId="496A00A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02A80DE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7,9</w:t>
            </w:r>
          </w:p>
        </w:tc>
        <w:tc>
          <w:tcPr>
            <w:tcW w:w="1701" w:type="dxa"/>
            <w:tcBorders>
              <w:top w:val="nil"/>
              <w:left w:val="nil"/>
              <w:bottom w:val="single" w:sz="4" w:space="0" w:color="auto"/>
              <w:right w:val="single" w:sz="4" w:space="0" w:color="auto"/>
            </w:tcBorders>
            <w:shd w:val="clear" w:color="auto" w:fill="auto"/>
            <w:vAlign w:val="center"/>
            <w:hideMark/>
          </w:tcPr>
          <w:p w14:paraId="042A9E8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721076B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1,47</w:t>
            </w:r>
          </w:p>
        </w:tc>
        <w:tc>
          <w:tcPr>
            <w:tcW w:w="1659" w:type="dxa"/>
            <w:tcBorders>
              <w:top w:val="nil"/>
              <w:left w:val="nil"/>
              <w:bottom w:val="single" w:sz="4" w:space="0" w:color="auto"/>
              <w:right w:val="single" w:sz="4" w:space="0" w:color="auto"/>
            </w:tcBorders>
            <w:shd w:val="clear" w:color="auto" w:fill="auto"/>
            <w:vAlign w:val="center"/>
            <w:hideMark/>
          </w:tcPr>
          <w:p w14:paraId="7CA6200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2521</w:t>
            </w:r>
          </w:p>
        </w:tc>
      </w:tr>
      <w:tr w:rsidR="007350FF" w:rsidRPr="007350FF" w14:paraId="2352E4E5"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8BEA1D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5453F8D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053</w:t>
            </w:r>
          </w:p>
        </w:tc>
        <w:tc>
          <w:tcPr>
            <w:tcW w:w="954" w:type="dxa"/>
            <w:tcBorders>
              <w:top w:val="nil"/>
              <w:left w:val="nil"/>
              <w:bottom w:val="single" w:sz="4" w:space="0" w:color="auto"/>
              <w:right w:val="single" w:sz="4" w:space="0" w:color="auto"/>
            </w:tcBorders>
            <w:shd w:val="clear" w:color="auto" w:fill="auto"/>
            <w:noWrap/>
            <w:vAlign w:val="center"/>
            <w:hideMark/>
          </w:tcPr>
          <w:p w14:paraId="347D54D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520270</w:t>
            </w:r>
          </w:p>
        </w:tc>
        <w:tc>
          <w:tcPr>
            <w:tcW w:w="1278" w:type="dxa"/>
            <w:tcBorders>
              <w:top w:val="nil"/>
              <w:left w:val="nil"/>
              <w:bottom w:val="single" w:sz="4" w:space="0" w:color="auto"/>
              <w:right w:val="single" w:sz="4" w:space="0" w:color="auto"/>
            </w:tcBorders>
            <w:shd w:val="clear" w:color="auto" w:fill="auto"/>
            <w:noWrap/>
            <w:vAlign w:val="center"/>
            <w:hideMark/>
          </w:tcPr>
          <w:p w14:paraId="472CEA6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6178838</w:t>
            </w:r>
          </w:p>
        </w:tc>
        <w:tc>
          <w:tcPr>
            <w:tcW w:w="1134" w:type="dxa"/>
            <w:tcBorders>
              <w:top w:val="nil"/>
              <w:left w:val="nil"/>
              <w:bottom w:val="single" w:sz="4" w:space="0" w:color="auto"/>
              <w:right w:val="single" w:sz="4" w:space="0" w:color="auto"/>
            </w:tcBorders>
            <w:shd w:val="clear" w:color="auto" w:fill="auto"/>
            <w:vAlign w:val="center"/>
            <w:hideMark/>
          </w:tcPr>
          <w:p w14:paraId="2128C4D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50</w:t>
            </w:r>
          </w:p>
        </w:tc>
        <w:tc>
          <w:tcPr>
            <w:tcW w:w="1701" w:type="dxa"/>
            <w:tcBorders>
              <w:top w:val="nil"/>
              <w:left w:val="nil"/>
              <w:bottom w:val="single" w:sz="4" w:space="0" w:color="auto"/>
              <w:right w:val="single" w:sz="4" w:space="0" w:color="auto"/>
            </w:tcBorders>
            <w:shd w:val="clear" w:color="auto" w:fill="auto"/>
            <w:vAlign w:val="center"/>
            <w:hideMark/>
          </w:tcPr>
          <w:p w14:paraId="34141CA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029C4DD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13,7</w:t>
            </w:r>
          </w:p>
        </w:tc>
        <w:tc>
          <w:tcPr>
            <w:tcW w:w="1701" w:type="dxa"/>
            <w:tcBorders>
              <w:top w:val="nil"/>
              <w:left w:val="nil"/>
              <w:bottom w:val="single" w:sz="4" w:space="0" w:color="auto"/>
              <w:right w:val="single" w:sz="4" w:space="0" w:color="auto"/>
            </w:tcBorders>
            <w:shd w:val="clear" w:color="auto" w:fill="auto"/>
            <w:vAlign w:val="center"/>
            <w:hideMark/>
          </w:tcPr>
          <w:p w14:paraId="4163382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166D099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2,549</w:t>
            </w:r>
          </w:p>
        </w:tc>
        <w:tc>
          <w:tcPr>
            <w:tcW w:w="1659" w:type="dxa"/>
            <w:tcBorders>
              <w:top w:val="nil"/>
              <w:left w:val="nil"/>
              <w:bottom w:val="single" w:sz="4" w:space="0" w:color="auto"/>
              <w:right w:val="single" w:sz="4" w:space="0" w:color="auto"/>
            </w:tcBorders>
            <w:shd w:val="clear" w:color="auto" w:fill="auto"/>
            <w:vAlign w:val="center"/>
            <w:hideMark/>
          </w:tcPr>
          <w:p w14:paraId="701651F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3227</w:t>
            </w:r>
          </w:p>
        </w:tc>
      </w:tr>
      <w:tr w:rsidR="007350FF" w:rsidRPr="007350FF" w14:paraId="2DFF701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E23E45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1FC559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054</w:t>
            </w:r>
          </w:p>
        </w:tc>
        <w:tc>
          <w:tcPr>
            <w:tcW w:w="954" w:type="dxa"/>
            <w:tcBorders>
              <w:top w:val="nil"/>
              <w:left w:val="nil"/>
              <w:bottom w:val="single" w:sz="4" w:space="0" w:color="auto"/>
              <w:right w:val="single" w:sz="4" w:space="0" w:color="auto"/>
            </w:tcBorders>
            <w:shd w:val="clear" w:color="auto" w:fill="auto"/>
            <w:noWrap/>
            <w:vAlign w:val="center"/>
            <w:hideMark/>
          </w:tcPr>
          <w:p w14:paraId="486D711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520253</w:t>
            </w:r>
          </w:p>
        </w:tc>
        <w:tc>
          <w:tcPr>
            <w:tcW w:w="1278" w:type="dxa"/>
            <w:tcBorders>
              <w:top w:val="nil"/>
              <w:left w:val="nil"/>
              <w:bottom w:val="single" w:sz="4" w:space="0" w:color="auto"/>
              <w:right w:val="single" w:sz="4" w:space="0" w:color="auto"/>
            </w:tcBorders>
            <w:shd w:val="clear" w:color="auto" w:fill="auto"/>
            <w:noWrap/>
            <w:vAlign w:val="center"/>
            <w:hideMark/>
          </w:tcPr>
          <w:p w14:paraId="2997EE9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6178846</w:t>
            </w:r>
          </w:p>
        </w:tc>
        <w:tc>
          <w:tcPr>
            <w:tcW w:w="1134" w:type="dxa"/>
            <w:tcBorders>
              <w:top w:val="nil"/>
              <w:left w:val="nil"/>
              <w:bottom w:val="single" w:sz="4" w:space="0" w:color="auto"/>
              <w:right w:val="single" w:sz="4" w:space="0" w:color="auto"/>
            </w:tcBorders>
            <w:shd w:val="clear" w:color="auto" w:fill="auto"/>
            <w:vAlign w:val="center"/>
            <w:hideMark/>
          </w:tcPr>
          <w:p w14:paraId="44A853D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50</w:t>
            </w:r>
          </w:p>
        </w:tc>
        <w:tc>
          <w:tcPr>
            <w:tcW w:w="1701" w:type="dxa"/>
            <w:tcBorders>
              <w:top w:val="nil"/>
              <w:left w:val="nil"/>
              <w:bottom w:val="single" w:sz="4" w:space="0" w:color="auto"/>
              <w:right w:val="single" w:sz="4" w:space="0" w:color="auto"/>
            </w:tcBorders>
            <w:shd w:val="clear" w:color="auto" w:fill="auto"/>
            <w:vAlign w:val="center"/>
            <w:hideMark/>
          </w:tcPr>
          <w:p w14:paraId="08A65D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0,45</w:t>
            </w:r>
          </w:p>
        </w:tc>
        <w:tc>
          <w:tcPr>
            <w:tcW w:w="1417" w:type="dxa"/>
            <w:tcBorders>
              <w:top w:val="nil"/>
              <w:left w:val="nil"/>
              <w:bottom w:val="single" w:sz="4" w:space="0" w:color="auto"/>
              <w:right w:val="single" w:sz="4" w:space="0" w:color="auto"/>
            </w:tcBorders>
            <w:shd w:val="clear" w:color="auto" w:fill="auto"/>
            <w:vAlign w:val="center"/>
            <w:hideMark/>
          </w:tcPr>
          <w:p w14:paraId="714B357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12,1</w:t>
            </w:r>
          </w:p>
        </w:tc>
        <w:tc>
          <w:tcPr>
            <w:tcW w:w="1701" w:type="dxa"/>
            <w:tcBorders>
              <w:top w:val="nil"/>
              <w:left w:val="nil"/>
              <w:bottom w:val="single" w:sz="4" w:space="0" w:color="auto"/>
              <w:right w:val="single" w:sz="4" w:space="0" w:color="auto"/>
            </w:tcBorders>
            <w:shd w:val="clear" w:color="auto" w:fill="auto"/>
            <w:vAlign w:val="center"/>
            <w:hideMark/>
          </w:tcPr>
          <w:p w14:paraId="6D4F46A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15579EC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1,823</w:t>
            </w:r>
          </w:p>
        </w:tc>
        <w:tc>
          <w:tcPr>
            <w:tcW w:w="1659" w:type="dxa"/>
            <w:tcBorders>
              <w:top w:val="nil"/>
              <w:left w:val="nil"/>
              <w:bottom w:val="single" w:sz="4" w:space="0" w:color="auto"/>
              <w:right w:val="single" w:sz="4" w:space="0" w:color="auto"/>
            </w:tcBorders>
            <w:shd w:val="clear" w:color="auto" w:fill="auto"/>
            <w:vAlign w:val="center"/>
            <w:hideMark/>
          </w:tcPr>
          <w:p w14:paraId="5D735E8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3121</w:t>
            </w:r>
          </w:p>
        </w:tc>
      </w:tr>
      <w:tr w:rsidR="007350FF" w:rsidRPr="007350FF" w14:paraId="34FA8841"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B7CCC0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3DACB51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056</w:t>
            </w:r>
          </w:p>
        </w:tc>
        <w:tc>
          <w:tcPr>
            <w:tcW w:w="954" w:type="dxa"/>
            <w:tcBorders>
              <w:top w:val="nil"/>
              <w:left w:val="nil"/>
              <w:bottom w:val="single" w:sz="4" w:space="0" w:color="auto"/>
              <w:right w:val="single" w:sz="4" w:space="0" w:color="auto"/>
            </w:tcBorders>
            <w:shd w:val="clear" w:color="auto" w:fill="auto"/>
            <w:noWrap/>
            <w:vAlign w:val="center"/>
            <w:hideMark/>
          </w:tcPr>
          <w:p w14:paraId="25ABE6D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520277</w:t>
            </w:r>
          </w:p>
        </w:tc>
        <w:tc>
          <w:tcPr>
            <w:tcW w:w="1278" w:type="dxa"/>
            <w:tcBorders>
              <w:top w:val="nil"/>
              <w:left w:val="nil"/>
              <w:bottom w:val="single" w:sz="4" w:space="0" w:color="auto"/>
              <w:right w:val="single" w:sz="4" w:space="0" w:color="auto"/>
            </w:tcBorders>
            <w:shd w:val="clear" w:color="auto" w:fill="auto"/>
            <w:noWrap/>
            <w:vAlign w:val="center"/>
            <w:hideMark/>
          </w:tcPr>
          <w:p w14:paraId="4EC34B0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6178849</w:t>
            </w:r>
          </w:p>
        </w:tc>
        <w:tc>
          <w:tcPr>
            <w:tcW w:w="1134" w:type="dxa"/>
            <w:tcBorders>
              <w:top w:val="nil"/>
              <w:left w:val="nil"/>
              <w:bottom w:val="single" w:sz="4" w:space="0" w:color="auto"/>
              <w:right w:val="single" w:sz="4" w:space="0" w:color="auto"/>
            </w:tcBorders>
            <w:shd w:val="clear" w:color="auto" w:fill="auto"/>
            <w:vAlign w:val="center"/>
            <w:hideMark/>
          </w:tcPr>
          <w:p w14:paraId="35230B1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50</w:t>
            </w:r>
          </w:p>
        </w:tc>
        <w:tc>
          <w:tcPr>
            <w:tcW w:w="1701" w:type="dxa"/>
            <w:tcBorders>
              <w:top w:val="nil"/>
              <w:left w:val="nil"/>
              <w:bottom w:val="single" w:sz="4" w:space="0" w:color="auto"/>
              <w:right w:val="single" w:sz="4" w:space="0" w:color="auto"/>
            </w:tcBorders>
            <w:shd w:val="clear" w:color="auto" w:fill="auto"/>
            <w:vAlign w:val="center"/>
            <w:hideMark/>
          </w:tcPr>
          <w:p w14:paraId="1C6E25C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w:t>
            </w:r>
          </w:p>
        </w:tc>
        <w:tc>
          <w:tcPr>
            <w:tcW w:w="1417" w:type="dxa"/>
            <w:tcBorders>
              <w:top w:val="nil"/>
              <w:left w:val="nil"/>
              <w:bottom w:val="single" w:sz="4" w:space="0" w:color="auto"/>
              <w:right w:val="single" w:sz="4" w:space="0" w:color="auto"/>
            </w:tcBorders>
            <w:shd w:val="clear" w:color="auto" w:fill="auto"/>
            <w:vAlign w:val="center"/>
            <w:hideMark/>
          </w:tcPr>
          <w:p w14:paraId="48AB759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9,7</w:t>
            </w:r>
          </w:p>
        </w:tc>
        <w:tc>
          <w:tcPr>
            <w:tcW w:w="1701" w:type="dxa"/>
            <w:tcBorders>
              <w:top w:val="nil"/>
              <w:left w:val="nil"/>
              <w:bottom w:val="single" w:sz="4" w:space="0" w:color="auto"/>
              <w:right w:val="single" w:sz="4" w:space="0" w:color="auto"/>
            </w:tcBorders>
            <w:shd w:val="clear" w:color="auto" w:fill="auto"/>
            <w:vAlign w:val="center"/>
            <w:hideMark/>
          </w:tcPr>
          <w:p w14:paraId="74CB14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2DD2A30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1,155</w:t>
            </w:r>
          </w:p>
        </w:tc>
        <w:tc>
          <w:tcPr>
            <w:tcW w:w="1659" w:type="dxa"/>
            <w:tcBorders>
              <w:top w:val="nil"/>
              <w:left w:val="nil"/>
              <w:bottom w:val="single" w:sz="4" w:space="0" w:color="auto"/>
              <w:right w:val="single" w:sz="4" w:space="0" w:color="auto"/>
            </w:tcBorders>
            <w:shd w:val="clear" w:color="auto" w:fill="auto"/>
            <w:vAlign w:val="center"/>
            <w:hideMark/>
          </w:tcPr>
          <w:p w14:paraId="04C5D7F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2844</w:t>
            </w:r>
          </w:p>
        </w:tc>
      </w:tr>
      <w:tr w:rsidR="007350FF" w:rsidRPr="007350FF" w14:paraId="54CF6FB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A49EC9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5105776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059</w:t>
            </w:r>
          </w:p>
        </w:tc>
        <w:tc>
          <w:tcPr>
            <w:tcW w:w="954" w:type="dxa"/>
            <w:tcBorders>
              <w:top w:val="nil"/>
              <w:left w:val="nil"/>
              <w:bottom w:val="single" w:sz="4" w:space="0" w:color="auto"/>
              <w:right w:val="single" w:sz="4" w:space="0" w:color="auto"/>
            </w:tcBorders>
            <w:shd w:val="clear" w:color="auto" w:fill="auto"/>
            <w:noWrap/>
            <w:vAlign w:val="center"/>
            <w:hideMark/>
          </w:tcPr>
          <w:p w14:paraId="59C2868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520290</w:t>
            </w:r>
          </w:p>
        </w:tc>
        <w:tc>
          <w:tcPr>
            <w:tcW w:w="1278" w:type="dxa"/>
            <w:tcBorders>
              <w:top w:val="nil"/>
              <w:left w:val="nil"/>
              <w:bottom w:val="single" w:sz="4" w:space="0" w:color="auto"/>
              <w:right w:val="single" w:sz="4" w:space="0" w:color="auto"/>
            </w:tcBorders>
            <w:shd w:val="clear" w:color="auto" w:fill="auto"/>
            <w:noWrap/>
            <w:vAlign w:val="center"/>
            <w:hideMark/>
          </w:tcPr>
          <w:p w14:paraId="16AEE5C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6178879</w:t>
            </w:r>
          </w:p>
        </w:tc>
        <w:tc>
          <w:tcPr>
            <w:tcW w:w="1134" w:type="dxa"/>
            <w:tcBorders>
              <w:top w:val="nil"/>
              <w:left w:val="nil"/>
              <w:bottom w:val="single" w:sz="4" w:space="0" w:color="auto"/>
              <w:right w:val="single" w:sz="4" w:space="0" w:color="auto"/>
            </w:tcBorders>
            <w:shd w:val="clear" w:color="auto" w:fill="auto"/>
            <w:vAlign w:val="center"/>
            <w:hideMark/>
          </w:tcPr>
          <w:p w14:paraId="4EB1876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43</w:t>
            </w:r>
          </w:p>
        </w:tc>
        <w:tc>
          <w:tcPr>
            <w:tcW w:w="1701" w:type="dxa"/>
            <w:tcBorders>
              <w:top w:val="nil"/>
              <w:left w:val="nil"/>
              <w:bottom w:val="single" w:sz="4" w:space="0" w:color="auto"/>
              <w:right w:val="single" w:sz="4" w:space="0" w:color="auto"/>
            </w:tcBorders>
            <w:shd w:val="clear" w:color="auto" w:fill="auto"/>
            <w:vAlign w:val="center"/>
            <w:hideMark/>
          </w:tcPr>
          <w:p w14:paraId="0BA4C6F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4B7213A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9,6</w:t>
            </w:r>
          </w:p>
        </w:tc>
        <w:tc>
          <w:tcPr>
            <w:tcW w:w="1701" w:type="dxa"/>
            <w:tcBorders>
              <w:top w:val="nil"/>
              <w:left w:val="nil"/>
              <w:bottom w:val="single" w:sz="4" w:space="0" w:color="auto"/>
              <w:right w:val="single" w:sz="4" w:space="0" w:color="auto"/>
            </w:tcBorders>
            <w:shd w:val="clear" w:color="auto" w:fill="auto"/>
            <w:vAlign w:val="center"/>
            <w:hideMark/>
          </w:tcPr>
          <w:p w14:paraId="7268B54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3600175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1,786</w:t>
            </w:r>
          </w:p>
        </w:tc>
        <w:tc>
          <w:tcPr>
            <w:tcW w:w="1659" w:type="dxa"/>
            <w:tcBorders>
              <w:top w:val="nil"/>
              <w:left w:val="nil"/>
              <w:bottom w:val="single" w:sz="4" w:space="0" w:color="auto"/>
              <w:right w:val="single" w:sz="4" w:space="0" w:color="auto"/>
            </w:tcBorders>
            <w:shd w:val="clear" w:color="auto" w:fill="auto"/>
            <w:vAlign w:val="center"/>
            <w:hideMark/>
          </w:tcPr>
          <w:p w14:paraId="3C8BA89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857</w:t>
            </w:r>
          </w:p>
        </w:tc>
      </w:tr>
      <w:tr w:rsidR="007350FF" w:rsidRPr="007350FF" w14:paraId="34CC2FCF"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4FE790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2176EE4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060</w:t>
            </w:r>
          </w:p>
        </w:tc>
        <w:tc>
          <w:tcPr>
            <w:tcW w:w="954" w:type="dxa"/>
            <w:tcBorders>
              <w:top w:val="nil"/>
              <w:left w:val="nil"/>
              <w:bottom w:val="single" w:sz="4" w:space="0" w:color="auto"/>
              <w:right w:val="single" w:sz="4" w:space="0" w:color="auto"/>
            </w:tcBorders>
            <w:shd w:val="clear" w:color="auto" w:fill="auto"/>
            <w:noWrap/>
            <w:vAlign w:val="center"/>
            <w:hideMark/>
          </w:tcPr>
          <w:p w14:paraId="6AA095C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520280</w:t>
            </w:r>
          </w:p>
        </w:tc>
        <w:tc>
          <w:tcPr>
            <w:tcW w:w="1278" w:type="dxa"/>
            <w:tcBorders>
              <w:top w:val="nil"/>
              <w:left w:val="nil"/>
              <w:bottom w:val="single" w:sz="4" w:space="0" w:color="auto"/>
              <w:right w:val="single" w:sz="4" w:space="0" w:color="auto"/>
            </w:tcBorders>
            <w:shd w:val="clear" w:color="auto" w:fill="auto"/>
            <w:noWrap/>
            <w:vAlign w:val="center"/>
            <w:hideMark/>
          </w:tcPr>
          <w:p w14:paraId="2D9EC7A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6178896</w:t>
            </w:r>
          </w:p>
        </w:tc>
        <w:tc>
          <w:tcPr>
            <w:tcW w:w="1134" w:type="dxa"/>
            <w:tcBorders>
              <w:top w:val="nil"/>
              <w:left w:val="nil"/>
              <w:bottom w:val="single" w:sz="4" w:space="0" w:color="auto"/>
              <w:right w:val="single" w:sz="4" w:space="0" w:color="auto"/>
            </w:tcBorders>
            <w:shd w:val="clear" w:color="auto" w:fill="auto"/>
            <w:vAlign w:val="center"/>
            <w:hideMark/>
          </w:tcPr>
          <w:p w14:paraId="3F5E8C7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43</w:t>
            </w:r>
          </w:p>
        </w:tc>
        <w:tc>
          <w:tcPr>
            <w:tcW w:w="1701" w:type="dxa"/>
            <w:tcBorders>
              <w:top w:val="nil"/>
              <w:left w:val="nil"/>
              <w:bottom w:val="single" w:sz="4" w:space="0" w:color="auto"/>
              <w:right w:val="single" w:sz="4" w:space="0" w:color="auto"/>
            </w:tcBorders>
            <w:shd w:val="clear" w:color="auto" w:fill="auto"/>
            <w:vAlign w:val="center"/>
            <w:hideMark/>
          </w:tcPr>
          <w:p w14:paraId="293F848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04CCEE7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w:t>
            </w:r>
          </w:p>
        </w:tc>
        <w:tc>
          <w:tcPr>
            <w:tcW w:w="1701" w:type="dxa"/>
            <w:tcBorders>
              <w:top w:val="nil"/>
              <w:left w:val="nil"/>
              <w:bottom w:val="single" w:sz="4" w:space="0" w:color="auto"/>
              <w:right w:val="single" w:sz="4" w:space="0" w:color="auto"/>
            </w:tcBorders>
            <w:shd w:val="clear" w:color="auto" w:fill="auto"/>
            <w:vAlign w:val="center"/>
            <w:hideMark/>
          </w:tcPr>
          <w:p w14:paraId="44E50B8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21F7C15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1,135</w:t>
            </w:r>
          </w:p>
        </w:tc>
        <w:tc>
          <w:tcPr>
            <w:tcW w:w="1659" w:type="dxa"/>
            <w:tcBorders>
              <w:top w:val="nil"/>
              <w:left w:val="nil"/>
              <w:bottom w:val="single" w:sz="4" w:space="0" w:color="auto"/>
              <w:right w:val="single" w:sz="4" w:space="0" w:color="auto"/>
            </w:tcBorders>
            <w:shd w:val="clear" w:color="auto" w:fill="auto"/>
            <w:vAlign w:val="center"/>
            <w:hideMark/>
          </w:tcPr>
          <w:p w14:paraId="38BFE54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1509</w:t>
            </w:r>
          </w:p>
        </w:tc>
      </w:tr>
      <w:tr w:rsidR="007350FF" w:rsidRPr="007350FF" w14:paraId="60B995CF"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852EF9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40BD5F9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061</w:t>
            </w:r>
          </w:p>
        </w:tc>
        <w:tc>
          <w:tcPr>
            <w:tcW w:w="954" w:type="dxa"/>
            <w:tcBorders>
              <w:top w:val="nil"/>
              <w:left w:val="nil"/>
              <w:bottom w:val="single" w:sz="4" w:space="0" w:color="auto"/>
              <w:right w:val="single" w:sz="4" w:space="0" w:color="auto"/>
            </w:tcBorders>
            <w:shd w:val="clear" w:color="auto" w:fill="auto"/>
            <w:noWrap/>
            <w:vAlign w:val="center"/>
            <w:hideMark/>
          </w:tcPr>
          <w:p w14:paraId="3C08525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520294</w:t>
            </w:r>
          </w:p>
        </w:tc>
        <w:tc>
          <w:tcPr>
            <w:tcW w:w="1278" w:type="dxa"/>
            <w:tcBorders>
              <w:top w:val="nil"/>
              <w:left w:val="nil"/>
              <w:bottom w:val="single" w:sz="4" w:space="0" w:color="auto"/>
              <w:right w:val="single" w:sz="4" w:space="0" w:color="auto"/>
            </w:tcBorders>
            <w:shd w:val="clear" w:color="auto" w:fill="auto"/>
            <w:noWrap/>
            <w:vAlign w:val="center"/>
            <w:hideMark/>
          </w:tcPr>
          <w:p w14:paraId="264B6F1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6178886</w:t>
            </w:r>
          </w:p>
        </w:tc>
        <w:tc>
          <w:tcPr>
            <w:tcW w:w="1134" w:type="dxa"/>
            <w:tcBorders>
              <w:top w:val="nil"/>
              <w:left w:val="nil"/>
              <w:bottom w:val="single" w:sz="4" w:space="0" w:color="auto"/>
              <w:right w:val="single" w:sz="4" w:space="0" w:color="auto"/>
            </w:tcBorders>
            <w:shd w:val="clear" w:color="auto" w:fill="auto"/>
            <w:vAlign w:val="center"/>
            <w:hideMark/>
          </w:tcPr>
          <w:p w14:paraId="36F22BB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43</w:t>
            </w:r>
          </w:p>
        </w:tc>
        <w:tc>
          <w:tcPr>
            <w:tcW w:w="1701" w:type="dxa"/>
            <w:tcBorders>
              <w:top w:val="nil"/>
              <w:left w:val="nil"/>
              <w:bottom w:val="single" w:sz="4" w:space="0" w:color="auto"/>
              <w:right w:val="single" w:sz="4" w:space="0" w:color="auto"/>
            </w:tcBorders>
            <w:shd w:val="clear" w:color="auto" w:fill="auto"/>
            <w:vAlign w:val="center"/>
            <w:hideMark/>
          </w:tcPr>
          <w:p w14:paraId="0382C05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4A1A062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10,7</w:t>
            </w:r>
          </w:p>
        </w:tc>
        <w:tc>
          <w:tcPr>
            <w:tcW w:w="1701" w:type="dxa"/>
            <w:tcBorders>
              <w:top w:val="nil"/>
              <w:left w:val="nil"/>
              <w:bottom w:val="single" w:sz="4" w:space="0" w:color="auto"/>
              <w:right w:val="single" w:sz="4" w:space="0" w:color="auto"/>
            </w:tcBorders>
            <w:shd w:val="clear" w:color="auto" w:fill="auto"/>
            <w:vAlign w:val="center"/>
            <w:hideMark/>
          </w:tcPr>
          <w:p w14:paraId="6369D3C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6DEDCD6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1,997</w:t>
            </w:r>
          </w:p>
        </w:tc>
        <w:tc>
          <w:tcPr>
            <w:tcW w:w="1659" w:type="dxa"/>
            <w:tcBorders>
              <w:top w:val="nil"/>
              <w:left w:val="nil"/>
              <w:bottom w:val="single" w:sz="4" w:space="0" w:color="auto"/>
              <w:right w:val="single" w:sz="4" w:space="0" w:color="auto"/>
            </w:tcBorders>
            <w:shd w:val="clear" w:color="auto" w:fill="auto"/>
            <w:vAlign w:val="center"/>
            <w:hideMark/>
          </w:tcPr>
          <w:p w14:paraId="56ED17D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07DD2B81"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AB5113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1F6193B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062</w:t>
            </w:r>
          </w:p>
        </w:tc>
        <w:tc>
          <w:tcPr>
            <w:tcW w:w="954" w:type="dxa"/>
            <w:tcBorders>
              <w:top w:val="nil"/>
              <w:left w:val="nil"/>
              <w:bottom w:val="single" w:sz="4" w:space="0" w:color="auto"/>
              <w:right w:val="single" w:sz="4" w:space="0" w:color="auto"/>
            </w:tcBorders>
            <w:shd w:val="clear" w:color="auto" w:fill="auto"/>
            <w:noWrap/>
            <w:vAlign w:val="center"/>
            <w:hideMark/>
          </w:tcPr>
          <w:p w14:paraId="7D6BAFA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520296</w:t>
            </w:r>
          </w:p>
        </w:tc>
        <w:tc>
          <w:tcPr>
            <w:tcW w:w="1278" w:type="dxa"/>
            <w:tcBorders>
              <w:top w:val="nil"/>
              <w:left w:val="nil"/>
              <w:bottom w:val="single" w:sz="4" w:space="0" w:color="auto"/>
              <w:right w:val="single" w:sz="4" w:space="0" w:color="auto"/>
            </w:tcBorders>
            <w:shd w:val="clear" w:color="auto" w:fill="auto"/>
            <w:noWrap/>
            <w:vAlign w:val="center"/>
            <w:hideMark/>
          </w:tcPr>
          <w:p w14:paraId="273FCA3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6178887</w:t>
            </w:r>
          </w:p>
        </w:tc>
        <w:tc>
          <w:tcPr>
            <w:tcW w:w="1134" w:type="dxa"/>
            <w:tcBorders>
              <w:top w:val="nil"/>
              <w:left w:val="nil"/>
              <w:bottom w:val="single" w:sz="4" w:space="0" w:color="auto"/>
              <w:right w:val="single" w:sz="4" w:space="0" w:color="auto"/>
            </w:tcBorders>
            <w:shd w:val="clear" w:color="auto" w:fill="auto"/>
            <w:vAlign w:val="center"/>
            <w:hideMark/>
          </w:tcPr>
          <w:p w14:paraId="553E047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43</w:t>
            </w:r>
          </w:p>
        </w:tc>
        <w:tc>
          <w:tcPr>
            <w:tcW w:w="1701" w:type="dxa"/>
            <w:tcBorders>
              <w:top w:val="nil"/>
              <w:left w:val="nil"/>
              <w:bottom w:val="single" w:sz="4" w:space="0" w:color="auto"/>
              <w:right w:val="single" w:sz="4" w:space="0" w:color="auto"/>
            </w:tcBorders>
            <w:shd w:val="clear" w:color="auto" w:fill="auto"/>
            <w:vAlign w:val="center"/>
            <w:hideMark/>
          </w:tcPr>
          <w:p w14:paraId="473D0FB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0C90767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7,9</w:t>
            </w:r>
          </w:p>
        </w:tc>
        <w:tc>
          <w:tcPr>
            <w:tcW w:w="1701" w:type="dxa"/>
            <w:tcBorders>
              <w:top w:val="nil"/>
              <w:left w:val="nil"/>
              <w:bottom w:val="single" w:sz="4" w:space="0" w:color="auto"/>
              <w:right w:val="single" w:sz="4" w:space="0" w:color="auto"/>
            </w:tcBorders>
            <w:shd w:val="clear" w:color="auto" w:fill="auto"/>
            <w:vAlign w:val="center"/>
            <w:hideMark/>
          </w:tcPr>
          <w:p w14:paraId="1D1E43D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2D1CA1C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1,475</w:t>
            </w:r>
          </w:p>
        </w:tc>
        <w:tc>
          <w:tcPr>
            <w:tcW w:w="1659" w:type="dxa"/>
            <w:tcBorders>
              <w:top w:val="nil"/>
              <w:left w:val="nil"/>
              <w:bottom w:val="single" w:sz="4" w:space="0" w:color="auto"/>
              <w:right w:val="single" w:sz="4" w:space="0" w:color="auto"/>
            </w:tcBorders>
            <w:shd w:val="clear" w:color="auto" w:fill="auto"/>
            <w:vAlign w:val="center"/>
            <w:hideMark/>
          </w:tcPr>
          <w:p w14:paraId="3E77755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1154</w:t>
            </w:r>
          </w:p>
        </w:tc>
      </w:tr>
      <w:tr w:rsidR="007350FF" w:rsidRPr="007350FF" w14:paraId="323B2D0C"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ADA9D6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3FD4377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065</w:t>
            </w:r>
          </w:p>
        </w:tc>
        <w:tc>
          <w:tcPr>
            <w:tcW w:w="954" w:type="dxa"/>
            <w:tcBorders>
              <w:top w:val="nil"/>
              <w:left w:val="nil"/>
              <w:bottom w:val="single" w:sz="4" w:space="0" w:color="auto"/>
              <w:right w:val="single" w:sz="4" w:space="0" w:color="auto"/>
            </w:tcBorders>
            <w:shd w:val="clear" w:color="auto" w:fill="auto"/>
            <w:noWrap/>
            <w:vAlign w:val="center"/>
            <w:hideMark/>
          </w:tcPr>
          <w:p w14:paraId="4B6127B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520281</w:t>
            </w:r>
          </w:p>
        </w:tc>
        <w:tc>
          <w:tcPr>
            <w:tcW w:w="1278" w:type="dxa"/>
            <w:tcBorders>
              <w:top w:val="nil"/>
              <w:left w:val="nil"/>
              <w:bottom w:val="single" w:sz="4" w:space="0" w:color="auto"/>
              <w:right w:val="single" w:sz="4" w:space="0" w:color="auto"/>
            </w:tcBorders>
            <w:shd w:val="clear" w:color="auto" w:fill="auto"/>
            <w:noWrap/>
            <w:vAlign w:val="center"/>
            <w:hideMark/>
          </w:tcPr>
          <w:p w14:paraId="693DCD5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6178882</w:t>
            </w:r>
          </w:p>
        </w:tc>
        <w:tc>
          <w:tcPr>
            <w:tcW w:w="1134" w:type="dxa"/>
            <w:tcBorders>
              <w:top w:val="nil"/>
              <w:left w:val="nil"/>
              <w:bottom w:val="single" w:sz="4" w:space="0" w:color="auto"/>
              <w:right w:val="single" w:sz="4" w:space="0" w:color="auto"/>
            </w:tcBorders>
            <w:shd w:val="clear" w:color="auto" w:fill="auto"/>
            <w:vAlign w:val="center"/>
            <w:hideMark/>
          </w:tcPr>
          <w:p w14:paraId="02FB09A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43</w:t>
            </w:r>
          </w:p>
        </w:tc>
        <w:tc>
          <w:tcPr>
            <w:tcW w:w="1701" w:type="dxa"/>
            <w:tcBorders>
              <w:top w:val="nil"/>
              <w:left w:val="nil"/>
              <w:bottom w:val="single" w:sz="4" w:space="0" w:color="auto"/>
              <w:right w:val="single" w:sz="4" w:space="0" w:color="auto"/>
            </w:tcBorders>
            <w:shd w:val="clear" w:color="auto" w:fill="auto"/>
            <w:vAlign w:val="center"/>
            <w:hideMark/>
          </w:tcPr>
          <w:p w14:paraId="73AE01F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0,35</w:t>
            </w:r>
          </w:p>
        </w:tc>
        <w:tc>
          <w:tcPr>
            <w:tcW w:w="1417" w:type="dxa"/>
            <w:tcBorders>
              <w:top w:val="nil"/>
              <w:left w:val="nil"/>
              <w:bottom w:val="single" w:sz="4" w:space="0" w:color="auto"/>
              <w:right w:val="single" w:sz="4" w:space="0" w:color="auto"/>
            </w:tcBorders>
            <w:shd w:val="clear" w:color="auto" w:fill="auto"/>
            <w:vAlign w:val="center"/>
            <w:hideMark/>
          </w:tcPr>
          <w:p w14:paraId="758F3B3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10,6</w:t>
            </w:r>
          </w:p>
        </w:tc>
        <w:tc>
          <w:tcPr>
            <w:tcW w:w="1701" w:type="dxa"/>
            <w:tcBorders>
              <w:top w:val="nil"/>
              <w:left w:val="nil"/>
              <w:bottom w:val="single" w:sz="4" w:space="0" w:color="auto"/>
              <w:right w:val="single" w:sz="4" w:space="0" w:color="auto"/>
            </w:tcBorders>
            <w:shd w:val="clear" w:color="auto" w:fill="auto"/>
            <w:vAlign w:val="center"/>
            <w:hideMark/>
          </w:tcPr>
          <w:p w14:paraId="12DF00D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10305F4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0,97</w:t>
            </w:r>
          </w:p>
        </w:tc>
        <w:tc>
          <w:tcPr>
            <w:tcW w:w="1659" w:type="dxa"/>
            <w:tcBorders>
              <w:top w:val="nil"/>
              <w:left w:val="nil"/>
              <w:bottom w:val="single" w:sz="4" w:space="0" w:color="auto"/>
              <w:right w:val="single" w:sz="4" w:space="0" w:color="auto"/>
            </w:tcBorders>
            <w:shd w:val="clear" w:color="auto" w:fill="auto"/>
            <w:vAlign w:val="center"/>
            <w:hideMark/>
          </w:tcPr>
          <w:p w14:paraId="2AC3BD2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1977</w:t>
            </w:r>
          </w:p>
        </w:tc>
      </w:tr>
      <w:tr w:rsidR="007350FF" w:rsidRPr="007350FF" w14:paraId="294C0475"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233BF69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4E6F881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066</w:t>
            </w:r>
          </w:p>
        </w:tc>
        <w:tc>
          <w:tcPr>
            <w:tcW w:w="954" w:type="dxa"/>
            <w:tcBorders>
              <w:top w:val="nil"/>
              <w:left w:val="nil"/>
              <w:bottom w:val="single" w:sz="4" w:space="0" w:color="auto"/>
              <w:right w:val="single" w:sz="4" w:space="0" w:color="auto"/>
            </w:tcBorders>
            <w:shd w:val="clear" w:color="auto" w:fill="auto"/>
            <w:noWrap/>
            <w:vAlign w:val="center"/>
            <w:hideMark/>
          </w:tcPr>
          <w:p w14:paraId="27C4017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520279</w:t>
            </w:r>
          </w:p>
        </w:tc>
        <w:tc>
          <w:tcPr>
            <w:tcW w:w="1278" w:type="dxa"/>
            <w:tcBorders>
              <w:top w:val="nil"/>
              <w:left w:val="nil"/>
              <w:bottom w:val="single" w:sz="4" w:space="0" w:color="auto"/>
              <w:right w:val="single" w:sz="4" w:space="0" w:color="auto"/>
            </w:tcBorders>
            <w:shd w:val="clear" w:color="auto" w:fill="auto"/>
            <w:noWrap/>
            <w:vAlign w:val="center"/>
            <w:hideMark/>
          </w:tcPr>
          <w:p w14:paraId="257A084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6178879</w:t>
            </w:r>
          </w:p>
        </w:tc>
        <w:tc>
          <w:tcPr>
            <w:tcW w:w="1134" w:type="dxa"/>
            <w:tcBorders>
              <w:top w:val="nil"/>
              <w:left w:val="nil"/>
              <w:bottom w:val="single" w:sz="4" w:space="0" w:color="auto"/>
              <w:right w:val="single" w:sz="4" w:space="0" w:color="auto"/>
            </w:tcBorders>
            <w:shd w:val="clear" w:color="auto" w:fill="auto"/>
            <w:vAlign w:val="center"/>
            <w:hideMark/>
          </w:tcPr>
          <w:p w14:paraId="559C6CE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43</w:t>
            </w:r>
          </w:p>
        </w:tc>
        <w:tc>
          <w:tcPr>
            <w:tcW w:w="1701" w:type="dxa"/>
            <w:tcBorders>
              <w:top w:val="nil"/>
              <w:left w:val="nil"/>
              <w:bottom w:val="single" w:sz="4" w:space="0" w:color="auto"/>
              <w:right w:val="single" w:sz="4" w:space="0" w:color="auto"/>
            </w:tcBorders>
            <w:shd w:val="clear" w:color="auto" w:fill="auto"/>
            <w:vAlign w:val="center"/>
            <w:hideMark/>
          </w:tcPr>
          <w:p w14:paraId="6D0A9CF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0,35</w:t>
            </w:r>
          </w:p>
        </w:tc>
        <w:tc>
          <w:tcPr>
            <w:tcW w:w="1417" w:type="dxa"/>
            <w:tcBorders>
              <w:top w:val="nil"/>
              <w:left w:val="nil"/>
              <w:bottom w:val="single" w:sz="4" w:space="0" w:color="auto"/>
              <w:right w:val="single" w:sz="4" w:space="0" w:color="auto"/>
            </w:tcBorders>
            <w:shd w:val="clear" w:color="auto" w:fill="auto"/>
            <w:vAlign w:val="center"/>
            <w:hideMark/>
          </w:tcPr>
          <w:p w14:paraId="4B35127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14,6</w:t>
            </w:r>
          </w:p>
        </w:tc>
        <w:tc>
          <w:tcPr>
            <w:tcW w:w="1701" w:type="dxa"/>
            <w:tcBorders>
              <w:top w:val="nil"/>
              <w:left w:val="nil"/>
              <w:bottom w:val="single" w:sz="4" w:space="0" w:color="auto"/>
              <w:right w:val="single" w:sz="4" w:space="0" w:color="auto"/>
            </w:tcBorders>
            <w:shd w:val="clear" w:color="auto" w:fill="auto"/>
            <w:vAlign w:val="center"/>
            <w:hideMark/>
          </w:tcPr>
          <w:p w14:paraId="4E122B9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2A1ED07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1,335</w:t>
            </w:r>
          </w:p>
        </w:tc>
        <w:tc>
          <w:tcPr>
            <w:tcW w:w="1659" w:type="dxa"/>
            <w:tcBorders>
              <w:top w:val="nil"/>
              <w:left w:val="nil"/>
              <w:bottom w:val="single" w:sz="4" w:space="0" w:color="auto"/>
              <w:right w:val="single" w:sz="4" w:space="0" w:color="auto"/>
            </w:tcBorders>
            <w:shd w:val="clear" w:color="auto" w:fill="auto"/>
            <w:vAlign w:val="center"/>
            <w:hideMark/>
          </w:tcPr>
          <w:p w14:paraId="7B3131A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2084</w:t>
            </w:r>
          </w:p>
        </w:tc>
      </w:tr>
      <w:tr w:rsidR="007350FF" w:rsidRPr="007350FF" w14:paraId="68253733"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6453B5F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A78F78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067</w:t>
            </w:r>
          </w:p>
        </w:tc>
        <w:tc>
          <w:tcPr>
            <w:tcW w:w="954" w:type="dxa"/>
            <w:tcBorders>
              <w:top w:val="nil"/>
              <w:left w:val="nil"/>
              <w:bottom w:val="single" w:sz="4" w:space="0" w:color="auto"/>
              <w:right w:val="single" w:sz="4" w:space="0" w:color="auto"/>
            </w:tcBorders>
            <w:shd w:val="clear" w:color="auto" w:fill="auto"/>
            <w:noWrap/>
            <w:vAlign w:val="center"/>
            <w:hideMark/>
          </w:tcPr>
          <w:p w14:paraId="0DBC1F3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520275</w:t>
            </w:r>
          </w:p>
        </w:tc>
        <w:tc>
          <w:tcPr>
            <w:tcW w:w="1278" w:type="dxa"/>
            <w:tcBorders>
              <w:top w:val="nil"/>
              <w:left w:val="nil"/>
              <w:bottom w:val="single" w:sz="4" w:space="0" w:color="auto"/>
              <w:right w:val="single" w:sz="4" w:space="0" w:color="auto"/>
            </w:tcBorders>
            <w:shd w:val="clear" w:color="auto" w:fill="auto"/>
            <w:noWrap/>
            <w:vAlign w:val="center"/>
            <w:hideMark/>
          </w:tcPr>
          <w:p w14:paraId="0505D3C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6178872</w:t>
            </w:r>
          </w:p>
        </w:tc>
        <w:tc>
          <w:tcPr>
            <w:tcW w:w="1134" w:type="dxa"/>
            <w:tcBorders>
              <w:top w:val="nil"/>
              <w:left w:val="nil"/>
              <w:bottom w:val="single" w:sz="4" w:space="0" w:color="auto"/>
              <w:right w:val="single" w:sz="4" w:space="0" w:color="auto"/>
            </w:tcBorders>
            <w:shd w:val="clear" w:color="auto" w:fill="auto"/>
            <w:vAlign w:val="center"/>
            <w:hideMark/>
          </w:tcPr>
          <w:p w14:paraId="4B9B250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43</w:t>
            </w:r>
          </w:p>
        </w:tc>
        <w:tc>
          <w:tcPr>
            <w:tcW w:w="1701" w:type="dxa"/>
            <w:tcBorders>
              <w:top w:val="nil"/>
              <w:left w:val="nil"/>
              <w:bottom w:val="single" w:sz="4" w:space="0" w:color="auto"/>
              <w:right w:val="single" w:sz="4" w:space="0" w:color="auto"/>
            </w:tcBorders>
            <w:shd w:val="clear" w:color="auto" w:fill="auto"/>
            <w:vAlign w:val="center"/>
            <w:hideMark/>
          </w:tcPr>
          <w:p w14:paraId="19E786C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0,35</w:t>
            </w:r>
          </w:p>
        </w:tc>
        <w:tc>
          <w:tcPr>
            <w:tcW w:w="1417" w:type="dxa"/>
            <w:tcBorders>
              <w:top w:val="nil"/>
              <w:left w:val="nil"/>
              <w:bottom w:val="single" w:sz="4" w:space="0" w:color="auto"/>
              <w:right w:val="single" w:sz="4" w:space="0" w:color="auto"/>
            </w:tcBorders>
            <w:shd w:val="clear" w:color="auto" w:fill="auto"/>
            <w:vAlign w:val="center"/>
            <w:hideMark/>
          </w:tcPr>
          <w:p w14:paraId="622A84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10,4</w:t>
            </w:r>
          </w:p>
        </w:tc>
        <w:tc>
          <w:tcPr>
            <w:tcW w:w="1701" w:type="dxa"/>
            <w:tcBorders>
              <w:top w:val="nil"/>
              <w:left w:val="nil"/>
              <w:bottom w:val="single" w:sz="4" w:space="0" w:color="auto"/>
              <w:right w:val="single" w:sz="4" w:space="0" w:color="auto"/>
            </w:tcBorders>
            <w:shd w:val="clear" w:color="auto" w:fill="auto"/>
            <w:vAlign w:val="center"/>
            <w:hideMark/>
          </w:tcPr>
          <w:p w14:paraId="1422F33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1BD94C0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0,951</w:t>
            </w:r>
          </w:p>
        </w:tc>
        <w:tc>
          <w:tcPr>
            <w:tcW w:w="1659" w:type="dxa"/>
            <w:tcBorders>
              <w:top w:val="nil"/>
              <w:left w:val="nil"/>
              <w:bottom w:val="single" w:sz="4" w:space="0" w:color="auto"/>
              <w:right w:val="single" w:sz="4" w:space="0" w:color="auto"/>
            </w:tcBorders>
            <w:shd w:val="clear" w:color="auto" w:fill="auto"/>
            <w:vAlign w:val="center"/>
            <w:hideMark/>
          </w:tcPr>
          <w:p w14:paraId="7A45F06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2277</w:t>
            </w:r>
          </w:p>
        </w:tc>
      </w:tr>
      <w:tr w:rsidR="007350FF" w:rsidRPr="007350FF" w14:paraId="721C3894"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6C382F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4583CC4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068</w:t>
            </w:r>
          </w:p>
        </w:tc>
        <w:tc>
          <w:tcPr>
            <w:tcW w:w="954" w:type="dxa"/>
            <w:tcBorders>
              <w:top w:val="nil"/>
              <w:left w:val="nil"/>
              <w:bottom w:val="single" w:sz="4" w:space="0" w:color="auto"/>
              <w:right w:val="single" w:sz="4" w:space="0" w:color="auto"/>
            </w:tcBorders>
            <w:shd w:val="clear" w:color="auto" w:fill="auto"/>
            <w:noWrap/>
            <w:vAlign w:val="center"/>
            <w:hideMark/>
          </w:tcPr>
          <w:p w14:paraId="6C402FD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520271</w:t>
            </w:r>
          </w:p>
        </w:tc>
        <w:tc>
          <w:tcPr>
            <w:tcW w:w="1278" w:type="dxa"/>
            <w:tcBorders>
              <w:top w:val="nil"/>
              <w:left w:val="nil"/>
              <w:bottom w:val="single" w:sz="4" w:space="0" w:color="auto"/>
              <w:right w:val="single" w:sz="4" w:space="0" w:color="auto"/>
            </w:tcBorders>
            <w:shd w:val="clear" w:color="auto" w:fill="auto"/>
            <w:noWrap/>
            <w:vAlign w:val="center"/>
            <w:hideMark/>
          </w:tcPr>
          <w:p w14:paraId="7577E42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6178866</w:t>
            </w:r>
          </w:p>
        </w:tc>
        <w:tc>
          <w:tcPr>
            <w:tcW w:w="1134" w:type="dxa"/>
            <w:tcBorders>
              <w:top w:val="nil"/>
              <w:left w:val="nil"/>
              <w:bottom w:val="single" w:sz="4" w:space="0" w:color="auto"/>
              <w:right w:val="single" w:sz="4" w:space="0" w:color="auto"/>
            </w:tcBorders>
            <w:shd w:val="clear" w:color="auto" w:fill="auto"/>
            <w:vAlign w:val="center"/>
            <w:hideMark/>
          </w:tcPr>
          <w:p w14:paraId="1377B99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43</w:t>
            </w:r>
          </w:p>
        </w:tc>
        <w:tc>
          <w:tcPr>
            <w:tcW w:w="1701" w:type="dxa"/>
            <w:tcBorders>
              <w:top w:val="nil"/>
              <w:left w:val="nil"/>
              <w:bottom w:val="single" w:sz="4" w:space="0" w:color="auto"/>
              <w:right w:val="single" w:sz="4" w:space="0" w:color="auto"/>
            </w:tcBorders>
            <w:shd w:val="clear" w:color="auto" w:fill="auto"/>
            <w:vAlign w:val="center"/>
            <w:hideMark/>
          </w:tcPr>
          <w:p w14:paraId="73182D4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0,35</w:t>
            </w:r>
          </w:p>
        </w:tc>
        <w:tc>
          <w:tcPr>
            <w:tcW w:w="1417" w:type="dxa"/>
            <w:tcBorders>
              <w:top w:val="nil"/>
              <w:left w:val="nil"/>
              <w:bottom w:val="single" w:sz="4" w:space="0" w:color="auto"/>
              <w:right w:val="single" w:sz="4" w:space="0" w:color="auto"/>
            </w:tcBorders>
            <w:shd w:val="clear" w:color="auto" w:fill="auto"/>
            <w:vAlign w:val="center"/>
            <w:hideMark/>
          </w:tcPr>
          <w:p w14:paraId="018DB89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13,4</w:t>
            </w:r>
          </w:p>
        </w:tc>
        <w:tc>
          <w:tcPr>
            <w:tcW w:w="1701" w:type="dxa"/>
            <w:tcBorders>
              <w:top w:val="nil"/>
              <w:left w:val="nil"/>
              <w:bottom w:val="single" w:sz="4" w:space="0" w:color="auto"/>
              <w:right w:val="single" w:sz="4" w:space="0" w:color="auto"/>
            </w:tcBorders>
            <w:shd w:val="clear" w:color="auto" w:fill="auto"/>
            <w:vAlign w:val="center"/>
            <w:hideMark/>
          </w:tcPr>
          <w:p w14:paraId="34EF2A8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563F8DA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1,226</w:t>
            </w:r>
          </w:p>
        </w:tc>
        <w:tc>
          <w:tcPr>
            <w:tcW w:w="1659" w:type="dxa"/>
            <w:tcBorders>
              <w:top w:val="nil"/>
              <w:left w:val="nil"/>
              <w:bottom w:val="single" w:sz="4" w:space="0" w:color="auto"/>
              <w:right w:val="single" w:sz="4" w:space="0" w:color="auto"/>
            </w:tcBorders>
            <w:shd w:val="clear" w:color="auto" w:fill="auto"/>
            <w:vAlign w:val="center"/>
            <w:hideMark/>
          </w:tcPr>
          <w:p w14:paraId="5F2A3AB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1999</w:t>
            </w:r>
          </w:p>
        </w:tc>
      </w:tr>
      <w:tr w:rsidR="007350FF" w:rsidRPr="007350FF" w14:paraId="42C75056"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FB3706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61EB721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071</w:t>
            </w:r>
          </w:p>
        </w:tc>
        <w:tc>
          <w:tcPr>
            <w:tcW w:w="954" w:type="dxa"/>
            <w:tcBorders>
              <w:top w:val="nil"/>
              <w:left w:val="nil"/>
              <w:bottom w:val="single" w:sz="4" w:space="0" w:color="auto"/>
              <w:right w:val="single" w:sz="4" w:space="0" w:color="auto"/>
            </w:tcBorders>
            <w:shd w:val="clear" w:color="auto" w:fill="auto"/>
            <w:noWrap/>
            <w:vAlign w:val="center"/>
            <w:hideMark/>
          </w:tcPr>
          <w:p w14:paraId="208493F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520287</w:t>
            </w:r>
          </w:p>
        </w:tc>
        <w:tc>
          <w:tcPr>
            <w:tcW w:w="1278" w:type="dxa"/>
            <w:tcBorders>
              <w:top w:val="nil"/>
              <w:left w:val="nil"/>
              <w:bottom w:val="single" w:sz="4" w:space="0" w:color="auto"/>
              <w:right w:val="single" w:sz="4" w:space="0" w:color="auto"/>
            </w:tcBorders>
            <w:shd w:val="clear" w:color="auto" w:fill="auto"/>
            <w:noWrap/>
            <w:vAlign w:val="center"/>
            <w:hideMark/>
          </w:tcPr>
          <w:p w14:paraId="192CC8F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6178826</w:t>
            </w:r>
          </w:p>
        </w:tc>
        <w:tc>
          <w:tcPr>
            <w:tcW w:w="1134" w:type="dxa"/>
            <w:tcBorders>
              <w:top w:val="nil"/>
              <w:left w:val="nil"/>
              <w:bottom w:val="single" w:sz="4" w:space="0" w:color="auto"/>
              <w:right w:val="single" w:sz="4" w:space="0" w:color="auto"/>
            </w:tcBorders>
            <w:shd w:val="clear" w:color="auto" w:fill="auto"/>
            <w:vAlign w:val="center"/>
            <w:hideMark/>
          </w:tcPr>
          <w:p w14:paraId="66257C1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4716ADE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w:t>
            </w:r>
          </w:p>
        </w:tc>
        <w:tc>
          <w:tcPr>
            <w:tcW w:w="1417" w:type="dxa"/>
            <w:tcBorders>
              <w:top w:val="nil"/>
              <w:left w:val="nil"/>
              <w:bottom w:val="single" w:sz="4" w:space="0" w:color="auto"/>
              <w:right w:val="single" w:sz="4" w:space="0" w:color="auto"/>
            </w:tcBorders>
            <w:shd w:val="clear" w:color="auto" w:fill="auto"/>
            <w:vAlign w:val="center"/>
            <w:hideMark/>
          </w:tcPr>
          <w:p w14:paraId="4C1AB3E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13,1</w:t>
            </w:r>
          </w:p>
        </w:tc>
        <w:tc>
          <w:tcPr>
            <w:tcW w:w="1701" w:type="dxa"/>
            <w:tcBorders>
              <w:top w:val="nil"/>
              <w:left w:val="nil"/>
              <w:bottom w:val="single" w:sz="4" w:space="0" w:color="auto"/>
              <w:right w:val="single" w:sz="4" w:space="0" w:color="auto"/>
            </w:tcBorders>
            <w:shd w:val="clear" w:color="auto" w:fill="auto"/>
            <w:vAlign w:val="center"/>
            <w:hideMark/>
          </w:tcPr>
          <w:p w14:paraId="3773E90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74C06C8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1,565</w:t>
            </w:r>
          </w:p>
        </w:tc>
        <w:tc>
          <w:tcPr>
            <w:tcW w:w="1659" w:type="dxa"/>
            <w:tcBorders>
              <w:top w:val="nil"/>
              <w:left w:val="nil"/>
              <w:bottom w:val="single" w:sz="4" w:space="0" w:color="auto"/>
              <w:right w:val="single" w:sz="4" w:space="0" w:color="auto"/>
            </w:tcBorders>
            <w:shd w:val="clear" w:color="auto" w:fill="auto"/>
            <w:vAlign w:val="center"/>
            <w:hideMark/>
          </w:tcPr>
          <w:p w14:paraId="1510DBA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1771</w:t>
            </w:r>
          </w:p>
        </w:tc>
      </w:tr>
      <w:tr w:rsidR="007350FF" w:rsidRPr="007350FF" w14:paraId="37FDE5C0"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361D5B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B50016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072</w:t>
            </w:r>
          </w:p>
        </w:tc>
        <w:tc>
          <w:tcPr>
            <w:tcW w:w="954" w:type="dxa"/>
            <w:tcBorders>
              <w:top w:val="nil"/>
              <w:left w:val="nil"/>
              <w:bottom w:val="single" w:sz="4" w:space="0" w:color="auto"/>
              <w:right w:val="single" w:sz="4" w:space="0" w:color="auto"/>
            </w:tcBorders>
            <w:shd w:val="clear" w:color="auto" w:fill="auto"/>
            <w:noWrap/>
            <w:vAlign w:val="center"/>
            <w:hideMark/>
          </w:tcPr>
          <w:p w14:paraId="1753A4D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520292</w:t>
            </w:r>
          </w:p>
        </w:tc>
        <w:tc>
          <w:tcPr>
            <w:tcW w:w="1278" w:type="dxa"/>
            <w:tcBorders>
              <w:top w:val="nil"/>
              <w:left w:val="nil"/>
              <w:bottom w:val="single" w:sz="4" w:space="0" w:color="auto"/>
              <w:right w:val="single" w:sz="4" w:space="0" w:color="auto"/>
            </w:tcBorders>
            <w:shd w:val="clear" w:color="auto" w:fill="auto"/>
            <w:noWrap/>
            <w:vAlign w:val="center"/>
            <w:hideMark/>
          </w:tcPr>
          <w:p w14:paraId="7EE88C3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6178823</w:t>
            </w:r>
          </w:p>
        </w:tc>
        <w:tc>
          <w:tcPr>
            <w:tcW w:w="1134" w:type="dxa"/>
            <w:tcBorders>
              <w:top w:val="nil"/>
              <w:left w:val="nil"/>
              <w:bottom w:val="single" w:sz="4" w:space="0" w:color="auto"/>
              <w:right w:val="single" w:sz="4" w:space="0" w:color="auto"/>
            </w:tcBorders>
            <w:shd w:val="clear" w:color="auto" w:fill="auto"/>
            <w:vAlign w:val="center"/>
            <w:hideMark/>
          </w:tcPr>
          <w:p w14:paraId="3A57592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44049BF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0,35</w:t>
            </w:r>
          </w:p>
        </w:tc>
        <w:tc>
          <w:tcPr>
            <w:tcW w:w="1417" w:type="dxa"/>
            <w:tcBorders>
              <w:top w:val="nil"/>
              <w:left w:val="nil"/>
              <w:bottom w:val="single" w:sz="4" w:space="0" w:color="auto"/>
              <w:right w:val="single" w:sz="4" w:space="0" w:color="auto"/>
            </w:tcBorders>
            <w:shd w:val="clear" w:color="auto" w:fill="auto"/>
            <w:vAlign w:val="center"/>
            <w:hideMark/>
          </w:tcPr>
          <w:p w14:paraId="7FE0284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12,8</w:t>
            </w:r>
          </w:p>
        </w:tc>
        <w:tc>
          <w:tcPr>
            <w:tcW w:w="1701" w:type="dxa"/>
            <w:tcBorders>
              <w:top w:val="nil"/>
              <w:left w:val="nil"/>
              <w:bottom w:val="single" w:sz="4" w:space="0" w:color="auto"/>
              <w:right w:val="single" w:sz="4" w:space="0" w:color="auto"/>
            </w:tcBorders>
            <w:shd w:val="clear" w:color="auto" w:fill="auto"/>
            <w:vAlign w:val="center"/>
            <w:hideMark/>
          </w:tcPr>
          <w:p w14:paraId="5576D61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4AFFC1D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1,171</w:t>
            </w:r>
          </w:p>
        </w:tc>
        <w:tc>
          <w:tcPr>
            <w:tcW w:w="1659" w:type="dxa"/>
            <w:tcBorders>
              <w:top w:val="nil"/>
              <w:left w:val="nil"/>
              <w:bottom w:val="single" w:sz="4" w:space="0" w:color="auto"/>
              <w:right w:val="single" w:sz="4" w:space="0" w:color="auto"/>
            </w:tcBorders>
            <w:shd w:val="clear" w:color="auto" w:fill="auto"/>
            <w:vAlign w:val="center"/>
            <w:hideMark/>
          </w:tcPr>
          <w:p w14:paraId="50BB2EC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1771</w:t>
            </w:r>
          </w:p>
        </w:tc>
      </w:tr>
      <w:tr w:rsidR="007350FF" w:rsidRPr="007350FF" w14:paraId="2D4F1DA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2263DAB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6BCA111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073</w:t>
            </w:r>
          </w:p>
        </w:tc>
        <w:tc>
          <w:tcPr>
            <w:tcW w:w="954" w:type="dxa"/>
            <w:tcBorders>
              <w:top w:val="nil"/>
              <w:left w:val="nil"/>
              <w:bottom w:val="single" w:sz="4" w:space="0" w:color="auto"/>
              <w:right w:val="single" w:sz="4" w:space="0" w:color="auto"/>
            </w:tcBorders>
            <w:shd w:val="clear" w:color="auto" w:fill="auto"/>
            <w:noWrap/>
            <w:vAlign w:val="center"/>
            <w:hideMark/>
          </w:tcPr>
          <w:p w14:paraId="41FDA5A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520288</w:t>
            </w:r>
          </w:p>
        </w:tc>
        <w:tc>
          <w:tcPr>
            <w:tcW w:w="1278" w:type="dxa"/>
            <w:tcBorders>
              <w:top w:val="nil"/>
              <w:left w:val="nil"/>
              <w:bottom w:val="single" w:sz="4" w:space="0" w:color="auto"/>
              <w:right w:val="single" w:sz="4" w:space="0" w:color="auto"/>
            </w:tcBorders>
            <w:shd w:val="clear" w:color="auto" w:fill="auto"/>
            <w:noWrap/>
            <w:vAlign w:val="center"/>
            <w:hideMark/>
          </w:tcPr>
          <w:p w14:paraId="3AC991E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6178821</w:t>
            </w:r>
          </w:p>
        </w:tc>
        <w:tc>
          <w:tcPr>
            <w:tcW w:w="1134" w:type="dxa"/>
            <w:tcBorders>
              <w:top w:val="nil"/>
              <w:left w:val="nil"/>
              <w:bottom w:val="single" w:sz="4" w:space="0" w:color="auto"/>
              <w:right w:val="single" w:sz="4" w:space="0" w:color="auto"/>
            </w:tcBorders>
            <w:shd w:val="clear" w:color="auto" w:fill="auto"/>
            <w:vAlign w:val="center"/>
            <w:hideMark/>
          </w:tcPr>
          <w:p w14:paraId="61EFEDC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4C823D2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0,35</w:t>
            </w:r>
          </w:p>
        </w:tc>
        <w:tc>
          <w:tcPr>
            <w:tcW w:w="1417" w:type="dxa"/>
            <w:tcBorders>
              <w:top w:val="nil"/>
              <w:left w:val="nil"/>
              <w:bottom w:val="single" w:sz="4" w:space="0" w:color="auto"/>
              <w:right w:val="single" w:sz="4" w:space="0" w:color="auto"/>
            </w:tcBorders>
            <w:shd w:val="clear" w:color="auto" w:fill="auto"/>
            <w:vAlign w:val="center"/>
            <w:hideMark/>
          </w:tcPr>
          <w:p w14:paraId="3B716BD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12,4</w:t>
            </w:r>
          </w:p>
        </w:tc>
        <w:tc>
          <w:tcPr>
            <w:tcW w:w="1701" w:type="dxa"/>
            <w:tcBorders>
              <w:top w:val="nil"/>
              <w:left w:val="nil"/>
              <w:bottom w:val="single" w:sz="4" w:space="0" w:color="auto"/>
              <w:right w:val="single" w:sz="4" w:space="0" w:color="auto"/>
            </w:tcBorders>
            <w:shd w:val="clear" w:color="auto" w:fill="auto"/>
            <w:vAlign w:val="center"/>
            <w:hideMark/>
          </w:tcPr>
          <w:p w14:paraId="0943136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6D4C8A1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1,134</w:t>
            </w:r>
          </w:p>
        </w:tc>
        <w:tc>
          <w:tcPr>
            <w:tcW w:w="1659" w:type="dxa"/>
            <w:tcBorders>
              <w:top w:val="nil"/>
              <w:left w:val="nil"/>
              <w:bottom w:val="single" w:sz="4" w:space="0" w:color="auto"/>
              <w:right w:val="single" w:sz="4" w:space="0" w:color="auto"/>
            </w:tcBorders>
            <w:shd w:val="clear" w:color="auto" w:fill="auto"/>
            <w:vAlign w:val="center"/>
            <w:hideMark/>
          </w:tcPr>
          <w:p w14:paraId="2C5AAA9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1771</w:t>
            </w:r>
          </w:p>
        </w:tc>
      </w:tr>
      <w:tr w:rsidR="007350FF" w:rsidRPr="007350FF" w14:paraId="595E179E"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F323FE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55C95FE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079</w:t>
            </w:r>
          </w:p>
        </w:tc>
        <w:tc>
          <w:tcPr>
            <w:tcW w:w="954" w:type="dxa"/>
            <w:tcBorders>
              <w:top w:val="nil"/>
              <w:left w:val="nil"/>
              <w:bottom w:val="single" w:sz="4" w:space="0" w:color="auto"/>
              <w:right w:val="single" w:sz="4" w:space="0" w:color="auto"/>
            </w:tcBorders>
            <w:shd w:val="clear" w:color="auto" w:fill="auto"/>
            <w:noWrap/>
            <w:vAlign w:val="center"/>
            <w:hideMark/>
          </w:tcPr>
          <w:p w14:paraId="2970C72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520255</w:t>
            </w:r>
          </w:p>
        </w:tc>
        <w:tc>
          <w:tcPr>
            <w:tcW w:w="1278" w:type="dxa"/>
            <w:tcBorders>
              <w:top w:val="nil"/>
              <w:left w:val="nil"/>
              <w:bottom w:val="single" w:sz="4" w:space="0" w:color="auto"/>
              <w:right w:val="single" w:sz="4" w:space="0" w:color="auto"/>
            </w:tcBorders>
            <w:shd w:val="clear" w:color="auto" w:fill="auto"/>
            <w:noWrap/>
            <w:vAlign w:val="center"/>
            <w:hideMark/>
          </w:tcPr>
          <w:p w14:paraId="66942F4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6178820</w:t>
            </w:r>
          </w:p>
        </w:tc>
        <w:tc>
          <w:tcPr>
            <w:tcW w:w="1134" w:type="dxa"/>
            <w:tcBorders>
              <w:top w:val="nil"/>
              <w:left w:val="nil"/>
              <w:bottom w:val="single" w:sz="4" w:space="0" w:color="auto"/>
              <w:right w:val="single" w:sz="4" w:space="0" w:color="auto"/>
            </w:tcBorders>
            <w:shd w:val="clear" w:color="auto" w:fill="auto"/>
            <w:vAlign w:val="center"/>
            <w:hideMark/>
          </w:tcPr>
          <w:p w14:paraId="5DE5AA8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4ECBD5A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0,63</w:t>
            </w:r>
          </w:p>
        </w:tc>
        <w:tc>
          <w:tcPr>
            <w:tcW w:w="1417" w:type="dxa"/>
            <w:tcBorders>
              <w:top w:val="nil"/>
              <w:left w:val="nil"/>
              <w:bottom w:val="single" w:sz="4" w:space="0" w:color="auto"/>
              <w:right w:val="single" w:sz="4" w:space="0" w:color="auto"/>
            </w:tcBorders>
            <w:shd w:val="clear" w:color="auto" w:fill="auto"/>
            <w:vAlign w:val="center"/>
            <w:hideMark/>
          </w:tcPr>
          <w:p w14:paraId="7CD16FD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5,5</w:t>
            </w:r>
          </w:p>
        </w:tc>
        <w:tc>
          <w:tcPr>
            <w:tcW w:w="1701" w:type="dxa"/>
            <w:tcBorders>
              <w:top w:val="nil"/>
              <w:left w:val="nil"/>
              <w:bottom w:val="single" w:sz="4" w:space="0" w:color="auto"/>
              <w:right w:val="single" w:sz="4" w:space="0" w:color="auto"/>
            </w:tcBorders>
            <w:shd w:val="clear" w:color="auto" w:fill="auto"/>
            <w:vAlign w:val="center"/>
            <w:hideMark/>
          </w:tcPr>
          <w:p w14:paraId="09BC801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w:t>
            </w:r>
          </w:p>
        </w:tc>
        <w:tc>
          <w:tcPr>
            <w:tcW w:w="1460" w:type="dxa"/>
            <w:tcBorders>
              <w:top w:val="nil"/>
              <w:left w:val="nil"/>
              <w:bottom w:val="single" w:sz="4" w:space="0" w:color="auto"/>
              <w:right w:val="single" w:sz="4" w:space="0" w:color="auto"/>
            </w:tcBorders>
            <w:shd w:val="clear" w:color="auto" w:fill="auto"/>
            <w:vAlign w:val="center"/>
            <w:hideMark/>
          </w:tcPr>
          <w:p w14:paraId="1F89FAD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1,58</w:t>
            </w:r>
          </w:p>
        </w:tc>
        <w:tc>
          <w:tcPr>
            <w:tcW w:w="1659" w:type="dxa"/>
            <w:tcBorders>
              <w:top w:val="nil"/>
              <w:left w:val="nil"/>
              <w:bottom w:val="single" w:sz="4" w:space="0" w:color="auto"/>
              <w:right w:val="single" w:sz="4" w:space="0" w:color="auto"/>
            </w:tcBorders>
            <w:shd w:val="clear" w:color="auto" w:fill="auto"/>
            <w:vAlign w:val="center"/>
            <w:hideMark/>
          </w:tcPr>
          <w:p w14:paraId="0B69152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64665926"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9BCF20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309E948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083</w:t>
            </w:r>
          </w:p>
        </w:tc>
        <w:tc>
          <w:tcPr>
            <w:tcW w:w="954" w:type="dxa"/>
            <w:tcBorders>
              <w:top w:val="nil"/>
              <w:left w:val="nil"/>
              <w:bottom w:val="single" w:sz="4" w:space="0" w:color="auto"/>
              <w:right w:val="single" w:sz="4" w:space="0" w:color="auto"/>
            </w:tcBorders>
            <w:shd w:val="clear" w:color="auto" w:fill="auto"/>
            <w:noWrap/>
            <w:vAlign w:val="center"/>
            <w:hideMark/>
          </w:tcPr>
          <w:p w14:paraId="4EB57EB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520242</w:t>
            </w:r>
          </w:p>
        </w:tc>
        <w:tc>
          <w:tcPr>
            <w:tcW w:w="1278" w:type="dxa"/>
            <w:tcBorders>
              <w:top w:val="nil"/>
              <w:left w:val="nil"/>
              <w:bottom w:val="single" w:sz="4" w:space="0" w:color="auto"/>
              <w:right w:val="single" w:sz="4" w:space="0" w:color="auto"/>
            </w:tcBorders>
            <w:shd w:val="clear" w:color="auto" w:fill="auto"/>
            <w:noWrap/>
            <w:vAlign w:val="center"/>
            <w:hideMark/>
          </w:tcPr>
          <w:p w14:paraId="23CA699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6178795</w:t>
            </w:r>
          </w:p>
        </w:tc>
        <w:tc>
          <w:tcPr>
            <w:tcW w:w="1134" w:type="dxa"/>
            <w:tcBorders>
              <w:top w:val="nil"/>
              <w:left w:val="nil"/>
              <w:bottom w:val="single" w:sz="4" w:space="0" w:color="auto"/>
              <w:right w:val="single" w:sz="4" w:space="0" w:color="auto"/>
            </w:tcBorders>
            <w:shd w:val="clear" w:color="auto" w:fill="auto"/>
            <w:vAlign w:val="center"/>
            <w:hideMark/>
          </w:tcPr>
          <w:p w14:paraId="2741105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noWrap/>
            <w:vAlign w:val="center"/>
            <w:hideMark/>
          </w:tcPr>
          <w:p w14:paraId="061D58B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0,63</w:t>
            </w:r>
          </w:p>
        </w:tc>
        <w:tc>
          <w:tcPr>
            <w:tcW w:w="1417" w:type="dxa"/>
            <w:tcBorders>
              <w:top w:val="nil"/>
              <w:left w:val="nil"/>
              <w:bottom w:val="single" w:sz="4" w:space="0" w:color="auto"/>
              <w:right w:val="single" w:sz="4" w:space="0" w:color="auto"/>
            </w:tcBorders>
            <w:shd w:val="clear" w:color="auto" w:fill="auto"/>
            <w:vAlign w:val="center"/>
            <w:hideMark/>
          </w:tcPr>
          <w:p w14:paraId="2EE210C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8,2</w:t>
            </w:r>
          </w:p>
        </w:tc>
        <w:tc>
          <w:tcPr>
            <w:tcW w:w="1701" w:type="dxa"/>
            <w:tcBorders>
              <w:top w:val="nil"/>
              <w:left w:val="nil"/>
              <w:bottom w:val="single" w:sz="4" w:space="0" w:color="auto"/>
              <w:right w:val="single" w:sz="4" w:space="0" w:color="auto"/>
            </w:tcBorders>
            <w:shd w:val="clear" w:color="auto" w:fill="auto"/>
            <w:vAlign w:val="center"/>
            <w:hideMark/>
          </w:tcPr>
          <w:p w14:paraId="31AB163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w:t>
            </w:r>
          </w:p>
        </w:tc>
        <w:tc>
          <w:tcPr>
            <w:tcW w:w="1460" w:type="dxa"/>
            <w:tcBorders>
              <w:top w:val="nil"/>
              <w:left w:val="nil"/>
              <w:bottom w:val="single" w:sz="4" w:space="0" w:color="auto"/>
              <w:right w:val="single" w:sz="4" w:space="0" w:color="auto"/>
            </w:tcBorders>
            <w:shd w:val="clear" w:color="auto" w:fill="auto"/>
            <w:vAlign w:val="center"/>
            <w:hideMark/>
          </w:tcPr>
          <w:p w14:paraId="0B7EEC2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2,348</w:t>
            </w:r>
          </w:p>
        </w:tc>
        <w:tc>
          <w:tcPr>
            <w:tcW w:w="1659" w:type="dxa"/>
            <w:tcBorders>
              <w:top w:val="nil"/>
              <w:left w:val="nil"/>
              <w:bottom w:val="single" w:sz="4" w:space="0" w:color="auto"/>
              <w:right w:val="single" w:sz="4" w:space="0" w:color="auto"/>
            </w:tcBorders>
            <w:shd w:val="clear" w:color="auto" w:fill="auto"/>
            <w:vAlign w:val="center"/>
            <w:hideMark/>
          </w:tcPr>
          <w:p w14:paraId="1F358CC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w:t>
            </w:r>
          </w:p>
        </w:tc>
      </w:tr>
      <w:tr w:rsidR="007350FF" w:rsidRPr="007350FF" w14:paraId="17614321"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577031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1BF302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084</w:t>
            </w:r>
          </w:p>
        </w:tc>
        <w:tc>
          <w:tcPr>
            <w:tcW w:w="954" w:type="dxa"/>
            <w:tcBorders>
              <w:top w:val="nil"/>
              <w:left w:val="nil"/>
              <w:bottom w:val="single" w:sz="4" w:space="0" w:color="auto"/>
              <w:right w:val="single" w:sz="4" w:space="0" w:color="auto"/>
            </w:tcBorders>
            <w:shd w:val="clear" w:color="auto" w:fill="auto"/>
            <w:noWrap/>
            <w:vAlign w:val="center"/>
            <w:hideMark/>
          </w:tcPr>
          <w:p w14:paraId="1EA6052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520238</w:t>
            </w:r>
          </w:p>
        </w:tc>
        <w:tc>
          <w:tcPr>
            <w:tcW w:w="1278" w:type="dxa"/>
            <w:tcBorders>
              <w:top w:val="nil"/>
              <w:left w:val="nil"/>
              <w:bottom w:val="single" w:sz="4" w:space="0" w:color="auto"/>
              <w:right w:val="single" w:sz="4" w:space="0" w:color="auto"/>
            </w:tcBorders>
            <w:shd w:val="clear" w:color="auto" w:fill="auto"/>
            <w:noWrap/>
            <w:vAlign w:val="center"/>
            <w:hideMark/>
          </w:tcPr>
          <w:p w14:paraId="621FA41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6178778</w:t>
            </w:r>
          </w:p>
        </w:tc>
        <w:tc>
          <w:tcPr>
            <w:tcW w:w="1134" w:type="dxa"/>
            <w:tcBorders>
              <w:top w:val="nil"/>
              <w:left w:val="nil"/>
              <w:bottom w:val="single" w:sz="4" w:space="0" w:color="auto"/>
              <w:right w:val="single" w:sz="4" w:space="0" w:color="auto"/>
            </w:tcBorders>
            <w:shd w:val="clear" w:color="auto" w:fill="auto"/>
            <w:vAlign w:val="center"/>
            <w:hideMark/>
          </w:tcPr>
          <w:p w14:paraId="72E72D2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29BBCB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0,31</w:t>
            </w:r>
          </w:p>
        </w:tc>
        <w:tc>
          <w:tcPr>
            <w:tcW w:w="1417" w:type="dxa"/>
            <w:tcBorders>
              <w:top w:val="nil"/>
              <w:left w:val="nil"/>
              <w:bottom w:val="single" w:sz="4" w:space="0" w:color="auto"/>
              <w:right w:val="single" w:sz="4" w:space="0" w:color="auto"/>
            </w:tcBorders>
            <w:shd w:val="clear" w:color="auto" w:fill="auto"/>
            <w:vAlign w:val="center"/>
            <w:hideMark/>
          </w:tcPr>
          <w:p w14:paraId="24684BE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10,8</w:t>
            </w:r>
          </w:p>
        </w:tc>
        <w:tc>
          <w:tcPr>
            <w:tcW w:w="1701" w:type="dxa"/>
            <w:tcBorders>
              <w:top w:val="nil"/>
              <w:left w:val="nil"/>
              <w:bottom w:val="single" w:sz="4" w:space="0" w:color="auto"/>
              <w:right w:val="single" w:sz="4" w:space="0" w:color="auto"/>
            </w:tcBorders>
            <w:shd w:val="clear" w:color="auto" w:fill="auto"/>
            <w:vAlign w:val="center"/>
            <w:hideMark/>
          </w:tcPr>
          <w:p w14:paraId="50354CB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27</w:t>
            </w:r>
          </w:p>
        </w:tc>
        <w:tc>
          <w:tcPr>
            <w:tcW w:w="1460" w:type="dxa"/>
            <w:tcBorders>
              <w:top w:val="nil"/>
              <w:left w:val="nil"/>
              <w:bottom w:val="single" w:sz="4" w:space="0" w:color="auto"/>
              <w:right w:val="single" w:sz="4" w:space="0" w:color="auto"/>
            </w:tcBorders>
            <w:shd w:val="clear" w:color="auto" w:fill="auto"/>
            <w:vAlign w:val="center"/>
            <w:hideMark/>
          </w:tcPr>
          <w:p w14:paraId="27CBDF5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0,741</w:t>
            </w:r>
          </w:p>
        </w:tc>
        <w:tc>
          <w:tcPr>
            <w:tcW w:w="1659" w:type="dxa"/>
            <w:tcBorders>
              <w:top w:val="nil"/>
              <w:left w:val="nil"/>
              <w:bottom w:val="single" w:sz="4" w:space="0" w:color="auto"/>
              <w:right w:val="single" w:sz="4" w:space="0" w:color="auto"/>
            </w:tcBorders>
            <w:shd w:val="clear" w:color="auto" w:fill="auto"/>
            <w:vAlign w:val="center"/>
            <w:hideMark/>
          </w:tcPr>
          <w:p w14:paraId="5344F46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w:t>
            </w:r>
          </w:p>
        </w:tc>
      </w:tr>
      <w:tr w:rsidR="007350FF" w:rsidRPr="007350FF" w14:paraId="7A1D0980"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958FA7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358C966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086</w:t>
            </w:r>
          </w:p>
        </w:tc>
        <w:tc>
          <w:tcPr>
            <w:tcW w:w="954" w:type="dxa"/>
            <w:tcBorders>
              <w:top w:val="nil"/>
              <w:left w:val="nil"/>
              <w:bottom w:val="single" w:sz="4" w:space="0" w:color="auto"/>
              <w:right w:val="single" w:sz="4" w:space="0" w:color="auto"/>
            </w:tcBorders>
            <w:shd w:val="clear" w:color="auto" w:fill="auto"/>
            <w:noWrap/>
            <w:vAlign w:val="center"/>
            <w:hideMark/>
          </w:tcPr>
          <w:p w14:paraId="6D72764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520222</w:t>
            </w:r>
          </w:p>
        </w:tc>
        <w:tc>
          <w:tcPr>
            <w:tcW w:w="1278" w:type="dxa"/>
            <w:tcBorders>
              <w:top w:val="nil"/>
              <w:left w:val="nil"/>
              <w:bottom w:val="single" w:sz="4" w:space="0" w:color="auto"/>
              <w:right w:val="single" w:sz="4" w:space="0" w:color="auto"/>
            </w:tcBorders>
            <w:shd w:val="clear" w:color="auto" w:fill="auto"/>
            <w:noWrap/>
            <w:vAlign w:val="center"/>
            <w:hideMark/>
          </w:tcPr>
          <w:p w14:paraId="5B2FAC7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6178794</w:t>
            </w:r>
          </w:p>
        </w:tc>
        <w:tc>
          <w:tcPr>
            <w:tcW w:w="1134" w:type="dxa"/>
            <w:tcBorders>
              <w:top w:val="nil"/>
              <w:left w:val="nil"/>
              <w:bottom w:val="single" w:sz="4" w:space="0" w:color="auto"/>
              <w:right w:val="single" w:sz="4" w:space="0" w:color="auto"/>
            </w:tcBorders>
            <w:shd w:val="clear" w:color="auto" w:fill="auto"/>
            <w:vAlign w:val="center"/>
            <w:hideMark/>
          </w:tcPr>
          <w:p w14:paraId="4EF795F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w:t>
            </w:r>
          </w:p>
        </w:tc>
        <w:tc>
          <w:tcPr>
            <w:tcW w:w="1701" w:type="dxa"/>
            <w:tcBorders>
              <w:top w:val="nil"/>
              <w:left w:val="nil"/>
              <w:bottom w:val="single" w:sz="4" w:space="0" w:color="auto"/>
              <w:right w:val="single" w:sz="4" w:space="0" w:color="auto"/>
            </w:tcBorders>
            <w:shd w:val="clear" w:color="auto" w:fill="auto"/>
            <w:vAlign w:val="center"/>
            <w:hideMark/>
          </w:tcPr>
          <w:p w14:paraId="0B40E49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0,25</w:t>
            </w:r>
          </w:p>
        </w:tc>
        <w:tc>
          <w:tcPr>
            <w:tcW w:w="1417" w:type="dxa"/>
            <w:tcBorders>
              <w:top w:val="nil"/>
              <w:left w:val="nil"/>
              <w:bottom w:val="single" w:sz="4" w:space="0" w:color="auto"/>
              <w:right w:val="single" w:sz="4" w:space="0" w:color="auto"/>
            </w:tcBorders>
            <w:shd w:val="clear" w:color="auto" w:fill="auto"/>
            <w:vAlign w:val="center"/>
            <w:hideMark/>
          </w:tcPr>
          <w:p w14:paraId="538D859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9,5</w:t>
            </w:r>
          </w:p>
        </w:tc>
        <w:tc>
          <w:tcPr>
            <w:tcW w:w="1701" w:type="dxa"/>
            <w:tcBorders>
              <w:top w:val="nil"/>
              <w:left w:val="nil"/>
              <w:bottom w:val="single" w:sz="4" w:space="0" w:color="auto"/>
              <w:right w:val="single" w:sz="4" w:space="0" w:color="auto"/>
            </w:tcBorders>
            <w:shd w:val="clear" w:color="auto" w:fill="auto"/>
            <w:vAlign w:val="center"/>
            <w:hideMark/>
          </w:tcPr>
          <w:p w14:paraId="774AAF7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39</w:t>
            </w:r>
          </w:p>
        </w:tc>
        <w:tc>
          <w:tcPr>
            <w:tcW w:w="1460" w:type="dxa"/>
            <w:tcBorders>
              <w:top w:val="nil"/>
              <w:left w:val="nil"/>
              <w:bottom w:val="single" w:sz="4" w:space="0" w:color="auto"/>
              <w:right w:val="single" w:sz="4" w:space="0" w:color="auto"/>
            </w:tcBorders>
            <w:shd w:val="clear" w:color="auto" w:fill="auto"/>
            <w:vAlign w:val="center"/>
            <w:hideMark/>
          </w:tcPr>
          <w:p w14:paraId="07398E1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0,408</w:t>
            </w:r>
          </w:p>
        </w:tc>
        <w:tc>
          <w:tcPr>
            <w:tcW w:w="1659" w:type="dxa"/>
            <w:tcBorders>
              <w:top w:val="nil"/>
              <w:left w:val="nil"/>
              <w:bottom w:val="single" w:sz="4" w:space="0" w:color="auto"/>
              <w:right w:val="single" w:sz="4" w:space="0" w:color="auto"/>
            </w:tcBorders>
            <w:shd w:val="clear" w:color="auto" w:fill="auto"/>
            <w:vAlign w:val="center"/>
            <w:hideMark/>
          </w:tcPr>
          <w:p w14:paraId="460CF4E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w:t>
            </w:r>
          </w:p>
        </w:tc>
      </w:tr>
      <w:tr w:rsidR="007350FF" w:rsidRPr="007350FF" w14:paraId="7B490923"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70278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44E1095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149</w:t>
            </w:r>
          </w:p>
        </w:tc>
        <w:tc>
          <w:tcPr>
            <w:tcW w:w="954" w:type="dxa"/>
            <w:tcBorders>
              <w:top w:val="nil"/>
              <w:left w:val="nil"/>
              <w:bottom w:val="single" w:sz="4" w:space="0" w:color="auto"/>
              <w:right w:val="single" w:sz="4" w:space="0" w:color="auto"/>
            </w:tcBorders>
            <w:shd w:val="clear" w:color="auto" w:fill="auto"/>
            <w:noWrap/>
            <w:vAlign w:val="center"/>
            <w:hideMark/>
          </w:tcPr>
          <w:p w14:paraId="083049A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520254</w:t>
            </w:r>
          </w:p>
        </w:tc>
        <w:tc>
          <w:tcPr>
            <w:tcW w:w="1278" w:type="dxa"/>
            <w:tcBorders>
              <w:top w:val="nil"/>
              <w:left w:val="nil"/>
              <w:bottom w:val="single" w:sz="4" w:space="0" w:color="auto"/>
              <w:right w:val="single" w:sz="4" w:space="0" w:color="auto"/>
            </w:tcBorders>
            <w:shd w:val="clear" w:color="auto" w:fill="auto"/>
            <w:noWrap/>
            <w:vAlign w:val="center"/>
            <w:hideMark/>
          </w:tcPr>
          <w:p w14:paraId="3F85D5C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6178886</w:t>
            </w:r>
          </w:p>
        </w:tc>
        <w:tc>
          <w:tcPr>
            <w:tcW w:w="1134" w:type="dxa"/>
            <w:tcBorders>
              <w:top w:val="nil"/>
              <w:left w:val="nil"/>
              <w:bottom w:val="single" w:sz="4" w:space="0" w:color="auto"/>
              <w:right w:val="single" w:sz="4" w:space="0" w:color="auto"/>
            </w:tcBorders>
            <w:shd w:val="clear" w:color="auto" w:fill="auto"/>
            <w:vAlign w:val="center"/>
            <w:hideMark/>
          </w:tcPr>
          <w:p w14:paraId="0C67B5F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w:t>
            </w:r>
          </w:p>
        </w:tc>
        <w:tc>
          <w:tcPr>
            <w:tcW w:w="1701" w:type="dxa"/>
            <w:tcBorders>
              <w:top w:val="nil"/>
              <w:left w:val="nil"/>
              <w:bottom w:val="single" w:sz="4" w:space="0" w:color="auto"/>
              <w:right w:val="single" w:sz="4" w:space="0" w:color="auto"/>
            </w:tcBorders>
            <w:shd w:val="clear" w:color="auto" w:fill="auto"/>
            <w:vAlign w:val="center"/>
            <w:hideMark/>
          </w:tcPr>
          <w:p w14:paraId="01BBDFA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1F7FE23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8,7</w:t>
            </w:r>
          </w:p>
        </w:tc>
        <w:tc>
          <w:tcPr>
            <w:tcW w:w="1701" w:type="dxa"/>
            <w:tcBorders>
              <w:top w:val="nil"/>
              <w:left w:val="nil"/>
              <w:bottom w:val="single" w:sz="4" w:space="0" w:color="auto"/>
              <w:right w:val="single" w:sz="4" w:space="0" w:color="auto"/>
            </w:tcBorders>
            <w:shd w:val="clear" w:color="auto" w:fill="auto"/>
            <w:vAlign w:val="center"/>
            <w:hideMark/>
          </w:tcPr>
          <w:p w14:paraId="0816E61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74</w:t>
            </w:r>
          </w:p>
        </w:tc>
        <w:tc>
          <w:tcPr>
            <w:tcW w:w="1460" w:type="dxa"/>
            <w:tcBorders>
              <w:top w:val="nil"/>
              <w:left w:val="nil"/>
              <w:bottom w:val="single" w:sz="4" w:space="0" w:color="auto"/>
              <w:right w:val="single" w:sz="4" w:space="0" w:color="auto"/>
            </w:tcBorders>
            <w:shd w:val="clear" w:color="auto" w:fill="auto"/>
            <w:vAlign w:val="center"/>
            <w:hideMark/>
          </w:tcPr>
          <w:p w14:paraId="718636C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5,373</w:t>
            </w:r>
          </w:p>
        </w:tc>
        <w:tc>
          <w:tcPr>
            <w:tcW w:w="1659" w:type="dxa"/>
            <w:tcBorders>
              <w:top w:val="nil"/>
              <w:left w:val="nil"/>
              <w:bottom w:val="single" w:sz="4" w:space="0" w:color="auto"/>
              <w:right w:val="single" w:sz="4" w:space="0" w:color="auto"/>
            </w:tcBorders>
            <w:shd w:val="clear" w:color="auto" w:fill="auto"/>
            <w:vAlign w:val="center"/>
            <w:hideMark/>
          </w:tcPr>
          <w:p w14:paraId="44F161F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1265</w:t>
            </w:r>
          </w:p>
        </w:tc>
      </w:tr>
      <w:tr w:rsidR="007350FF" w:rsidRPr="007350FF" w14:paraId="1A315B97"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BF088F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15C2378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150</w:t>
            </w:r>
          </w:p>
        </w:tc>
        <w:tc>
          <w:tcPr>
            <w:tcW w:w="954" w:type="dxa"/>
            <w:tcBorders>
              <w:top w:val="nil"/>
              <w:left w:val="nil"/>
              <w:bottom w:val="single" w:sz="4" w:space="0" w:color="auto"/>
              <w:right w:val="single" w:sz="4" w:space="0" w:color="auto"/>
            </w:tcBorders>
            <w:shd w:val="clear" w:color="auto" w:fill="auto"/>
            <w:noWrap/>
            <w:vAlign w:val="center"/>
            <w:hideMark/>
          </w:tcPr>
          <w:p w14:paraId="56D915C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520259</w:t>
            </w:r>
          </w:p>
        </w:tc>
        <w:tc>
          <w:tcPr>
            <w:tcW w:w="1278" w:type="dxa"/>
            <w:tcBorders>
              <w:top w:val="nil"/>
              <w:left w:val="nil"/>
              <w:bottom w:val="single" w:sz="4" w:space="0" w:color="auto"/>
              <w:right w:val="single" w:sz="4" w:space="0" w:color="auto"/>
            </w:tcBorders>
            <w:shd w:val="clear" w:color="auto" w:fill="auto"/>
            <w:noWrap/>
            <w:vAlign w:val="center"/>
            <w:hideMark/>
          </w:tcPr>
          <w:p w14:paraId="6126388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6178884</w:t>
            </w:r>
          </w:p>
        </w:tc>
        <w:tc>
          <w:tcPr>
            <w:tcW w:w="1134" w:type="dxa"/>
            <w:tcBorders>
              <w:top w:val="nil"/>
              <w:left w:val="nil"/>
              <w:bottom w:val="single" w:sz="4" w:space="0" w:color="auto"/>
              <w:right w:val="single" w:sz="4" w:space="0" w:color="auto"/>
            </w:tcBorders>
            <w:shd w:val="clear" w:color="auto" w:fill="auto"/>
            <w:vAlign w:val="center"/>
            <w:hideMark/>
          </w:tcPr>
          <w:p w14:paraId="12548CA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w:t>
            </w:r>
          </w:p>
        </w:tc>
        <w:tc>
          <w:tcPr>
            <w:tcW w:w="1701" w:type="dxa"/>
            <w:tcBorders>
              <w:top w:val="nil"/>
              <w:left w:val="nil"/>
              <w:bottom w:val="single" w:sz="4" w:space="0" w:color="auto"/>
              <w:right w:val="single" w:sz="4" w:space="0" w:color="auto"/>
            </w:tcBorders>
            <w:shd w:val="clear" w:color="auto" w:fill="auto"/>
            <w:vAlign w:val="center"/>
            <w:hideMark/>
          </w:tcPr>
          <w:p w14:paraId="50A5DB0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05D0AA5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13,2</w:t>
            </w:r>
          </w:p>
        </w:tc>
        <w:tc>
          <w:tcPr>
            <w:tcW w:w="1701" w:type="dxa"/>
            <w:tcBorders>
              <w:top w:val="nil"/>
              <w:left w:val="nil"/>
              <w:bottom w:val="single" w:sz="4" w:space="0" w:color="auto"/>
              <w:right w:val="single" w:sz="4" w:space="0" w:color="auto"/>
            </w:tcBorders>
            <w:shd w:val="clear" w:color="auto" w:fill="auto"/>
            <w:vAlign w:val="center"/>
            <w:hideMark/>
          </w:tcPr>
          <w:p w14:paraId="312446D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69</w:t>
            </w:r>
          </w:p>
        </w:tc>
        <w:tc>
          <w:tcPr>
            <w:tcW w:w="1460" w:type="dxa"/>
            <w:tcBorders>
              <w:top w:val="nil"/>
              <w:left w:val="nil"/>
              <w:bottom w:val="single" w:sz="4" w:space="0" w:color="auto"/>
              <w:right w:val="single" w:sz="4" w:space="0" w:color="auto"/>
            </w:tcBorders>
            <w:shd w:val="clear" w:color="auto" w:fill="auto"/>
            <w:vAlign w:val="center"/>
            <w:hideMark/>
          </w:tcPr>
          <w:p w14:paraId="57BE818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8,271</w:t>
            </w:r>
          </w:p>
        </w:tc>
        <w:tc>
          <w:tcPr>
            <w:tcW w:w="1659" w:type="dxa"/>
            <w:tcBorders>
              <w:top w:val="nil"/>
              <w:left w:val="nil"/>
              <w:bottom w:val="single" w:sz="4" w:space="0" w:color="auto"/>
              <w:right w:val="single" w:sz="4" w:space="0" w:color="auto"/>
            </w:tcBorders>
            <w:shd w:val="clear" w:color="auto" w:fill="auto"/>
            <w:vAlign w:val="center"/>
            <w:hideMark/>
          </w:tcPr>
          <w:p w14:paraId="427B95D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1265</w:t>
            </w:r>
          </w:p>
        </w:tc>
      </w:tr>
      <w:tr w:rsidR="007350FF" w:rsidRPr="007350FF" w14:paraId="20379860"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2935F9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1AC6CC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159</w:t>
            </w:r>
          </w:p>
        </w:tc>
        <w:tc>
          <w:tcPr>
            <w:tcW w:w="954" w:type="dxa"/>
            <w:tcBorders>
              <w:top w:val="nil"/>
              <w:left w:val="nil"/>
              <w:bottom w:val="single" w:sz="4" w:space="0" w:color="auto"/>
              <w:right w:val="single" w:sz="4" w:space="0" w:color="auto"/>
            </w:tcBorders>
            <w:shd w:val="clear" w:color="auto" w:fill="auto"/>
            <w:noWrap/>
            <w:vAlign w:val="center"/>
            <w:hideMark/>
          </w:tcPr>
          <w:p w14:paraId="578D9D1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520428</w:t>
            </w:r>
          </w:p>
        </w:tc>
        <w:tc>
          <w:tcPr>
            <w:tcW w:w="1278" w:type="dxa"/>
            <w:tcBorders>
              <w:top w:val="nil"/>
              <w:left w:val="nil"/>
              <w:bottom w:val="single" w:sz="4" w:space="0" w:color="auto"/>
              <w:right w:val="single" w:sz="4" w:space="0" w:color="auto"/>
            </w:tcBorders>
            <w:shd w:val="clear" w:color="auto" w:fill="auto"/>
            <w:noWrap/>
            <w:vAlign w:val="center"/>
            <w:hideMark/>
          </w:tcPr>
          <w:p w14:paraId="6ECFEA1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6178771</w:t>
            </w:r>
          </w:p>
        </w:tc>
        <w:tc>
          <w:tcPr>
            <w:tcW w:w="1134" w:type="dxa"/>
            <w:tcBorders>
              <w:top w:val="nil"/>
              <w:left w:val="nil"/>
              <w:bottom w:val="single" w:sz="4" w:space="0" w:color="auto"/>
              <w:right w:val="single" w:sz="4" w:space="0" w:color="auto"/>
            </w:tcBorders>
            <w:shd w:val="clear" w:color="auto" w:fill="auto"/>
            <w:vAlign w:val="center"/>
            <w:hideMark/>
          </w:tcPr>
          <w:p w14:paraId="395589A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701" w:type="dxa"/>
            <w:tcBorders>
              <w:top w:val="nil"/>
              <w:left w:val="nil"/>
              <w:bottom w:val="single" w:sz="4" w:space="0" w:color="auto"/>
              <w:right w:val="single" w:sz="4" w:space="0" w:color="auto"/>
            </w:tcBorders>
            <w:shd w:val="clear" w:color="auto" w:fill="auto"/>
            <w:vAlign w:val="center"/>
            <w:hideMark/>
          </w:tcPr>
          <w:p w14:paraId="218E457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w:t>
            </w:r>
          </w:p>
        </w:tc>
        <w:tc>
          <w:tcPr>
            <w:tcW w:w="1417" w:type="dxa"/>
            <w:tcBorders>
              <w:top w:val="nil"/>
              <w:left w:val="nil"/>
              <w:bottom w:val="single" w:sz="4" w:space="0" w:color="auto"/>
              <w:right w:val="single" w:sz="4" w:space="0" w:color="auto"/>
            </w:tcBorders>
            <w:shd w:val="clear" w:color="auto" w:fill="auto"/>
            <w:vAlign w:val="center"/>
            <w:hideMark/>
          </w:tcPr>
          <w:p w14:paraId="6A0B23B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w:t>
            </w:r>
          </w:p>
        </w:tc>
        <w:tc>
          <w:tcPr>
            <w:tcW w:w="1701" w:type="dxa"/>
            <w:tcBorders>
              <w:top w:val="nil"/>
              <w:left w:val="nil"/>
              <w:bottom w:val="single" w:sz="4" w:space="0" w:color="auto"/>
              <w:right w:val="single" w:sz="4" w:space="0" w:color="auto"/>
            </w:tcBorders>
            <w:shd w:val="clear" w:color="auto" w:fill="auto"/>
            <w:vAlign w:val="center"/>
            <w:hideMark/>
          </w:tcPr>
          <w:p w14:paraId="4865321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179</w:t>
            </w:r>
          </w:p>
        </w:tc>
        <w:tc>
          <w:tcPr>
            <w:tcW w:w="1460" w:type="dxa"/>
            <w:tcBorders>
              <w:top w:val="nil"/>
              <w:left w:val="nil"/>
              <w:bottom w:val="single" w:sz="4" w:space="0" w:color="auto"/>
              <w:right w:val="single" w:sz="4" w:space="0" w:color="auto"/>
            </w:tcBorders>
            <w:shd w:val="clear" w:color="auto" w:fill="auto"/>
            <w:vAlign w:val="center"/>
            <w:hideMark/>
          </w:tcPr>
          <w:p w14:paraId="6D4063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0,607</w:t>
            </w:r>
          </w:p>
        </w:tc>
        <w:tc>
          <w:tcPr>
            <w:tcW w:w="1659" w:type="dxa"/>
            <w:tcBorders>
              <w:top w:val="nil"/>
              <w:left w:val="nil"/>
              <w:bottom w:val="single" w:sz="4" w:space="0" w:color="auto"/>
              <w:right w:val="single" w:sz="4" w:space="0" w:color="auto"/>
            </w:tcBorders>
            <w:shd w:val="clear" w:color="auto" w:fill="auto"/>
            <w:vAlign w:val="center"/>
            <w:hideMark/>
          </w:tcPr>
          <w:p w14:paraId="5A2A34C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6000</w:t>
            </w:r>
          </w:p>
        </w:tc>
      </w:tr>
      <w:tr w:rsidR="007350FF" w:rsidRPr="007350FF" w14:paraId="790B7F29"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FDD6BC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3C7D518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160</w:t>
            </w:r>
          </w:p>
        </w:tc>
        <w:tc>
          <w:tcPr>
            <w:tcW w:w="954" w:type="dxa"/>
            <w:tcBorders>
              <w:top w:val="nil"/>
              <w:left w:val="nil"/>
              <w:bottom w:val="single" w:sz="4" w:space="0" w:color="auto"/>
              <w:right w:val="single" w:sz="4" w:space="0" w:color="auto"/>
            </w:tcBorders>
            <w:shd w:val="clear" w:color="auto" w:fill="auto"/>
            <w:noWrap/>
            <w:vAlign w:val="center"/>
            <w:hideMark/>
          </w:tcPr>
          <w:p w14:paraId="2EAE129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520428</w:t>
            </w:r>
          </w:p>
        </w:tc>
        <w:tc>
          <w:tcPr>
            <w:tcW w:w="1278" w:type="dxa"/>
            <w:tcBorders>
              <w:top w:val="nil"/>
              <w:left w:val="nil"/>
              <w:bottom w:val="single" w:sz="4" w:space="0" w:color="auto"/>
              <w:right w:val="single" w:sz="4" w:space="0" w:color="auto"/>
            </w:tcBorders>
            <w:shd w:val="clear" w:color="auto" w:fill="auto"/>
            <w:noWrap/>
            <w:vAlign w:val="center"/>
            <w:hideMark/>
          </w:tcPr>
          <w:p w14:paraId="670B330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6178764</w:t>
            </w:r>
          </w:p>
        </w:tc>
        <w:tc>
          <w:tcPr>
            <w:tcW w:w="1134" w:type="dxa"/>
            <w:tcBorders>
              <w:top w:val="nil"/>
              <w:left w:val="nil"/>
              <w:bottom w:val="single" w:sz="4" w:space="0" w:color="auto"/>
              <w:right w:val="single" w:sz="4" w:space="0" w:color="auto"/>
            </w:tcBorders>
            <w:shd w:val="clear" w:color="auto" w:fill="auto"/>
            <w:vAlign w:val="center"/>
            <w:hideMark/>
          </w:tcPr>
          <w:p w14:paraId="33B21C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701" w:type="dxa"/>
            <w:tcBorders>
              <w:top w:val="nil"/>
              <w:left w:val="nil"/>
              <w:bottom w:val="single" w:sz="4" w:space="0" w:color="auto"/>
              <w:right w:val="single" w:sz="4" w:space="0" w:color="auto"/>
            </w:tcBorders>
            <w:shd w:val="clear" w:color="auto" w:fill="auto"/>
            <w:vAlign w:val="center"/>
            <w:hideMark/>
          </w:tcPr>
          <w:p w14:paraId="52F04C8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w:t>
            </w:r>
          </w:p>
        </w:tc>
        <w:tc>
          <w:tcPr>
            <w:tcW w:w="1417" w:type="dxa"/>
            <w:tcBorders>
              <w:top w:val="nil"/>
              <w:left w:val="nil"/>
              <w:bottom w:val="single" w:sz="4" w:space="0" w:color="auto"/>
              <w:right w:val="single" w:sz="4" w:space="0" w:color="auto"/>
            </w:tcBorders>
            <w:shd w:val="clear" w:color="auto" w:fill="auto"/>
            <w:vAlign w:val="center"/>
            <w:hideMark/>
          </w:tcPr>
          <w:p w14:paraId="67B5CBB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w:t>
            </w:r>
          </w:p>
        </w:tc>
        <w:tc>
          <w:tcPr>
            <w:tcW w:w="1701" w:type="dxa"/>
            <w:tcBorders>
              <w:top w:val="nil"/>
              <w:left w:val="nil"/>
              <w:bottom w:val="single" w:sz="4" w:space="0" w:color="auto"/>
              <w:right w:val="single" w:sz="4" w:space="0" w:color="auto"/>
            </w:tcBorders>
            <w:shd w:val="clear" w:color="auto" w:fill="auto"/>
            <w:vAlign w:val="center"/>
            <w:hideMark/>
          </w:tcPr>
          <w:p w14:paraId="4455D79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155</w:t>
            </w:r>
          </w:p>
        </w:tc>
        <w:tc>
          <w:tcPr>
            <w:tcW w:w="1460" w:type="dxa"/>
            <w:tcBorders>
              <w:top w:val="nil"/>
              <w:left w:val="nil"/>
              <w:bottom w:val="single" w:sz="4" w:space="0" w:color="auto"/>
              <w:right w:val="single" w:sz="4" w:space="0" w:color="auto"/>
            </w:tcBorders>
            <w:shd w:val="clear" w:color="auto" w:fill="auto"/>
            <w:vAlign w:val="center"/>
            <w:hideMark/>
          </w:tcPr>
          <w:p w14:paraId="2C3BC19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0,329</w:t>
            </w:r>
          </w:p>
        </w:tc>
        <w:tc>
          <w:tcPr>
            <w:tcW w:w="1659" w:type="dxa"/>
            <w:tcBorders>
              <w:top w:val="nil"/>
              <w:left w:val="nil"/>
              <w:bottom w:val="single" w:sz="4" w:space="0" w:color="auto"/>
              <w:right w:val="single" w:sz="4" w:space="0" w:color="auto"/>
            </w:tcBorders>
            <w:shd w:val="clear" w:color="auto" w:fill="auto"/>
            <w:vAlign w:val="center"/>
            <w:hideMark/>
          </w:tcPr>
          <w:p w14:paraId="0B7DED7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2500</w:t>
            </w:r>
          </w:p>
        </w:tc>
      </w:tr>
      <w:tr w:rsidR="007350FF" w:rsidRPr="007350FF" w14:paraId="1E664619"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91A4A0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1097757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162</w:t>
            </w:r>
          </w:p>
        </w:tc>
        <w:tc>
          <w:tcPr>
            <w:tcW w:w="954" w:type="dxa"/>
            <w:tcBorders>
              <w:top w:val="nil"/>
              <w:left w:val="nil"/>
              <w:bottom w:val="single" w:sz="4" w:space="0" w:color="auto"/>
              <w:right w:val="single" w:sz="4" w:space="0" w:color="auto"/>
            </w:tcBorders>
            <w:shd w:val="clear" w:color="auto" w:fill="auto"/>
            <w:noWrap/>
            <w:vAlign w:val="center"/>
            <w:hideMark/>
          </w:tcPr>
          <w:p w14:paraId="1D823E8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520365</w:t>
            </w:r>
          </w:p>
        </w:tc>
        <w:tc>
          <w:tcPr>
            <w:tcW w:w="1278" w:type="dxa"/>
            <w:tcBorders>
              <w:top w:val="nil"/>
              <w:left w:val="nil"/>
              <w:bottom w:val="single" w:sz="4" w:space="0" w:color="auto"/>
              <w:right w:val="single" w:sz="4" w:space="0" w:color="auto"/>
            </w:tcBorders>
            <w:shd w:val="clear" w:color="auto" w:fill="auto"/>
            <w:noWrap/>
            <w:vAlign w:val="center"/>
            <w:hideMark/>
          </w:tcPr>
          <w:p w14:paraId="28A5BB4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6178787</w:t>
            </w:r>
          </w:p>
        </w:tc>
        <w:tc>
          <w:tcPr>
            <w:tcW w:w="1134" w:type="dxa"/>
            <w:tcBorders>
              <w:top w:val="nil"/>
              <w:left w:val="nil"/>
              <w:bottom w:val="single" w:sz="4" w:space="0" w:color="auto"/>
              <w:right w:val="single" w:sz="4" w:space="0" w:color="auto"/>
            </w:tcBorders>
            <w:shd w:val="clear" w:color="auto" w:fill="auto"/>
            <w:vAlign w:val="center"/>
            <w:hideMark/>
          </w:tcPr>
          <w:p w14:paraId="790D69E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w:t>
            </w:r>
          </w:p>
        </w:tc>
        <w:tc>
          <w:tcPr>
            <w:tcW w:w="1701" w:type="dxa"/>
            <w:tcBorders>
              <w:top w:val="nil"/>
              <w:left w:val="nil"/>
              <w:bottom w:val="single" w:sz="4" w:space="0" w:color="auto"/>
              <w:right w:val="single" w:sz="4" w:space="0" w:color="auto"/>
            </w:tcBorders>
            <w:shd w:val="clear" w:color="auto" w:fill="auto"/>
            <w:vAlign w:val="center"/>
            <w:hideMark/>
          </w:tcPr>
          <w:p w14:paraId="12A4B31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537729A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7,9</w:t>
            </w:r>
          </w:p>
        </w:tc>
        <w:tc>
          <w:tcPr>
            <w:tcW w:w="1701" w:type="dxa"/>
            <w:tcBorders>
              <w:top w:val="nil"/>
              <w:left w:val="nil"/>
              <w:bottom w:val="single" w:sz="4" w:space="0" w:color="auto"/>
              <w:right w:val="single" w:sz="4" w:space="0" w:color="auto"/>
            </w:tcBorders>
            <w:shd w:val="clear" w:color="auto" w:fill="auto"/>
            <w:vAlign w:val="center"/>
            <w:hideMark/>
          </w:tcPr>
          <w:p w14:paraId="1D86FE7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65</w:t>
            </w:r>
          </w:p>
        </w:tc>
        <w:tc>
          <w:tcPr>
            <w:tcW w:w="1460" w:type="dxa"/>
            <w:tcBorders>
              <w:top w:val="nil"/>
              <w:left w:val="nil"/>
              <w:bottom w:val="single" w:sz="4" w:space="0" w:color="auto"/>
              <w:right w:val="single" w:sz="4" w:space="0" w:color="auto"/>
            </w:tcBorders>
            <w:shd w:val="clear" w:color="auto" w:fill="auto"/>
            <w:vAlign w:val="center"/>
            <w:hideMark/>
          </w:tcPr>
          <w:p w14:paraId="5EDDA1B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7,213</w:t>
            </w:r>
          </w:p>
        </w:tc>
        <w:tc>
          <w:tcPr>
            <w:tcW w:w="1659" w:type="dxa"/>
            <w:tcBorders>
              <w:top w:val="nil"/>
              <w:left w:val="nil"/>
              <w:bottom w:val="single" w:sz="4" w:space="0" w:color="auto"/>
              <w:right w:val="single" w:sz="4" w:space="0" w:color="auto"/>
            </w:tcBorders>
            <w:shd w:val="clear" w:color="auto" w:fill="auto"/>
            <w:vAlign w:val="center"/>
            <w:hideMark/>
          </w:tcPr>
          <w:p w14:paraId="77915B3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1265</w:t>
            </w:r>
          </w:p>
        </w:tc>
      </w:tr>
      <w:tr w:rsidR="007350FF" w:rsidRPr="007350FF" w14:paraId="7E275D07"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49BE83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7C27D26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163</w:t>
            </w:r>
          </w:p>
        </w:tc>
        <w:tc>
          <w:tcPr>
            <w:tcW w:w="954" w:type="dxa"/>
            <w:tcBorders>
              <w:top w:val="nil"/>
              <w:left w:val="nil"/>
              <w:bottom w:val="single" w:sz="4" w:space="0" w:color="auto"/>
              <w:right w:val="single" w:sz="4" w:space="0" w:color="auto"/>
            </w:tcBorders>
            <w:shd w:val="clear" w:color="auto" w:fill="auto"/>
            <w:noWrap/>
            <w:vAlign w:val="center"/>
            <w:hideMark/>
          </w:tcPr>
          <w:p w14:paraId="1EC0A10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520365</w:t>
            </w:r>
          </w:p>
        </w:tc>
        <w:tc>
          <w:tcPr>
            <w:tcW w:w="1278" w:type="dxa"/>
            <w:tcBorders>
              <w:top w:val="nil"/>
              <w:left w:val="nil"/>
              <w:bottom w:val="single" w:sz="4" w:space="0" w:color="auto"/>
              <w:right w:val="single" w:sz="4" w:space="0" w:color="auto"/>
            </w:tcBorders>
            <w:shd w:val="clear" w:color="auto" w:fill="auto"/>
            <w:noWrap/>
            <w:vAlign w:val="center"/>
            <w:hideMark/>
          </w:tcPr>
          <w:p w14:paraId="5EED4B2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6178785</w:t>
            </w:r>
          </w:p>
        </w:tc>
        <w:tc>
          <w:tcPr>
            <w:tcW w:w="1134" w:type="dxa"/>
            <w:tcBorders>
              <w:top w:val="nil"/>
              <w:left w:val="nil"/>
              <w:bottom w:val="single" w:sz="4" w:space="0" w:color="auto"/>
              <w:right w:val="single" w:sz="4" w:space="0" w:color="auto"/>
            </w:tcBorders>
            <w:shd w:val="clear" w:color="auto" w:fill="auto"/>
            <w:vAlign w:val="center"/>
            <w:hideMark/>
          </w:tcPr>
          <w:p w14:paraId="5068DBF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w:t>
            </w:r>
          </w:p>
        </w:tc>
        <w:tc>
          <w:tcPr>
            <w:tcW w:w="1701" w:type="dxa"/>
            <w:tcBorders>
              <w:top w:val="nil"/>
              <w:left w:val="nil"/>
              <w:bottom w:val="single" w:sz="4" w:space="0" w:color="auto"/>
              <w:right w:val="single" w:sz="4" w:space="0" w:color="auto"/>
            </w:tcBorders>
            <w:shd w:val="clear" w:color="auto" w:fill="auto"/>
            <w:vAlign w:val="center"/>
            <w:hideMark/>
          </w:tcPr>
          <w:p w14:paraId="61CAEFB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415C062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w:t>
            </w:r>
          </w:p>
        </w:tc>
        <w:tc>
          <w:tcPr>
            <w:tcW w:w="1701" w:type="dxa"/>
            <w:tcBorders>
              <w:top w:val="nil"/>
              <w:left w:val="nil"/>
              <w:bottom w:val="single" w:sz="4" w:space="0" w:color="auto"/>
              <w:right w:val="single" w:sz="4" w:space="0" w:color="auto"/>
            </w:tcBorders>
            <w:shd w:val="clear" w:color="auto" w:fill="auto"/>
            <w:vAlign w:val="center"/>
            <w:hideMark/>
          </w:tcPr>
          <w:p w14:paraId="026577A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65</w:t>
            </w:r>
          </w:p>
        </w:tc>
        <w:tc>
          <w:tcPr>
            <w:tcW w:w="1460" w:type="dxa"/>
            <w:tcBorders>
              <w:top w:val="nil"/>
              <w:left w:val="nil"/>
              <w:bottom w:val="single" w:sz="4" w:space="0" w:color="auto"/>
              <w:right w:val="single" w:sz="4" w:space="0" w:color="auto"/>
            </w:tcBorders>
            <w:shd w:val="clear" w:color="auto" w:fill="auto"/>
            <w:vAlign w:val="center"/>
            <w:hideMark/>
          </w:tcPr>
          <w:p w14:paraId="09AC78A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6,391</w:t>
            </w:r>
          </w:p>
        </w:tc>
        <w:tc>
          <w:tcPr>
            <w:tcW w:w="1659" w:type="dxa"/>
            <w:tcBorders>
              <w:top w:val="nil"/>
              <w:left w:val="nil"/>
              <w:bottom w:val="single" w:sz="4" w:space="0" w:color="auto"/>
              <w:right w:val="single" w:sz="4" w:space="0" w:color="auto"/>
            </w:tcBorders>
            <w:shd w:val="clear" w:color="auto" w:fill="auto"/>
            <w:vAlign w:val="center"/>
            <w:hideMark/>
          </w:tcPr>
          <w:p w14:paraId="389D1B2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1265</w:t>
            </w:r>
          </w:p>
        </w:tc>
      </w:tr>
      <w:tr w:rsidR="007350FF" w:rsidRPr="007350FF" w14:paraId="128AAED3"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728DD7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05C4E4E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165</w:t>
            </w:r>
          </w:p>
        </w:tc>
        <w:tc>
          <w:tcPr>
            <w:tcW w:w="954" w:type="dxa"/>
            <w:tcBorders>
              <w:top w:val="nil"/>
              <w:left w:val="nil"/>
              <w:bottom w:val="single" w:sz="4" w:space="0" w:color="auto"/>
              <w:right w:val="single" w:sz="4" w:space="0" w:color="auto"/>
            </w:tcBorders>
            <w:shd w:val="clear" w:color="auto" w:fill="auto"/>
            <w:noWrap/>
            <w:vAlign w:val="center"/>
            <w:hideMark/>
          </w:tcPr>
          <w:p w14:paraId="6D8DBD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520410</w:t>
            </w:r>
          </w:p>
        </w:tc>
        <w:tc>
          <w:tcPr>
            <w:tcW w:w="1278" w:type="dxa"/>
            <w:tcBorders>
              <w:top w:val="nil"/>
              <w:left w:val="nil"/>
              <w:bottom w:val="single" w:sz="4" w:space="0" w:color="auto"/>
              <w:right w:val="single" w:sz="4" w:space="0" w:color="auto"/>
            </w:tcBorders>
            <w:shd w:val="clear" w:color="auto" w:fill="auto"/>
            <w:noWrap/>
            <w:vAlign w:val="center"/>
            <w:hideMark/>
          </w:tcPr>
          <w:p w14:paraId="71A4B8F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6178768</w:t>
            </w:r>
          </w:p>
        </w:tc>
        <w:tc>
          <w:tcPr>
            <w:tcW w:w="1134" w:type="dxa"/>
            <w:tcBorders>
              <w:top w:val="nil"/>
              <w:left w:val="nil"/>
              <w:bottom w:val="single" w:sz="4" w:space="0" w:color="auto"/>
              <w:right w:val="single" w:sz="4" w:space="0" w:color="auto"/>
            </w:tcBorders>
            <w:shd w:val="clear" w:color="auto" w:fill="auto"/>
            <w:vAlign w:val="center"/>
            <w:hideMark/>
          </w:tcPr>
          <w:p w14:paraId="5759F01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w:t>
            </w:r>
          </w:p>
        </w:tc>
        <w:tc>
          <w:tcPr>
            <w:tcW w:w="1701" w:type="dxa"/>
            <w:tcBorders>
              <w:top w:val="nil"/>
              <w:left w:val="nil"/>
              <w:bottom w:val="single" w:sz="4" w:space="0" w:color="auto"/>
              <w:right w:val="single" w:sz="4" w:space="0" w:color="auto"/>
            </w:tcBorders>
            <w:shd w:val="clear" w:color="auto" w:fill="auto"/>
            <w:vAlign w:val="center"/>
            <w:hideMark/>
          </w:tcPr>
          <w:p w14:paraId="305D94E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0,82</w:t>
            </w:r>
          </w:p>
        </w:tc>
        <w:tc>
          <w:tcPr>
            <w:tcW w:w="1417" w:type="dxa"/>
            <w:tcBorders>
              <w:top w:val="nil"/>
              <w:left w:val="nil"/>
              <w:bottom w:val="single" w:sz="4" w:space="0" w:color="auto"/>
              <w:right w:val="single" w:sz="4" w:space="0" w:color="auto"/>
            </w:tcBorders>
            <w:shd w:val="clear" w:color="auto" w:fill="auto"/>
            <w:vAlign w:val="center"/>
            <w:hideMark/>
          </w:tcPr>
          <w:p w14:paraId="1125376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10,3</w:t>
            </w:r>
          </w:p>
        </w:tc>
        <w:tc>
          <w:tcPr>
            <w:tcW w:w="1701" w:type="dxa"/>
            <w:tcBorders>
              <w:top w:val="nil"/>
              <w:left w:val="nil"/>
              <w:bottom w:val="single" w:sz="4" w:space="0" w:color="auto"/>
              <w:right w:val="single" w:sz="4" w:space="0" w:color="auto"/>
            </w:tcBorders>
            <w:shd w:val="clear" w:color="auto" w:fill="auto"/>
            <w:vAlign w:val="center"/>
            <w:hideMark/>
          </w:tcPr>
          <w:p w14:paraId="5BCA748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141</w:t>
            </w:r>
          </w:p>
        </w:tc>
        <w:tc>
          <w:tcPr>
            <w:tcW w:w="1460" w:type="dxa"/>
            <w:tcBorders>
              <w:top w:val="nil"/>
              <w:left w:val="nil"/>
              <w:bottom w:val="single" w:sz="4" w:space="0" w:color="auto"/>
              <w:right w:val="single" w:sz="4" w:space="0" w:color="auto"/>
            </w:tcBorders>
            <w:shd w:val="clear" w:color="auto" w:fill="auto"/>
            <w:vAlign w:val="center"/>
            <w:hideMark/>
          </w:tcPr>
          <w:p w14:paraId="00E6502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3,585</w:t>
            </w:r>
          </w:p>
        </w:tc>
        <w:tc>
          <w:tcPr>
            <w:tcW w:w="1659" w:type="dxa"/>
            <w:tcBorders>
              <w:top w:val="nil"/>
              <w:left w:val="nil"/>
              <w:bottom w:val="single" w:sz="4" w:space="0" w:color="auto"/>
              <w:right w:val="single" w:sz="4" w:space="0" w:color="auto"/>
            </w:tcBorders>
            <w:shd w:val="clear" w:color="auto" w:fill="auto"/>
            <w:vAlign w:val="center"/>
            <w:hideMark/>
          </w:tcPr>
          <w:p w14:paraId="1E9D45C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2000</w:t>
            </w:r>
          </w:p>
        </w:tc>
      </w:tr>
      <w:tr w:rsidR="007350FF" w:rsidRPr="007350FF" w14:paraId="22FEED4F"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6D61973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53F3619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166</w:t>
            </w:r>
          </w:p>
        </w:tc>
        <w:tc>
          <w:tcPr>
            <w:tcW w:w="954" w:type="dxa"/>
            <w:tcBorders>
              <w:top w:val="nil"/>
              <w:left w:val="nil"/>
              <w:bottom w:val="single" w:sz="4" w:space="0" w:color="auto"/>
              <w:right w:val="single" w:sz="4" w:space="0" w:color="auto"/>
            </w:tcBorders>
            <w:shd w:val="clear" w:color="auto" w:fill="auto"/>
            <w:noWrap/>
            <w:vAlign w:val="center"/>
            <w:hideMark/>
          </w:tcPr>
          <w:p w14:paraId="3AF424C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520410</w:t>
            </w:r>
          </w:p>
        </w:tc>
        <w:tc>
          <w:tcPr>
            <w:tcW w:w="1278" w:type="dxa"/>
            <w:tcBorders>
              <w:top w:val="nil"/>
              <w:left w:val="nil"/>
              <w:bottom w:val="single" w:sz="4" w:space="0" w:color="auto"/>
              <w:right w:val="single" w:sz="4" w:space="0" w:color="auto"/>
            </w:tcBorders>
            <w:shd w:val="clear" w:color="auto" w:fill="auto"/>
            <w:noWrap/>
            <w:vAlign w:val="center"/>
            <w:hideMark/>
          </w:tcPr>
          <w:p w14:paraId="43343D0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6178760</w:t>
            </w:r>
          </w:p>
        </w:tc>
        <w:tc>
          <w:tcPr>
            <w:tcW w:w="1134" w:type="dxa"/>
            <w:tcBorders>
              <w:top w:val="nil"/>
              <w:left w:val="nil"/>
              <w:bottom w:val="single" w:sz="4" w:space="0" w:color="auto"/>
              <w:right w:val="single" w:sz="4" w:space="0" w:color="auto"/>
            </w:tcBorders>
            <w:shd w:val="clear" w:color="auto" w:fill="auto"/>
            <w:vAlign w:val="center"/>
            <w:hideMark/>
          </w:tcPr>
          <w:p w14:paraId="4616727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w:t>
            </w:r>
          </w:p>
        </w:tc>
        <w:tc>
          <w:tcPr>
            <w:tcW w:w="1701" w:type="dxa"/>
            <w:tcBorders>
              <w:top w:val="nil"/>
              <w:left w:val="nil"/>
              <w:bottom w:val="single" w:sz="4" w:space="0" w:color="auto"/>
              <w:right w:val="single" w:sz="4" w:space="0" w:color="auto"/>
            </w:tcBorders>
            <w:shd w:val="clear" w:color="auto" w:fill="auto"/>
            <w:vAlign w:val="center"/>
            <w:hideMark/>
          </w:tcPr>
          <w:p w14:paraId="6631094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0,72</w:t>
            </w:r>
          </w:p>
        </w:tc>
        <w:tc>
          <w:tcPr>
            <w:tcW w:w="1417" w:type="dxa"/>
            <w:tcBorders>
              <w:top w:val="nil"/>
              <w:left w:val="nil"/>
              <w:bottom w:val="single" w:sz="4" w:space="0" w:color="auto"/>
              <w:right w:val="single" w:sz="4" w:space="0" w:color="auto"/>
            </w:tcBorders>
            <w:shd w:val="clear" w:color="auto" w:fill="auto"/>
            <w:vAlign w:val="center"/>
            <w:hideMark/>
          </w:tcPr>
          <w:p w14:paraId="023ECE4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9,7</w:t>
            </w:r>
          </w:p>
        </w:tc>
        <w:tc>
          <w:tcPr>
            <w:tcW w:w="1701" w:type="dxa"/>
            <w:tcBorders>
              <w:top w:val="nil"/>
              <w:left w:val="nil"/>
              <w:bottom w:val="single" w:sz="4" w:space="0" w:color="auto"/>
              <w:right w:val="single" w:sz="4" w:space="0" w:color="auto"/>
            </w:tcBorders>
            <w:shd w:val="clear" w:color="auto" w:fill="auto"/>
            <w:vAlign w:val="center"/>
            <w:hideMark/>
          </w:tcPr>
          <w:p w14:paraId="3E7C449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143</w:t>
            </w:r>
          </w:p>
        </w:tc>
        <w:tc>
          <w:tcPr>
            <w:tcW w:w="1460" w:type="dxa"/>
            <w:tcBorders>
              <w:top w:val="nil"/>
              <w:left w:val="nil"/>
              <w:bottom w:val="single" w:sz="4" w:space="0" w:color="auto"/>
              <w:right w:val="single" w:sz="4" w:space="0" w:color="auto"/>
            </w:tcBorders>
            <w:shd w:val="clear" w:color="auto" w:fill="auto"/>
            <w:vAlign w:val="center"/>
            <w:hideMark/>
          </w:tcPr>
          <w:p w14:paraId="405F798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2,59</w:t>
            </w:r>
          </w:p>
        </w:tc>
        <w:tc>
          <w:tcPr>
            <w:tcW w:w="1659" w:type="dxa"/>
            <w:tcBorders>
              <w:top w:val="nil"/>
              <w:left w:val="nil"/>
              <w:bottom w:val="single" w:sz="4" w:space="0" w:color="auto"/>
              <w:right w:val="single" w:sz="4" w:space="0" w:color="auto"/>
            </w:tcBorders>
            <w:shd w:val="clear" w:color="auto" w:fill="auto"/>
            <w:vAlign w:val="center"/>
            <w:hideMark/>
          </w:tcPr>
          <w:p w14:paraId="29C5C40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1500</w:t>
            </w:r>
          </w:p>
        </w:tc>
      </w:tr>
      <w:tr w:rsidR="007350FF" w:rsidRPr="007350FF" w14:paraId="5D6EF888"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28E2A73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1A36000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167</w:t>
            </w:r>
          </w:p>
        </w:tc>
        <w:tc>
          <w:tcPr>
            <w:tcW w:w="954" w:type="dxa"/>
            <w:tcBorders>
              <w:top w:val="nil"/>
              <w:left w:val="nil"/>
              <w:bottom w:val="single" w:sz="4" w:space="0" w:color="auto"/>
              <w:right w:val="single" w:sz="4" w:space="0" w:color="auto"/>
            </w:tcBorders>
            <w:shd w:val="clear" w:color="auto" w:fill="auto"/>
            <w:noWrap/>
            <w:vAlign w:val="center"/>
            <w:hideMark/>
          </w:tcPr>
          <w:p w14:paraId="24AC3A4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520361</w:t>
            </w:r>
          </w:p>
        </w:tc>
        <w:tc>
          <w:tcPr>
            <w:tcW w:w="1278" w:type="dxa"/>
            <w:tcBorders>
              <w:top w:val="nil"/>
              <w:left w:val="nil"/>
              <w:bottom w:val="single" w:sz="4" w:space="0" w:color="auto"/>
              <w:right w:val="single" w:sz="4" w:space="0" w:color="auto"/>
            </w:tcBorders>
            <w:shd w:val="clear" w:color="auto" w:fill="auto"/>
            <w:noWrap/>
            <w:vAlign w:val="center"/>
            <w:hideMark/>
          </w:tcPr>
          <w:p w14:paraId="7E457E6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6178691</w:t>
            </w:r>
          </w:p>
        </w:tc>
        <w:tc>
          <w:tcPr>
            <w:tcW w:w="1134" w:type="dxa"/>
            <w:tcBorders>
              <w:top w:val="nil"/>
              <w:left w:val="nil"/>
              <w:bottom w:val="single" w:sz="4" w:space="0" w:color="auto"/>
              <w:right w:val="single" w:sz="4" w:space="0" w:color="auto"/>
            </w:tcBorders>
            <w:shd w:val="clear" w:color="auto" w:fill="auto"/>
            <w:vAlign w:val="center"/>
            <w:hideMark/>
          </w:tcPr>
          <w:p w14:paraId="4B100F5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24,78</w:t>
            </w:r>
          </w:p>
        </w:tc>
        <w:tc>
          <w:tcPr>
            <w:tcW w:w="1701" w:type="dxa"/>
            <w:tcBorders>
              <w:top w:val="nil"/>
              <w:left w:val="nil"/>
              <w:bottom w:val="single" w:sz="4" w:space="0" w:color="auto"/>
              <w:right w:val="single" w:sz="4" w:space="0" w:color="auto"/>
            </w:tcBorders>
            <w:shd w:val="clear" w:color="auto" w:fill="auto"/>
            <w:vAlign w:val="center"/>
            <w:hideMark/>
          </w:tcPr>
          <w:p w14:paraId="422A2EB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w:t>
            </w:r>
          </w:p>
        </w:tc>
        <w:tc>
          <w:tcPr>
            <w:tcW w:w="1417" w:type="dxa"/>
            <w:tcBorders>
              <w:top w:val="nil"/>
              <w:left w:val="nil"/>
              <w:bottom w:val="single" w:sz="4" w:space="0" w:color="auto"/>
              <w:right w:val="single" w:sz="4" w:space="0" w:color="auto"/>
            </w:tcBorders>
            <w:shd w:val="clear" w:color="auto" w:fill="auto"/>
            <w:vAlign w:val="center"/>
            <w:hideMark/>
          </w:tcPr>
          <w:p w14:paraId="674DEFD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15,8</w:t>
            </w:r>
          </w:p>
        </w:tc>
        <w:tc>
          <w:tcPr>
            <w:tcW w:w="1701" w:type="dxa"/>
            <w:tcBorders>
              <w:top w:val="nil"/>
              <w:left w:val="nil"/>
              <w:bottom w:val="single" w:sz="4" w:space="0" w:color="auto"/>
              <w:right w:val="single" w:sz="4" w:space="0" w:color="auto"/>
            </w:tcBorders>
            <w:shd w:val="clear" w:color="auto" w:fill="auto"/>
            <w:vAlign w:val="center"/>
            <w:hideMark/>
          </w:tcPr>
          <w:p w14:paraId="33F756D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68</w:t>
            </w:r>
          </w:p>
        </w:tc>
        <w:tc>
          <w:tcPr>
            <w:tcW w:w="1460" w:type="dxa"/>
            <w:tcBorders>
              <w:top w:val="nil"/>
              <w:left w:val="nil"/>
              <w:bottom w:val="single" w:sz="4" w:space="0" w:color="auto"/>
              <w:right w:val="single" w:sz="4" w:space="0" w:color="auto"/>
            </w:tcBorders>
            <w:shd w:val="clear" w:color="auto" w:fill="auto"/>
            <w:vAlign w:val="center"/>
            <w:hideMark/>
          </w:tcPr>
          <w:p w14:paraId="32CB250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35,846</w:t>
            </w:r>
          </w:p>
        </w:tc>
        <w:tc>
          <w:tcPr>
            <w:tcW w:w="1659" w:type="dxa"/>
            <w:tcBorders>
              <w:top w:val="nil"/>
              <w:left w:val="nil"/>
              <w:bottom w:val="single" w:sz="4" w:space="0" w:color="auto"/>
              <w:right w:val="single" w:sz="4" w:space="0" w:color="auto"/>
            </w:tcBorders>
            <w:shd w:val="clear" w:color="auto" w:fill="auto"/>
            <w:vAlign w:val="center"/>
            <w:hideMark/>
          </w:tcPr>
          <w:p w14:paraId="3657B2B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03D74FF1"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541572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36B8E2D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168</w:t>
            </w:r>
          </w:p>
        </w:tc>
        <w:tc>
          <w:tcPr>
            <w:tcW w:w="954" w:type="dxa"/>
            <w:tcBorders>
              <w:top w:val="nil"/>
              <w:left w:val="nil"/>
              <w:bottom w:val="single" w:sz="4" w:space="0" w:color="auto"/>
              <w:right w:val="single" w:sz="4" w:space="0" w:color="auto"/>
            </w:tcBorders>
            <w:shd w:val="clear" w:color="auto" w:fill="auto"/>
            <w:noWrap/>
            <w:vAlign w:val="center"/>
            <w:hideMark/>
          </w:tcPr>
          <w:p w14:paraId="6DE2EEA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520348</w:t>
            </w:r>
          </w:p>
        </w:tc>
        <w:tc>
          <w:tcPr>
            <w:tcW w:w="1278" w:type="dxa"/>
            <w:tcBorders>
              <w:top w:val="nil"/>
              <w:left w:val="nil"/>
              <w:bottom w:val="single" w:sz="4" w:space="0" w:color="auto"/>
              <w:right w:val="single" w:sz="4" w:space="0" w:color="auto"/>
            </w:tcBorders>
            <w:shd w:val="clear" w:color="auto" w:fill="auto"/>
            <w:noWrap/>
            <w:vAlign w:val="center"/>
            <w:hideMark/>
          </w:tcPr>
          <w:p w14:paraId="35EA5E6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6178684</w:t>
            </w:r>
          </w:p>
        </w:tc>
        <w:tc>
          <w:tcPr>
            <w:tcW w:w="1134" w:type="dxa"/>
            <w:tcBorders>
              <w:top w:val="nil"/>
              <w:left w:val="nil"/>
              <w:bottom w:val="single" w:sz="4" w:space="0" w:color="auto"/>
              <w:right w:val="single" w:sz="4" w:space="0" w:color="auto"/>
            </w:tcBorders>
            <w:shd w:val="clear" w:color="auto" w:fill="auto"/>
            <w:vAlign w:val="center"/>
            <w:hideMark/>
          </w:tcPr>
          <w:p w14:paraId="7B335D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30,3</w:t>
            </w:r>
          </w:p>
        </w:tc>
        <w:tc>
          <w:tcPr>
            <w:tcW w:w="1701" w:type="dxa"/>
            <w:tcBorders>
              <w:top w:val="nil"/>
              <w:left w:val="nil"/>
              <w:bottom w:val="single" w:sz="4" w:space="0" w:color="auto"/>
              <w:right w:val="single" w:sz="4" w:space="0" w:color="auto"/>
            </w:tcBorders>
            <w:shd w:val="clear" w:color="auto" w:fill="auto"/>
            <w:vAlign w:val="center"/>
            <w:hideMark/>
          </w:tcPr>
          <w:p w14:paraId="7C8FE17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2,09</w:t>
            </w:r>
          </w:p>
        </w:tc>
        <w:tc>
          <w:tcPr>
            <w:tcW w:w="1417" w:type="dxa"/>
            <w:tcBorders>
              <w:top w:val="nil"/>
              <w:left w:val="nil"/>
              <w:bottom w:val="single" w:sz="4" w:space="0" w:color="auto"/>
              <w:right w:val="single" w:sz="4" w:space="0" w:color="auto"/>
            </w:tcBorders>
            <w:shd w:val="clear" w:color="auto" w:fill="auto"/>
            <w:vAlign w:val="center"/>
            <w:hideMark/>
          </w:tcPr>
          <w:p w14:paraId="36C9619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w:t>
            </w:r>
          </w:p>
        </w:tc>
        <w:tc>
          <w:tcPr>
            <w:tcW w:w="1701" w:type="dxa"/>
            <w:tcBorders>
              <w:top w:val="nil"/>
              <w:left w:val="nil"/>
              <w:bottom w:val="single" w:sz="4" w:space="0" w:color="auto"/>
              <w:right w:val="single" w:sz="4" w:space="0" w:color="auto"/>
            </w:tcBorders>
            <w:shd w:val="clear" w:color="auto" w:fill="auto"/>
            <w:vAlign w:val="center"/>
            <w:hideMark/>
          </w:tcPr>
          <w:p w14:paraId="66B1526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75</w:t>
            </w:r>
          </w:p>
        </w:tc>
        <w:tc>
          <w:tcPr>
            <w:tcW w:w="1460" w:type="dxa"/>
            <w:tcBorders>
              <w:top w:val="nil"/>
              <w:left w:val="nil"/>
              <w:bottom w:val="single" w:sz="4" w:space="0" w:color="auto"/>
              <w:right w:val="single" w:sz="4" w:space="0" w:color="auto"/>
            </w:tcBorders>
            <w:shd w:val="clear" w:color="auto" w:fill="auto"/>
            <w:vAlign w:val="center"/>
            <w:hideMark/>
          </w:tcPr>
          <w:p w14:paraId="3BB2A82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48,419</w:t>
            </w:r>
          </w:p>
        </w:tc>
        <w:tc>
          <w:tcPr>
            <w:tcW w:w="1659" w:type="dxa"/>
            <w:tcBorders>
              <w:top w:val="nil"/>
              <w:left w:val="nil"/>
              <w:bottom w:val="single" w:sz="4" w:space="0" w:color="auto"/>
              <w:right w:val="single" w:sz="4" w:space="0" w:color="auto"/>
            </w:tcBorders>
            <w:shd w:val="clear" w:color="auto" w:fill="auto"/>
            <w:vAlign w:val="center"/>
            <w:hideMark/>
          </w:tcPr>
          <w:p w14:paraId="4FEAF57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76F875D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6227A2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23B463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169</w:t>
            </w:r>
          </w:p>
        </w:tc>
        <w:tc>
          <w:tcPr>
            <w:tcW w:w="954" w:type="dxa"/>
            <w:tcBorders>
              <w:top w:val="nil"/>
              <w:left w:val="nil"/>
              <w:bottom w:val="single" w:sz="4" w:space="0" w:color="auto"/>
              <w:right w:val="single" w:sz="4" w:space="0" w:color="auto"/>
            </w:tcBorders>
            <w:shd w:val="clear" w:color="auto" w:fill="auto"/>
            <w:noWrap/>
            <w:vAlign w:val="center"/>
            <w:hideMark/>
          </w:tcPr>
          <w:p w14:paraId="5A51C7F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520345</w:t>
            </w:r>
          </w:p>
        </w:tc>
        <w:tc>
          <w:tcPr>
            <w:tcW w:w="1278" w:type="dxa"/>
            <w:tcBorders>
              <w:top w:val="nil"/>
              <w:left w:val="nil"/>
              <w:bottom w:val="single" w:sz="4" w:space="0" w:color="auto"/>
              <w:right w:val="single" w:sz="4" w:space="0" w:color="auto"/>
            </w:tcBorders>
            <w:shd w:val="clear" w:color="auto" w:fill="auto"/>
            <w:noWrap/>
            <w:vAlign w:val="center"/>
            <w:hideMark/>
          </w:tcPr>
          <w:p w14:paraId="0E70ACB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6178813</w:t>
            </w:r>
          </w:p>
        </w:tc>
        <w:tc>
          <w:tcPr>
            <w:tcW w:w="1134" w:type="dxa"/>
            <w:tcBorders>
              <w:top w:val="nil"/>
              <w:left w:val="nil"/>
              <w:bottom w:val="single" w:sz="4" w:space="0" w:color="auto"/>
              <w:right w:val="single" w:sz="4" w:space="0" w:color="auto"/>
            </w:tcBorders>
            <w:shd w:val="clear" w:color="auto" w:fill="auto"/>
            <w:vAlign w:val="center"/>
            <w:hideMark/>
          </w:tcPr>
          <w:p w14:paraId="139EB07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41</w:t>
            </w:r>
          </w:p>
        </w:tc>
        <w:tc>
          <w:tcPr>
            <w:tcW w:w="1701" w:type="dxa"/>
            <w:tcBorders>
              <w:top w:val="nil"/>
              <w:left w:val="nil"/>
              <w:bottom w:val="single" w:sz="4" w:space="0" w:color="auto"/>
              <w:right w:val="single" w:sz="4" w:space="0" w:color="auto"/>
            </w:tcBorders>
            <w:shd w:val="clear" w:color="auto" w:fill="auto"/>
            <w:vAlign w:val="center"/>
            <w:hideMark/>
          </w:tcPr>
          <w:p w14:paraId="49E5743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02A9374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9,1</w:t>
            </w:r>
          </w:p>
        </w:tc>
        <w:tc>
          <w:tcPr>
            <w:tcW w:w="1701" w:type="dxa"/>
            <w:tcBorders>
              <w:top w:val="nil"/>
              <w:left w:val="nil"/>
              <w:bottom w:val="single" w:sz="4" w:space="0" w:color="auto"/>
              <w:right w:val="single" w:sz="4" w:space="0" w:color="auto"/>
            </w:tcBorders>
            <w:shd w:val="clear" w:color="auto" w:fill="auto"/>
            <w:vAlign w:val="center"/>
            <w:hideMark/>
          </w:tcPr>
          <w:p w14:paraId="30BA86F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70</w:t>
            </w:r>
          </w:p>
        </w:tc>
        <w:tc>
          <w:tcPr>
            <w:tcW w:w="1460" w:type="dxa"/>
            <w:tcBorders>
              <w:top w:val="nil"/>
              <w:left w:val="nil"/>
              <w:bottom w:val="single" w:sz="4" w:space="0" w:color="auto"/>
              <w:right w:val="single" w:sz="4" w:space="0" w:color="auto"/>
            </w:tcBorders>
            <w:shd w:val="clear" w:color="auto" w:fill="auto"/>
            <w:vAlign w:val="center"/>
            <w:hideMark/>
          </w:tcPr>
          <w:p w14:paraId="7ED7B7D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2,047</w:t>
            </w:r>
          </w:p>
        </w:tc>
        <w:tc>
          <w:tcPr>
            <w:tcW w:w="1659" w:type="dxa"/>
            <w:tcBorders>
              <w:top w:val="nil"/>
              <w:left w:val="nil"/>
              <w:bottom w:val="single" w:sz="4" w:space="0" w:color="auto"/>
              <w:right w:val="single" w:sz="4" w:space="0" w:color="auto"/>
            </w:tcBorders>
            <w:shd w:val="clear" w:color="auto" w:fill="auto"/>
            <w:vAlign w:val="center"/>
            <w:hideMark/>
          </w:tcPr>
          <w:p w14:paraId="34B3F6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8256</w:t>
            </w:r>
          </w:p>
        </w:tc>
      </w:tr>
      <w:tr w:rsidR="007350FF" w:rsidRPr="007350FF" w14:paraId="624EEFD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4CE84B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1C71E6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171</w:t>
            </w:r>
          </w:p>
        </w:tc>
        <w:tc>
          <w:tcPr>
            <w:tcW w:w="954" w:type="dxa"/>
            <w:tcBorders>
              <w:top w:val="nil"/>
              <w:left w:val="nil"/>
              <w:bottom w:val="single" w:sz="4" w:space="0" w:color="auto"/>
              <w:right w:val="single" w:sz="4" w:space="0" w:color="auto"/>
            </w:tcBorders>
            <w:shd w:val="clear" w:color="auto" w:fill="auto"/>
            <w:noWrap/>
            <w:vAlign w:val="center"/>
            <w:hideMark/>
          </w:tcPr>
          <w:p w14:paraId="7EE623C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520255</w:t>
            </w:r>
          </w:p>
        </w:tc>
        <w:tc>
          <w:tcPr>
            <w:tcW w:w="1278" w:type="dxa"/>
            <w:tcBorders>
              <w:top w:val="nil"/>
              <w:left w:val="nil"/>
              <w:bottom w:val="single" w:sz="4" w:space="0" w:color="auto"/>
              <w:right w:val="single" w:sz="4" w:space="0" w:color="auto"/>
            </w:tcBorders>
            <w:shd w:val="clear" w:color="auto" w:fill="auto"/>
            <w:noWrap/>
            <w:vAlign w:val="center"/>
            <w:hideMark/>
          </w:tcPr>
          <w:p w14:paraId="5DF7FC9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6178795</w:t>
            </w:r>
          </w:p>
        </w:tc>
        <w:tc>
          <w:tcPr>
            <w:tcW w:w="1134" w:type="dxa"/>
            <w:tcBorders>
              <w:top w:val="nil"/>
              <w:left w:val="nil"/>
              <w:bottom w:val="single" w:sz="4" w:space="0" w:color="auto"/>
              <w:right w:val="single" w:sz="4" w:space="0" w:color="auto"/>
            </w:tcBorders>
            <w:shd w:val="clear" w:color="auto" w:fill="auto"/>
            <w:vAlign w:val="center"/>
            <w:hideMark/>
          </w:tcPr>
          <w:p w14:paraId="0DA1D83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14F17C8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0,2</w:t>
            </w:r>
          </w:p>
        </w:tc>
        <w:tc>
          <w:tcPr>
            <w:tcW w:w="1417" w:type="dxa"/>
            <w:tcBorders>
              <w:top w:val="nil"/>
              <w:left w:val="nil"/>
              <w:bottom w:val="single" w:sz="4" w:space="0" w:color="auto"/>
              <w:right w:val="single" w:sz="4" w:space="0" w:color="auto"/>
            </w:tcBorders>
            <w:shd w:val="clear" w:color="auto" w:fill="auto"/>
            <w:vAlign w:val="center"/>
            <w:hideMark/>
          </w:tcPr>
          <w:p w14:paraId="0F42C46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7,9</w:t>
            </w:r>
          </w:p>
        </w:tc>
        <w:tc>
          <w:tcPr>
            <w:tcW w:w="1701" w:type="dxa"/>
            <w:tcBorders>
              <w:top w:val="nil"/>
              <w:left w:val="nil"/>
              <w:bottom w:val="single" w:sz="4" w:space="0" w:color="auto"/>
              <w:right w:val="single" w:sz="4" w:space="0" w:color="auto"/>
            </w:tcBorders>
            <w:shd w:val="clear" w:color="auto" w:fill="auto"/>
            <w:vAlign w:val="center"/>
            <w:hideMark/>
          </w:tcPr>
          <w:p w14:paraId="0F762F5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31</w:t>
            </w:r>
          </w:p>
        </w:tc>
        <w:tc>
          <w:tcPr>
            <w:tcW w:w="1460" w:type="dxa"/>
            <w:tcBorders>
              <w:top w:val="nil"/>
              <w:left w:val="nil"/>
              <w:bottom w:val="single" w:sz="4" w:space="0" w:color="auto"/>
              <w:right w:val="single" w:sz="4" w:space="0" w:color="auto"/>
            </w:tcBorders>
            <w:shd w:val="clear" w:color="auto" w:fill="auto"/>
            <w:vAlign w:val="center"/>
            <w:hideMark/>
          </w:tcPr>
          <w:p w14:paraId="4403CB3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0,223</w:t>
            </w:r>
          </w:p>
        </w:tc>
        <w:tc>
          <w:tcPr>
            <w:tcW w:w="1659" w:type="dxa"/>
            <w:tcBorders>
              <w:top w:val="nil"/>
              <w:left w:val="nil"/>
              <w:bottom w:val="single" w:sz="4" w:space="0" w:color="auto"/>
              <w:right w:val="single" w:sz="4" w:space="0" w:color="auto"/>
            </w:tcBorders>
            <w:shd w:val="clear" w:color="auto" w:fill="auto"/>
            <w:vAlign w:val="center"/>
            <w:hideMark/>
          </w:tcPr>
          <w:p w14:paraId="6098D5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1080</w:t>
            </w:r>
          </w:p>
        </w:tc>
      </w:tr>
      <w:tr w:rsidR="007350FF" w:rsidRPr="007350FF" w14:paraId="062671BA"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954DBB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177C9FB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172</w:t>
            </w:r>
          </w:p>
        </w:tc>
        <w:tc>
          <w:tcPr>
            <w:tcW w:w="954" w:type="dxa"/>
            <w:tcBorders>
              <w:top w:val="nil"/>
              <w:left w:val="nil"/>
              <w:bottom w:val="single" w:sz="4" w:space="0" w:color="auto"/>
              <w:right w:val="single" w:sz="4" w:space="0" w:color="auto"/>
            </w:tcBorders>
            <w:shd w:val="clear" w:color="auto" w:fill="auto"/>
            <w:noWrap/>
            <w:vAlign w:val="center"/>
            <w:hideMark/>
          </w:tcPr>
          <w:p w14:paraId="230812D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520248</w:t>
            </w:r>
          </w:p>
        </w:tc>
        <w:tc>
          <w:tcPr>
            <w:tcW w:w="1278" w:type="dxa"/>
            <w:tcBorders>
              <w:top w:val="nil"/>
              <w:left w:val="nil"/>
              <w:bottom w:val="single" w:sz="4" w:space="0" w:color="auto"/>
              <w:right w:val="single" w:sz="4" w:space="0" w:color="auto"/>
            </w:tcBorders>
            <w:shd w:val="clear" w:color="auto" w:fill="auto"/>
            <w:noWrap/>
            <w:vAlign w:val="center"/>
            <w:hideMark/>
          </w:tcPr>
          <w:p w14:paraId="07C7700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6178799</w:t>
            </w:r>
          </w:p>
        </w:tc>
        <w:tc>
          <w:tcPr>
            <w:tcW w:w="1134" w:type="dxa"/>
            <w:tcBorders>
              <w:top w:val="nil"/>
              <w:left w:val="nil"/>
              <w:bottom w:val="single" w:sz="4" w:space="0" w:color="auto"/>
              <w:right w:val="single" w:sz="4" w:space="0" w:color="auto"/>
            </w:tcBorders>
            <w:shd w:val="clear" w:color="auto" w:fill="auto"/>
            <w:vAlign w:val="center"/>
            <w:hideMark/>
          </w:tcPr>
          <w:p w14:paraId="0921F06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760F43F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0,15</w:t>
            </w:r>
          </w:p>
        </w:tc>
        <w:tc>
          <w:tcPr>
            <w:tcW w:w="1417" w:type="dxa"/>
            <w:tcBorders>
              <w:top w:val="nil"/>
              <w:left w:val="nil"/>
              <w:bottom w:val="single" w:sz="4" w:space="0" w:color="auto"/>
              <w:right w:val="single" w:sz="4" w:space="0" w:color="auto"/>
            </w:tcBorders>
            <w:shd w:val="clear" w:color="auto" w:fill="auto"/>
            <w:vAlign w:val="center"/>
            <w:hideMark/>
          </w:tcPr>
          <w:p w14:paraId="42AEC08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10,5</w:t>
            </w:r>
          </w:p>
        </w:tc>
        <w:tc>
          <w:tcPr>
            <w:tcW w:w="1701" w:type="dxa"/>
            <w:tcBorders>
              <w:top w:val="nil"/>
              <w:left w:val="nil"/>
              <w:bottom w:val="single" w:sz="4" w:space="0" w:color="auto"/>
              <w:right w:val="single" w:sz="4" w:space="0" w:color="auto"/>
            </w:tcBorders>
            <w:shd w:val="clear" w:color="auto" w:fill="auto"/>
            <w:vAlign w:val="center"/>
            <w:hideMark/>
          </w:tcPr>
          <w:p w14:paraId="451BFF3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32</w:t>
            </w:r>
          </w:p>
        </w:tc>
        <w:tc>
          <w:tcPr>
            <w:tcW w:w="1460" w:type="dxa"/>
            <w:tcBorders>
              <w:top w:val="nil"/>
              <w:left w:val="nil"/>
              <w:bottom w:val="single" w:sz="4" w:space="0" w:color="auto"/>
              <w:right w:val="single" w:sz="4" w:space="0" w:color="auto"/>
            </w:tcBorders>
            <w:shd w:val="clear" w:color="auto" w:fill="auto"/>
            <w:vAlign w:val="center"/>
            <w:hideMark/>
          </w:tcPr>
          <w:p w14:paraId="5E19A49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0,166</w:t>
            </w:r>
          </w:p>
        </w:tc>
        <w:tc>
          <w:tcPr>
            <w:tcW w:w="1659" w:type="dxa"/>
            <w:tcBorders>
              <w:top w:val="nil"/>
              <w:left w:val="nil"/>
              <w:bottom w:val="single" w:sz="4" w:space="0" w:color="auto"/>
              <w:right w:val="single" w:sz="4" w:space="0" w:color="auto"/>
            </w:tcBorders>
            <w:shd w:val="clear" w:color="auto" w:fill="auto"/>
            <w:vAlign w:val="center"/>
            <w:hideMark/>
          </w:tcPr>
          <w:p w14:paraId="18CCDC2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872</w:t>
            </w:r>
          </w:p>
        </w:tc>
      </w:tr>
      <w:tr w:rsidR="007350FF" w:rsidRPr="007350FF" w14:paraId="1CCB3523"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BE5B0D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5BDA11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173</w:t>
            </w:r>
          </w:p>
        </w:tc>
        <w:tc>
          <w:tcPr>
            <w:tcW w:w="954" w:type="dxa"/>
            <w:tcBorders>
              <w:top w:val="nil"/>
              <w:left w:val="nil"/>
              <w:bottom w:val="single" w:sz="4" w:space="0" w:color="auto"/>
              <w:right w:val="single" w:sz="4" w:space="0" w:color="auto"/>
            </w:tcBorders>
            <w:shd w:val="clear" w:color="auto" w:fill="auto"/>
            <w:noWrap/>
            <w:vAlign w:val="center"/>
            <w:hideMark/>
          </w:tcPr>
          <w:p w14:paraId="56D8B9C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520250</w:t>
            </w:r>
          </w:p>
        </w:tc>
        <w:tc>
          <w:tcPr>
            <w:tcW w:w="1278" w:type="dxa"/>
            <w:tcBorders>
              <w:top w:val="nil"/>
              <w:left w:val="nil"/>
              <w:bottom w:val="single" w:sz="4" w:space="0" w:color="auto"/>
              <w:right w:val="single" w:sz="4" w:space="0" w:color="auto"/>
            </w:tcBorders>
            <w:shd w:val="clear" w:color="auto" w:fill="auto"/>
            <w:noWrap/>
            <w:vAlign w:val="center"/>
            <w:hideMark/>
          </w:tcPr>
          <w:p w14:paraId="535CE94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6178810</w:t>
            </w:r>
          </w:p>
        </w:tc>
        <w:tc>
          <w:tcPr>
            <w:tcW w:w="1134" w:type="dxa"/>
            <w:tcBorders>
              <w:top w:val="nil"/>
              <w:left w:val="nil"/>
              <w:bottom w:val="single" w:sz="4" w:space="0" w:color="auto"/>
              <w:right w:val="single" w:sz="4" w:space="0" w:color="auto"/>
            </w:tcBorders>
            <w:shd w:val="clear" w:color="auto" w:fill="auto"/>
            <w:vAlign w:val="center"/>
            <w:hideMark/>
          </w:tcPr>
          <w:p w14:paraId="2E6D3F2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301C7B2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4FAD8C0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9,6</w:t>
            </w:r>
          </w:p>
        </w:tc>
        <w:tc>
          <w:tcPr>
            <w:tcW w:w="1701" w:type="dxa"/>
            <w:tcBorders>
              <w:top w:val="nil"/>
              <w:left w:val="nil"/>
              <w:bottom w:val="single" w:sz="4" w:space="0" w:color="auto"/>
              <w:right w:val="single" w:sz="4" w:space="0" w:color="auto"/>
            </w:tcBorders>
            <w:shd w:val="clear" w:color="auto" w:fill="auto"/>
            <w:vAlign w:val="center"/>
            <w:hideMark/>
          </w:tcPr>
          <w:p w14:paraId="4FE1512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27</w:t>
            </w:r>
          </w:p>
        </w:tc>
        <w:tc>
          <w:tcPr>
            <w:tcW w:w="1460" w:type="dxa"/>
            <w:tcBorders>
              <w:top w:val="nil"/>
              <w:left w:val="nil"/>
              <w:bottom w:val="single" w:sz="4" w:space="0" w:color="auto"/>
              <w:right w:val="single" w:sz="4" w:space="0" w:color="auto"/>
            </w:tcBorders>
            <w:shd w:val="clear" w:color="auto" w:fill="auto"/>
            <w:vAlign w:val="center"/>
            <w:hideMark/>
          </w:tcPr>
          <w:p w14:paraId="11F39EB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1,714</w:t>
            </w:r>
          </w:p>
        </w:tc>
        <w:tc>
          <w:tcPr>
            <w:tcW w:w="1659" w:type="dxa"/>
            <w:tcBorders>
              <w:top w:val="nil"/>
              <w:left w:val="nil"/>
              <w:bottom w:val="single" w:sz="4" w:space="0" w:color="auto"/>
              <w:right w:val="single" w:sz="4" w:space="0" w:color="auto"/>
            </w:tcBorders>
            <w:shd w:val="clear" w:color="auto" w:fill="auto"/>
            <w:vAlign w:val="center"/>
            <w:hideMark/>
          </w:tcPr>
          <w:p w14:paraId="4A1B850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8280</w:t>
            </w:r>
          </w:p>
        </w:tc>
      </w:tr>
      <w:tr w:rsidR="007350FF" w:rsidRPr="007350FF" w14:paraId="36ACF313"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AC2402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4923FA1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174</w:t>
            </w:r>
          </w:p>
        </w:tc>
        <w:tc>
          <w:tcPr>
            <w:tcW w:w="954" w:type="dxa"/>
            <w:tcBorders>
              <w:top w:val="nil"/>
              <w:left w:val="nil"/>
              <w:bottom w:val="single" w:sz="4" w:space="0" w:color="auto"/>
              <w:right w:val="single" w:sz="4" w:space="0" w:color="auto"/>
            </w:tcBorders>
            <w:shd w:val="clear" w:color="auto" w:fill="auto"/>
            <w:noWrap/>
            <w:vAlign w:val="center"/>
            <w:hideMark/>
          </w:tcPr>
          <w:p w14:paraId="043E7A6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520272</w:t>
            </w:r>
          </w:p>
        </w:tc>
        <w:tc>
          <w:tcPr>
            <w:tcW w:w="1278" w:type="dxa"/>
            <w:tcBorders>
              <w:top w:val="nil"/>
              <w:left w:val="nil"/>
              <w:bottom w:val="single" w:sz="4" w:space="0" w:color="auto"/>
              <w:right w:val="single" w:sz="4" w:space="0" w:color="auto"/>
            </w:tcBorders>
            <w:shd w:val="clear" w:color="auto" w:fill="auto"/>
            <w:noWrap/>
            <w:vAlign w:val="center"/>
            <w:hideMark/>
          </w:tcPr>
          <w:p w14:paraId="6BEBB6A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6178822</w:t>
            </w:r>
          </w:p>
        </w:tc>
        <w:tc>
          <w:tcPr>
            <w:tcW w:w="1134" w:type="dxa"/>
            <w:tcBorders>
              <w:top w:val="nil"/>
              <w:left w:val="nil"/>
              <w:bottom w:val="single" w:sz="4" w:space="0" w:color="auto"/>
              <w:right w:val="single" w:sz="4" w:space="0" w:color="auto"/>
            </w:tcBorders>
            <w:shd w:val="clear" w:color="auto" w:fill="auto"/>
            <w:vAlign w:val="center"/>
            <w:hideMark/>
          </w:tcPr>
          <w:p w14:paraId="4CCA5B8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0A268C3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0,48</w:t>
            </w:r>
          </w:p>
        </w:tc>
        <w:tc>
          <w:tcPr>
            <w:tcW w:w="1417" w:type="dxa"/>
            <w:tcBorders>
              <w:top w:val="nil"/>
              <w:left w:val="nil"/>
              <w:bottom w:val="single" w:sz="4" w:space="0" w:color="auto"/>
              <w:right w:val="single" w:sz="4" w:space="0" w:color="auto"/>
            </w:tcBorders>
            <w:shd w:val="clear" w:color="auto" w:fill="auto"/>
            <w:vAlign w:val="center"/>
            <w:hideMark/>
          </w:tcPr>
          <w:p w14:paraId="03DCB2C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9,8</w:t>
            </w:r>
          </w:p>
        </w:tc>
        <w:tc>
          <w:tcPr>
            <w:tcW w:w="1701" w:type="dxa"/>
            <w:tcBorders>
              <w:top w:val="nil"/>
              <w:left w:val="nil"/>
              <w:bottom w:val="single" w:sz="4" w:space="0" w:color="auto"/>
              <w:right w:val="single" w:sz="4" w:space="0" w:color="auto"/>
            </w:tcBorders>
            <w:shd w:val="clear" w:color="auto" w:fill="auto"/>
            <w:vAlign w:val="center"/>
            <w:hideMark/>
          </w:tcPr>
          <w:p w14:paraId="44C25B1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26</w:t>
            </w:r>
          </w:p>
        </w:tc>
        <w:tc>
          <w:tcPr>
            <w:tcW w:w="1460" w:type="dxa"/>
            <w:tcBorders>
              <w:top w:val="nil"/>
              <w:left w:val="nil"/>
              <w:bottom w:val="single" w:sz="4" w:space="0" w:color="auto"/>
              <w:right w:val="single" w:sz="4" w:space="0" w:color="auto"/>
            </w:tcBorders>
            <w:shd w:val="clear" w:color="auto" w:fill="auto"/>
            <w:vAlign w:val="center"/>
            <w:hideMark/>
          </w:tcPr>
          <w:p w14:paraId="6F2E994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1,622</w:t>
            </w:r>
          </w:p>
        </w:tc>
        <w:tc>
          <w:tcPr>
            <w:tcW w:w="1659" w:type="dxa"/>
            <w:tcBorders>
              <w:top w:val="nil"/>
              <w:left w:val="nil"/>
              <w:bottom w:val="single" w:sz="4" w:space="0" w:color="auto"/>
              <w:right w:val="single" w:sz="4" w:space="0" w:color="auto"/>
            </w:tcBorders>
            <w:shd w:val="clear" w:color="auto" w:fill="auto"/>
            <w:vAlign w:val="center"/>
            <w:hideMark/>
          </w:tcPr>
          <w:p w14:paraId="69BA99D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8280</w:t>
            </w:r>
          </w:p>
        </w:tc>
      </w:tr>
      <w:tr w:rsidR="007350FF" w:rsidRPr="007350FF" w14:paraId="7C0084BE"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23F5E0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2AA68B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175</w:t>
            </w:r>
          </w:p>
        </w:tc>
        <w:tc>
          <w:tcPr>
            <w:tcW w:w="954" w:type="dxa"/>
            <w:tcBorders>
              <w:top w:val="nil"/>
              <w:left w:val="nil"/>
              <w:bottom w:val="single" w:sz="4" w:space="0" w:color="auto"/>
              <w:right w:val="single" w:sz="4" w:space="0" w:color="auto"/>
            </w:tcBorders>
            <w:shd w:val="clear" w:color="auto" w:fill="auto"/>
            <w:noWrap/>
            <w:vAlign w:val="center"/>
            <w:hideMark/>
          </w:tcPr>
          <w:p w14:paraId="524DDC5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520264</w:t>
            </w:r>
          </w:p>
        </w:tc>
        <w:tc>
          <w:tcPr>
            <w:tcW w:w="1278" w:type="dxa"/>
            <w:tcBorders>
              <w:top w:val="nil"/>
              <w:left w:val="nil"/>
              <w:bottom w:val="single" w:sz="4" w:space="0" w:color="auto"/>
              <w:right w:val="single" w:sz="4" w:space="0" w:color="auto"/>
            </w:tcBorders>
            <w:shd w:val="clear" w:color="auto" w:fill="auto"/>
            <w:noWrap/>
            <w:vAlign w:val="center"/>
            <w:hideMark/>
          </w:tcPr>
          <w:p w14:paraId="100AB72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6178820</w:t>
            </w:r>
          </w:p>
        </w:tc>
        <w:tc>
          <w:tcPr>
            <w:tcW w:w="1134" w:type="dxa"/>
            <w:tcBorders>
              <w:top w:val="nil"/>
              <w:left w:val="nil"/>
              <w:bottom w:val="single" w:sz="4" w:space="0" w:color="auto"/>
              <w:right w:val="single" w:sz="4" w:space="0" w:color="auto"/>
            </w:tcBorders>
            <w:shd w:val="clear" w:color="auto" w:fill="auto"/>
            <w:vAlign w:val="center"/>
            <w:hideMark/>
          </w:tcPr>
          <w:p w14:paraId="0621C3F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586892C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 x 1,0</w:t>
            </w:r>
          </w:p>
        </w:tc>
        <w:tc>
          <w:tcPr>
            <w:tcW w:w="1417" w:type="dxa"/>
            <w:tcBorders>
              <w:top w:val="nil"/>
              <w:left w:val="nil"/>
              <w:bottom w:val="single" w:sz="4" w:space="0" w:color="auto"/>
              <w:right w:val="single" w:sz="4" w:space="0" w:color="auto"/>
            </w:tcBorders>
            <w:shd w:val="clear" w:color="auto" w:fill="auto"/>
            <w:vAlign w:val="center"/>
            <w:hideMark/>
          </w:tcPr>
          <w:p w14:paraId="3ED4D72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13,2</w:t>
            </w:r>
          </w:p>
        </w:tc>
        <w:tc>
          <w:tcPr>
            <w:tcW w:w="1701" w:type="dxa"/>
            <w:tcBorders>
              <w:top w:val="nil"/>
              <w:left w:val="nil"/>
              <w:bottom w:val="single" w:sz="4" w:space="0" w:color="auto"/>
              <w:right w:val="single" w:sz="4" w:space="0" w:color="auto"/>
            </w:tcBorders>
            <w:shd w:val="clear" w:color="auto" w:fill="auto"/>
            <w:vAlign w:val="center"/>
            <w:hideMark/>
          </w:tcPr>
          <w:p w14:paraId="064DF53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33</w:t>
            </w:r>
          </w:p>
        </w:tc>
        <w:tc>
          <w:tcPr>
            <w:tcW w:w="1460" w:type="dxa"/>
            <w:tcBorders>
              <w:top w:val="nil"/>
              <w:left w:val="nil"/>
              <w:bottom w:val="single" w:sz="4" w:space="0" w:color="auto"/>
              <w:right w:val="single" w:sz="4" w:space="0" w:color="auto"/>
            </w:tcBorders>
            <w:shd w:val="clear" w:color="auto" w:fill="auto"/>
            <w:vAlign w:val="center"/>
            <w:hideMark/>
          </w:tcPr>
          <w:p w14:paraId="77C50BD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3,669</w:t>
            </w:r>
          </w:p>
        </w:tc>
        <w:tc>
          <w:tcPr>
            <w:tcW w:w="1659" w:type="dxa"/>
            <w:tcBorders>
              <w:top w:val="nil"/>
              <w:left w:val="nil"/>
              <w:bottom w:val="single" w:sz="4" w:space="0" w:color="auto"/>
              <w:right w:val="single" w:sz="4" w:space="0" w:color="auto"/>
            </w:tcBorders>
            <w:shd w:val="clear" w:color="auto" w:fill="auto"/>
            <w:vAlign w:val="center"/>
            <w:hideMark/>
          </w:tcPr>
          <w:p w14:paraId="5D64B85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5F3BDF4B"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AF1747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5C0EEF3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176</w:t>
            </w:r>
          </w:p>
        </w:tc>
        <w:tc>
          <w:tcPr>
            <w:tcW w:w="954" w:type="dxa"/>
            <w:tcBorders>
              <w:top w:val="nil"/>
              <w:left w:val="nil"/>
              <w:bottom w:val="single" w:sz="4" w:space="0" w:color="auto"/>
              <w:right w:val="single" w:sz="4" w:space="0" w:color="auto"/>
            </w:tcBorders>
            <w:shd w:val="clear" w:color="auto" w:fill="auto"/>
            <w:noWrap/>
            <w:vAlign w:val="center"/>
            <w:hideMark/>
          </w:tcPr>
          <w:p w14:paraId="43FB40C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520266</w:t>
            </w:r>
          </w:p>
        </w:tc>
        <w:tc>
          <w:tcPr>
            <w:tcW w:w="1278" w:type="dxa"/>
            <w:tcBorders>
              <w:top w:val="nil"/>
              <w:left w:val="nil"/>
              <w:bottom w:val="single" w:sz="4" w:space="0" w:color="auto"/>
              <w:right w:val="single" w:sz="4" w:space="0" w:color="auto"/>
            </w:tcBorders>
            <w:shd w:val="clear" w:color="auto" w:fill="auto"/>
            <w:noWrap/>
            <w:vAlign w:val="center"/>
            <w:hideMark/>
          </w:tcPr>
          <w:p w14:paraId="18F2116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6178817</w:t>
            </w:r>
          </w:p>
        </w:tc>
        <w:tc>
          <w:tcPr>
            <w:tcW w:w="1134" w:type="dxa"/>
            <w:tcBorders>
              <w:top w:val="nil"/>
              <w:left w:val="nil"/>
              <w:bottom w:val="single" w:sz="4" w:space="0" w:color="auto"/>
              <w:right w:val="single" w:sz="4" w:space="0" w:color="auto"/>
            </w:tcBorders>
            <w:shd w:val="clear" w:color="auto" w:fill="auto"/>
            <w:vAlign w:val="center"/>
            <w:hideMark/>
          </w:tcPr>
          <w:p w14:paraId="19926BD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214005A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 x 1,0</w:t>
            </w:r>
          </w:p>
        </w:tc>
        <w:tc>
          <w:tcPr>
            <w:tcW w:w="1417" w:type="dxa"/>
            <w:tcBorders>
              <w:top w:val="nil"/>
              <w:left w:val="nil"/>
              <w:bottom w:val="single" w:sz="4" w:space="0" w:color="auto"/>
              <w:right w:val="single" w:sz="4" w:space="0" w:color="auto"/>
            </w:tcBorders>
            <w:shd w:val="clear" w:color="auto" w:fill="auto"/>
            <w:vAlign w:val="center"/>
            <w:hideMark/>
          </w:tcPr>
          <w:p w14:paraId="3024A1E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12,4</w:t>
            </w:r>
          </w:p>
        </w:tc>
        <w:tc>
          <w:tcPr>
            <w:tcW w:w="1701" w:type="dxa"/>
            <w:tcBorders>
              <w:top w:val="nil"/>
              <w:left w:val="nil"/>
              <w:bottom w:val="single" w:sz="4" w:space="0" w:color="auto"/>
              <w:right w:val="single" w:sz="4" w:space="0" w:color="auto"/>
            </w:tcBorders>
            <w:shd w:val="clear" w:color="auto" w:fill="auto"/>
            <w:vAlign w:val="center"/>
            <w:hideMark/>
          </w:tcPr>
          <w:p w14:paraId="08638EB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37</w:t>
            </w:r>
          </w:p>
        </w:tc>
        <w:tc>
          <w:tcPr>
            <w:tcW w:w="1460" w:type="dxa"/>
            <w:tcBorders>
              <w:top w:val="nil"/>
              <w:left w:val="nil"/>
              <w:bottom w:val="single" w:sz="4" w:space="0" w:color="auto"/>
              <w:right w:val="single" w:sz="4" w:space="0" w:color="auto"/>
            </w:tcBorders>
            <w:shd w:val="clear" w:color="auto" w:fill="auto"/>
            <w:vAlign w:val="center"/>
            <w:hideMark/>
          </w:tcPr>
          <w:p w14:paraId="6E6678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3,402</w:t>
            </w:r>
          </w:p>
        </w:tc>
        <w:tc>
          <w:tcPr>
            <w:tcW w:w="1659" w:type="dxa"/>
            <w:tcBorders>
              <w:top w:val="nil"/>
              <w:left w:val="nil"/>
              <w:bottom w:val="single" w:sz="4" w:space="0" w:color="auto"/>
              <w:right w:val="single" w:sz="4" w:space="0" w:color="auto"/>
            </w:tcBorders>
            <w:shd w:val="clear" w:color="auto" w:fill="auto"/>
            <w:vAlign w:val="center"/>
            <w:hideMark/>
          </w:tcPr>
          <w:p w14:paraId="6C21941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726912A9"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6F23A7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65B957C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177</w:t>
            </w:r>
          </w:p>
        </w:tc>
        <w:tc>
          <w:tcPr>
            <w:tcW w:w="954" w:type="dxa"/>
            <w:tcBorders>
              <w:top w:val="nil"/>
              <w:left w:val="nil"/>
              <w:bottom w:val="single" w:sz="4" w:space="0" w:color="auto"/>
              <w:right w:val="single" w:sz="4" w:space="0" w:color="auto"/>
            </w:tcBorders>
            <w:shd w:val="clear" w:color="auto" w:fill="auto"/>
            <w:noWrap/>
            <w:vAlign w:val="center"/>
            <w:hideMark/>
          </w:tcPr>
          <w:p w14:paraId="1269F6E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520253</w:t>
            </w:r>
          </w:p>
        </w:tc>
        <w:tc>
          <w:tcPr>
            <w:tcW w:w="1278" w:type="dxa"/>
            <w:tcBorders>
              <w:top w:val="nil"/>
              <w:left w:val="nil"/>
              <w:bottom w:val="single" w:sz="4" w:space="0" w:color="auto"/>
              <w:right w:val="single" w:sz="4" w:space="0" w:color="auto"/>
            </w:tcBorders>
            <w:shd w:val="clear" w:color="auto" w:fill="auto"/>
            <w:noWrap/>
            <w:vAlign w:val="center"/>
            <w:hideMark/>
          </w:tcPr>
          <w:p w14:paraId="063245A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6178796</w:t>
            </w:r>
          </w:p>
        </w:tc>
        <w:tc>
          <w:tcPr>
            <w:tcW w:w="1134" w:type="dxa"/>
            <w:tcBorders>
              <w:top w:val="nil"/>
              <w:left w:val="nil"/>
              <w:bottom w:val="single" w:sz="4" w:space="0" w:color="auto"/>
              <w:right w:val="single" w:sz="4" w:space="0" w:color="auto"/>
            </w:tcBorders>
            <w:shd w:val="clear" w:color="auto" w:fill="auto"/>
            <w:vAlign w:val="center"/>
            <w:hideMark/>
          </w:tcPr>
          <w:p w14:paraId="51A5E41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39</w:t>
            </w:r>
          </w:p>
        </w:tc>
        <w:tc>
          <w:tcPr>
            <w:tcW w:w="1701" w:type="dxa"/>
            <w:tcBorders>
              <w:top w:val="nil"/>
              <w:left w:val="nil"/>
              <w:bottom w:val="single" w:sz="4" w:space="0" w:color="auto"/>
              <w:right w:val="single" w:sz="4" w:space="0" w:color="auto"/>
            </w:tcBorders>
            <w:shd w:val="clear" w:color="auto" w:fill="auto"/>
            <w:vAlign w:val="center"/>
            <w:hideMark/>
          </w:tcPr>
          <w:p w14:paraId="642B2AF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0,67</w:t>
            </w:r>
          </w:p>
        </w:tc>
        <w:tc>
          <w:tcPr>
            <w:tcW w:w="1417" w:type="dxa"/>
            <w:tcBorders>
              <w:top w:val="nil"/>
              <w:left w:val="nil"/>
              <w:bottom w:val="single" w:sz="4" w:space="0" w:color="auto"/>
              <w:right w:val="single" w:sz="4" w:space="0" w:color="auto"/>
            </w:tcBorders>
            <w:shd w:val="clear" w:color="auto" w:fill="auto"/>
            <w:vAlign w:val="center"/>
            <w:hideMark/>
          </w:tcPr>
          <w:p w14:paraId="671BB71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8,1</w:t>
            </w:r>
          </w:p>
        </w:tc>
        <w:tc>
          <w:tcPr>
            <w:tcW w:w="1701" w:type="dxa"/>
            <w:tcBorders>
              <w:top w:val="nil"/>
              <w:left w:val="nil"/>
              <w:bottom w:val="single" w:sz="4" w:space="0" w:color="auto"/>
              <w:right w:val="single" w:sz="4" w:space="0" w:color="auto"/>
            </w:tcBorders>
            <w:shd w:val="clear" w:color="auto" w:fill="auto"/>
            <w:vAlign w:val="center"/>
            <w:hideMark/>
          </w:tcPr>
          <w:p w14:paraId="2D4CE9F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w:t>
            </w:r>
          </w:p>
        </w:tc>
        <w:tc>
          <w:tcPr>
            <w:tcW w:w="1460" w:type="dxa"/>
            <w:tcBorders>
              <w:top w:val="nil"/>
              <w:left w:val="nil"/>
              <w:bottom w:val="single" w:sz="4" w:space="0" w:color="auto"/>
              <w:right w:val="single" w:sz="4" w:space="0" w:color="auto"/>
            </w:tcBorders>
            <w:shd w:val="clear" w:color="auto" w:fill="auto"/>
            <w:vAlign w:val="center"/>
            <w:hideMark/>
          </w:tcPr>
          <w:p w14:paraId="7AB984E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2,641</w:t>
            </w:r>
          </w:p>
        </w:tc>
        <w:tc>
          <w:tcPr>
            <w:tcW w:w="1659" w:type="dxa"/>
            <w:tcBorders>
              <w:top w:val="nil"/>
              <w:left w:val="nil"/>
              <w:bottom w:val="single" w:sz="4" w:space="0" w:color="auto"/>
              <w:right w:val="single" w:sz="4" w:space="0" w:color="auto"/>
            </w:tcBorders>
            <w:shd w:val="clear" w:color="auto" w:fill="auto"/>
            <w:vAlign w:val="center"/>
            <w:hideMark/>
          </w:tcPr>
          <w:p w14:paraId="3A2D2E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09675A93"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3FDD35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BA13A1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178</w:t>
            </w:r>
          </w:p>
        </w:tc>
        <w:tc>
          <w:tcPr>
            <w:tcW w:w="954" w:type="dxa"/>
            <w:tcBorders>
              <w:top w:val="nil"/>
              <w:left w:val="nil"/>
              <w:bottom w:val="single" w:sz="4" w:space="0" w:color="auto"/>
              <w:right w:val="single" w:sz="4" w:space="0" w:color="auto"/>
            </w:tcBorders>
            <w:shd w:val="clear" w:color="auto" w:fill="auto"/>
            <w:noWrap/>
            <w:vAlign w:val="center"/>
            <w:hideMark/>
          </w:tcPr>
          <w:p w14:paraId="733F93B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520244</w:t>
            </w:r>
          </w:p>
        </w:tc>
        <w:tc>
          <w:tcPr>
            <w:tcW w:w="1278" w:type="dxa"/>
            <w:tcBorders>
              <w:top w:val="nil"/>
              <w:left w:val="nil"/>
              <w:bottom w:val="single" w:sz="4" w:space="0" w:color="auto"/>
              <w:right w:val="single" w:sz="4" w:space="0" w:color="auto"/>
            </w:tcBorders>
            <w:shd w:val="clear" w:color="auto" w:fill="auto"/>
            <w:noWrap/>
            <w:vAlign w:val="center"/>
            <w:hideMark/>
          </w:tcPr>
          <w:p w14:paraId="6912FFB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6178798</w:t>
            </w:r>
          </w:p>
        </w:tc>
        <w:tc>
          <w:tcPr>
            <w:tcW w:w="1134" w:type="dxa"/>
            <w:tcBorders>
              <w:top w:val="nil"/>
              <w:left w:val="nil"/>
              <w:bottom w:val="single" w:sz="4" w:space="0" w:color="auto"/>
              <w:right w:val="single" w:sz="4" w:space="0" w:color="auto"/>
            </w:tcBorders>
            <w:shd w:val="clear" w:color="auto" w:fill="auto"/>
            <w:vAlign w:val="center"/>
            <w:hideMark/>
          </w:tcPr>
          <w:p w14:paraId="18E9E64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39</w:t>
            </w:r>
          </w:p>
        </w:tc>
        <w:tc>
          <w:tcPr>
            <w:tcW w:w="1701" w:type="dxa"/>
            <w:tcBorders>
              <w:top w:val="nil"/>
              <w:left w:val="nil"/>
              <w:bottom w:val="single" w:sz="4" w:space="0" w:color="auto"/>
              <w:right w:val="single" w:sz="4" w:space="0" w:color="auto"/>
            </w:tcBorders>
            <w:shd w:val="clear" w:color="auto" w:fill="auto"/>
            <w:vAlign w:val="center"/>
            <w:hideMark/>
          </w:tcPr>
          <w:p w14:paraId="60340BD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1,58 x 1,2</w:t>
            </w:r>
          </w:p>
        </w:tc>
        <w:tc>
          <w:tcPr>
            <w:tcW w:w="1417" w:type="dxa"/>
            <w:tcBorders>
              <w:top w:val="nil"/>
              <w:left w:val="nil"/>
              <w:bottom w:val="single" w:sz="4" w:space="0" w:color="auto"/>
              <w:right w:val="single" w:sz="4" w:space="0" w:color="auto"/>
            </w:tcBorders>
            <w:shd w:val="clear" w:color="auto" w:fill="auto"/>
            <w:vAlign w:val="center"/>
            <w:hideMark/>
          </w:tcPr>
          <w:p w14:paraId="47B7B72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8,8</w:t>
            </w:r>
          </w:p>
        </w:tc>
        <w:tc>
          <w:tcPr>
            <w:tcW w:w="1701" w:type="dxa"/>
            <w:tcBorders>
              <w:top w:val="nil"/>
              <w:left w:val="nil"/>
              <w:bottom w:val="single" w:sz="4" w:space="0" w:color="auto"/>
              <w:right w:val="single" w:sz="4" w:space="0" w:color="auto"/>
            </w:tcBorders>
            <w:shd w:val="clear" w:color="auto" w:fill="auto"/>
            <w:vAlign w:val="center"/>
            <w:hideMark/>
          </w:tcPr>
          <w:p w14:paraId="6DF986B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26</w:t>
            </w:r>
          </w:p>
        </w:tc>
        <w:tc>
          <w:tcPr>
            <w:tcW w:w="1460" w:type="dxa"/>
            <w:tcBorders>
              <w:top w:val="nil"/>
              <w:left w:val="nil"/>
              <w:bottom w:val="single" w:sz="4" w:space="0" w:color="auto"/>
              <w:right w:val="single" w:sz="4" w:space="0" w:color="auto"/>
            </w:tcBorders>
            <w:shd w:val="clear" w:color="auto" w:fill="auto"/>
            <w:vAlign w:val="center"/>
            <w:hideMark/>
          </w:tcPr>
          <w:p w14:paraId="18B2F66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5,109</w:t>
            </w:r>
          </w:p>
        </w:tc>
        <w:tc>
          <w:tcPr>
            <w:tcW w:w="1659" w:type="dxa"/>
            <w:tcBorders>
              <w:top w:val="nil"/>
              <w:left w:val="nil"/>
              <w:bottom w:val="single" w:sz="4" w:space="0" w:color="auto"/>
              <w:right w:val="single" w:sz="4" w:space="0" w:color="auto"/>
            </w:tcBorders>
            <w:shd w:val="clear" w:color="auto" w:fill="auto"/>
            <w:vAlign w:val="center"/>
            <w:hideMark/>
          </w:tcPr>
          <w:p w14:paraId="24A2822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27C8D5D2"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D0A756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54776A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179</w:t>
            </w:r>
          </w:p>
        </w:tc>
        <w:tc>
          <w:tcPr>
            <w:tcW w:w="954" w:type="dxa"/>
            <w:tcBorders>
              <w:top w:val="nil"/>
              <w:left w:val="nil"/>
              <w:bottom w:val="single" w:sz="4" w:space="0" w:color="auto"/>
              <w:right w:val="single" w:sz="4" w:space="0" w:color="auto"/>
            </w:tcBorders>
            <w:shd w:val="clear" w:color="auto" w:fill="auto"/>
            <w:noWrap/>
            <w:vAlign w:val="center"/>
            <w:hideMark/>
          </w:tcPr>
          <w:p w14:paraId="51A04E1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520250</w:t>
            </w:r>
          </w:p>
        </w:tc>
        <w:tc>
          <w:tcPr>
            <w:tcW w:w="1278" w:type="dxa"/>
            <w:tcBorders>
              <w:top w:val="nil"/>
              <w:left w:val="nil"/>
              <w:bottom w:val="single" w:sz="4" w:space="0" w:color="auto"/>
              <w:right w:val="single" w:sz="4" w:space="0" w:color="auto"/>
            </w:tcBorders>
            <w:shd w:val="clear" w:color="auto" w:fill="auto"/>
            <w:noWrap/>
            <w:vAlign w:val="center"/>
            <w:hideMark/>
          </w:tcPr>
          <w:p w14:paraId="0DDFDB3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6178799</w:t>
            </w:r>
          </w:p>
        </w:tc>
        <w:tc>
          <w:tcPr>
            <w:tcW w:w="1134" w:type="dxa"/>
            <w:tcBorders>
              <w:top w:val="nil"/>
              <w:left w:val="nil"/>
              <w:bottom w:val="single" w:sz="4" w:space="0" w:color="auto"/>
              <w:right w:val="single" w:sz="4" w:space="0" w:color="auto"/>
            </w:tcBorders>
            <w:shd w:val="clear" w:color="auto" w:fill="auto"/>
            <w:vAlign w:val="center"/>
            <w:hideMark/>
          </w:tcPr>
          <w:p w14:paraId="5FE8815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39</w:t>
            </w:r>
          </w:p>
        </w:tc>
        <w:tc>
          <w:tcPr>
            <w:tcW w:w="1701" w:type="dxa"/>
            <w:tcBorders>
              <w:top w:val="nil"/>
              <w:left w:val="nil"/>
              <w:bottom w:val="single" w:sz="4" w:space="0" w:color="auto"/>
              <w:right w:val="single" w:sz="4" w:space="0" w:color="auto"/>
            </w:tcBorders>
            <w:shd w:val="clear" w:color="auto" w:fill="auto"/>
            <w:vAlign w:val="center"/>
            <w:hideMark/>
          </w:tcPr>
          <w:p w14:paraId="75B6328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0,36</w:t>
            </w:r>
          </w:p>
        </w:tc>
        <w:tc>
          <w:tcPr>
            <w:tcW w:w="1417" w:type="dxa"/>
            <w:tcBorders>
              <w:top w:val="nil"/>
              <w:left w:val="nil"/>
              <w:bottom w:val="single" w:sz="4" w:space="0" w:color="auto"/>
              <w:right w:val="single" w:sz="4" w:space="0" w:color="auto"/>
            </w:tcBorders>
            <w:shd w:val="clear" w:color="auto" w:fill="auto"/>
            <w:vAlign w:val="center"/>
            <w:hideMark/>
          </w:tcPr>
          <w:p w14:paraId="69BD5C0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w:t>
            </w:r>
          </w:p>
        </w:tc>
        <w:tc>
          <w:tcPr>
            <w:tcW w:w="1701" w:type="dxa"/>
            <w:tcBorders>
              <w:top w:val="nil"/>
              <w:left w:val="nil"/>
              <w:bottom w:val="single" w:sz="4" w:space="0" w:color="auto"/>
              <w:right w:val="single" w:sz="4" w:space="0" w:color="auto"/>
            </w:tcBorders>
            <w:shd w:val="clear" w:color="auto" w:fill="auto"/>
            <w:vAlign w:val="center"/>
            <w:hideMark/>
          </w:tcPr>
          <w:p w14:paraId="2080637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28</w:t>
            </w:r>
          </w:p>
        </w:tc>
        <w:tc>
          <w:tcPr>
            <w:tcW w:w="1460" w:type="dxa"/>
            <w:tcBorders>
              <w:top w:val="nil"/>
              <w:left w:val="nil"/>
              <w:bottom w:val="single" w:sz="4" w:space="0" w:color="auto"/>
              <w:right w:val="single" w:sz="4" w:space="0" w:color="auto"/>
            </w:tcBorders>
            <w:shd w:val="clear" w:color="auto" w:fill="auto"/>
            <w:vAlign w:val="center"/>
            <w:hideMark/>
          </w:tcPr>
          <w:p w14:paraId="7874ADC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0,923</w:t>
            </w:r>
          </w:p>
        </w:tc>
        <w:tc>
          <w:tcPr>
            <w:tcW w:w="1659" w:type="dxa"/>
            <w:tcBorders>
              <w:top w:val="nil"/>
              <w:left w:val="nil"/>
              <w:bottom w:val="single" w:sz="4" w:space="0" w:color="auto"/>
              <w:right w:val="single" w:sz="4" w:space="0" w:color="auto"/>
            </w:tcBorders>
            <w:shd w:val="clear" w:color="auto" w:fill="auto"/>
            <w:vAlign w:val="center"/>
            <w:hideMark/>
          </w:tcPr>
          <w:p w14:paraId="2F3BE4E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302DECEF"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EBFAEB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A9E324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180</w:t>
            </w:r>
          </w:p>
        </w:tc>
        <w:tc>
          <w:tcPr>
            <w:tcW w:w="954" w:type="dxa"/>
            <w:tcBorders>
              <w:top w:val="nil"/>
              <w:left w:val="nil"/>
              <w:bottom w:val="single" w:sz="4" w:space="0" w:color="auto"/>
              <w:right w:val="single" w:sz="4" w:space="0" w:color="auto"/>
            </w:tcBorders>
            <w:shd w:val="clear" w:color="auto" w:fill="auto"/>
            <w:noWrap/>
            <w:vAlign w:val="center"/>
            <w:hideMark/>
          </w:tcPr>
          <w:p w14:paraId="21FC273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520297</w:t>
            </w:r>
          </w:p>
        </w:tc>
        <w:tc>
          <w:tcPr>
            <w:tcW w:w="1278" w:type="dxa"/>
            <w:tcBorders>
              <w:top w:val="nil"/>
              <w:left w:val="nil"/>
              <w:bottom w:val="single" w:sz="4" w:space="0" w:color="auto"/>
              <w:right w:val="single" w:sz="4" w:space="0" w:color="auto"/>
            </w:tcBorders>
            <w:shd w:val="clear" w:color="auto" w:fill="auto"/>
            <w:noWrap/>
            <w:vAlign w:val="center"/>
            <w:hideMark/>
          </w:tcPr>
          <w:p w14:paraId="617A076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6178765</w:t>
            </w:r>
          </w:p>
        </w:tc>
        <w:tc>
          <w:tcPr>
            <w:tcW w:w="1134" w:type="dxa"/>
            <w:tcBorders>
              <w:top w:val="nil"/>
              <w:left w:val="nil"/>
              <w:bottom w:val="single" w:sz="4" w:space="0" w:color="auto"/>
              <w:right w:val="single" w:sz="4" w:space="0" w:color="auto"/>
            </w:tcBorders>
            <w:shd w:val="clear" w:color="auto" w:fill="auto"/>
            <w:vAlign w:val="center"/>
            <w:hideMark/>
          </w:tcPr>
          <w:p w14:paraId="217BF09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2ACA6ED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0,11</w:t>
            </w:r>
          </w:p>
        </w:tc>
        <w:tc>
          <w:tcPr>
            <w:tcW w:w="1417" w:type="dxa"/>
            <w:tcBorders>
              <w:top w:val="nil"/>
              <w:left w:val="nil"/>
              <w:bottom w:val="single" w:sz="4" w:space="0" w:color="auto"/>
              <w:right w:val="single" w:sz="4" w:space="0" w:color="auto"/>
            </w:tcBorders>
            <w:shd w:val="clear" w:color="auto" w:fill="auto"/>
            <w:vAlign w:val="center"/>
            <w:hideMark/>
          </w:tcPr>
          <w:p w14:paraId="330BADC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6215E26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7C9AD3E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0,054</w:t>
            </w:r>
          </w:p>
        </w:tc>
        <w:tc>
          <w:tcPr>
            <w:tcW w:w="1659" w:type="dxa"/>
            <w:tcBorders>
              <w:top w:val="nil"/>
              <w:left w:val="nil"/>
              <w:bottom w:val="single" w:sz="4" w:space="0" w:color="auto"/>
              <w:right w:val="single" w:sz="4" w:space="0" w:color="auto"/>
            </w:tcBorders>
            <w:shd w:val="clear" w:color="auto" w:fill="auto"/>
            <w:vAlign w:val="center"/>
            <w:hideMark/>
          </w:tcPr>
          <w:p w14:paraId="5AC0C40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3012</w:t>
            </w:r>
          </w:p>
        </w:tc>
      </w:tr>
      <w:tr w:rsidR="007350FF" w:rsidRPr="007350FF" w14:paraId="1CEC71C3"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6CE747D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FBCEE9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181</w:t>
            </w:r>
          </w:p>
        </w:tc>
        <w:tc>
          <w:tcPr>
            <w:tcW w:w="954" w:type="dxa"/>
            <w:tcBorders>
              <w:top w:val="nil"/>
              <w:left w:val="nil"/>
              <w:bottom w:val="single" w:sz="4" w:space="0" w:color="auto"/>
              <w:right w:val="single" w:sz="4" w:space="0" w:color="auto"/>
            </w:tcBorders>
            <w:shd w:val="clear" w:color="auto" w:fill="auto"/>
            <w:noWrap/>
            <w:vAlign w:val="center"/>
            <w:hideMark/>
          </w:tcPr>
          <w:p w14:paraId="0E19A95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520299</w:t>
            </w:r>
          </w:p>
        </w:tc>
        <w:tc>
          <w:tcPr>
            <w:tcW w:w="1278" w:type="dxa"/>
            <w:tcBorders>
              <w:top w:val="nil"/>
              <w:left w:val="nil"/>
              <w:bottom w:val="single" w:sz="4" w:space="0" w:color="auto"/>
              <w:right w:val="single" w:sz="4" w:space="0" w:color="auto"/>
            </w:tcBorders>
            <w:shd w:val="clear" w:color="auto" w:fill="auto"/>
            <w:noWrap/>
            <w:vAlign w:val="center"/>
            <w:hideMark/>
          </w:tcPr>
          <w:p w14:paraId="0983298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6178771</w:t>
            </w:r>
          </w:p>
        </w:tc>
        <w:tc>
          <w:tcPr>
            <w:tcW w:w="1134" w:type="dxa"/>
            <w:tcBorders>
              <w:top w:val="nil"/>
              <w:left w:val="nil"/>
              <w:bottom w:val="single" w:sz="4" w:space="0" w:color="auto"/>
              <w:right w:val="single" w:sz="4" w:space="0" w:color="auto"/>
            </w:tcBorders>
            <w:shd w:val="clear" w:color="auto" w:fill="auto"/>
            <w:vAlign w:val="center"/>
            <w:hideMark/>
          </w:tcPr>
          <w:p w14:paraId="07DD0A9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w:t>
            </w:r>
          </w:p>
        </w:tc>
        <w:tc>
          <w:tcPr>
            <w:tcW w:w="1701" w:type="dxa"/>
            <w:tcBorders>
              <w:top w:val="nil"/>
              <w:left w:val="nil"/>
              <w:bottom w:val="single" w:sz="4" w:space="0" w:color="auto"/>
              <w:right w:val="single" w:sz="4" w:space="0" w:color="auto"/>
            </w:tcBorders>
            <w:shd w:val="clear" w:color="auto" w:fill="auto"/>
            <w:vAlign w:val="center"/>
            <w:hideMark/>
          </w:tcPr>
          <w:p w14:paraId="45EC27E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0,13</w:t>
            </w:r>
          </w:p>
        </w:tc>
        <w:tc>
          <w:tcPr>
            <w:tcW w:w="1417" w:type="dxa"/>
            <w:tcBorders>
              <w:top w:val="nil"/>
              <w:left w:val="nil"/>
              <w:bottom w:val="single" w:sz="4" w:space="0" w:color="auto"/>
              <w:right w:val="single" w:sz="4" w:space="0" w:color="auto"/>
            </w:tcBorders>
            <w:shd w:val="clear" w:color="auto" w:fill="auto"/>
            <w:vAlign w:val="center"/>
            <w:hideMark/>
          </w:tcPr>
          <w:p w14:paraId="0FC4D6F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5,7</w:t>
            </w:r>
          </w:p>
        </w:tc>
        <w:tc>
          <w:tcPr>
            <w:tcW w:w="1701" w:type="dxa"/>
            <w:tcBorders>
              <w:top w:val="nil"/>
              <w:left w:val="nil"/>
              <w:bottom w:val="single" w:sz="4" w:space="0" w:color="auto"/>
              <w:right w:val="single" w:sz="4" w:space="0" w:color="auto"/>
            </w:tcBorders>
            <w:shd w:val="clear" w:color="auto" w:fill="auto"/>
            <w:vAlign w:val="center"/>
            <w:hideMark/>
          </w:tcPr>
          <w:p w14:paraId="0D768A3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17A1D97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0,072</w:t>
            </w:r>
          </w:p>
        </w:tc>
        <w:tc>
          <w:tcPr>
            <w:tcW w:w="1659" w:type="dxa"/>
            <w:tcBorders>
              <w:top w:val="nil"/>
              <w:left w:val="nil"/>
              <w:bottom w:val="single" w:sz="4" w:space="0" w:color="auto"/>
              <w:right w:val="single" w:sz="4" w:space="0" w:color="auto"/>
            </w:tcBorders>
            <w:shd w:val="clear" w:color="auto" w:fill="auto"/>
            <w:vAlign w:val="center"/>
            <w:hideMark/>
          </w:tcPr>
          <w:p w14:paraId="37218B5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3012</w:t>
            </w:r>
          </w:p>
        </w:tc>
      </w:tr>
      <w:tr w:rsidR="007350FF" w:rsidRPr="007350FF" w14:paraId="58E3D5A8"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5D50C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4958C87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182</w:t>
            </w:r>
          </w:p>
        </w:tc>
        <w:tc>
          <w:tcPr>
            <w:tcW w:w="954" w:type="dxa"/>
            <w:tcBorders>
              <w:top w:val="nil"/>
              <w:left w:val="nil"/>
              <w:bottom w:val="single" w:sz="4" w:space="0" w:color="auto"/>
              <w:right w:val="single" w:sz="4" w:space="0" w:color="auto"/>
            </w:tcBorders>
            <w:shd w:val="clear" w:color="auto" w:fill="auto"/>
            <w:noWrap/>
            <w:vAlign w:val="center"/>
            <w:hideMark/>
          </w:tcPr>
          <w:p w14:paraId="6E0FA60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520325</w:t>
            </w:r>
          </w:p>
        </w:tc>
        <w:tc>
          <w:tcPr>
            <w:tcW w:w="1278" w:type="dxa"/>
            <w:tcBorders>
              <w:top w:val="nil"/>
              <w:left w:val="nil"/>
              <w:bottom w:val="single" w:sz="4" w:space="0" w:color="auto"/>
              <w:right w:val="single" w:sz="4" w:space="0" w:color="auto"/>
            </w:tcBorders>
            <w:shd w:val="clear" w:color="auto" w:fill="auto"/>
            <w:noWrap/>
            <w:vAlign w:val="center"/>
            <w:hideMark/>
          </w:tcPr>
          <w:p w14:paraId="6961D6E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6178655</w:t>
            </w:r>
          </w:p>
        </w:tc>
        <w:tc>
          <w:tcPr>
            <w:tcW w:w="1134" w:type="dxa"/>
            <w:tcBorders>
              <w:top w:val="nil"/>
              <w:left w:val="nil"/>
              <w:bottom w:val="single" w:sz="4" w:space="0" w:color="auto"/>
              <w:right w:val="single" w:sz="4" w:space="0" w:color="auto"/>
            </w:tcBorders>
            <w:shd w:val="clear" w:color="auto" w:fill="auto"/>
            <w:vAlign w:val="center"/>
            <w:hideMark/>
          </w:tcPr>
          <w:p w14:paraId="697E2CC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288834A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w:t>
            </w:r>
          </w:p>
        </w:tc>
        <w:tc>
          <w:tcPr>
            <w:tcW w:w="1417" w:type="dxa"/>
            <w:tcBorders>
              <w:top w:val="nil"/>
              <w:left w:val="nil"/>
              <w:bottom w:val="single" w:sz="4" w:space="0" w:color="auto"/>
              <w:right w:val="single" w:sz="4" w:space="0" w:color="auto"/>
            </w:tcBorders>
            <w:shd w:val="clear" w:color="auto" w:fill="auto"/>
            <w:vAlign w:val="center"/>
            <w:hideMark/>
          </w:tcPr>
          <w:p w14:paraId="0C5959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18,1</w:t>
            </w:r>
          </w:p>
        </w:tc>
        <w:tc>
          <w:tcPr>
            <w:tcW w:w="1701" w:type="dxa"/>
            <w:tcBorders>
              <w:top w:val="nil"/>
              <w:left w:val="nil"/>
              <w:bottom w:val="single" w:sz="4" w:space="0" w:color="auto"/>
              <w:right w:val="single" w:sz="4" w:space="0" w:color="auto"/>
            </w:tcBorders>
            <w:shd w:val="clear" w:color="auto" w:fill="auto"/>
            <w:vAlign w:val="center"/>
            <w:hideMark/>
          </w:tcPr>
          <w:p w14:paraId="5AC4400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26</w:t>
            </w:r>
          </w:p>
        </w:tc>
        <w:tc>
          <w:tcPr>
            <w:tcW w:w="1460" w:type="dxa"/>
            <w:tcBorders>
              <w:top w:val="nil"/>
              <w:left w:val="nil"/>
              <w:bottom w:val="single" w:sz="4" w:space="0" w:color="auto"/>
              <w:right w:val="single" w:sz="4" w:space="0" w:color="auto"/>
            </w:tcBorders>
            <w:shd w:val="clear" w:color="auto" w:fill="auto"/>
            <w:vAlign w:val="center"/>
            <w:hideMark/>
          </w:tcPr>
          <w:p w14:paraId="35DA4BC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1,168</w:t>
            </w:r>
          </w:p>
        </w:tc>
        <w:tc>
          <w:tcPr>
            <w:tcW w:w="1659" w:type="dxa"/>
            <w:tcBorders>
              <w:top w:val="nil"/>
              <w:left w:val="nil"/>
              <w:bottom w:val="single" w:sz="4" w:space="0" w:color="auto"/>
              <w:right w:val="single" w:sz="4" w:space="0" w:color="auto"/>
            </w:tcBorders>
            <w:shd w:val="clear" w:color="auto" w:fill="auto"/>
            <w:vAlign w:val="center"/>
            <w:hideMark/>
          </w:tcPr>
          <w:p w14:paraId="129AD4D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745ECB1C"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788658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6AC8BB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183</w:t>
            </w:r>
          </w:p>
        </w:tc>
        <w:tc>
          <w:tcPr>
            <w:tcW w:w="954" w:type="dxa"/>
            <w:tcBorders>
              <w:top w:val="nil"/>
              <w:left w:val="nil"/>
              <w:bottom w:val="single" w:sz="4" w:space="0" w:color="auto"/>
              <w:right w:val="single" w:sz="4" w:space="0" w:color="auto"/>
            </w:tcBorders>
            <w:shd w:val="clear" w:color="auto" w:fill="auto"/>
            <w:noWrap/>
            <w:vAlign w:val="center"/>
            <w:hideMark/>
          </w:tcPr>
          <w:p w14:paraId="2477EB5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520330</w:t>
            </w:r>
          </w:p>
        </w:tc>
        <w:tc>
          <w:tcPr>
            <w:tcW w:w="1278" w:type="dxa"/>
            <w:tcBorders>
              <w:top w:val="nil"/>
              <w:left w:val="nil"/>
              <w:bottom w:val="single" w:sz="4" w:space="0" w:color="auto"/>
              <w:right w:val="single" w:sz="4" w:space="0" w:color="auto"/>
            </w:tcBorders>
            <w:shd w:val="clear" w:color="auto" w:fill="auto"/>
            <w:noWrap/>
            <w:vAlign w:val="center"/>
            <w:hideMark/>
          </w:tcPr>
          <w:p w14:paraId="278CC4A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6178719</w:t>
            </w:r>
          </w:p>
        </w:tc>
        <w:tc>
          <w:tcPr>
            <w:tcW w:w="1134" w:type="dxa"/>
            <w:tcBorders>
              <w:top w:val="nil"/>
              <w:left w:val="nil"/>
              <w:bottom w:val="single" w:sz="4" w:space="0" w:color="auto"/>
              <w:right w:val="single" w:sz="4" w:space="0" w:color="auto"/>
            </w:tcBorders>
            <w:shd w:val="clear" w:color="auto" w:fill="auto"/>
            <w:vAlign w:val="center"/>
            <w:hideMark/>
          </w:tcPr>
          <w:p w14:paraId="5E61C0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w:t>
            </w:r>
          </w:p>
        </w:tc>
        <w:tc>
          <w:tcPr>
            <w:tcW w:w="1701" w:type="dxa"/>
            <w:tcBorders>
              <w:top w:val="nil"/>
              <w:left w:val="nil"/>
              <w:bottom w:val="single" w:sz="4" w:space="0" w:color="auto"/>
              <w:right w:val="single" w:sz="4" w:space="0" w:color="auto"/>
            </w:tcBorders>
            <w:shd w:val="clear" w:color="auto" w:fill="auto"/>
            <w:vAlign w:val="center"/>
            <w:hideMark/>
          </w:tcPr>
          <w:p w14:paraId="671BC85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w:t>
            </w:r>
          </w:p>
        </w:tc>
        <w:tc>
          <w:tcPr>
            <w:tcW w:w="1417" w:type="dxa"/>
            <w:tcBorders>
              <w:top w:val="nil"/>
              <w:left w:val="nil"/>
              <w:bottom w:val="single" w:sz="4" w:space="0" w:color="auto"/>
              <w:right w:val="single" w:sz="4" w:space="0" w:color="auto"/>
            </w:tcBorders>
            <w:shd w:val="clear" w:color="auto" w:fill="auto"/>
            <w:vAlign w:val="center"/>
            <w:hideMark/>
          </w:tcPr>
          <w:p w14:paraId="2FE2183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12,4</w:t>
            </w:r>
          </w:p>
        </w:tc>
        <w:tc>
          <w:tcPr>
            <w:tcW w:w="1701" w:type="dxa"/>
            <w:tcBorders>
              <w:top w:val="nil"/>
              <w:left w:val="nil"/>
              <w:bottom w:val="single" w:sz="4" w:space="0" w:color="auto"/>
              <w:right w:val="single" w:sz="4" w:space="0" w:color="auto"/>
            </w:tcBorders>
            <w:shd w:val="clear" w:color="auto" w:fill="auto"/>
            <w:vAlign w:val="center"/>
            <w:hideMark/>
          </w:tcPr>
          <w:p w14:paraId="0FC8931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31</w:t>
            </w:r>
          </w:p>
        </w:tc>
        <w:tc>
          <w:tcPr>
            <w:tcW w:w="1460" w:type="dxa"/>
            <w:tcBorders>
              <w:top w:val="nil"/>
              <w:left w:val="nil"/>
              <w:bottom w:val="single" w:sz="4" w:space="0" w:color="auto"/>
              <w:right w:val="single" w:sz="4" w:space="0" w:color="auto"/>
            </w:tcBorders>
            <w:shd w:val="clear" w:color="auto" w:fill="auto"/>
            <w:vAlign w:val="center"/>
            <w:hideMark/>
          </w:tcPr>
          <w:p w14:paraId="1CBF6BF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0,787</w:t>
            </w:r>
          </w:p>
        </w:tc>
        <w:tc>
          <w:tcPr>
            <w:tcW w:w="1659" w:type="dxa"/>
            <w:tcBorders>
              <w:top w:val="nil"/>
              <w:left w:val="nil"/>
              <w:bottom w:val="single" w:sz="4" w:space="0" w:color="auto"/>
              <w:right w:val="single" w:sz="4" w:space="0" w:color="auto"/>
            </w:tcBorders>
            <w:shd w:val="clear" w:color="auto" w:fill="auto"/>
            <w:vAlign w:val="center"/>
            <w:hideMark/>
          </w:tcPr>
          <w:p w14:paraId="769CB1D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32A5AF84"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3A2DAE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49B4686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184</w:t>
            </w:r>
          </w:p>
        </w:tc>
        <w:tc>
          <w:tcPr>
            <w:tcW w:w="954" w:type="dxa"/>
            <w:tcBorders>
              <w:top w:val="nil"/>
              <w:left w:val="nil"/>
              <w:bottom w:val="single" w:sz="4" w:space="0" w:color="auto"/>
              <w:right w:val="single" w:sz="4" w:space="0" w:color="auto"/>
            </w:tcBorders>
            <w:shd w:val="clear" w:color="auto" w:fill="auto"/>
            <w:noWrap/>
            <w:vAlign w:val="center"/>
            <w:hideMark/>
          </w:tcPr>
          <w:p w14:paraId="2916B9F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520328</w:t>
            </w:r>
          </w:p>
        </w:tc>
        <w:tc>
          <w:tcPr>
            <w:tcW w:w="1278" w:type="dxa"/>
            <w:tcBorders>
              <w:top w:val="nil"/>
              <w:left w:val="nil"/>
              <w:bottom w:val="single" w:sz="4" w:space="0" w:color="auto"/>
              <w:right w:val="single" w:sz="4" w:space="0" w:color="auto"/>
            </w:tcBorders>
            <w:shd w:val="clear" w:color="auto" w:fill="auto"/>
            <w:noWrap/>
            <w:vAlign w:val="center"/>
            <w:hideMark/>
          </w:tcPr>
          <w:p w14:paraId="67EA3F6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6178714</w:t>
            </w:r>
          </w:p>
        </w:tc>
        <w:tc>
          <w:tcPr>
            <w:tcW w:w="1134" w:type="dxa"/>
            <w:tcBorders>
              <w:top w:val="nil"/>
              <w:left w:val="nil"/>
              <w:bottom w:val="single" w:sz="4" w:space="0" w:color="auto"/>
              <w:right w:val="single" w:sz="4" w:space="0" w:color="auto"/>
            </w:tcBorders>
            <w:shd w:val="clear" w:color="auto" w:fill="auto"/>
            <w:vAlign w:val="center"/>
            <w:hideMark/>
          </w:tcPr>
          <w:p w14:paraId="208F557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w:t>
            </w:r>
          </w:p>
        </w:tc>
        <w:tc>
          <w:tcPr>
            <w:tcW w:w="1701" w:type="dxa"/>
            <w:tcBorders>
              <w:top w:val="nil"/>
              <w:left w:val="nil"/>
              <w:bottom w:val="single" w:sz="4" w:space="0" w:color="auto"/>
              <w:right w:val="single" w:sz="4" w:space="0" w:color="auto"/>
            </w:tcBorders>
            <w:shd w:val="clear" w:color="auto" w:fill="auto"/>
            <w:vAlign w:val="center"/>
            <w:hideMark/>
          </w:tcPr>
          <w:p w14:paraId="35CEAA8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w:t>
            </w:r>
          </w:p>
        </w:tc>
        <w:tc>
          <w:tcPr>
            <w:tcW w:w="1417" w:type="dxa"/>
            <w:tcBorders>
              <w:top w:val="nil"/>
              <w:left w:val="nil"/>
              <w:bottom w:val="single" w:sz="4" w:space="0" w:color="auto"/>
              <w:right w:val="single" w:sz="4" w:space="0" w:color="auto"/>
            </w:tcBorders>
            <w:shd w:val="clear" w:color="auto" w:fill="auto"/>
            <w:vAlign w:val="center"/>
            <w:hideMark/>
          </w:tcPr>
          <w:p w14:paraId="5470868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10,2</w:t>
            </w:r>
          </w:p>
        </w:tc>
        <w:tc>
          <w:tcPr>
            <w:tcW w:w="1701" w:type="dxa"/>
            <w:tcBorders>
              <w:top w:val="nil"/>
              <w:left w:val="nil"/>
              <w:bottom w:val="single" w:sz="4" w:space="0" w:color="auto"/>
              <w:right w:val="single" w:sz="4" w:space="0" w:color="auto"/>
            </w:tcBorders>
            <w:shd w:val="clear" w:color="auto" w:fill="auto"/>
            <w:vAlign w:val="center"/>
            <w:hideMark/>
          </w:tcPr>
          <w:p w14:paraId="7BE6F86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31</w:t>
            </w:r>
          </w:p>
        </w:tc>
        <w:tc>
          <w:tcPr>
            <w:tcW w:w="1460" w:type="dxa"/>
            <w:tcBorders>
              <w:top w:val="nil"/>
              <w:left w:val="nil"/>
              <w:bottom w:val="single" w:sz="4" w:space="0" w:color="auto"/>
              <w:right w:val="single" w:sz="4" w:space="0" w:color="auto"/>
            </w:tcBorders>
            <w:shd w:val="clear" w:color="auto" w:fill="auto"/>
            <w:vAlign w:val="center"/>
            <w:hideMark/>
          </w:tcPr>
          <w:p w14:paraId="66D4B38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1,15</w:t>
            </w:r>
          </w:p>
        </w:tc>
        <w:tc>
          <w:tcPr>
            <w:tcW w:w="1659" w:type="dxa"/>
            <w:tcBorders>
              <w:top w:val="nil"/>
              <w:left w:val="nil"/>
              <w:bottom w:val="single" w:sz="4" w:space="0" w:color="auto"/>
              <w:right w:val="single" w:sz="4" w:space="0" w:color="auto"/>
            </w:tcBorders>
            <w:shd w:val="clear" w:color="auto" w:fill="auto"/>
            <w:vAlign w:val="center"/>
            <w:hideMark/>
          </w:tcPr>
          <w:p w14:paraId="08F824B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175</w:t>
            </w:r>
          </w:p>
        </w:tc>
      </w:tr>
      <w:tr w:rsidR="007350FF" w:rsidRPr="007350FF" w14:paraId="74AAAE03"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94B1A6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1414EF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185</w:t>
            </w:r>
          </w:p>
        </w:tc>
        <w:tc>
          <w:tcPr>
            <w:tcW w:w="954" w:type="dxa"/>
            <w:tcBorders>
              <w:top w:val="nil"/>
              <w:left w:val="nil"/>
              <w:bottom w:val="single" w:sz="4" w:space="0" w:color="auto"/>
              <w:right w:val="single" w:sz="4" w:space="0" w:color="auto"/>
            </w:tcBorders>
            <w:shd w:val="clear" w:color="auto" w:fill="auto"/>
            <w:noWrap/>
            <w:vAlign w:val="center"/>
            <w:hideMark/>
          </w:tcPr>
          <w:p w14:paraId="717E45B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520319</w:t>
            </w:r>
          </w:p>
        </w:tc>
        <w:tc>
          <w:tcPr>
            <w:tcW w:w="1278" w:type="dxa"/>
            <w:tcBorders>
              <w:top w:val="nil"/>
              <w:left w:val="nil"/>
              <w:bottom w:val="single" w:sz="4" w:space="0" w:color="auto"/>
              <w:right w:val="single" w:sz="4" w:space="0" w:color="auto"/>
            </w:tcBorders>
            <w:shd w:val="clear" w:color="auto" w:fill="auto"/>
            <w:noWrap/>
            <w:vAlign w:val="center"/>
            <w:hideMark/>
          </w:tcPr>
          <w:p w14:paraId="1446944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6178721</w:t>
            </w:r>
          </w:p>
        </w:tc>
        <w:tc>
          <w:tcPr>
            <w:tcW w:w="1134" w:type="dxa"/>
            <w:tcBorders>
              <w:top w:val="nil"/>
              <w:left w:val="nil"/>
              <w:bottom w:val="single" w:sz="4" w:space="0" w:color="auto"/>
              <w:right w:val="single" w:sz="4" w:space="0" w:color="auto"/>
            </w:tcBorders>
            <w:shd w:val="clear" w:color="auto" w:fill="auto"/>
            <w:vAlign w:val="center"/>
            <w:hideMark/>
          </w:tcPr>
          <w:p w14:paraId="72B2D37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w:t>
            </w:r>
          </w:p>
        </w:tc>
        <w:tc>
          <w:tcPr>
            <w:tcW w:w="1701" w:type="dxa"/>
            <w:tcBorders>
              <w:top w:val="nil"/>
              <w:left w:val="nil"/>
              <w:bottom w:val="single" w:sz="4" w:space="0" w:color="auto"/>
              <w:right w:val="single" w:sz="4" w:space="0" w:color="auto"/>
            </w:tcBorders>
            <w:shd w:val="clear" w:color="auto" w:fill="auto"/>
            <w:vAlign w:val="center"/>
            <w:hideMark/>
          </w:tcPr>
          <w:p w14:paraId="516833A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w:t>
            </w:r>
          </w:p>
        </w:tc>
        <w:tc>
          <w:tcPr>
            <w:tcW w:w="1417" w:type="dxa"/>
            <w:tcBorders>
              <w:top w:val="nil"/>
              <w:left w:val="nil"/>
              <w:bottom w:val="single" w:sz="4" w:space="0" w:color="auto"/>
              <w:right w:val="single" w:sz="4" w:space="0" w:color="auto"/>
            </w:tcBorders>
            <w:shd w:val="clear" w:color="auto" w:fill="auto"/>
            <w:vAlign w:val="center"/>
            <w:hideMark/>
          </w:tcPr>
          <w:p w14:paraId="2591A3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13,7</w:t>
            </w:r>
          </w:p>
        </w:tc>
        <w:tc>
          <w:tcPr>
            <w:tcW w:w="1701" w:type="dxa"/>
            <w:tcBorders>
              <w:top w:val="nil"/>
              <w:left w:val="nil"/>
              <w:bottom w:val="single" w:sz="4" w:space="0" w:color="auto"/>
              <w:right w:val="single" w:sz="4" w:space="0" w:color="auto"/>
            </w:tcBorders>
            <w:shd w:val="clear" w:color="auto" w:fill="auto"/>
            <w:vAlign w:val="center"/>
            <w:hideMark/>
          </w:tcPr>
          <w:p w14:paraId="5F4589B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w:t>
            </w:r>
          </w:p>
        </w:tc>
        <w:tc>
          <w:tcPr>
            <w:tcW w:w="1460" w:type="dxa"/>
            <w:tcBorders>
              <w:top w:val="nil"/>
              <w:left w:val="nil"/>
              <w:bottom w:val="single" w:sz="4" w:space="0" w:color="auto"/>
              <w:right w:val="single" w:sz="4" w:space="0" w:color="auto"/>
            </w:tcBorders>
            <w:shd w:val="clear" w:color="auto" w:fill="auto"/>
            <w:vAlign w:val="center"/>
            <w:hideMark/>
          </w:tcPr>
          <w:p w14:paraId="09C0618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1,55</w:t>
            </w:r>
          </w:p>
        </w:tc>
        <w:tc>
          <w:tcPr>
            <w:tcW w:w="1659" w:type="dxa"/>
            <w:tcBorders>
              <w:top w:val="nil"/>
              <w:left w:val="nil"/>
              <w:bottom w:val="single" w:sz="4" w:space="0" w:color="auto"/>
              <w:right w:val="single" w:sz="4" w:space="0" w:color="auto"/>
            </w:tcBorders>
            <w:shd w:val="clear" w:color="auto" w:fill="auto"/>
            <w:vAlign w:val="center"/>
            <w:hideMark/>
          </w:tcPr>
          <w:p w14:paraId="346A7F8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1460</w:t>
            </w:r>
          </w:p>
        </w:tc>
      </w:tr>
      <w:tr w:rsidR="007350FF" w:rsidRPr="007350FF" w14:paraId="0281F7F5"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2E298B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5A0A30A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186</w:t>
            </w:r>
          </w:p>
        </w:tc>
        <w:tc>
          <w:tcPr>
            <w:tcW w:w="954" w:type="dxa"/>
            <w:tcBorders>
              <w:top w:val="nil"/>
              <w:left w:val="nil"/>
              <w:bottom w:val="single" w:sz="4" w:space="0" w:color="auto"/>
              <w:right w:val="single" w:sz="4" w:space="0" w:color="auto"/>
            </w:tcBorders>
            <w:shd w:val="clear" w:color="auto" w:fill="auto"/>
            <w:noWrap/>
            <w:vAlign w:val="center"/>
            <w:hideMark/>
          </w:tcPr>
          <w:p w14:paraId="53F92DA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520383</w:t>
            </w:r>
          </w:p>
        </w:tc>
        <w:tc>
          <w:tcPr>
            <w:tcW w:w="1278" w:type="dxa"/>
            <w:tcBorders>
              <w:top w:val="nil"/>
              <w:left w:val="nil"/>
              <w:bottom w:val="single" w:sz="4" w:space="0" w:color="auto"/>
              <w:right w:val="single" w:sz="4" w:space="0" w:color="auto"/>
            </w:tcBorders>
            <w:shd w:val="clear" w:color="auto" w:fill="auto"/>
            <w:noWrap/>
            <w:vAlign w:val="center"/>
            <w:hideMark/>
          </w:tcPr>
          <w:p w14:paraId="1959B90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6178801</w:t>
            </w:r>
          </w:p>
        </w:tc>
        <w:tc>
          <w:tcPr>
            <w:tcW w:w="1134" w:type="dxa"/>
            <w:tcBorders>
              <w:top w:val="nil"/>
              <w:left w:val="nil"/>
              <w:bottom w:val="single" w:sz="4" w:space="0" w:color="auto"/>
              <w:right w:val="single" w:sz="4" w:space="0" w:color="auto"/>
            </w:tcBorders>
            <w:shd w:val="clear" w:color="auto" w:fill="auto"/>
            <w:vAlign w:val="center"/>
            <w:hideMark/>
          </w:tcPr>
          <w:p w14:paraId="221C65C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40</w:t>
            </w:r>
          </w:p>
        </w:tc>
        <w:tc>
          <w:tcPr>
            <w:tcW w:w="1701" w:type="dxa"/>
            <w:tcBorders>
              <w:top w:val="nil"/>
              <w:left w:val="nil"/>
              <w:bottom w:val="single" w:sz="4" w:space="0" w:color="auto"/>
              <w:right w:val="single" w:sz="4" w:space="0" w:color="auto"/>
            </w:tcBorders>
            <w:shd w:val="clear" w:color="auto" w:fill="auto"/>
            <w:vAlign w:val="center"/>
            <w:hideMark/>
          </w:tcPr>
          <w:p w14:paraId="3679AFD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w:t>
            </w:r>
          </w:p>
        </w:tc>
        <w:tc>
          <w:tcPr>
            <w:tcW w:w="1417" w:type="dxa"/>
            <w:tcBorders>
              <w:top w:val="nil"/>
              <w:left w:val="nil"/>
              <w:bottom w:val="single" w:sz="4" w:space="0" w:color="auto"/>
              <w:right w:val="single" w:sz="4" w:space="0" w:color="auto"/>
            </w:tcBorders>
            <w:shd w:val="clear" w:color="auto" w:fill="auto"/>
            <w:vAlign w:val="center"/>
            <w:hideMark/>
          </w:tcPr>
          <w:p w14:paraId="755C243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w:t>
            </w:r>
          </w:p>
        </w:tc>
        <w:tc>
          <w:tcPr>
            <w:tcW w:w="1701" w:type="dxa"/>
            <w:tcBorders>
              <w:top w:val="nil"/>
              <w:left w:val="nil"/>
              <w:bottom w:val="single" w:sz="4" w:space="0" w:color="auto"/>
              <w:right w:val="single" w:sz="4" w:space="0" w:color="auto"/>
            </w:tcBorders>
            <w:shd w:val="clear" w:color="auto" w:fill="auto"/>
            <w:vAlign w:val="center"/>
            <w:hideMark/>
          </w:tcPr>
          <w:p w14:paraId="6AE76DD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29</w:t>
            </w:r>
          </w:p>
        </w:tc>
        <w:tc>
          <w:tcPr>
            <w:tcW w:w="1460" w:type="dxa"/>
            <w:tcBorders>
              <w:top w:val="nil"/>
              <w:left w:val="nil"/>
              <w:bottom w:val="single" w:sz="4" w:space="0" w:color="auto"/>
              <w:right w:val="single" w:sz="4" w:space="0" w:color="auto"/>
            </w:tcBorders>
            <w:shd w:val="clear" w:color="auto" w:fill="auto"/>
            <w:vAlign w:val="center"/>
            <w:hideMark/>
          </w:tcPr>
          <w:p w14:paraId="4B6E7D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1,249</w:t>
            </w:r>
          </w:p>
        </w:tc>
        <w:tc>
          <w:tcPr>
            <w:tcW w:w="1659" w:type="dxa"/>
            <w:tcBorders>
              <w:top w:val="nil"/>
              <w:left w:val="nil"/>
              <w:bottom w:val="single" w:sz="4" w:space="0" w:color="auto"/>
              <w:right w:val="single" w:sz="4" w:space="0" w:color="auto"/>
            </w:tcBorders>
            <w:shd w:val="clear" w:color="auto" w:fill="auto"/>
            <w:vAlign w:val="center"/>
            <w:hideMark/>
          </w:tcPr>
          <w:p w14:paraId="68C5ACC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7560</w:t>
            </w:r>
          </w:p>
        </w:tc>
      </w:tr>
      <w:tr w:rsidR="007350FF" w:rsidRPr="007350FF" w14:paraId="4BABAB8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F12252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62931E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187</w:t>
            </w:r>
          </w:p>
        </w:tc>
        <w:tc>
          <w:tcPr>
            <w:tcW w:w="954" w:type="dxa"/>
            <w:tcBorders>
              <w:top w:val="nil"/>
              <w:left w:val="nil"/>
              <w:bottom w:val="single" w:sz="4" w:space="0" w:color="auto"/>
              <w:right w:val="single" w:sz="4" w:space="0" w:color="auto"/>
            </w:tcBorders>
            <w:shd w:val="clear" w:color="auto" w:fill="auto"/>
            <w:noWrap/>
            <w:vAlign w:val="center"/>
            <w:hideMark/>
          </w:tcPr>
          <w:p w14:paraId="756B38E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520370</w:t>
            </w:r>
          </w:p>
        </w:tc>
        <w:tc>
          <w:tcPr>
            <w:tcW w:w="1278" w:type="dxa"/>
            <w:tcBorders>
              <w:top w:val="nil"/>
              <w:left w:val="nil"/>
              <w:bottom w:val="single" w:sz="4" w:space="0" w:color="auto"/>
              <w:right w:val="single" w:sz="4" w:space="0" w:color="auto"/>
            </w:tcBorders>
            <w:shd w:val="clear" w:color="auto" w:fill="auto"/>
            <w:noWrap/>
            <w:vAlign w:val="center"/>
            <w:hideMark/>
          </w:tcPr>
          <w:p w14:paraId="2D72467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6178800</w:t>
            </w:r>
          </w:p>
        </w:tc>
        <w:tc>
          <w:tcPr>
            <w:tcW w:w="1134" w:type="dxa"/>
            <w:tcBorders>
              <w:top w:val="nil"/>
              <w:left w:val="nil"/>
              <w:bottom w:val="single" w:sz="4" w:space="0" w:color="auto"/>
              <w:right w:val="single" w:sz="4" w:space="0" w:color="auto"/>
            </w:tcBorders>
            <w:shd w:val="clear" w:color="auto" w:fill="auto"/>
            <w:vAlign w:val="center"/>
            <w:hideMark/>
          </w:tcPr>
          <w:p w14:paraId="1407042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40</w:t>
            </w:r>
          </w:p>
        </w:tc>
        <w:tc>
          <w:tcPr>
            <w:tcW w:w="1701" w:type="dxa"/>
            <w:tcBorders>
              <w:top w:val="nil"/>
              <w:left w:val="nil"/>
              <w:bottom w:val="single" w:sz="4" w:space="0" w:color="auto"/>
              <w:right w:val="single" w:sz="4" w:space="0" w:color="auto"/>
            </w:tcBorders>
            <w:shd w:val="clear" w:color="auto" w:fill="auto"/>
            <w:vAlign w:val="center"/>
            <w:hideMark/>
          </w:tcPr>
          <w:p w14:paraId="6C36FE5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14C950D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6,9</w:t>
            </w:r>
          </w:p>
        </w:tc>
        <w:tc>
          <w:tcPr>
            <w:tcW w:w="1701" w:type="dxa"/>
            <w:tcBorders>
              <w:top w:val="nil"/>
              <w:left w:val="nil"/>
              <w:bottom w:val="single" w:sz="4" w:space="0" w:color="auto"/>
              <w:right w:val="single" w:sz="4" w:space="0" w:color="auto"/>
            </w:tcBorders>
            <w:shd w:val="clear" w:color="auto" w:fill="auto"/>
            <w:vAlign w:val="center"/>
            <w:hideMark/>
          </w:tcPr>
          <w:p w14:paraId="0A2E0E5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w:t>
            </w:r>
          </w:p>
        </w:tc>
        <w:tc>
          <w:tcPr>
            <w:tcW w:w="1460" w:type="dxa"/>
            <w:tcBorders>
              <w:top w:val="nil"/>
              <w:left w:val="nil"/>
              <w:bottom w:val="single" w:sz="4" w:space="0" w:color="auto"/>
              <w:right w:val="single" w:sz="4" w:space="0" w:color="auto"/>
            </w:tcBorders>
            <w:shd w:val="clear" w:color="auto" w:fill="auto"/>
            <w:vAlign w:val="center"/>
            <w:hideMark/>
          </w:tcPr>
          <w:p w14:paraId="23E9AE4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1,757</w:t>
            </w:r>
          </w:p>
        </w:tc>
        <w:tc>
          <w:tcPr>
            <w:tcW w:w="1659" w:type="dxa"/>
            <w:tcBorders>
              <w:top w:val="nil"/>
              <w:left w:val="nil"/>
              <w:bottom w:val="single" w:sz="4" w:space="0" w:color="auto"/>
              <w:right w:val="single" w:sz="4" w:space="0" w:color="auto"/>
            </w:tcBorders>
            <w:shd w:val="clear" w:color="auto" w:fill="auto"/>
            <w:vAlign w:val="center"/>
            <w:hideMark/>
          </w:tcPr>
          <w:p w14:paraId="56CE840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7560</w:t>
            </w:r>
          </w:p>
        </w:tc>
      </w:tr>
      <w:tr w:rsidR="007350FF" w:rsidRPr="007350FF" w14:paraId="1E14C239"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3E1241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3F32D82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188</w:t>
            </w:r>
          </w:p>
        </w:tc>
        <w:tc>
          <w:tcPr>
            <w:tcW w:w="954" w:type="dxa"/>
            <w:tcBorders>
              <w:top w:val="nil"/>
              <w:left w:val="nil"/>
              <w:bottom w:val="single" w:sz="4" w:space="0" w:color="auto"/>
              <w:right w:val="single" w:sz="4" w:space="0" w:color="auto"/>
            </w:tcBorders>
            <w:shd w:val="clear" w:color="auto" w:fill="auto"/>
            <w:vAlign w:val="center"/>
            <w:hideMark/>
          </w:tcPr>
          <w:p w14:paraId="1C9B40C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520371</w:t>
            </w:r>
          </w:p>
        </w:tc>
        <w:tc>
          <w:tcPr>
            <w:tcW w:w="1278" w:type="dxa"/>
            <w:tcBorders>
              <w:top w:val="nil"/>
              <w:left w:val="nil"/>
              <w:bottom w:val="single" w:sz="4" w:space="0" w:color="auto"/>
              <w:right w:val="single" w:sz="4" w:space="0" w:color="auto"/>
            </w:tcBorders>
            <w:shd w:val="clear" w:color="auto" w:fill="auto"/>
            <w:vAlign w:val="center"/>
            <w:hideMark/>
          </w:tcPr>
          <w:p w14:paraId="0B11391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6178824</w:t>
            </w:r>
          </w:p>
        </w:tc>
        <w:tc>
          <w:tcPr>
            <w:tcW w:w="1134" w:type="dxa"/>
            <w:tcBorders>
              <w:top w:val="nil"/>
              <w:left w:val="nil"/>
              <w:bottom w:val="single" w:sz="4" w:space="0" w:color="auto"/>
              <w:right w:val="single" w:sz="4" w:space="0" w:color="auto"/>
            </w:tcBorders>
            <w:shd w:val="clear" w:color="auto" w:fill="auto"/>
            <w:vAlign w:val="center"/>
            <w:hideMark/>
          </w:tcPr>
          <w:p w14:paraId="2EC7C13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40</w:t>
            </w:r>
          </w:p>
        </w:tc>
        <w:tc>
          <w:tcPr>
            <w:tcW w:w="1701" w:type="dxa"/>
            <w:tcBorders>
              <w:top w:val="nil"/>
              <w:left w:val="nil"/>
              <w:bottom w:val="single" w:sz="4" w:space="0" w:color="auto"/>
              <w:right w:val="single" w:sz="4" w:space="0" w:color="auto"/>
            </w:tcBorders>
            <w:shd w:val="clear" w:color="auto" w:fill="auto"/>
            <w:vAlign w:val="center"/>
            <w:hideMark/>
          </w:tcPr>
          <w:p w14:paraId="404BDB4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3928288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5,1</w:t>
            </w:r>
          </w:p>
        </w:tc>
        <w:tc>
          <w:tcPr>
            <w:tcW w:w="1701" w:type="dxa"/>
            <w:tcBorders>
              <w:top w:val="nil"/>
              <w:left w:val="nil"/>
              <w:bottom w:val="single" w:sz="4" w:space="0" w:color="auto"/>
              <w:right w:val="single" w:sz="4" w:space="0" w:color="auto"/>
            </w:tcBorders>
            <w:shd w:val="clear" w:color="auto" w:fill="auto"/>
            <w:vAlign w:val="center"/>
            <w:hideMark/>
          </w:tcPr>
          <w:p w14:paraId="54A6C46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28</w:t>
            </w:r>
          </w:p>
        </w:tc>
        <w:tc>
          <w:tcPr>
            <w:tcW w:w="1460" w:type="dxa"/>
            <w:tcBorders>
              <w:top w:val="nil"/>
              <w:left w:val="nil"/>
              <w:bottom w:val="single" w:sz="4" w:space="0" w:color="auto"/>
              <w:right w:val="single" w:sz="4" w:space="0" w:color="auto"/>
            </w:tcBorders>
            <w:shd w:val="clear" w:color="auto" w:fill="auto"/>
            <w:vAlign w:val="center"/>
            <w:hideMark/>
          </w:tcPr>
          <w:p w14:paraId="1CC9F16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1,301</w:t>
            </w:r>
          </w:p>
        </w:tc>
        <w:tc>
          <w:tcPr>
            <w:tcW w:w="1659" w:type="dxa"/>
            <w:tcBorders>
              <w:top w:val="nil"/>
              <w:left w:val="nil"/>
              <w:bottom w:val="single" w:sz="4" w:space="0" w:color="auto"/>
              <w:right w:val="single" w:sz="4" w:space="0" w:color="auto"/>
            </w:tcBorders>
            <w:shd w:val="clear" w:color="auto" w:fill="auto"/>
            <w:vAlign w:val="center"/>
            <w:hideMark/>
          </w:tcPr>
          <w:p w14:paraId="0A3E963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7560</w:t>
            </w:r>
          </w:p>
        </w:tc>
      </w:tr>
      <w:tr w:rsidR="007350FF" w:rsidRPr="007350FF" w14:paraId="06EBB4F4"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D6BD82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4D511D8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189</w:t>
            </w:r>
          </w:p>
        </w:tc>
        <w:tc>
          <w:tcPr>
            <w:tcW w:w="954" w:type="dxa"/>
            <w:tcBorders>
              <w:top w:val="nil"/>
              <w:left w:val="nil"/>
              <w:bottom w:val="single" w:sz="4" w:space="0" w:color="auto"/>
              <w:right w:val="single" w:sz="4" w:space="0" w:color="auto"/>
            </w:tcBorders>
            <w:shd w:val="clear" w:color="auto" w:fill="auto"/>
            <w:vAlign w:val="center"/>
            <w:hideMark/>
          </w:tcPr>
          <w:p w14:paraId="3BE67C1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520364</w:t>
            </w:r>
          </w:p>
        </w:tc>
        <w:tc>
          <w:tcPr>
            <w:tcW w:w="1278" w:type="dxa"/>
            <w:tcBorders>
              <w:top w:val="nil"/>
              <w:left w:val="nil"/>
              <w:bottom w:val="single" w:sz="4" w:space="0" w:color="auto"/>
              <w:right w:val="single" w:sz="4" w:space="0" w:color="auto"/>
            </w:tcBorders>
            <w:shd w:val="clear" w:color="auto" w:fill="auto"/>
            <w:vAlign w:val="center"/>
            <w:hideMark/>
          </w:tcPr>
          <w:p w14:paraId="1433531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6178812</w:t>
            </w:r>
          </w:p>
        </w:tc>
        <w:tc>
          <w:tcPr>
            <w:tcW w:w="1134" w:type="dxa"/>
            <w:tcBorders>
              <w:top w:val="nil"/>
              <w:left w:val="nil"/>
              <w:bottom w:val="single" w:sz="4" w:space="0" w:color="auto"/>
              <w:right w:val="single" w:sz="4" w:space="0" w:color="auto"/>
            </w:tcBorders>
            <w:shd w:val="clear" w:color="auto" w:fill="auto"/>
            <w:vAlign w:val="center"/>
            <w:hideMark/>
          </w:tcPr>
          <w:p w14:paraId="1007D0A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40</w:t>
            </w:r>
          </w:p>
        </w:tc>
        <w:tc>
          <w:tcPr>
            <w:tcW w:w="1701" w:type="dxa"/>
            <w:tcBorders>
              <w:top w:val="nil"/>
              <w:left w:val="nil"/>
              <w:bottom w:val="single" w:sz="4" w:space="0" w:color="auto"/>
              <w:right w:val="single" w:sz="4" w:space="0" w:color="auto"/>
            </w:tcBorders>
            <w:shd w:val="clear" w:color="auto" w:fill="auto"/>
            <w:vAlign w:val="center"/>
            <w:hideMark/>
          </w:tcPr>
          <w:p w14:paraId="16DB959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0,63</w:t>
            </w:r>
          </w:p>
        </w:tc>
        <w:tc>
          <w:tcPr>
            <w:tcW w:w="1417" w:type="dxa"/>
            <w:tcBorders>
              <w:top w:val="nil"/>
              <w:left w:val="nil"/>
              <w:bottom w:val="single" w:sz="4" w:space="0" w:color="auto"/>
              <w:right w:val="single" w:sz="4" w:space="0" w:color="auto"/>
            </w:tcBorders>
            <w:shd w:val="clear" w:color="auto" w:fill="auto"/>
            <w:vAlign w:val="center"/>
            <w:hideMark/>
          </w:tcPr>
          <w:p w14:paraId="0105B6C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8,3</w:t>
            </w:r>
          </w:p>
        </w:tc>
        <w:tc>
          <w:tcPr>
            <w:tcW w:w="1701" w:type="dxa"/>
            <w:tcBorders>
              <w:top w:val="nil"/>
              <w:left w:val="nil"/>
              <w:bottom w:val="single" w:sz="4" w:space="0" w:color="auto"/>
              <w:right w:val="single" w:sz="4" w:space="0" w:color="auto"/>
            </w:tcBorders>
            <w:shd w:val="clear" w:color="auto" w:fill="auto"/>
            <w:vAlign w:val="center"/>
            <w:hideMark/>
          </w:tcPr>
          <w:p w14:paraId="5342386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27</w:t>
            </w:r>
          </w:p>
        </w:tc>
        <w:tc>
          <w:tcPr>
            <w:tcW w:w="1460" w:type="dxa"/>
            <w:tcBorders>
              <w:top w:val="nil"/>
              <w:left w:val="nil"/>
              <w:bottom w:val="single" w:sz="4" w:space="0" w:color="auto"/>
              <w:right w:val="single" w:sz="4" w:space="0" w:color="auto"/>
            </w:tcBorders>
            <w:shd w:val="clear" w:color="auto" w:fill="auto"/>
            <w:vAlign w:val="center"/>
            <w:hideMark/>
          </w:tcPr>
          <w:p w14:paraId="2E7B8DA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2,351</w:t>
            </w:r>
          </w:p>
        </w:tc>
        <w:tc>
          <w:tcPr>
            <w:tcW w:w="1659" w:type="dxa"/>
            <w:tcBorders>
              <w:top w:val="nil"/>
              <w:left w:val="nil"/>
              <w:bottom w:val="single" w:sz="4" w:space="0" w:color="auto"/>
              <w:right w:val="single" w:sz="4" w:space="0" w:color="auto"/>
            </w:tcBorders>
            <w:shd w:val="clear" w:color="auto" w:fill="auto"/>
            <w:vAlign w:val="center"/>
            <w:hideMark/>
          </w:tcPr>
          <w:p w14:paraId="54F6461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7560</w:t>
            </w:r>
          </w:p>
        </w:tc>
      </w:tr>
      <w:tr w:rsidR="007350FF" w:rsidRPr="007350FF" w14:paraId="40E99672"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B89AAE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0B6DB3C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190</w:t>
            </w:r>
          </w:p>
        </w:tc>
        <w:tc>
          <w:tcPr>
            <w:tcW w:w="954" w:type="dxa"/>
            <w:tcBorders>
              <w:top w:val="nil"/>
              <w:left w:val="nil"/>
              <w:bottom w:val="single" w:sz="4" w:space="0" w:color="auto"/>
              <w:right w:val="single" w:sz="4" w:space="0" w:color="auto"/>
            </w:tcBorders>
            <w:shd w:val="clear" w:color="auto" w:fill="auto"/>
            <w:vAlign w:val="center"/>
            <w:hideMark/>
          </w:tcPr>
          <w:p w14:paraId="0A97006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520320</w:t>
            </w:r>
          </w:p>
        </w:tc>
        <w:tc>
          <w:tcPr>
            <w:tcW w:w="1278" w:type="dxa"/>
            <w:tcBorders>
              <w:top w:val="nil"/>
              <w:left w:val="nil"/>
              <w:bottom w:val="single" w:sz="4" w:space="0" w:color="auto"/>
              <w:right w:val="single" w:sz="4" w:space="0" w:color="auto"/>
            </w:tcBorders>
            <w:shd w:val="clear" w:color="auto" w:fill="auto"/>
            <w:vAlign w:val="center"/>
            <w:hideMark/>
          </w:tcPr>
          <w:p w14:paraId="5DF68BB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6178728</w:t>
            </w:r>
          </w:p>
        </w:tc>
        <w:tc>
          <w:tcPr>
            <w:tcW w:w="1134" w:type="dxa"/>
            <w:tcBorders>
              <w:top w:val="nil"/>
              <w:left w:val="nil"/>
              <w:bottom w:val="single" w:sz="4" w:space="0" w:color="auto"/>
              <w:right w:val="single" w:sz="4" w:space="0" w:color="auto"/>
            </w:tcBorders>
            <w:shd w:val="clear" w:color="auto" w:fill="auto"/>
            <w:vAlign w:val="center"/>
            <w:hideMark/>
          </w:tcPr>
          <w:p w14:paraId="5659C1D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29</w:t>
            </w:r>
          </w:p>
        </w:tc>
        <w:tc>
          <w:tcPr>
            <w:tcW w:w="1701" w:type="dxa"/>
            <w:tcBorders>
              <w:top w:val="nil"/>
              <w:left w:val="nil"/>
              <w:bottom w:val="single" w:sz="4" w:space="0" w:color="auto"/>
              <w:right w:val="single" w:sz="4" w:space="0" w:color="auto"/>
            </w:tcBorders>
            <w:shd w:val="clear" w:color="auto" w:fill="auto"/>
            <w:vAlign w:val="center"/>
            <w:hideMark/>
          </w:tcPr>
          <w:p w14:paraId="4C6E4C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0,25</w:t>
            </w:r>
          </w:p>
        </w:tc>
        <w:tc>
          <w:tcPr>
            <w:tcW w:w="1417" w:type="dxa"/>
            <w:tcBorders>
              <w:top w:val="nil"/>
              <w:left w:val="nil"/>
              <w:bottom w:val="single" w:sz="4" w:space="0" w:color="auto"/>
              <w:right w:val="single" w:sz="4" w:space="0" w:color="auto"/>
            </w:tcBorders>
            <w:shd w:val="clear" w:color="auto" w:fill="auto"/>
            <w:vAlign w:val="center"/>
            <w:hideMark/>
          </w:tcPr>
          <w:p w14:paraId="3E7298E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5,3</w:t>
            </w:r>
          </w:p>
        </w:tc>
        <w:tc>
          <w:tcPr>
            <w:tcW w:w="1701" w:type="dxa"/>
            <w:tcBorders>
              <w:top w:val="nil"/>
              <w:left w:val="nil"/>
              <w:bottom w:val="single" w:sz="4" w:space="0" w:color="auto"/>
              <w:right w:val="single" w:sz="4" w:space="0" w:color="auto"/>
            </w:tcBorders>
            <w:shd w:val="clear" w:color="auto" w:fill="auto"/>
            <w:vAlign w:val="center"/>
            <w:hideMark/>
          </w:tcPr>
          <w:p w14:paraId="4D6038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163</w:t>
            </w:r>
          </w:p>
        </w:tc>
        <w:tc>
          <w:tcPr>
            <w:tcW w:w="1460" w:type="dxa"/>
            <w:tcBorders>
              <w:top w:val="nil"/>
              <w:left w:val="nil"/>
              <w:bottom w:val="single" w:sz="4" w:space="0" w:color="auto"/>
              <w:right w:val="single" w:sz="4" w:space="0" w:color="auto"/>
            </w:tcBorders>
            <w:shd w:val="clear" w:color="auto" w:fill="auto"/>
            <w:vAlign w:val="center"/>
            <w:hideMark/>
          </w:tcPr>
          <w:p w14:paraId="7F5205C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0,163</w:t>
            </w:r>
          </w:p>
        </w:tc>
        <w:tc>
          <w:tcPr>
            <w:tcW w:w="1659" w:type="dxa"/>
            <w:tcBorders>
              <w:top w:val="nil"/>
              <w:left w:val="nil"/>
              <w:bottom w:val="single" w:sz="4" w:space="0" w:color="auto"/>
              <w:right w:val="single" w:sz="4" w:space="0" w:color="auto"/>
            </w:tcBorders>
            <w:shd w:val="clear" w:color="auto" w:fill="auto"/>
            <w:vAlign w:val="center"/>
            <w:hideMark/>
          </w:tcPr>
          <w:p w14:paraId="08B5C8E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3342AC6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C3D5A4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38BDE90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193</w:t>
            </w:r>
          </w:p>
        </w:tc>
        <w:tc>
          <w:tcPr>
            <w:tcW w:w="954" w:type="dxa"/>
            <w:tcBorders>
              <w:top w:val="nil"/>
              <w:left w:val="nil"/>
              <w:bottom w:val="single" w:sz="4" w:space="0" w:color="auto"/>
              <w:right w:val="single" w:sz="4" w:space="0" w:color="auto"/>
            </w:tcBorders>
            <w:shd w:val="clear" w:color="auto" w:fill="auto"/>
            <w:vAlign w:val="center"/>
            <w:hideMark/>
          </w:tcPr>
          <w:p w14:paraId="68A0AB9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520321</w:t>
            </w:r>
          </w:p>
        </w:tc>
        <w:tc>
          <w:tcPr>
            <w:tcW w:w="1278" w:type="dxa"/>
            <w:tcBorders>
              <w:top w:val="nil"/>
              <w:left w:val="nil"/>
              <w:bottom w:val="single" w:sz="4" w:space="0" w:color="auto"/>
              <w:right w:val="single" w:sz="4" w:space="0" w:color="auto"/>
            </w:tcBorders>
            <w:shd w:val="clear" w:color="auto" w:fill="auto"/>
            <w:vAlign w:val="center"/>
            <w:hideMark/>
          </w:tcPr>
          <w:p w14:paraId="76E2E29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6178740</w:t>
            </w:r>
          </w:p>
        </w:tc>
        <w:tc>
          <w:tcPr>
            <w:tcW w:w="1134" w:type="dxa"/>
            <w:tcBorders>
              <w:top w:val="nil"/>
              <w:left w:val="nil"/>
              <w:bottom w:val="single" w:sz="4" w:space="0" w:color="auto"/>
              <w:right w:val="single" w:sz="4" w:space="0" w:color="auto"/>
            </w:tcBorders>
            <w:shd w:val="clear" w:color="auto" w:fill="auto"/>
            <w:vAlign w:val="center"/>
            <w:hideMark/>
          </w:tcPr>
          <w:p w14:paraId="791ACF6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1493B70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 x 0,2</w:t>
            </w:r>
          </w:p>
        </w:tc>
        <w:tc>
          <w:tcPr>
            <w:tcW w:w="1417" w:type="dxa"/>
            <w:tcBorders>
              <w:top w:val="nil"/>
              <w:left w:val="nil"/>
              <w:bottom w:val="single" w:sz="4" w:space="0" w:color="auto"/>
              <w:right w:val="single" w:sz="4" w:space="0" w:color="auto"/>
            </w:tcBorders>
            <w:shd w:val="clear" w:color="auto" w:fill="auto"/>
            <w:vAlign w:val="center"/>
            <w:hideMark/>
          </w:tcPr>
          <w:p w14:paraId="01E05C5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w:t>
            </w:r>
          </w:p>
        </w:tc>
        <w:tc>
          <w:tcPr>
            <w:tcW w:w="1701" w:type="dxa"/>
            <w:tcBorders>
              <w:top w:val="nil"/>
              <w:left w:val="nil"/>
              <w:bottom w:val="single" w:sz="4" w:space="0" w:color="auto"/>
              <w:right w:val="single" w:sz="4" w:space="0" w:color="auto"/>
            </w:tcBorders>
            <w:shd w:val="clear" w:color="auto" w:fill="auto"/>
            <w:vAlign w:val="center"/>
            <w:hideMark/>
          </w:tcPr>
          <w:p w14:paraId="174300D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w:t>
            </w:r>
          </w:p>
        </w:tc>
        <w:tc>
          <w:tcPr>
            <w:tcW w:w="1460" w:type="dxa"/>
            <w:tcBorders>
              <w:top w:val="nil"/>
              <w:left w:val="nil"/>
              <w:bottom w:val="single" w:sz="4" w:space="0" w:color="auto"/>
              <w:right w:val="single" w:sz="4" w:space="0" w:color="auto"/>
            </w:tcBorders>
            <w:shd w:val="clear" w:color="auto" w:fill="auto"/>
            <w:vAlign w:val="center"/>
            <w:hideMark/>
          </w:tcPr>
          <w:p w14:paraId="008441C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0,318</w:t>
            </w:r>
          </w:p>
        </w:tc>
        <w:tc>
          <w:tcPr>
            <w:tcW w:w="1659" w:type="dxa"/>
            <w:tcBorders>
              <w:top w:val="nil"/>
              <w:left w:val="nil"/>
              <w:bottom w:val="single" w:sz="4" w:space="0" w:color="auto"/>
              <w:right w:val="single" w:sz="4" w:space="0" w:color="auto"/>
            </w:tcBorders>
            <w:shd w:val="clear" w:color="auto" w:fill="auto"/>
            <w:vAlign w:val="center"/>
            <w:hideMark/>
          </w:tcPr>
          <w:p w14:paraId="6CDB471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65C74949"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FDD8EA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11B6EB0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194</w:t>
            </w:r>
          </w:p>
        </w:tc>
        <w:tc>
          <w:tcPr>
            <w:tcW w:w="954" w:type="dxa"/>
            <w:tcBorders>
              <w:top w:val="nil"/>
              <w:left w:val="nil"/>
              <w:bottom w:val="single" w:sz="4" w:space="0" w:color="auto"/>
              <w:right w:val="single" w:sz="4" w:space="0" w:color="auto"/>
            </w:tcBorders>
            <w:shd w:val="clear" w:color="auto" w:fill="auto"/>
            <w:vAlign w:val="center"/>
            <w:hideMark/>
          </w:tcPr>
          <w:p w14:paraId="316301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520320</w:t>
            </w:r>
          </w:p>
        </w:tc>
        <w:tc>
          <w:tcPr>
            <w:tcW w:w="1278" w:type="dxa"/>
            <w:tcBorders>
              <w:top w:val="nil"/>
              <w:left w:val="nil"/>
              <w:bottom w:val="single" w:sz="4" w:space="0" w:color="auto"/>
              <w:right w:val="single" w:sz="4" w:space="0" w:color="auto"/>
            </w:tcBorders>
            <w:shd w:val="clear" w:color="auto" w:fill="auto"/>
            <w:vAlign w:val="center"/>
            <w:hideMark/>
          </w:tcPr>
          <w:p w14:paraId="3E48C6E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6178740</w:t>
            </w:r>
          </w:p>
        </w:tc>
        <w:tc>
          <w:tcPr>
            <w:tcW w:w="1134" w:type="dxa"/>
            <w:tcBorders>
              <w:top w:val="nil"/>
              <w:left w:val="nil"/>
              <w:bottom w:val="single" w:sz="4" w:space="0" w:color="auto"/>
              <w:right w:val="single" w:sz="4" w:space="0" w:color="auto"/>
            </w:tcBorders>
            <w:shd w:val="clear" w:color="auto" w:fill="auto"/>
            <w:vAlign w:val="center"/>
            <w:hideMark/>
          </w:tcPr>
          <w:p w14:paraId="0904477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04358F9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w:t>
            </w:r>
          </w:p>
        </w:tc>
        <w:tc>
          <w:tcPr>
            <w:tcW w:w="1417" w:type="dxa"/>
            <w:tcBorders>
              <w:top w:val="nil"/>
              <w:left w:val="nil"/>
              <w:bottom w:val="single" w:sz="4" w:space="0" w:color="auto"/>
              <w:right w:val="single" w:sz="4" w:space="0" w:color="auto"/>
            </w:tcBorders>
            <w:shd w:val="clear" w:color="auto" w:fill="auto"/>
            <w:vAlign w:val="center"/>
            <w:hideMark/>
          </w:tcPr>
          <w:p w14:paraId="15D38AE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5,8</w:t>
            </w:r>
          </w:p>
        </w:tc>
        <w:tc>
          <w:tcPr>
            <w:tcW w:w="1701" w:type="dxa"/>
            <w:tcBorders>
              <w:top w:val="nil"/>
              <w:left w:val="nil"/>
              <w:bottom w:val="single" w:sz="4" w:space="0" w:color="auto"/>
              <w:right w:val="single" w:sz="4" w:space="0" w:color="auto"/>
            </w:tcBorders>
            <w:shd w:val="clear" w:color="auto" w:fill="auto"/>
            <w:vAlign w:val="center"/>
            <w:hideMark/>
          </w:tcPr>
          <w:p w14:paraId="6F836B1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28</w:t>
            </w:r>
          </w:p>
        </w:tc>
        <w:tc>
          <w:tcPr>
            <w:tcW w:w="1460" w:type="dxa"/>
            <w:tcBorders>
              <w:top w:val="nil"/>
              <w:left w:val="nil"/>
              <w:bottom w:val="single" w:sz="4" w:space="0" w:color="auto"/>
              <w:right w:val="single" w:sz="4" w:space="0" w:color="auto"/>
            </w:tcBorders>
            <w:shd w:val="clear" w:color="auto" w:fill="auto"/>
            <w:vAlign w:val="center"/>
            <w:hideMark/>
          </w:tcPr>
          <w:p w14:paraId="1FB1637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0,661</w:t>
            </w:r>
          </w:p>
        </w:tc>
        <w:tc>
          <w:tcPr>
            <w:tcW w:w="1659" w:type="dxa"/>
            <w:tcBorders>
              <w:top w:val="nil"/>
              <w:left w:val="nil"/>
              <w:bottom w:val="single" w:sz="4" w:space="0" w:color="auto"/>
              <w:right w:val="single" w:sz="4" w:space="0" w:color="auto"/>
            </w:tcBorders>
            <w:shd w:val="clear" w:color="auto" w:fill="auto"/>
            <w:vAlign w:val="center"/>
            <w:hideMark/>
          </w:tcPr>
          <w:p w14:paraId="7342D3E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584FB16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29535AC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DCD3A6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200</w:t>
            </w:r>
          </w:p>
        </w:tc>
        <w:tc>
          <w:tcPr>
            <w:tcW w:w="954" w:type="dxa"/>
            <w:tcBorders>
              <w:top w:val="nil"/>
              <w:left w:val="nil"/>
              <w:bottom w:val="single" w:sz="4" w:space="0" w:color="auto"/>
              <w:right w:val="single" w:sz="4" w:space="0" w:color="auto"/>
            </w:tcBorders>
            <w:shd w:val="clear" w:color="auto" w:fill="auto"/>
            <w:noWrap/>
            <w:vAlign w:val="center"/>
            <w:hideMark/>
          </w:tcPr>
          <w:p w14:paraId="4547A77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520344</w:t>
            </w:r>
          </w:p>
        </w:tc>
        <w:tc>
          <w:tcPr>
            <w:tcW w:w="1278" w:type="dxa"/>
            <w:tcBorders>
              <w:top w:val="nil"/>
              <w:left w:val="nil"/>
              <w:bottom w:val="single" w:sz="4" w:space="0" w:color="auto"/>
              <w:right w:val="single" w:sz="4" w:space="0" w:color="auto"/>
            </w:tcBorders>
            <w:shd w:val="clear" w:color="auto" w:fill="auto"/>
            <w:noWrap/>
            <w:vAlign w:val="center"/>
            <w:hideMark/>
          </w:tcPr>
          <w:p w14:paraId="68F147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6178714</w:t>
            </w:r>
          </w:p>
        </w:tc>
        <w:tc>
          <w:tcPr>
            <w:tcW w:w="1134" w:type="dxa"/>
            <w:tcBorders>
              <w:top w:val="nil"/>
              <w:left w:val="nil"/>
              <w:bottom w:val="single" w:sz="4" w:space="0" w:color="auto"/>
              <w:right w:val="single" w:sz="4" w:space="0" w:color="auto"/>
            </w:tcBorders>
            <w:shd w:val="clear" w:color="auto" w:fill="auto"/>
            <w:vAlign w:val="center"/>
            <w:hideMark/>
          </w:tcPr>
          <w:p w14:paraId="0B48DCC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35</w:t>
            </w:r>
          </w:p>
        </w:tc>
        <w:tc>
          <w:tcPr>
            <w:tcW w:w="1701" w:type="dxa"/>
            <w:tcBorders>
              <w:top w:val="nil"/>
              <w:left w:val="nil"/>
              <w:bottom w:val="single" w:sz="4" w:space="0" w:color="auto"/>
              <w:right w:val="single" w:sz="4" w:space="0" w:color="auto"/>
            </w:tcBorders>
            <w:shd w:val="clear" w:color="auto" w:fill="auto"/>
            <w:vAlign w:val="center"/>
            <w:hideMark/>
          </w:tcPr>
          <w:p w14:paraId="054A20D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w:t>
            </w:r>
          </w:p>
        </w:tc>
        <w:tc>
          <w:tcPr>
            <w:tcW w:w="1417" w:type="dxa"/>
            <w:tcBorders>
              <w:top w:val="nil"/>
              <w:left w:val="nil"/>
              <w:bottom w:val="single" w:sz="4" w:space="0" w:color="auto"/>
              <w:right w:val="single" w:sz="4" w:space="0" w:color="auto"/>
            </w:tcBorders>
            <w:shd w:val="clear" w:color="auto" w:fill="auto"/>
            <w:vAlign w:val="center"/>
            <w:hideMark/>
          </w:tcPr>
          <w:p w14:paraId="07DAEFE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13,4</w:t>
            </w:r>
          </w:p>
        </w:tc>
        <w:tc>
          <w:tcPr>
            <w:tcW w:w="1701" w:type="dxa"/>
            <w:tcBorders>
              <w:top w:val="nil"/>
              <w:left w:val="nil"/>
              <w:bottom w:val="single" w:sz="4" w:space="0" w:color="auto"/>
              <w:right w:val="single" w:sz="4" w:space="0" w:color="auto"/>
            </w:tcBorders>
            <w:shd w:val="clear" w:color="auto" w:fill="auto"/>
            <w:vAlign w:val="center"/>
            <w:hideMark/>
          </w:tcPr>
          <w:p w14:paraId="753297A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77</w:t>
            </w:r>
          </w:p>
        </w:tc>
        <w:tc>
          <w:tcPr>
            <w:tcW w:w="1460" w:type="dxa"/>
            <w:tcBorders>
              <w:top w:val="nil"/>
              <w:left w:val="nil"/>
              <w:bottom w:val="single" w:sz="4" w:space="0" w:color="auto"/>
              <w:right w:val="single" w:sz="4" w:space="0" w:color="auto"/>
            </w:tcBorders>
            <w:shd w:val="clear" w:color="auto" w:fill="auto"/>
            <w:vAlign w:val="center"/>
            <w:hideMark/>
          </w:tcPr>
          <w:p w14:paraId="30F0017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51,28</w:t>
            </w:r>
          </w:p>
        </w:tc>
        <w:tc>
          <w:tcPr>
            <w:tcW w:w="1659" w:type="dxa"/>
            <w:tcBorders>
              <w:top w:val="nil"/>
              <w:left w:val="nil"/>
              <w:bottom w:val="single" w:sz="4" w:space="0" w:color="auto"/>
              <w:right w:val="single" w:sz="4" w:space="0" w:color="auto"/>
            </w:tcBorders>
            <w:shd w:val="clear" w:color="auto" w:fill="auto"/>
            <w:vAlign w:val="center"/>
            <w:hideMark/>
          </w:tcPr>
          <w:p w14:paraId="0274DD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5A55186B"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4568DA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785DF9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201</w:t>
            </w:r>
          </w:p>
        </w:tc>
        <w:tc>
          <w:tcPr>
            <w:tcW w:w="954" w:type="dxa"/>
            <w:tcBorders>
              <w:top w:val="nil"/>
              <w:left w:val="nil"/>
              <w:bottom w:val="single" w:sz="4" w:space="0" w:color="auto"/>
              <w:right w:val="single" w:sz="4" w:space="0" w:color="auto"/>
            </w:tcBorders>
            <w:shd w:val="clear" w:color="auto" w:fill="auto"/>
            <w:noWrap/>
            <w:vAlign w:val="center"/>
            <w:hideMark/>
          </w:tcPr>
          <w:p w14:paraId="35E08BF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520357</w:t>
            </w:r>
          </w:p>
        </w:tc>
        <w:tc>
          <w:tcPr>
            <w:tcW w:w="1278" w:type="dxa"/>
            <w:tcBorders>
              <w:top w:val="nil"/>
              <w:left w:val="nil"/>
              <w:bottom w:val="single" w:sz="4" w:space="0" w:color="auto"/>
              <w:right w:val="single" w:sz="4" w:space="0" w:color="auto"/>
            </w:tcBorders>
            <w:shd w:val="clear" w:color="auto" w:fill="auto"/>
            <w:noWrap/>
            <w:vAlign w:val="center"/>
            <w:hideMark/>
          </w:tcPr>
          <w:p w14:paraId="026634D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6178705</w:t>
            </w:r>
          </w:p>
        </w:tc>
        <w:tc>
          <w:tcPr>
            <w:tcW w:w="1134" w:type="dxa"/>
            <w:tcBorders>
              <w:top w:val="nil"/>
              <w:left w:val="nil"/>
              <w:bottom w:val="single" w:sz="4" w:space="0" w:color="auto"/>
              <w:right w:val="single" w:sz="4" w:space="0" w:color="auto"/>
            </w:tcBorders>
            <w:shd w:val="clear" w:color="auto" w:fill="auto"/>
            <w:vAlign w:val="center"/>
            <w:hideMark/>
          </w:tcPr>
          <w:p w14:paraId="2606A34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701" w:type="dxa"/>
            <w:tcBorders>
              <w:top w:val="nil"/>
              <w:left w:val="nil"/>
              <w:bottom w:val="single" w:sz="4" w:space="0" w:color="auto"/>
              <w:right w:val="single" w:sz="4" w:space="0" w:color="auto"/>
            </w:tcBorders>
            <w:shd w:val="clear" w:color="auto" w:fill="auto"/>
            <w:vAlign w:val="center"/>
            <w:hideMark/>
          </w:tcPr>
          <w:p w14:paraId="67B1CB7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 x 1,2)</w:t>
            </w:r>
          </w:p>
        </w:tc>
        <w:tc>
          <w:tcPr>
            <w:tcW w:w="1417" w:type="dxa"/>
            <w:tcBorders>
              <w:top w:val="nil"/>
              <w:left w:val="nil"/>
              <w:bottom w:val="single" w:sz="4" w:space="0" w:color="auto"/>
              <w:right w:val="single" w:sz="4" w:space="0" w:color="auto"/>
            </w:tcBorders>
            <w:shd w:val="clear" w:color="auto" w:fill="auto"/>
            <w:vAlign w:val="center"/>
            <w:hideMark/>
          </w:tcPr>
          <w:p w14:paraId="2AD725F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10,5</w:t>
            </w:r>
          </w:p>
        </w:tc>
        <w:tc>
          <w:tcPr>
            <w:tcW w:w="1701" w:type="dxa"/>
            <w:tcBorders>
              <w:top w:val="nil"/>
              <w:left w:val="nil"/>
              <w:bottom w:val="single" w:sz="4" w:space="0" w:color="auto"/>
              <w:right w:val="single" w:sz="4" w:space="0" w:color="auto"/>
            </w:tcBorders>
            <w:shd w:val="clear" w:color="auto" w:fill="auto"/>
            <w:vAlign w:val="center"/>
            <w:hideMark/>
          </w:tcPr>
          <w:p w14:paraId="1AD936A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38</w:t>
            </w:r>
          </w:p>
        </w:tc>
        <w:tc>
          <w:tcPr>
            <w:tcW w:w="1460" w:type="dxa"/>
            <w:tcBorders>
              <w:top w:val="nil"/>
              <w:left w:val="nil"/>
              <w:bottom w:val="single" w:sz="4" w:space="0" w:color="auto"/>
              <w:right w:val="single" w:sz="4" w:space="0" w:color="auto"/>
            </w:tcBorders>
            <w:shd w:val="clear" w:color="auto" w:fill="auto"/>
            <w:vAlign w:val="center"/>
            <w:hideMark/>
          </w:tcPr>
          <w:p w14:paraId="1A1158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10,419</w:t>
            </w:r>
          </w:p>
        </w:tc>
        <w:tc>
          <w:tcPr>
            <w:tcW w:w="1659" w:type="dxa"/>
            <w:tcBorders>
              <w:top w:val="nil"/>
              <w:left w:val="nil"/>
              <w:bottom w:val="single" w:sz="4" w:space="0" w:color="auto"/>
              <w:right w:val="single" w:sz="4" w:space="0" w:color="auto"/>
            </w:tcBorders>
            <w:shd w:val="clear" w:color="auto" w:fill="auto"/>
            <w:vAlign w:val="center"/>
            <w:hideMark/>
          </w:tcPr>
          <w:p w14:paraId="26710EE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464D1170"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D96A7A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67AB536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202</w:t>
            </w:r>
          </w:p>
        </w:tc>
        <w:tc>
          <w:tcPr>
            <w:tcW w:w="954" w:type="dxa"/>
            <w:tcBorders>
              <w:top w:val="nil"/>
              <w:left w:val="nil"/>
              <w:bottom w:val="single" w:sz="4" w:space="0" w:color="auto"/>
              <w:right w:val="single" w:sz="4" w:space="0" w:color="auto"/>
            </w:tcBorders>
            <w:shd w:val="clear" w:color="auto" w:fill="auto"/>
            <w:vAlign w:val="center"/>
            <w:hideMark/>
          </w:tcPr>
          <w:p w14:paraId="32ABF2D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520267</w:t>
            </w:r>
          </w:p>
        </w:tc>
        <w:tc>
          <w:tcPr>
            <w:tcW w:w="1278" w:type="dxa"/>
            <w:tcBorders>
              <w:top w:val="nil"/>
              <w:left w:val="nil"/>
              <w:bottom w:val="single" w:sz="4" w:space="0" w:color="auto"/>
              <w:right w:val="single" w:sz="4" w:space="0" w:color="auto"/>
            </w:tcBorders>
            <w:shd w:val="clear" w:color="auto" w:fill="auto"/>
            <w:vAlign w:val="center"/>
            <w:hideMark/>
          </w:tcPr>
          <w:p w14:paraId="0990A43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6178852</w:t>
            </w:r>
          </w:p>
        </w:tc>
        <w:tc>
          <w:tcPr>
            <w:tcW w:w="1134" w:type="dxa"/>
            <w:tcBorders>
              <w:top w:val="nil"/>
              <w:left w:val="nil"/>
              <w:bottom w:val="single" w:sz="4" w:space="0" w:color="auto"/>
              <w:right w:val="single" w:sz="4" w:space="0" w:color="auto"/>
            </w:tcBorders>
            <w:shd w:val="clear" w:color="auto" w:fill="auto"/>
            <w:vAlign w:val="center"/>
            <w:hideMark/>
          </w:tcPr>
          <w:p w14:paraId="0CF9622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56360E4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w:t>
            </w:r>
          </w:p>
        </w:tc>
        <w:tc>
          <w:tcPr>
            <w:tcW w:w="1417" w:type="dxa"/>
            <w:tcBorders>
              <w:top w:val="nil"/>
              <w:left w:val="nil"/>
              <w:bottom w:val="single" w:sz="4" w:space="0" w:color="auto"/>
              <w:right w:val="single" w:sz="4" w:space="0" w:color="auto"/>
            </w:tcBorders>
            <w:shd w:val="clear" w:color="auto" w:fill="auto"/>
            <w:vAlign w:val="center"/>
            <w:hideMark/>
          </w:tcPr>
          <w:p w14:paraId="72CFDEB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14,1</w:t>
            </w:r>
          </w:p>
        </w:tc>
        <w:tc>
          <w:tcPr>
            <w:tcW w:w="1701" w:type="dxa"/>
            <w:tcBorders>
              <w:top w:val="nil"/>
              <w:left w:val="nil"/>
              <w:bottom w:val="single" w:sz="4" w:space="0" w:color="auto"/>
              <w:right w:val="single" w:sz="4" w:space="0" w:color="auto"/>
            </w:tcBorders>
            <w:shd w:val="clear" w:color="auto" w:fill="auto"/>
            <w:vAlign w:val="center"/>
            <w:hideMark/>
          </w:tcPr>
          <w:p w14:paraId="2BA0E40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460" w:type="dxa"/>
            <w:tcBorders>
              <w:top w:val="nil"/>
              <w:left w:val="nil"/>
              <w:bottom w:val="single" w:sz="4" w:space="0" w:color="auto"/>
              <w:right w:val="single" w:sz="4" w:space="0" w:color="auto"/>
            </w:tcBorders>
            <w:shd w:val="clear" w:color="auto" w:fill="auto"/>
            <w:vAlign w:val="center"/>
            <w:hideMark/>
          </w:tcPr>
          <w:p w14:paraId="5658EBF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4,792</w:t>
            </w:r>
          </w:p>
        </w:tc>
        <w:tc>
          <w:tcPr>
            <w:tcW w:w="1659" w:type="dxa"/>
            <w:tcBorders>
              <w:top w:val="nil"/>
              <w:left w:val="nil"/>
              <w:bottom w:val="single" w:sz="4" w:space="0" w:color="auto"/>
              <w:right w:val="single" w:sz="4" w:space="0" w:color="auto"/>
            </w:tcBorders>
            <w:shd w:val="clear" w:color="auto" w:fill="auto"/>
            <w:vAlign w:val="center"/>
            <w:hideMark/>
          </w:tcPr>
          <w:p w14:paraId="2C61FDA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363569B8"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5A2D5C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22EED4F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203</w:t>
            </w:r>
          </w:p>
        </w:tc>
        <w:tc>
          <w:tcPr>
            <w:tcW w:w="954" w:type="dxa"/>
            <w:tcBorders>
              <w:top w:val="nil"/>
              <w:left w:val="nil"/>
              <w:bottom w:val="single" w:sz="4" w:space="0" w:color="auto"/>
              <w:right w:val="single" w:sz="4" w:space="0" w:color="auto"/>
            </w:tcBorders>
            <w:shd w:val="clear" w:color="auto" w:fill="auto"/>
            <w:vAlign w:val="center"/>
            <w:hideMark/>
          </w:tcPr>
          <w:p w14:paraId="3F6D7D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520269</w:t>
            </w:r>
          </w:p>
        </w:tc>
        <w:tc>
          <w:tcPr>
            <w:tcW w:w="1278" w:type="dxa"/>
            <w:tcBorders>
              <w:top w:val="nil"/>
              <w:left w:val="nil"/>
              <w:bottom w:val="single" w:sz="4" w:space="0" w:color="auto"/>
              <w:right w:val="single" w:sz="4" w:space="0" w:color="auto"/>
            </w:tcBorders>
            <w:shd w:val="clear" w:color="auto" w:fill="auto"/>
            <w:vAlign w:val="center"/>
            <w:hideMark/>
          </w:tcPr>
          <w:p w14:paraId="667FC21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6178851</w:t>
            </w:r>
          </w:p>
        </w:tc>
        <w:tc>
          <w:tcPr>
            <w:tcW w:w="1134" w:type="dxa"/>
            <w:tcBorders>
              <w:top w:val="nil"/>
              <w:left w:val="nil"/>
              <w:bottom w:val="single" w:sz="4" w:space="0" w:color="auto"/>
              <w:right w:val="single" w:sz="4" w:space="0" w:color="auto"/>
            </w:tcBorders>
            <w:shd w:val="clear" w:color="auto" w:fill="auto"/>
            <w:vAlign w:val="center"/>
            <w:hideMark/>
          </w:tcPr>
          <w:p w14:paraId="4E44E08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4366EA3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w:t>
            </w:r>
          </w:p>
        </w:tc>
        <w:tc>
          <w:tcPr>
            <w:tcW w:w="1417" w:type="dxa"/>
            <w:tcBorders>
              <w:top w:val="nil"/>
              <w:left w:val="nil"/>
              <w:bottom w:val="single" w:sz="4" w:space="0" w:color="auto"/>
              <w:right w:val="single" w:sz="4" w:space="0" w:color="auto"/>
            </w:tcBorders>
            <w:shd w:val="clear" w:color="auto" w:fill="auto"/>
            <w:vAlign w:val="center"/>
            <w:hideMark/>
          </w:tcPr>
          <w:p w14:paraId="5E34493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11,4</w:t>
            </w:r>
          </w:p>
        </w:tc>
        <w:tc>
          <w:tcPr>
            <w:tcW w:w="1701" w:type="dxa"/>
            <w:tcBorders>
              <w:top w:val="nil"/>
              <w:left w:val="nil"/>
              <w:bottom w:val="single" w:sz="4" w:space="0" w:color="auto"/>
              <w:right w:val="single" w:sz="4" w:space="0" w:color="auto"/>
            </w:tcBorders>
            <w:shd w:val="clear" w:color="auto" w:fill="auto"/>
            <w:vAlign w:val="center"/>
            <w:hideMark/>
          </w:tcPr>
          <w:p w14:paraId="16EAED1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460" w:type="dxa"/>
            <w:tcBorders>
              <w:top w:val="nil"/>
              <w:left w:val="nil"/>
              <w:bottom w:val="single" w:sz="4" w:space="0" w:color="auto"/>
              <w:right w:val="single" w:sz="4" w:space="0" w:color="auto"/>
            </w:tcBorders>
            <w:shd w:val="clear" w:color="auto" w:fill="auto"/>
            <w:vAlign w:val="center"/>
            <w:hideMark/>
          </w:tcPr>
          <w:p w14:paraId="4D96B18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3,874</w:t>
            </w:r>
          </w:p>
        </w:tc>
        <w:tc>
          <w:tcPr>
            <w:tcW w:w="1659" w:type="dxa"/>
            <w:tcBorders>
              <w:top w:val="nil"/>
              <w:left w:val="nil"/>
              <w:bottom w:val="single" w:sz="4" w:space="0" w:color="auto"/>
              <w:right w:val="single" w:sz="4" w:space="0" w:color="auto"/>
            </w:tcBorders>
            <w:shd w:val="clear" w:color="auto" w:fill="auto"/>
            <w:vAlign w:val="center"/>
            <w:hideMark/>
          </w:tcPr>
          <w:p w14:paraId="29261D0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4AED2BCC"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A25843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4C4D4F8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204</w:t>
            </w:r>
          </w:p>
        </w:tc>
        <w:tc>
          <w:tcPr>
            <w:tcW w:w="954" w:type="dxa"/>
            <w:tcBorders>
              <w:top w:val="nil"/>
              <w:left w:val="nil"/>
              <w:bottom w:val="single" w:sz="4" w:space="0" w:color="auto"/>
              <w:right w:val="single" w:sz="4" w:space="0" w:color="auto"/>
            </w:tcBorders>
            <w:shd w:val="clear" w:color="auto" w:fill="auto"/>
            <w:vAlign w:val="center"/>
            <w:hideMark/>
          </w:tcPr>
          <w:p w14:paraId="4CF0ADF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520271</w:t>
            </w:r>
          </w:p>
        </w:tc>
        <w:tc>
          <w:tcPr>
            <w:tcW w:w="1278" w:type="dxa"/>
            <w:tcBorders>
              <w:top w:val="nil"/>
              <w:left w:val="nil"/>
              <w:bottom w:val="single" w:sz="4" w:space="0" w:color="auto"/>
              <w:right w:val="single" w:sz="4" w:space="0" w:color="auto"/>
            </w:tcBorders>
            <w:shd w:val="clear" w:color="auto" w:fill="auto"/>
            <w:vAlign w:val="center"/>
            <w:hideMark/>
          </w:tcPr>
          <w:p w14:paraId="484E678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6178837</w:t>
            </w:r>
          </w:p>
        </w:tc>
        <w:tc>
          <w:tcPr>
            <w:tcW w:w="1134" w:type="dxa"/>
            <w:tcBorders>
              <w:top w:val="nil"/>
              <w:left w:val="nil"/>
              <w:bottom w:val="single" w:sz="4" w:space="0" w:color="auto"/>
              <w:right w:val="single" w:sz="4" w:space="0" w:color="auto"/>
            </w:tcBorders>
            <w:shd w:val="clear" w:color="auto" w:fill="auto"/>
            <w:vAlign w:val="center"/>
            <w:hideMark/>
          </w:tcPr>
          <w:p w14:paraId="02E6392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552B4CD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 x 1</w:t>
            </w:r>
          </w:p>
        </w:tc>
        <w:tc>
          <w:tcPr>
            <w:tcW w:w="1417" w:type="dxa"/>
            <w:tcBorders>
              <w:top w:val="nil"/>
              <w:left w:val="nil"/>
              <w:bottom w:val="single" w:sz="4" w:space="0" w:color="auto"/>
              <w:right w:val="single" w:sz="4" w:space="0" w:color="auto"/>
            </w:tcBorders>
            <w:shd w:val="clear" w:color="auto" w:fill="auto"/>
            <w:vAlign w:val="center"/>
            <w:hideMark/>
          </w:tcPr>
          <w:p w14:paraId="7930568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14,3</w:t>
            </w:r>
          </w:p>
        </w:tc>
        <w:tc>
          <w:tcPr>
            <w:tcW w:w="1701" w:type="dxa"/>
            <w:tcBorders>
              <w:top w:val="nil"/>
              <w:left w:val="nil"/>
              <w:bottom w:val="single" w:sz="4" w:space="0" w:color="auto"/>
              <w:right w:val="single" w:sz="4" w:space="0" w:color="auto"/>
            </w:tcBorders>
            <w:shd w:val="clear" w:color="auto" w:fill="auto"/>
            <w:vAlign w:val="center"/>
            <w:hideMark/>
          </w:tcPr>
          <w:p w14:paraId="4E74A29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w:t>
            </w:r>
          </w:p>
        </w:tc>
        <w:tc>
          <w:tcPr>
            <w:tcW w:w="1460" w:type="dxa"/>
            <w:tcBorders>
              <w:top w:val="nil"/>
              <w:left w:val="nil"/>
              <w:bottom w:val="single" w:sz="4" w:space="0" w:color="auto"/>
              <w:right w:val="single" w:sz="4" w:space="0" w:color="auto"/>
            </w:tcBorders>
            <w:shd w:val="clear" w:color="auto" w:fill="auto"/>
            <w:vAlign w:val="center"/>
            <w:hideMark/>
          </w:tcPr>
          <w:p w14:paraId="6B8EF03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3,641</w:t>
            </w:r>
          </w:p>
        </w:tc>
        <w:tc>
          <w:tcPr>
            <w:tcW w:w="1659" w:type="dxa"/>
            <w:tcBorders>
              <w:top w:val="nil"/>
              <w:left w:val="nil"/>
              <w:bottom w:val="single" w:sz="4" w:space="0" w:color="auto"/>
              <w:right w:val="single" w:sz="4" w:space="0" w:color="auto"/>
            </w:tcBorders>
            <w:shd w:val="clear" w:color="auto" w:fill="auto"/>
            <w:vAlign w:val="center"/>
            <w:hideMark/>
          </w:tcPr>
          <w:p w14:paraId="65A375D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3746E58E"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7B617C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6FBA67D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205</w:t>
            </w:r>
          </w:p>
        </w:tc>
        <w:tc>
          <w:tcPr>
            <w:tcW w:w="954" w:type="dxa"/>
            <w:tcBorders>
              <w:top w:val="nil"/>
              <w:left w:val="nil"/>
              <w:bottom w:val="single" w:sz="4" w:space="0" w:color="auto"/>
              <w:right w:val="single" w:sz="4" w:space="0" w:color="auto"/>
            </w:tcBorders>
            <w:shd w:val="clear" w:color="auto" w:fill="auto"/>
            <w:vAlign w:val="center"/>
            <w:hideMark/>
          </w:tcPr>
          <w:p w14:paraId="5D2E47F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520273</w:t>
            </w:r>
          </w:p>
        </w:tc>
        <w:tc>
          <w:tcPr>
            <w:tcW w:w="1278" w:type="dxa"/>
            <w:tcBorders>
              <w:top w:val="nil"/>
              <w:left w:val="nil"/>
              <w:bottom w:val="single" w:sz="4" w:space="0" w:color="auto"/>
              <w:right w:val="single" w:sz="4" w:space="0" w:color="auto"/>
            </w:tcBorders>
            <w:shd w:val="clear" w:color="auto" w:fill="auto"/>
            <w:vAlign w:val="center"/>
            <w:hideMark/>
          </w:tcPr>
          <w:p w14:paraId="538BDD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6178837</w:t>
            </w:r>
          </w:p>
        </w:tc>
        <w:tc>
          <w:tcPr>
            <w:tcW w:w="1134" w:type="dxa"/>
            <w:tcBorders>
              <w:top w:val="nil"/>
              <w:left w:val="nil"/>
              <w:bottom w:val="single" w:sz="4" w:space="0" w:color="auto"/>
              <w:right w:val="single" w:sz="4" w:space="0" w:color="auto"/>
            </w:tcBorders>
            <w:shd w:val="clear" w:color="auto" w:fill="auto"/>
            <w:vAlign w:val="center"/>
            <w:hideMark/>
          </w:tcPr>
          <w:p w14:paraId="37AAE02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31673CF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1,58 x 0,95</w:t>
            </w:r>
          </w:p>
        </w:tc>
        <w:tc>
          <w:tcPr>
            <w:tcW w:w="1417" w:type="dxa"/>
            <w:tcBorders>
              <w:top w:val="nil"/>
              <w:left w:val="nil"/>
              <w:bottom w:val="single" w:sz="4" w:space="0" w:color="auto"/>
              <w:right w:val="single" w:sz="4" w:space="0" w:color="auto"/>
            </w:tcBorders>
            <w:shd w:val="clear" w:color="auto" w:fill="auto"/>
            <w:vAlign w:val="center"/>
            <w:hideMark/>
          </w:tcPr>
          <w:p w14:paraId="609AE46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11,4</w:t>
            </w:r>
          </w:p>
        </w:tc>
        <w:tc>
          <w:tcPr>
            <w:tcW w:w="1701" w:type="dxa"/>
            <w:tcBorders>
              <w:top w:val="nil"/>
              <w:left w:val="nil"/>
              <w:bottom w:val="single" w:sz="4" w:space="0" w:color="auto"/>
              <w:right w:val="single" w:sz="4" w:space="0" w:color="auto"/>
            </w:tcBorders>
            <w:shd w:val="clear" w:color="auto" w:fill="auto"/>
            <w:vAlign w:val="center"/>
            <w:hideMark/>
          </w:tcPr>
          <w:p w14:paraId="313892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29</w:t>
            </w:r>
          </w:p>
        </w:tc>
        <w:tc>
          <w:tcPr>
            <w:tcW w:w="1460" w:type="dxa"/>
            <w:tcBorders>
              <w:top w:val="nil"/>
              <w:left w:val="nil"/>
              <w:bottom w:val="single" w:sz="4" w:space="0" w:color="auto"/>
              <w:right w:val="single" w:sz="4" w:space="0" w:color="auto"/>
            </w:tcBorders>
            <w:shd w:val="clear" w:color="auto" w:fill="auto"/>
            <w:vAlign w:val="center"/>
            <w:hideMark/>
          </w:tcPr>
          <w:p w14:paraId="624D2EA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5,177</w:t>
            </w:r>
          </w:p>
        </w:tc>
        <w:tc>
          <w:tcPr>
            <w:tcW w:w="1659" w:type="dxa"/>
            <w:tcBorders>
              <w:top w:val="nil"/>
              <w:left w:val="nil"/>
              <w:bottom w:val="single" w:sz="4" w:space="0" w:color="auto"/>
              <w:right w:val="single" w:sz="4" w:space="0" w:color="auto"/>
            </w:tcBorders>
            <w:shd w:val="clear" w:color="auto" w:fill="auto"/>
            <w:vAlign w:val="center"/>
            <w:hideMark/>
          </w:tcPr>
          <w:p w14:paraId="46048AA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4FD0F491"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5E152B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202F70C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206</w:t>
            </w:r>
          </w:p>
        </w:tc>
        <w:tc>
          <w:tcPr>
            <w:tcW w:w="954" w:type="dxa"/>
            <w:tcBorders>
              <w:top w:val="nil"/>
              <w:left w:val="nil"/>
              <w:bottom w:val="single" w:sz="4" w:space="0" w:color="auto"/>
              <w:right w:val="single" w:sz="4" w:space="0" w:color="auto"/>
            </w:tcBorders>
            <w:shd w:val="clear" w:color="auto" w:fill="auto"/>
            <w:vAlign w:val="center"/>
            <w:hideMark/>
          </w:tcPr>
          <w:p w14:paraId="5705650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520281</w:t>
            </w:r>
          </w:p>
        </w:tc>
        <w:tc>
          <w:tcPr>
            <w:tcW w:w="1278" w:type="dxa"/>
            <w:tcBorders>
              <w:top w:val="nil"/>
              <w:left w:val="nil"/>
              <w:bottom w:val="single" w:sz="4" w:space="0" w:color="auto"/>
              <w:right w:val="single" w:sz="4" w:space="0" w:color="auto"/>
            </w:tcBorders>
            <w:shd w:val="clear" w:color="auto" w:fill="auto"/>
            <w:vAlign w:val="center"/>
            <w:hideMark/>
          </w:tcPr>
          <w:p w14:paraId="0501408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6178847</w:t>
            </w:r>
          </w:p>
        </w:tc>
        <w:tc>
          <w:tcPr>
            <w:tcW w:w="1134" w:type="dxa"/>
            <w:tcBorders>
              <w:top w:val="nil"/>
              <w:left w:val="nil"/>
              <w:bottom w:val="single" w:sz="4" w:space="0" w:color="auto"/>
              <w:right w:val="single" w:sz="4" w:space="0" w:color="auto"/>
            </w:tcBorders>
            <w:shd w:val="clear" w:color="auto" w:fill="auto"/>
            <w:vAlign w:val="center"/>
            <w:hideMark/>
          </w:tcPr>
          <w:p w14:paraId="1C15D22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0C2C5B8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0,62</w:t>
            </w:r>
          </w:p>
        </w:tc>
        <w:tc>
          <w:tcPr>
            <w:tcW w:w="1417" w:type="dxa"/>
            <w:tcBorders>
              <w:top w:val="nil"/>
              <w:left w:val="nil"/>
              <w:bottom w:val="single" w:sz="4" w:space="0" w:color="auto"/>
              <w:right w:val="single" w:sz="4" w:space="0" w:color="auto"/>
            </w:tcBorders>
            <w:shd w:val="clear" w:color="auto" w:fill="auto"/>
            <w:vAlign w:val="center"/>
            <w:hideMark/>
          </w:tcPr>
          <w:p w14:paraId="1CC0A58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9,8</w:t>
            </w:r>
          </w:p>
        </w:tc>
        <w:tc>
          <w:tcPr>
            <w:tcW w:w="1701" w:type="dxa"/>
            <w:tcBorders>
              <w:top w:val="nil"/>
              <w:left w:val="nil"/>
              <w:bottom w:val="single" w:sz="4" w:space="0" w:color="auto"/>
              <w:right w:val="single" w:sz="4" w:space="0" w:color="auto"/>
            </w:tcBorders>
            <w:shd w:val="clear" w:color="auto" w:fill="auto"/>
            <w:vAlign w:val="center"/>
            <w:hideMark/>
          </w:tcPr>
          <w:p w14:paraId="259A470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w:t>
            </w:r>
          </w:p>
        </w:tc>
        <w:tc>
          <w:tcPr>
            <w:tcW w:w="1460" w:type="dxa"/>
            <w:tcBorders>
              <w:top w:val="nil"/>
              <w:left w:val="nil"/>
              <w:bottom w:val="single" w:sz="4" w:space="0" w:color="auto"/>
              <w:right w:val="single" w:sz="4" w:space="0" w:color="auto"/>
            </w:tcBorders>
            <w:shd w:val="clear" w:color="auto" w:fill="auto"/>
            <w:vAlign w:val="center"/>
            <w:hideMark/>
          </w:tcPr>
          <w:p w14:paraId="2AA42A2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2,727</w:t>
            </w:r>
          </w:p>
        </w:tc>
        <w:tc>
          <w:tcPr>
            <w:tcW w:w="1659" w:type="dxa"/>
            <w:tcBorders>
              <w:top w:val="nil"/>
              <w:left w:val="nil"/>
              <w:bottom w:val="single" w:sz="4" w:space="0" w:color="auto"/>
              <w:right w:val="single" w:sz="4" w:space="0" w:color="auto"/>
            </w:tcBorders>
            <w:shd w:val="clear" w:color="auto" w:fill="auto"/>
            <w:vAlign w:val="center"/>
            <w:hideMark/>
          </w:tcPr>
          <w:p w14:paraId="76F27D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771C2C25"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E43497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1665946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207</w:t>
            </w:r>
          </w:p>
        </w:tc>
        <w:tc>
          <w:tcPr>
            <w:tcW w:w="954" w:type="dxa"/>
            <w:tcBorders>
              <w:top w:val="nil"/>
              <w:left w:val="nil"/>
              <w:bottom w:val="single" w:sz="4" w:space="0" w:color="auto"/>
              <w:right w:val="single" w:sz="4" w:space="0" w:color="auto"/>
            </w:tcBorders>
            <w:shd w:val="clear" w:color="auto" w:fill="auto"/>
            <w:vAlign w:val="center"/>
            <w:hideMark/>
          </w:tcPr>
          <w:p w14:paraId="51FADBC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520264</w:t>
            </w:r>
          </w:p>
        </w:tc>
        <w:tc>
          <w:tcPr>
            <w:tcW w:w="1278" w:type="dxa"/>
            <w:tcBorders>
              <w:top w:val="nil"/>
              <w:left w:val="nil"/>
              <w:bottom w:val="single" w:sz="4" w:space="0" w:color="auto"/>
              <w:right w:val="single" w:sz="4" w:space="0" w:color="auto"/>
            </w:tcBorders>
            <w:shd w:val="clear" w:color="auto" w:fill="auto"/>
            <w:vAlign w:val="center"/>
            <w:hideMark/>
          </w:tcPr>
          <w:p w14:paraId="1FCF440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6178848</w:t>
            </w:r>
          </w:p>
        </w:tc>
        <w:tc>
          <w:tcPr>
            <w:tcW w:w="1134" w:type="dxa"/>
            <w:tcBorders>
              <w:top w:val="nil"/>
              <w:left w:val="nil"/>
              <w:bottom w:val="single" w:sz="4" w:space="0" w:color="auto"/>
              <w:right w:val="single" w:sz="4" w:space="0" w:color="auto"/>
            </w:tcBorders>
            <w:shd w:val="clear" w:color="auto" w:fill="auto"/>
            <w:vAlign w:val="center"/>
            <w:hideMark/>
          </w:tcPr>
          <w:p w14:paraId="6D70AFD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w:t>
            </w:r>
          </w:p>
        </w:tc>
        <w:tc>
          <w:tcPr>
            <w:tcW w:w="1701" w:type="dxa"/>
            <w:tcBorders>
              <w:top w:val="nil"/>
              <w:left w:val="nil"/>
              <w:bottom w:val="single" w:sz="4" w:space="0" w:color="auto"/>
              <w:right w:val="single" w:sz="4" w:space="0" w:color="auto"/>
            </w:tcBorders>
            <w:shd w:val="clear" w:color="auto" w:fill="auto"/>
            <w:vAlign w:val="center"/>
            <w:hideMark/>
          </w:tcPr>
          <w:p w14:paraId="1717481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0,25</w:t>
            </w:r>
          </w:p>
        </w:tc>
        <w:tc>
          <w:tcPr>
            <w:tcW w:w="1417" w:type="dxa"/>
            <w:tcBorders>
              <w:top w:val="nil"/>
              <w:left w:val="nil"/>
              <w:bottom w:val="single" w:sz="4" w:space="0" w:color="auto"/>
              <w:right w:val="single" w:sz="4" w:space="0" w:color="auto"/>
            </w:tcBorders>
            <w:shd w:val="clear" w:color="auto" w:fill="auto"/>
            <w:vAlign w:val="center"/>
            <w:hideMark/>
          </w:tcPr>
          <w:p w14:paraId="7334700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10,1</w:t>
            </w:r>
          </w:p>
        </w:tc>
        <w:tc>
          <w:tcPr>
            <w:tcW w:w="1701" w:type="dxa"/>
            <w:tcBorders>
              <w:top w:val="nil"/>
              <w:left w:val="nil"/>
              <w:bottom w:val="single" w:sz="4" w:space="0" w:color="auto"/>
              <w:right w:val="single" w:sz="4" w:space="0" w:color="auto"/>
            </w:tcBorders>
            <w:shd w:val="clear" w:color="auto" w:fill="auto"/>
            <w:vAlign w:val="center"/>
            <w:hideMark/>
          </w:tcPr>
          <w:p w14:paraId="3DBB34D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w:t>
            </w:r>
          </w:p>
        </w:tc>
        <w:tc>
          <w:tcPr>
            <w:tcW w:w="1460" w:type="dxa"/>
            <w:tcBorders>
              <w:top w:val="nil"/>
              <w:left w:val="nil"/>
              <w:bottom w:val="single" w:sz="4" w:space="0" w:color="auto"/>
              <w:right w:val="single" w:sz="4" w:space="0" w:color="auto"/>
            </w:tcBorders>
            <w:shd w:val="clear" w:color="auto" w:fill="auto"/>
            <w:vAlign w:val="center"/>
            <w:hideMark/>
          </w:tcPr>
          <w:p w14:paraId="51E78DE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0,455</w:t>
            </w:r>
          </w:p>
        </w:tc>
        <w:tc>
          <w:tcPr>
            <w:tcW w:w="1659" w:type="dxa"/>
            <w:tcBorders>
              <w:top w:val="nil"/>
              <w:left w:val="nil"/>
              <w:bottom w:val="single" w:sz="4" w:space="0" w:color="auto"/>
              <w:right w:val="single" w:sz="4" w:space="0" w:color="auto"/>
            </w:tcBorders>
            <w:shd w:val="clear" w:color="auto" w:fill="auto"/>
            <w:vAlign w:val="center"/>
            <w:hideMark/>
          </w:tcPr>
          <w:p w14:paraId="3B3B905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1030</w:t>
            </w:r>
          </w:p>
        </w:tc>
      </w:tr>
      <w:tr w:rsidR="007350FF" w:rsidRPr="007350FF" w14:paraId="49AFE702"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ED6748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5441979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208</w:t>
            </w:r>
          </w:p>
        </w:tc>
        <w:tc>
          <w:tcPr>
            <w:tcW w:w="954" w:type="dxa"/>
            <w:tcBorders>
              <w:top w:val="nil"/>
              <w:left w:val="nil"/>
              <w:bottom w:val="single" w:sz="4" w:space="0" w:color="auto"/>
              <w:right w:val="single" w:sz="4" w:space="0" w:color="auto"/>
            </w:tcBorders>
            <w:shd w:val="clear" w:color="auto" w:fill="auto"/>
            <w:noWrap/>
            <w:vAlign w:val="center"/>
            <w:hideMark/>
          </w:tcPr>
          <w:p w14:paraId="7361644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520230</w:t>
            </w:r>
          </w:p>
        </w:tc>
        <w:tc>
          <w:tcPr>
            <w:tcW w:w="1278" w:type="dxa"/>
            <w:tcBorders>
              <w:top w:val="nil"/>
              <w:left w:val="nil"/>
              <w:bottom w:val="single" w:sz="4" w:space="0" w:color="auto"/>
              <w:right w:val="single" w:sz="4" w:space="0" w:color="auto"/>
            </w:tcBorders>
            <w:shd w:val="clear" w:color="auto" w:fill="auto"/>
            <w:noWrap/>
            <w:vAlign w:val="center"/>
            <w:hideMark/>
          </w:tcPr>
          <w:p w14:paraId="7A51E61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6178885</w:t>
            </w:r>
          </w:p>
        </w:tc>
        <w:tc>
          <w:tcPr>
            <w:tcW w:w="1134" w:type="dxa"/>
            <w:tcBorders>
              <w:top w:val="nil"/>
              <w:left w:val="nil"/>
              <w:bottom w:val="single" w:sz="4" w:space="0" w:color="auto"/>
              <w:right w:val="single" w:sz="4" w:space="0" w:color="auto"/>
            </w:tcBorders>
            <w:shd w:val="clear" w:color="auto" w:fill="auto"/>
            <w:vAlign w:val="center"/>
            <w:hideMark/>
          </w:tcPr>
          <w:p w14:paraId="32F5E86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w:t>
            </w:r>
          </w:p>
        </w:tc>
        <w:tc>
          <w:tcPr>
            <w:tcW w:w="1701" w:type="dxa"/>
            <w:tcBorders>
              <w:top w:val="nil"/>
              <w:left w:val="nil"/>
              <w:bottom w:val="single" w:sz="4" w:space="0" w:color="auto"/>
              <w:right w:val="single" w:sz="4" w:space="0" w:color="auto"/>
            </w:tcBorders>
            <w:shd w:val="clear" w:color="auto" w:fill="auto"/>
            <w:vAlign w:val="center"/>
            <w:hideMark/>
          </w:tcPr>
          <w:p w14:paraId="1EE0EF9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365339B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5,4</w:t>
            </w:r>
          </w:p>
        </w:tc>
        <w:tc>
          <w:tcPr>
            <w:tcW w:w="1701" w:type="dxa"/>
            <w:tcBorders>
              <w:top w:val="nil"/>
              <w:left w:val="nil"/>
              <w:bottom w:val="single" w:sz="4" w:space="0" w:color="auto"/>
              <w:right w:val="single" w:sz="4" w:space="0" w:color="auto"/>
            </w:tcBorders>
            <w:shd w:val="clear" w:color="auto" w:fill="auto"/>
            <w:vAlign w:val="center"/>
            <w:hideMark/>
          </w:tcPr>
          <w:p w14:paraId="31DAB3A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460" w:type="dxa"/>
            <w:tcBorders>
              <w:top w:val="nil"/>
              <w:left w:val="nil"/>
              <w:bottom w:val="single" w:sz="4" w:space="0" w:color="auto"/>
              <w:right w:val="single" w:sz="4" w:space="0" w:color="auto"/>
            </w:tcBorders>
            <w:shd w:val="clear" w:color="auto" w:fill="auto"/>
            <w:vAlign w:val="center"/>
            <w:hideMark/>
          </w:tcPr>
          <w:p w14:paraId="2E2A8C5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5,806</w:t>
            </w:r>
          </w:p>
        </w:tc>
        <w:tc>
          <w:tcPr>
            <w:tcW w:w="1659" w:type="dxa"/>
            <w:tcBorders>
              <w:top w:val="nil"/>
              <w:left w:val="nil"/>
              <w:bottom w:val="single" w:sz="4" w:space="0" w:color="auto"/>
              <w:right w:val="single" w:sz="4" w:space="0" w:color="auto"/>
            </w:tcBorders>
            <w:shd w:val="clear" w:color="auto" w:fill="auto"/>
            <w:vAlign w:val="center"/>
            <w:hideMark/>
          </w:tcPr>
          <w:p w14:paraId="3155F5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3011</w:t>
            </w:r>
          </w:p>
        </w:tc>
      </w:tr>
      <w:tr w:rsidR="007350FF" w:rsidRPr="007350FF" w14:paraId="2106119C"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C3E0A5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320C5C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209</w:t>
            </w:r>
          </w:p>
        </w:tc>
        <w:tc>
          <w:tcPr>
            <w:tcW w:w="954" w:type="dxa"/>
            <w:tcBorders>
              <w:top w:val="nil"/>
              <w:left w:val="nil"/>
              <w:bottom w:val="single" w:sz="4" w:space="0" w:color="auto"/>
              <w:right w:val="single" w:sz="4" w:space="0" w:color="auto"/>
            </w:tcBorders>
            <w:shd w:val="clear" w:color="auto" w:fill="auto"/>
            <w:noWrap/>
            <w:vAlign w:val="center"/>
            <w:hideMark/>
          </w:tcPr>
          <w:p w14:paraId="4B4FAF5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520361</w:t>
            </w:r>
          </w:p>
        </w:tc>
        <w:tc>
          <w:tcPr>
            <w:tcW w:w="1278" w:type="dxa"/>
            <w:tcBorders>
              <w:top w:val="nil"/>
              <w:left w:val="nil"/>
              <w:bottom w:val="single" w:sz="4" w:space="0" w:color="auto"/>
              <w:right w:val="single" w:sz="4" w:space="0" w:color="auto"/>
            </w:tcBorders>
            <w:shd w:val="clear" w:color="auto" w:fill="auto"/>
            <w:vAlign w:val="center"/>
            <w:hideMark/>
          </w:tcPr>
          <w:p w14:paraId="4B0787C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6178705</w:t>
            </w:r>
          </w:p>
        </w:tc>
        <w:tc>
          <w:tcPr>
            <w:tcW w:w="1134" w:type="dxa"/>
            <w:tcBorders>
              <w:top w:val="nil"/>
              <w:left w:val="nil"/>
              <w:bottom w:val="single" w:sz="4" w:space="0" w:color="auto"/>
              <w:right w:val="single" w:sz="4" w:space="0" w:color="auto"/>
            </w:tcBorders>
            <w:shd w:val="clear" w:color="auto" w:fill="auto"/>
            <w:vAlign w:val="center"/>
            <w:hideMark/>
          </w:tcPr>
          <w:p w14:paraId="7AF0ED4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w:t>
            </w:r>
          </w:p>
        </w:tc>
        <w:tc>
          <w:tcPr>
            <w:tcW w:w="1701" w:type="dxa"/>
            <w:tcBorders>
              <w:top w:val="nil"/>
              <w:left w:val="nil"/>
              <w:bottom w:val="single" w:sz="4" w:space="0" w:color="auto"/>
              <w:right w:val="single" w:sz="4" w:space="0" w:color="auto"/>
            </w:tcBorders>
            <w:shd w:val="clear" w:color="auto" w:fill="auto"/>
            <w:vAlign w:val="center"/>
            <w:hideMark/>
          </w:tcPr>
          <w:p w14:paraId="07CCA78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 x 1,2</w:t>
            </w:r>
          </w:p>
        </w:tc>
        <w:tc>
          <w:tcPr>
            <w:tcW w:w="1417" w:type="dxa"/>
            <w:tcBorders>
              <w:top w:val="nil"/>
              <w:left w:val="nil"/>
              <w:bottom w:val="single" w:sz="4" w:space="0" w:color="auto"/>
              <w:right w:val="single" w:sz="4" w:space="0" w:color="auto"/>
            </w:tcBorders>
            <w:shd w:val="clear" w:color="auto" w:fill="auto"/>
            <w:vAlign w:val="center"/>
            <w:hideMark/>
          </w:tcPr>
          <w:p w14:paraId="51437F9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7,9</w:t>
            </w:r>
          </w:p>
        </w:tc>
        <w:tc>
          <w:tcPr>
            <w:tcW w:w="1701" w:type="dxa"/>
            <w:tcBorders>
              <w:top w:val="nil"/>
              <w:left w:val="nil"/>
              <w:bottom w:val="single" w:sz="4" w:space="0" w:color="auto"/>
              <w:right w:val="single" w:sz="4" w:space="0" w:color="auto"/>
            </w:tcBorders>
            <w:shd w:val="clear" w:color="auto" w:fill="auto"/>
            <w:vAlign w:val="center"/>
            <w:hideMark/>
          </w:tcPr>
          <w:p w14:paraId="2582C1B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39</w:t>
            </w:r>
          </w:p>
        </w:tc>
        <w:tc>
          <w:tcPr>
            <w:tcW w:w="1460" w:type="dxa"/>
            <w:tcBorders>
              <w:top w:val="nil"/>
              <w:left w:val="nil"/>
              <w:bottom w:val="single" w:sz="4" w:space="0" w:color="auto"/>
              <w:right w:val="single" w:sz="4" w:space="0" w:color="auto"/>
            </w:tcBorders>
            <w:shd w:val="clear" w:color="auto" w:fill="auto"/>
            <w:vAlign w:val="center"/>
            <w:hideMark/>
          </w:tcPr>
          <w:p w14:paraId="244F292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7,814</w:t>
            </w:r>
          </w:p>
        </w:tc>
        <w:tc>
          <w:tcPr>
            <w:tcW w:w="1659" w:type="dxa"/>
            <w:tcBorders>
              <w:top w:val="nil"/>
              <w:left w:val="nil"/>
              <w:bottom w:val="single" w:sz="4" w:space="0" w:color="auto"/>
              <w:right w:val="single" w:sz="4" w:space="0" w:color="auto"/>
            </w:tcBorders>
            <w:shd w:val="clear" w:color="auto" w:fill="auto"/>
            <w:vAlign w:val="center"/>
            <w:hideMark/>
          </w:tcPr>
          <w:p w14:paraId="0BE9BD0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322665F2"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0DE538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6C3660C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210</w:t>
            </w:r>
          </w:p>
        </w:tc>
        <w:tc>
          <w:tcPr>
            <w:tcW w:w="954" w:type="dxa"/>
            <w:tcBorders>
              <w:top w:val="nil"/>
              <w:left w:val="nil"/>
              <w:bottom w:val="single" w:sz="4" w:space="0" w:color="auto"/>
              <w:right w:val="single" w:sz="4" w:space="0" w:color="auto"/>
            </w:tcBorders>
            <w:shd w:val="clear" w:color="auto" w:fill="auto"/>
            <w:noWrap/>
            <w:vAlign w:val="center"/>
            <w:hideMark/>
          </w:tcPr>
          <w:p w14:paraId="7D2C18E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520325</w:t>
            </w:r>
          </w:p>
        </w:tc>
        <w:tc>
          <w:tcPr>
            <w:tcW w:w="1278" w:type="dxa"/>
            <w:tcBorders>
              <w:top w:val="nil"/>
              <w:left w:val="nil"/>
              <w:bottom w:val="single" w:sz="4" w:space="0" w:color="auto"/>
              <w:right w:val="single" w:sz="4" w:space="0" w:color="auto"/>
            </w:tcBorders>
            <w:shd w:val="clear" w:color="auto" w:fill="auto"/>
            <w:vAlign w:val="center"/>
            <w:hideMark/>
          </w:tcPr>
          <w:p w14:paraId="1FC4FE9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6178683</w:t>
            </w:r>
          </w:p>
        </w:tc>
        <w:tc>
          <w:tcPr>
            <w:tcW w:w="1134" w:type="dxa"/>
            <w:tcBorders>
              <w:top w:val="nil"/>
              <w:left w:val="nil"/>
              <w:bottom w:val="single" w:sz="4" w:space="0" w:color="auto"/>
              <w:right w:val="single" w:sz="4" w:space="0" w:color="auto"/>
            </w:tcBorders>
            <w:shd w:val="clear" w:color="auto" w:fill="auto"/>
            <w:vAlign w:val="center"/>
            <w:hideMark/>
          </w:tcPr>
          <w:p w14:paraId="6366924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39</w:t>
            </w:r>
          </w:p>
        </w:tc>
        <w:tc>
          <w:tcPr>
            <w:tcW w:w="1701" w:type="dxa"/>
            <w:tcBorders>
              <w:top w:val="nil"/>
              <w:left w:val="nil"/>
              <w:bottom w:val="single" w:sz="4" w:space="0" w:color="auto"/>
              <w:right w:val="single" w:sz="4" w:space="0" w:color="auto"/>
            </w:tcBorders>
            <w:shd w:val="clear" w:color="auto" w:fill="auto"/>
            <w:vAlign w:val="center"/>
            <w:hideMark/>
          </w:tcPr>
          <w:p w14:paraId="7106C84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0,35</w:t>
            </w:r>
          </w:p>
        </w:tc>
        <w:tc>
          <w:tcPr>
            <w:tcW w:w="1417" w:type="dxa"/>
            <w:tcBorders>
              <w:top w:val="nil"/>
              <w:left w:val="nil"/>
              <w:bottom w:val="single" w:sz="4" w:space="0" w:color="auto"/>
              <w:right w:val="single" w:sz="4" w:space="0" w:color="auto"/>
            </w:tcBorders>
            <w:shd w:val="clear" w:color="auto" w:fill="auto"/>
            <w:vAlign w:val="center"/>
            <w:hideMark/>
          </w:tcPr>
          <w:p w14:paraId="2C3ED3E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8,8</w:t>
            </w:r>
          </w:p>
        </w:tc>
        <w:tc>
          <w:tcPr>
            <w:tcW w:w="1701" w:type="dxa"/>
            <w:tcBorders>
              <w:top w:val="nil"/>
              <w:left w:val="nil"/>
              <w:bottom w:val="single" w:sz="4" w:space="0" w:color="auto"/>
              <w:right w:val="single" w:sz="4" w:space="0" w:color="auto"/>
            </w:tcBorders>
            <w:shd w:val="clear" w:color="auto" w:fill="auto"/>
            <w:vAlign w:val="center"/>
            <w:hideMark/>
          </w:tcPr>
          <w:p w14:paraId="01549CC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26</w:t>
            </w:r>
          </w:p>
        </w:tc>
        <w:tc>
          <w:tcPr>
            <w:tcW w:w="1460" w:type="dxa"/>
            <w:tcBorders>
              <w:top w:val="nil"/>
              <w:left w:val="nil"/>
              <w:bottom w:val="single" w:sz="4" w:space="0" w:color="auto"/>
              <w:right w:val="single" w:sz="4" w:space="0" w:color="auto"/>
            </w:tcBorders>
            <w:shd w:val="clear" w:color="auto" w:fill="auto"/>
            <w:vAlign w:val="center"/>
            <w:hideMark/>
          </w:tcPr>
          <w:p w14:paraId="260FB0A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0,773</w:t>
            </w:r>
          </w:p>
        </w:tc>
        <w:tc>
          <w:tcPr>
            <w:tcW w:w="1659" w:type="dxa"/>
            <w:tcBorders>
              <w:top w:val="nil"/>
              <w:left w:val="nil"/>
              <w:bottom w:val="single" w:sz="4" w:space="0" w:color="auto"/>
              <w:right w:val="single" w:sz="4" w:space="0" w:color="auto"/>
            </w:tcBorders>
            <w:shd w:val="clear" w:color="auto" w:fill="auto"/>
            <w:vAlign w:val="center"/>
            <w:hideMark/>
          </w:tcPr>
          <w:p w14:paraId="42F7A9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8640</w:t>
            </w:r>
          </w:p>
        </w:tc>
      </w:tr>
      <w:tr w:rsidR="007350FF" w:rsidRPr="007350FF" w14:paraId="38701AC6"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621BFD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57C98D8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211</w:t>
            </w:r>
          </w:p>
        </w:tc>
        <w:tc>
          <w:tcPr>
            <w:tcW w:w="954" w:type="dxa"/>
            <w:tcBorders>
              <w:top w:val="nil"/>
              <w:left w:val="nil"/>
              <w:bottom w:val="single" w:sz="4" w:space="0" w:color="auto"/>
              <w:right w:val="single" w:sz="4" w:space="0" w:color="auto"/>
            </w:tcBorders>
            <w:shd w:val="clear" w:color="auto" w:fill="auto"/>
            <w:noWrap/>
            <w:vAlign w:val="center"/>
            <w:hideMark/>
          </w:tcPr>
          <w:p w14:paraId="6A470F2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520381</w:t>
            </w:r>
          </w:p>
        </w:tc>
        <w:tc>
          <w:tcPr>
            <w:tcW w:w="1278" w:type="dxa"/>
            <w:tcBorders>
              <w:top w:val="nil"/>
              <w:left w:val="nil"/>
              <w:bottom w:val="single" w:sz="4" w:space="0" w:color="auto"/>
              <w:right w:val="single" w:sz="4" w:space="0" w:color="auto"/>
            </w:tcBorders>
            <w:shd w:val="clear" w:color="auto" w:fill="auto"/>
            <w:vAlign w:val="center"/>
            <w:hideMark/>
          </w:tcPr>
          <w:p w14:paraId="431DB5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w:t>
            </w:r>
          </w:p>
        </w:tc>
        <w:tc>
          <w:tcPr>
            <w:tcW w:w="1134" w:type="dxa"/>
            <w:tcBorders>
              <w:top w:val="nil"/>
              <w:left w:val="nil"/>
              <w:bottom w:val="single" w:sz="4" w:space="0" w:color="auto"/>
              <w:right w:val="single" w:sz="4" w:space="0" w:color="auto"/>
            </w:tcBorders>
            <w:shd w:val="clear" w:color="auto" w:fill="auto"/>
            <w:vAlign w:val="center"/>
            <w:hideMark/>
          </w:tcPr>
          <w:p w14:paraId="65B656D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w:t>
            </w:r>
          </w:p>
        </w:tc>
        <w:tc>
          <w:tcPr>
            <w:tcW w:w="1701" w:type="dxa"/>
            <w:tcBorders>
              <w:top w:val="nil"/>
              <w:left w:val="nil"/>
              <w:bottom w:val="single" w:sz="4" w:space="0" w:color="auto"/>
              <w:right w:val="single" w:sz="4" w:space="0" w:color="auto"/>
            </w:tcBorders>
            <w:shd w:val="clear" w:color="auto" w:fill="auto"/>
            <w:vAlign w:val="center"/>
            <w:hideMark/>
          </w:tcPr>
          <w:p w14:paraId="1F2E174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0,25</w:t>
            </w:r>
          </w:p>
        </w:tc>
        <w:tc>
          <w:tcPr>
            <w:tcW w:w="1417" w:type="dxa"/>
            <w:tcBorders>
              <w:top w:val="nil"/>
              <w:left w:val="nil"/>
              <w:bottom w:val="single" w:sz="4" w:space="0" w:color="auto"/>
              <w:right w:val="single" w:sz="4" w:space="0" w:color="auto"/>
            </w:tcBorders>
            <w:shd w:val="clear" w:color="auto" w:fill="auto"/>
            <w:vAlign w:val="center"/>
            <w:hideMark/>
          </w:tcPr>
          <w:p w14:paraId="4640AA5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5,7</w:t>
            </w:r>
          </w:p>
        </w:tc>
        <w:tc>
          <w:tcPr>
            <w:tcW w:w="1701" w:type="dxa"/>
            <w:tcBorders>
              <w:top w:val="nil"/>
              <w:left w:val="nil"/>
              <w:bottom w:val="single" w:sz="4" w:space="0" w:color="auto"/>
              <w:right w:val="single" w:sz="4" w:space="0" w:color="auto"/>
            </w:tcBorders>
            <w:shd w:val="clear" w:color="auto" w:fill="auto"/>
            <w:vAlign w:val="center"/>
            <w:hideMark/>
          </w:tcPr>
          <w:p w14:paraId="39D4468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1FA3020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0,265</w:t>
            </w:r>
          </w:p>
        </w:tc>
        <w:tc>
          <w:tcPr>
            <w:tcW w:w="1659" w:type="dxa"/>
            <w:tcBorders>
              <w:top w:val="nil"/>
              <w:left w:val="nil"/>
              <w:bottom w:val="single" w:sz="4" w:space="0" w:color="auto"/>
              <w:right w:val="single" w:sz="4" w:space="0" w:color="auto"/>
            </w:tcBorders>
            <w:shd w:val="clear" w:color="auto" w:fill="auto"/>
            <w:vAlign w:val="center"/>
            <w:hideMark/>
          </w:tcPr>
          <w:p w14:paraId="4B91EE4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150</w:t>
            </w:r>
          </w:p>
        </w:tc>
      </w:tr>
      <w:tr w:rsidR="007350FF" w:rsidRPr="007350FF" w14:paraId="28C2B845"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FC0021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441DC06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212</w:t>
            </w:r>
          </w:p>
        </w:tc>
        <w:tc>
          <w:tcPr>
            <w:tcW w:w="954" w:type="dxa"/>
            <w:tcBorders>
              <w:top w:val="nil"/>
              <w:left w:val="nil"/>
              <w:bottom w:val="single" w:sz="4" w:space="0" w:color="auto"/>
              <w:right w:val="single" w:sz="4" w:space="0" w:color="auto"/>
            </w:tcBorders>
            <w:shd w:val="clear" w:color="auto" w:fill="auto"/>
            <w:vAlign w:val="center"/>
            <w:hideMark/>
          </w:tcPr>
          <w:p w14:paraId="446A9C7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520301</w:t>
            </w:r>
          </w:p>
        </w:tc>
        <w:tc>
          <w:tcPr>
            <w:tcW w:w="1278" w:type="dxa"/>
            <w:tcBorders>
              <w:top w:val="nil"/>
              <w:left w:val="nil"/>
              <w:bottom w:val="single" w:sz="4" w:space="0" w:color="auto"/>
              <w:right w:val="single" w:sz="4" w:space="0" w:color="auto"/>
            </w:tcBorders>
            <w:shd w:val="clear" w:color="auto" w:fill="auto"/>
            <w:vAlign w:val="center"/>
            <w:hideMark/>
          </w:tcPr>
          <w:p w14:paraId="4901366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6178741</w:t>
            </w:r>
          </w:p>
        </w:tc>
        <w:tc>
          <w:tcPr>
            <w:tcW w:w="1134" w:type="dxa"/>
            <w:tcBorders>
              <w:top w:val="nil"/>
              <w:left w:val="nil"/>
              <w:bottom w:val="single" w:sz="4" w:space="0" w:color="auto"/>
              <w:right w:val="single" w:sz="4" w:space="0" w:color="auto"/>
            </w:tcBorders>
            <w:shd w:val="clear" w:color="auto" w:fill="auto"/>
            <w:vAlign w:val="center"/>
            <w:hideMark/>
          </w:tcPr>
          <w:p w14:paraId="4E91F27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w:t>
            </w:r>
          </w:p>
        </w:tc>
        <w:tc>
          <w:tcPr>
            <w:tcW w:w="1701" w:type="dxa"/>
            <w:tcBorders>
              <w:top w:val="nil"/>
              <w:left w:val="nil"/>
              <w:bottom w:val="single" w:sz="4" w:space="0" w:color="auto"/>
              <w:right w:val="single" w:sz="4" w:space="0" w:color="auto"/>
            </w:tcBorders>
            <w:shd w:val="clear" w:color="auto" w:fill="auto"/>
            <w:vAlign w:val="center"/>
            <w:hideMark/>
          </w:tcPr>
          <w:p w14:paraId="500F137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6D6ADF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w:t>
            </w:r>
          </w:p>
        </w:tc>
        <w:tc>
          <w:tcPr>
            <w:tcW w:w="1701" w:type="dxa"/>
            <w:tcBorders>
              <w:top w:val="nil"/>
              <w:left w:val="nil"/>
              <w:bottom w:val="single" w:sz="4" w:space="0" w:color="auto"/>
              <w:right w:val="single" w:sz="4" w:space="0" w:color="auto"/>
            </w:tcBorders>
            <w:shd w:val="clear" w:color="auto" w:fill="auto"/>
            <w:vAlign w:val="center"/>
            <w:hideMark/>
          </w:tcPr>
          <w:p w14:paraId="381882F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41</w:t>
            </w:r>
          </w:p>
        </w:tc>
        <w:tc>
          <w:tcPr>
            <w:tcW w:w="1460" w:type="dxa"/>
            <w:tcBorders>
              <w:top w:val="nil"/>
              <w:left w:val="nil"/>
              <w:bottom w:val="single" w:sz="4" w:space="0" w:color="auto"/>
              <w:right w:val="single" w:sz="4" w:space="0" w:color="auto"/>
            </w:tcBorders>
            <w:shd w:val="clear" w:color="auto" w:fill="auto"/>
            <w:vAlign w:val="center"/>
            <w:hideMark/>
          </w:tcPr>
          <w:p w14:paraId="1F64AF9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0,953</w:t>
            </w:r>
          </w:p>
        </w:tc>
        <w:tc>
          <w:tcPr>
            <w:tcW w:w="1659" w:type="dxa"/>
            <w:tcBorders>
              <w:top w:val="nil"/>
              <w:left w:val="nil"/>
              <w:bottom w:val="single" w:sz="4" w:space="0" w:color="auto"/>
              <w:right w:val="single" w:sz="4" w:space="0" w:color="auto"/>
            </w:tcBorders>
            <w:shd w:val="clear" w:color="auto" w:fill="auto"/>
            <w:vAlign w:val="center"/>
            <w:hideMark/>
          </w:tcPr>
          <w:p w14:paraId="74B0413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68C4E14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123E81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698B769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213</w:t>
            </w:r>
          </w:p>
        </w:tc>
        <w:tc>
          <w:tcPr>
            <w:tcW w:w="954" w:type="dxa"/>
            <w:tcBorders>
              <w:top w:val="nil"/>
              <w:left w:val="nil"/>
              <w:bottom w:val="single" w:sz="4" w:space="0" w:color="auto"/>
              <w:right w:val="single" w:sz="4" w:space="0" w:color="auto"/>
            </w:tcBorders>
            <w:shd w:val="clear" w:color="auto" w:fill="auto"/>
            <w:noWrap/>
            <w:vAlign w:val="center"/>
            <w:hideMark/>
          </w:tcPr>
          <w:p w14:paraId="2651A6E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520307</w:t>
            </w:r>
          </w:p>
        </w:tc>
        <w:tc>
          <w:tcPr>
            <w:tcW w:w="1278" w:type="dxa"/>
            <w:tcBorders>
              <w:top w:val="nil"/>
              <w:left w:val="nil"/>
              <w:bottom w:val="single" w:sz="4" w:space="0" w:color="auto"/>
              <w:right w:val="single" w:sz="4" w:space="0" w:color="auto"/>
            </w:tcBorders>
            <w:shd w:val="clear" w:color="auto" w:fill="auto"/>
            <w:vAlign w:val="center"/>
            <w:hideMark/>
          </w:tcPr>
          <w:p w14:paraId="257D6F5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6178653</w:t>
            </w:r>
          </w:p>
        </w:tc>
        <w:tc>
          <w:tcPr>
            <w:tcW w:w="1134" w:type="dxa"/>
            <w:tcBorders>
              <w:top w:val="nil"/>
              <w:left w:val="nil"/>
              <w:bottom w:val="single" w:sz="4" w:space="0" w:color="auto"/>
              <w:right w:val="single" w:sz="4" w:space="0" w:color="auto"/>
            </w:tcBorders>
            <w:shd w:val="clear" w:color="auto" w:fill="auto"/>
            <w:vAlign w:val="center"/>
            <w:hideMark/>
          </w:tcPr>
          <w:p w14:paraId="5824707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w:t>
            </w:r>
          </w:p>
        </w:tc>
        <w:tc>
          <w:tcPr>
            <w:tcW w:w="1701" w:type="dxa"/>
            <w:tcBorders>
              <w:top w:val="nil"/>
              <w:left w:val="nil"/>
              <w:bottom w:val="single" w:sz="4" w:space="0" w:color="auto"/>
              <w:right w:val="single" w:sz="4" w:space="0" w:color="auto"/>
            </w:tcBorders>
            <w:shd w:val="clear" w:color="auto" w:fill="auto"/>
            <w:vAlign w:val="center"/>
            <w:hideMark/>
          </w:tcPr>
          <w:p w14:paraId="08FC1AC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w:t>
            </w:r>
          </w:p>
        </w:tc>
        <w:tc>
          <w:tcPr>
            <w:tcW w:w="1417" w:type="dxa"/>
            <w:tcBorders>
              <w:top w:val="nil"/>
              <w:left w:val="nil"/>
              <w:bottom w:val="single" w:sz="4" w:space="0" w:color="auto"/>
              <w:right w:val="single" w:sz="4" w:space="0" w:color="auto"/>
            </w:tcBorders>
            <w:shd w:val="clear" w:color="auto" w:fill="auto"/>
            <w:vAlign w:val="center"/>
            <w:hideMark/>
          </w:tcPr>
          <w:p w14:paraId="4A9BA34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11,5</w:t>
            </w:r>
          </w:p>
        </w:tc>
        <w:tc>
          <w:tcPr>
            <w:tcW w:w="1701" w:type="dxa"/>
            <w:tcBorders>
              <w:top w:val="nil"/>
              <w:left w:val="nil"/>
              <w:bottom w:val="single" w:sz="4" w:space="0" w:color="auto"/>
              <w:right w:val="single" w:sz="4" w:space="0" w:color="auto"/>
            </w:tcBorders>
            <w:shd w:val="clear" w:color="auto" w:fill="auto"/>
            <w:vAlign w:val="center"/>
            <w:hideMark/>
          </w:tcPr>
          <w:p w14:paraId="4FD2A41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w:t>
            </w:r>
          </w:p>
        </w:tc>
        <w:tc>
          <w:tcPr>
            <w:tcW w:w="1460" w:type="dxa"/>
            <w:tcBorders>
              <w:top w:val="nil"/>
              <w:left w:val="nil"/>
              <w:bottom w:val="single" w:sz="4" w:space="0" w:color="auto"/>
              <w:right w:val="single" w:sz="4" w:space="0" w:color="auto"/>
            </w:tcBorders>
            <w:shd w:val="clear" w:color="auto" w:fill="auto"/>
            <w:vAlign w:val="center"/>
            <w:hideMark/>
          </w:tcPr>
          <w:p w14:paraId="5EEEF2E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0,747</w:t>
            </w:r>
          </w:p>
        </w:tc>
        <w:tc>
          <w:tcPr>
            <w:tcW w:w="1659" w:type="dxa"/>
            <w:tcBorders>
              <w:top w:val="nil"/>
              <w:left w:val="nil"/>
              <w:bottom w:val="single" w:sz="4" w:space="0" w:color="auto"/>
              <w:right w:val="single" w:sz="4" w:space="0" w:color="auto"/>
            </w:tcBorders>
            <w:shd w:val="clear" w:color="auto" w:fill="auto"/>
            <w:vAlign w:val="center"/>
            <w:hideMark/>
          </w:tcPr>
          <w:p w14:paraId="0FE895B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051FD8B8"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640433E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10489C4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214</w:t>
            </w:r>
          </w:p>
        </w:tc>
        <w:tc>
          <w:tcPr>
            <w:tcW w:w="954" w:type="dxa"/>
            <w:tcBorders>
              <w:top w:val="nil"/>
              <w:left w:val="nil"/>
              <w:bottom w:val="single" w:sz="4" w:space="0" w:color="auto"/>
              <w:right w:val="single" w:sz="4" w:space="0" w:color="auto"/>
            </w:tcBorders>
            <w:shd w:val="clear" w:color="auto" w:fill="auto"/>
            <w:noWrap/>
            <w:vAlign w:val="center"/>
            <w:hideMark/>
          </w:tcPr>
          <w:p w14:paraId="4C9F5A4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520375</w:t>
            </w:r>
          </w:p>
        </w:tc>
        <w:tc>
          <w:tcPr>
            <w:tcW w:w="1278" w:type="dxa"/>
            <w:tcBorders>
              <w:top w:val="nil"/>
              <w:left w:val="nil"/>
              <w:bottom w:val="single" w:sz="4" w:space="0" w:color="auto"/>
              <w:right w:val="single" w:sz="4" w:space="0" w:color="auto"/>
            </w:tcBorders>
            <w:shd w:val="clear" w:color="auto" w:fill="auto"/>
            <w:vAlign w:val="center"/>
            <w:hideMark/>
          </w:tcPr>
          <w:p w14:paraId="1858435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6178683</w:t>
            </w:r>
          </w:p>
        </w:tc>
        <w:tc>
          <w:tcPr>
            <w:tcW w:w="1134" w:type="dxa"/>
            <w:tcBorders>
              <w:top w:val="nil"/>
              <w:left w:val="nil"/>
              <w:bottom w:val="single" w:sz="4" w:space="0" w:color="auto"/>
              <w:right w:val="single" w:sz="4" w:space="0" w:color="auto"/>
            </w:tcBorders>
            <w:shd w:val="clear" w:color="auto" w:fill="auto"/>
            <w:vAlign w:val="center"/>
            <w:hideMark/>
          </w:tcPr>
          <w:p w14:paraId="0D1D4F9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w:t>
            </w:r>
          </w:p>
        </w:tc>
        <w:tc>
          <w:tcPr>
            <w:tcW w:w="1701" w:type="dxa"/>
            <w:tcBorders>
              <w:top w:val="nil"/>
              <w:left w:val="nil"/>
              <w:bottom w:val="single" w:sz="4" w:space="0" w:color="auto"/>
              <w:right w:val="single" w:sz="4" w:space="0" w:color="auto"/>
            </w:tcBorders>
            <w:shd w:val="clear" w:color="auto" w:fill="auto"/>
            <w:vAlign w:val="center"/>
            <w:hideMark/>
          </w:tcPr>
          <w:p w14:paraId="3883BAB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w:t>
            </w:r>
          </w:p>
        </w:tc>
        <w:tc>
          <w:tcPr>
            <w:tcW w:w="1417" w:type="dxa"/>
            <w:tcBorders>
              <w:top w:val="nil"/>
              <w:left w:val="nil"/>
              <w:bottom w:val="single" w:sz="4" w:space="0" w:color="auto"/>
              <w:right w:val="single" w:sz="4" w:space="0" w:color="auto"/>
            </w:tcBorders>
            <w:shd w:val="clear" w:color="auto" w:fill="auto"/>
            <w:vAlign w:val="center"/>
            <w:hideMark/>
          </w:tcPr>
          <w:p w14:paraId="309EA3F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9,4</w:t>
            </w:r>
          </w:p>
        </w:tc>
        <w:tc>
          <w:tcPr>
            <w:tcW w:w="1701" w:type="dxa"/>
            <w:tcBorders>
              <w:top w:val="nil"/>
              <w:left w:val="nil"/>
              <w:bottom w:val="single" w:sz="4" w:space="0" w:color="auto"/>
              <w:right w:val="single" w:sz="4" w:space="0" w:color="auto"/>
            </w:tcBorders>
            <w:shd w:val="clear" w:color="auto" w:fill="auto"/>
            <w:vAlign w:val="center"/>
            <w:hideMark/>
          </w:tcPr>
          <w:p w14:paraId="51044DD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68</w:t>
            </w:r>
          </w:p>
        </w:tc>
        <w:tc>
          <w:tcPr>
            <w:tcW w:w="1460" w:type="dxa"/>
            <w:tcBorders>
              <w:top w:val="nil"/>
              <w:left w:val="nil"/>
              <w:bottom w:val="single" w:sz="4" w:space="0" w:color="auto"/>
              <w:right w:val="single" w:sz="4" w:space="0" w:color="auto"/>
            </w:tcBorders>
            <w:shd w:val="clear" w:color="auto" w:fill="auto"/>
            <w:vAlign w:val="center"/>
            <w:hideMark/>
          </w:tcPr>
          <w:p w14:paraId="2D2BCDA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0,945</w:t>
            </w:r>
          </w:p>
        </w:tc>
        <w:tc>
          <w:tcPr>
            <w:tcW w:w="1659" w:type="dxa"/>
            <w:tcBorders>
              <w:top w:val="nil"/>
              <w:left w:val="nil"/>
              <w:bottom w:val="single" w:sz="4" w:space="0" w:color="auto"/>
              <w:right w:val="single" w:sz="4" w:space="0" w:color="auto"/>
            </w:tcBorders>
            <w:shd w:val="clear" w:color="auto" w:fill="auto"/>
            <w:vAlign w:val="center"/>
            <w:hideMark/>
          </w:tcPr>
          <w:p w14:paraId="047E877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8400</w:t>
            </w:r>
          </w:p>
        </w:tc>
      </w:tr>
      <w:tr w:rsidR="007350FF" w:rsidRPr="007350FF" w14:paraId="06C018B8"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1C9C1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 xml:space="preserve">Ortakis </w:t>
            </w:r>
          </w:p>
        </w:tc>
        <w:tc>
          <w:tcPr>
            <w:tcW w:w="815" w:type="dxa"/>
            <w:tcBorders>
              <w:top w:val="nil"/>
              <w:left w:val="nil"/>
              <w:bottom w:val="single" w:sz="4" w:space="0" w:color="auto"/>
              <w:right w:val="single" w:sz="4" w:space="0" w:color="auto"/>
            </w:tcBorders>
            <w:shd w:val="clear" w:color="auto" w:fill="auto"/>
            <w:vAlign w:val="center"/>
            <w:hideMark/>
          </w:tcPr>
          <w:p w14:paraId="240A1C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215</w:t>
            </w:r>
          </w:p>
        </w:tc>
        <w:tc>
          <w:tcPr>
            <w:tcW w:w="954" w:type="dxa"/>
            <w:tcBorders>
              <w:top w:val="nil"/>
              <w:left w:val="nil"/>
              <w:bottom w:val="single" w:sz="4" w:space="0" w:color="auto"/>
              <w:right w:val="single" w:sz="4" w:space="0" w:color="auto"/>
            </w:tcBorders>
            <w:shd w:val="clear" w:color="auto" w:fill="auto"/>
            <w:noWrap/>
            <w:vAlign w:val="center"/>
            <w:hideMark/>
          </w:tcPr>
          <w:p w14:paraId="32EC10E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520385</w:t>
            </w:r>
          </w:p>
        </w:tc>
        <w:tc>
          <w:tcPr>
            <w:tcW w:w="1278" w:type="dxa"/>
            <w:tcBorders>
              <w:top w:val="nil"/>
              <w:left w:val="nil"/>
              <w:bottom w:val="single" w:sz="4" w:space="0" w:color="auto"/>
              <w:right w:val="single" w:sz="4" w:space="0" w:color="auto"/>
            </w:tcBorders>
            <w:shd w:val="clear" w:color="auto" w:fill="auto"/>
            <w:vAlign w:val="center"/>
            <w:hideMark/>
          </w:tcPr>
          <w:p w14:paraId="25508B5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6178806</w:t>
            </w:r>
          </w:p>
        </w:tc>
        <w:tc>
          <w:tcPr>
            <w:tcW w:w="1134" w:type="dxa"/>
            <w:tcBorders>
              <w:top w:val="nil"/>
              <w:left w:val="nil"/>
              <w:bottom w:val="single" w:sz="4" w:space="0" w:color="auto"/>
              <w:right w:val="single" w:sz="4" w:space="0" w:color="auto"/>
            </w:tcBorders>
            <w:shd w:val="clear" w:color="auto" w:fill="auto"/>
            <w:vAlign w:val="center"/>
            <w:hideMark/>
          </w:tcPr>
          <w:p w14:paraId="1DFD546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w:t>
            </w:r>
          </w:p>
        </w:tc>
        <w:tc>
          <w:tcPr>
            <w:tcW w:w="1701" w:type="dxa"/>
            <w:tcBorders>
              <w:top w:val="nil"/>
              <w:left w:val="nil"/>
              <w:bottom w:val="single" w:sz="4" w:space="0" w:color="auto"/>
              <w:right w:val="single" w:sz="4" w:space="0" w:color="auto"/>
            </w:tcBorders>
            <w:shd w:val="clear" w:color="auto" w:fill="auto"/>
            <w:vAlign w:val="center"/>
            <w:hideMark/>
          </w:tcPr>
          <w:p w14:paraId="1A9BD32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6701446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6,5</w:t>
            </w:r>
          </w:p>
        </w:tc>
        <w:tc>
          <w:tcPr>
            <w:tcW w:w="1701" w:type="dxa"/>
            <w:tcBorders>
              <w:top w:val="nil"/>
              <w:left w:val="nil"/>
              <w:bottom w:val="single" w:sz="4" w:space="0" w:color="auto"/>
              <w:right w:val="single" w:sz="4" w:space="0" w:color="auto"/>
            </w:tcBorders>
            <w:shd w:val="clear" w:color="auto" w:fill="auto"/>
            <w:vAlign w:val="center"/>
            <w:hideMark/>
          </w:tcPr>
          <w:p w14:paraId="36AB1D0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w:t>
            </w:r>
          </w:p>
        </w:tc>
        <w:tc>
          <w:tcPr>
            <w:tcW w:w="1460" w:type="dxa"/>
            <w:tcBorders>
              <w:top w:val="nil"/>
              <w:left w:val="nil"/>
              <w:bottom w:val="single" w:sz="4" w:space="0" w:color="auto"/>
              <w:right w:val="single" w:sz="4" w:space="0" w:color="auto"/>
            </w:tcBorders>
            <w:shd w:val="clear" w:color="auto" w:fill="auto"/>
            <w:vAlign w:val="center"/>
            <w:hideMark/>
          </w:tcPr>
          <w:p w14:paraId="5D868DE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1,244</w:t>
            </w:r>
          </w:p>
        </w:tc>
        <w:tc>
          <w:tcPr>
            <w:tcW w:w="1659" w:type="dxa"/>
            <w:tcBorders>
              <w:top w:val="nil"/>
              <w:left w:val="nil"/>
              <w:bottom w:val="single" w:sz="4" w:space="0" w:color="auto"/>
              <w:right w:val="single" w:sz="4" w:space="0" w:color="auto"/>
            </w:tcBorders>
            <w:shd w:val="clear" w:color="auto" w:fill="auto"/>
            <w:vAlign w:val="center"/>
            <w:hideMark/>
          </w:tcPr>
          <w:p w14:paraId="0DFEE5B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1515</w:t>
            </w:r>
          </w:p>
        </w:tc>
      </w:tr>
      <w:tr w:rsidR="007350FF" w:rsidRPr="007350FF" w14:paraId="4C0DD799"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280FFE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9E5BEB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216</w:t>
            </w:r>
          </w:p>
        </w:tc>
        <w:tc>
          <w:tcPr>
            <w:tcW w:w="954" w:type="dxa"/>
            <w:tcBorders>
              <w:top w:val="nil"/>
              <w:left w:val="nil"/>
              <w:bottom w:val="single" w:sz="4" w:space="0" w:color="auto"/>
              <w:right w:val="single" w:sz="4" w:space="0" w:color="auto"/>
            </w:tcBorders>
            <w:shd w:val="clear" w:color="auto" w:fill="auto"/>
            <w:noWrap/>
            <w:vAlign w:val="center"/>
            <w:hideMark/>
          </w:tcPr>
          <w:p w14:paraId="7DD374F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520363</w:t>
            </w:r>
          </w:p>
        </w:tc>
        <w:tc>
          <w:tcPr>
            <w:tcW w:w="1278" w:type="dxa"/>
            <w:tcBorders>
              <w:top w:val="nil"/>
              <w:left w:val="nil"/>
              <w:bottom w:val="single" w:sz="4" w:space="0" w:color="auto"/>
              <w:right w:val="single" w:sz="4" w:space="0" w:color="auto"/>
            </w:tcBorders>
            <w:shd w:val="clear" w:color="auto" w:fill="auto"/>
            <w:vAlign w:val="center"/>
            <w:hideMark/>
          </w:tcPr>
          <w:p w14:paraId="343AD79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6178810</w:t>
            </w:r>
          </w:p>
        </w:tc>
        <w:tc>
          <w:tcPr>
            <w:tcW w:w="1134" w:type="dxa"/>
            <w:tcBorders>
              <w:top w:val="nil"/>
              <w:left w:val="nil"/>
              <w:bottom w:val="single" w:sz="4" w:space="0" w:color="auto"/>
              <w:right w:val="single" w:sz="4" w:space="0" w:color="auto"/>
            </w:tcBorders>
            <w:shd w:val="clear" w:color="auto" w:fill="auto"/>
            <w:vAlign w:val="center"/>
            <w:hideMark/>
          </w:tcPr>
          <w:p w14:paraId="506E583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30</w:t>
            </w:r>
          </w:p>
        </w:tc>
        <w:tc>
          <w:tcPr>
            <w:tcW w:w="1701" w:type="dxa"/>
            <w:tcBorders>
              <w:top w:val="nil"/>
              <w:left w:val="nil"/>
              <w:bottom w:val="single" w:sz="4" w:space="0" w:color="auto"/>
              <w:right w:val="single" w:sz="4" w:space="0" w:color="auto"/>
            </w:tcBorders>
            <w:shd w:val="clear" w:color="auto" w:fill="auto"/>
            <w:vAlign w:val="center"/>
            <w:hideMark/>
          </w:tcPr>
          <w:p w14:paraId="343ACF9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4F3B4BC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7,1</w:t>
            </w:r>
          </w:p>
        </w:tc>
        <w:tc>
          <w:tcPr>
            <w:tcW w:w="1701" w:type="dxa"/>
            <w:tcBorders>
              <w:top w:val="nil"/>
              <w:left w:val="nil"/>
              <w:bottom w:val="single" w:sz="4" w:space="0" w:color="auto"/>
              <w:right w:val="single" w:sz="4" w:space="0" w:color="auto"/>
            </w:tcBorders>
            <w:shd w:val="clear" w:color="auto" w:fill="auto"/>
            <w:vAlign w:val="center"/>
            <w:hideMark/>
          </w:tcPr>
          <w:p w14:paraId="30D7867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35</w:t>
            </w:r>
          </w:p>
        </w:tc>
        <w:tc>
          <w:tcPr>
            <w:tcW w:w="1460" w:type="dxa"/>
            <w:tcBorders>
              <w:top w:val="nil"/>
              <w:left w:val="nil"/>
              <w:bottom w:val="single" w:sz="4" w:space="0" w:color="auto"/>
              <w:right w:val="single" w:sz="4" w:space="0" w:color="auto"/>
            </w:tcBorders>
            <w:shd w:val="clear" w:color="auto" w:fill="auto"/>
            <w:vAlign w:val="center"/>
            <w:hideMark/>
          </w:tcPr>
          <w:p w14:paraId="574E1CE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1,778</w:t>
            </w:r>
          </w:p>
        </w:tc>
        <w:tc>
          <w:tcPr>
            <w:tcW w:w="1659" w:type="dxa"/>
            <w:tcBorders>
              <w:top w:val="nil"/>
              <w:left w:val="nil"/>
              <w:bottom w:val="single" w:sz="4" w:space="0" w:color="auto"/>
              <w:right w:val="single" w:sz="4" w:space="0" w:color="auto"/>
            </w:tcBorders>
            <w:shd w:val="clear" w:color="auto" w:fill="auto"/>
            <w:vAlign w:val="center"/>
            <w:hideMark/>
          </w:tcPr>
          <w:p w14:paraId="6AB8BBE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7560</w:t>
            </w:r>
          </w:p>
        </w:tc>
      </w:tr>
      <w:tr w:rsidR="007350FF" w:rsidRPr="007350FF" w14:paraId="21EAD9A2"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A14EF6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2030648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217</w:t>
            </w:r>
          </w:p>
        </w:tc>
        <w:tc>
          <w:tcPr>
            <w:tcW w:w="954" w:type="dxa"/>
            <w:tcBorders>
              <w:top w:val="nil"/>
              <w:left w:val="nil"/>
              <w:bottom w:val="single" w:sz="4" w:space="0" w:color="auto"/>
              <w:right w:val="single" w:sz="4" w:space="0" w:color="auto"/>
            </w:tcBorders>
            <w:shd w:val="clear" w:color="auto" w:fill="auto"/>
            <w:noWrap/>
            <w:vAlign w:val="center"/>
            <w:hideMark/>
          </w:tcPr>
          <w:p w14:paraId="7B8D9EC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520369</w:t>
            </w:r>
          </w:p>
        </w:tc>
        <w:tc>
          <w:tcPr>
            <w:tcW w:w="1278" w:type="dxa"/>
            <w:tcBorders>
              <w:top w:val="nil"/>
              <w:left w:val="nil"/>
              <w:bottom w:val="single" w:sz="4" w:space="0" w:color="auto"/>
              <w:right w:val="single" w:sz="4" w:space="0" w:color="auto"/>
            </w:tcBorders>
            <w:shd w:val="clear" w:color="auto" w:fill="auto"/>
            <w:vAlign w:val="center"/>
            <w:hideMark/>
          </w:tcPr>
          <w:p w14:paraId="03103AC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6178801</w:t>
            </w:r>
          </w:p>
        </w:tc>
        <w:tc>
          <w:tcPr>
            <w:tcW w:w="1134" w:type="dxa"/>
            <w:tcBorders>
              <w:top w:val="nil"/>
              <w:left w:val="nil"/>
              <w:bottom w:val="single" w:sz="4" w:space="0" w:color="auto"/>
              <w:right w:val="single" w:sz="4" w:space="0" w:color="auto"/>
            </w:tcBorders>
            <w:shd w:val="clear" w:color="auto" w:fill="auto"/>
            <w:vAlign w:val="center"/>
            <w:hideMark/>
          </w:tcPr>
          <w:p w14:paraId="20AC27C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40</w:t>
            </w:r>
          </w:p>
        </w:tc>
        <w:tc>
          <w:tcPr>
            <w:tcW w:w="1701" w:type="dxa"/>
            <w:tcBorders>
              <w:top w:val="nil"/>
              <w:left w:val="nil"/>
              <w:bottom w:val="single" w:sz="4" w:space="0" w:color="auto"/>
              <w:right w:val="single" w:sz="4" w:space="0" w:color="auto"/>
            </w:tcBorders>
            <w:shd w:val="clear" w:color="auto" w:fill="auto"/>
            <w:vAlign w:val="center"/>
            <w:hideMark/>
          </w:tcPr>
          <w:p w14:paraId="077EF9A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w:t>
            </w:r>
          </w:p>
        </w:tc>
        <w:tc>
          <w:tcPr>
            <w:tcW w:w="1417" w:type="dxa"/>
            <w:tcBorders>
              <w:top w:val="nil"/>
              <w:left w:val="nil"/>
              <w:bottom w:val="single" w:sz="4" w:space="0" w:color="auto"/>
              <w:right w:val="single" w:sz="4" w:space="0" w:color="auto"/>
            </w:tcBorders>
            <w:shd w:val="clear" w:color="auto" w:fill="auto"/>
            <w:vAlign w:val="center"/>
            <w:hideMark/>
          </w:tcPr>
          <w:p w14:paraId="2D3D406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6,9</w:t>
            </w:r>
          </w:p>
        </w:tc>
        <w:tc>
          <w:tcPr>
            <w:tcW w:w="1701" w:type="dxa"/>
            <w:tcBorders>
              <w:top w:val="nil"/>
              <w:left w:val="nil"/>
              <w:bottom w:val="single" w:sz="4" w:space="0" w:color="auto"/>
              <w:right w:val="single" w:sz="4" w:space="0" w:color="auto"/>
            </w:tcBorders>
            <w:shd w:val="clear" w:color="auto" w:fill="auto"/>
            <w:vAlign w:val="center"/>
            <w:hideMark/>
          </w:tcPr>
          <w:p w14:paraId="21DCB87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63</w:t>
            </w:r>
          </w:p>
        </w:tc>
        <w:tc>
          <w:tcPr>
            <w:tcW w:w="1460" w:type="dxa"/>
            <w:tcBorders>
              <w:top w:val="nil"/>
              <w:left w:val="nil"/>
              <w:bottom w:val="single" w:sz="4" w:space="0" w:color="auto"/>
              <w:right w:val="single" w:sz="4" w:space="0" w:color="auto"/>
            </w:tcBorders>
            <w:shd w:val="clear" w:color="auto" w:fill="auto"/>
            <w:vAlign w:val="center"/>
            <w:hideMark/>
          </w:tcPr>
          <w:p w14:paraId="2B9D692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1,584</w:t>
            </w:r>
          </w:p>
        </w:tc>
        <w:tc>
          <w:tcPr>
            <w:tcW w:w="1659" w:type="dxa"/>
            <w:tcBorders>
              <w:top w:val="nil"/>
              <w:left w:val="nil"/>
              <w:bottom w:val="single" w:sz="4" w:space="0" w:color="auto"/>
              <w:right w:val="single" w:sz="4" w:space="0" w:color="auto"/>
            </w:tcBorders>
            <w:shd w:val="clear" w:color="auto" w:fill="auto"/>
            <w:vAlign w:val="center"/>
            <w:hideMark/>
          </w:tcPr>
          <w:p w14:paraId="50D8A2D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7560</w:t>
            </w:r>
          </w:p>
        </w:tc>
      </w:tr>
      <w:tr w:rsidR="007350FF" w:rsidRPr="007350FF" w14:paraId="1EBC1C0F"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9ABEE0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roofErr w:type="spellStart"/>
            <w:r w:rsidRPr="007350FF">
              <w:rPr>
                <w:rFonts w:ascii="Times New Roman" w:hAnsi="Times New Roman" w:cs="Times New Roman"/>
                <w:color w:val="000000"/>
                <w:szCs w:val="20"/>
              </w:rPr>
              <w:t>Oratkis</w:t>
            </w:r>
            <w:proofErr w:type="spellEnd"/>
          </w:p>
        </w:tc>
        <w:tc>
          <w:tcPr>
            <w:tcW w:w="815" w:type="dxa"/>
            <w:tcBorders>
              <w:top w:val="nil"/>
              <w:left w:val="nil"/>
              <w:bottom w:val="single" w:sz="4" w:space="0" w:color="auto"/>
              <w:right w:val="single" w:sz="4" w:space="0" w:color="auto"/>
            </w:tcBorders>
            <w:shd w:val="clear" w:color="auto" w:fill="auto"/>
            <w:vAlign w:val="center"/>
            <w:hideMark/>
          </w:tcPr>
          <w:p w14:paraId="63D8262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218</w:t>
            </w:r>
          </w:p>
        </w:tc>
        <w:tc>
          <w:tcPr>
            <w:tcW w:w="954" w:type="dxa"/>
            <w:tcBorders>
              <w:top w:val="nil"/>
              <w:left w:val="nil"/>
              <w:bottom w:val="single" w:sz="4" w:space="0" w:color="auto"/>
              <w:right w:val="single" w:sz="4" w:space="0" w:color="auto"/>
            </w:tcBorders>
            <w:shd w:val="clear" w:color="auto" w:fill="auto"/>
            <w:noWrap/>
            <w:vAlign w:val="center"/>
            <w:hideMark/>
          </w:tcPr>
          <w:p w14:paraId="763CF0F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520325</w:t>
            </w:r>
          </w:p>
        </w:tc>
        <w:tc>
          <w:tcPr>
            <w:tcW w:w="1278" w:type="dxa"/>
            <w:tcBorders>
              <w:top w:val="nil"/>
              <w:left w:val="nil"/>
              <w:bottom w:val="single" w:sz="4" w:space="0" w:color="auto"/>
              <w:right w:val="single" w:sz="4" w:space="0" w:color="auto"/>
            </w:tcBorders>
            <w:shd w:val="clear" w:color="auto" w:fill="auto"/>
            <w:vAlign w:val="center"/>
            <w:hideMark/>
          </w:tcPr>
          <w:p w14:paraId="1AF65B6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6178707</w:t>
            </w:r>
          </w:p>
        </w:tc>
        <w:tc>
          <w:tcPr>
            <w:tcW w:w="1134" w:type="dxa"/>
            <w:tcBorders>
              <w:top w:val="nil"/>
              <w:left w:val="nil"/>
              <w:bottom w:val="single" w:sz="4" w:space="0" w:color="auto"/>
              <w:right w:val="single" w:sz="4" w:space="0" w:color="auto"/>
            </w:tcBorders>
            <w:shd w:val="clear" w:color="auto" w:fill="auto"/>
            <w:vAlign w:val="center"/>
            <w:hideMark/>
          </w:tcPr>
          <w:p w14:paraId="781C4BB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70917D2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0,35 x 0,25</w:t>
            </w:r>
          </w:p>
        </w:tc>
        <w:tc>
          <w:tcPr>
            <w:tcW w:w="1417" w:type="dxa"/>
            <w:tcBorders>
              <w:top w:val="nil"/>
              <w:left w:val="nil"/>
              <w:bottom w:val="single" w:sz="4" w:space="0" w:color="auto"/>
              <w:right w:val="single" w:sz="4" w:space="0" w:color="auto"/>
            </w:tcBorders>
            <w:shd w:val="clear" w:color="auto" w:fill="auto"/>
            <w:vAlign w:val="center"/>
            <w:hideMark/>
          </w:tcPr>
          <w:p w14:paraId="187B1AB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12,7</w:t>
            </w:r>
          </w:p>
        </w:tc>
        <w:tc>
          <w:tcPr>
            <w:tcW w:w="1701" w:type="dxa"/>
            <w:tcBorders>
              <w:top w:val="nil"/>
              <w:left w:val="nil"/>
              <w:bottom w:val="single" w:sz="4" w:space="0" w:color="auto"/>
              <w:right w:val="single" w:sz="4" w:space="0" w:color="auto"/>
            </w:tcBorders>
            <w:shd w:val="clear" w:color="auto" w:fill="auto"/>
            <w:vAlign w:val="center"/>
            <w:hideMark/>
          </w:tcPr>
          <w:p w14:paraId="45BC6DF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31</w:t>
            </w:r>
          </w:p>
        </w:tc>
        <w:tc>
          <w:tcPr>
            <w:tcW w:w="1460" w:type="dxa"/>
            <w:tcBorders>
              <w:top w:val="nil"/>
              <w:left w:val="nil"/>
              <w:bottom w:val="single" w:sz="4" w:space="0" w:color="auto"/>
              <w:right w:val="single" w:sz="4" w:space="0" w:color="auto"/>
            </w:tcBorders>
            <w:shd w:val="clear" w:color="auto" w:fill="auto"/>
            <w:vAlign w:val="center"/>
            <w:hideMark/>
          </w:tcPr>
          <w:p w14:paraId="68D473C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0,806</w:t>
            </w:r>
          </w:p>
        </w:tc>
        <w:tc>
          <w:tcPr>
            <w:tcW w:w="1659" w:type="dxa"/>
            <w:tcBorders>
              <w:top w:val="nil"/>
              <w:left w:val="nil"/>
              <w:bottom w:val="single" w:sz="4" w:space="0" w:color="auto"/>
              <w:right w:val="single" w:sz="4" w:space="0" w:color="auto"/>
            </w:tcBorders>
            <w:shd w:val="clear" w:color="auto" w:fill="auto"/>
            <w:vAlign w:val="center"/>
            <w:hideMark/>
          </w:tcPr>
          <w:p w14:paraId="39697BB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5300</w:t>
            </w:r>
          </w:p>
        </w:tc>
      </w:tr>
      <w:tr w:rsidR="007350FF" w:rsidRPr="007350FF" w14:paraId="6EFFB761"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18D399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11E78DB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219</w:t>
            </w:r>
          </w:p>
        </w:tc>
        <w:tc>
          <w:tcPr>
            <w:tcW w:w="954" w:type="dxa"/>
            <w:tcBorders>
              <w:top w:val="nil"/>
              <w:left w:val="nil"/>
              <w:bottom w:val="single" w:sz="4" w:space="0" w:color="auto"/>
              <w:right w:val="single" w:sz="4" w:space="0" w:color="auto"/>
            </w:tcBorders>
            <w:shd w:val="clear" w:color="auto" w:fill="auto"/>
            <w:noWrap/>
            <w:vAlign w:val="center"/>
            <w:hideMark/>
          </w:tcPr>
          <w:p w14:paraId="7B350F0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520317</w:t>
            </w:r>
          </w:p>
        </w:tc>
        <w:tc>
          <w:tcPr>
            <w:tcW w:w="1278" w:type="dxa"/>
            <w:tcBorders>
              <w:top w:val="nil"/>
              <w:left w:val="nil"/>
              <w:bottom w:val="single" w:sz="4" w:space="0" w:color="auto"/>
              <w:right w:val="single" w:sz="4" w:space="0" w:color="auto"/>
            </w:tcBorders>
            <w:shd w:val="clear" w:color="auto" w:fill="auto"/>
            <w:vAlign w:val="center"/>
            <w:hideMark/>
          </w:tcPr>
          <w:p w14:paraId="3D8E866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6178709</w:t>
            </w:r>
          </w:p>
        </w:tc>
        <w:tc>
          <w:tcPr>
            <w:tcW w:w="1134" w:type="dxa"/>
            <w:tcBorders>
              <w:top w:val="nil"/>
              <w:left w:val="nil"/>
              <w:bottom w:val="single" w:sz="4" w:space="0" w:color="auto"/>
              <w:right w:val="single" w:sz="4" w:space="0" w:color="auto"/>
            </w:tcBorders>
            <w:shd w:val="clear" w:color="auto" w:fill="auto"/>
            <w:vAlign w:val="center"/>
            <w:hideMark/>
          </w:tcPr>
          <w:p w14:paraId="1FC7688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4002AD1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0,35 x 0,25</w:t>
            </w:r>
          </w:p>
        </w:tc>
        <w:tc>
          <w:tcPr>
            <w:tcW w:w="1417" w:type="dxa"/>
            <w:tcBorders>
              <w:top w:val="nil"/>
              <w:left w:val="nil"/>
              <w:bottom w:val="single" w:sz="4" w:space="0" w:color="auto"/>
              <w:right w:val="single" w:sz="4" w:space="0" w:color="auto"/>
            </w:tcBorders>
            <w:shd w:val="clear" w:color="auto" w:fill="auto"/>
            <w:vAlign w:val="center"/>
            <w:hideMark/>
          </w:tcPr>
          <w:p w14:paraId="41B7D46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11,9</w:t>
            </w:r>
          </w:p>
        </w:tc>
        <w:tc>
          <w:tcPr>
            <w:tcW w:w="1701" w:type="dxa"/>
            <w:tcBorders>
              <w:top w:val="nil"/>
              <w:left w:val="nil"/>
              <w:bottom w:val="single" w:sz="4" w:space="0" w:color="auto"/>
              <w:right w:val="single" w:sz="4" w:space="0" w:color="auto"/>
            </w:tcBorders>
            <w:shd w:val="clear" w:color="auto" w:fill="auto"/>
            <w:vAlign w:val="center"/>
            <w:hideMark/>
          </w:tcPr>
          <w:p w14:paraId="445B527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31</w:t>
            </w:r>
          </w:p>
        </w:tc>
        <w:tc>
          <w:tcPr>
            <w:tcW w:w="1460" w:type="dxa"/>
            <w:tcBorders>
              <w:top w:val="nil"/>
              <w:left w:val="nil"/>
              <w:bottom w:val="single" w:sz="4" w:space="0" w:color="auto"/>
              <w:right w:val="single" w:sz="4" w:space="0" w:color="auto"/>
            </w:tcBorders>
            <w:shd w:val="clear" w:color="auto" w:fill="auto"/>
            <w:vAlign w:val="center"/>
            <w:hideMark/>
          </w:tcPr>
          <w:p w14:paraId="7E77BF8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0,755</w:t>
            </w:r>
          </w:p>
        </w:tc>
        <w:tc>
          <w:tcPr>
            <w:tcW w:w="1659" w:type="dxa"/>
            <w:tcBorders>
              <w:top w:val="nil"/>
              <w:left w:val="nil"/>
              <w:bottom w:val="single" w:sz="4" w:space="0" w:color="auto"/>
              <w:right w:val="single" w:sz="4" w:space="0" w:color="auto"/>
            </w:tcBorders>
            <w:shd w:val="clear" w:color="auto" w:fill="auto"/>
            <w:vAlign w:val="center"/>
            <w:hideMark/>
          </w:tcPr>
          <w:p w14:paraId="52FA7FA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1460</w:t>
            </w:r>
          </w:p>
        </w:tc>
      </w:tr>
      <w:tr w:rsidR="007350FF" w:rsidRPr="007350FF" w14:paraId="156813AC"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632AE74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FF8072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220</w:t>
            </w:r>
          </w:p>
        </w:tc>
        <w:tc>
          <w:tcPr>
            <w:tcW w:w="954" w:type="dxa"/>
            <w:tcBorders>
              <w:top w:val="nil"/>
              <w:left w:val="nil"/>
              <w:bottom w:val="single" w:sz="4" w:space="0" w:color="auto"/>
              <w:right w:val="single" w:sz="4" w:space="0" w:color="auto"/>
            </w:tcBorders>
            <w:shd w:val="clear" w:color="auto" w:fill="auto"/>
            <w:noWrap/>
            <w:vAlign w:val="center"/>
            <w:hideMark/>
          </w:tcPr>
          <w:p w14:paraId="69384ED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520347</w:t>
            </w:r>
          </w:p>
        </w:tc>
        <w:tc>
          <w:tcPr>
            <w:tcW w:w="1278" w:type="dxa"/>
            <w:tcBorders>
              <w:top w:val="nil"/>
              <w:left w:val="nil"/>
              <w:bottom w:val="single" w:sz="4" w:space="0" w:color="auto"/>
              <w:right w:val="single" w:sz="4" w:space="0" w:color="auto"/>
            </w:tcBorders>
            <w:shd w:val="clear" w:color="auto" w:fill="auto"/>
            <w:vAlign w:val="center"/>
            <w:hideMark/>
          </w:tcPr>
          <w:p w14:paraId="30368ED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6178729</w:t>
            </w:r>
          </w:p>
        </w:tc>
        <w:tc>
          <w:tcPr>
            <w:tcW w:w="1134" w:type="dxa"/>
            <w:tcBorders>
              <w:top w:val="nil"/>
              <w:left w:val="nil"/>
              <w:bottom w:val="single" w:sz="4" w:space="0" w:color="auto"/>
              <w:right w:val="single" w:sz="4" w:space="0" w:color="auto"/>
            </w:tcBorders>
            <w:shd w:val="clear" w:color="auto" w:fill="auto"/>
            <w:vAlign w:val="center"/>
            <w:hideMark/>
          </w:tcPr>
          <w:p w14:paraId="3813838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12</w:t>
            </w:r>
          </w:p>
        </w:tc>
        <w:tc>
          <w:tcPr>
            <w:tcW w:w="1701" w:type="dxa"/>
            <w:tcBorders>
              <w:top w:val="nil"/>
              <w:left w:val="nil"/>
              <w:bottom w:val="single" w:sz="4" w:space="0" w:color="auto"/>
              <w:right w:val="single" w:sz="4" w:space="0" w:color="auto"/>
            </w:tcBorders>
            <w:shd w:val="clear" w:color="auto" w:fill="auto"/>
            <w:vAlign w:val="center"/>
            <w:hideMark/>
          </w:tcPr>
          <w:p w14:paraId="5FAAE58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 x 1,5</w:t>
            </w:r>
          </w:p>
        </w:tc>
        <w:tc>
          <w:tcPr>
            <w:tcW w:w="1417" w:type="dxa"/>
            <w:tcBorders>
              <w:top w:val="nil"/>
              <w:left w:val="nil"/>
              <w:bottom w:val="single" w:sz="4" w:space="0" w:color="auto"/>
              <w:right w:val="single" w:sz="4" w:space="0" w:color="auto"/>
            </w:tcBorders>
            <w:shd w:val="clear" w:color="auto" w:fill="auto"/>
            <w:vAlign w:val="center"/>
            <w:hideMark/>
          </w:tcPr>
          <w:p w14:paraId="3A34716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5,7</w:t>
            </w:r>
          </w:p>
        </w:tc>
        <w:tc>
          <w:tcPr>
            <w:tcW w:w="1701" w:type="dxa"/>
            <w:tcBorders>
              <w:top w:val="nil"/>
              <w:left w:val="nil"/>
              <w:bottom w:val="single" w:sz="4" w:space="0" w:color="auto"/>
              <w:right w:val="single" w:sz="4" w:space="0" w:color="auto"/>
            </w:tcBorders>
            <w:shd w:val="clear" w:color="auto" w:fill="auto"/>
            <w:vAlign w:val="center"/>
            <w:hideMark/>
          </w:tcPr>
          <w:p w14:paraId="08EFD5A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w:t>
            </w:r>
          </w:p>
        </w:tc>
        <w:tc>
          <w:tcPr>
            <w:tcW w:w="1460" w:type="dxa"/>
            <w:tcBorders>
              <w:top w:val="nil"/>
              <w:left w:val="nil"/>
              <w:bottom w:val="single" w:sz="4" w:space="0" w:color="auto"/>
              <w:right w:val="single" w:sz="4" w:space="0" w:color="auto"/>
            </w:tcBorders>
            <w:shd w:val="clear" w:color="auto" w:fill="auto"/>
            <w:vAlign w:val="center"/>
            <w:hideMark/>
          </w:tcPr>
          <w:p w14:paraId="73E397C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6,582</w:t>
            </w:r>
          </w:p>
        </w:tc>
        <w:tc>
          <w:tcPr>
            <w:tcW w:w="1659" w:type="dxa"/>
            <w:tcBorders>
              <w:top w:val="nil"/>
              <w:left w:val="nil"/>
              <w:bottom w:val="single" w:sz="4" w:space="0" w:color="auto"/>
              <w:right w:val="single" w:sz="4" w:space="0" w:color="auto"/>
            </w:tcBorders>
            <w:shd w:val="clear" w:color="auto" w:fill="auto"/>
            <w:vAlign w:val="center"/>
            <w:hideMark/>
          </w:tcPr>
          <w:p w14:paraId="7D432ED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8760</w:t>
            </w:r>
          </w:p>
        </w:tc>
      </w:tr>
      <w:tr w:rsidR="007350FF" w:rsidRPr="007350FF" w14:paraId="6C2093A6"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4C757D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7E80DED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221</w:t>
            </w:r>
          </w:p>
        </w:tc>
        <w:tc>
          <w:tcPr>
            <w:tcW w:w="954" w:type="dxa"/>
            <w:tcBorders>
              <w:top w:val="nil"/>
              <w:left w:val="nil"/>
              <w:bottom w:val="single" w:sz="4" w:space="0" w:color="auto"/>
              <w:right w:val="single" w:sz="4" w:space="0" w:color="auto"/>
            </w:tcBorders>
            <w:shd w:val="clear" w:color="auto" w:fill="auto"/>
            <w:noWrap/>
            <w:vAlign w:val="center"/>
            <w:hideMark/>
          </w:tcPr>
          <w:p w14:paraId="30F0D55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520347</w:t>
            </w:r>
          </w:p>
        </w:tc>
        <w:tc>
          <w:tcPr>
            <w:tcW w:w="1278" w:type="dxa"/>
            <w:tcBorders>
              <w:top w:val="nil"/>
              <w:left w:val="nil"/>
              <w:bottom w:val="single" w:sz="4" w:space="0" w:color="auto"/>
              <w:right w:val="single" w:sz="4" w:space="0" w:color="auto"/>
            </w:tcBorders>
            <w:shd w:val="clear" w:color="auto" w:fill="auto"/>
            <w:vAlign w:val="center"/>
            <w:hideMark/>
          </w:tcPr>
          <w:p w14:paraId="223617B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6178730</w:t>
            </w:r>
          </w:p>
        </w:tc>
        <w:tc>
          <w:tcPr>
            <w:tcW w:w="1134" w:type="dxa"/>
            <w:tcBorders>
              <w:top w:val="nil"/>
              <w:left w:val="nil"/>
              <w:bottom w:val="single" w:sz="4" w:space="0" w:color="auto"/>
              <w:right w:val="single" w:sz="4" w:space="0" w:color="auto"/>
            </w:tcBorders>
            <w:shd w:val="clear" w:color="auto" w:fill="auto"/>
            <w:vAlign w:val="center"/>
            <w:hideMark/>
          </w:tcPr>
          <w:p w14:paraId="1039AE6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w:t>
            </w:r>
          </w:p>
        </w:tc>
        <w:tc>
          <w:tcPr>
            <w:tcW w:w="1701" w:type="dxa"/>
            <w:tcBorders>
              <w:top w:val="nil"/>
              <w:left w:val="nil"/>
              <w:bottom w:val="single" w:sz="4" w:space="0" w:color="auto"/>
              <w:right w:val="single" w:sz="4" w:space="0" w:color="auto"/>
            </w:tcBorders>
            <w:shd w:val="clear" w:color="auto" w:fill="auto"/>
            <w:vAlign w:val="center"/>
            <w:hideMark/>
          </w:tcPr>
          <w:p w14:paraId="0FE3E80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 x 1,5</w:t>
            </w:r>
          </w:p>
        </w:tc>
        <w:tc>
          <w:tcPr>
            <w:tcW w:w="1417" w:type="dxa"/>
            <w:tcBorders>
              <w:top w:val="nil"/>
              <w:left w:val="nil"/>
              <w:bottom w:val="single" w:sz="4" w:space="0" w:color="auto"/>
              <w:right w:val="single" w:sz="4" w:space="0" w:color="auto"/>
            </w:tcBorders>
            <w:shd w:val="clear" w:color="auto" w:fill="auto"/>
            <w:vAlign w:val="center"/>
            <w:hideMark/>
          </w:tcPr>
          <w:p w14:paraId="354A1DA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5,3</w:t>
            </w:r>
          </w:p>
        </w:tc>
        <w:tc>
          <w:tcPr>
            <w:tcW w:w="1701" w:type="dxa"/>
            <w:tcBorders>
              <w:top w:val="nil"/>
              <w:left w:val="nil"/>
              <w:bottom w:val="single" w:sz="4" w:space="0" w:color="auto"/>
              <w:right w:val="single" w:sz="4" w:space="0" w:color="auto"/>
            </w:tcBorders>
            <w:shd w:val="clear" w:color="auto" w:fill="auto"/>
            <w:vAlign w:val="center"/>
            <w:hideMark/>
          </w:tcPr>
          <w:p w14:paraId="775F7A5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w:t>
            </w:r>
          </w:p>
        </w:tc>
        <w:tc>
          <w:tcPr>
            <w:tcW w:w="1460" w:type="dxa"/>
            <w:tcBorders>
              <w:top w:val="nil"/>
              <w:left w:val="nil"/>
              <w:bottom w:val="single" w:sz="4" w:space="0" w:color="auto"/>
              <w:right w:val="single" w:sz="4" w:space="0" w:color="auto"/>
            </w:tcBorders>
            <w:shd w:val="clear" w:color="auto" w:fill="auto"/>
            <w:vAlign w:val="center"/>
            <w:hideMark/>
          </w:tcPr>
          <w:p w14:paraId="24E50EB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6,12</w:t>
            </w:r>
          </w:p>
        </w:tc>
        <w:tc>
          <w:tcPr>
            <w:tcW w:w="1659" w:type="dxa"/>
            <w:tcBorders>
              <w:top w:val="nil"/>
              <w:left w:val="nil"/>
              <w:bottom w:val="single" w:sz="4" w:space="0" w:color="auto"/>
              <w:right w:val="single" w:sz="4" w:space="0" w:color="auto"/>
            </w:tcBorders>
            <w:shd w:val="clear" w:color="auto" w:fill="auto"/>
            <w:vAlign w:val="center"/>
            <w:hideMark/>
          </w:tcPr>
          <w:p w14:paraId="02720B1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8760</w:t>
            </w:r>
          </w:p>
        </w:tc>
      </w:tr>
      <w:tr w:rsidR="007350FF" w:rsidRPr="007350FF" w14:paraId="7A66277A"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8CD31C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32FB946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222</w:t>
            </w:r>
          </w:p>
        </w:tc>
        <w:tc>
          <w:tcPr>
            <w:tcW w:w="954" w:type="dxa"/>
            <w:tcBorders>
              <w:top w:val="nil"/>
              <w:left w:val="nil"/>
              <w:bottom w:val="single" w:sz="4" w:space="0" w:color="auto"/>
              <w:right w:val="single" w:sz="4" w:space="0" w:color="auto"/>
            </w:tcBorders>
            <w:shd w:val="clear" w:color="auto" w:fill="auto"/>
            <w:noWrap/>
            <w:vAlign w:val="center"/>
            <w:hideMark/>
          </w:tcPr>
          <w:p w14:paraId="78792FF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520267</w:t>
            </w:r>
          </w:p>
        </w:tc>
        <w:tc>
          <w:tcPr>
            <w:tcW w:w="1278" w:type="dxa"/>
            <w:tcBorders>
              <w:top w:val="nil"/>
              <w:left w:val="nil"/>
              <w:bottom w:val="single" w:sz="4" w:space="0" w:color="auto"/>
              <w:right w:val="single" w:sz="4" w:space="0" w:color="auto"/>
            </w:tcBorders>
            <w:shd w:val="clear" w:color="auto" w:fill="auto"/>
            <w:vAlign w:val="center"/>
            <w:hideMark/>
          </w:tcPr>
          <w:p w14:paraId="5C3152C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6178841</w:t>
            </w:r>
          </w:p>
        </w:tc>
        <w:tc>
          <w:tcPr>
            <w:tcW w:w="1134" w:type="dxa"/>
            <w:tcBorders>
              <w:top w:val="nil"/>
              <w:left w:val="nil"/>
              <w:bottom w:val="single" w:sz="4" w:space="0" w:color="auto"/>
              <w:right w:val="single" w:sz="4" w:space="0" w:color="auto"/>
            </w:tcBorders>
            <w:shd w:val="clear" w:color="auto" w:fill="auto"/>
            <w:vAlign w:val="center"/>
            <w:hideMark/>
          </w:tcPr>
          <w:p w14:paraId="6B41332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701" w:type="dxa"/>
            <w:tcBorders>
              <w:top w:val="nil"/>
              <w:left w:val="nil"/>
              <w:bottom w:val="single" w:sz="4" w:space="0" w:color="auto"/>
              <w:right w:val="single" w:sz="4" w:space="0" w:color="auto"/>
            </w:tcBorders>
            <w:shd w:val="clear" w:color="auto" w:fill="auto"/>
            <w:vAlign w:val="center"/>
            <w:hideMark/>
          </w:tcPr>
          <w:p w14:paraId="3F53FBA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0,2</w:t>
            </w:r>
          </w:p>
        </w:tc>
        <w:tc>
          <w:tcPr>
            <w:tcW w:w="1417" w:type="dxa"/>
            <w:tcBorders>
              <w:top w:val="nil"/>
              <w:left w:val="nil"/>
              <w:bottom w:val="single" w:sz="4" w:space="0" w:color="auto"/>
              <w:right w:val="single" w:sz="4" w:space="0" w:color="auto"/>
            </w:tcBorders>
            <w:shd w:val="clear" w:color="auto" w:fill="auto"/>
            <w:vAlign w:val="center"/>
            <w:hideMark/>
          </w:tcPr>
          <w:p w14:paraId="13E99D5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17,9</w:t>
            </w:r>
          </w:p>
        </w:tc>
        <w:tc>
          <w:tcPr>
            <w:tcW w:w="1701" w:type="dxa"/>
            <w:tcBorders>
              <w:top w:val="nil"/>
              <w:left w:val="nil"/>
              <w:bottom w:val="single" w:sz="4" w:space="0" w:color="auto"/>
              <w:right w:val="single" w:sz="4" w:space="0" w:color="auto"/>
            </w:tcBorders>
            <w:shd w:val="clear" w:color="auto" w:fill="auto"/>
            <w:vAlign w:val="center"/>
            <w:hideMark/>
          </w:tcPr>
          <w:p w14:paraId="044504F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60" w:type="dxa"/>
            <w:tcBorders>
              <w:top w:val="nil"/>
              <w:left w:val="nil"/>
              <w:bottom w:val="single" w:sz="4" w:space="0" w:color="auto"/>
              <w:right w:val="single" w:sz="4" w:space="0" w:color="auto"/>
            </w:tcBorders>
            <w:shd w:val="clear" w:color="auto" w:fill="auto"/>
            <w:vAlign w:val="center"/>
            <w:hideMark/>
          </w:tcPr>
          <w:p w14:paraId="66DD529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0,533</w:t>
            </w:r>
          </w:p>
        </w:tc>
        <w:tc>
          <w:tcPr>
            <w:tcW w:w="1659" w:type="dxa"/>
            <w:tcBorders>
              <w:top w:val="nil"/>
              <w:left w:val="nil"/>
              <w:bottom w:val="single" w:sz="4" w:space="0" w:color="auto"/>
              <w:right w:val="single" w:sz="4" w:space="0" w:color="auto"/>
            </w:tcBorders>
            <w:shd w:val="clear" w:color="auto" w:fill="auto"/>
            <w:vAlign w:val="center"/>
            <w:hideMark/>
          </w:tcPr>
          <w:p w14:paraId="53B5A41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1771</w:t>
            </w:r>
          </w:p>
        </w:tc>
      </w:tr>
      <w:tr w:rsidR="007350FF" w:rsidRPr="007350FF" w14:paraId="74BFA382"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C057AF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Kaminas</w:t>
            </w:r>
          </w:p>
        </w:tc>
        <w:tc>
          <w:tcPr>
            <w:tcW w:w="815" w:type="dxa"/>
            <w:tcBorders>
              <w:top w:val="nil"/>
              <w:left w:val="nil"/>
              <w:bottom w:val="single" w:sz="4" w:space="0" w:color="auto"/>
              <w:right w:val="single" w:sz="4" w:space="0" w:color="auto"/>
            </w:tcBorders>
            <w:shd w:val="clear" w:color="auto" w:fill="auto"/>
            <w:vAlign w:val="center"/>
            <w:hideMark/>
          </w:tcPr>
          <w:p w14:paraId="394A40B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223</w:t>
            </w:r>
          </w:p>
        </w:tc>
        <w:tc>
          <w:tcPr>
            <w:tcW w:w="954" w:type="dxa"/>
            <w:tcBorders>
              <w:top w:val="nil"/>
              <w:left w:val="nil"/>
              <w:bottom w:val="single" w:sz="4" w:space="0" w:color="auto"/>
              <w:right w:val="single" w:sz="4" w:space="0" w:color="auto"/>
            </w:tcBorders>
            <w:shd w:val="clear" w:color="auto" w:fill="auto"/>
            <w:noWrap/>
            <w:vAlign w:val="center"/>
            <w:hideMark/>
          </w:tcPr>
          <w:p w14:paraId="70A0E20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520314</w:t>
            </w:r>
          </w:p>
        </w:tc>
        <w:tc>
          <w:tcPr>
            <w:tcW w:w="1278" w:type="dxa"/>
            <w:tcBorders>
              <w:top w:val="nil"/>
              <w:left w:val="nil"/>
              <w:bottom w:val="single" w:sz="4" w:space="0" w:color="auto"/>
              <w:right w:val="single" w:sz="4" w:space="0" w:color="auto"/>
            </w:tcBorders>
            <w:shd w:val="clear" w:color="auto" w:fill="auto"/>
            <w:noWrap/>
            <w:vAlign w:val="center"/>
            <w:hideMark/>
          </w:tcPr>
          <w:p w14:paraId="670B051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6178759</w:t>
            </w:r>
          </w:p>
        </w:tc>
        <w:tc>
          <w:tcPr>
            <w:tcW w:w="1134" w:type="dxa"/>
            <w:tcBorders>
              <w:top w:val="nil"/>
              <w:left w:val="nil"/>
              <w:bottom w:val="single" w:sz="4" w:space="0" w:color="auto"/>
              <w:right w:val="single" w:sz="4" w:space="0" w:color="auto"/>
            </w:tcBorders>
            <w:shd w:val="clear" w:color="auto" w:fill="auto"/>
            <w:vAlign w:val="center"/>
            <w:hideMark/>
          </w:tcPr>
          <w:p w14:paraId="2CCE731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45</w:t>
            </w:r>
          </w:p>
        </w:tc>
        <w:tc>
          <w:tcPr>
            <w:tcW w:w="1701" w:type="dxa"/>
            <w:tcBorders>
              <w:top w:val="nil"/>
              <w:left w:val="nil"/>
              <w:bottom w:val="single" w:sz="4" w:space="0" w:color="auto"/>
              <w:right w:val="single" w:sz="4" w:space="0" w:color="auto"/>
            </w:tcBorders>
            <w:shd w:val="clear" w:color="auto" w:fill="auto"/>
            <w:vAlign w:val="center"/>
            <w:hideMark/>
          </w:tcPr>
          <w:p w14:paraId="0722BE6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c>
          <w:tcPr>
            <w:tcW w:w="1417" w:type="dxa"/>
            <w:tcBorders>
              <w:top w:val="nil"/>
              <w:left w:val="nil"/>
              <w:bottom w:val="single" w:sz="4" w:space="0" w:color="auto"/>
              <w:right w:val="single" w:sz="4" w:space="0" w:color="auto"/>
            </w:tcBorders>
            <w:shd w:val="clear" w:color="auto" w:fill="auto"/>
            <w:vAlign w:val="center"/>
            <w:hideMark/>
          </w:tcPr>
          <w:p w14:paraId="5AEF6F5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10,8</w:t>
            </w:r>
          </w:p>
        </w:tc>
        <w:tc>
          <w:tcPr>
            <w:tcW w:w="1701" w:type="dxa"/>
            <w:tcBorders>
              <w:top w:val="nil"/>
              <w:left w:val="nil"/>
              <w:bottom w:val="single" w:sz="4" w:space="0" w:color="auto"/>
              <w:right w:val="single" w:sz="4" w:space="0" w:color="auto"/>
            </w:tcBorders>
            <w:shd w:val="clear" w:color="auto" w:fill="auto"/>
            <w:vAlign w:val="center"/>
            <w:hideMark/>
          </w:tcPr>
          <w:p w14:paraId="2E8EB14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63</w:t>
            </w:r>
          </w:p>
        </w:tc>
        <w:tc>
          <w:tcPr>
            <w:tcW w:w="1460" w:type="dxa"/>
            <w:tcBorders>
              <w:top w:val="nil"/>
              <w:left w:val="nil"/>
              <w:bottom w:val="single" w:sz="4" w:space="0" w:color="auto"/>
              <w:right w:val="single" w:sz="4" w:space="0" w:color="auto"/>
            </w:tcBorders>
            <w:shd w:val="clear" w:color="auto" w:fill="auto"/>
            <w:vAlign w:val="center"/>
            <w:hideMark/>
          </w:tcPr>
          <w:p w14:paraId="33348AE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15,499</w:t>
            </w:r>
          </w:p>
        </w:tc>
        <w:tc>
          <w:tcPr>
            <w:tcW w:w="1659" w:type="dxa"/>
            <w:tcBorders>
              <w:top w:val="nil"/>
              <w:left w:val="nil"/>
              <w:bottom w:val="single" w:sz="4" w:space="0" w:color="auto"/>
              <w:right w:val="single" w:sz="4" w:space="0" w:color="auto"/>
            </w:tcBorders>
            <w:shd w:val="clear" w:color="auto" w:fill="auto"/>
            <w:vAlign w:val="center"/>
            <w:hideMark/>
          </w:tcPr>
          <w:p w14:paraId="01C16EA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8550</w:t>
            </w:r>
          </w:p>
        </w:tc>
      </w:tr>
      <w:tr w:rsidR="007350FF" w:rsidRPr="007350FF" w14:paraId="132D9952"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6F0A91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992BEE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224</w:t>
            </w:r>
          </w:p>
        </w:tc>
        <w:tc>
          <w:tcPr>
            <w:tcW w:w="954" w:type="dxa"/>
            <w:tcBorders>
              <w:top w:val="nil"/>
              <w:left w:val="nil"/>
              <w:bottom w:val="single" w:sz="4" w:space="0" w:color="auto"/>
              <w:right w:val="single" w:sz="4" w:space="0" w:color="auto"/>
            </w:tcBorders>
            <w:shd w:val="clear" w:color="auto" w:fill="auto"/>
            <w:noWrap/>
            <w:vAlign w:val="center"/>
            <w:hideMark/>
          </w:tcPr>
          <w:p w14:paraId="5DB17F2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520349</w:t>
            </w:r>
          </w:p>
        </w:tc>
        <w:tc>
          <w:tcPr>
            <w:tcW w:w="1278" w:type="dxa"/>
            <w:tcBorders>
              <w:top w:val="nil"/>
              <w:left w:val="nil"/>
              <w:bottom w:val="single" w:sz="4" w:space="0" w:color="auto"/>
              <w:right w:val="single" w:sz="4" w:space="0" w:color="auto"/>
            </w:tcBorders>
            <w:shd w:val="clear" w:color="auto" w:fill="auto"/>
            <w:noWrap/>
            <w:vAlign w:val="center"/>
            <w:hideMark/>
          </w:tcPr>
          <w:p w14:paraId="7D67C49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6178795</w:t>
            </w:r>
          </w:p>
        </w:tc>
        <w:tc>
          <w:tcPr>
            <w:tcW w:w="1134" w:type="dxa"/>
            <w:tcBorders>
              <w:top w:val="nil"/>
              <w:left w:val="nil"/>
              <w:bottom w:val="single" w:sz="4" w:space="0" w:color="auto"/>
              <w:right w:val="single" w:sz="4" w:space="0" w:color="auto"/>
            </w:tcBorders>
            <w:shd w:val="clear" w:color="auto" w:fill="auto"/>
            <w:vAlign w:val="center"/>
            <w:hideMark/>
          </w:tcPr>
          <w:p w14:paraId="10EDFBB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14DEAF7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0,15</w:t>
            </w:r>
          </w:p>
        </w:tc>
        <w:tc>
          <w:tcPr>
            <w:tcW w:w="1417" w:type="dxa"/>
            <w:tcBorders>
              <w:top w:val="nil"/>
              <w:left w:val="nil"/>
              <w:bottom w:val="single" w:sz="4" w:space="0" w:color="auto"/>
              <w:right w:val="single" w:sz="4" w:space="0" w:color="auto"/>
            </w:tcBorders>
            <w:shd w:val="clear" w:color="auto" w:fill="auto"/>
            <w:vAlign w:val="center"/>
            <w:hideMark/>
          </w:tcPr>
          <w:p w14:paraId="3DFE381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19,5</w:t>
            </w:r>
          </w:p>
        </w:tc>
        <w:tc>
          <w:tcPr>
            <w:tcW w:w="1701" w:type="dxa"/>
            <w:tcBorders>
              <w:top w:val="nil"/>
              <w:left w:val="nil"/>
              <w:bottom w:val="single" w:sz="4" w:space="0" w:color="auto"/>
              <w:right w:val="single" w:sz="4" w:space="0" w:color="auto"/>
            </w:tcBorders>
            <w:shd w:val="clear" w:color="auto" w:fill="auto"/>
            <w:vAlign w:val="center"/>
            <w:hideMark/>
          </w:tcPr>
          <w:p w14:paraId="5CBB2F6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535</w:t>
            </w:r>
          </w:p>
        </w:tc>
        <w:tc>
          <w:tcPr>
            <w:tcW w:w="1460" w:type="dxa"/>
            <w:tcBorders>
              <w:top w:val="nil"/>
              <w:left w:val="nil"/>
              <w:bottom w:val="single" w:sz="4" w:space="0" w:color="auto"/>
              <w:right w:val="single" w:sz="4" w:space="0" w:color="auto"/>
            </w:tcBorders>
            <w:shd w:val="clear" w:color="auto" w:fill="auto"/>
            <w:vAlign w:val="center"/>
            <w:hideMark/>
          </w:tcPr>
          <w:p w14:paraId="1416B38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0,116</w:t>
            </w:r>
          </w:p>
        </w:tc>
        <w:tc>
          <w:tcPr>
            <w:tcW w:w="1659" w:type="dxa"/>
            <w:tcBorders>
              <w:top w:val="nil"/>
              <w:left w:val="nil"/>
              <w:bottom w:val="single" w:sz="4" w:space="0" w:color="auto"/>
              <w:right w:val="single" w:sz="4" w:space="0" w:color="auto"/>
            </w:tcBorders>
            <w:shd w:val="clear" w:color="auto" w:fill="auto"/>
            <w:vAlign w:val="center"/>
            <w:hideMark/>
          </w:tcPr>
          <w:p w14:paraId="45F2EAF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w:t>
            </w:r>
          </w:p>
        </w:tc>
      </w:tr>
      <w:tr w:rsidR="007350FF" w:rsidRPr="007350FF" w14:paraId="79124DDD"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75F951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08E8477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225</w:t>
            </w:r>
          </w:p>
        </w:tc>
        <w:tc>
          <w:tcPr>
            <w:tcW w:w="954" w:type="dxa"/>
            <w:tcBorders>
              <w:top w:val="nil"/>
              <w:left w:val="nil"/>
              <w:bottom w:val="single" w:sz="4" w:space="0" w:color="auto"/>
              <w:right w:val="single" w:sz="4" w:space="0" w:color="auto"/>
            </w:tcBorders>
            <w:shd w:val="clear" w:color="auto" w:fill="auto"/>
            <w:noWrap/>
            <w:vAlign w:val="center"/>
            <w:hideMark/>
          </w:tcPr>
          <w:p w14:paraId="520A501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520293</w:t>
            </w:r>
          </w:p>
        </w:tc>
        <w:tc>
          <w:tcPr>
            <w:tcW w:w="1278" w:type="dxa"/>
            <w:tcBorders>
              <w:top w:val="nil"/>
              <w:left w:val="nil"/>
              <w:bottom w:val="single" w:sz="4" w:space="0" w:color="auto"/>
              <w:right w:val="single" w:sz="4" w:space="0" w:color="auto"/>
            </w:tcBorders>
            <w:shd w:val="clear" w:color="auto" w:fill="auto"/>
            <w:vAlign w:val="center"/>
            <w:hideMark/>
          </w:tcPr>
          <w:p w14:paraId="70B01EA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6178964</w:t>
            </w:r>
          </w:p>
        </w:tc>
        <w:tc>
          <w:tcPr>
            <w:tcW w:w="1134" w:type="dxa"/>
            <w:tcBorders>
              <w:top w:val="nil"/>
              <w:left w:val="nil"/>
              <w:bottom w:val="single" w:sz="4" w:space="0" w:color="auto"/>
              <w:right w:val="single" w:sz="4" w:space="0" w:color="auto"/>
            </w:tcBorders>
            <w:shd w:val="clear" w:color="auto" w:fill="auto"/>
            <w:vAlign w:val="center"/>
            <w:hideMark/>
          </w:tcPr>
          <w:p w14:paraId="2F940C3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5DA63C7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0,45</w:t>
            </w:r>
          </w:p>
        </w:tc>
        <w:tc>
          <w:tcPr>
            <w:tcW w:w="1417" w:type="dxa"/>
            <w:tcBorders>
              <w:top w:val="nil"/>
              <w:left w:val="nil"/>
              <w:bottom w:val="single" w:sz="4" w:space="0" w:color="auto"/>
              <w:right w:val="single" w:sz="4" w:space="0" w:color="auto"/>
            </w:tcBorders>
            <w:shd w:val="clear" w:color="auto" w:fill="auto"/>
            <w:vAlign w:val="center"/>
            <w:hideMark/>
          </w:tcPr>
          <w:p w14:paraId="4D6AF6A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10,3</w:t>
            </w:r>
          </w:p>
        </w:tc>
        <w:tc>
          <w:tcPr>
            <w:tcW w:w="1701" w:type="dxa"/>
            <w:tcBorders>
              <w:top w:val="nil"/>
              <w:left w:val="nil"/>
              <w:bottom w:val="single" w:sz="4" w:space="0" w:color="auto"/>
              <w:right w:val="single" w:sz="4" w:space="0" w:color="auto"/>
            </w:tcBorders>
            <w:shd w:val="clear" w:color="auto" w:fill="auto"/>
            <w:vAlign w:val="center"/>
            <w:hideMark/>
          </w:tcPr>
          <w:p w14:paraId="1B843DF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w:t>
            </w:r>
          </w:p>
        </w:tc>
        <w:tc>
          <w:tcPr>
            <w:tcW w:w="1460" w:type="dxa"/>
            <w:tcBorders>
              <w:top w:val="nil"/>
              <w:left w:val="nil"/>
              <w:bottom w:val="single" w:sz="4" w:space="0" w:color="auto"/>
              <w:right w:val="single" w:sz="4" w:space="0" w:color="auto"/>
            </w:tcBorders>
            <w:shd w:val="clear" w:color="auto" w:fill="auto"/>
            <w:vAlign w:val="center"/>
            <w:hideMark/>
          </w:tcPr>
          <w:p w14:paraId="3B498DB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1,585</w:t>
            </w:r>
          </w:p>
        </w:tc>
        <w:tc>
          <w:tcPr>
            <w:tcW w:w="1659" w:type="dxa"/>
            <w:tcBorders>
              <w:top w:val="nil"/>
              <w:left w:val="nil"/>
              <w:bottom w:val="single" w:sz="4" w:space="0" w:color="auto"/>
              <w:right w:val="single" w:sz="4" w:space="0" w:color="auto"/>
            </w:tcBorders>
            <w:shd w:val="clear" w:color="auto" w:fill="auto"/>
            <w:vAlign w:val="center"/>
            <w:hideMark/>
          </w:tcPr>
          <w:p w14:paraId="0FCE51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2000</w:t>
            </w:r>
          </w:p>
        </w:tc>
      </w:tr>
      <w:tr w:rsidR="007350FF" w:rsidRPr="007350FF" w14:paraId="54956490"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E42156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583B6BC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226</w:t>
            </w:r>
          </w:p>
        </w:tc>
        <w:tc>
          <w:tcPr>
            <w:tcW w:w="954" w:type="dxa"/>
            <w:tcBorders>
              <w:top w:val="nil"/>
              <w:left w:val="nil"/>
              <w:bottom w:val="single" w:sz="4" w:space="0" w:color="auto"/>
              <w:right w:val="single" w:sz="4" w:space="0" w:color="auto"/>
            </w:tcBorders>
            <w:shd w:val="clear" w:color="auto" w:fill="auto"/>
            <w:noWrap/>
            <w:vAlign w:val="center"/>
            <w:hideMark/>
          </w:tcPr>
          <w:p w14:paraId="7AA291F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520292</w:t>
            </w:r>
          </w:p>
        </w:tc>
        <w:tc>
          <w:tcPr>
            <w:tcW w:w="1278" w:type="dxa"/>
            <w:tcBorders>
              <w:top w:val="nil"/>
              <w:left w:val="nil"/>
              <w:bottom w:val="single" w:sz="4" w:space="0" w:color="auto"/>
              <w:right w:val="single" w:sz="4" w:space="0" w:color="auto"/>
            </w:tcBorders>
            <w:shd w:val="clear" w:color="auto" w:fill="auto"/>
            <w:noWrap/>
            <w:vAlign w:val="center"/>
            <w:hideMark/>
          </w:tcPr>
          <w:p w14:paraId="49C5FD4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6178965</w:t>
            </w:r>
          </w:p>
        </w:tc>
        <w:tc>
          <w:tcPr>
            <w:tcW w:w="1134" w:type="dxa"/>
            <w:tcBorders>
              <w:top w:val="nil"/>
              <w:left w:val="nil"/>
              <w:bottom w:val="single" w:sz="4" w:space="0" w:color="auto"/>
              <w:right w:val="single" w:sz="4" w:space="0" w:color="auto"/>
            </w:tcBorders>
            <w:shd w:val="clear" w:color="auto" w:fill="auto"/>
            <w:vAlign w:val="center"/>
            <w:hideMark/>
          </w:tcPr>
          <w:p w14:paraId="4B9188B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2935E59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0,65</w:t>
            </w:r>
          </w:p>
        </w:tc>
        <w:tc>
          <w:tcPr>
            <w:tcW w:w="1417" w:type="dxa"/>
            <w:tcBorders>
              <w:top w:val="nil"/>
              <w:left w:val="nil"/>
              <w:bottom w:val="single" w:sz="4" w:space="0" w:color="auto"/>
              <w:right w:val="single" w:sz="4" w:space="0" w:color="auto"/>
            </w:tcBorders>
            <w:shd w:val="clear" w:color="auto" w:fill="auto"/>
            <w:vAlign w:val="center"/>
            <w:hideMark/>
          </w:tcPr>
          <w:p w14:paraId="13B58BE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5,1</w:t>
            </w:r>
          </w:p>
        </w:tc>
        <w:tc>
          <w:tcPr>
            <w:tcW w:w="1701" w:type="dxa"/>
            <w:tcBorders>
              <w:top w:val="nil"/>
              <w:left w:val="nil"/>
              <w:bottom w:val="single" w:sz="4" w:space="0" w:color="auto"/>
              <w:right w:val="single" w:sz="4" w:space="0" w:color="auto"/>
            </w:tcBorders>
            <w:shd w:val="clear" w:color="auto" w:fill="auto"/>
            <w:vAlign w:val="center"/>
            <w:hideMark/>
          </w:tcPr>
          <w:p w14:paraId="36C5D42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w:t>
            </w:r>
          </w:p>
        </w:tc>
        <w:tc>
          <w:tcPr>
            <w:tcW w:w="1460" w:type="dxa"/>
            <w:tcBorders>
              <w:top w:val="nil"/>
              <w:left w:val="nil"/>
              <w:bottom w:val="single" w:sz="4" w:space="0" w:color="auto"/>
              <w:right w:val="single" w:sz="4" w:space="0" w:color="auto"/>
            </w:tcBorders>
            <w:shd w:val="clear" w:color="auto" w:fill="auto"/>
            <w:vAlign w:val="center"/>
            <w:hideMark/>
          </w:tcPr>
          <w:p w14:paraId="5E6963F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1,637</w:t>
            </w:r>
          </w:p>
        </w:tc>
        <w:tc>
          <w:tcPr>
            <w:tcW w:w="1659" w:type="dxa"/>
            <w:tcBorders>
              <w:top w:val="nil"/>
              <w:left w:val="nil"/>
              <w:bottom w:val="single" w:sz="4" w:space="0" w:color="auto"/>
              <w:right w:val="single" w:sz="4" w:space="0" w:color="auto"/>
            </w:tcBorders>
            <w:shd w:val="clear" w:color="auto" w:fill="auto"/>
            <w:vAlign w:val="center"/>
            <w:hideMark/>
          </w:tcPr>
          <w:p w14:paraId="0C2DD01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2000</w:t>
            </w:r>
          </w:p>
        </w:tc>
      </w:tr>
      <w:tr w:rsidR="007350FF" w:rsidRPr="007350FF" w14:paraId="50FFB85E"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23FD07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Ortakis</w:t>
            </w:r>
          </w:p>
        </w:tc>
        <w:tc>
          <w:tcPr>
            <w:tcW w:w="815" w:type="dxa"/>
            <w:tcBorders>
              <w:top w:val="nil"/>
              <w:left w:val="nil"/>
              <w:bottom w:val="single" w:sz="4" w:space="0" w:color="auto"/>
              <w:right w:val="single" w:sz="4" w:space="0" w:color="auto"/>
            </w:tcBorders>
            <w:shd w:val="clear" w:color="auto" w:fill="auto"/>
            <w:vAlign w:val="center"/>
            <w:hideMark/>
          </w:tcPr>
          <w:p w14:paraId="652D2B2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227</w:t>
            </w:r>
          </w:p>
        </w:tc>
        <w:tc>
          <w:tcPr>
            <w:tcW w:w="954" w:type="dxa"/>
            <w:tcBorders>
              <w:top w:val="nil"/>
              <w:left w:val="nil"/>
              <w:bottom w:val="single" w:sz="4" w:space="0" w:color="auto"/>
              <w:right w:val="single" w:sz="4" w:space="0" w:color="auto"/>
            </w:tcBorders>
            <w:shd w:val="clear" w:color="auto" w:fill="auto"/>
            <w:noWrap/>
            <w:vAlign w:val="center"/>
            <w:hideMark/>
          </w:tcPr>
          <w:p w14:paraId="10DCC99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520427</w:t>
            </w:r>
          </w:p>
        </w:tc>
        <w:tc>
          <w:tcPr>
            <w:tcW w:w="1278" w:type="dxa"/>
            <w:tcBorders>
              <w:top w:val="nil"/>
              <w:left w:val="nil"/>
              <w:bottom w:val="single" w:sz="4" w:space="0" w:color="auto"/>
              <w:right w:val="single" w:sz="4" w:space="0" w:color="auto"/>
            </w:tcBorders>
            <w:shd w:val="clear" w:color="auto" w:fill="auto"/>
            <w:noWrap/>
            <w:vAlign w:val="center"/>
            <w:hideMark/>
          </w:tcPr>
          <w:p w14:paraId="012F6C1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6178974</w:t>
            </w:r>
          </w:p>
        </w:tc>
        <w:tc>
          <w:tcPr>
            <w:tcW w:w="1134" w:type="dxa"/>
            <w:tcBorders>
              <w:top w:val="nil"/>
              <w:left w:val="nil"/>
              <w:bottom w:val="single" w:sz="4" w:space="0" w:color="auto"/>
              <w:right w:val="single" w:sz="4" w:space="0" w:color="auto"/>
            </w:tcBorders>
            <w:shd w:val="clear" w:color="auto" w:fill="auto"/>
            <w:vAlign w:val="center"/>
            <w:hideMark/>
          </w:tcPr>
          <w:p w14:paraId="1352A9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65363EA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6D0F454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8,1</w:t>
            </w:r>
          </w:p>
        </w:tc>
        <w:tc>
          <w:tcPr>
            <w:tcW w:w="1701" w:type="dxa"/>
            <w:tcBorders>
              <w:top w:val="nil"/>
              <w:left w:val="nil"/>
              <w:bottom w:val="single" w:sz="4" w:space="0" w:color="auto"/>
              <w:right w:val="single" w:sz="4" w:space="0" w:color="auto"/>
            </w:tcBorders>
            <w:shd w:val="clear" w:color="auto" w:fill="auto"/>
            <w:vAlign w:val="center"/>
            <w:hideMark/>
          </w:tcPr>
          <w:p w14:paraId="7DE2AA6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9</w:t>
            </w:r>
          </w:p>
        </w:tc>
        <w:tc>
          <w:tcPr>
            <w:tcW w:w="1460" w:type="dxa"/>
            <w:tcBorders>
              <w:top w:val="nil"/>
              <w:left w:val="nil"/>
              <w:bottom w:val="single" w:sz="4" w:space="0" w:color="auto"/>
              <w:right w:val="single" w:sz="4" w:space="0" w:color="auto"/>
            </w:tcBorders>
            <w:shd w:val="clear" w:color="auto" w:fill="auto"/>
            <w:vAlign w:val="center"/>
            <w:hideMark/>
          </w:tcPr>
          <w:p w14:paraId="7BAF64E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1,539</w:t>
            </w:r>
          </w:p>
        </w:tc>
        <w:tc>
          <w:tcPr>
            <w:tcW w:w="1659" w:type="dxa"/>
            <w:tcBorders>
              <w:top w:val="nil"/>
              <w:left w:val="nil"/>
              <w:bottom w:val="single" w:sz="4" w:space="0" w:color="auto"/>
              <w:right w:val="single" w:sz="4" w:space="0" w:color="auto"/>
            </w:tcBorders>
            <w:shd w:val="clear" w:color="auto" w:fill="auto"/>
            <w:vAlign w:val="center"/>
            <w:hideMark/>
          </w:tcPr>
          <w:p w14:paraId="12BF53D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4170</w:t>
            </w:r>
          </w:p>
        </w:tc>
      </w:tr>
      <w:tr w:rsidR="007350FF" w:rsidRPr="007350FF" w14:paraId="549CB5B1"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D50CB8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Neorganizuotas</w:t>
            </w:r>
          </w:p>
        </w:tc>
        <w:tc>
          <w:tcPr>
            <w:tcW w:w="815" w:type="dxa"/>
            <w:tcBorders>
              <w:top w:val="nil"/>
              <w:left w:val="nil"/>
              <w:bottom w:val="single" w:sz="4" w:space="0" w:color="auto"/>
              <w:right w:val="single" w:sz="4" w:space="0" w:color="auto"/>
            </w:tcBorders>
            <w:shd w:val="clear" w:color="auto" w:fill="auto"/>
            <w:vAlign w:val="center"/>
            <w:hideMark/>
          </w:tcPr>
          <w:p w14:paraId="1F9C208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601</w:t>
            </w:r>
          </w:p>
        </w:tc>
        <w:tc>
          <w:tcPr>
            <w:tcW w:w="954" w:type="dxa"/>
            <w:tcBorders>
              <w:top w:val="nil"/>
              <w:left w:val="nil"/>
              <w:bottom w:val="single" w:sz="4" w:space="0" w:color="auto"/>
              <w:right w:val="single" w:sz="4" w:space="0" w:color="auto"/>
            </w:tcBorders>
            <w:shd w:val="clear" w:color="auto" w:fill="auto"/>
            <w:noWrap/>
            <w:vAlign w:val="center"/>
            <w:hideMark/>
          </w:tcPr>
          <w:p w14:paraId="4397CC7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520308</w:t>
            </w:r>
          </w:p>
        </w:tc>
        <w:tc>
          <w:tcPr>
            <w:tcW w:w="1278" w:type="dxa"/>
            <w:tcBorders>
              <w:top w:val="nil"/>
              <w:left w:val="nil"/>
              <w:bottom w:val="single" w:sz="4" w:space="0" w:color="auto"/>
              <w:right w:val="single" w:sz="4" w:space="0" w:color="auto"/>
            </w:tcBorders>
            <w:shd w:val="clear" w:color="auto" w:fill="auto"/>
            <w:vAlign w:val="center"/>
            <w:hideMark/>
          </w:tcPr>
          <w:p w14:paraId="318B64F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6178831</w:t>
            </w:r>
          </w:p>
        </w:tc>
        <w:tc>
          <w:tcPr>
            <w:tcW w:w="1134" w:type="dxa"/>
            <w:tcBorders>
              <w:top w:val="nil"/>
              <w:left w:val="nil"/>
              <w:bottom w:val="single" w:sz="4" w:space="0" w:color="auto"/>
              <w:right w:val="single" w:sz="4" w:space="0" w:color="auto"/>
            </w:tcBorders>
            <w:shd w:val="clear" w:color="auto" w:fill="auto"/>
            <w:vAlign w:val="center"/>
            <w:hideMark/>
          </w:tcPr>
          <w:p w14:paraId="4BAC537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10</w:t>
            </w:r>
          </w:p>
        </w:tc>
        <w:tc>
          <w:tcPr>
            <w:tcW w:w="1701" w:type="dxa"/>
            <w:tcBorders>
              <w:top w:val="nil"/>
              <w:left w:val="nil"/>
              <w:bottom w:val="single" w:sz="4" w:space="0" w:color="auto"/>
              <w:right w:val="single" w:sz="4" w:space="0" w:color="auto"/>
            </w:tcBorders>
            <w:shd w:val="clear" w:color="auto" w:fill="auto"/>
            <w:vAlign w:val="center"/>
            <w:hideMark/>
          </w:tcPr>
          <w:p w14:paraId="2D0B7F0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2D153E9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w:t>
            </w:r>
          </w:p>
        </w:tc>
        <w:tc>
          <w:tcPr>
            <w:tcW w:w="1701" w:type="dxa"/>
            <w:tcBorders>
              <w:top w:val="nil"/>
              <w:left w:val="nil"/>
              <w:bottom w:val="single" w:sz="4" w:space="0" w:color="auto"/>
              <w:right w:val="single" w:sz="4" w:space="0" w:color="auto"/>
            </w:tcBorders>
            <w:shd w:val="clear" w:color="auto" w:fill="auto"/>
            <w:vAlign w:val="center"/>
            <w:hideMark/>
          </w:tcPr>
          <w:p w14:paraId="230EAA7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w:t>
            </w:r>
          </w:p>
        </w:tc>
        <w:tc>
          <w:tcPr>
            <w:tcW w:w="1460" w:type="dxa"/>
            <w:tcBorders>
              <w:top w:val="nil"/>
              <w:left w:val="nil"/>
              <w:bottom w:val="single" w:sz="4" w:space="0" w:color="auto"/>
              <w:right w:val="single" w:sz="4" w:space="0" w:color="auto"/>
            </w:tcBorders>
            <w:shd w:val="clear" w:color="auto" w:fill="auto"/>
            <w:vAlign w:val="center"/>
            <w:hideMark/>
          </w:tcPr>
          <w:p w14:paraId="04ADF33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0,981</w:t>
            </w:r>
          </w:p>
        </w:tc>
        <w:tc>
          <w:tcPr>
            <w:tcW w:w="1659" w:type="dxa"/>
            <w:tcBorders>
              <w:top w:val="nil"/>
              <w:left w:val="nil"/>
              <w:bottom w:val="single" w:sz="4" w:space="0" w:color="auto"/>
              <w:right w:val="single" w:sz="4" w:space="0" w:color="auto"/>
            </w:tcBorders>
            <w:shd w:val="clear" w:color="auto" w:fill="auto"/>
            <w:vAlign w:val="center"/>
            <w:hideMark/>
          </w:tcPr>
          <w:p w14:paraId="20576A7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150</w:t>
            </w:r>
          </w:p>
        </w:tc>
      </w:tr>
      <w:tr w:rsidR="00B37714" w:rsidRPr="007350FF" w14:paraId="7B8FC809" w14:textId="77777777" w:rsidTr="007350FF">
        <w:trPr>
          <w:trHeight w:val="20"/>
        </w:trPr>
        <w:tc>
          <w:tcPr>
            <w:tcW w:w="2330" w:type="dxa"/>
            <w:tcBorders>
              <w:top w:val="nil"/>
              <w:left w:val="single" w:sz="4" w:space="0" w:color="auto"/>
              <w:bottom w:val="single" w:sz="4" w:space="0" w:color="auto"/>
              <w:right w:val="single" w:sz="4" w:space="0" w:color="auto"/>
            </w:tcBorders>
            <w:shd w:val="clear" w:color="auto" w:fill="auto"/>
            <w:vAlign w:val="center"/>
          </w:tcPr>
          <w:p w14:paraId="58450235" w14:textId="4C9ED048"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Neorganizuotas</w:t>
            </w:r>
          </w:p>
        </w:tc>
        <w:tc>
          <w:tcPr>
            <w:tcW w:w="815" w:type="dxa"/>
            <w:tcBorders>
              <w:top w:val="nil"/>
              <w:left w:val="nil"/>
              <w:bottom w:val="single" w:sz="4" w:space="0" w:color="auto"/>
              <w:right w:val="single" w:sz="4" w:space="0" w:color="auto"/>
            </w:tcBorders>
            <w:shd w:val="clear" w:color="auto" w:fill="auto"/>
            <w:vAlign w:val="center"/>
          </w:tcPr>
          <w:p w14:paraId="6A727F2C" w14:textId="03A9417D"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602</w:t>
            </w:r>
          </w:p>
        </w:tc>
        <w:tc>
          <w:tcPr>
            <w:tcW w:w="954" w:type="dxa"/>
            <w:tcBorders>
              <w:top w:val="nil"/>
              <w:left w:val="nil"/>
              <w:bottom w:val="single" w:sz="4" w:space="0" w:color="auto"/>
              <w:right w:val="single" w:sz="4" w:space="0" w:color="auto"/>
            </w:tcBorders>
            <w:shd w:val="clear" w:color="auto" w:fill="auto"/>
            <w:noWrap/>
            <w:vAlign w:val="center"/>
          </w:tcPr>
          <w:p w14:paraId="4585A59B" w14:textId="0F41F808"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i/>
                <w:iCs/>
                <w:color w:val="000000"/>
                <w:szCs w:val="20"/>
              </w:rPr>
              <w:t>-</w:t>
            </w:r>
          </w:p>
        </w:tc>
        <w:tc>
          <w:tcPr>
            <w:tcW w:w="1278" w:type="dxa"/>
            <w:tcBorders>
              <w:top w:val="nil"/>
              <w:left w:val="nil"/>
              <w:bottom w:val="single" w:sz="4" w:space="0" w:color="auto"/>
              <w:right w:val="single" w:sz="4" w:space="0" w:color="auto"/>
            </w:tcBorders>
            <w:shd w:val="clear" w:color="auto" w:fill="auto"/>
            <w:vAlign w:val="center"/>
          </w:tcPr>
          <w:p w14:paraId="332F175B" w14:textId="70D51768"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i/>
                <w:iCs/>
                <w:color w:val="000000"/>
                <w:szCs w:val="20"/>
              </w:rPr>
              <w:t>-</w:t>
            </w:r>
          </w:p>
        </w:tc>
        <w:tc>
          <w:tcPr>
            <w:tcW w:w="1134" w:type="dxa"/>
            <w:tcBorders>
              <w:top w:val="nil"/>
              <w:left w:val="nil"/>
              <w:bottom w:val="single" w:sz="4" w:space="0" w:color="auto"/>
              <w:right w:val="single" w:sz="4" w:space="0" w:color="auto"/>
            </w:tcBorders>
            <w:shd w:val="clear" w:color="auto" w:fill="auto"/>
            <w:vAlign w:val="center"/>
          </w:tcPr>
          <w:p w14:paraId="309FD50D" w14:textId="39EFDC14"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10</w:t>
            </w:r>
          </w:p>
        </w:tc>
        <w:tc>
          <w:tcPr>
            <w:tcW w:w="1701" w:type="dxa"/>
            <w:tcBorders>
              <w:top w:val="nil"/>
              <w:left w:val="nil"/>
              <w:bottom w:val="single" w:sz="4" w:space="0" w:color="auto"/>
              <w:right w:val="single" w:sz="4" w:space="0" w:color="auto"/>
            </w:tcBorders>
            <w:shd w:val="clear" w:color="auto" w:fill="auto"/>
            <w:vAlign w:val="center"/>
          </w:tcPr>
          <w:p w14:paraId="7EBD2923" w14:textId="41DAC94D"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0,5</w:t>
            </w:r>
          </w:p>
        </w:tc>
        <w:tc>
          <w:tcPr>
            <w:tcW w:w="1417" w:type="dxa"/>
            <w:tcBorders>
              <w:top w:val="nil"/>
              <w:left w:val="nil"/>
              <w:bottom w:val="single" w:sz="4" w:space="0" w:color="auto"/>
              <w:right w:val="single" w:sz="4" w:space="0" w:color="auto"/>
            </w:tcBorders>
            <w:shd w:val="clear" w:color="auto" w:fill="auto"/>
            <w:vAlign w:val="center"/>
          </w:tcPr>
          <w:p w14:paraId="39E0269E" w14:textId="0169673E"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5</w:t>
            </w:r>
          </w:p>
        </w:tc>
        <w:tc>
          <w:tcPr>
            <w:tcW w:w="1701" w:type="dxa"/>
            <w:tcBorders>
              <w:top w:val="nil"/>
              <w:left w:val="nil"/>
              <w:bottom w:val="single" w:sz="4" w:space="0" w:color="auto"/>
              <w:right w:val="single" w:sz="4" w:space="0" w:color="auto"/>
            </w:tcBorders>
            <w:shd w:val="clear" w:color="auto" w:fill="auto"/>
            <w:vAlign w:val="center"/>
          </w:tcPr>
          <w:p w14:paraId="67363B76" w14:textId="43AA67F3"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w:t>
            </w:r>
          </w:p>
        </w:tc>
        <w:tc>
          <w:tcPr>
            <w:tcW w:w="1460" w:type="dxa"/>
            <w:tcBorders>
              <w:top w:val="nil"/>
              <w:left w:val="nil"/>
              <w:bottom w:val="single" w:sz="4" w:space="0" w:color="auto"/>
              <w:right w:val="single" w:sz="4" w:space="0" w:color="auto"/>
            </w:tcBorders>
            <w:shd w:val="clear" w:color="auto" w:fill="auto"/>
            <w:vAlign w:val="center"/>
          </w:tcPr>
          <w:p w14:paraId="26940352" w14:textId="7B62B87B"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0,981</w:t>
            </w:r>
          </w:p>
        </w:tc>
        <w:tc>
          <w:tcPr>
            <w:tcW w:w="1659" w:type="dxa"/>
            <w:tcBorders>
              <w:top w:val="nil"/>
              <w:left w:val="nil"/>
              <w:bottom w:val="single" w:sz="4" w:space="0" w:color="auto"/>
              <w:right w:val="single" w:sz="4" w:space="0" w:color="auto"/>
            </w:tcBorders>
            <w:shd w:val="clear" w:color="auto" w:fill="auto"/>
            <w:vAlign w:val="center"/>
          </w:tcPr>
          <w:p w14:paraId="17503862" w14:textId="154C3EDF"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150</w:t>
            </w:r>
          </w:p>
        </w:tc>
      </w:tr>
      <w:tr w:rsidR="007350FF" w:rsidRPr="007350FF" w14:paraId="0333365E"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1AF32C4F"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7DF7807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228</w:t>
            </w:r>
          </w:p>
        </w:tc>
        <w:tc>
          <w:tcPr>
            <w:tcW w:w="954" w:type="dxa"/>
            <w:tcBorders>
              <w:top w:val="nil"/>
              <w:left w:val="nil"/>
              <w:bottom w:val="single" w:sz="4" w:space="0" w:color="auto"/>
              <w:right w:val="single" w:sz="4" w:space="0" w:color="auto"/>
            </w:tcBorders>
            <w:shd w:val="clear" w:color="000000" w:fill="FFFFFF"/>
            <w:vAlign w:val="center"/>
            <w:hideMark/>
          </w:tcPr>
          <w:p w14:paraId="1B08C7D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520274</w:t>
            </w:r>
          </w:p>
        </w:tc>
        <w:tc>
          <w:tcPr>
            <w:tcW w:w="1278" w:type="dxa"/>
            <w:tcBorders>
              <w:top w:val="nil"/>
              <w:left w:val="nil"/>
              <w:bottom w:val="single" w:sz="4" w:space="0" w:color="auto"/>
              <w:right w:val="single" w:sz="4" w:space="0" w:color="auto"/>
            </w:tcBorders>
            <w:shd w:val="clear" w:color="000000" w:fill="FFFFFF"/>
            <w:vAlign w:val="center"/>
            <w:hideMark/>
          </w:tcPr>
          <w:p w14:paraId="3AE7AFA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4AF2C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41,7</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51D82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1,5x1,25</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DEFC2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7D55A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4B41C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1,39</w:t>
            </w:r>
          </w:p>
        </w:tc>
        <w:tc>
          <w:tcPr>
            <w:tcW w:w="1659" w:type="dxa"/>
            <w:tcBorders>
              <w:top w:val="nil"/>
              <w:left w:val="nil"/>
              <w:bottom w:val="single" w:sz="4" w:space="0" w:color="auto"/>
              <w:right w:val="single" w:sz="4" w:space="0" w:color="auto"/>
            </w:tcBorders>
            <w:shd w:val="clear" w:color="000000" w:fill="FFFFFF"/>
            <w:vAlign w:val="center"/>
            <w:hideMark/>
          </w:tcPr>
          <w:p w14:paraId="5326666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2190</w:t>
            </w:r>
          </w:p>
        </w:tc>
      </w:tr>
      <w:tr w:rsidR="007350FF" w:rsidRPr="007350FF" w14:paraId="7F43978A"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5EB9696C"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0A0E33B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229</w:t>
            </w:r>
          </w:p>
        </w:tc>
        <w:tc>
          <w:tcPr>
            <w:tcW w:w="954" w:type="dxa"/>
            <w:tcBorders>
              <w:top w:val="nil"/>
              <w:left w:val="nil"/>
              <w:bottom w:val="single" w:sz="4" w:space="0" w:color="auto"/>
              <w:right w:val="single" w:sz="4" w:space="0" w:color="auto"/>
            </w:tcBorders>
            <w:shd w:val="clear" w:color="000000" w:fill="FFFFFF"/>
            <w:vAlign w:val="center"/>
            <w:hideMark/>
          </w:tcPr>
          <w:p w14:paraId="5DE20DE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520281</w:t>
            </w:r>
          </w:p>
        </w:tc>
        <w:tc>
          <w:tcPr>
            <w:tcW w:w="1278" w:type="dxa"/>
            <w:tcBorders>
              <w:top w:val="nil"/>
              <w:left w:val="nil"/>
              <w:bottom w:val="single" w:sz="4" w:space="0" w:color="auto"/>
              <w:right w:val="single" w:sz="4" w:space="0" w:color="auto"/>
            </w:tcBorders>
            <w:shd w:val="clear" w:color="000000" w:fill="FFFFFF"/>
            <w:vAlign w:val="center"/>
            <w:hideMark/>
          </w:tcPr>
          <w:p w14:paraId="443B3EE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6178741</w:t>
            </w:r>
          </w:p>
        </w:tc>
        <w:tc>
          <w:tcPr>
            <w:tcW w:w="1134" w:type="dxa"/>
            <w:vMerge/>
            <w:tcBorders>
              <w:top w:val="nil"/>
              <w:left w:val="single" w:sz="4" w:space="0" w:color="auto"/>
              <w:bottom w:val="single" w:sz="4" w:space="0" w:color="auto"/>
              <w:right w:val="single" w:sz="4" w:space="0" w:color="auto"/>
            </w:tcBorders>
            <w:vAlign w:val="center"/>
            <w:hideMark/>
          </w:tcPr>
          <w:p w14:paraId="2FE8759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3F4D82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31470D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223A7FF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394BEA9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3074789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2190</w:t>
            </w:r>
          </w:p>
        </w:tc>
      </w:tr>
      <w:tr w:rsidR="007350FF" w:rsidRPr="007350FF" w14:paraId="011DAB38"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5F19830A"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70C504D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230</w:t>
            </w:r>
          </w:p>
        </w:tc>
        <w:tc>
          <w:tcPr>
            <w:tcW w:w="954" w:type="dxa"/>
            <w:tcBorders>
              <w:top w:val="nil"/>
              <w:left w:val="nil"/>
              <w:bottom w:val="single" w:sz="4" w:space="0" w:color="auto"/>
              <w:right w:val="single" w:sz="4" w:space="0" w:color="auto"/>
            </w:tcBorders>
            <w:shd w:val="clear" w:color="000000" w:fill="FFFFFF"/>
            <w:vAlign w:val="center"/>
            <w:hideMark/>
          </w:tcPr>
          <w:p w14:paraId="5158007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520270</w:t>
            </w:r>
          </w:p>
        </w:tc>
        <w:tc>
          <w:tcPr>
            <w:tcW w:w="1278" w:type="dxa"/>
            <w:tcBorders>
              <w:top w:val="nil"/>
              <w:left w:val="nil"/>
              <w:bottom w:val="single" w:sz="4" w:space="0" w:color="auto"/>
              <w:right w:val="single" w:sz="4" w:space="0" w:color="auto"/>
            </w:tcBorders>
            <w:shd w:val="clear" w:color="000000" w:fill="FFFFFF"/>
            <w:vAlign w:val="center"/>
            <w:hideMark/>
          </w:tcPr>
          <w:p w14:paraId="381633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6178738</w:t>
            </w:r>
          </w:p>
        </w:tc>
        <w:tc>
          <w:tcPr>
            <w:tcW w:w="1134" w:type="dxa"/>
            <w:vMerge/>
            <w:tcBorders>
              <w:top w:val="nil"/>
              <w:left w:val="single" w:sz="4" w:space="0" w:color="auto"/>
              <w:bottom w:val="single" w:sz="4" w:space="0" w:color="auto"/>
              <w:right w:val="single" w:sz="4" w:space="0" w:color="auto"/>
            </w:tcBorders>
            <w:vAlign w:val="center"/>
            <w:hideMark/>
          </w:tcPr>
          <w:p w14:paraId="46BA6CD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78EEF8A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02C527F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09BACD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4F417F3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1EBAD8D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2190</w:t>
            </w:r>
          </w:p>
        </w:tc>
      </w:tr>
      <w:tr w:rsidR="007350FF" w:rsidRPr="007350FF" w14:paraId="30C51014"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6A3E212A"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6C8B2D5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231</w:t>
            </w:r>
          </w:p>
        </w:tc>
        <w:tc>
          <w:tcPr>
            <w:tcW w:w="954" w:type="dxa"/>
            <w:tcBorders>
              <w:top w:val="nil"/>
              <w:left w:val="nil"/>
              <w:bottom w:val="single" w:sz="4" w:space="0" w:color="auto"/>
              <w:right w:val="single" w:sz="4" w:space="0" w:color="auto"/>
            </w:tcBorders>
            <w:shd w:val="clear" w:color="000000" w:fill="FFFFFF"/>
            <w:vAlign w:val="center"/>
            <w:hideMark/>
          </w:tcPr>
          <w:p w14:paraId="325722D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520277</w:t>
            </w:r>
          </w:p>
        </w:tc>
        <w:tc>
          <w:tcPr>
            <w:tcW w:w="1278" w:type="dxa"/>
            <w:tcBorders>
              <w:top w:val="nil"/>
              <w:left w:val="nil"/>
              <w:bottom w:val="single" w:sz="4" w:space="0" w:color="auto"/>
              <w:right w:val="single" w:sz="4" w:space="0" w:color="auto"/>
            </w:tcBorders>
            <w:shd w:val="clear" w:color="000000" w:fill="FFFFFF"/>
            <w:vAlign w:val="center"/>
            <w:hideMark/>
          </w:tcPr>
          <w:p w14:paraId="53DF9F6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6178734</w:t>
            </w:r>
          </w:p>
        </w:tc>
        <w:tc>
          <w:tcPr>
            <w:tcW w:w="1134" w:type="dxa"/>
            <w:vMerge/>
            <w:tcBorders>
              <w:top w:val="nil"/>
              <w:left w:val="single" w:sz="4" w:space="0" w:color="auto"/>
              <w:bottom w:val="single" w:sz="4" w:space="0" w:color="auto"/>
              <w:right w:val="single" w:sz="4" w:space="0" w:color="auto"/>
            </w:tcBorders>
            <w:vAlign w:val="center"/>
            <w:hideMark/>
          </w:tcPr>
          <w:p w14:paraId="44F295A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2963BE5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28B1DC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E0217E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115C1D8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15E5ED1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2190</w:t>
            </w:r>
          </w:p>
        </w:tc>
      </w:tr>
      <w:tr w:rsidR="007350FF" w:rsidRPr="007350FF" w14:paraId="0DC1313D"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130693C1"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7E5F075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232</w:t>
            </w:r>
          </w:p>
        </w:tc>
        <w:tc>
          <w:tcPr>
            <w:tcW w:w="954" w:type="dxa"/>
            <w:tcBorders>
              <w:top w:val="nil"/>
              <w:left w:val="nil"/>
              <w:bottom w:val="single" w:sz="4" w:space="0" w:color="auto"/>
              <w:right w:val="single" w:sz="4" w:space="0" w:color="auto"/>
            </w:tcBorders>
            <w:shd w:val="clear" w:color="000000" w:fill="FFFFFF"/>
            <w:vAlign w:val="center"/>
            <w:hideMark/>
          </w:tcPr>
          <w:p w14:paraId="1EA95F3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520274</w:t>
            </w:r>
          </w:p>
        </w:tc>
        <w:tc>
          <w:tcPr>
            <w:tcW w:w="1278" w:type="dxa"/>
            <w:tcBorders>
              <w:top w:val="nil"/>
              <w:left w:val="nil"/>
              <w:bottom w:val="single" w:sz="4" w:space="0" w:color="auto"/>
              <w:right w:val="single" w:sz="4" w:space="0" w:color="auto"/>
            </w:tcBorders>
            <w:shd w:val="clear" w:color="000000" w:fill="FFFFFF"/>
            <w:vAlign w:val="center"/>
            <w:hideMark/>
          </w:tcPr>
          <w:p w14:paraId="62B7575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6178727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9E769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38,7</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37DAA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1,5x1,25</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CC8FD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B7DE8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E112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1,39</w:t>
            </w:r>
          </w:p>
        </w:tc>
        <w:tc>
          <w:tcPr>
            <w:tcW w:w="1659" w:type="dxa"/>
            <w:tcBorders>
              <w:top w:val="nil"/>
              <w:left w:val="nil"/>
              <w:bottom w:val="single" w:sz="4" w:space="0" w:color="auto"/>
              <w:right w:val="single" w:sz="4" w:space="0" w:color="auto"/>
            </w:tcBorders>
            <w:shd w:val="clear" w:color="000000" w:fill="FFFFFF"/>
            <w:vAlign w:val="center"/>
            <w:hideMark/>
          </w:tcPr>
          <w:p w14:paraId="1C7D4B5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365</w:t>
            </w:r>
          </w:p>
        </w:tc>
      </w:tr>
      <w:tr w:rsidR="007350FF" w:rsidRPr="007350FF" w14:paraId="2958DC07"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478AADB4"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2E36A33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233</w:t>
            </w:r>
          </w:p>
        </w:tc>
        <w:tc>
          <w:tcPr>
            <w:tcW w:w="954" w:type="dxa"/>
            <w:tcBorders>
              <w:top w:val="nil"/>
              <w:left w:val="nil"/>
              <w:bottom w:val="single" w:sz="4" w:space="0" w:color="auto"/>
              <w:right w:val="single" w:sz="4" w:space="0" w:color="auto"/>
            </w:tcBorders>
            <w:shd w:val="clear" w:color="000000" w:fill="FFFFFF"/>
            <w:vAlign w:val="center"/>
            <w:hideMark/>
          </w:tcPr>
          <w:p w14:paraId="012134A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520271</w:t>
            </w:r>
          </w:p>
        </w:tc>
        <w:tc>
          <w:tcPr>
            <w:tcW w:w="1278" w:type="dxa"/>
            <w:tcBorders>
              <w:top w:val="nil"/>
              <w:left w:val="nil"/>
              <w:bottom w:val="single" w:sz="4" w:space="0" w:color="auto"/>
              <w:right w:val="single" w:sz="4" w:space="0" w:color="auto"/>
            </w:tcBorders>
            <w:shd w:val="clear" w:color="000000" w:fill="FFFFFF"/>
            <w:vAlign w:val="center"/>
            <w:hideMark/>
          </w:tcPr>
          <w:p w14:paraId="71ECB35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6178722</w:t>
            </w:r>
          </w:p>
        </w:tc>
        <w:tc>
          <w:tcPr>
            <w:tcW w:w="1134" w:type="dxa"/>
            <w:vMerge/>
            <w:tcBorders>
              <w:top w:val="nil"/>
              <w:left w:val="single" w:sz="4" w:space="0" w:color="auto"/>
              <w:bottom w:val="single" w:sz="4" w:space="0" w:color="auto"/>
              <w:right w:val="single" w:sz="4" w:space="0" w:color="auto"/>
            </w:tcBorders>
            <w:vAlign w:val="center"/>
            <w:hideMark/>
          </w:tcPr>
          <w:p w14:paraId="20A8186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BBDBF1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95A0AE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3E626AA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60A1B3B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3677B49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365</w:t>
            </w:r>
          </w:p>
        </w:tc>
      </w:tr>
      <w:tr w:rsidR="007350FF" w:rsidRPr="007350FF" w14:paraId="3ECE4EC3"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50FDCF16"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33FE50F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234</w:t>
            </w:r>
          </w:p>
        </w:tc>
        <w:tc>
          <w:tcPr>
            <w:tcW w:w="954" w:type="dxa"/>
            <w:tcBorders>
              <w:top w:val="nil"/>
              <w:left w:val="nil"/>
              <w:bottom w:val="single" w:sz="4" w:space="0" w:color="auto"/>
              <w:right w:val="single" w:sz="4" w:space="0" w:color="auto"/>
            </w:tcBorders>
            <w:shd w:val="clear" w:color="000000" w:fill="FFFFFF"/>
            <w:vAlign w:val="center"/>
            <w:hideMark/>
          </w:tcPr>
          <w:p w14:paraId="3E74E2A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520264</w:t>
            </w:r>
          </w:p>
        </w:tc>
        <w:tc>
          <w:tcPr>
            <w:tcW w:w="1278" w:type="dxa"/>
            <w:tcBorders>
              <w:top w:val="nil"/>
              <w:left w:val="nil"/>
              <w:bottom w:val="single" w:sz="4" w:space="0" w:color="auto"/>
              <w:right w:val="single" w:sz="4" w:space="0" w:color="auto"/>
            </w:tcBorders>
            <w:shd w:val="clear" w:color="000000" w:fill="FFFFFF"/>
            <w:vAlign w:val="center"/>
            <w:hideMark/>
          </w:tcPr>
          <w:p w14:paraId="25271E9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CD7A7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29,4</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E031D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1,5x1,25</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E52D0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FCF4D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4944F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1,39</w:t>
            </w:r>
          </w:p>
        </w:tc>
        <w:tc>
          <w:tcPr>
            <w:tcW w:w="1659" w:type="dxa"/>
            <w:tcBorders>
              <w:top w:val="nil"/>
              <w:left w:val="nil"/>
              <w:bottom w:val="single" w:sz="4" w:space="0" w:color="auto"/>
              <w:right w:val="single" w:sz="4" w:space="0" w:color="auto"/>
            </w:tcBorders>
            <w:shd w:val="clear" w:color="000000" w:fill="FFFFFF"/>
            <w:vAlign w:val="center"/>
            <w:hideMark/>
          </w:tcPr>
          <w:p w14:paraId="6AE7199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1825</w:t>
            </w:r>
          </w:p>
        </w:tc>
      </w:tr>
      <w:tr w:rsidR="007350FF" w:rsidRPr="007350FF" w14:paraId="5C6959E6"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0BB067A2"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09846EB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235</w:t>
            </w:r>
          </w:p>
        </w:tc>
        <w:tc>
          <w:tcPr>
            <w:tcW w:w="954" w:type="dxa"/>
            <w:tcBorders>
              <w:top w:val="nil"/>
              <w:left w:val="nil"/>
              <w:bottom w:val="single" w:sz="4" w:space="0" w:color="auto"/>
              <w:right w:val="single" w:sz="4" w:space="0" w:color="auto"/>
            </w:tcBorders>
            <w:shd w:val="clear" w:color="000000" w:fill="FFFFFF"/>
            <w:vAlign w:val="center"/>
            <w:hideMark/>
          </w:tcPr>
          <w:p w14:paraId="3897690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520269</w:t>
            </w:r>
          </w:p>
        </w:tc>
        <w:tc>
          <w:tcPr>
            <w:tcW w:w="1278" w:type="dxa"/>
            <w:tcBorders>
              <w:top w:val="nil"/>
              <w:left w:val="nil"/>
              <w:bottom w:val="single" w:sz="4" w:space="0" w:color="auto"/>
              <w:right w:val="single" w:sz="4" w:space="0" w:color="auto"/>
            </w:tcBorders>
            <w:shd w:val="clear" w:color="000000" w:fill="FFFFFF"/>
            <w:vAlign w:val="center"/>
            <w:hideMark/>
          </w:tcPr>
          <w:p w14:paraId="23A4D42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6178730</w:t>
            </w:r>
          </w:p>
        </w:tc>
        <w:tc>
          <w:tcPr>
            <w:tcW w:w="1134" w:type="dxa"/>
            <w:vMerge/>
            <w:tcBorders>
              <w:top w:val="nil"/>
              <w:left w:val="single" w:sz="4" w:space="0" w:color="auto"/>
              <w:bottom w:val="single" w:sz="4" w:space="0" w:color="auto"/>
              <w:right w:val="single" w:sz="4" w:space="0" w:color="auto"/>
            </w:tcBorders>
            <w:vAlign w:val="center"/>
            <w:hideMark/>
          </w:tcPr>
          <w:p w14:paraId="056BFF9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1B38FD6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45E1F1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9DB00C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41B8D8D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6B6352B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1825</w:t>
            </w:r>
          </w:p>
        </w:tc>
      </w:tr>
      <w:tr w:rsidR="007350FF" w:rsidRPr="007350FF" w14:paraId="7BFDEBC3"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50AAAC8A"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3EA9F7C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236</w:t>
            </w:r>
          </w:p>
        </w:tc>
        <w:tc>
          <w:tcPr>
            <w:tcW w:w="954" w:type="dxa"/>
            <w:tcBorders>
              <w:top w:val="nil"/>
              <w:left w:val="nil"/>
              <w:bottom w:val="single" w:sz="4" w:space="0" w:color="auto"/>
              <w:right w:val="single" w:sz="4" w:space="0" w:color="auto"/>
            </w:tcBorders>
            <w:shd w:val="clear" w:color="000000" w:fill="FFFFFF"/>
            <w:vAlign w:val="center"/>
            <w:hideMark/>
          </w:tcPr>
          <w:p w14:paraId="1992AE3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520261</w:t>
            </w:r>
          </w:p>
        </w:tc>
        <w:tc>
          <w:tcPr>
            <w:tcW w:w="1278" w:type="dxa"/>
            <w:tcBorders>
              <w:top w:val="nil"/>
              <w:left w:val="nil"/>
              <w:bottom w:val="single" w:sz="4" w:space="0" w:color="auto"/>
              <w:right w:val="single" w:sz="4" w:space="0" w:color="auto"/>
            </w:tcBorders>
            <w:shd w:val="clear" w:color="000000" w:fill="FFFFFF"/>
            <w:vAlign w:val="center"/>
            <w:hideMark/>
          </w:tcPr>
          <w:p w14:paraId="2B32143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6178728</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3DC66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29,4</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F19AD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1,5x1,25</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CDE4C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CE626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A13D5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1,39</w:t>
            </w:r>
          </w:p>
        </w:tc>
        <w:tc>
          <w:tcPr>
            <w:tcW w:w="1659" w:type="dxa"/>
            <w:tcBorders>
              <w:top w:val="nil"/>
              <w:left w:val="nil"/>
              <w:bottom w:val="single" w:sz="4" w:space="0" w:color="auto"/>
              <w:right w:val="single" w:sz="4" w:space="0" w:color="auto"/>
            </w:tcBorders>
            <w:shd w:val="clear" w:color="000000" w:fill="FFFFFF"/>
            <w:vAlign w:val="center"/>
            <w:hideMark/>
          </w:tcPr>
          <w:p w14:paraId="4FBC0AF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1825</w:t>
            </w:r>
          </w:p>
        </w:tc>
      </w:tr>
      <w:tr w:rsidR="007350FF" w:rsidRPr="007350FF" w14:paraId="634117E8"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574A9AF7"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6427CAC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237</w:t>
            </w:r>
          </w:p>
        </w:tc>
        <w:tc>
          <w:tcPr>
            <w:tcW w:w="954" w:type="dxa"/>
            <w:tcBorders>
              <w:top w:val="nil"/>
              <w:left w:val="nil"/>
              <w:bottom w:val="single" w:sz="4" w:space="0" w:color="auto"/>
              <w:right w:val="single" w:sz="4" w:space="0" w:color="auto"/>
            </w:tcBorders>
            <w:shd w:val="clear" w:color="000000" w:fill="FFFFFF"/>
            <w:vAlign w:val="center"/>
            <w:hideMark/>
          </w:tcPr>
          <w:p w14:paraId="659AEDF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520266</w:t>
            </w:r>
          </w:p>
        </w:tc>
        <w:tc>
          <w:tcPr>
            <w:tcW w:w="1278" w:type="dxa"/>
            <w:tcBorders>
              <w:top w:val="nil"/>
              <w:left w:val="nil"/>
              <w:bottom w:val="single" w:sz="4" w:space="0" w:color="auto"/>
              <w:right w:val="single" w:sz="4" w:space="0" w:color="auto"/>
            </w:tcBorders>
            <w:shd w:val="clear" w:color="000000" w:fill="FFFFFF"/>
            <w:vAlign w:val="center"/>
            <w:hideMark/>
          </w:tcPr>
          <w:p w14:paraId="03A8D78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6178725</w:t>
            </w:r>
          </w:p>
        </w:tc>
        <w:tc>
          <w:tcPr>
            <w:tcW w:w="1134" w:type="dxa"/>
            <w:vMerge/>
            <w:tcBorders>
              <w:top w:val="nil"/>
              <w:left w:val="single" w:sz="4" w:space="0" w:color="auto"/>
              <w:bottom w:val="single" w:sz="4" w:space="0" w:color="auto"/>
              <w:right w:val="single" w:sz="4" w:space="0" w:color="auto"/>
            </w:tcBorders>
            <w:vAlign w:val="center"/>
            <w:hideMark/>
          </w:tcPr>
          <w:p w14:paraId="7F604C7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2C62AB4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0519D3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3609C37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2F9D713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460C5C6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1825</w:t>
            </w:r>
          </w:p>
        </w:tc>
      </w:tr>
      <w:tr w:rsidR="007350FF" w:rsidRPr="007350FF" w14:paraId="27777D72"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533F063B"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33DEF54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238</w:t>
            </w:r>
          </w:p>
        </w:tc>
        <w:tc>
          <w:tcPr>
            <w:tcW w:w="954" w:type="dxa"/>
            <w:tcBorders>
              <w:top w:val="nil"/>
              <w:left w:val="nil"/>
              <w:bottom w:val="single" w:sz="4" w:space="0" w:color="auto"/>
              <w:right w:val="single" w:sz="4" w:space="0" w:color="auto"/>
            </w:tcBorders>
            <w:shd w:val="clear" w:color="000000" w:fill="FFFFFF"/>
            <w:vAlign w:val="center"/>
            <w:hideMark/>
          </w:tcPr>
          <w:p w14:paraId="0B756C1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520264</w:t>
            </w:r>
          </w:p>
        </w:tc>
        <w:tc>
          <w:tcPr>
            <w:tcW w:w="1278" w:type="dxa"/>
            <w:tcBorders>
              <w:top w:val="nil"/>
              <w:left w:val="nil"/>
              <w:bottom w:val="single" w:sz="4" w:space="0" w:color="auto"/>
              <w:right w:val="single" w:sz="4" w:space="0" w:color="auto"/>
            </w:tcBorders>
            <w:shd w:val="clear" w:color="000000" w:fill="FFFFFF"/>
            <w:vAlign w:val="center"/>
            <w:hideMark/>
          </w:tcPr>
          <w:p w14:paraId="32C024B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4C639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38,7</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95175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1,5x1,25</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ACE74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32637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1FAF8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1,39</w:t>
            </w:r>
          </w:p>
        </w:tc>
        <w:tc>
          <w:tcPr>
            <w:tcW w:w="1659" w:type="dxa"/>
            <w:tcBorders>
              <w:top w:val="nil"/>
              <w:left w:val="nil"/>
              <w:bottom w:val="single" w:sz="4" w:space="0" w:color="auto"/>
              <w:right w:val="single" w:sz="4" w:space="0" w:color="auto"/>
            </w:tcBorders>
            <w:shd w:val="clear" w:color="000000" w:fill="FFFFFF"/>
            <w:vAlign w:val="center"/>
            <w:hideMark/>
          </w:tcPr>
          <w:p w14:paraId="2D9E282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3C5BF48D"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2E143C02"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594ED80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239</w:t>
            </w:r>
          </w:p>
        </w:tc>
        <w:tc>
          <w:tcPr>
            <w:tcW w:w="954" w:type="dxa"/>
            <w:tcBorders>
              <w:top w:val="nil"/>
              <w:left w:val="nil"/>
              <w:bottom w:val="single" w:sz="4" w:space="0" w:color="auto"/>
              <w:right w:val="single" w:sz="4" w:space="0" w:color="auto"/>
            </w:tcBorders>
            <w:shd w:val="clear" w:color="000000" w:fill="FFFFFF"/>
            <w:vAlign w:val="center"/>
            <w:hideMark/>
          </w:tcPr>
          <w:p w14:paraId="40C2E42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520269</w:t>
            </w:r>
          </w:p>
        </w:tc>
        <w:tc>
          <w:tcPr>
            <w:tcW w:w="1278" w:type="dxa"/>
            <w:tcBorders>
              <w:top w:val="nil"/>
              <w:left w:val="nil"/>
              <w:bottom w:val="single" w:sz="4" w:space="0" w:color="auto"/>
              <w:right w:val="single" w:sz="4" w:space="0" w:color="auto"/>
            </w:tcBorders>
            <w:shd w:val="clear" w:color="000000" w:fill="FFFFFF"/>
            <w:vAlign w:val="center"/>
            <w:hideMark/>
          </w:tcPr>
          <w:p w14:paraId="0FB6A06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6178751</w:t>
            </w:r>
          </w:p>
        </w:tc>
        <w:tc>
          <w:tcPr>
            <w:tcW w:w="1134" w:type="dxa"/>
            <w:vMerge/>
            <w:tcBorders>
              <w:top w:val="nil"/>
              <w:left w:val="single" w:sz="4" w:space="0" w:color="auto"/>
              <w:bottom w:val="single" w:sz="4" w:space="0" w:color="auto"/>
              <w:right w:val="single" w:sz="4" w:space="0" w:color="auto"/>
            </w:tcBorders>
            <w:vAlign w:val="center"/>
            <w:hideMark/>
          </w:tcPr>
          <w:p w14:paraId="6C3558A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596DD7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17BA7C7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844B19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2E5E1D6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6B9B356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1A4CC5FF"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2EC19A1E"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5442430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240</w:t>
            </w:r>
          </w:p>
        </w:tc>
        <w:tc>
          <w:tcPr>
            <w:tcW w:w="954" w:type="dxa"/>
            <w:tcBorders>
              <w:top w:val="nil"/>
              <w:left w:val="nil"/>
              <w:bottom w:val="single" w:sz="4" w:space="0" w:color="auto"/>
              <w:right w:val="single" w:sz="4" w:space="0" w:color="auto"/>
            </w:tcBorders>
            <w:shd w:val="clear" w:color="000000" w:fill="FFFFFF"/>
            <w:vAlign w:val="center"/>
            <w:hideMark/>
          </w:tcPr>
          <w:p w14:paraId="0D11F3A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520261</w:t>
            </w:r>
          </w:p>
        </w:tc>
        <w:tc>
          <w:tcPr>
            <w:tcW w:w="1278" w:type="dxa"/>
            <w:tcBorders>
              <w:top w:val="nil"/>
              <w:left w:val="nil"/>
              <w:bottom w:val="single" w:sz="4" w:space="0" w:color="auto"/>
              <w:right w:val="single" w:sz="4" w:space="0" w:color="auto"/>
            </w:tcBorders>
            <w:shd w:val="clear" w:color="000000" w:fill="FFFFFF"/>
            <w:vAlign w:val="center"/>
            <w:hideMark/>
          </w:tcPr>
          <w:p w14:paraId="04BD298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6178749</w:t>
            </w:r>
          </w:p>
        </w:tc>
        <w:tc>
          <w:tcPr>
            <w:tcW w:w="1134" w:type="dxa"/>
            <w:vMerge/>
            <w:tcBorders>
              <w:top w:val="nil"/>
              <w:left w:val="single" w:sz="4" w:space="0" w:color="auto"/>
              <w:bottom w:val="single" w:sz="4" w:space="0" w:color="auto"/>
              <w:right w:val="single" w:sz="4" w:space="0" w:color="auto"/>
            </w:tcBorders>
            <w:vAlign w:val="center"/>
            <w:hideMark/>
          </w:tcPr>
          <w:p w14:paraId="67EF146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9EEB6F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5EF069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2DDD94C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28A20ED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6C1FC81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0E14B8D8"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0E5489CD"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5C373FD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241</w:t>
            </w:r>
          </w:p>
        </w:tc>
        <w:tc>
          <w:tcPr>
            <w:tcW w:w="954" w:type="dxa"/>
            <w:tcBorders>
              <w:top w:val="nil"/>
              <w:left w:val="nil"/>
              <w:bottom w:val="single" w:sz="4" w:space="0" w:color="auto"/>
              <w:right w:val="single" w:sz="4" w:space="0" w:color="auto"/>
            </w:tcBorders>
            <w:shd w:val="clear" w:color="000000" w:fill="FFFFFF"/>
            <w:vAlign w:val="center"/>
            <w:hideMark/>
          </w:tcPr>
          <w:p w14:paraId="4E99B23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520266</w:t>
            </w:r>
          </w:p>
        </w:tc>
        <w:tc>
          <w:tcPr>
            <w:tcW w:w="1278" w:type="dxa"/>
            <w:tcBorders>
              <w:top w:val="nil"/>
              <w:left w:val="nil"/>
              <w:bottom w:val="single" w:sz="4" w:space="0" w:color="auto"/>
              <w:right w:val="single" w:sz="4" w:space="0" w:color="auto"/>
            </w:tcBorders>
            <w:shd w:val="clear" w:color="000000" w:fill="FFFFFF"/>
            <w:vAlign w:val="center"/>
            <w:hideMark/>
          </w:tcPr>
          <w:p w14:paraId="7956B2E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6178745</w:t>
            </w:r>
          </w:p>
        </w:tc>
        <w:tc>
          <w:tcPr>
            <w:tcW w:w="1134" w:type="dxa"/>
            <w:vMerge/>
            <w:tcBorders>
              <w:top w:val="nil"/>
              <w:left w:val="single" w:sz="4" w:space="0" w:color="auto"/>
              <w:bottom w:val="single" w:sz="4" w:space="0" w:color="auto"/>
              <w:right w:val="single" w:sz="4" w:space="0" w:color="auto"/>
            </w:tcBorders>
            <w:vAlign w:val="center"/>
            <w:hideMark/>
          </w:tcPr>
          <w:p w14:paraId="0E1A60B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24FC749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04119C3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32A3089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338DEA3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66600E6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71579A61"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4C03F7E1"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4F49628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242</w:t>
            </w:r>
          </w:p>
        </w:tc>
        <w:tc>
          <w:tcPr>
            <w:tcW w:w="954" w:type="dxa"/>
            <w:tcBorders>
              <w:top w:val="nil"/>
              <w:left w:val="nil"/>
              <w:bottom w:val="single" w:sz="4" w:space="0" w:color="auto"/>
              <w:right w:val="single" w:sz="4" w:space="0" w:color="auto"/>
            </w:tcBorders>
            <w:shd w:val="clear" w:color="000000" w:fill="FFFFFF"/>
            <w:vAlign w:val="center"/>
            <w:hideMark/>
          </w:tcPr>
          <w:p w14:paraId="4D55D58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520258</w:t>
            </w:r>
          </w:p>
        </w:tc>
        <w:tc>
          <w:tcPr>
            <w:tcW w:w="1278" w:type="dxa"/>
            <w:tcBorders>
              <w:top w:val="nil"/>
              <w:left w:val="nil"/>
              <w:bottom w:val="single" w:sz="4" w:space="0" w:color="auto"/>
              <w:right w:val="single" w:sz="4" w:space="0" w:color="auto"/>
            </w:tcBorders>
            <w:shd w:val="clear" w:color="000000" w:fill="FFFFFF"/>
            <w:vAlign w:val="center"/>
            <w:hideMark/>
          </w:tcPr>
          <w:p w14:paraId="70EE230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6178744</w:t>
            </w:r>
          </w:p>
        </w:tc>
        <w:tc>
          <w:tcPr>
            <w:tcW w:w="1134" w:type="dxa"/>
            <w:vMerge/>
            <w:tcBorders>
              <w:top w:val="nil"/>
              <w:left w:val="single" w:sz="4" w:space="0" w:color="auto"/>
              <w:bottom w:val="single" w:sz="4" w:space="0" w:color="auto"/>
              <w:right w:val="single" w:sz="4" w:space="0" w:color="auto"/>
            </w:tcBorders>
            <w:vAlign w:val="center"/>
            <w:hideMark/>
          </w:tcPr>
          <w:p w14:paraId="7AC325E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2B91DEB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1619FD8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7E20F9B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5218C61C"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1B74F7E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35935313"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48CA7B4A"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1AE8B00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243</w:t>
            </w:r>
          </w:p>
        </w:tc>
        <w:tc>
          <w:tcPr>
            <w:tcW w:w="954" w:type="dxa"/>
            <w:tcBorders>
              <w:top w:val="nil"/>
              <w:left w:val="nil"/>
              <w:bottom w:val="single" w:sz="4" w:space="0" w:color="auto"/>
              <w:right w:val="single" w:sz="4" w:space="0" w:color="auto"/>
            </w:tcBorders>
            <w:shd w:val="clear" w:color="000000" w:fill="FFFFFF"/>
            <w:vAlign w:val="center"/>
            <w:hideMark/>
          </w:tcPr>
          <w:p w14:paraId="6BB6F1A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520263</w:t>
            </w:r>
          </w:p>
        </w:tc>
        <w:tc>
          <w:tcPr>
            <w:tcW w:w="1278" w:type="dxa"/>
            <w:tcBorders>
              <w:top w:val="nil"/>
              <w:left w:val="nil"/>
              <w:bottom w:val="single" w:sz="4" w:space="0" w:color="auto"/>
              <w:right w:val="single" w:sz="4" w:space="0" w:color="auto"/>
            </w:tcBorders>
            <w:shd w:val="clear" w:color="000000" w:fill="FFFFFF"/>
            <w:vAlign w:val="center"/>
            <w:hideMark/>
          </w:tcPr>
          <w:p w14:paraId="6462B6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6178740</w:t>
            </w:r>
          </w:p>
        </w:tc>
        <w:tc>
          <w:tcPr>
            <w:tcW w:w="1134" w:type="dxa"/>
            <w:vMerge/>
            <w:tcBorders>
              <w:top w:val="nil"/>
              <w:left w:val="single" w:sz="4" w:space="0" w:color="auto"/>
              <w:bottom w:val="single" w:sz="4" w:space="0" w:color="auto"/>
              <w:right w:val="single" w:sz="4" w:space="0" w:color="auto"/>
            </w:tcBorders>
            <w:vAlign w:val="center"/>
            <w:hideMark/>
          </w:tcPr>
          <w:p w14:paraId="39F82E7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11C6A0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A1D12C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865E33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47C982A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18A60ED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1910D0FD"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6FE6D000"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04C6708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244</w:t>
            </w:r>
          </w:p>
        </w:tc>
        <w:tc>
          <w:tcPr>
            <w:tcW w:w="954" w:type="dxa"/>
            <w:tcBorders>
              <w:top w:val="nil"/>
              <w:left w:val="nil"/>
              <w:bottom w:val="single" w:sz="4" w:space="0" w:color="auto"/>
              <w:right w:val="single" w:sz="4" w:space="0" w:color="auto"/>
            </w:tcBorders>
            <w:shd w:val="clear" w:color="000000" w:fill="FFFFFF"/>
            <w:vAlign w:val="center"/>
            <w:hideMark/>
          </w:tcPr>
          <w:p w14:paraId="4BD7034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520255</w:t>
            </w:r>
          </w:p>
        </w:tc>
        <w:tc>
          <w:tcPr>
            <w:tcW w:w="1278" w:type="dxa"/>
            <w:tcBorders>
              <w:top w:val="nil"/>
              <w:left w:val="nil"/>
              <w:bottom w:val="single" w:sz="4" w:space="0" w:color="auto"/>
              <w:right w:val="single" w:sz="4" w:space="0" w:color="auto"/>
            </w:tcBorders>
            <w:shd w:val="clear" w:color="000000" w:fill="FFFFFF"/>
            <w:vAlign w:val="center"/>
            <w:hideMark/>
          </w:tcPr>
          <w:p w14:paraId="12A531F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6178739</w:t>
            </w:r>
          </w:p>
        </w:tc>
        <w:tc>
          <w:tcPr>
            <w:tcW w:w="1134" w:type="dxa"/>
            <w:vMerge/>
            <w:tcBorders>
              <w:top w:val="nil"/>
              <w:left w:val="single" w:sz="4" w:space="0" w:color="auto"/>
              <w:bottom w:val="single" w:sz="4" w:space="0" w:color="auto"/>
              <w:right w:val="single" w:sz="4" w:space="0" w:color="auto"/>
            </w:tcBorders>
            <w:vAlign w:val="center"/>
            <w:hideMark/>
          </w:tcPr>
          <w:p w14:paraId="667A26D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7731181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17517B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741BDC0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6BD6331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13720AB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2F3A2E6D"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352E4597"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4B3076D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245</w:t>
            </w:r>
          </w:p>
        </w:tc>
        <w:tc>
          <w:tcPr>
            <w:tcW w:w="954" w:type="dxa"/>
            <w:tcBorders>
              <w:top w:val="nil"/>
              <w:left w:val="nil"/>
              <w:bottom w:val="single" w:sz="4" w:space="0" w:color="auto"/>
              <w:right w:val="single" w:sz="4" w:space="0" w:color="auto"/>
            </w:tcBorders>
            <w:shd w:val="clear" w:color="000000" w:fill="FFFFFF"/>
            <w:vAlign w:val="center"/>
            <w:hideMark/>
          </w:tcPr>
          <w:p w14:paraId="1D4CE1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520260</w:t>
            </w:r>
          </w:p>
        </w:tc>
        <w:tc>
          <w:tcPr>
            <w:tcW w:w="1278" w:type="dxa"/>
            <w:tcBorders>
              <w:top w:val="nil"/>
              <w:left w:val="nil"/>
              <w:bottom w:val="single" w:sz="4" w:space="0" w:color="auto"/>
              <w:right w:val="single" w:sz="4" w:space="0" w:color="auto"/>
            </w:tcBorders>
            <w:shd w:val="clear" w:color="000000" w:fill="FFFFFF"/>
            <w:vAlign w:val="center"/>
            <w:hideMark/>
          </w:tcPr>
          <w:p w14:paraId="296BA80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6178735</w:t>
            </w:r>
          </w:p>
        </w:tc>
        <w:tc>
          <w:tcPr>
            <w:tcW w:w="1134" w:type="dxa"/>
            <w:vMerge/>
            <w:tcBorders>
              <w:top w:val="nil"/>
              <w:left w:val="single" w:sz="4" w:space="0" w:color="auto"/>
              <w:bottom w:val="single" w:sz="4" w:space="0" w:color="auto"/>
              <w:right w:val="single" w:sz="4" w:space="0" w:color="auto"/>
            </w:tcBorders>
            <w:vAlign w:val="center"/>
            <w:hideMark/>
          </w:tcPr>
          <w:p w14:paraId="2219EDB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7C1187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5D358C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3802A1B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5801C86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5771439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4B4851C0"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6613E523"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244A4BE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246</w:t>
            </w:r>
          </w:p>
        </w:tc>
        <w:tc>
          <w:tcPr>
            <w:tcW w:w="954" w:type="dxa"/>
            <w:tcBorders>
              <w:top w:val="nil"/>
              <w:left w:val="nil"/>
              <w:bottom w:val="single" w:sz="4" w:space="0" w:color="auto"/>
              <w:right w:val="single" w:sz="4" w:space="0" w:color="auto"/>
            </w:tcBorders>
            <w:shd w:val="clear" w:color="000000" w:fill="FFFFFF"/>
            <w:vAlign w:val="center"/>
            <w:hideMark/>
          </w:tcPr>
          <w:p w14:paraId="514DBA3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520252</w:t>
            </w:r>
          </w:p>
        </w:tc>
        <w:tc>
          <w:tcPr>
            <w:tcW w:w="1278" w:type="dxa"/>
            <w:tcBorders>
              <w:top w:val="nil"/>
              <w:left w:val="nil"/>
              <w:bottom w:val="single" w:sz="4" w:space="0" w:color="auto"/>
              <w:right w:val="single" w:sz="4" w:space="0" w:color="auto"/>
            </w:tcBorders>
            <w:shd w:val="clear" w:color="000000" w:fill="FFFFFF"/>
            <w:vAlign w:val="center"/>
            <w:hideMark/>
          </w:tcPr>
          <w:p w14:paraId="2DEEF5F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6178734</w:t>
            </w:r>
          </w:p>
        </w:tc>
        <w:tc>
          <w:tcPr>
            <w:tcW w:w="1134" w:type="dxa"/>
            <w:vMerge/>
            <w:tcBorders>
              <w:top w:val="nil"/>
              <w:left w:val="single" w:sz="4" w:space="0" w:color="auto"/>
              <w:bottom w:val="single" w:sz="4" w:space="0" w:color="auto"/>
              <w:right w:val="single" w:sz="4" w:space="0" w:color="auto"/>
            </w:tcBorders>
            <w:vAlign w:val="center"/>
            <w:hideMark/>
          </w:tcPr>
          <w:p w14:paraId="435F51A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3ACC921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50C6F9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920DBE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5CA0F8A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2670AA7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1E735CB7"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30750745"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14A4B7B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247</w:t>
            </w:r>
          </w:p>
        </w:tc>
        <w:tc>
          <w:tcPr>
            <w:tcW w:w="954" w:type="dxa"/>
            <w:tcBorders>
              <w:top w:val="nil"/>
              <w:left w:val="nil"/>
              <w:bottom w:val="single" w:sz="4" w:space="0" w:color="auto"/>
              <w:right w:val="single" w:sz="4" w:space="0" w:color="auto"/>
            </w:tcBorders>
            <w:shd w:val="clear" w:color="000000" w:fill="FFFFFF"/>
            <w:vAlign w:val="center"/>
            <w:hideMark/>
          </w:tcPr>
          <w:p w14:paraId="0E288C3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520257</w:t>
            </w:r>
          </w:p>
        </w:tc>
        <w:tc>
          <w:tcPr>
            <w:tcW w:w="1278" w:type="dxa"/>
            <w:tcBorders>
              <w:top w:val="nil"/>
              <w:left w:val="nil"/>
              <w:bottom w:val="single" w:sz="4" w:space="0" w:color="auto"/>
              <w:right w:val="single" w:sz="4" w:space="0" w:color="auto"/>
            </w:tcBorders>
            <w:shd w:val="clear" w:color="000000" w:fill="FFFFFF"/>
            <w:vAlign w:val="center"/>
            <w:hideMark/>
          </w:tcPr>
          <w:p w14:paraId="4497342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6178730</w:t>
            </w:r>
          </w:p>
        </w:tc>
        <w:tc>
          <w:tcPr>
            <w:tcW w:w="1134" w:type="dxa"/>
            <w:vMerge/>
            <w:tcBorders>
              <w:top w:val="nil"/>
              <w:left w:val="single" w:sz="4" w:space="0" w:color="auto"/>
              <w:bottom w:val="single" w:sz="4" w:space="0" w:color="auto"/>
              <w:right w:val="single" w:sz="4" w:space="0" w:color="auto"/>
            </w:tcBorders>
            <w:vAlign w:val="center"/>
            <w:hideMark/>
          </w:tcPr>
          <w:p w14:paraId="77B89BC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03CF272"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D2DA81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1B96B920"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0048D40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04FAA40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730</w:t>
            </w:r>
          </w:p>
        </w:tc>
      </w:tr>
      <w:tr w:rsidR="007350FF" w:rsidRPr="007350FF" w14:paraId="66BED0B0"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4AB894DC"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26338E4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248</w:t>
            </w:r>
          </w:p>
        </w:tc>
        <w:tc>
          <w:tcPr>
            <w:tcW w:w="954" w:type="dxa"/>
            <w:tcBorders>
              <w:top w:val="nil"/>
              <w:left w:val="nil"/>
              <w:bottom w:val="single" w:sz="4" w:space="0" w:color="auto"/>
              <w:right w:val="single" w:sz="4" w:space="0" w:color="auto"/>
            </w:tcBorders>
            <w:shd w:val="clear" w:color="000000" w:fill="FFFFFF"/>
            <w:vAlign w:val="center"/>
            <w:hideMark/>
          </w:tcPr>
          <w:p w14:paraId="22E7285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520259</w:t>
            </w:r>
          </w:p>
        </w:tc>
        <w:tc>
          <w:tcPr>
            <w:tcW w:w="1278" w:type="dxa"/>
            <w:tcBorders>
              <w:top w:val="nil"/>
              <w:left w:val="nil"/>
              <w:bottom w:val="single" w:sz="4" w:space="0" w:color="auto"/>
              <w:right w:val="single" w:sz="4" w:space="0" w:color="auto"/>
            </w:tcBorders>
            <w:shd w:val="clear" w:color="000000" w:fill="FFFFFF"/>
            <w:vAlign w:val="center"/>
            <w:hideMark/>
          </w:tcPr>
          <w:p w14:paraId="190381E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6178757</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369C1F4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38,7</w:t>
            </w:r>
          </w:p>
        </w:tc>
        <w:tc>
          <w:tcPr>
            <w:tcW w:w="1701" w:type="dxa"/>
            <w:vMerge w:val="restart"/>
            <w:tcBorders>
              <w:top w:val="nil"/>
              <w:left w:val="single" w:sz="4" w:space="0" w:color="auto"/>
              <w:bottom w:val="single" w:sz="4" w:space="0" w:color="auto"/>
              <w:right w:val="single" w:sz="4" w:space="0" w:color="auto"/>
            </w:tcBorders>
            <w:shd w:val="clear" w:color="auto" w:fill="auto"/>
            <w:noWrap/>
            <w:hideMark/>
          </w:tcPr>
          <w:p w14:paraId="1E692A9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1,5x1,25</w:t>
            </w:r>
          </w:p>
        </w:tc>
        <w:tc>
          <w:tcPr>
            <w:tcW w:w="1417" w:type="dxa"/>
            <w:vMerge w:val="restart"/>
            <w:tcBorders>
              <w:top w:val="nil"/>
              <w:left w:val="single" w:sz="4" w:space="0" w:color="auto"/>
              <w:bottom w:val="single" w:sz="4" w:space="0" w:color="auto"/>
              <w:right w:val="single" w:sz="4" w:space="0" w:color="auto"/>
            </w:tcBorders>
            <w:shd w:val="clear" w:color="auto" w:fill="auto"/>
            <w:noWrap/>
            <w:hideMark/>
          </w:tcPr>
          <w:p w14:paraId="439361A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0,75</w:t>
            </w:r>
          </w:p>
        </w:tc>
        <w:tc>
          <w:tcPr>
            <w:tcW w:w="1701" w:type="dxa"/>
            <w:vMerge w:val="restart"/>
            <w:tcBorders>
              <w:top w:val="nil"/>
              <w:left w:val="single" w:sz="4" w:space="0" w:color="auto"/>
              <w:bottom w:val="single" w:sz="4" w:space="0" w:color="auto"/>
              <w:right w:val="single" w:sz="4" w:space="0" w:color="auto"/>
            </w:tcBorders>
            <w:shd w:val="clear" w:color="auto" w:fill="auto"/>
            <w:noWrap/>
            <w:hideMark/>
          </w:tcPr>
          <w:p w14:paraId="0816477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20</w:t>
            </w:r>
          </w:p>
        </w:tc>
        <w:tc>
          <w:tcPr>
            <w:tcW w:w="1460" w:type="dxa"/>
            <w:vMerge w:val="restart"/>
            <w:tcBorders>
              <w:top w:val="nil"/>
              <w:left w:val="single" w:sz="4" w:space="0" w:color="auto"/>
              <w:bottom w:val="single" w:sz="4" w:space="0" w:color="auto"/>
              <w:right w:val="single" w:sz="4" w:space="0" w:color="auto"/>
            </w:tcBorders>
            <w:shd w:val="clear" w:color="auto" w:fill="auto"/>
            <w:noWrap/>
            <w:hideMark/>
          </w:tcPr>
          <w:p w14:paraId="59C08D7A"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1,39</w:t>
            </w:r>
          </w:p>
        </w:tc>
        <w:tc>
          <w:tcPr>
            <w:tcW w:w="1659" w:type="dxa"/>
            <w:tcBorders>
              <w:top w:val="nil"/>
              <w:left w:val="nil"/>
              <w:bottom w:val="single" w:sz="4" w:space="0" w:color="auto"/>
              <w:right w:val="single" w:sz="4" w:space="0" w:color="auto"/>
            </w:tcBorders>
            <w:shd w:val="clear" w:color="000000" w:fill="FFFFFF"/>
            <w:vAlign w:val="center"/>
            <w:hideMark/>
          </w:tcPr>
          <w:p w14:paraId="4B0054B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146</w:t>
            </w:r>
          </w:p>
        </w:tc>
      </w:tr>
      <w:tr w:rsidR="007350FF" w:rsidRPr="007350FF" w14:paraId="5143F5E8"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4158D278"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078F19F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249</w:t>
            </w:r>
          </w:p>
        </w:tc>
        <w:tc>
          <w:tcPr>
            <w:tcW w:w="954" w:type="dxa"/>
            <w:tcBorders>
              <w:top w:val="nil"/>
              <w:left w:val="nil"/>
              <w:bottom w:val="single" w:sz="4" w:space="0" w:color="auto"/>
              <w:right w:val="single" w:sz="4" w:space="0" w:color="auto"/>
            </w:tcBorders>
            <w:shd w:val="clear" w:color="000000" w:fill="FFFFFF"/>
            <w:vAlign w:val="center"/>
            <w:hideMark/>
          </w:tcPr>
          <w:p w14:paraId="17E3E07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520256</w:t>
            </w:r>
          </w:p>
        </w:tc>
        <w:tc>
          <w:tcPr>
            <w:tcW w:w="1278" w:type="dxa"/>
            <w:tcBorders>
              <w:top w:val="nil"/>
              <w:left w:val="nil"/>
              <w:bottom w:val="single" w:sz="4" w:space="0" w:color="auto"/>
              <w:right w:val="single" w:sz="4" w:space="0" w:color="auto"/>
            </w:tcBorders>
            <w:shd w:val="clear" w:color="000000" w:fill="FFFFFF"/>
            <w:vAlign w:val="center"/>
            <w:hideMark/>
          </w:tcPr>
          <w:p w14:paraId="1C25FC0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6178752</w:t>
            </w:r>
          </w:p>
        </w:tc>
        <w:tc>
          <w:tcPr>
            <w:tcW w:w="1134" w:type="dxa"/>
            <w:vMerge/>
            <w:tcBorders>
              <w:top w:val="nil"/>
              <w:left w:val="single" w:sz="4" w:space="0" w:color="auto"/>
              <w:bottom w:val="single" w:sz="4" w:space="0" w:color="auto"/>
              <w:right w:val="single" w:sz="4" w:space="0" w:color="auto"/>
            </w:tcBorders>
            <w:vAlign w:val="center"/>
            <w:hideMark/>
          </w:tcPr>
          <w:p w14:paraId="7841B1F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B553763"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F3A7EB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21D3E8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16F586E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64454A6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146</w:t>
            </w:r>
          </w:p>
        </w:tc>
      </w:tr>
      <w:tr w:rsidR="007350FF" w:rsidRPr="007350FF" w14:paraId="291F875E"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373DB0BB"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54B1BB8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250</w:t>
            </w:r>
          </w:p>
        </w:tc>
        <w:tc>
          <w:tcPr>
            <w:tcW w:w="954" w:type="dxa"/>
            <w:tcBorders>
              <w:top w:val="nil"/>
              <w:left w:val="nil"/>
              <w:bottom w:val="single" w:sz="4" w:space="0" w:color="auto"/>
              <w:right w:val="single" w:sz="4" w:space="0" w:color="auto"/>
            </w:tcBorders>
            <w:shd w:val="clear" w:color="000000" w:fill="FFFFFF"/>
            <w:vAlign w:val="center"/>
            <w:hideMark/>
          </w:tcPr>
          <w:p w14:paraId="4174938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520252</w:t>
            </w:r>
          </w:p>
        </w:tc>
        <w:tc>
          <w:tcPr>
            <w:tcW w:w="1278" w:type="dxa"/>
            <w:tcBorders>
              <w:top w:val="nil"/>
              <w:left w:val="nil"/>
              <w:bottom w:val="single" w:sz="4" w:space="0" w:color="auto"/>
              <w:right w:val="single" w:sz="4" w:space="0" w:color="auto"/>
            </w:tcBorders>
            <w:shd w:val="clear" w:color="000000" w:fill="FFFFFF"/>
            <w:vAlign w:val="center"/>
            <w:hideMark/>
          </w:tcPr>
          <w:p w14:paraId="304C2ED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6178747</w:t>
            </w:r>
          </w:p>
        </w:tc>
        <w:tc>
          <w:tcPr>
            <w:tcW w:w="1134" w:type="dxa"/>
            <w:vMerge/>
            <w:tcBorders>
              <w:top w:val="nil"/>
              <w:left w:val="single" w:sz="4" w:space="0" w:color="auto"/>
              <w:bottom w:val="single" w:sz="4" w:space="0" w:color="auto"/>
              <w:right w:val="single" w:sz="4" w:space="0" w:color="auto"/>
            </w:tcBorders>
            <w:vAlign w:val="center"/>
            <w:hideMark/>
          </w:tcPr>
          <w:p w14:paraId="75AE63B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3E3473B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D4826A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3FF68B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08625B4E"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405572B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146</w:t>
            </w:r>
          </w:p>
        </w:tc>
      </w:tr>
      <w:tr w:rsidR="007350FF" w:rsidRPr="007350FF" w14:paraId="22D97410"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3998D84C"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37AEA97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251</w:t>
            </w:r>
          </w:p>
        </w:tc>
        <w:tc>
          <w:tcPr>
            <w:tcW w:w="954" w:type="dxa"/>
            <w:tcBorders>
              <w:top w:val="nil"/>
              <w:left w:val="nil"/>
              <w:bottom w:val="single" w:sz="4" w:space="0" w:color="auto"/>
              <w:right w:val="single" w:sz="4" w:space="0" w:color="auto"/>
            </w:tcBorders>
            <w:shd w:val="clear" w:color="000000" w:fill="FFFFFF"/>
            <w:vAlign w:val="center"/>
            <w:hideMark/>
          </w:tcPr>
          <w:p w14:paraId="42A7E32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520249</w:t>
            </w:r>
          </w:p>
        </w:tc>
        <w:tc>
          <w:tcPr>
            <w:tcW w:w="1278" w:type="dxa"/>
            <w:tcBorders>
              <w:top w:val="nil"/>
              <w:left w:val="nil"/>
              <w:bottom w:val="single" w:sz="4" w:space="0" w:color="auto"/>
              <w:right w:val="single" w:sz="4" w:space="0" w:color="auto"/>
            </w:tcBorders>
            <w:shd w:val="clear" w:color="000000" w:fill="FFFFFF"/>
            <w:vAlign w:val="center"/>
            <w:hideMark/>
          </w:tcPr>
          <w:p w14:paraId="3DC1BCA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6178742</w:t>
            </w:r>
          </w:p>
        </w:tc>
        <w:tc>
          <w:tcPr>
            <w:tcW w:w="1134" w:type="dxa"/>
            <w:vMerge/>
            <w:tcBorders>
              <w:top w:val="nil"/>
              <w:left w:val="single" w:sz="4" w:space="0" w:color="auto"/>
              <w:bottom w:val="single" w:sz="4" w:space="0" w:color="auto"/>
              <w:right w:val="single" w:sz="4" w:space="0" w:color="auto"/>
            </w:tcBorders>
            <w:vAlign w:val="center"/>
            <w:hideMark/>
          </w:tcPr>
          <w:p w14:paraId="4C6F7E6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C511B8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E9A936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B1717EB"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0FFD38F6"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007EFDC1"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146</w:t>
            </w:r>
          </w:p>
        </w:tc>
      </w:tr>
      <w:tr w:rsidR="007350FF" w:rsidRPr="007350FF" w14:paraId="16F953E8" w14:textId="77777777" w:rsidTr="007350FF">
        <w:trPr>
          <w:trHeight w:val="2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0B463DF8" w14:textId="77777777" w:rsidR="007350FF" w:rsidRPr="007350FF" w:rsidRDefault="007350FF" w:rsidP="007350FF">
            <w:pPr>
              <w:widowControl/>
              <w:autoSpaceDE/>
              <w:autoSpaceDN/>
              <w:adjustRightInd/>
              <w:ind w:firstLine="0"/>
              <w:rPr>
                <w:rFonts w:ascii="Times New Roman" w:hAnsi="Times New Roman" w:cs="Times New Roman"/>
                <w:color w:val="000000"/>
                <w:szCs w:val="20"/>
              </w:rPr>
            </w:pPr>
            <w:proofErr w:type="spellStart"/>
            <w:r w:rsidRPr="007350FF">
              <w:rPr>
                <w:rFonts w:ascii="Times New Roman" w:hAnsi="Times New Roman" w:cs="Times New Roman"/>
                <w:color w:val="000000"/>
                <w:szCs w:val="20"/>
              </w:rPr>
              <w:t>Aspiracinė</w:t>
            </w:r>
            <w:proofErr w:type="spellEnd"/>
            <w:r w:rsidRPr="007350FF">
              <w:rPr>
                <w:rFonts w:ascii="Times New Roman" w:hAnsi="Times New Roman" w:cs="Times New Roman"/>
                <w:color w:val="000000"/>
                <w:szCs w:val="20"/>
              </w:rPr>
              <w:t xml:space="preserve"> sistema*****</w:t>
            </w:r>
          </w:p>
        </w:tc>
        <w:tc>
          <w:tcPr>
            <w:tcW w:w="815" w:type="dxa"/>
            <w:tcBorders>
              <w:top w:val="nil"/>
              <w:left w:val="nil"/>
              <w:bottom w:val="single" w:sz="4" w:space="0" w:color="auto"/>
              <w:right w:val="single" w:sz="4" w:space="0" w:color="auto"/>
            </w:tcBorders>
            <w:shd w:val="clear" w:color="auto" w:fill="auto"/>
            <w:vAlign w:val="center"/>
            <w:hideMark/>
          </w:tcPr>
          <w:p w14:paraId="20C3FBE5"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252</w:t>
            </w:r>
          </w:p>
        </w:tc>
        <w:tc>
          <w:tcPr>
            <w:tcW w:w="954" w:type="dxa"/>
            <w:tcBorders>
              <w:top w:val="nil"/>
              <w:left w:val="nil"/>
              <w:bottom w:val="single" w:sz="4" w:space="0" w:color="auto"/>
              <w:right w:val="single" w:sz="4" w:space="0" w:color="auto"/>
            </w:tcBorders>
            <w:shd w:val="clear" w:color="000000" w:fill="FFFFFF"/>
            <w:vAlign w:val="center"/>
            <w:hideMark/>
          </w:tcPr>
          <w:p w14:paraId="19A34324"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520246</w:t>
            </w:r>
          </w:p>
        </w:tc>
        <w:tc>
          <w:tcPr>
            <w:tcW w:w="1278" w:type="dxa"/>
            <w:tcBorders>
              <w:top w:val="nil"/>
              <w:left w:val="nil"/>
              <w:bottom w:val="single" w:sz="4" w:space="0" w:color="auto"/>
              <w:right w:val="single" w:sz="4" w:space="0" w:color="auto"/>
            </w:tcBorders>
            <w:shd w:val="clear" w:color="000000" w:fill="FFFFFF"/>
            <w:vAlign w:val="center"/>
            <w:hideMark/>
          </w:tcPr>
          <w:p w14:paraId="27538E17"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6178736</w:t>
            </w:r>
          </w:p>
        </w:tc>
        <w:tc>
          <w:tcPr>
            <w:tcW w:w="1134" w:type="dxa"/>
            <w:vMerge/>
            <w:tcBorders>
              <w:top w:val="nil"/>
              <w:left w:val="single" w:sz="4" w:space="0" w:color="auto"/>
              <w:bottom w:val="single" w:sz="4" w:space="0" w:color="auto"/>
              <w:right w:val="single" w:sz="4" w:space="0" w:color="auto"/>
            </w:tcBorders>
            <w:vAlign w:val="center"/>
            <w:hideMark/>
          </w:tcPr>
          <w:p w14:paraId="4B7EC78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9BA87CF"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3F9040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31CC66D"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460" w:type="dxa"/>
            <w:vMerge/>
            <w:tcBorders>
              <w:top w:val="nil"/>
              <w:left w:val="single" w:sz="4" w:space="0" w:color="auto"/>
              <w:bottom w:val="single" w:sz="4" w:space="0" w:color="auto"/>
              <w:right w:val="single" w:sz="4" w:space="0" w:color="auto"/>
            </w:tcBorders>
            <w:vAlign w:val="center"/>
            <w:hideMark/>
          </w:tcPr>
          <w:p w14:paraId="61F538C9"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p>
        </w:tc>
        <w:tc>
          <w:tcPr>
            <w:tcW w:w="1659" w:type="dxa"/>
            <w:tcBorders>
              <w:top w:val="nil"/>
              <w:left w:val="nil"/>
              <w:bottom w:val="single" w:sz="4" w:space="0" w:color="auto"/>
              <w:right w:val="single" w:sz="4" w:space="0" w:color="auto"/>
            </w:tcBorders>
            <w:shd w:val="clear" w:color="000000" w:fill="FFFFFF"/>
            <w:vAlign w:val="center"/>
            <w:hideMark/>
          </w:tcPr>
          <w:p w14:paraId="17905428" w14:textId="77777777" w:rsidR="007350FF" w:rsidRPr="007350FF" w:rsidRDefault="007350FF" w:rsidP="007350FF">
            <w:pPr>
              <w:widowControl/>
              <w:autoSpaceDE/>
              <w:autoSpaceDN/>
              <w:adjustRightInd/>
              <w:ind w:firstLine="0"/>
              <w:jc w:val="center"/>
              <w:rPr>
                <w:rFonts w:ascii="Times New Roman" w:hAnsi="Times New Roman" w:cs="Times New Roman"/>
                <w:color w:val="000000"/>
                <w:szCs w:val="20"/>
              </w:rPr>
            </w:pPr>
            <w:r w:rsidRPr="007350FF">
              <w:rPr>
                <w:rFonts w:ascii="Times New Roman" w:hAnsi="Times New Roman" w:cs="Times New Roman"/>
                <w:color w:val="000000"/>
                <w:szCs w:val="20"/>
              </w:rPr>
              <w:t>146</w:t>
            </w:r>
          </w:p>
        </w:tc>
      </w:tr>
    </w:tbl>
    <w:p w14:paraId="7614A8CB" w14:textId="63C9051D" w:rsidR="007350FF" w:rsidRPr="00F81197" w:rsidRDefault="00F81197" w:rsidP="00EC19FE">
      <w:pPr>
        <w:jc w:val="both"/>
        <w:rPr>
          <w:rFonts w:ascii="Times New Roman" w:hAnsi="Times New Roman" w:cs="Times New Roman"/>
        </w:rPr>
      </w:pPr>
      <w:r w:rsidRPr="00F81197">
        <w:rPr>
          <w:rFonts w:ascii="Times New Roman" w:hAnsi="Times New Roman" w:cs="Times New Roman"/>
        </w:rPr>
        <w:t>PASTABA: Iš kiekvienos grupės žvaigždute pažymėtų talpų vienu metu veikia tik viena talp</w:t>
      </w:r>
      <w:r>
        <w:rPr>
          <w:rFonts w:ascii="Times New Roman" w:hAnsi="Times New Roman" w:cs="Times New Roman"/>
        </w:rPr>
        <w:t>ykl</w:t>
      </w:r>
      <w:r w:rsidRPr="00F81197">
        <w:rPr>
          <w:rFonts w:ascii="Times New Roman" w:hAnsi="Times New Roman" w:cs="Times New Roman"/>
        </w:rPr>
        <w:t>a</w:t>
      </w:r>
      <w:r>
        <w:rPr>
          <w:rFonts w:ascii="Times New Roman" w:hAnsi="Times New Roman" w:cs="Times New Roman"/>
        </w:rPr>
        <w:t>.</w:t>
      </w:r>
    </w:p>
    <w:p w14:paraId="71FA4E9C" w14:textId="77777777" w:rsidR="00F81197" w:rsidRDefault="00F81197" w:rsidP="00EC19FE">
      <w:pPr>
        <w:jc w:val="both"/>
      </w:pPr>
    </w:p>
    <w:p w14:paraId="119C78D2" w14:textId="77777777" w:rsidR="00EC19FE" w:rsidRPr="00534552" w:rsidRDefault="00EC19FE" w:rsidP="00EC19FE">
      <w:pPr>
        <w:jc w:val="both"/>
      </w:pPr>
      <w:r w:rsidRPr="00534552">
        <w:t>11 lentelė. Tarša į aplinkos orą</w:t>
      </w:r>
    </w:p>
    <w:p w14:paraId="3AD3DA8B" w14:textId="77777777" w:rsidR="00EC19FE" w:rsidRPr="00534552" w:rsidRDefault="00EC19FE" w:rsidP="00EC19FE">
      <w:pPr>
        <w:jc w:val="both"/>
      </w:pPr>
    </w:p>
    <w:p w14:paraId="6C73E08F" w14:textId="77777777" w:rsidR="00EC19FE" w:rsidRPr="00534552" w:rsidRDefault="00EC19FE" w:rsidP="00EC19FE">
      <w:pPr>
        <w:tabs>
          <w:tab w:val="right" w:leader="underscore" w:pos="9639"/>
        </w:tabs>
      </w:pPr>
      <w:r w:rsidRPr="00534552">
        <w:t xml:space="preserve">Įrenginio pavadinimas </w:t>
      </w:r>
      <w:proofErr w:type="spellStart"/>
      <w:r w:rsidR="00331CCF" w:rsidRPr="00A44417">
        <w:rPr>
          <w:rFonts w:ascii="Times New Roman" w:hAnsi="Times New Roman" w:cs="Times New Roman"/>
          <w:sz w:val="24"/>
          <w:u w:val="single"/>
        </w:rPr>
        <w:t>Roquette</w:t>
      </w:r>
      <w:proofErr w:type="spellEnd"/>
      <w:r w:rsidR="00331CCF" w:rsidRPr="00A44417">
        <w:rPr>
          <w:rFonts w:ascii="Times New Roman" w:hAnsi="Times New Roman" w:cs="Times New Roman"/>
          <w:sz w:val="24"/>
          <w:u w:val="single"/>
        </w:rPr>
        <w:t xml:space="preserve"> </w:t>
      </w:r>
      <w:proofErr w:type="spellStart"/>
      <w:r w:rsidR="00331CCF" w:rsidRPr="00A44417">
        <w:rPr>
          <w:rFonts w:ascii="Times New Roman" w:hAnsi="Times New Roman" w:cs="Times New Roman"/>
          <w:sz w:val="24"/>
          <w:u w:val="single"/>
        </w:rPr>
        <w:t>Amilina</w:t>
      </w:r>
      <w:proofErr w:type="spellEnd"/>
      <w:r w:rsidR="00331CCF" w:rsidRPr="00A44417">
        <w:rPr>
          <w:rFonts w:ascii="Times New Roman" w:hAnsi="Times New Roman" w:cs="Times New Roman"/>
          <w:sz w:val="24"/>
          <w:u w:val="single"/>
        </w:rPr>
        <w:t>, AB gamybinė bazė</w:t>
      </w:r>
    </w:p>
    <w:p w14:paraId="347AB487" w14:textId="77777777" w:rsidR="00331CCF" w:rsidRDefault="00331CCF" w:rsidP="00EC19FE">
      <w:pPr>
        <w:jc w:val="both"/>
      </w:pPr>
    </w:p>
    <w:tbl>
      <w:tblPr>
        <w:tblW w:w="14454" w:type="dxa"/>
        <w:tblLook w:val="04A0" w:firstRow="1" w:lastRow="0" w:firstColumn="1" w:lastColumn="0" w:noHBand="0" w:noVBand="1"/>
      </w:tblPr>
      <w:tblGrid>
        <w:gridCol w:w="5665"/>
        <w:gridCol w:w="1843"/>
        <w:gridCol w:w="2693"/>
        <w:gridCol w:w="993"/>
        <w:gridCol w:w="1134"/>
        <w:gridCol w:w="992"/>
        <w:gridCol w:w="1134"/>
      </w:tblGrid>
      <w:tr w:rsidR="00331CCF" w:rsidRPr="00331CCF" w14:paraId="75F9C858" w14:textId="77777777" w:rsidTr="00331CCF">
        <w:trPr>
          <w:trHeight w:val="20"/>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C6C24"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Cecho ar kt. pavadinimas arba Nr.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47D9DC2"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Taršos šaltiniai</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14:paraId="1219FEE9"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Teršalai</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0A54E59F"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Numatoma (prašoma leisti) tarša</w:t>
            </w:r>
          </w:p>
        </w:tc>
      </w:tr>
      <w:tr w:rsidR="00331CCF" w:rsidRPr="00331CCF" w14:paraId="4D579AC9" w14:textId="77777777" w:rsidTr="00331CCF">
        <w:trPr>
          <w:trHeight w:val="20"/>
        </w:trPr>
        <w:tc>
          <w:tcPr>
            <w:tcW w:w="5665" w:type="dxa"/>
            <w:vMerge/>
            <w:tcBorders>
              <w:top w:val="single" w:sz="4" w:space="0" w:color="auto"/>
              <w:left w:val="single" w:sz="4" w:space="0" w:color="auto"/>
              <w:bottom w:val="single" w:sz="4" w:space="0" w:color="auto"/>
              <w:right w:val="single" w:sz="4" w:space="0" w:color="auto"/>
            </w:tcBorders>
            <w:vAlign w:val="center"/>
            <w:hideMark/>
          </w:tcPr>
          <w:p w14:paraId="0A87D208" w14:textId="77777777" w:rsidR="00331CCF" w:rsidRPr="00617D0B" w:rsidRDefault="00331CCF" w:rsidP="00331CCF">
            <w:pPr>
              <w:widowControl/>
              <w:autoSpaceDE/>
              <w:autoSpaceDN/>
              <w:adjustRightInd/>
              <w:ind w:firstLine="0"/>
              <w:rPr>
                <w:color w:val="00000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7912C57"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Nr.</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75EB842"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pavadinimas</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7CF8DB9"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kodas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07CD292"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vienkartinis dydis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FA6CEC7"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metinė, t/m.</w:t>
            </w:r>
          </w:p>
        </w:tc>
      </w:tr>
      <w:tr w:rsidR="00331CCF" w:rsidRPr="00331CCF" w14:paraId="6F73F8AD" w14:textId="77777777" w:rsidTr="00331CCF">
        <w:trPr>
          <w:trHeight w:val="20"/>
        </w:trPr>
        <w:tc>
          <w:tcPr>
            <w:tcW w:w="5665" w:type="dxa"/>
            <w:vMerge/>
            <w:tcBorders>
              <w:top w:val="single" w:sz="4" w:space="0" w:color="auto"/>
              <w:left w:val="single" w:sz="4" w:space="0" w:color="auto"/>
              <w:bottom w:val="single" w:sz="4" w:space="0" w:color="auto"/>
              <w:right w:val="single" w:sz="4" w:space="0" w:color="auto"/>
            </w:tcBorders>
            <w:vAlign w:val="center"/>
            <w:hideMark/>
          </w:tcPr>
          <w:p w14:paraId="34D9E4F1" w14:textId="77777777" w:rsidR="00331CCF" w:rsidRPr="00617D0B" w:rsidRDefault="00331CCF" w:rsidP="00331CCF">
            <w:pPr>
              <w:widowControl/>
              <w:autoSpaceDE/>
              <w:autoSpaceDN/>
              <w:adjustRightInd/>
              <w:ind w:firstLine="0"/>
              <w:rPr>
                <w:color w:val="000000"/>
                <w:szCs w:val="20"/>
              </w:rPr>
            </w:pPr>
          </w:p>
        </w:tc>
        <w:tc>
          <w:tcPr>
            <w:tcW w:w="1843" w:type="dxa"/>
            <w:vMerge/>
            <w:tcBorders>
              <w:top w:val="nil"/>
              <w:left w:val="single" w:sz="4" w:space="0" w:color="auto"/>
              <w:bottom w:val="single" w:sz="4" w:space="0" w:color="auto"/>
              <w:right w:val="single" w:sz="4" w:space="0" w:color="auto"/>
            </w:tcBorders>
            <w:vAlign w:val="center"/>
            <w:hideMark/>
          </w:tcPr>
          <w:p w14:paraId="2630B5D0" w14:textId="77777777" w:rsidR="00331CCF" w:rsidRPr="00617D0B" w:rsidRDefault="00331CCF" w:rsidP="00331CCF">
            <w:pPr>
              <w:widowControl/>
              <w:autoSpaceDE/>
              <w:autoSpaceDN/>
              <w:adjustRightInd/>
              <w:ind w:firstLine="0"/>
              <w:rPr>
                <w:color w:val="000000"/>
                <w:szCs w:val="20"/>
              </w:rPr>
            </w:pPr>
          </w:p>
        </w:tc>
        <w:tc>
          <w:tcPr>
            <w:tcW w:w="2693" w:type="dxa"/>
            <w:vMerge/>
            <w:tcBorders>
              <w:top w:val="nil"/>
              <w:left w:val="single" w:sz="4" w:space="0" w:color="auto"/>
              <w:bottom w:val="single" w:sz="4" w:space="0" w:color="auto"/>
              <w:right w:val="single" w:sz="4" w:space="0" w:color="auto"/>
            </w:tcBorders>
            <w:vAlign w:val="center"/>
            <w:hideMark/>
          </w:tcPr>
          <w:p w14:paraId="35BBB23F" w14:textId="77777777" w:rsidR="00331CCF" w:rsidRPr="00617D0B" w:rsidRDefault="00331CCF" w:rsidP="00331CCF">
            <w:pPr>
              <w:widowControl/>
              <w:autoSpaceDE/>
              <w:autoSpaceDN/>
              <w:adjustRightInd/>
              <w:ind w:firstLine="0"/>
              <w:rPr>
                <w:color w:val="000000"/>
                <w:szCs w:val="20"/>
              </w:rPr>
            </w:pPr>
          </w:p>
        </w:tc>
        <w:tc>
          <w:tcPr>
            <w:tcW w:w="993" w:type="dxa"/>
            <w:vMerge/>
            <w:tcBorders>
              <w:top w:val="nil"/>
              <w:left w:val="single" w:sz="4" w:space="0" w:color="auto"/>
              <w:bottom w:val="single" w:sz="4" w:space="0" w:color="auto"/>
              <w:right w:val="single" w:sz="4" w:space="0" w:color="auto"/>
            </w:tcBorders>
            <w:vAlign w:val="center"/>
            <w:hideMark/>
          </w:tcPr>
          <w:p w14:paraId="7CB1F1E0" w14:textId="77777777" w:rsidR="00331CCF" w:rsidRPr="00617D0B" w:rsidRDefault="00331CCF" w:rsidP="00331CCF">
            <w:pPr>
              <w:widowControl/>
              <w:autoSpaceDE/>
              <w:autoSpaceDN/>
              <w:adjustRightInd/>
              <w:ind w:firstLine="0"/>
              <w:rPr>
                <w:color w:val="00000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51991A28" w14:textId="77777777" w:rsidR="00331CCF" w:rsidRPr="00617D0B" w:rsidRDefault="00331CCF" w:rsidP="00331CCF">
            <w:pPr>
              <w:widowControl/>
              <w:autoSpaceDE/>
              <w:autoSpaceDN/>
              <w:adjustRightInd/>
              <w:ind w:firstLine="0"/>
              <w:jc w:val="center"/>
              <w:rPr>
                <w:color w:val="000000"/>
                <w:szCs w:val="20"/>
              </w:rPr>
            </w:pPr>
            <w:r w:rsidRPr="00617D0B">
              <w:rPr>
                <w:color w:val="000000"/>
                <w:szCs w:val="20"/>
              </w:rPr>
              <w:t>vnt.</w:t>
            </w:r>
          </w:p>
        </w:tc>
        <w:tc>
          <w:tcPr>
            <w:tcW w:w="992" w:type="dxa"/>
            <w:tcBorders>
              <w:top w:val="nil"/>
              <w:left w:val="nil"/>
              <w:bottom w:val="single" w:sz="4" w:space="0" w:color="auto"/>
              <w:right w:val="single" w:sz="4" w:space="0" w:color="auto"/>
            </w:tcBorders>
            <w:shd w:val="clear" w:color="auto" w:fill="auto"/>
            <w:vAlign w:val="center"/>
            <w:hideMark/>
          </w:tcPr>
          <w:p w14:paraId="798D4D11" w14:textId="77777777" w:rsidR="00331CCF" w:rsidRPr="00617D0B" w:rsidRDefault="00331CCF" w:rsidP="00331CCF">
            <w:pPr>
              <w:widowControl/>
              <w:autoSpaceDE/>
              <w:autoSpaceDN/>
              <w:adjustRightInd/>
              <w:ind w:firstLine="0"/>
              <w:jc w:val="center"/>
              <w:rPr>
                <w:color w:val="000000"/>
                <w:szCs w:val="20"/>
              </w:rPr>
            </w:pPr>
            <w:proofErr w:type="spellStart"/>
            <w:r w:rsidRPr="00617D0B">
              <w:rPr>
                <w:color w:val="000000"/>
                <w:szCs w:val="20"/>
              </w:rPr>
              <w:t>maks</w:t>
            </w:r>
            <w:proofErr w:type="spellEnd"/>
            <w:r w:rsidRPr="00617D0B">
              <w:rPr>
                <w:color w:val="000000"/>
                <w:szCs w:val="20"/>
              </w:rPr>
              <w:t>.</w:t>
            </w:r>
          </w:p>
        </w:tc>
        <w:tc>
          <w:tcPr>
            <w:tcW w:w="1134" w:type="dxa"/>
            <w:vMerge/>
            <w:tcBorders>
              <w:top w:val="nil"/>
              <w:left w:val="single" w:sz="4" w:space="0" w:color="auto"/>
              <w:bottom w:val="single" w:sz="4" w:space="0" w:color="auto"/>
              <w:right w:val="single" w:sz="4" w:space="0" w:color="auto"/>
            </w:tcBorders>
            <w:vAlign w:val="center"/>
            <w:hideMark/>
          </w:tcPr>
          <w:p w14:paraId="3CD26B87" w14:textId="77777777" w:rsidR="00331CCF" w:rsidRPr="00617D0B" w:rsidRDefault="00331CCF" w:rsidP="00331CCF">
            <w:pPr>
              <w:widowControl/>
              <w:autoSpaceDE/>
              <w:autoSpaceDN/>
              <w:adjustRightInd/>
              <w:ind w:firstLine="0"/>
              <w:rPr>
                <w:color w:val="000000"/>
                <w:szCs w:val="20"/>
              </w:rPr>
            </w:pPr>
          </w:p>
        </w:tc>
      </w:tr>
      <w:tr w:rsidR="00331CCF" w:rsidRPr="00331CCF" w14:paraId="10B5A8CD"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F17EE7F" w14:textId="77777777" w:rsidR="00331CCF" w:rsidRPr="00617D0B" w:rsidRDefault="00617D0B" w:rsidP="00617D0B">
            <w:pPr>
              <w:widowControl/>
              <w:autoSpaceDE/>
              <w:autoSpaceDN/>
              <w:adjustRightInd/>
              <w:ind w:firstLine="0"/>
              <w:jc w:val="center"/>
              <w:rPr>
                <w:color w:val="000000"/>
                <w:szCs w:val="20"/>
              </w:rPr>
            </w:pPr>
            <w:r w:rsidRPr="00617D0B">
              <w:rPr>
                <w:color w:val="00000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64255C78" w14:textId="77777777" w:rsidR="00331CCF" w:rsidRPr="00617D0B" w:rsidRDefault="00617D0B" w:rsidP="00617D0B">
            <w:pPr>
              <w:widowControl/>
              <w:autoSpaceDE/>
              <w:autoSpaceDN/>
              <w:adjustRightInd/>
              <w:ind w:firstLine="0"/>
              <w:jc w:val="center"/>
              <w:rPr>
                <w:color w:val="000000"/>
                <w:szCs w:val="20"/>
              </w:rPr>
            </w:pPr>
            <w:r w:rsidRPr="00617D0B">
              <w:rPr>
                <w:color w:val="000000"/>
                <w:szCs w:val="20"/>
              </w:rPr>
              <w:t>2</w:t>
            </w:r>
          </w:p>
        </w:tc>
        <w:tc>
          <w:tcPr>
            <w:tcW w:w="2693" w:type="dxa"/>
            <w:tcBorders>
              <w:top w:val="nil"/>
              <w:left w:val="nil"/>
              <w:bottom w:val="single" w:sz="4" w:space="0" w:color="auto"/>
              <w:right w:val="single" w:sz="4" w:space="0" w:color="auto"/>
            </w:tcBorders>
            <w:shd w:val="clear" w:color="auto" w:fill="auto"/>
            <w:vAlign w:val="center"/>
            <w:hideMark/>
          </w:tcPr>
          <w:p w14:paraId="08595BBC" w14:textId="77777777" w:rsidR="00331CCF" w:rsidRPr="00617D0B" w:rsidRDefault="00617D0B" w:rsidP="00617D0B">
            <w:pPr>
              <w:widowControl/>
              <w:autoSpaceDE/>
              <w:autoSpaceDN/>
              <w:adjustRightInd/>
              <w:ind w:firstLine="0"/>
              <w:jc w:val="center"/>
              <w:rPr>
                <w:color w:val="000000"/>
                <w:szCs w:val="20"/>
              </w:rPr>
            </w:pPr>
            <w:r w:rsidRPr="00617D0B">
              <w:rPr>
                <w:color w:val="000000"/>
                <w:szCs w:val="20"/>
              </w:rPr>
              <w:t>3</w:t>
            </w:r>
          </w:p>
        </w:tc>
        <w:tc>
          <w:tcPr>
            <w:tcW w:w="993" w:type="dxa"/>
            <w:tcBorders>
              <w:top w:val="nil"/>
              <w:left w:val="nil"/>
              <w:bottom w:val="single" w:sz="4" w:space="0" w:color="auto"/>
              <w:right w:val="single" w:sz="4" w:space="0" w:color="auto"/>
            </w:tcBorders>
            <w:shd w:val="clear" w:color="auto" w:fill="auto"/>
            <w:vAlign w:val="center"/>
            <w:hideMark/>
          </w:tcPr>
          <w:p w14:paraId="6721039A" w14:textId="77777777" w:rsidR="00331CCF" w:rsidRPr="00617D0B" w:rsidRDefault="00617D0B" w:rsidP="00617D0B">
            <w:pPr>
              <w:widowControl/>
              <w:autoSpaceDE/>
              <w:autoSpaceDN/>
              <w:adjustRightInd/>
              <w:ind w:firstLine="0"/>
              <w:jc w:val="center"/>
              <w:rPr>
                <w:color w:val="000000"/>
                <w:szCs w:val="20"/>
              </w:rPr>
            </w:pPr>
            <w:r w:rsidRPr="00617D0B">
              <w:rPr>
                <w:color w:val="00000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78940FA5" w14:textId="77777777" w:rsidR="00331CCF" w:rsidRPr="00617D0B" w:rsidRDefault="00617D0B" w:rsidP="00617D0B">
            <w:pPr>
              <w:widowControl/>
              <w:autoSpaceDE/>
              <w:autoSpaceDN/>
              <w:adjustRightInd/>
              <w:ind w:firstLine="0"/>
              <w:jc w:val="center"/>
              <w:rPr>
                <w:color w:val="000000"/>
                <w:szCs w:val="20"/>
              </w:rPr>
            </w:pPr>
            <w:r w:rsidRPr="00617D0B">
              <w:rPr>
                <w:color w:val="00000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632931F0" w14:textId="77777777" w:rsidR="00331CCF" w:rsidRPr="00617D0B" w:rsidRDefault="00617D0B" w:rsidP="00617D0B">
            <w:pPr>
              <w:widowControl/>
              <w:autoSpaceDE/>
              <w:autoSpaceDN/>
              <w:adjustRightInd/>
              <w:ind w:firstLine="0"/>
              <w:jc w:val="center"/>
              <w:rPr>
                <w:color w:val="000000"/>
                <w:szCs w:val="20"/>
              </w:rPr>
            </w:pPr>
            <w:r w:rsidRPr="00617D0B">
              <w:rPr>
                <w:color w:val="00000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14:paraId="3E6DADE9" w14:textId="77777777" w:rsidR="00331CCF" w:rsidRPr="00617D0B" w:rsidRDefault="00617D0B" w:rsidP="00617D0B">
            <w:pPr>
              <w:widowControl/>
              <w:autoSpaceDE/>
              <w:autoSpaceDN/>
              <w:adjustRightInd/>
              <w:ind w:firstLine="0"/>
              <w:jc w:val="center"/>
              <w:rPr>
                <w:color w:val="000000"/>
                <w:szCs w:val="20"/>
              </w:rPr>
            </w:pPr>
            <w:r w:rsidRPr="00617D0B">
              <w:rPr>
                <w:color w:val="000000"/>
                <w:szCs w:val="20"/>
              </w:rPr>
              <w:t>7</w:t>
            </w:r>
          </w:p>
        </w:tc>
      </w:tr>
      <w:tr w:rsidR="00331CCF" w:rsidRPr="00331CCF" w14:paraId="417046F3" w14:textId="77777777" w:rsidTr="00F21091">
        <w:trPr>
          <w:trHeight w:val="5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4197C31"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Senas elevatorius</w:t>
            </w:r>
          </w:p>
        </w:tc>
        <w:tc>
          <w:tcPr>
            <w:tcW w:w="1843" w:type="dxa"/>
            <w:tcBorders>
              <w:top w:val="nil"/>
              <w:left w:val="nil"/>
              <w:bottom w:val="single" w:sz="4" w:space="0" w:color="auto"/>
              <w:right w:val="single" w:sz="4" w:space="0" w:color="auto"/>
            </w:tcBorders>
            <w:shd w:val="clear" w:color="auto" w:fill="auto"/>
            <w:vAlign w:val="center"/>
            <w:hideMark/>
          </w:tcPr>
          <w:p w14:paraId="00BE34B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005</w:t>
            </w:r>
          </w:p>
        </w:tc>
        <w:tc>
          <w:tcPr>
            <w:tcW w:w="2693" w:type="dxa"/>
            <w:tcBorders>
              <w:top w:val="nil"/>
              <w:left w:val="nil"/>
              <w:bottom w:val="single" w:sz="4" w:space="0" w:color="auto"/>
              <w:right w:val="single" w:sz="4" w:space="0" w:color="auto"/>
            </w:tcBorders>
            <w:shd w:val="clear" w:color="auto" w:fill="auto"/>
            <w:vAlign w:val="center"/>
            <w:hideMark/>
          </w:tcPr>
          <w:p w14:paraId="1BF97DA4"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D55CDA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6FBF532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9E6BCD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0,05257</w:t>
            </w:r>
          </w:p>
        </w:tc>
        <w:tc>
          <w:tcPr>
            <w:tcW w:w="1134" w:type="dxa"/>
            <w:tcBorders>
              <w:top w:val="nil"/>
              <w:left w:val="nil"/>
              <w:bottom w:val="single" w:sz="4" w:space="0" w:color="auto"/>
              <w:right w:val="single" w:sz="4" w:space="0" w:color="auto"/>
            </w:tcBorders>
            <w:shd w:val="clear" w:color="auto" w:fill="auto"/>
            <w:noWrap/>
            <w:vAlign w:val="bottom"/>
            <w:hideMark/>
          </w:tcPr>
          <w:p w14:paraId="43E84A1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0,278</w:t>
            </w:r>
          </w:p>
        </w:tc>
      </w:tr>
      <w:tr w:rsidR="00331CCF" w:rsidRPr="00331CCF" w14:paraId="190A7E56"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B5EC141"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Senas elevatorius</w:t>
            </w:r>
          </w:p>
        </w:tc>
        <w:tc>
          <w:tcPr>
            <w:tcW w:w="1843" w:type="dxa"/>
            <w:tcBorders>
              <w:top w:val="nil"/>
              <w:left w:val="nil"/>
              <w:bottom w:val="single" w:sz="4" w:space="0" w:color="auto"/>
              <w:right w:val="single" w:sz="4" w:space="0" w:color="auto"/>
            </w:tcBorders>
            <w:shd w:val="clear" w:color="auto" w:fill="auto"/>
            <w:vAlign w:val="center"/>
            <w:hideMark/>
          </w:tcPr>
          <w:p w14:paraId="4D28A07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w:t>
            </w:r>
          </w:p>
        </w:tc>
        <w:tc>
          <w:tcPr>
            <w:tcW w:w="2693" w:type="dxa"/>
            <w:tcBorders>
              <w:top w:val="nil"/>
              <w:left w:val="nil"/>
              <w:bottom w:val="single" w:sz="4" w:space="0" w:color="auto"/>
              <w:right w:val="single" w:sz="4" w:space="0" w:color="auto"/>
            </w:tcBorders>
            <w:shd w:val="clear" w:color="auto" w:fill="auto"/>
            <w:vAlign w:val="center"/>
            <w:hideMark/>
          </w:tcPr>
          <w:p w14:paraId="2AA01A5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B1F6F2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FF7BBB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DE9ADE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0,08786</w:t>
            </w:r>
          </w:p>
        </w:tc>
        <w:tc>
          <w:tcPr>
            <w:tcW w:w="1134" w:type="dxa"/>
            <w:tcBorders>
              <w:top w:val="nil"/>
              <w:left w:val="nil"/>
              <w:bottom w:val="single" w:sz="4" w:space="0" w:color="auto"/>
              <w:right w:val="single" w:sz="4" w:space="0" w:color="auto"/>
            </w:tcBorders>
            <w:shd w:val="clear" w:color="auto" w:fill="auto"/>
            <w:noWrap/>
            <w:vAlign w:val="bottom"/>
            <w:hideMark/>
          </w:tcPr>
          <w:p w14:paraId="48C06C6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0,504</w:t>
            </w:r>
          </w:p>
        </w:tc>
      </w:tr>
      <w:tr w:rsidR="00331CCF" w:rsidRPr="00331CCF" w14:paraId="47516A5A"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29D6C74"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2C56755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046</w:t>
            </w:r>
          </w:p>
        </w:tc>
        <w:tc>
          <w:tcPr>
            <w:tcW w:w="2693" w:type="dxa"/>
            <w:tcBorders>
              <w:top w:val="nil"/>
              <w:left w:val="nil"/>
              <w:bottom w:val="single" w:sz="4" w:space="0" w:color="auto"/>
              <w:right w:val="single" w:sz="4" w:space="0" w:color="auto"/>
            </w:tcBorders>
            <w:shd w:val="clear" w:color="auto" w:fill="auto"/>
            <w:vAlign w:val="center"/>
            <w:hideMark/>
          </w:tcPr>
          <w:p w14:paraId="0BE10E6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3F195C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60BB46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A14CDB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0,07605</w:t>
            </w:r>
          </w:p>
        </w:tc>
        <w:tc>
          <w:tcPr>
            <w:tcW w:w="1134" w:type="dxa"/>
            <w:tcBorders>
              <w:top w:val="nil"/>
              <w:left w:val="nil"/>
              <w:bottom w:val="single" w:sz="4" w:space="0" w:color="auto"/>
              <w:right w:val="single" w:sz="4" w:space="0" w:color="auto"/>
            </w:tcBorders>
            <w:shd w:val="clear" w:color="auto" w:fill="auto"/>
            <w:noWrap/>
            <w:vAlign w:val="bottom"/>
            <w:hideMark/>
          </w:tcPr>
          <w:p w14:paraId="4B2436A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0,436</w:t>
            </w:r>
          </w:p>
        </w:tc>
      </w:tr>
      <w:tr w:rsidR="00331CCF" w:rsidRPr="00331CCF" w14:paraId="18E3F676"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969D5B1"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0C37965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047</w:t>
            </w:r>
          </w:p>
        </w:tc>
        <w:tc>
          <w:tcPr>
            <w:tcW w:w="2693" w:type="dxa"/>
            <w:tcBorders>
              <w:top w:val="nil"/>
              <w:left w:val="nil"/>
              <w:bottom w:val="single" w:sz="4" w:space="0" w:color="auto"/>
              <w:right w:val="single" w:sz="4" w:space="0" w:color="auto"/>
            </w:tcBorders>
            <w:shd w:val="clear" w:color="auto" w:fill="auto"/>
            <w:vAlign w:val="center"/>
            <w:hideMark/>
          </w:tcPr>
          <w:p w14:paraId="4B8FFD9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E00969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79D3D8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64E197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0,04318</w:t>
            </w:r>
          </w:p>
        </w:tc>
        <w:tc>
          <w:tcPr>
            <w:tcW w:w="1134" w:type="dxa"/>
            <w:tcBorders>
              <w:top w:val="nil"/>
              <w:left w:val="nil"/>
              <w:bottom w:val="single" w:sz="4" w:space="0" w:color="auto"/>
              <w:right w:val="single" w:sz="4" w:space="0" w:color="auto"/>
            </w:tcBorders>
            <w:shd w:val="clear" w:color="auto" w:fill="auto"/>
            <w:noWrap/>
            <w:vAlign w:val="bottom"/>
            <w:hideMark/>
          </w:tcPr>
          <w:p w14:paraId="0D33D7A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0,435</w:t>
            </w:r>
          </w:p>
        </w:tc>
      </w:tr>
      <w:tr w:rsidR="00331CCF" w:rsidRPr="00331CCF" w14:paraId="30937C74"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C72BE77"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5901E4D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048</w:t>
            </w:r>
          </w:p>
        </w:tc>
        <w:tc>
          <w:tcPr>
            <w:tcW w:w="2693" w:type="dxa"/>
            <w:tcBorders>
              <w:top w:val="nil"/>
              <w:left w:val="nil"/>
              <w:bottom w:val="single" w:sz="4" w:space="0" w:color="auto"/>
              <w:right w:val="single" w:sz="4" w:space="0" w:color="auto"/>
            </w:tcBorders>
            <w:shd w:val="clear" w:color="auto" w:fill="auto"/>
            <w:vAlign w:val="center"/>
            <w:hideMark/>
          </w:tcPr>
          <w:p w14:paraId="38B632C7"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0C6C81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4F8203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DF86E0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0,07440</w:t>
            </w:r>
          </w:p>
        </w:tc>
        <w:tc>
          <w:tcPr>
            <w:tcW w:w="1134" w:type="dxa"/>
            <w:tcBorders>
              <w:top w:val="nil"/>
              <w:left w:val="nil"/>
              <w:bottom w:val="single" w:sz="4" w:space="0" w:color="auto"/>
              <w:right w:val="single" w:sz="4" w:space="0" w:color="auto"/>
            </w:tcBorders>
            <w:shd w:val="clear" w:color="auto" w:fill="auto"/>
            <w:noWrap/>
            <w:vAlign w:val="bottom"/>
            <w:hideMark/>
          </w:tcPr>
          <w:p w14:paraId="1EA1645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0,391</w:t>
            </w:r>
          </w:p>
        </w:tc>
      </w:tr>
      <w:tr w:rsidR="00331CCF" w:rsidRPr="00331CCF" w14:paraId="72E26649"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51A4AFB"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7CBB34A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049</w:t>
            </w:r>
          </w:p>
        </w:tc>
        <w:tc>
          <w:tcPr>
            <w:tcW w:w="2693" w:type="dxa"/>
            <w:tcBorders>
              <w:top w:val="nil"/>
              <w:left w:val="nil"/>
              <w:bottom w:val="single" w:sz="4" w:space="0" w:color="auto"/>
              <w:right w:val="single" w:sz="4" w:space="0" w:color="auto"/>
            </w:tcBorders>
            <w:shd w:val="clear" w:color="auto" w:fill="auto"/>
            <w:vAlign w:val="center"/>
            <w:hideMark/>
          </w:tcPr>
          <w:p w14:paraId="34E0EB9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33BA43B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0BC3964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6967CA8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0,15668</w:t>
            </w:r>
          </w:p>
        </w:tc>
        <w:tc>
          <w:tcPr>
            <w:tcW w:w="1134" w:type="dxa"/>
            <w:tcBorders>
              <w:top w:val="nil"/>
              <w:left w:val="nil"/>
              <w:bottom w:val="single" w:sz="4" w:space="0" w:color="auto"/>
              <w:right w:val="single" w:sz="4" w:space="0" w:color="auto"/>
            </w:tcBorders>
            <w:shd w:val="clear" w:color="auto" w:fill="auto"/>
            <w:noWrap/>
            <w:vAlign w:val="bottom"/>
            <w:hideMark/>
          </w:tcPr>
          <w:p w14:paraId="4DD1562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0,556</w:t>
            </w:r>
          </w:p>
        </w:tc>
      </w:tr>
      <w:tr w:rsidR="00331CCF" w:rsidRPr="00331CCF" w14:paraId="3C049F8D"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27AFC19"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7326356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050</w:t>
            </w:r>
          </w:p>
        </w:tc>
        <w:tc>
          <w:tcPr>
            <w:tcW w:w="2693" w:type="dxa"/>
            <w:tcBorders>
              <w:top w:val="nil"/>
              <w:left w:val="nil"/>
              <w:bottom w:val="single" w:sz="4" w:space="0" w:color="auto"/>
              <w:right w:val="single" w:sz="4" w:space="0" w:color="auto"/>
            </w:tcBorders>
            <w:shd w:val="clear" w:color="auto" w:fill="auto"/>
            <w:vAlign w:val="center"/>
            <w:hideMark/>
          </w:tcPr>
          <w:p w14:paraId="1BDBA70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4A3A61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5268A9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29F36A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0,31739</w:t>
            </w:r>
          </w:p>
        </w:tc>
        <w:tc>
          <w:tcPr>
            <w:tcW w:w="1134" w:type="dxa"/>
            <w:tcBorders>
              <w:top w:val="nil"/>
              <w:left w:val="nil"/>
              <w:bottom w:val="single" w:sz="4" w:space="0" w:color="auto"/>
              <w:right w:val="single" w:sz="4" w:space="0" w:color="auto"/>
            </w:tcBorders>
            <w:shd w:val="clear" w:color="auto" w:fill="auto"/>
            <w:noWrap/>
            <w:vAlign w:val="bottom"/>
            <w:hideMark/>
          </w:tcPr>
          <w:p w14:paraId="41001A7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0,891</w:t>
            </w:r>
          </w:p>
        </w:tc>
      </w:tr>
      <w:tr w:rsidR="00331CCF" w:rsidRPr="00331CCF" w14:paraId="7A57FB7A"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869A6E9"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2835057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051</w:t>
            </w:r>
          </w:p>
        </w:tc>
        <w:tc>
          <w:tcPr>
            <w:tcW w:w="2693" w:type="dxa"/>
            <w:tcBorders>
              <w:top w:val="nil"/>
              <w:left w:val="nil"/>
              <w:bottom w:val="single" w:sz="4" w:space="0" w:color="auto"/>
              <w:right w:val="single" w:sz="4" w:space="0" w:color="auto"/>
            </w:tcBorders>
            <w:shd w:val="clear" w:color="auto" w:fill="auto"/>
            <w:vAlign w:val="center"/>
            <w:hideMark/>
          </w:tcPr>
          <w:p w14:paraId="151EC739"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8CDA34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63FCF4B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A45E7B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0,34934</w:t>
            </w:r>
          </w:p>
        </w:tc>
        <w:tc>
          <w:tcPr>
            <w:tcW w:w="1134" w:type="dxa"/>
            <w:tcBorders>
              <w:top w:val="nil"/>
              <w:left w:val="nil"/>
              <w:bottom w:val="single" w:sz="4" w:space="0" w:color="auto"/>
              <w:right w:val="single" w:sz="4" w:space="0" w:color="auto"/>
            </w:tcBorders>
            <w:shd w:val="clear" w:color="auto" w:fill="auto"/>
            <w:noWrap/>
            <w:vAlign w:val="bottom"/>
            <w:hideMark/>
          </w:tcPr>
          <w:p w14:paraId="66D7A81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1,292</w:t>
            </w:r>
          </w:p>
        </w:tc>
      </w:tr>
      <w:tr w:rsidR="00331CCF" w:rsidRPr="00331CCF" w14:paraId="0286978E"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C576CF6"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60FBD3B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052</w:t>
            </w:r>
          </w:p>
        </w:tc>
        <w:tc>
          <w:tcPr>
            <w:tcW w:w="2693" w:type="dxa"/>
            <w:tcBorders>
              <w:top w:val="nil"/>
              <w:left w:val="nil"/>
              <w:bottom w:val="single" w:sz="4" w:space="0" w:color="auto"/>
              <w:right w:val="single" w:sz="4" w:space="0" w:color="auto"/>
            </w:tcBorders>
            <w:shd w:val="clear" w:color="auto" w:fill="auto"/>
            <w:vAlign w:val="center"/>
            <w:hideMark/>
          </w:tcPr>
          <w:p w14:paraId="37F6C03E"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1039E86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895CE7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61ED8F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0,24681</w:t>
            </w:r>
          </w:p>
        </w:tc>
        <w:tc>
          <w:tcPr>
            <w:tcW w:w="1134" w:type="dxa"/>
            <w:tcBorders>
              <w:top w:val="nil"/>
              <w:left w:val="nil"/>
              <w:bottom w:val="single" w:sz="4" w:space="0" w:color="auto"/>
              <w:right w:val="single" w:sz="4" w:space="0" w:color="auto"/>
            </w:tcBorders>
            <w:shd w:val="clear" w:color="auto" w:fill="auto"/>
            <w:noWrap/>
            <w:vAlign w:val="bottom"/>
            <w:hideMark/>
          </w:tcPr>
          <w:p w14:paraId="2877445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0,981</w:t>
            </w:r>
          </w:p>
        </w:tc>
      </w:tr>
      <w:tr w:rsidR="00331CCF" w:rsidRPr="00331CCF" w14:paraId="4685B104"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070C80E"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01B76DA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053</w:t>
            </w:r>
          </w:p>
        </w:tc>
        <w:tc>
          <w:tcPr>
            <w:tcW w:w="2693" w:type="dxa"/>
            <w:tcBorders>
              <w:top w:val="nil"/>
              <w:left w:val="nil"/>
              <w:bottom w:val="single" w:sz="4" w:space="0" w:color="auto"/>
              <w:right w:val="single" w:sz="4" w:space="0" w:color="auto"/>
            </w:tcBorders>
            <w:shd w:val="clear" w:color="auto" w:fill="auto"/>
            <w:vAlign w:val="center"/>
            <w:hideMark/>
          </w:tcPr>
          <w:p w14:paraId="74F72CE0"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98192C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0AE9CE8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6A4641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0,37190</w:t>
            </w:r>
          </w:p>
        </w:tc>
        <w:tc>
          <w:tcPr>
            <w:tcW w:w="1134" w:type="dxa"/>
            <w:tcBorders>
              <w:top w:val="nil"/>
              <w:left w:val="nil"/>
              <w:bottom w:val="single" w:sz="4" w:space="0" w:color="auto"/>
              <w:right w:val="single" w:sz="4" w:space="0" w:color="auto"/>
            </w:tcBorders>
            <w:shd w:val="clear" w:color="auto" w:fill="auto"/>
            <w:noWrap/>
            <w:vAlign w:val="bottom"/>
            <w:hideMark/>
          </w:tcPr>
          <w:p w14:paraId="2BA07A6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1,786</w:t>
            </w:r>
          </w:p>
        </w:tc>
      </w:tr>
      <w:tr w:rsidR="00331CCF" w:rsidRPr="00331CCF" w14:paraId="6B95AD7B"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1E4C53E"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106F866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054</w:t>
            </w:r>
          </w:p>
        </w:tc>
        <w:tc>
          <w:tcPr>
            <w:tcW w:w="2693" w:type="dxa"/>
            <w:tcBorders>
              <w:top w:val="nil"/>
              <w:left w:val="nil"/>
              <w:bottom w:val="single" w:sz="4" w:space="0" w:color="auto"/>
              <w:right w:val="single" w:sz="4" w:space="0" w:color="auto"/>
            </w:tcBorders>
            <w:shd w:val="clear" w:color="auto" w:fill="auto"/>
            <w:vAlign w:val="center"/>
            <w:hideMark/>
          </w:tcPr>
          <w:p w14:paraId="2183338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15D427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31CAFF4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3B04E4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2,31758</w:t>
            </w:r>
          </w:p>
        </w:tc>
        <w:tc>
          <w:tcPr>
            <w:tcW w:w="1134" w:type="dxa"/>
            <w:tcBorders>
              <w:top w:val="nil"/>
              <w:left w:val="nil"/>
              <w:bottom w:val="single" w:sz="4" w:space="0" w:color="auto"/>
              <w:right w:val="single" w:sz="4" w:space="0" w:color="auto"/>
            </w:tcBorders>
            <w:shd w:val="clear" w:color="auto" w:fill="auto"/>
            <w:noWrap/>
            <w:vAlign w:val="bottom"/>
            <w:hideMark/>
          </w:tcPr>
          <w:p w14:paraId="2DB749C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7,684</w:t>
            </w:r>
          </w:p>
        </w:tc>
      </w:tr>
      <w:tr w:rsidR="00331CCF" w:rsidRPr="00331CCF" w14:paraId="4945F02D"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82D3A3F"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2A2078C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056</w:t>
            </w:r>
          </w:p>
        </w:tc>
        <w:tc>
          <w:tcPr>
            <w:tcW w:w="2693" w:type="dxa"/>
            <w:tcBorders>
              <w:top w:val="nil"/>
              <w:left w:val="nil"/>
              <w:bottom w:val="single" w:sz="4" w:space="0" w:color="auto"/>
              <w:right w:val="single" w:sz="4" w:space="0" w:color="auto"/>
            </w:tcBorders>
            <w:shd w:val="clear" w:color="auto" w:fill="auto"/>
            <w:vAlign w:val="center"/>
            <w:hideMark/>
          </w:tcPr>
          <w:p w14:paraId="3AC52CE0"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3957600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680B871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D497C8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0,12809</w:t>
            </w:r>
          </w:p>
        </w:tc>
        <w:tc>
          <w:tcPr>
            <w:tcW w:w="1134" w:type="dxa"/>
            <w:tcBorders>
              <w:top w:val="nil"/>
              <w:left w:val="nil"/>
              <w:bottom w:val="single" w:sz="4" w:space="0" w:color="auto"/>
              <w:right w:val="single" w:sz="4" w:space="0" w:color="auto"/>
            </w:tcBorders>
            <w:shd w:val="clear" w:color="auto" w:fill="auto"/>
            <w:noWrap/>
            <w:vAlign w:val="bottom"/>
            <w:hideMark/>
          </w:tcPr>
          <w:p w14:paraId="273C243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0,459</w:t>
            </w:r>
          </w:p>
        </w:tc>
      </w:tr>
      <w:tr w:rsidR="00331CCF" w:rsidRPr="00331CCF" w14:paraId="214CFC6D"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B1BCFE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1503BDC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059</w:t>
            </w:r>
          </w:p>
        </w:tc>
        <w:tc>
          <w:tcPr>
            <w:tcW w:w="2693" w:type="dxa"/>
            <w:tcBorders>
              <w:top w:val="nil"/>
              <w:left w:val="nil"/>
              <w:bottom w:val="single" w:sz="4" w:space="0" w:color="auto"/>
              <w:right w:val="single" w:sz="4" w:space="0" w:color="auto"/>
            </w:tcBorders>
            <w:shd w:val="clear" w:color="auto" w:fill="auto"/>
            <w:vAlign w:val="center"/>
            <w:hideMark/>
          </w:tcPr>
          <w:p w14:paraId="4B94C54D"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561E96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3844B4E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EDC74C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0,04519</w:t>
            </w:r>
          </w:p>
        </w:tc>
        <w:tc>
          <w:tcPr>
            <w:tcW w:w="1134" w:type="dxa"/>
            <w:tcBorders>
              <w:top w:val="nil"/>
              <w:left w:val="nil"/>
              <w:bottom w:val="single" w:sz="4" w:space="0" w:color="auto"/>
              <w:right w:val="single" w:sz="4" w:space="0" w:color="auto"/>
            </w:tcBorders>
            <w:shd w:val="clear" w:color="auto" w:fill="auto"/>
            <w:noWrap/>
            <w:vAlign w:val="bottom"/>
            <w:hideMark/>
          </w:tcPr>
          <w:p w14:paraId="2A79E4D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0,083</w:t>
            </w:r>
          </w:p>
        </w:tc>
      </w:tr>
      <w:tr w:rsidR="00331CCF" w:rsidRPr="00331CCF" w14:paraId="69F7B0E6"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17C9FCA"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450AD91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060</w:t>
            </w:r>
          </w:p>
        </w:tc>
        <w:tc>
          <w:tcPr>
            <w:tcW w:w="2693" w:type="dxa"/>
            <w:tcBorders>
              <w:top w:val="nil"/>
              <w:left w:val="nil"/>
              <w:bottom w:val="single" w:sz="4" w:space="0" w:color="auto"/>
              <w:right w:val="single" w:sz="4" w:space="0" w:color="auto"/>
            </w:tcBorders>
            <w:shd w:val="clear" w:color="auto" w:fill="auto"/>
            <w:vAlign w:val="center"/>
            <w:hideMark/>
          </w:tcPr>
          <w:p w14:paraId="4C36C62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C5CC9F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3EBCF5F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2354B5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0,07162</w:t>
            </w:r>
          </w:p>
        </w:tc>
        <w:tc>
          <w:tcPr>
            <w:tcW w:w="1134" w:type="dxa"/>
            <w:tcBorders>
              <w:top w:val="nil"/>
              <w:left w:val="nil"/>
              <w:bottom w:val="single" w:sz="4" w:space="0" w:color="auto"/>
              <w:right w:val="single" w:sz="4" w:space="0" w:color="auto"/>
            </w:tcBorders>
            <w:shd w:val="clear" w:color="auto" w:fill="auto"/>
            <w:noWrap/>
            <w:vAlign w:val="bottom"/>
            <w:hideMark/>
          </w:tcPr>
          <w:p w14:paraId="01991CE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0,336</w:t>
            </w:r>
          </w:p>
        </w:tc>
      </w:tr>
      <w:tr w:rsidR="00331CCF" w:rsidRPr="00331CCF" w14:paraId="7FAA629A"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E4A4A9C"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631D2CE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061</w:t>
            </w:r>
          </w:p>
        </w:tc>
        <w:tc>
          <w:tcPr>
            <w:tcW w:w="2693" w:type="dxa"/>
            <w:tcBorders>
              <w:top w:val="nil"/>
              <w:left w:val="nil"/>
              <w:bottom w:val="single" w:sz="4" w:space="0" w:color="auto"/>
              <w:right w:val="single" w:sz="4" w:space="0" w:color="auto"/>
            </w:tcBorders>
            <w:shd w:val="clear" w:color="auto" w:fill="auto"/>
            <w:vAlign w:val="center"/>
            <w:hideMark/>
          </w:tcPr>
          <w:p w14:paraId="715122F0"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0B63CC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A46BE9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0709887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0,06370</w:t>
            </w:r>
          </w:p>
        </w:tc>
        <w:tc>
          <w:tcPr>
            <w:tcW w:w="1134" w:type="dxa"/>
            <w:tcBorders>
              <w:top w:val="nil"/>
              <w:left w:val="nil"/>
              <w:bottom w:val="single" w:sz="4" w:space="0" w:color="auto"/>
              <w:right w:val="single" w:sz="4" w:space="0" w:color="auto"/>
            </w:tcBorders>
            <w:shd w:val="clear" w:color="auto" w:fill="auto"/>
            <w:noWrap/>
            <w:vAlign w:val="bottom"/>
            <w:hideMark/>
          </w:tcPr>
          <w:p w14:paraId="13C4CAF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1,186</w:t>
            </w:r>
          </w:p>
        </w:tc>
      </w:tr>
      <w:tr w:rsidR="00331CCF" w:rsidRPr="00331CCF" w14:paraId="5314859A"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695B31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7804710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062</w:t>
            </w:r>
          </w:p>
        </w:tc>
        <w:tc>
          <w:tcPr>
            <w:tcW w:w="2693" w:type="dxa"/>
            <w:tcBorders>
              <w:top w:val="nil"/>
              <w:left w:val="nil"/>
              <w:bottom w:val="single" w:sz="4" w:space="0" w:color="auto"/>
              <w:right w:val="single" w:sz="4" w:space="0" w:color="auto"/>
            </w:tcBorders>
            <w:shd w:val="clear" w:color="auto" w:fill="auto"/>
            <w:vAlign w:val="center"/>
            <w:hideMark/>
          </w:tcPr>
          <w:p w14:paraId="5D70835D"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06C699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A1C9C4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6A42D6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0,04676</w:t>
            </w:r>
          </w:p>
        </w:tc>
        <w:tc>
          <w:tcPr>
            <w:tcW w:w="1134" w:type="dxa"/>
            <w:tcBorders>
              <w:top w:val="nil"/>
              <w:left w:val="nil"/>
              <w:bottom w:val="single" w:sz="4" w:space="0" w:color="auto"/>
              <w:right w:val="single" w:sz="4" w:space="0" w:color="auto"/>
            </w:tcBorders>
            <w:shd w:val="clear" w:color="auto" w:fill="auto"/>
            <w:noWrap/>
            <w:vAlign w:val="bottom"/>
            <w:hideMark/>
          </w:tcPr>
          <w:p w14:paraId="736DB70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0,140</w:t>
            </w:r>
          </w:p>
        </w:tc>
      </w:tr>
      <w:tr w:rsidR="00331CCF" w:rsidRPr="00331CCF" w14:paraId="32C43383"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55645FA"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69C76A4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065</w:t>
            </w:r>
          </w:p>
        </w:tc>
        <w:tc>
          <w:tcPr>
            <w:tcW w:w="2693" w:type="dxa"/>
            <w:tcBorders>
              <w:top w:val="nil"/>
              <w:left w:val="nil"/>
              <w:bottom w:val="single" w:sz="4" w:space="0" w:color="auto"/>
              <w:right w:val="single" w:sz="4" w:space="0" w:color="auto"/>
            </w:tcBorders>
            <w:shd w:val="clear" w:color="auto" w:fill="auto"/>
            <w:vAlign w:val="center"/>
            <w:hideMark/>
          </w:tcPr>
          <w:p w14:paraId="2244F332"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A3290F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0F1333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046C81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0,08313</w:t>
            </w:r>
          </w:p>
        </w:tc>
        <w:tc>
          <w:tcPr>
            <w:tcW w:w="1134" w:type="dxa"/>
            <w:tcBorders>
              <w:top w:val="nil"/>
              <w:left w:val="nil"/>
              <w:bottom w:val="single" w:sz="4" w:space="0" w:color="auto"/>
              <w:right w:val="single" w:sz="4" w:space="0" w:color="auto"/>
            </w:tcBorders>
            <w:shd w:val="clear" w:color="auto" w:fill="auto"/>
            <w:noWrap/>
            <w:vAlign w:val="bottom"/>
            <w:hideMark/>
          </w:tcPr>
          <w:p w14:paraId="067788B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0,283</w:t>
            </w:r>
          </w:p>
        </w:tc>
      </w:tr>
      <w:tr w:rsidR="00331CCF" w:rsidRPr="00331CCF" w14:paraId="5C90575A"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BF9056D"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0B52027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066</w:t>
            </w:r>
          </w:p>
        </w:tc>
        <w:tc>
          <w:tcPr>
            <w:tcW w:w="2693" w:type="dxa"/>
            <w:tcBorders>
              <w:top w:val="nil"/>
              <w:left w:val="nil"/>
              <w:bottom w:val="single" w:sz="4" w:space="0" w:color="auto"/>
              <w:right w:val="single" w:sz="4" w:space="0" w:color="auto"/>
            </w:tcBorders>
            <w:shd w:val="clear" w:color="auto" w:fill="auto"/>
            <w:vAlign w:val="center"/>
            <w:hideMark/>
          </w:tcPr>
          <w:p w14:paraId="643536DE"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886BFD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47B334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56A711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0,17075</w:t>
            </w:r>
          </w:p>
        </w:tc>
        <w:tc>
          <w:tcPr>
            <w:tcW w:w="1134" w:type="dxa"/>
            <w:tcBorders>
              <w:top w:val="nil"/>
              <w:left w:val="nil"/>
              <w:bottom w:val="single" w:sz="4" w:space="0" w:color="auto"/>
              <w:right w:val="single" w:sz="4" w:space="0" w:color="auto"/>
            </w:tcBorders>
            <w:shd w:val="clear" w:color="auto" w:fill="auto"/>
            <w:noWrap/>
            <w:vAlign w:val="bottom"/>
            <w:hideMark/>
          </w:tcPr>
          <w:p w14:paraId="6F81AB2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0,630</w:t>
            </w:r>
          </w:p>
        </w:tc>
      </w:tr>
      <w:tr w:rsidR="00331CCF" w:rsidRPr="00331CCF" w14:paraId="072E6231"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8740385"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05B7C76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067</w:t>
            </w:r>
          </w:p>
        </w:tc>
        <w:tc>
          <w:tcPr>
            <w:tcW w:w="2693" w:type="dxa"/>
            <w:tcBorders>
              <w:top w:val="nil"/>
              <w:left w:val="nil"/>
              <w:bottom w:val="single" w:sz="4" w:space="0" w:color="auto"/>
              <w:right w:val="single" w:sz="4" w:space="0" w:color="auto"/>
            </w:tcBorders>
            <w:shd w:val="clear" w:color="auto" w:fill="auto"/>
            <w:vAlign w:val="center"/>
            <w:hideMark/>
          </w:tcPr>
          <w:p w14:paraId="76699C32"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C9A2BF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194871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A0FE66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0,07560</w:t>
            </w:r>
          </w:p>
        </w:tc>
        <w:tc>
          <w:tcPr>
            <w:tcW w:w="1134" w:type="dxa"/>
            <w:tcBorders>
              <w:top w:val="nil"/>
              <w:left w:val="nil"/>
              <w:bottom w:val="single" w:sz="4" w:space="0" w:color="auto"/>
              <w:right w:val="single" w:sz="4" w:space="0" w:color="auto"/>
            </w:tcBorders>
            <w:shd w:val="clear" w:color="auto" w:fill="auto"/>
            <w:noWrap/>
            <w:vAlign w:val="bottom"/>
            <w:hideMark/>
          </w:tcPr>
          <w:p w14:paraId="5F0613B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0,306</w:t>
            </w:r>
          </w:p>
        </w:tc>
      </w:tr>
      <w:tr w:rsidR="00331CCF" w:rsidRPr="00331CCF" w14:paraId="7750C672"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979B311"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6CD74EA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068</w:t>
            </w:r>
          </w:p>
        </w:tc>
        <w:tc>
          <w:tcPr>
            <w:tcW w:w="2693" w:type="dxa"/>
            <w:tcBorders>
              <w:top w:val="nil"/>
              <w:left w:val="nil"/>
              <w:bottom w:val="single" w:sz="4" w:space="0" w:color="auto"/>
              <w:right w:val="single" w:sz="4" w:space="0" w:color="auto"/>
            </w:tcBorders>
            <w:shd w:val="clear" w:color="auto" w:fill="auto"/>
            <w:vAlign w:val="center"/>
            <w:hideMark/>
          </w:tcPr>
          <w:p w14:paraId="1AF1D881"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B0B935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6217A6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D629C6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0,12910</w:t>
            </w:r>
          </w:p>
        </w:tc>
        <w:tc>
          <w:tcPr>
            <w:tcW w:w="1134" w:type="dxa"/>
            <w:tcBorders>
              <w:top w:val="nil"/>
              <w:left w:val="nil"/>
              <w:bottom w:val="single" w:sz="4" w:space="0" w:color="auto"/>
              <w:right w:val="single" w:sz="4" w:space="0" w:color="auto"/>
            </w:tcBorders>
            <w:shd w:val="clear" w:color="auto" w:fill="auto"/>
            <w:noWrap/>
            <w:vAlign w:val="bottom"/>
            <w:hideMark/>
          </w:tcPr>
          <w:p w14:paraId="6B1748C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0,869</w:t>
            </w:r>
          </w:p>
        </w:tc>
      </w:tr>
      <w:tr w:rsidR="00331CCF" w:rsidRPr="00331CCF" w14:paraId="0AC86357"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0DA0BDB"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7805C7E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071</w:t>
            </w:r>
          </w:p>
        </w:tc>
        <w:tc>
          <w:tcPr>
            <w:tcW w:w="2693" w:type="dxa"/>
            <w:tcBorders>
              <w:top w:val="nil"/>
              <w:left w:val="nil"/>
              <w:bottom w:val="single" w:sz="4" w:space="0" w:color="auto"/>
              <w:right w:val="single" w:sz="4" w:space="0" w:color="auto"/>
            </w:tcBorders>
            <w:shd w:val="clear" w:color="auto" w:fill="auto"/>
            <w:vAlign w:val="center"/>
            <w:hideMark/>
          </w:tcPr>
          <w:p w14:paraId="10D369DA"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19907DD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737F93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961A77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0,09593</w:t>
            </w:r>
          </w:p>
        </w:tc>
        <w:tc>
          <w:tcPr>
            <w:tcW w:w="1134" w:type="dxa"/>
            <w:tcBorders>
              <w:top w:val="nil"/>
              <w:left w:val="nil"/>
              <w:bottom w:val="single" w:sz="4" w:space="0" w:color="auto"/>
              <w:right w:val="single" w:sz="4" w:space="0" w:color="auto"/>
            </w:tcBorders>
            <w:shd w:val="clear" w:color="auto" w:fill="auto"/>
            <w:noWrap/>
            <w:vAlign w:val="bottom"/>
            <w:hideMark/>
          </w:tcPr>
          <w:p w14:paraId="5261BE2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0,588</w:t>
            </w:r>
          </w:p>
        </w:tc>
      </w:tr>
      <w:tr w:rsidR="00331CCF" w:rsidRPr="00331CCF" w14:paraId="3E2BD623"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497C889"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0DF5180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072</w:t>
            </w:r>
          </w:p>
        </w:tc>
        <w:tc>
          <w:tcPr>
            <w:tcW w:w="2693" w:type="dxa"/>
            <w:tcBorders>
              <w:top w:val="nil"/>
              <w:left w:val="nil"/>
              <w:bottom w:val="single" w:sz="4" w:space="0" w:color="auto"/>
              <w:right w:val="single" w:sz="4" w:space="0" w:color="auto"/>
            </w:tcBorders>
            <w:shd w:val="clear" w:color="auto" w:fill="auto"/>
            <w:vAlign w:val="center"/>
            <w:hideMark/>
          </w:tcPr>
          <w:p w14:paraId="0EA65E84"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1F84AF5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4048729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66071E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0,12143</w:t>
            </w:r>
          </w:p>
        </w:tc>
        <w:tc>
          <w:tcPr>
            <w:tcW w:w="1134" w:type="dxa"/>
            <w:tcBorders>
              <w:top w:val="nil"/>
              <w:left w:val="nil"/>
              <w:bottom w:val="single" w:sz="4" w:space="0" w:color="auto"/>
              <w:right w:val="single" w:sz="4" w:space="0" w:color="auto"/>
            </w:tcBorders>
            <w:shd w:val="clear" w:color="auto" w:fill="auto"/>
            <w:noWrap/>
            <w:vAlign w:val="bottom"/>
            <w:hideMark/>
          </w:tcPr>
          <w:p w14:paraId="2CFE987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0,595</w:t>
            </w:r>
          </w:p>
        </w:tc>
      </w:tr>
      <w:tr w:rsidR="00331CCF" w:rsidRPr="00331CCF" w14:paraId="211F172E"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2C2CC71"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7629C8B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073</w:t>
            </w:r>
          </w:p>
        </w:tc>
        <w:tc>
          <w:tcPr>
            <w:tcW w:w="2693" w:type="dxa"/>
            <w:tcBorders>
              <w:top w:val="nil"/>
              <w:left w:val="nil"/>
              <w:bottom w:val="single" w:sz="4" w:space="0" w:color="auto"/>
              <w:right w:val="single" w:sz="4" w:space="0" w:color="auto"/>
            </w:tcBorders>
            <w:shd w:val="clear" w:color="auto" w:fill="auto"/>
            <w:vAlign w:val="center"/>
            <w:hideMark/>
          </w:tcPr>
          <w:p w14:paraId="3C060121"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D66112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FACC78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027069E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0,14708</w:t>
            </w:r>
          </w:p>
        </w:tc>
        <w:tc>
          <w:tcPr>
            <w:tcW w:w="1134" w:type="dxa"/>
            <w:tcBorders>
              <w:top w:val="nil"/>
              <w:left w:val="nil"/>
              <w:bottom w:val="single" w:sz="4" w:space="0" w:color="auto"/>
              <w:right w:val="single" w:sz="4" w:space="0" w:color="auto"/>
            </w:tcBorders>
            <w:shd w:val="clear" w:color="auto" w:fill="auto"/>
            <w:noWrap/>
            <w:vAlign w:val="bottom"/>
            <w:hideMark/>
          </w:tcPr>
          <w:p w14:paraId="2D9AA7A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0,729</w:t>
            </w:r>
          </w:p>
        </w:tc>
      </w:tr>
      <w:tr w:rsidR="00331CCF" w:rsidRPr="00331CCF" w14:paraId="34FE9F19"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0C8F1D7"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Malūnas</w:t>
            </w:r>
          </w:p>
        </w:tc>
        <w:tc>
          <w:tcPr>
            <w:tcW w:w="1843" w:type="dxa"/>
            <w:tcBorders>
              <w:top w:val="nil"/>
              <w:left w:val="nil"/>
              <w:bottom w:val="single" w:sz="4" w:space="0" w:color="auto"/>
              <w:right w:val="single" w:sz="4" w:space="0" w:color="auto"/>
            </w:tcBorders>
            <w:shd w:val="clear" w:color="auto" w:fill="auto"/>
            <w:vAlign w:val="center"/>
            <w:hideMark/>
          </w:tcPr>
          <w:p w14:paraId="77F28C6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079</w:t>
            </w:r>
          </w:p>
        </w:tc>
        <w:tc>
          <w:tcPr>
            <w:tcW w:w="2693" w:type="dxa"/>
            <w:tcBorders>
              <w:top w:val="nil"/>
              <w:left w:val="nil"/>
              <w:bottom w:val="single" w:sz="4" w:space="0" w:color="auto"/>
              <w:right w:val="single" w:sz="4" w:space="0" w:color="auto"/>
            </w:tcBorders>
            <w:shd w:val="clear" w:color="auto" w:fill="auto"/>
            <w:vAlign w:val="center"/>
            <w:hideMark/>
          </w:tcPr>
          <w:p w14:paraId="2F027B8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0D49D7F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64EEE41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BB20E0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0,03049</w:t>
            </w:r>
          </w:p>
        </w:tc>
        <w:tc>
          <w:tcPr>
            <w:tcW w:w="1134" w:type="dxa"/>
            <w:tcBorders>
              <w:top w:val="nil"/>
              <w:left w:val="nil"/>
              <w:bottom w:val="single" w:sz="4" w:space="0" w:color="auto"/>
              <w:right w:val="single" w:sz="4" w:space="0" w:color="auto"/>
            </w:tcBorders>
            <w:shd w:val="clear" w:color="auto" w:fill="auto"/>
            <w:noWrap/>
            <w:vAlign w:val="bottom"/>
            <w:hideMark/>
          </w:tcPr>
          <w:p w14:paraId="38D0955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0,681</w:t>
            </w:r>
          </w:p>
        </w:tc>
      </w:tr>
      <w:tr w:rsidR="00331CCF" w:rsidRPr="00331CCF" w14:paraId="4DBD38EE"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72A5029"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Malūnas</w:t>
            </w:r>
          </w:p>
        </w:tc>
        <w:tc>
          <w:tcPr>
            <w:tcW w:w="1843" w:type="dxa"/>
            <w:tcBorders>
              <w:top w:val="nil"/>
              <w:left w:val="nil"/>
              <w:bottom w:val="single" w:sz="4" w:space="0" w:color="auto"/>
              <w:right w:val="single" w:sz="4" w:space="0" w:color="auto"/>
            </w:tcBorders>
            <w:shd w:val="clear" w:color="auto" w:fill="auto"/>
            <w:vAlign w:val="center"/>
            <w:hideMark/>
          </w:tcPr>
          <w:p w14:paraId="1D51F2B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083</w:t>
            </w:r>
          </w:p>
        </w:tc>
        <w:tc>
          <w:tcPr>
            <w:tcW w:w="2693" w:type="dxa"/>
            <w:tcBorders>
              <w:top w:val="nil"/>
              <w:left w:val="nil"/>
              <w:bottom w:val="single" w:sz="4" w:space="0" w:color="auto"/>
              <w:right w:val="single" w:sz="4" w:space="0" w:color="auto"/>
            </w:tcBorders>
            <w:shd w:val="clear" w:color="auto" w:fill="auto"/>
            <w:vAlign w:val="center"/>
            <w:hideMark/>
          </w:tcPr>
          <w:p w14:paraId="6BD90456"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7F88375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7C1398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AC8362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0,06128</w:t>
            </w:r>
          </w:p>
        </w:tc>
        <w:tc>
          <w:tcPr>
            <w:tcW w:w="1134" w:type="dxa"/>
            <w:tcBorders>
              <w:top w:val="nil"/>
              <w:left w:val="nil"/>
              <w:bottom w:val="single" w:sz="4" w:space="0" w:color="auto"/>
              <w:right w:val="single" w:sz="4" w:space="0" w:color="auto"/>
            </w:tcBorders>
            <w:shd w:val="clear" w:color="auto" w:fill="auto"/>
            <w:noWrap/>
            <w:vAlign w:val="bottom"/>
            <w:hideMark/>
          </w:tcPr>
          <w:p w14:paraId="2DD133C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0,158</w:t>
            </w:r>
          </w:p>
        </w:tc>
      </w:tr>
      <w:tr w:rsidR="00331CCF" w:rsidRPr="00331CCF" w14:paraId="3BF58B17"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F3DED2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Malūnas</w:t>
            </w:r>
          </w:p>
        </w:tc>
        <w:tc>
          <w:tcPr>
            <w:tcW w:w="1843" w:type="dxa"/>
            <w:tcBorders>
              <w:top w:val="nil"/>
              <w:left w:val="nil"/>
              <w:bottom w:val="single" w:sz="4" w:space="0" w:color="auto"/>
              <w:right w:val="single" w:sz="4" w:space="0" w:color="auto"/>
            </w:tcBorders>
            <w:shd w:val="clear" w:color="auto" w:fill="auto"/>
            <w:vAlign w:val="center"/>
            <w:hideMark/>
          </w:tcPr>
          <w:p w14:paraId="35C00A8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084</w:t>
            </w:r>
          </w:p>
        </w:tc>
        <w:tc>
          <w:tcPr>
            <w:tcW w:w="2693" w:type="dxa"/>
            <w:tcBorders>
              <w:top w:val="nil"/>
              <w:left w:val="nil"/>
              <w:bottom w:val="single" w:sz="4" w:space="0" w:color="auto"/>
              <w:right w:val="single" w:sz="4" w:space="0" w:color="auto"/>
            </w:tcBorders>
            <w:shd w:val="clear" w:color="auto" w:fill="auto"/>
            <w:vAlign w:val="center"/>
            <w:hideMark/>
          </w:tcPr>
          <w:p w14:paraId="23616FC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C0B0E9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F3BD87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5EC928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0,03253</w:t>
            </w:r>
          </w:p>
        </w:tc>
        <w:tc>
          <w:tcPr>
            <w:tcW w:w="1134" w:type="dxa"/>
            <w:tcBorders>
              <w:top w:val="nil"/>
              <w:left w:val="nil"/>
              <w:bottom w:val="single" w:sz="4" w:space="0" w:color="auto"/>
              <w:right w:val="single" w:sz="4" w:space="0" w:color="auto"/>
            </w:tcBorders>
            <w:shd w:val="clear" w:color="auto" w:fill="auto"/>
            <w:noWrap/>
            <w:vAlign w:val="bottom"/>
            <w:hideMark/>
          </w:tcPr>
          <w:p w14:paraId="4FBDB5D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0,052</w:t>
            </w:r>
          </w:p>
        </w:tc>
      </w:tr>
      <w:tr w:rsidR="00331CCF" w:rsidRPr="00331CCF" w14:paraId="6DC1DD81"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5E5BB9C"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Malūnas</w:t>
            </w:r>
          </w:p>
        </w:tc>
        <w:tc>
          <w:tcPr>
            <w:tcW w:w="1843" w:type="dxa"/>
            <w:tcBorders>
              <w:top w:val="nil"/>
              <w:left w:val="nil"/>
              <w:bottom w:val="single" w:sz="4" w:space="0" w:color="auto"/>
              <w:right w:val="single" w:sz="4" w:space="0" w:color="auto"/>
            </w:tcBorders>
            <w:shd w:val="clear" w:color="auto" w:fill="auto"/>
            <w:vAlign w:val="center"/>
            <w:hideMark/>
          </w:tcPr>
          <w:p w14:paraId="695B29B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086</w:t>
            </w:r>
          </w:p>
        </w:tc>
        <w:tc>
          <w:tcPr>
            <w:tcW w:w="2693" w:type="dxa"/>
            <w:tcBorders>
              <w:top w:val="nil"/>
              <w:left w:val="nil"/>
              <w:bottom w:val="single" w:sz="4" w:space="0" w:color="auto"/>
              <w:right w:val="single" w:sz="4" w:space="0" w:color="auto"/>
            </w:tcBorders>
            <w:shd w:val="clear" w:color="auto" w:fill="auto"/>
            <w:vAlign w:val="center"/>
            <w:hideMark/>
          </w:tcPr>
          <w:p w14:paraId="695CF7D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E9E196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024153C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F376DC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0,00641</w:t>
            </w:r>
          </w:p>
        </w:tc>
        <w:tc>
          <w:tcPr>
            <w:tcW w:w="1134" w:type="dxa"/>
            <w:tcBorders>
              <w:top w:val="nil"/>
              <w:left w:val="nil"/>
              <w:bottom w:val="single" w:sz="4" w:space="0" w:color="auto"/>
              <w:right w:val="single" w:sz="4" w:space="0" w:color="auto"/>
            </w:tcBorders>
            <w:shd w:val="clear" w:color="auto" w:fill="auto"/>
            <w:noWrap/>
            <w:vAlign w:val="bottom"/>
            <w:hideMark/>
          </w:tcPr>
          <w:p w14:paraId="2C7A600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0,009</w:t>
            </w:r>
          </w:p>
        </w:tc>
      </w:tr>
      <w:tr w:rsidR="00331CCF" w:rsidRPr="00331CCF" w14:paraId="5E938373"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415B8138" w14:textId="3FE130FC"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Džiovykla</w:t>
            </w:r>
            <w:r w:rsidR="001A6C55">
              <w:rPr>
                <w:rFonts w:ascii="Times New Roman" w:hAnsi="Times New Roman" w:cs="Times New Roman"/>
                <w:color w:val="000000"/>
                <w:szCs w:val="20"/>
              </w:rPr>
              <w:t xml:space="preserve"> </w:t>
            </w:r>
            <w:r w:rsidR="001A6C55" w:rsidRPr="001A6C55">
              <w:rPr>
                <w:rFonts w:ascii="Times New Roman" w:hAnsi="Times New Roman" w:cs="Times New Roman"/>
                <w:color w:val="000000"/>
                <w:szCs w:val="20"/>
              </w:rPr>
              <w:t>DSP -50</w:t>
            </w:r>
          </w:p>
        </w:tc>
        <w:tc>
          <w:tcPr>
            <w:tcW w:w="1843" w:type="dxa"/>
            <w:tcBorders>
              <w:top w:val="single" w:sz="4" w:space="0" w:color="auto"/>
              <w:left w:val="single" w:sz="4" w:space="0" w:color="auto"/>
              <w:right w:val="single" w:sz="4" w:space="0" w:color="auto"/>
            </w:tcBorders>
            <w:shd w:val="clear" w:color="auto" w:fill="auto"/>
            <w:vAlign w:val="center"/>
            <w:hideMark/>
          </w:tcPr>
          <w:p w14:paraId="6E7915C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149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645B50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(B)</w:t>
            </w:r>
          </w:p>
        </w:tc>
        <w:tc>
          <w:tcPr>
            <w:tcW w:w="993" w:type="dxa"/>
            <w:tcBorders>
              <w:top w:val="nil"/>
              <w:left w:val="nil"/>
              <w:bottom w:val="single" w:sz="4" w:space="0" w:color="auto"/>
              <w:right w:val="single" w:sz="4" w:space="0" w:color="auto"/>
            </w:tcBorders>
            <w:shd w:val="clear" w:color="auto" w:fill="auto"/>
            <w:vAlign w:val="center"/>
            <w:hideMark/>
          </w:tcPr>
          <w:p w14:paraId="2B3FCFC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5917</w:t>
            </w:r>
          </w:p>
        </w:tc>
        <w:tc>
          <w:tcPr>
            <w:tcW w:w="1134" w:type="dxa"/>
            <w:tcBorders>
              <w:top w:val="nil"/>
              <w:left w:val="nil"/>
              <w:bottom w:val="single" w:sz="4" w:space="0" w:color="auto"/>
              <w:right w:val="single" w:sz="4" w:space="0" w:color="auto"/>
            </w:tcBorders>
            <w:shd w:val="clear" w:color="auto" w:fill="auto"/>
            <w:noWrap/>
            <w:vAlign w:val="bottom"/>
            <w:hideMark/>
          </w:tcPr>
          <w:p w14:paraId="4A13ACA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6FD3AA4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0,12412</w:t>
            </w:r>
          </w:p>
        </w:tc>
        <w:tc>
          <w:tcPr>
            <w:tcW w:w="1134" w:type="dxa"/>
            <w:tcBorders>
              <w:top w:val="nil"/>
              <w:left w:val="nil"/>
              <w:bottom w:val="single" w:sz="4" w:space="0" w:color="auto"/>
              <w:right w:val="single" w:sz="4" w:space="0" w:color="auto"/>
            </w:tcBorders>
            <w:shd w:val="clear" w:color="auto" w:fill="auto"/>
            <w:noWrap/>
            <w:vAlign w:val="bottom"/>
            <w:hideMark/>
          </w:tcPr>
          <w:p w14:paraId="263872A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0,531</w:t>
            </w:r>
          </w:p>
        </w:tc>
      </w:tr>
      <w:tr w:rsidR="00331CCF" w:rsidRPr="00331CCF" w14:paraId="28868689" w14:textId="77777777" w:rsidTr="00230047">
        <w:trPr>
          <w:trHeight w:val="20"/>
        </w:trPr>
        <w:tc>
          <w:tcPr>
            <w:tcW w:w="5665" w:type="dxa"/>
            <w:tcBorders>
              <w:top w:val="nil"/>
              <w:left w:val="single" w:sz="4" w:space="0" w:color="auto"/>
              <w:right w:val="single" w:sz="4" w:space="0" w:color="auto"/>
            </w:tcBorders>
            <w:shd w:val="clear" w:color="auto" w:fill="auto"/>
            <w:vAlign w:val="center"/>
            <w:hideMark/>
          </w:tcPr>
          <w:p w14:paraId="5C26CC9C"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vAlign w:val="center"/>
            <w:hideMark/>
          </w:tcPr>
          <w:p w14:paraId="578463D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0CF75A3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(B)</w:t>
            </w:r>
          </w:p>
        </w:tc>
        <w:tc>
          <w:tcPr>
            <w:tcW w:w="993" w:type="dxa"/>
            <w:tcBorders>
              <w:top w:val="nil"/>
              <w:left w:val="nil"/>
              <w:bottom w:val="single" w:sz="4" w:space="0" w:color="auto"/>
              <w:right w:val="single" w:sz="4" w:space="0" w:color="auto"/>
            </w:tcBorders>
            <w:shd w:val="clear" w:color="auto" w:fill="auto"/>
            <w:vAlign w:val="center"/>
            <w:hideMark/>
          </w:tcPr>
          <w:p w14:paraId="084DD14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5872</w:t>
            </w:r>
          </w:p>
        </w:tc>
        <w:tc>
          <w:tcPr>
            <w:tcW w:w="1134" w:type="dxa"/>
            <w:tcBorders>
              <w:top w:val="nil"/>
              <w:left w:val="nil"/>
              <w:bottom w:val="single" w:sz="4" w:space="0" w:color="auto"/>
              <w:right w:val="single" w:sz="4" w:space="0" w:color="auto"/>
            </w:tcBorders>
            <w:shd w:val="clear" w:color="auto" w:fill="auto"/>
            <w:noWrap/>
            <w:vAlign w:val="bottom"/>
            <w:hideMark/>
          </w:tcPr>
          <w:p w14:paraId="2C62084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7E3645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0,07361</w:t>
            </w:r>
          </w:p>
        </w:tc>
        <w:tc>
          <w:tcPr>
            <w:tcW w:w="1134" w:type="dxa"/>
            <w:tcBorders>
              <w:top w:val="nil"/>
              <w:left w:val="nil"/>
              <w:bottom w:val="single" w:sz="4" w:space="0" w:color="auto"/>
              <w:right w:val="single" w:sz="4" w:space="0" w:color="auto"/>
            </w:tcBorders>
            <w:shd w:val="clear" w:color="auto" w:fill="auto"/>
            <w:noWrap/>
            <w:vAlign w:val="bottom"/>
            <w:hideMark/>
          </w:tcPr>
          <w:p w14:paraId="798CC5A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0,174</w:t>
            </w:r>
          </w:p>
        </w:tc>
      </w:tr>
      <w:tr w:rsidR="00331CCF" w:rsidRPr="00331CCF" w14:paraId="34C5AC5D"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BE3EF8A"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2695CB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F15F12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7D152D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464D62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B7794C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0,09295</w:t>
            </w:r>
          </w:p>
        </w:tc>
        <w:tc>
          <w:tcPr>
            <w:tcW w:w="1134" w:type="dxa"/>
            <w:tcBorders>
              <w:top w:val="nil"/>
              <w:left w:val="nil"/>
              <w:bottom w:val="single" w:sz="4" w:space="0" w:color="auto"/>
              <w:right w:val="single" w:sz="4" w:space="0" w:color="auto"/>
            </w:tcBorders>
            <w:shd w:val="clear" w:color="auto" w:fill="auto"/>
            <w:noWrap/>
            <w:vAlign w:val="bottom"/>
            <w:hideMark/>
          </w:tcPr>
          <w:p w14:paraId="459308C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0,248</w:t>
            </w:r>
          </w:p>
        </w:tc>
      </w:tr>
      <w:tr w:rsidR="00331CCF" w:rsidRPr="00331CCF" w14:paraId="05A7D1B1"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1E724A59" w14:textId="34EB2CDD"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Džiovykla</w:t>
            </w:r>
            <w:r w:rsidR="001A6C55">
              <w:rPr>
                <w:rFonts w:ascii="Times New Roman" w:hAnsi="Times New Roman" w:cs="Times New Roman"/>
                <w:color w:val="000000"/>
                <w:szCs w:val="20"/>
              </w:rPr>
              <w:t xml:space="preserve"> </w:t>
            </w:r>
            <w:r w:rsidR="001A6C55" w:rsidRPr="001A6C55">
              <w:rPr>
                <w:rFonts w:ascii="Times New Roman" w:hAnsi="Times New Roman" w:cs="Times New Roman"/>
                <w:color w:val="000000"/>
                <w:szCs w:val="20"/>
              </w:rPr>
              <w:t>DSP -50</w:t>
            </w:r>
          </w:p>
        </w:tc>
        <w:tc>
          <w:tcPr>
            <w:tcW w:w="1843" w:type="dxa"/>
            <w:tcBorders>
              <w:top w:val="single" w:sz="4" w:space="0" w:color="auto"/>
              <w:left w:val="single" w:sz="4" w:space="0" w:color="auto"/>
              <w:right w:val="single" w:sz="4" w:space="0" w:color="auto"/>
            </w:tcBorders>
            <w:shd w:val="clear" w:color="auto" w:fill="auto"/>
            <w:vAlign w:val="center"/>
            <w:hideMark/>
          </w:tcPr>
          <w:p w14:paraId="219AF4A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150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0A8669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(B)</w:t>
            </w:r>
          </w:p>
        </w:tc>
        <w:tc>
          <w:tcPr>
            <w:tcW w:w="993" w:type="dxa"/>
            <w:tcBorders>
              <w:top w:val="nil"/>
              <w:left w:val="nil"/>
              <w:bottom w:val="single" w:sz="4" w:space="0" w:color="auto"/>
              <w:right w:val="single" w:sz="4" w:space="0" w:color="auto"/>
            </w:tcBorders>
            <w:shd w:val="clear" w:color="auto" w:fill="auto"/>
            <w:vAlign w:val="center"/>
            <w:hideMark/>
          </w:tcPr>
          <w:p w14:paraId="6775547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5917</w:t>
            </w:r>
          </w:p>
        </w:tc>
        <w:tc>
          <w:tcPr>
            <w:tcW w:w="1134" w:type="dxa"/>
            <w:tcBorders>
              <w:top w:val="nil"/>
              <w:left w:val="nil"/>
              <w:bottom w:val="single" w:sz="4" w:space="0" w:color="auto"/>
              <w:right w:val="single" w:sz="4" w:space="0" w:color="auto"/>
            </w:tcBorders>
            <w:shd w:val="clear" w:color="auto" w:fill="auto"/>
            <w:noWrap/>
            <w:vAlign w:val="bottom"/>
            <w:hideMark/>
          </w:tcPr>
          <w:p w14:paraId="1B37869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C32613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0,13151</w:t>
            </w:r>
          </w:p>
        </w:tc>
        <w:tc>
          <w:tcPr>
            <w:tcW w:w="1134" w:type="dxa"/>
            <w:tcBorders>
              <w:top w:val="nil"/>
              <w:left w:val="nil"/>
              <w:bottom w:val="single" w:sz="4" w:space="0" w:color="auto"/>
              <w:right w:val="single" w:sz="4" w:space="0" w:color="auto"/>
            </w:tcBorders>
            <w:shd w:val="clear" w:color="auto" w:fill="auto"/>
            <w:noWrap/>
            <w:vAlign w:val="bottom"/>
            <w:hideMark/>
          </w:tcPr>
          <w:p w14:paraId="73C91E9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0,486</w:t>
            </w:r>
          </w:p>
        </w:tc>
      </w:tr>
      <w:tr w:rsidR="00331CCF" w:rsidRPr="00331CCF" w14:paraId="3015D829" w14:textId="77777777" w:rsidTr="00230047">
        <w:trPr>
          <w:trHeight w:val="20"/>
        </w:trPr>
        <w:tc>
          <w:tcPr>
            <w:tcW w:w="5665" w:type="dxa"/>
            <w:tcBorders>
              <w:top w:val="nil"/>
              <w:left w:val="single" w:sz="4" w:space="0" w:color="auto"/>
              <w:right w:val="single" w:sz="4" w:space="0" w:color="auto"/>
            </w:tcBorders>
            <w:shd w:val="clear" w:color="auto" w:fill="auto"/>
            <w:vAlign w:val="center"/>
            <w:hideMark/>
          </w:tcPr>
          <w:p w14:paraId="12241B64"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vAlign w:val="center"/>
            <w:hideMark/>
          </w:tcPr>
          <w:p w14:paraId="0E3B85A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C820ABE"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(B)</w:t>
            </w:r>
          </w:p>
        </w:tc>
        <w:tc>
          <w:tcPr>
            <w:tcW w:w="993" w:type="dxa"/>
            <w:tcBorders>
              <w:top w:val="nil"/>
              <w:left w:val="nil"/>
              <w:bottom w:val="single" w:sz="4" w:space="0" w:color="auto"/>
              <w:right w:val="single" w:sz="4" w:space="0" w:color="auto"/>
            </w:tcBorders>
            <w:shd w:val="clear" w:color="auto" w:fill="auto"/>
            <w:vAlign w:val="center"/>
            <w:hideMark/>
          </w:tcPr>
          <w:p w14:paraId="43E2D6A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5872</w:t>
            </w:r>
          </w:p>
        </w:tc>
        <w:tc>
          <w:tcPr>
            <w:tcW w:w="1134" w:type="dxa"/>
            <w:tcBorders>
              <w:top w:val="nil"/>
              <w:left w:val="nil"/>
              <w:bottom w:val="single" w:sz="4" w:space="0" w:color="auto"/>
              <w:right w:val="single" w:sz="4" w:space="0" w:color="auto"/>
            </w:tcBorders>
            <w:shd w:val="clear" w:color="auto" w:fill="auto"/>
            <w:noWrap/>
            <w:vAlign w:val="bottom"/>
            <w:hideMark/>
          </w:tcPr>
          <w:p w14:paraId="7052281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AD8457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0,06534</w:t>
            </w:r>
          </w:p>
        </w:tc>
        <w:tc>
          <w:tcPr>
            <w:tcW w:w="1134" w:type="dxa"/>
            <w:tcBorders>
              <w:top w:val="nil"/>
              <w:left w:val="nil"/>
              <w:bottom w:val="single" w:sz="4" w:space="0" w:color="auto"/>
              <w:right w:val="single" w:sz="4" w:space="0" w:color="auto"/>
            </w:tcBorders>
            <w:shd w:val="clear" w:color="auto" w:fill="auto"/>
            <w:noWrap/>
            <w:vAlign w:val="bottom"/>
            <w:hideMark/>
          </w:tcPr>
          <w:p w14:paraId="75ED6A5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0,162</w:t>
            </w:r>
          </w:p>
        </w:tc>
      </w:tr>
      <w:tr w:rsidR="00331CCF" w:rsidRPr="00331CCF" w14:paraId="156B6785"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112723D"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BB563B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08BFC10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3F5DA11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05FA680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27642A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0,14805</w:t>
            </w:r>
          </w:p>
        </w:tc>
        <w:tc>
          <w:tcPr>
            <w:tcW w:w="1134" w:type="dxa"/>
            <w:tcBorders>
              <w:top w:val="nil"/>
              <w:left w:val="nil"/>
              <w:bottom w:val="single" w:sz="4" w:space="0" w:color="auto"/>
              <w:right w:val="single" w:sz="4" w:space="0" w:color="auto"/>
            </w:tcBorders>
            <w:shd w:val="clear" w:color="auto" w:fill="auto"/>
            <w:noWrap/>
            <w:vAlign w:val="bottom"/>
            <w:hideMark/>
          </w:tcPr>
          <w:p w14:paraId="3DE8575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0,422</w:t>
            </w:r>
          </w:p>
        </w:tc>
      </w:tr>
      <w:tr w:rsidR="00331CCF" w:rsidRPr="00331CCF" w14:paraId="3DEFABDB"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546F14A9" w14:textId="57854C87" w:rsidR="00331CCF" w:rsidRPr="001A6C55" w:rsidRDefault="001A6C55"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rPr>
              <w:t>Rapsų džiovykla</w:t>
            </w:r>
          </w:p>
        </w:tc>
        <w:tc>
          <w:tcPr>
            <w:tcW w:w="1843" w:type="dxa"/>
            <w:tcBorders>
              <w:top w:val="single" w:sz="4" w:space="0" w:color="auto"/>
              <w:left w:val="single" w:sz="4" w:space="0" w:color="auto"/>
              <w:right w:val="single" w:sz="4" w:space="0" w:color="auto"/>
            </w:tcBorders>
            <w:shd w:val="clear" w:color="auto" w:fill="auto"/>
            <w:vAlign w:val="center"/>
            <w:hideMark/>
          </w:tcPr>
          <w:p w14:paraId="44786BD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162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ACDE5C7"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(B)</w:t>
            </w:r>
          </w:p>
        </w:tc>
        <w:tc>
          <w:tcPr>
            <w:tcW w:w="993" w:type="dxa"/>
            <w:tcBorders>
              <w:top w:val="nil"/>
              <w:left w:val="nil"/>
              <w:bottom w:val="single" w:sz="4" w:space="0" w:color="auto"/>
              <w:right w:val="single" w:sz="4" w:space="0" w:color="auto"/>
            </w:tcBorders>
            <w:shd w:val="clear" w:color="auto" w:fill="auto"/>
            <w:vAlign w:val="center"/>
            <w:hideMark/>
          </w:tcPr>
          <w:p w14:paraId="27F4F8D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5917</w:t>
            </w:r>
          </w:p>
        </w:tc>
        <w:tc>
          <w:tcPr>
            <w:tcW w:w="1134" w:type="dxa"/>
            <w:tcBorders>
              <w:top w:val="nil"/>
              <w:left w:val="nil"/>
              <w:bottom w:val="single" w:sz="4" w:space="0" w:color="auto"/>
              <w:right w:val="single" w:sz="4" w:space="0" w:color="auto"/>
            </w:tcBorders>
            <w:shd w:val="clear" w:color="auto" w:fill="auto"/>
            <w:noWrap/>
            <w:vAlign w:val="bottom"/>
            <w:hideMark/>
          </w:tcPr>
          <w:p w14:paraId="7BFBC32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047B521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0,19691</w:t>
            </w:r>
          </w:p>
        </w:tc>
        <w:tc>
          <w:tcPr>
            <w:tcW w:w="1134" w:type="dxa"/>
            <w:tcBorders>
              <w:top w:val="nil"/>
              <w:left w:val="nil"/>
              <w:bottom w:val="single" w:sz="4" w:space="0" w:color="auto"/>
              <w:right w:val="single" w:sz="4" w:space="0" w:color="auto"/>
            </w:tcBorders>
            <w:shd w:val="clear" w:color="auto" w:fill="auto"/>
            <w:noWrap/>
            <w:vAlign w:val="bottom"/>
            <w:hideMark/>
          </w:tcPr>
          <w:p w14:paraId="0A0A085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0,305</w:t>
            </w:r>
          </w:p>
        </w:tc>
      </w:tr>
      <w:tr w:rsidR="00331CCF" w:rsidRPr="00331CCF" w14:paraId="6C575B9D" w14:textId="77777777" w:rsidTr="00230047">
        <w:trPr>
          <w:trHeight w:val="20"/>
        </w:trPr>
        <w:tc>
          <w:tcPr>
            <w:tcW w:w="5665" w:type="dxa"/>
            <w:tcBorders>
              <w:top w:val="nil"/>
              <w:left w:val="single" w:sz="4" w:space="0" w:color="auto"/>
              <w:right w:val="single" w:sz="4" w:space="0" w:color="auto"/>
            </w:tcBorders>
            <w:shd w:val="clear" w:color="auto" w:fill="auto"/>
            <w:vAlign w:val="center"/>
            <w:hideMark/>
          </w:tcPr>
          <w:p w14:paraId="2EA0C2C2" w14:textId="77777777" w:rsidR="00331CCF" w:rsidRPr="001A6C55" w:rsidRDefault="00331CCF"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vAlign w:val="center"/>
            <w:hideMark/>
          </w:tcPr>
          <w:p w14:paraId="685C49E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78C941D"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(B)</w:t>
            </w:r>
          </w:p>
        </w:tc>
        <w:tc>
          <w:tcPr>
            <w:tcW w:w="993" w:type="dxa"/>
            <w:tcBorders>
              <w:top w:val="nil"/>
              <w:left w:val="nil"/>
              <w:bottom w:val="single" w:sz="4" w:space="0" w:color="auto"/>
              <w:right w:val="single" w:sz="4" w:space="0" w:color="auto"/>
            </w:tcBorders>
            <w:shd w:val="clear" w:color="auto" w:fill="auto"/>
            <w:vAlign w:val="center"/>
            <w:hideMark/>
          </w:tcPr>
          <w:p w14:paraId="271AEAE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5872</w:t>
            </w:r>
          </w:p>
        </w:tc>
        <w:tc>
          <w:tcPr>
            <w:tcW w:w="1134" w:type="dxa"/>
            <w:tcBorders>
              <w:top w:val="nil"/>
              <w:left w:val="nil"/>
              <w:bottom w:val="single" w:sz="4" w:space="0" w:color="auto"/>
              <w:right w:val="single" w:sz="4" w:space="0" w:color="auto"/>
            </w:tcBorders>
            <w:shd w:val="clear" w:color="auto" w:fill="auto"/>
            <w:noWrap/>
            <w:vAlign w:val="bottom"/>
            <w:hideMark/>
          </w:tcPr>
          <w:p w14:paraId="4EB2C65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B6F94F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0,07718</w:t>
            </w:r>
          </w:p>
        </w:tc>
        <w:tc>
          <w:tcPr>
            <w:tcW w:w="1134" w:type="dxa"/>
            <w:tcBorders>
              <w:top w:val="nil"/>
              <w:left w:val="nil"/>
              <w:bottom w:val="single" w:sz="4" w:space="0" w:color="auto"/>
              <w:right w:val="single" w:sz="4" w:space="0" w:color="auto"/>
            </w:tcBorders>
            <w:shd w:val="clear" w:color="auto" w:fill="auto"/>
            <w:noWrap/>
            <w:vAlign w:val="bottom"/>
            <w:hideMark/>
          </w:tcPr>
          <w:p w14:paraId="42B31C7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0,174</w:t>
            </w:r>
          </w:p>
        </w:tc>
      </w:tr>
      <w:tr w:rsidR="00331CCF" w:rsidRPr="00331CCF" w14:paraId="59E34197"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E628F31" w14:textId="77777777" w:rsidR="00331CCF" w:rsidRPr="001A6C55" w:rsidRDefault="00331CCF"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61C401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4D289F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C04A97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09E726E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03CC6DE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0,10315</w:t>
            </w:r>
          </w:p>
        </w:tc>
        <w:tc>
          <w:tcPr>
            <w:tcW w:w="1134" w:type="dxa"/>
            <w:tcBorders>
              <w:top w:val="nil"/>
              <w:left w:val="nil"/>
              <w:bottom w:val="single" w:sz="4" w:space="0" w:color="auto"/>
              <w:right w:val="single" w:sz="4" w:space="0" w:color="auto"/>
            </w:tcBorders>
            <w:shd w:val="clear" w:color="auto" w:fill="auto"/>
            <w:noWrap/>
            <w:vAlign w:val="bottom"/>
            <w:hideMark/>
          </w:tcPr>
          <w:p w14:paraId="54A1AFD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0,218</w:t>
            </w:r>
          </w:p>
        </w:tc>
      </w:tr>
      <w:tr w:rsidR="00331CCF" w:rsidRPr="00331CCF" w14:paraId="46BBABAE"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7E581512" w14:textId="653E829F" w:rsidR="00331CCF" w:rsidRPr="001A6C55" w:rsidRDefault="001A6C55"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rPr>
              <w:t>Rapsų džiovykla</w:t>
            </w:r>
          </w:p>
        </w:tc>
        <w:tc>
          <w:tcPr>
            <w:tcW w:w="1843" w:type="dxa"/>
            <w:tcBorders>
              <w:top w:val="single" w:sz="4" w:space="0" w:color="auto"/>
              <w:left w:val="single" w:sz="4" w:space="0" w:color="auto"/>
              <w:right w:val="single" w:sz="4" w:space="0" w:color="auto"/>
            </w:tcBorders>
            <w:shd w:val="clear" w:color="auto" w:fill="auto"/>
            <w:vAlign w:val="center"/>
            <w:hideMark/>
          </w:tcPr>
          <w:p w14:paraId="142D3DD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163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6AB1789"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(B)</w:t>
            </w:r>
          </w:p>
        </w:tc>
        <w:tc>
          <w:tcPr>
            <w:tcW w:w="993" w:type="dxa"/>
            <w:tcBorders>
              <w:top w:val="nil"/>
              <w:left w:val="nil"/>
              <w:bottom w:val="single" w:sz="4" w:space="0" w:color="auto"/>
              <w:right w:val="single" w:sz="4" w:space="0" w:color="auto"/>
            </w:tcBorders>
            <w:shd w:val="clear" w:color="auto" w:fill="auto"/>
            <w:vAlign w:val="center"/>
            <w:hideMark/>
          </w:tcPr>
          <w:p w14:paraId="0CB2AAD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5917</w:t>
            </w:r>
          </w:p>
        </w:tc>
        <w:tc>
          <w:tcPr>
            <w:tcW w:w="1134" w:type="dxa"/>
            <w:tcBorders>
              <w:top w:val="nil"/>
              <w:left w:val="nil"/>
              <w:bottom w:val="single" w:sz="4" w:space="0" w:color="auto"/>
              <w:right w:val="single" w:sz="4" w:space="0" w:color="auto"/>
            </w:tcBorders>
            <w:shd w:val="clear" w:color="auto" w:fill="auto"/>
            <w:noWrap/>
            <w:vAlign w:val="bottom"/>
            <w:hideMark/>
          </w:tcPr>
          <w:p w14:paraId="3D513CF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09DC74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0,06263</w:t>
            </w:r>
          </w:p>
        </w:tc>
        <w:tc>
          <w:tcPr>
            <w:tcW w:w="1134" w:type="dxa"/>
            <w:tcBorders>
              <w:top w:val="nil"/>
              <w:left w:val="nil"/>
              <w:bottom w:val="single" w:sz="4" w:space="0" w:color="auto"/>
              <w:right w:val="single" w:sz="4" w:space="0" w:color="auto"/>
            </w:tcBorders>
            <w:shd w:val="clear" w:color="auto" w:fill="auto"/>
            <w:noWrap/>
            <w:vAlign w:val="bottom"/>
            <w:hideMark/>
          </w:tcPr>
          <w:p w14:paraId="6FF28A9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0,125</w:t>
            </w:r>
          </w:p>
        </w:tc>
      </w:tr>
      <w:tr w:rsidR="00331CCF" w:rsidRPr="00331CCF" w14:paraId="18648C3B" w14:textId="77777777" w:rsidTr="00230047">
        <w:trPr>
          <w:trHeight w:val="20"/>
        </w:trPr>
        <w:tc>
          <w:tcPr>
            <w:tcW w:w="5665" w:type="dxa"/>
            <w:tcBorders>
              <w:top w:val="nil"/>
              <w:left w:val="single" w:sz="4" w:space="0" w:color="auto"/>
              <w:right w:val="single" w:sz="4" w:space="0" w:color="auto"/>
            </w:tcBorders>
            <w:shd w:val="clear" w:color="auto" w:fill="auto"/>
            <w:vAlign w:val="center"/>
            <w:hideMark/>
          </w:tcPr>
          <w:p w14:paraId="28B6108C"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vAlign w:val="center"/>
            <w:hideMark/>
          </w:tcPr>
          <w:p w14:paraId="6BA598A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4ADD6D85"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(B)</w:t>
            </w:r>
          </w:p>
        </w:tc>
        <w:tc>
          <w:tcPr>
            <w:tcW w:w="993" w:type="dxa"/>
            <w:tcBorders>
              <w:top w:val="nil"/>
              <w:left w:val="nil"/>
              <w:bottom w:val="single" w:sz="4" w:space="0" w:color="auto"/>
              <w:right w:val="single" w:sz="4" w:space="0" w:color="auto"/>
            </w:tcBorders>
            <w:shd w:val="clear" w:color="auto" w:fill="auto"/>
            <w:vAlign w:val="center"/>
            <w:hideMark/>
          </w:tcPr>
          <w:p w14:paraId="2BBF6C1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5872</w:t>
            </w:r>
          </w:p>
        </w:tc>
        <w:tc>
          <w:tcPr>
            <w:tcW w:w="1134" w:type="dxa"/>
            <w:tcBorders>
              <w:top w:val="nil"/>
              <w:left w:val="nil"/>
              <w:bottom w:val="single" w:sz="4" w:space="0" w:color="auto"/>
              <w:right w:val="single" w:sz="4" w:space="0" w:color="auto"/>
            </w:tcBorders>
            <w:shd w:val="clear" w:color="auto" w:fill="auto"/>
            <w:noWrap/>
            <w:vAlign w:val="bottom"/>
            <w:hideMark/>
          </w:tcPr>
          <w:p w14:paraId="69A2BA5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22D2C15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0,05177</w:t>
            </w:r>
          </w:p>
        </w:tc>
        <w:tc>
          <w:tcPr>
            <w:tcW w:w="1134" w:type="dxa"/>
            <w:tcBorders>
              <w:top w:val="nil"/>
              <w:left w:val="nil"/>
              <w:bottom w:val="single" w:sz="4" w:space="0" w:color="auto"/>
              <w:right w:val="single" w:sz="4" w:space="0" w:color="auto"/>
            </w:tcBorders>
            <w:shd w:val="clear" w:color="auto" w:fill="auto"/>
            <w:noWrap/>
            <w:vAlign w:val="bottom"/>
            <w:hideMark/>
          </w:tcPr>
          <w:p w14:paraId="0A4F1EF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0,090</w:t>
            </w:r>
          </w:p>
        </w:tc>
      </w:tr>
      <w:tr w:rsidR="00331CCF" w:rsidRPr="00331CCF" w14:paraId="63285C7F"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646F6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C119BB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4A8F1C76"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F43AD3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258E25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6F0B31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0,09778</w:t>
            </w:r>
          </w:p>
        </w:tc>
        <w:tc>
          <w:tcPr>
            <w:tcW w:w="1134" w:type="dxa"/>
            <w:tcBorders>
              <w:top w:val="nil"/>
              <w:left w:val="nil"/>
              <w:bottom w:val="single" w:sz="4" w:space="0" w:color="auto"/>
              <w:right w:val="single" w:sz="4" w:space="0" w:color="auto"/>
            </w:tcBorders>
            <w:shd w:val="clear" w:color="auto" w:fill="auto"/>
            <w:noWrap/>
            <w:vAlign w:val="bottom"/>
            <w:hideMark/>
          </w:tcPr>
          <w:p w14:paraId="0B12969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0,159</w:t>
            </w:r>
          </w:p>
        </w:tc>
      </w:tr>
      <w:tr w:rsidR="00331CCF" w:rsidRPr="00331CCF" w14:paraId="4E941705" w14:textId="77777777" w:rsidTr="00230047">
        <w:trPr>
          <w:trHeight w:val="20"/>
        </w:trPr>
        <w:tc>
          <w:tcPr>
            <w:tcW w:w="5665" w:type="dxa"/>
            <w:vMerge w:val="restart"/>
            <w:tcBorders>
              <w:top w:val="single" w:sz="4" w:space="0" w:color="auto"/>
              <w:left w:val="single" w:sz="4" w:space="0" w:color="auto"/>
              <w:right w:val="single" w:sz="4" w:space="0" w:color="auto"/>
            </w:tcBorders>
            <w:shd w:val="clear" w:color="auto" w:fill="auto"/>
            <w:vAlign w:val="center"/>
            <w:hideMark/>
          </w:tcPr>
          <w:p w14:paraId="1E716A14" w14:textId="2A7E7795" w:rsidR="00331CCF" w:rsidRPr="001A6C55" w:rsidRDefault="001A6C55"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rPr>
              <w:t>Krakmolo džiovykla</w:t>
            </w:r>
          </w:p>
        </w:tc>
        <w:tc>
          <w:tcPr>
            <w:tcW w:w="1843" w:type="dxa"/>
            <w:tcBorders>
              <w:top w:val="single" w:sz="4" w:space="0" w:color="auto"/>
              <w:left w:val="single" w:sz="4" w:space="0" w:color="auto"/>
              <w:right w:val="single" w:sz="4" w:space="0" w:color="auto"/>
            </w:tcBorders>
            <w:shd w:val="clear" w:color="auto" w:fill="auto"/>
            <w:vAlign w:val="center"/>
            <w:hideMark/>
          </w:tcPr>
          <w:p w14:paraId="7FFF30F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167</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7C077529"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(B)</w:t>
            </w:r>
          </w:p>
        </w:tc>
        <w:tc>
          <w:tcPr>
            <w:tcW w:w="993" w:type="dxa"/>
            <w:tcBorders>
              <w:top w:val="nil"/>
              <w:left w:val="nil"/>
              <w:bottom w:val="single" w:sz="4" w:space="0" w:color="auto"/>
              <w:right w:val="single" w:sz="4" w:space="0" w:color="auto"/>
            </w:tcBorders>
            <w:shd w:val="clear" w:color="auto" w:fill="auto"/>
            <w:vAlign w:val="center"/>
            <w:hideMark/>
          </w:tcPr>
          <w:p w14:paraId="45268D8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5917</w:t>
            </w:r>
          </w:p>
        </w:tc>
        <w:tc>
          <w:tcPr>
            <w:tcW w:w="1134" w:type="dxa"/>
            <w:tcBorders>
              <w:top w:val="nil"/>
              <w:left w:val="nil"/>
              <w:bottom w:val="single" w:sz="4" w:space="0" w:color="auto"/>
              <w:right w:val="single" w:sz="4" w:space="0" w:color="auto"/>
            </w:tcBorders>
            <w:shd w:val="clear" w:color="auto" w:fill="auto"/>
            <w:noWrap/>
            <w:vAlign w:val="bottom"/>
            <w:hideMark/>
          </w:tcPr>
          <w:p w14:paraId="7310093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93F9F3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0,62731</w:t>
            </w:r>
          </w:p>
        </w:tc>
        <w:tc>
          <w:tcPr>
            <w:tcW w:w="1134" w:type="dxa"/>
            <w:tcBorders>
              <w:top w:val="nil"/>
              <w:left w:val="nil"/>
              <w:bottom w:val="single" w:sz="4" w:space="0" w:color="auto"/>
              <w:right w:val="single" w:sz="4" w:space="0" w:color="auto"/>
            </w:tcBorders>
            <w:shd w:val="clear" w:color="auto" w:fill="auto"/>
            <w:noWrap/>
            <w:vAlign w:val="bottom"/>
            <w:hideMark/>
          </w:tcPr>
          <w:p w14:paraId="28CCA9A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12,683</w:t>
            </w:r>
          </w:p>
        </w:tc>
      </w:tr>
      <w:tr w:rsidR="00331CCF" w:rsidRPr="00331CCF" w14:paraId="7215C73C" w14:textId="77777777" w:rsidTr="00230047">
        <w:trPr>
          <w:trHeight w:val="20"/>
        </w:trPr>
        <w:tc>
          <w:tcPr>
            <w:tcW w:w="5665" w:type="dxa"/>
            <w:vMerge/>
            <w:tcBorders>
              <w:top w:val="nil"/>
              <w:left w:val="single" w:sz="4" w:space="0" w:color="auto"/>
              <w:right w:val="single" w:sz="4" w:space="0" w:color="auto"/>
            </w:tcBorders>
            <w:vAlign w:val="center"/>
            <w:hideMark/>
          </w:tcPr>
          <w:p w14:paraId="224407FD" w14:textId="77777777" w:rsidR="00331CCF" w:rsidRPr="001A6C55" w:rsidRDefault="00331CCF" w:rsidP="00230047">
            <w:pPr>
              <w:widowControl/>
              <w:autoSpaceDE/>
              <w:autoSpaceDN/>
              <w:adjustRightInd/>
              <w:ind w:firstLine="0"/>
              <w:rPr>
                <w:rFonts w:ascii="Times New Roman" w:hAnsi="Times New Roman" w:cs="Times New Roman"/>
                <w:color w:val="000000"/>
                <w:szCs w:val="20"/>
              </w:rPr>
            </w:pPr>
          </w:p>
        </w:tc>
        <w:tc>
          <w:tcPr>
            <w:tcW w:w="1843" w:type="dxa"/>
            <w:tcBorders>
              <w:top w:val="nil"/>
              <w:left w:val="single" w:sz="4" w:space="0" w:color="auto"/>
              <w:right w:val="single" w:sz="4" w:space="0" w:color="auto"/>
            </w:tcBorders>
            <w:shd w:val="clear" w:color="auto" w:fill="auto"/>
            <w:vAlign w:val="center"/>
            <w:hideMark/>
          </w:tcPr>
          <w:p w14:paraId="26F3415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D1E6492"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(B)</w:t>
            </w:r>
          </w:p>
        </w:tc>
        <w:tc>
          <w:tcPr>
            <w:tcW w:w="993" w:type="dxa"/>
            <w:tcBorders>
              <w:top w:val="nil"/>
              <w:left w:val="nil"/>
              <w:bottom w:val="single" w:sz="4" w:space="0" w:color="auto"/>
              <w:right w:val="single" w:sz="4" w:space="0" w:color="auto"/>
            </w:tcBorders>
            <w:shd w:val="clear" w:color="auto" w:fill="auto"/>
            <w:vAlign w:val="center"/>
            <w:hideMark/>
          </w:tcPr>
          <w:p w14:paraId="7205173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5872</w:t>
            </w:r>
          </w:p>
        </w:tc>
        <w:tc>
          <w:tcPr>
            <w:tcW w:w="1134" w:type="dxa"/>
            <w:tcBorders>
              <w:top w:val="nil"/>
              <w:left w:val="nil"/>
              <w:bottom w:val="single" w:sz="4" w:space="0" w:color="auto"/>
              <w:right w:val="single" w:sz="4" w:space="0" w:color="auto"/>
            </w:tcBorders>
            <w:shd w:val="clear" w:color="auto" w:fill="auto"/>
            <w:noWrap/>
            <w:vAlign w:val="bottom"/>
            <w:hideMark/>
          </w:tcPr>
          <w:p w14:paraId="4857B10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6730427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0,29035</w:t>
            </w:r>
          </w:p>
        </w:tc>
        <w:tc>
          <w:tcPr>
            <w:tcW w:w="1134" w:type="dxa"/>
            <w:tcBorders>
              <w:top w:val="nil"/>
              <w:left w:val="nil"/>
              <w:bottom w:val="single" w:sz="4" w:space="0" w:color="auto"/>
              <w:right w:val="single" w:sz="4" w:space="0" w:color="auto"/>
            </w:tcBorders>
            <w:shd w:val="clear" w:color="auto" w:fill="auto"/>
            <w:noWrap/>
            <w:vAlign w:val="bottom"/>
            <w:hideMark/>
          </w:tcPr>
          <w:p w14:paraId="4172F45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5,528</w:t>
            </w:r>
          </w:p>
        </w:tc>
      </w:tr>
      <w:tr w:rsidR="00331CCF" w:rsidRPr="00331CCF" w14:paraId="06CECC91"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8894A1F" w14:textId="77777777" w:rsidR="00331CCF" w:rsidRPr="001A6C55" w:rsidRDefault="00331CCF"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5ED74E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1A9D1FA"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3AE92F6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ECD26A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F50245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2,05398</w:t>
            </w:r>
          </w:p>
        </w:tc>
        <w:tc>
          <w:tcPr>
            <w:tcW w:w="1134" w:type="dxa"/>
            <w:tcBorders>
              <w:top w:val="nil"/>
              <w:left w:val="nil"/>
              <w:bottom w:val="single" w:sz="4" w:space="0" w:color="auto"/>
              <w:right w:val="single" w:sz="4" w:space="0" w:color="auto"/>
            </w:tcBorders>
            <w:shd w:val="clear" w:color="auto" w:fill="auto"/>
            <w:noWrap/>
            <w:vAlign w:val="bottom"/>
            <w:hideMark/>
          </w:tcPr>
          <w:p w14:paraId="008EF16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48,129</w:t>
            </w:r>
          </w:p>
        </w:tc>
      </w:tr>
      <w:tr w:rsidR="00331CCF" w:rsidRPr="00331CCF" w14:paraId="08D77E26" w14:textId="77777777" w:rsidTr="00230047">
        <w:trPr>
          <w:trHeight w:val="20"/>
        </w:trPr>
        <w:tc>
          <w:tcPr>
            <w:tcW w:w="5665" w:type="dxa"/>
            <w:vMerge w:val="restart"/>
            <w:tcBorders>
              <w:top w:val="single" w:sz="4" w:space="0" w:color="auto"/>
              <w:left w:val="single" w:sz="4" w:space="0" w:color="auto"/>
              <w:right w:val="single" w:sz="4" w:space="0" w:color="auto"/>
            </w:tcBorders>
            <w:shd w:val="clear" w:color="auto" w:fill="auto"/>
            <w:vAlign w:val="center"/>
            <w:hideMark/>
          </w:tcPr>
          <w:p w14:paraId="468A7E3D" w14:textId="07460F9F" w:rsidR="00331CCF" w:rsidRPr="001A6C55" w:rsidRDefault="001A6C55"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rPr>
              <w:t>Glitimo džiovykla</w:t>
            </w:r>
          </w:p>
        </w:tc>
        <w:tc>
          <w:tcPr>
            <w:tcW w:w="1843" w:type="dxa"/>
            <w:tcBorders>
              <w:top w:val="single" w:sz="4" w:space="0" w:color="auto"/>
              <w:left w:val="single" w:sz="4" w:space="0" w:color="auto"/>
              <w:right w:val="single" w:sz="4" w:space="0" w:color="auto"/>
            </w:tcBorders>
            <w:shd w:val="clear" w:color="auto" w:fill="auto"/>
            <w:vAlign w:val="center"/>
            <w:hideMark/>
          </w:tcPr>
          <w:p w14:paraId="4A19CBE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168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AB04810"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(B)</w:t>
            </w:r>
          </w:p>
        </w:tc>
        <w:tc>
          <w:tcPr>
            <w:tcW w:w="993" w:type="dxa"/>
            <w:tcBorders>
              <w:top w:val="nil"/>
              <w:left w:val="nil"/>
              <w:bottom w:val="single" w:sz="4" w:space="0" w:color="auto"/>
              <w:right w:val="single" w:sz="4" w:space="0" w:color="auto"/>
            </w:tcBorders>
            <w:shd w:val="clear" w:color="auto" w:fill="auto"/>
            <w:vAlign w:val="center"/>
            <w:hideMark/>
          </w:tcPr>
          <w:p w14:paraId="37C9844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5917</w:t>
            </w:r>
          </w:p>
        </w:tc>
        <w:tc>
          <w:tcPr>
            <w:tcW w:w="1134" w:type="dxa"/>
            <w:tcBorders>
              <w:top w:val="nil"/>
              <w:left w:val="nil"/>
              <w:bottom w:val="single" w:sz="4" w:space="0" w:color="auto"/>
              <w:right w:val="single" w:sz="4" w:space="0" w:color="auto"/>
            </w:tcBorders>
            <w:shd w:val="clear" w:color="auto" w:fill="auto"/>
            <w:noWrap/>
            <w:vAlign w:val="bottom"/>
            <w:hideMark/>
          </w:tcPr>
          <w:p w14:paraId="48E451F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A283C3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0,48903</w:t>
            </w:r>
          </w:p>
        </w:tc>
        <w:tc>
          <w:tcPr>
            <w:tcW w:w="1134" w:type="dxa"/>
            <w:tcBorders>
              <w:top w:val="nil"/>
              <w:left w:val="nil"/>
              <w:bottom w:val="single" w:sz="4" w:space="0" w:color="auto"/>
              <w:right w:val="single" w:sz="4" w:space="0" w:color="auto"/>
            </w:tcBorders>
            <w:shd w:val="clear" w:color="auto" w:fill="auto"/>
            <w:noWrap/>
            <w:vAlign w:val="bottom"/>
            <w:hideMark/>
          </w:tcPr>
          <w:p w14:paraId="749B675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8,639</w:t>
            </w:r>
          </w:p>
        </w:tc>
      </w:tr>
      <w:tr w:rsidR="00331CCF" w:rsidRPr="00331CCF" w14:paraId="4E2C40D2" w14:textId="77777777" w:rsidTr="00230047">
        <w:trPr>
          <w:trHeight w:val="20"/>
        </w:trPr>
        <w:tc>
          <w:tcPr>
            <w:tcW w:w="5665" w:type="dxa"/>
            <w:vMerge/>
            <w:tcBorders>
              <w:top w:val="nil"/>
              <w:left w:val="single" w:sz="4" w:space="0" w:color="auto"/>
              <w:right w:val="single" w:sz="4" w:space="0" w:color="auto"/>
            </w:tcBorders>
            <w:vAlign w:val="center"/>
            <w:hideMark/>
          </w:tcPr>
          <w:p w14:paraId="4E0F24B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
        </w:tc>
        <w:tc>
          <w:tcPr>
            <w:tcW w:w="1843" w:type="dxa"/>
            <w:tcBorders>
              <w:top w:val="nil"/>
              <w:left w:val="single" w:sz="4" w:space="0" w:color="auto"/>
              <w:right w:val="single" w:sz="4" w:space="0" w:color="auto"/>
            </w:tcBorders>
            <w:shd w:val="clear" w:color="auto" w:fill="auto"/>
            <w:vAlign w:val="center"/>
            <w:hideMark/>
          </w:tcPr>
          <w:p w14:paraId="35FF463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D354A07"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(B)</w:t>
            </w:r>
          </w:p>
        </w:tc>
        <w:tc>
          <w:tcPr>
            <w:tcW w:w="993" w:type="dxa"/>
            <w:tcBorders>
              <w:top w:val="nil"/>
              <w:left w:val="nil"/>
              <w:bottom w:val="single" w:sz="4" w:space="0" w:color="auto"/>
              <w:right w:val="single" w:sz="4" w:space="0" w:color="auto"/>
            </w:tcBorders>
            <w:shd w:val="clear" w:color="auto" w:fill="auto"/>
            <w:vAlign w:val="center"/>
            <w:hideMark/>
          </w:tcPr>
          <w:p w14:paraId="2065C22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5872</w:t>
            </w:r>
          </w:p>
        </w:tc>
        <w:tc>
          <w:tcPr>
            <w:tcW w:w="1134" w:type="dxa"/>
            <w:tcBorders>
              <w:top w:val="nil"/>
              <w:left w:val="nil"/>
              <w:bottom w:val="single" w:sz="4" w:space="0" w:color="auto"/>
              <w:right w:val="single" w:sz="4" w:space="0" w:color="auto"/>
            </w:tcBorders>
            <w:shd w:val="clear" w:color="auto" w:fill="auto"/>
            <w:noWrap/>
            <w:vAlign w:val="bottom"/>
            <w:hideMark/>
          </w:tcPr>
          <w:p w14:paraId="7AD6940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4F8E6E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0,49872</w:t>
            </w:r>
          </w:p>
        </w:tc>
        <w:tc>
          <w:tcPr>
            <w:tcW w:w="1134" w:type="dxa"/>
            <w:tcBorders>
              <w:top w:val="nil"/>
              <w:left w:val="nil"/>
              <w:bottom w:val="single" w:sz="4" w:space="0" w:color="auto"/>
              <w:right w:val="single" w:sz="4" w:space="0" w:color="auto"/>
            </w:tcBorders>
            <w:shd w:val="clear" w:color="auto" w:fill="auto"/>
            <w:noWrap/>
            <w:vAlign w:val="bottom"/>
            <w:hideMark/>
          </w:tcPr>
          <w:p w14:paraId="2BBEB4D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7,760</w:t>
            </w:r>
          </w:p>
        </w:tc>
      </w:tr>
      <w:tr w:rsidR="00331CCF" w:rsidRPr="00331CCF" w14:paraId="715EB2F5"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2BF924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A5B8D6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054C7992"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1E07EA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C67916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2C40FF5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3,82994</w:t>
            </w:r>
          </w:p>
        </w:tc>
        <w:tc>
          <w:tcPr>
            <w:tcW w:w="1134" w:type="dxa"/>
            <w:tcBorders>
              <w:top w:val="nil"/>
              <w:left w:val="nil"/>
              <w:bottom w:val="single" w:sz="4" w:space="0" w:color="auto"/>
              <w:right w:val="single" w:sz="4" w:space="0" w:color="auto"/>
            </w:tcBorders>
            <w:shd w:val="clear" w:color="auto" w:fill="auto"/>
            <w:noWrap/>
            <w:vAlign w:val="bottom"/>
            <w:hideMark/>
          </w:tcPr>
          <w:p w14:paraId="54919DC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78,956</w:t>
            </w:r>
          </w:p>
        </w:tc>
      </w:tr>
      <w:tr w:rsidR="00331CCF" w:rsidRPr="00331CCF" w14:paraId="72D2F6C4" w14:textId="77777777" w:rsidTr="00230047">
        <w:trPr>
          <w:trHeight w:val="20"/>
        </w:trPr>
        <w:tc>
          <w:tcPr>
            <w:tcW w:w="5665" w:type="dxa"/>
            <w:vMerge w:val="restart"/>
            <w:tcBorders>
              <w:top w:val="single" w:sz="4" w:space="0" w:color="auto"/>
              <w:left w:val="single" w:sz="4" w:space="0" w:color="auto"/>
              <w:right w:val="single" w:sz="4" w:space="0" w:color="auto"/>
            </w:tcBorders>
            <w:shd w:val="clear" w:color="auto" w:fill="auto"/>
            <w:vAlign w:val="center"/>
            <w:hideMark/>
          </w:tcPr>
          <w:p w14:paraId="59044EC6"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Pašarų gamybos cechas</w:t>
            </w:r>
          </w:p>
        </w:tc>
        <w:tc>
          <w:tcPr>
            <w:tcW w:w="1843" w:type="dxa"/>
            <w:tcBorders>
              <w:top w:val="single" w:sz="4" w:space="0" w:color="auto"/>
              <w:left w:val="single" w:sz="4" w:space="0" w:color="auto"/>
              <w:right w:val="single" w:sz="4" w:space="0" w:color="auto"/>
            </w:tcBorders>
            <w:shd w:val="clear" w:color="auto" w:fill="auto"/>
            <w:vAlign w:val="center"/>
            <w:hideMark/>
          </w:tcPr>
          <w:p w14:paraId="154EDFD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169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0DED1F42"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(B)</w:t>
            </w:r>
          </w:p>
        </w:tc>
        <w:tc>
          <w:tcPr>
            <w:tcW w:w="993" w:type="dxa"/>
            <w:tcBorders>
              <w:top w:val="nil"/>
              <w:left w:val="nil"/>
              <w:bottom w:val="single" w:sz="4" w:space="0" w:color="auto"/>
              <w:right w:val="single" w:sz="4" w:space="0" w:color="auto"/>
            </w:tcBorders>
            <w:shd w:val="clear" w:color="auto" w:fill="auto"/>
            <w:vAlign w:val="center"/>
            <w:hideMark/>
          </w:tcPr>
          <w:p w14:paraId="5CD4E1A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5917</w:t>
            </w:r>
          </w:p>
        </w:tc>
        <w:tc>
          <w:tcPr>
            <w:tcW w:w="1134" w:type="dxa"/>
            <w:tcBorders>
              <w:top w:val="nil"/>
              <w:left w:val="nil"/>
              <w:bottom w:val="single" w:sz="4" w:space="0" w:color="auto"/>
              <w:right w:val="single" w:sz="4" w:space="0" w:color="auto"/>
            </w:tcBorders>
            <w:shd w:val="clear" w:color="auto" w:fill="auto"/>
            <w:noWrap/>
            <w:vAlign w:val="bottom"/>
            <w:hideMark/>
          </w:tcPr>
          <w:p w14:paraId="6DE1596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92F6B7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0,01412</w:t>
            </w:r>
          </w:p>
        </w:tc>
        <w:tc>
          <w:tcPr>
            <w:tcW w:w="1134" w:type="dxa"/>
            <w:tcBorders>
              <w:top w:val="nil"/>
              <w:left w:val="nil"/>
              <w:bottom w:val="single" w:sz="4" w:space="0" w:color="auto"/>
              <w:right w:val="single" w:sz="4" w:space="0" w:color="auto"/>
            </w:tcBorders>
            <w:shd w:val="clear" w:color="auto" w:fill="auto"/>
            <w:noWrap/>
            <w:vAlign w:val="bottom"/>
            <w:hideMark/>
          </w:tcPr>
          <w:p w14:paraId="2B3A336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0,173</w:t>
            </w:r>
          </w:p>
        </w:tc>
      </w:tr>
      <w:tr w:rsidR="00331CCF" w:rsidRPr="00331CCF" w14:paraId="53CED204" w14:textId="77777777" w:rsidTr="00230047">
        <w:trPr>
          <w:trHeight w:val="20"/>
        </w:trPr>
        <w:tc>
          <w:tcPr>
            <w:tcW w:w="5665" w:type="dxa"/>
            <w:vMerge/>
            <w:tcBorders>
              <w:top w:val="nil"/>
              <w:left w:val="single" w:sz="4" w:space="0" w:color="auto"/>
              <w:right w:val="single" w:sz="4" w:space="0" w:color="auto"/>
            </w:tcBorders>
            <w:vAlign w:val="center"/>
            <w:hideMark/>
          </w:tcPr>
          <w:p w14:paraId="2251C32D"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
        </w:tc>
        <w:tc>
          <w:tcPr>
            <w:tcW w:w="1843" w:type="dxa"/>
            <w:tcBorders>
              <w:top w:val="nil"/>
              <w:left w:val="single" w:sz="4" w:space="0" w:color="auto"/>
              <w:right w:val="single" w:sz="4" w:space="0" w:color="auto"/>
            </w:tcBorders>
            <w:shd w:val="clear" w:color="auto" w:fill="auto"/>
            <w:vAlign w:val="center"/>
            <w:hideMark/>
          </w:tcPr>
          <w:p w14:paraId="35B9667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49DE51D"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(B)</w:t>
            </w:r>
          </w:p>
        </w:tc>
        <w:tc>
          <w:tcPr>
            <w:tcW w:w="993" w:type="dxa"/>
            <w:tcBorders>
              <w:top w:val="nil"/>
              <w:left w:val="nil"/>
              <w:bottom w:val="single" w:sz="4" w:space="0" w:color="auto"/>
              <w:right w:val="single" w:sz="4" w:space="0" w:color="auto"/>
            </w:tcBorders>
            <w:shd w:val="clear" w:color="auto" w:fill="auto"/>
            <w:vAlign w:val="center"/>
            <w:hideMark/>
          </w:tcPr>
          <w:p w14:paraId="586B4E3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5872</w:t>
            </w:r>
          </w:p>
        </w:tc>
        <w:tc>
          <w:tcPr>
            <w:tcW w:w="1134" w:type="dxa"/>
            <w:tcBorders>
              <w:top w:val="nil"/>
              <w:left w:val="nil"/>
              <w:bottom w:val="single" w:sz="4" w:space="0" w:color="auto"/>
              <w:right w:val="single" w:sz="4" w:space="0" w:color="auto"/>
            </w:tcBorders>
            <w:shd w:val="clear" w:color="auto" w:fill="auto"/>
            <w:noWrap/>
            <w:vAlign w:val="bottom"/>
            <w:hideMark/>
          </w:tcPr>
          <w:p w14:paraId="27A5900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592CE1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0,00553</w:t>
            </w:r>
          </w:p>
        </w:tc>
        <w:tc>
          <w:tcPr>
            <w:tcW w:w="1134" w:type="dxa"/>
            <w:tcBorders>
              <w:top w:val="nil"/>
              <w:left w:val="nil"/>
              <w:bottom w:val="single" w:sz="4" w:space="0" w:color="auto"/>
              <w:right w:val="single" w:sz="4" w:space="0" w:color="auto"/>
            </w:tcBorders>
            <w:shd w:val="clear" w:color="auto" w:fill="auto"/>
            <w:noWrap/>
            <w:vAlign w:val="bottom"/>
            <w:hideMark/>
          </w:tcPr>
          <w:p w14:paraId="3BF8D34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0,117</w:t>
            </w:r>
          </w:p>
        </w:tc>
      </w:tr>
      <w:tr w:rsidR="00331CCF" w:rsidRPr="00331CCF" w14:paraId="239FA67D"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05BC143"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B12111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F2577F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7B7820C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4A8F9C7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0273217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0,09805</w:t>
            </w:r>
          </w:p>
        </w:tc>
        <w:tc>
          <w:tcPr>
            <w:tcW w:w="1134" w:type="dxa"/>
            <w:tcBorders>
              <w:top w:val="nil"/>
              <w:left w:val="nil"/>
              <w:bottom w:val="single" w:sz="4" w:space="0" w:color="auto"/>
              <w:right w:val="single" w:sz="4" w:space="0" w:color="auto"/>
            </w:tcBorders>
            <w:shd w:val="clear" w:color="auto" w:fill="auto"/>
            <w:noWrap/>
            <w:vAlign w:val="bottom"/>
            <w:hideMark/>
          </w:tcPr>
          <w:p w14:paraId="15D83CC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2,014</w:t>
            </w:r>
          </w:p>
        </w:tc>
      </w:tr>
      <w:tr w:rsidR="00331CCF" w:rsidRPr="00331CCF" w14:paraId="5999C2E0" w14:textId="77777777" w:rsidTr="00230047">
        <w:trPr>
          <w:trHeight w:val="2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2C2E1"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0BB17C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171</w:t>
            </w:r>
          </w:p>
        </w:tc>
        <w:tc>
          <w:tcPr>
            <w:tcW w:w="2693" w:type="dxa"/>
            <w:tcBorders>
              <w:top w:val="nil"/>
              <w:left w:val="nil"/>
              <w:bottom w:val="single" w:sz="4" w:space="0" w:color="auto"/>
              <w:right w:val="single" w:sz="4" w:space="0" w:color="auto"/>
            </w:tcBorders>
            <w:shd w:val="clear" w:color="auto" w:fill="auto"/>
            <w:vAlign w:val="center"/>
            <w:hideMark/>
          </w:tcPr>
          <w:p w14:paraId="348C895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0E7E544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F73268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F9A6FA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0,04217</w:t>
            </w:r>
          </w:p>
        </w:tc>
        <w:tc>
          <w:tcPr>
            <w:tcW w:w="1134" w:type="dxa"/>
            <w:tcBorders>
              <w:top w:val="nil"/>
              <w:left w:val="nil"/>
              <w:bottom w:val="single" w:sz="4" w:space="0" w:color="auto"/>
              <w:right w:val="single" w:sz="4" w:space="0" w:color="auto"/>
            </w:tcBorders>
            <w:shd w:val="clear" w:color="auto" w:fill="auto"/>
            <w:noWrap/>
            <w:vAlign w:val="bottom"/>
            <w:hideMark/>
          </w:tcPr>
          <w:p w14:paraId="02BAF6C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0,072</w:t>
            </w:r>
          </w:p>
        </w:tc>
      </w:tr>
      <w:tr w:rsidR="00331CCF" w:rsidRPr="00331CCF" w14:paraId="4C19B3C4"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AD5E703"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7B0C548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172</w:t>
            </w:r>
          </w:p>
        </w:tc>
        <w:tc>
          <w:tcPr>
            <w:tcW w:w="2693" w:type="dxa"/>
            <w:tcBorders>
              <w:top w:val="nil"/>
              <w:left w:val="nil"/>
              <w:bottom w:val="single" w:sz="4" w:space="0" w:color="auto"/>
              <w:right w:val="single" w:sz="4" w:space="0" w:color="auto"/>
            </w:tcBorders>
            <w:shd w:val="clear" w:color="auto" w:fill="auto"/>
            <w:vAlign w:val="center"/>
            <w:hideMark/>
          </w:tcPr>
          <w:p w14:paraId="231485C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55E0EE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646F3A7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A22D30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0,02555</w:t>
            </w:r>
          </w:p>
        </w:tc>
        <w:tc>
          <w:tcPr>
            <w:tcW w:w="1134" w:type="dxa"/>
            <w:tcBorders>
              <w:top w:val="nil"/>
              <w:left w:val="nil"/>
              <w:bottom w:val="single" w:sz="4" w:space="0" w:color="auto"/>
              <w:right w:val="single" w:sz="4" w:space="0" w:color="auto"/>
            </w:tcBorders>
            <w:shd w:val="clear" w:color="auto" w:fill="auto"/>
            <w:noWrap/>
            <w:vAlign w:val="bottom"/>
            <w:hideMark/>
          </w:tcPr>
          <w:p w14:paraId="4507822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0,074</w:t>
            </w:r>
          </w:p>
        </w:tc>
      </w:tr>
      <w:tr w:rsidR="00331CCF" w:rsidRPr="00331CCF" w14:paraId="52FC19B2"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112419E"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046C14F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173</w:t>
            </w:r>
          </w:p>
        </w:tc>
        <w:tc>
          <w:tcPr>
            <w:tcW w:w="2693" w:type="dxa"/>
            <w:tcBorders>
              <w:top w:val="nil"/>
              <w:left w:val="nil"/>
              <w:bottom w:val="single" w:sz="4" w:space="0" w:color="auto"/>
              <w:right w:val="single" w:sz="4" w:space="0" w:color="auto"/>
            </w:tcBorders>
            <w:shd w:val="clear" w:color="auto" w:fill="auto"/>
            <w:vAlign w:val="center"/>
            <w:hideMark/>
          </w:tcPr>
          <w:p w14:paraId="416CA437"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7FE4A81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0210AF6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526D03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0,01663</w:t>
            </w:r>
          </w:p>
        </w:tc>
        <w:tc>
          <w:tcPr>
            <w:tcW w:w="1134" w:type="dxa"/>
            <w:tcBorders>
              <w:top w:val="nil"/>
              <w:left w:val="nil"/>
              <w:bottom w:val="single" w:sz="4" w:space="0" w:color="auto"/>
              <w:right w:val="single" w:sz="4" w:space="0" w:color="auto"/>
            </w:tcBorders>
            <w:shd w:val="clear" w:color="auto" w:fill="auto"/>
            <w:noWrap/>
            <w:vAlign w:val="bottom"/>
            <w:hideMark/>
          </w:tcPr>
          <w:p w14:paraId="4D0EFC9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0,386</w:t>
            </w:r>
          </w:p>
        </w:tc>
      </w:tr>
      <w:tr w:rsidR="00331CCF" w:rsidRPr="00331CCF" w14:paraId="7AE8E7E9"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C72A565"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453FE47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174</w:t>
            </w:r>
          </w:p>
        </w:tc>
        <w:tc>
          <w:tcPr>
            <w:tcW w:w="2693" w:type="dxa"/>
            <w:tcBorders>
              <w:top w:val="nil"/>
              <w:left w:val="nil"/>
              <w:bottom w:val="single" w:sz="4" w:space="0" w:color="auto"/>
              <w:right w:val="single" w:sz="4" w:space="0" w:color="auto"/>
            </w:tcBorders>
            <w:shd w:val="clear" w:color="auto" w:fill="auto"/>
            <w:vAlign w:val="center"/>
            <w:hideMark/>
          </w:tcPr>
          <w:p w14:paraId="3F2C7BBA"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89367E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3A0536B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511271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0,02076</w:t>
            </w:r>
          </w:p>
        </w:tc>
        <w:tc>
          <w:tcPr>
            <w:tcW w:w="1134" w:type="dxa"/>
            <w:tcBorders>
              <w:top w:val="nil"/>
              <w:left w:val="nil"/>
              <w:bottom w:val="single" w:sz="4" w:space="0" w:color="auto"/>
              <w:right w:val="single" w:sz="4" w:space="0" w:color="auto"/>
            </w:tcBorders>
            <w:shd w:val="clear" w:color="auto" w:fill="auto"/>
            <w:noWrap/>
            <w:vAlign w:val="bottom"/>
            <w:hideMark/>
          </w:tcPr>
          <w:p w14:paraId="2E151C3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0,302</w:t>
            </w:r>
          </w:p>
        </w:tc>
      </w:tr>
      <w:tr w:rsidR="00331CCF" w:rsidRPr="00331CCF" w14:paraId="2011549D"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415C5BD"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624FB34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175</w:t>
            </w:r>
          </w:p>
        </w:tc>
        <w:tc>
          <w:tcPr>
            <w:tcW w:w="2693" w:type="dxa"/>
            <w:tcBorders>
              <w:top w:val="nil"/>
              <w:left w:val="nil"/>
              <w:bottom w:val="single" w:sz="4" w:space="0" w:color="auto"/>
              <w:right w:val="single" w:sz="4" w:space="0" w:color="auto"/>
            </w:tcBorders>
            <w:shd w:val="clear" w:color="auto" w:fill="auto"/>
            <w:vAlign w:val="center"/>
            <w:hideMark/>
          </w:tcPr>
          <w:p w14:paraId="269EBAC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326F953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DBD538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633A1A0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0,10016</w:t>
            </w:r>
          </w:p>
        </w:tc>
        <w:tc>
          <w:tcPr>
            <w:tcW w:w="1134" w:type="dxa"/>
            <w:tcBorders>
              <w:top w:val="nil"/>
              <w:left w:val="nil"/>
              <w:bottom w:val="single" w:sz="4" w:space="0" w:color="auto"/>
              <w:right w:val="single" w:sz="4" w:space="0" w:color="auto"/>
            </w:tcBorders>
            <w:shd w:val="clear" w:color="auto" w:fill="auto"/>
            <w:noWrap/>
            <w:vAlign w:val="bottom"/>
            <w:hideMark/>
          </w:tcPr>
          <w:p w14:paraId="4704D94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1,615</w:t>
            </w:r>
          </w:p>
        </w:tc>
      </w:tr>
      <w:tr w:rsidR="00331CCF" w:rsidRPr="00331CCF" w14:paraId="6660DD99"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3E7C541"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7D872D9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176</w:t>
            </w:r>
          </w:p>
        </w:tc>
        <w:tc>
          <w:tcPr>
            <w:tcW w:w="2693" w:type="dxa"/>
            <w:tcBorders>
              <w:top w:val="nil"/>
              <w:left w:val="nil"/>
              <w:bottom w:val="single" w:sz="4" w:space="0" w:color="auto"/>
              <w:right w:val="single" w:sz="4" w:space="0" w:color="auto"/>
            </w:tcBorders>
            <w:shd w:val="clear" w:color="auto" w:fill="auto"/>
            <w:vAlign w:val="center"/>
            <w:hideMark/>
          </w:tcPr>
          <w:p w14:paraId="45EE12E4"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9577E7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0C9C23B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D1377C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0,21126</w:t>
            </w:r>
          </w:p>
        </w:tc>
        <w:tc>
          <w:tcPr>
            <w:tcW w:w="1134" w:type="dxa"/>
            <w:tcBorders>
              <w:top w:val="nil"/>
              <w:left w:val="nil"/>
              <w:bottom w:val="single" w:sz="4" w:space="0" w:color="auto"/>
              <w:right w:val="single" w:sz="4" w:space="0" w:color="auto"/>
            </w:tcBorders>
            <w:shd w:val="clear" w:color="auto" w:fill="auto"/>
            <w:noWrap/>
            <w:vAlign w:val="bottom"/>
            <w:hideMark/>
          </w:tcPr>
          <w:p w14:paraId="4EE5F12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2,463</w:t>
            </w:r>
          </w:p>
        </w:tc>
      </w:tr>
      <w:tr w:rsidR="00331CCF" w:rsidRPr="00331CCF" w14:paraId="4C502381"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D222986"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129FC59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177</w:t>
            </w:r>
          </w:p>
        </w:tc>
        <w:tc>
          <w:tcPr>
            <w:tcW w:w="2693" w:type="dxa"/>
            <w:tcBorders>
              <w:top w:val="nil"/>
              <w:left w:val="nil"/>
              <w:bottom w:val="single" w:sz="4" w:space="0" w:color="auto"/>
              <w:right w:val="single" w:sz="4" w:space="0" w:color="auto"/>
            </w:tcBorders>
            <w:shd w:val="clear" w:color="auto" w:fill="auto"/>
            <w:vAlign w:val="center"/>
            <w:hideMark/>
          </w:tcPr>
          <w:p w14:paraId="166BBF0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3E8CE1A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3DB8FF7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D2E06A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0,03579</w:t>
            </w:r>
          </w:p>
        </w:tc>
        <w:tc>
          <w:tcPr>
            <w:tcW w:w="1134" w:type="dxa"/>
            <w:tcBorders>
              <w:top w:val="nil"/>
              <w:left w:val="nil"/>
              <w:bottom w:val="single" w:sz="4" w:space="0" w:color="auto"/>
              <w:right w:val="single" w:sz="4" w:space="0" w:color="auto"/>
            </w:tcBorders>
            <w:shd w:val="clear" w:color="auto" w:fill="auto"/>
            <w:noWrap/>
            <w:vAlign w:val="bottom"/>
            <w:hideMark/>
          </w:tcPr>
          <w:p w14:paraId="69C1D68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0,909</w:t>
            </w:r>
          </w:p>
        </w:tc>
      </w:tr>
      <w:tr w:rsidR="00331CCF" w:rsidRPr="00331CCF" w14:paraId="5E81434C"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96EEE9F"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6FC50CA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178</w:t>
            </w:r>
          </w:p>
        </w:tc>
        <w:tc>
          <w:tcPr>
            <w:tcW w:w="2693" w:type="dxa"/>
            <w:tcBorders>
              <w:top w:val="nil"/>
              <w:left w:val="nil"/>
              <w:bottom w:val="single" w:sz="4" w:space="0" w:color="auto"/>
              <w:right w:val="single" w:sz="4" w:space="0" w:color="auto"/>
            </w:tcBorders>
            <w:shd w:val="clear" w:color="auto" w:fill="auto"/>
            <w:vAlign w:val="center"/>
            <w:hideMark/>
          </w:tcPr>
          <w:p w14:paraId="75840430"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4A1A03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78D5FA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59AC66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0,51243</w:t>
            </w:r>
          </w:p>
        </w:tc>
        <w:tc>
          <w:tcPr>
            <w:tcW w:w="1134" w:type="dxa"/>
            <w:tcBorders>
              <w:top w:val="nil"/>
              <w:left w:val="nil"/>
              <w:bottom w:val="single" w:sz="4" w:space="0" w:color="auto"/>
              <w:right w:val="single" w:sz="4" w:space="0" w:color="auto"/>
            </w:tcBorders>
            <w:shd w:val="clear" w:color="auto" w:fill="auto"/>
            <w:noWrap/>
            <w:vAlign w:val="bottom"/>
            <w:hideMark/>
          </w:tcPr>
          <w:p w14:paraId="4DB9731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13,960</w:t>
            </w:r>
          </w:p>
        </w:tc>
      </w:tr>
      <w:tr w:rsidR="00331CCF" w:rsidRPr="00331CCF" w14:paraId="1C10A148"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FFFA3D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2D3C16F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179</w:t>
            </w:r>
          </w:p>
        </w:tc>
        <w:tc>
          <w:tcPr>
            <w:tcW w:w="2693" w:type="dxa"/>
            <w:tcBorders>
              <w:top w:val="nil"/>
              <w:left w:val="nil"/>
              <w:bottom w:val="single" w:sz="4" w:space="0" w:color="auto"/>
              <w:right w:val="single" w:sz="4" w:space="0" w:color="auto"/>
            </w:tcBorders>
            <w:shd w:val="clear" w:color="auto" w:fill="auto"/>
            <w:vAlign w:val="center"/>
            <w:hideMark/>
          </w:tcPr>
          <w:p w14:paraId="7548CDC0"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050A336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3633C4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10D4B2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0,09775</w:t>
            </w:r>
          </w:p>
        </w:tc>
        <w:tc>
          <w:tcPr>
            <w:tcW w:w="1134" w:type="dxa"/>
            <w:tcBorders>
              <w:top w:val="nil"/>
              <w:left w:val="nil"/>
              <w:bottom w:val="single" w:sz="4" w:space="0" w:color="auto"/>
              <w:right w:val="single" w:sz="4" w:space="0" w:color="auto"/>
            </w:tcBorders>
            <w:shd w:val="clear" w:color="auto" w:fill="auto"/>
            <w:noWrap/>
            <w:vAlign w:val="bottom"/>
            <w:hideMark/>
          </w:tcPr>
          <w:p w14:paraId="3609410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2,294</w:t>
            </w:r>
          </w:p>
        </w:tc>
      </w:tr>
      <w:tr w:rsidR="00331CCF" w:rsidRPr="00331CCF" w14:paraId="07243E65"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50804AC"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5FA8193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180</w:t>
            </w:r>
          </w:p>
        </w:tc>
        <w:tc>
          <w:tcPr>
            <w:tcW w:w="2693" w:type="dxa"/>
            <w:tcBorders>
              <w:top w:val="nil"/>
              <w:left w:val="nil"/>
              <w:bottom w:val="single" w:sz="4" w:space="0" w:color="auto"/>
              <w:right w:val="single" w:sz="4" w:space="0" w:color="auto"/>
            </w:tcBorders>
            <w:shd w:val="clear" w:color="auto" w:fill="auto"/>
            <w:vAlign w:val="center"/>
            <w:hideMark/>
          </w:tcPr>
          <w:p w14:paraId="4EDB5D6B"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09BABE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F1FD66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0370FA7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0,21697</w:t>
            </w:r>
          </w:p>
        </w:tc>
        <w:tc>
          <w:tcPr>
            <w:tcW w:w="1134" w:type="dxa"/>
            <w:tcBorders>
              <w:top w:val="nil"/>
              <w:left w:val="nil"/>
              <w:bottom w:val="single" w:sz="4" w:space="0" w:color="auto"/>
              <w:right w:val="single" w:sz="4" w:space="0" w:color="auto"/>
            </w:tcBorders>
            <w:shd w:val="clear" w:color="auto" w:fill="auto"/>
            <w:noWrap/>
            <w:vAlign w:val="bottom"/>
            <w:hideMark/>
          </w:tcPr>
          <w:p w14:paraId="2044B6C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0,885</w:t>
            </w:r>
          </w:p>
        </w:tc>
      </w:tr>
      <w:tr w:rsidR="00331CCF" w:rsidRPr="00331CCF" w14:paraId="4C0CE0BF"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47A5D3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3556ED7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181</w:t>
            </w:r>
          </w:p>
        </w:tc>
        <w:tc>
          <w:tcPr>
            <w:tcW w:w="2693" w:type="dxa"/>
            <w:tcBorders>
              <w:top w:val="nil"/>
              <w:left w:val="nil"/>
              <w:bottom w:val="single" w:sz="4" w:space="0" w:color="auto"/>
              <w:right w:val="single" w:sz="4" w:space="0" w:color="auto"/>
            </w:tcBorders>
            <w:shd w:val="clear" w:color="auto" w:fill="auto"/>
            <w:vAlign w:val="center"/>
            <w:hideMark/>
          </w:tcPr>
          <w:p w14:paraId="62E1741A"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7E30034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2FAA1F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424859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0,30088</w:t>
            </w:r>
          </w:p>
        </w:tc>
        <w:tc>
          <w:tcPr>
            <w:tcW w:w="1134" w:type="dxa"/>
            <w:tcBorders>
              <w:top w:val="nil"/>
              <w:left w:val="nil"/>
              <w:bottom w:val="single" w:sz="4" w:space="0" w:color="auto"/>
              <w:right w:val="single" w:sz="4" w:space="0" w:color="auto"/>
            </w:tcBorders>
            <w:shd w:val="clear" w:color="auto" w:fill="auto"/>
            <w:noWrap/>
            <w:vAlign w:val="bottom"/>
            <w:hideMark/>
          </w:tcPr>
          <w:p w14:paraId="78255A7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1,248</w:t>
            </w:r>
          </w:p>
        </w:tc>
      </w:tr>
      <w:tr w:rsidR="00331CCF" w:rsidRPr="00331CCF" w14:paraId="1D071C8A"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516E4EB"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7A58C39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182</w:t>
            </w:r>
          </w:p>
        </w:tc>
        <w:tc>
          <w:tcPr>
            <w:tcW w:w="2693" w:type="dxa"/>
            <w:tcBorders>
              <w:top w:val="nil"/>
              <w:left w:val="nil"/>
              <w:bottom w:val="single" w:sz="4" w:space="0" w:color="auto"/>
              <w:right w:val="single" w:sz="4" w:space="0" w:color="auto"/>
            </w:tcBorders>
            <w:shd w:val="clear" w:color="auto" w:fill="auto"/>
            <w:vAlign w:val="center"/>
            <w:hideMark/>
          </w:tcPr>
          <w:p w14:paraId="3A53745B"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EA3A97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7A81A7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670CD6F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0,08071</w:t>
            </w:r>
          </w:p>
        </w:tc>
        <w:tc>
          <w:tcPr>
            <w:tcW w:w="1134" w:type="dxa"/>
            <w:tcBorders>
              <w:top w:val="nil"/>
              <w:left w:val="nil"/>
              <w:bottom w:val="single" w:sz="4" w:space="0" w:color="auto"/>
              <w:right w:val="single" w:sz="4" w:space="0" w:color="auto"/>
            </w:tcBorders>
            <w:shd w:val="clear" w:color="auto" w:fill="auto"/>
            <w:noWrap/>
            <w:vAlign w:val="bottom"/>
            <w:hideMark/>
          </w:tcPr>
          <w:p w14:paraId="72A0C73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2,078</w:t>
            </w:r>
          </w:p>
        </w:tc>
      </w:tr>
      <w:tr w:rsidR="00331CCF" w:rsidRPr="00331CCF" w14:paraId="290732F2"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4DE9D5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5B47102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183</w:t>
            </w:r>
          </w:p>
        </w:tc>
        <w:tc>
          <w:tcPr>
            <w:tcW w:w="2693" w:type="dxa"/>
            <w:tcBorders>
              <w:top w:val="nil"/>
              <w:left w:val="nil"/>
              <w:bottom w:val="single" w:sz="4" w:space="0" w:color="auto"/>
              <w:right w:val="single" w:sz="4" w:space="0" w:color="auto"/>
            </w:tcBorders>
            <w:shd w:val="clear" w:color="auto" w:fill="auto"/>
            <w:vAlign w:val="center"/>
            <w:hideMark/>
          </w:tcPr>
          <w:p w14:paraId="5044C566"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7955AA3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66705A8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F4E80D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0,05139</w:t>
            </w:r>
          </w:p>
        </w:tc>
        <w:tc>
          <w:tcPr>
            <w:tcW w:w="1134" w:type="dxa"/>
            <w:tcBorders>
              <w:top w:val="nil"/>
              <w:left w:val="nil"/>
              <w:bottom w:val="single" w:sz="4" w:space="0" w:color="auto"/>
              <w:right w:val="single" w:sz="4" w:space="0" w:color="auto"/>
            </w:tcBorders>
            <w:shd w:val="clear" w:color="auto" w:fill="auto"/>
            <w:noWrap/>
            <w:vAlign w:val="bottom"/>
            <w:hideMark/>
          </w:tcPr>
          <w:p w14:paraId="01B21CC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0,708</w:t>
            </w:r>
          </w:p>
        </w:tc>
      </w:tr>
      <w:tr w:rsidR="00331CCF" w:rsidRPr="00331CCF" w14:paraId="3539C432"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43A4549"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1A80C40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184</w:t>
            </w:r>
          </w:p>
        </w:tc>
        <w:tc>
          <w:tcPr>
            <w:tcW w:w="2693" w:type="dxa"/>
            <w:tcBorders>
              <w:top w:val="nil"/>
              <w:left w:val="nil"/>
              <w:bottom w:val="single" w:sz="4" w:space="0" w:color="auto"/>
              <w:right w:val="single" w:sz="4" w:space="0" w:color="auto"/>
            </w:tcBorders>
            <w:shd w:val="clear" w:color="auto" w:fill="auto"/>
            <w:vAlign w:val="center"/>
            <w:hideMark/>
          </w:tcPr>
          <w:p w14:paraId="58EE3250"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50D101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12FF55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7E3C50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0,19562</w:t>
            </w:r>
          </w:p>
        </w:tc>
        <w:tc>
          <w:tcPr>
            <w:tcW w:w="1134" w:type="dxa"/>
            <w:tcBorders>
              <w:top w:val="nil"/>
              <w:left w:val="nil"/>
              <w:bottom w:val="single" w:sz="4" w:space="0" w:color="auto"/>
              <w:right w:val="single" w:sz="4" w:space="0" w:color="auto"/>
            </w:tcBorders>
            <w:shd w:val="clear" w:color="auto" w:fill="auto"/>
            <w:noWrap/>
            <w:vAlign w:val="bottom"/>
            <w:hideMark/>
          </w:tcPr>
          <w:p w14:paraId="080B514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0,051</w:t>
            </w:r>
          </w:p>
        </w:tc>
      </w:tr>
      <w:tr w:rsidR="00331CCF" w:rsidRPr="00331CCF" w14:paraId="18789052"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4287CDF"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204B2E2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185</w:t>
            </w:r>
          </w:p>
        </w:tc>
        <w:tc>
          <w:tcPr>
            <w:tcW w:w="2693" w:type="dxa"/>
            <w:tcBorders>
              <w:top w:val="nil"/>
              <w:left w:val="nil"/>
              <w:bottom w:val="single" w:sz="4" w:space="0" w:color="auto"/>
              <w:right w:val="single" w:sz="4" w:space="0" w:color="auto"/>
            </w:tcBorders>
            <w:shd w:val="clear" w:color="auto" w:fill="auto"/>
            <w:vAlign w:val="center"/>
            <w:hideMark/>
          </w:tcPr>
          <w:p w14:paraId="7F36A8BE"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EF476A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3379122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6B942A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0,09626</w:t>
            </w:r>
          </w:p>
        </w:tc>
        <w:tc>
          <w:tcPr>
            <w:tcW w:w="1134" w:type="dxa"/>
            <w:tcBorders>
              <w:top w:val="nil"/>
              <w:left w:val="nil"/>
              <w:bottom w:val="single" w:sz="4" w:space="0" w:color="auto"/>
              <w:right w:val="single" w:sz="4" w:space="0" w:color="auto"/>
            </w:tcBorders>
            <w:shd w:val="clear" w:color="auto" w:fill="auto"/>
            <w:noWrap/>
            <w:vAlign w:val="bottom"/>
            <w:hideMark/>
          </w:tcPr>
          <w:p w14:paraId="4C3E98C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0,246</w:t>
            </w:r>
          </w:p>
        </w:tc>
      </w:tr>
      <w:tr w:rsidR="00331CCF" w:rsidRPr="00331CCF" w14:paraId="19A6B95F"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4554D5"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Pašarų cechas</w:t>
            </w:r>
          </w:p>
        </w:tc>
        <w:tc>
          <w:tcPr>
            <w:tcW w:w="1843" w:type="dxa"/>
            <w:tcBorders>
              <w:top w:val="nil"/>
              <w:left w:val="nil"/>
              <w:bottom w:val="single" w:sz="4" w:space="0" w:color="auto"/>
              <w:right w:val="single" w:sz="4" w:space="0" w:color="auto"/>
            </w:tcBorders>
            <w:shd w:val="clear" w:color="auto" w:fill="auto"/>
            <w:vAlign w:val="center"/>
            <w:hideMark/>
          </w:tcPr>
          <w:p w14:paraId="52D44E5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186</w:t>
            </w:r>
          </w:p>
        </w:tc>
        <w:tc>
          <w:tcPr>
            <w:tcW w:w="2693" w:type="dxa"/>
            <w:tcBorders>
              <w:top w:val="nil"/>
              <w:left w:val="nil"/>
              <w:bottom w:val="single" w:sz="4" w:space="0" w:color="auto"/>
              <w:right w:val="single" w:sz="4" w:space="0" w:color="auto"/>
            </w:tcBorders>
            <w:shd w:val="clear" w:color="auto" w:fill="auto"/>
            <w:vAlign w:val="center"/>
            <w:hideMark/>
          </w:tcPr>
          <w:p w14:paraId="35CD3239"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1C0C826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6F3B77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6ED2D28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0,01961</w:t>
            </w:r>
          </w:p>
        </w:tc>
        <w:tc>
          <w:tcPr>
            <w:tcW w:w="1134" w:type="dxa"/>
            <w:tcBorders>
              <w:top w:val="nil"/>
              <w:left w:val="nil"/>
              <w:bottom w:val="single" w:sz="4" w:space="0" w:color="auto"/>
              <w:right w:val="single" w:sz="4" w:space="0" w:color="auto"/>
            </w:tcBorders>
            <w:shd w:val="clear" w:color="auto" w:fill="auto"/>
            <w:noWrap/>
            <w:vAlign w:val="bottom"/>
            <w:hideMark/>
          </w:tcPr>
          <w:p w14:paraId="28E2A37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0,312</w:t>
            </w:r>
          </w:p>
        </w:tc>
      </w:tr>
      <w:tr w:rsidR="00331CCF" w:rsidRPr="00331CCF" w14:paraId="131503A0"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C222583"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Pašarų cechas</w:t>
            </w:r>
          </w:p>
        </w:tc>
        <w:tc>
          <w:tcPr>
            <w:tcW w:w="1843" w:type="dxa"/>
            <w:tcBorders>
              <w:top w:val="nil"/>
              <w:left w:val="nil"/>
              <w:bottom w:val="single" w:sz="4" w:space="0" w:color="auto"/>
              <w:right w:val="single" w:sz="4" w:space="0" w:color="auto"/>
            </w:tcBorders>
            <w:shd w:val="clear" w:color="auto" w:fill="auto"/>
            <w:vAlign w:val="center"/>
            <w:hideMark/>
          </w:tcPr>
          <w:p w14:paraId="3505EEA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187</w:t>
            </w:r>
          </w:p>
        </w:tc>
        <w:tc>
          <w:tcPr>
            <w:tcW w:w="2693" w:type="dxa"/>
            <w:tcBorders>
              <w:top w:val="nil"/>
              <w:left w:val="nil"/>
              <w:bottom w:val="single" w:sz="4" w:space="0" w:color="auto"/>
              <w:right w:val="single" w:sz="4" w:space="0" w:color="auto"/>
            </w:tcBorders>
            <w:shd w:val="clear" w:color="auto" w:fill="auto"/>
            <w:vAlign w:val="center"/>
            <w:hideMark/>
          </w:tcPr>
          <w:p w14:paraId="3FA245C1"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F5ACDF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699C2FD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27E3D39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0,10032</w:t>
            </w:r>
          </w:p>
        </w:tc>
        <w:tc>
          <w:tcPr>
            <w:tcW w:w="1134" w:type="dxa"/>
            <w:tcBorders>
              <w:top w:val="nil"/>
              <w:left w:val="nil"/>
              <w:bottom w:val="single" w:sz="4" w:space="0" w:color="auto"/>
              <w:right w:val="single" w:sz="4" w:space="0" w:color="auto"/>
            </w:tcBorders>
            <w:shd w:val="clear" w:color="auto" w:fill="auto"/>
            <w:noWrap/>
            <w:vAlign w:val="bottom"/>
            <w:hideMark/>
          </w:tcPr>
          <w:p w14:paraId="6A38760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1,231</w:t>
            </w:r>
          </w:p>
        </w:tc>
      </w:tr>
      <w:tr w:rsidR="00331CCF" w:rsidRPr="00331CCF" w14:paraId="6A24936C"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838C82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Pašarų cechas</w:t>
            </w:r>
          </w:p>
        </w:tc>
        <w:tc>
          <w:tcPr>
            <w:tcW w:w="1843" w:type="dxa"/>
            <w:tcBorders>
              <w:top w:val="nil"/>
              <w:left w:val="nil"/>
              <w:bottom w:val="single" w:sz="4" w:space="0" w:color="auto"/>
              <w:right w:val="single" w:sz="4" w:space="0" w:color="auto"/>
            </w:tcBorders>
            <w:shd w:val="clear" w:color="auto" w:fill="auto"/>
            <w:vAlign w:val="center"/>
            <w:hideMark/>
          </w:tcPr>
          <w:p w14:paraId="2562338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188</w:t>
            </w:r>
          </w:p>
        </w:tc>
        <w:tc>
          <w:tcPr>
            <w:tcW w:w="2693" w:type="dxa"/>
            <w:tcBorders>
              <w:top w:val="nil"/>
              <w:left w:val="nil"/>
              <w:bottom w:val="single" w:sz="4" w:space="0" w:color="auto"/>
              <w:right w:val="single" w:sz="4" w:space="0" w:color="auto"/>
            </w:tcBorders>
            <w:shd w:val="clear" w:color="auto" w:fill="auto"/>
            <w:vAlign w:val="center"/>
            <w:hideMark/>
          </w:tcPr>
          <w:p w14:paraId="43600CA6"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6D21C2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58E50C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FBD582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0,04645</w:t>
            </w:r>
          </w:p>
        </w:tc>
        <w:tc>
          <w:tcPr>
            <w:tcW w:w="1134" w:type="dxa"/>
            <w:tcBorders>
              <w:top w:val="nil"/>
              <w:left w:val="nil"/>
              <w:bottom w:val="single" w:sz="4" w:space="0" w:color="auto"/>
              <w:right w:val="single" w:sz="4" w:space="0" w:color="auto"/>
            </w:tcBorders>
            <w:shd w:val="clear" w:color="auto" w:fill="auto"/>
            <w:noWrap/>
            <w:vAlign w:val="bottom"/>
            <w:hideMark/>
          </w:tcPr>
          <w:p w14:paraId="2DECA28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0,756</w:t>
            </w:r>
          </w:p>
        </w:tc>
      </w:tr>
      <w:tr w:rsidR="00331CCF" w:rsidRPr="00331CCF" w14:paraId="67A7EC96"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83889C7"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Pašarų cechas</w:t>
            </w:r>
          </w:p>
        </w:tc>
        <w:tc>
          <w:tcPr>
            <w:tcW w:w="1843" w:type="dxa"/>
            <w:tcBorders>
              <w:top w:val="nil"/>
              <w:left w:val="nil"/>
              <w:bottom w:val="single" w:sz="4" w:space="0" w:color="auto"/>
              <w:right w:val="single" w:sz="4" w:space="0" w:color="auto"/>
            </w:tcBorders>
            <w:shd w:val="clear" w:color="auto" w:fill="auto"/>
            <w:vAlign w:val="center"/>
            <w:hideMark/>
          </w:tcPr>
          <w:p w14:paraId="4C0A4E3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189</w:t>
            </w:r>
          </w:p>
        </w:tc>
        <w:tc>
          <w:tcPr>
            <w:tcW w:w="2693" w:type="dxa"/>
            <w:tcBorders>
              <w:top w:val="nil"/>
              <w:left w:val="nil"/>
              <w:bottom w:val="single" w:sz="4" w:space="0" w:color="auto"/>
              <w:right w:val="single" w:sz="4" w:space="0" w:color="auto"/>
            </w:tcBorders>
            <w:shd w:val="clear" w:color="auto" w:fill="auto"/>
            <w:vAlign w:val="center"/>
            <w:hideMark/>
          </w:tcPr>
          <w:p w14:paraId="4267734A"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15BEB98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0E002C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CD74F8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0,06371</w:t>
            </w:r>
          </w:p>
        </w:tc>
        <w:tc>
          <w:tcPr>
            <w:tcW w:w="1134" w:type="dxa"/>
            <w:tcBorders>
              <w:top w:val="nil"/>
              <w:left w:val="nil"/>
              <w:bottom w:val="single" w:sz="4" w:space="0" w:color="auto"/>
              <w:right w:val="single" w:sz="4" w:space="0" w:color="auto"/>
            </w:tcBorders>
            <w:shd w:val="clear" w:color="auto" w:fill="auto"/>
            <w:noWrap/>
            <w:vAlign w:val="bottom"/>
            <w:hideMark/>
          </w:tcPr>
          <w:p w14:paraId="2B11DF1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0,541</w:t>
            </w:r>
          </w:p>
        </w:tc>
      </w:tr>
      <w:tr w:rsidR="00331CCF" w:rsidRPr="00331CCF" w14:paraId="7A8B74EC"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02C2D0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Natyvinio</w:t>
            </w:r>
            <w:proofErr w:type="spellEnd"/>
            <w:r w:rsidRPr="00331CCF">
              <w:rPr>
                <w:rFonts w:ascii="Times New Roman" w:hAnsi="Times New Roman" w:cs="Times New Roman"/>
                <w:color w:val="000000"/>
                <w:szCs w:val="20"/>
              </w:rPr>
              <w:t xml:space="preserve"> krakmolo cechas</w:t>
            </w:r>
          </w:p>
        </w:tc>
        <w:tc>
          <w:tcPr>
            <w:tcW w:w="1843" w:type="dxa"/>
            <w:tcBorders>
              <w:top w:val="nil"/>
              <w:left w:val="nil"/>
              <w:bottom w:val="single" w:sz="4" w:space="0" w:color="auto"/>
              <w:right w:val="single" w:sz="4" w:space="0" w:color="auto"/>
            </w:tcBorders>
            <w:shd w:val="clear" w:color="auto" w:fill="auto"/>
            <w:vAlign w:val="center"/>
            <w:hideMark/>
          </w:tcPr>
          <w:p w14:paraId="29C84D0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193</w:t>
            </w:r>
          </w:p>
        </w:tc>
        <w:tc>
          <w:tcPr>
            <w:tcW w:w="2693" w:type="dxa"/>
            <w:tcBorders>
              <w:top w:val="nil"/>
              <w:left w:val="nil"/>
              <w:bottom w:val="single" w:sz="4" w:space="0" w:color="auto"/>
              <w:right w:val="single" w:sz="4" w:space="0" w:color="auto"/>
            </w:tcBorders>
            <w:shd w:val="clear" w:color="auto" w:fill="auto"/>
            <w:vAlign w:val="center"/>
            <w:hideMark/>
          </w:tcPr>
          <w:p w14:paraId="043F8CBD"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1506F2E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46A20D6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1E998D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0,00976</w:t>
            </w:r>
          </w:p>
        </w:tc>
        <w:tc>
          <w:tcPr>
            <w:tcW w:w="1134" w:type="dxa"/>
            <w:tcBorders>
              <w:top w:val="nil"/>
              <w:left w:val="nil"/>
              <w:bottom w:val="single" w:sz="4" w:space="0" w:color="auto"/>
              <w:right w:val="single" w:sz="4" w:space="0" w:color="auto"/>
            </w:tcBorders>
            <w:shd w:val="clear" w:color="auto" w:fill="auto"/>
            <w:noWrap/>
            <w:vAlign w:val="bottom"/>
            <w:hideMark/>
          </w:tcPr>
          <w:p w14:paraId="099A2BB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0,252</w:t>
            </w:r>
          </w:p>
        </w:tc>
      </w:tr>
      <w:tr w:rsidR="00331CCF" w:rsidRPr="00331CCF" w14:paraId="66DC348F"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3118E73"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Natyvinio</w:t>
            </w:r>
            <w:proofErr w:type="spellEnd"/>
            <w:r w:rsidRPr="00331CCF">
              <w:rPr>
                <w:rFonts w:ascii="Times New Roman" w:hAnsi="Times New Roman" w:cs="Times New Roman"/>
                <w:color w:val="000000"/>
                <w:szCs w:val="20"/>
              </w:rPr>
              <w:t xml:space="preserve"> krakmolo cechas</w:t>
            </w:r>
          </w:p>
        </w:tc>
        <w:tc>
          <w:tcPr>
            <w:tcW w:w="1843" w:type="dxa"/>
            <w:tcBorders>
              <w:top w:val="nil"/>
              <w:left w:val="nil"/>
              <w:bottom w:val="single" w:sz="4" w:space="0" w:color="auto"/>
              <w:right w:val="single" w:sz="4" w:space="0" w:color="auto"/>
            </w:tcBorders>
            <w:shd w:val="clear" w:color="auto" w:fill="auto"/>
            <w:vAlign w:val="center"/>
            <w:hideMark/>
          </w:tcPr>
          <w:p w14:paraId="6392B06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194</w:t>
            </w:r>
          </w:p>
        </w:tc>
        <w:tc>
          <w:tcPr>
            <w:tcW w:w="2693" w:type="dxa"/>
            <w:tcBorders>
              <w:top w:val="nil"/>
              <w:left w:val="nil"/>
              <w:bottom w:val="single" w:sz="4" w:space="0" w:color="auto"/>
              <w:right w:val="single" w:sz="4" w:space="0" w:color="auto"/>
            </w:tcBorders>
            <w:shd w:val="clear" w:color="auto" w:fill="auto"/>
            <w:vAlign w:val="center"/>
            <w:hideMark/>
          </w:tcPr>
          <w:p w14:paraId="0D8695C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7F2D6AE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0C6C12A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2914D44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0,03774</w:t>
            </w:r>
          </w:p>
        </w:tc>
        <w:tc>
          <w:tcPr>
            <w:tcW w:w="1134" w:type="dxa"/>
            <w:tcBorders>
              <w:top w:val="nil"/>
              <w:left w:val="nil"/>
              <w:bottom w:val="single" w:sz="4" w:space="0" w:color="auto"/>
              <w:right w:val="single" w:sz="4" w:space="0" w:color="auto"/>
            </w:tcBorders>
            <w:shd w:val="clear" w:color="auto" w:fill="auto"/>
            <w:noWrap/>
            <w:vAlign w:val="bottom"/>
            <w:hideMark/>
          </w:tcPr>
          <w:p w14:paraId="1F21984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0,499</w:t>
            </w:r>
          </w:p>
        </w:tc>
      </w:tr>
      <w:tr w:rsidR="00331CCF" w:rsidRPr="00331CCF" w14:paraId="79834CD3"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8D93E72"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Glitimo gamybos cechas</w:t>
            </w:r>
          </w:p>
        </w:tc>
        <w:tc>
          <w:tcPr>
            <w:tcW w:w="1843" w:type="dxa"/>
            <w:tcBorders>
              <w:top w:val="nil"/>
              <w:left w:val="nil"/>
              <w:bottom w:val="single" w:sz="4" w:space="0" w:color="auto"/>
              <w:right w:val="single" w:sz="4" w:space="0" w:color="auto"/>
            </w:tcBorders>
            <w:shd w:val="clear" w:color="auto" w:fill="auto"/>
            <w:vAlign w:val="center"/>
            <w:hideMark/>
          </w:tcPr>
          <w:p w14:paraId="313D75D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200</w:t>
            </w:r>
          </w:p>
        </w:tc>
        <w:tc>
          <w:tcPr>
            <w:tcW w:w="2693" w:type="dxa"/>
            <w:tcBorders>
              <w:top w:val="nil"/>
              <w:left w:val="nil"/>
              <w:bottom w:val="single" w:sz="4" w:space="0" w:color="auto"/>
              <w:right w:val="single" w:sz="4" w:space="0" w:color="auto"/>
            </w:tcBorders>
            <w:shd w:val="clear" w:color="auto" w:fill="auto"/>
            <w:vAlign w:val="center"/>
            <w:hideMark/>
          </w:tcPr>
          <w:p w14:paraId="1DDF0F41"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1158E90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AF0CF7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2354EAB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1,28713</w:t>
            </w:r>
          </w:p>
        </w:tc>
        <w:tc>
          <w:tcPr>
            <w:tcW w:w="1134" w:type="dxa"/>
            <w:tcBorders>
              <w:top w:val="nil"/>
              <w:left w:val="nil"/>
              <w:bottom w:val="single" w:sz="4" w:space="0" w:color="auto"/>
              <w:right w:val="single" w:sz="4" w:space="0" w:color="auto"/>
            </w:tcBorders>
            <w:shd w:val="clear" w:color="auto" w:fill="auto"/>
            <w:noWrap/>
            <w:vAlign w:val="bottom"/>
            <w:hideMark/>
          </w:tcPr>
          <w:p w14:paraId="0BBD556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30,743</w:t>
            </w:r>
          </w:p>
        </w:tc>
      </w:tr>
      <w:tr w:rsidR="00331CCF" w:rsidRPr="00331CCF" w14:paraId="6AC21BE9"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D27422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Glitimo gamybos cechas</w:t>
            </w:r>
          </w:p>
        </w:tc>
        <w:tc>
          <w:tcPr>
            <w:tcW w:w="1843" w:type="dxa"/>
            <w:tcBorders>
              <w:top w:val="nil"/>
              <w:left w:val="nil"/>
              <w:bottom w:val="single" w:sz="4" w:space="0" w:color="auto"/>
              <w:right w:val="single" w:sz="4" w:space="0" w:color="auto"/>
            </w:tcBorders>
            <w:shd w:val="clear" w:color="auto" w:fill="auto"/>
            <w:vAlign w:val="center"/>
            <w:hideMark/>
          </w:tcPr>
          <w:p w14:paraId="262088B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201</w:t>
            </w:r>
          </w:p>
        </w:tc>
        <w:tc>
          <w:tcPr>
            <w:tcW w:w="2693" w:type="dxa"/>
            <w:tcBorders>
              <w:top w:val="nil"/>
              <w:left w:val="nil"/>
              <w:bottom w:val="single" w:sz="4" w:space="0" w:color="auto"/>
              <w:right w:val="single" w:sz="4" w:space="0" w:color="auto"/>
            </w:tcBorders>
            <w:shd w:val="clear" w:color="auto" w:fill="auto"/>
            <w:vAlign w:val="center"/>
            <w:hideMark/>
          </w:tcPr>
          <w:p w14:paraId="4928913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3457DD8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9DB134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47F9FA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0,27402</w:t>
            </w:r>
          </w:p>
        </w:tc>
        <w:tc>
          <w:tcPr>
            <w:tcW w:w="1134" w:type="dxa"/>
            <w:tcBorders>
              <w:top w:val="nil"/>
              <w:left w:val="nil"/>
              <w:bottom w:val="single" w:sz="4" w:space="0" w:color="auto"/>
              <w:right w:val="single" w:sz="4" w:space="0" w:color="auto"/>
            </w:tcBorders>
            <w:shd w:val="clear" w:color="auto" w:fill="auto"/>
            <w:noWrap/>
            <w:vAlign w:val="bottom"/>
            <w:hideMark/>
          </w:tcPr>
          <w:p w14:paraId="3F1D869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6,569</w:t>
            </w:r>
          </w:p>
        </w:tc>
      </w:tr>
      <w:tr w:rsidR="00331CCF" w:rsidRPr="00331CCF" w14:paraId="29A75020"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3B5A28C"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5A2993B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202</w:t>
            </w:r>
          </w:p>
        </w:tc>
        <w:tc>
          <w:tcPr>
            <w:tcW w:w="2693" w:type="dxa"/>
            <w:tcBorders>
              <w:top w:val="nil"/>
              <w:left w:val="nil"/>
              <w:bottom w:val="single" w:sz="4" w:space="0" w:color="auto"/>
              <w:right w:val="single" w:sz="4" w:space="0" w:color="auto"/>
            </w:tcBorders>
            <w:shd w:val="clear" w:color="auto" w:fill="auto"/>
            <w:vAlign w:val="center"/>
            <w:hideMark/>
          </w:tcPr>
          <w:p w14:paraId="0815094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A10F5C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67B1B41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275716F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0,08578</w:t>
            </w:r>
          </w:p>
        </w:tc>
        <w:tc>
          <w:tcPr>
            <w:tcW w:w="1134" w:type="dxa"/>
            <w:tcBorders>
              <w:top w:val="nil"/>
              <w:left w:val="nil"/>
              <w:bottom w:val="single" w:sz="4" w:space="0" w:color="auto"/>
              <w:right w:val="single" w:sz="4" w:space="0" w:color="auto"/>
            </w:tcBorders>
            <w:shd w:val="clear" w:color="auto" w:fill="auto"/>
            <w:noWrap/>
            <w:vAlign w:val="bottom"/>
            <w:hideMark/>
          </w:tcPr>
          <w:p w14:paraId="531A0E6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1,435</w:t>
            </w:r>
          </w:p>
        </w:tc>
      </w:tr>
      <w:tr w:rsidR="00331CCF" w:rsidRPr="00331CCF" w14:paraId="25208C4B"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2B992C6"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744083C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203</w:t>
            </w:r>
          </w:p>
        </w:tc>
        <w:tc>
          <w:tcPr>
            <w:tcW w:w="2693" w:type="dxa"/>
            <w:tcBorders>
              <w:top w:val="nil"/>
              <w:left w:val="nil"/>
              <w:bottom w:val="single" w:sz="4" w:space="0" w:color="auto"/>
              <w:right w:val="single" w:sz="4" w:space="0" w:color="auto"/>
            </w:tcBorders>
            <w:shd w:val="clear" w:color="auto" w:fill="auto"/>
            <w:vAlign w:val="center"/>
            <w:hideMark/>
          </w:tcPr>
          <w:p w14:paraId="6A0C5EEE"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77A2B13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377491B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0E082A6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0,21656</w:t>
            </w:r>
          </w:p>
        </w:tc>
        <w:tc>
          <w:tcPr>
            <w:tcW w:w="1134" w:type="dxa"/>
            <w:tcBorders>
              <w:top w:val="nil"/>
              <w:left w:val="nil"/>
              <w:bottom w:val="single" w:sz="4" w:space="0" w:color="auto"/>
              <w:right w:val="single" w:sz="4" w:space="0" w:color="auto"/>
            </w:tcBorders>
            <w:shd w:val="clear" w:color="auto" w:fill="auto"/>
            <w:noWrap/>
            <w:vAlign w:val="bottom"/>
            <w:hideMark/>
          </w:tcPr>
          <w:p w14:paraId="6A50497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6,278</w:t>
            </w:r>
          </w:p>
        </w:tc>
      </w:tr>
      <w:tr w:rsidR="00331CCF" w:rsidRPr="00331CCF" w14:paraId="5E55C1E0"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CB2D616"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23CBF6B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204</w:t>
            </w:r>
          </w:p>
        </w:tc>
        <w:tc>
          <w:tcPr>
            <w:tcW w:w="2693" w:type="dxa"/>
            <w:tcBorders>
              <w:top w:val="nil"/>
              <w:left w:val="nil"/>
              <w:bottom w:val="single" w:sz="4" w:space="0" w:color="auto"/>
              <w:right w:val="single" w:sz="4" w:space="0" w:color="auto"/>
            </w:tcBorders>
            <w:shd w:val="clear" w:color="auto" w:fill="auto"/>
            <w:vAlign w:val="center"/>
            <w:hideMark/>
          </w:tcPr>
          <w:p w14:paraId="62C49389"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A5CCC6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451B73C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93453C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0,21518</w:t>
            </w:r>
          </w:p>
        </w:tc>
        <w:tc>
          <w:tcPr>
            <w:tcW w:w="1134" w:type="dxa"/>
            <w:tcBorders>
              <w:top w:val="nil"/>
              <w:left w:val="nil"/>
              <w:bottom w:val="single" w:sz="4" w:space="0" w:color="auto"/>
              <w:right w:val="single" w:sz="4" w:space="0" w:color="auto"/>
            </w:tcBorders>
            <w:shd w:val="clear" w:color="auto" w:fill="auto"/>
            <w:noWrap/>
            <w:vAlign w:val="bottom"/>
            <w:hideMark/>
          </w:tcPr>
          <w:p w14:paraId="777F00F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6,070</w:t>
            </w:r>
          </w:p>
        </w:tc>
      </w:tr>
      <w:tr w:rsidR="00331CCF" w:rsidRPr="00331CCF" w14:paraId="21F788D1"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AFB91CF"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4015671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205</w:t>
            </w:r>
          </w:p>
        </w:tc>
        <w:tc>
          <w:tcPr>
            <w:tcW w:w="2693" w:type="dxa"/>
            <w:tcBorders>
              <w:top w:val="nil"/>
              <w:left w:val="nil"/>
              <w:bottom w:val="single" w:sz="4" w:space="0" w:color="auto"/>
              <w:right w:val="single" w:sz="4" w:space="0" w:color="auto"/>
            </w:tcBorders>
            <w:shd w:val="clear" w:color="auto" w:fill="auto"/>
            <w:vAlign w:val="center"/>
            <w:hideMark/>
          </w:tcPr>
          <w:p w14:paraId="10210D11"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EFEF6A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64853D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FC4E7F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0,11441</w:t>
            </w:r>
          </w:p>
        </w:tc>
        <w:tc>
          <w:tcPr>
            <w:tcW w:w="1134" w:type="dxa"/>
            <w:tcBorders>
              <w:top w:val="nil"/>
              <w:left w:val="nil"/>
              <w:bottom w:val="single" w:sz="4" w:space="0" w:color="auto"/>
              <w:right w:val="single" w:sz="4" w:space="0" w:color="auto"/>
            </w:tcBorders>
            <w:shd w:val="clear" w:color="auto" w:fill="auto"/>
            <w:noWrap/>
            <w:vAlign w:val="bottom"/>
            <w:hideMark/>
          </w:tcPr>
          <w:p w14:paraId="5003198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2,367</w:t>
            </w:r>
          </w:p>
        </w:tc>
      </w:tr>
      <w:tr w:rsidR="00331CCF" w:rsidRPr="00331CCF" w14:paraId="3A5AA86D"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04890EB"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6AEC5CC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206</w:t>
            </w:r>
          </w:p>
        </w:tc>
        <w:tc>
          <w:tcPr>
            <w:tcW w:w="2693" w:type="dxa"/>
            <w:tcBorders>
              <w:top w:val="nil"/>
              <w:left w:val="nil"/>
              <w:bottom w:val="single" w:sz="4" w:space="0" w:color="auto"/>
              <w:right w:val="single" w:sz="4" w:space="0" w:color="auto"/>
            </w:tcBorders>
            <w:shd w:val="clear" w:color="auto" w:fill="auto"/>
            <w:vAlign w:val="center"/>
            <w:hideMark/>
          </w:tcPr>
          <w:p w14:paraId="08B08DE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784156C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DABB58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F612D0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0,06899</w:t>
            </w:r>
          </w:p>
        </w:tc>
        <w:tc>
          <w:tcPr>
            <w:tcW w:w="1134" w:type="dxa"/>
            <w:tcBorders>
              <w:top w:val="nil"/>
              <w:left w:val="nil"/>
              <w:bottom w:val="single" w:sz="4" w:space="0" w:color="auto"/>
              <w:right w:val="single" w:sz="4" w:space="0" w:color="auto"/>
            </w:tcBorders>
            <w:shd w:val="clear" w:color="auto" w:fill="auto"/>
            <w:noWrap/>
            <w:vAlign w:val="bottom"/>
            <w:hideMark/>
          </w:tcPr>
          <w:p w14:paraId="0E0A408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1,559</w:t>
            </w:r>
          </w:p>
        </w:tc>
      </w:tr>
      <w:tr w:rsidR="00331CCF" w:rsidRPr="00331CCF" w14:paraId="5C40578A"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2FC4393"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Krakmolinis</w:t>
            </w:r>
            <w:proofErr w:type="spellEnd"/>
            <w:r w:rsidRPr="00331CCF">
              <w:rPr>
                <w:rFonts w:ascii="Times New Roman" w:hAnsi="Times New Roman" w:cs="Times New Roman"/>
                <w:color w:val="000000"/>
                <w:szCs w:val="20"/>
              </w:rPr>
              <w:t xml:space="preserve"> malūnas</w:t>
            </w:r>
          </w:p>
        </w:tc>
        <w:tc>
          <w:tcPr>
            <w:tcW w:w="1843" w:type="dxa"/>
            <w:tcBorders>
              <w:top w:val="nil"/>
              <w:left w:val="nil"/>
              <w:bottom w:val="single" w:sz="4" w:space="0" w:color="auto"/>
              <w:right w:val="single" w:sz="4" w:space="0" w:color="auto"/>
            </w:tcBorders>
            <w:shd w:val="clear" w:color="auto" w:fill="auto"/>
            <w:vAlign w:val="center"/>
            <w:hideMark/>
          </w:tcPr>
          <w:p w14:paraId="62B9406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207</w:t>
            </w:r>
          </w:p>
        </w:tc>
        <w:tc>
          <w:tcPr>
            <w:tcW w:w="2693" w:type="dxa"/>
            <w:tcBorders>
              <w:top w:val="nil"/>
              <w:left w:val="nil"/>
              <w:bottom w:val="single" w:sz="4" w:space="0" w:color="auto"/>
              <w:right w:val="single" w:sz="4" w:space="0" w:color="auto"/>
            </w:tcBorders>
            <w:shd w:val="clear" w:color="auto" w:fill="auto"/>
            <w:vAlign w:val="center"/>
            <w:hideMark/>
          </w:tcPr>
          <w:p w14:paraId="77E8C61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380491A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253EB1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086D9E4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0,09996</w:t>
            </w:r>
          </w:p>
        </w:tc>
        <w:tc>
          <w:tcPr>
            <w:tcW w:w="1134" w:type="dxa"/>
            <w:tcBorders>
              <w:top w:val="nil"/>
              <w:left w:val="nil"/>
              <w:bottom w:val="single" w:sz="4" w:space="0" w:color="auto"/>
              <w:right w:val="single" w:sz="4" w:space="0" w:color="auto"/>
            </w:tcBorders>
            <w:shd w:val="clear" w:color="auto" w:fill="auto"/>
            <w:noWrap/>
            <w:vAlign w:val="bottom"/>
            <w:hideMark/>
          </w:tcPr>
          <w:p w14:paraId="705DDEF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0,161</w:t>
            </w:r>
          </w:p>
        </w:tc>
      </w:tr>
      <w:tr w:rsidR="00331CCF" w:rsidRPr="00331CCF" w14:paraId="2F5EE50B"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B6B3BD9"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Grūdų priėmimas</w:t>
            </w:r>
          </w:p>
        </w:tc>
        <w:tc>
          <w:tcPr>
            <w:tcW w:w="1843" w:type="dxa"/>
            <w:tcBorders>
              <w:top w:val="nil"/>
              <w:left w:val="nil"/>
              <w:bottom w:val="single" w:sz="4" w:space="0" w:color="auto"/>
              <w:right w:val="single" w:sz="4" w:space="0" w:color="auto"/>
            </w:tcBorders>
            <w:shd w:val="clear" w:color="auto" w:fill="auto"/>
            <w:vAlign w:val="center"/>
            <w:hideMark/>
          </w:tcPr>
          <w:p w14:paraId="4BE3D13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208</w:t>
            </w:r>
          </w:p>
        </w:tc>
        <w:tc>
          <w:tcPr>
            <w:tcW w:w="2693" w:type="dxa"/>
            <w:tcBorders>
              <w:top w:val="nil"/>
              <w:left w:val="nil"/>
              <w:bottom w:val="single" w:sz="4" w:space="0" w:color="auto"/>
              <w:right w:val="single" w:sz="4" w:space="0" w:color="auto"/>
            </w:tcBorders>
            <w:shd w:val="clear" w:color="auto" w:fill="auto"/>
            <w:vAlign w:val="center"/>
            <w:hideMark/>
          </w:tcPr>
          <w:p w14:paraId="7DDD2B1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8CA75C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A15597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2016F67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0,08883</w:t>
            </w:r>
          </w:p>
        </w:tc>
        <w:tc>
          <w:tcPr>
            <w:tcW w:w="1134" w:type="dxa"/>
            <w:tcBorders>
              <w:top w:val="nil"/>
              <w:left w:val="nil"/>
              <w:bottom w:val="single" w:sz="4" w:space="0" w:color="auto"/>
              <w:right w:val="single" w:sz="4" w:space="0" w:color="auto"/>
            </w:tcBorders>
            <w:shd w:val="clear" w:color="auto" w:fill="auto"/>
            <w:noWrap/>
            <w:vAlign w:val="bottom"/>
            <w:hideMark/>
          </w:tcPr>
          <w:p w14:paraId="2BF9F5F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0,579</w:t>
            </w:r>
          </w:p>
        </w:tc>
      </w:tr>
      <w:tr w:rsidR="00331CCF" w:rsidRPr="00331CCF" w14:paraId="59CD640A"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685B3AE"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Glitimo gamybos cechas</w:t>
            </w:r>
          </w:p>
        </w:tc>
        <w:tc>
          <w:tcPr>
            <w:tcW w:w="1843" w:type="dxa"/>
            <w:tcBorders>
              <w:top w:val="nil"/>
              <w:left w:val="nil"/>
              <w:bottom w:val="single" w:sz="4" w:space="0" w:color="auto"/>
              <w:right w:val="single" w:sz="4" w:space="0" w:color="auto"/>
            </w:tcBorders>
            <w:shd w:val="clear" w:color="auto" w:fill="auto"/>
            <w:vAlign w:val="center"/>
            <w:hideMark/>
          </w:tcPr>
          <w:p w14:paraId="324B0E8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209</w:t>
            </w:r>
          </w:p>
        </w:tc>
        <w:tc>
          <w:tcPr>
            <w:tcW w:w="2693" w:type="dxa"/>
            <w:tcBorders>
              <w:top w:val="nil"/>
              <w:left w:val="nil"/>
              <w:bottom w:val="single" w:sz="4" w:space="0" w:color="auto"/>
              <w:right w:val="single" w:sz="4" w:space="0" w:color="auto"/>
            </w:tcBorders>
            <w:shd w:val="clear" w:color="auto" w:fill="auto"/>
            <w:vAlign w:val="center"/>
            <w:hideMark/>
          </w:tcPr>
          <w:p w14:paraId="04781AB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0EA6C77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F3FBF6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B9FC19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0,29615</w:t>
            </w:r>
          </w:p>
        </w:tc>
        <w:tc>
          <w:tcPr>
            <w:tcW w:w="1134" w:type="dxa"/>
            <w:tcBorders>
              <w:top w:val="nil"/>
              <w:left w:val="nil"/>
              <w:bottom w:val="single" w:sz="4" w:space="0" w:color="auto"/>
              <w:right w:val="single" w:sz="4" w:space="0" w:color="auto"/>
            </w:tcBorders>
            <w:shd w:val="clear" w:color="auto" w:fill="auto"/>
            <w:noWrap/>
            <w:vAlign w:val="bottom"/>
            <w:hideMark/>
          </w:tcPr>
          <w:p w14:paraId="7AD1B30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5,789</w:t>
            </w:r>
          </w:p>
        </w:tc>
      </w:tr>
      <w:tr w:rsidR="00331CCF" w:rsidRPr="00331CCF" w14:paraId="32DFB58F"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783A77A"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Malimo cechas</w:t>
            </w:r>
          </w:p>
        </w:tc>
        <w:tc>
          <w:tcPr>
            <w:tcW w:w="1843" w:type="dxa"/>
            <w:tcBorders>
              <w:top w:val="nil"/>
              <w:left w:val="nil"/>
              <w:bottom w:val="single" w:sz="4" w:space="0" w:color="auto"/>
              <w:right w:val="single" w:sz="4" w:space="0" w:color="auto"/>
            </w:tcBorders>
            <w:shd w:val="clear" w:color="auto" w:fill="auto"/>
            <w:vAlign w:val="center"/>
            <w:hideMark/>
          </w:tcPr>
          <w:p w14:paraId="50BCD6F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210</w:t>
            </w:r>
          </w:p>
        </w:tc>
        <w:tc>
          <w:tcPr>
            <w:tcW w:w="2693" w:type="dxa"/>
            <w:tcBorders>
              <w:top w:val="nil"/>
              <w:left w:val="nil"/>
              <w:bottom w:val="single" w:sz="4" w:space="0" w:color="auto"/>
              <w:right w:val="single" w:sz="4" w:space="0" w:color="auto"/>
            </w:tcBorders>
            <w:shd w:val="clear" w:color="auto" w:fill="auto"/>
            <w:vAlign w:val="center"/>
            <w:hideMark/>
          </w:tcPr>
          <w:p w14:paraId="778FFE9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A2816B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EFD4FF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6F1818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0,06748</w:t>
            </w:r>
          </w:p>
        </w:tc>
        <w:tc>
          <w:tcPr>
            <w:tcW w:w="1134" w:type="dxa"/>
            <w:tcBorders>
              <w:top w:val="nil"/>
              <w:left w:val="nil"/>
              <w:bottom w:val="single" w:sz="4" w:space="0" w:color="auto"/>
              <w:right w:val="single" w:sz="4" w:space="0" w:color="auto"/>
            </w:tcBorders>
            <w:shd w:val="clear" w:color="auto" w:fill="auto"/>
            <w:noWrap/>
            <w:vAlign w:val="bottom"/>
            <w:hideMark/>
          </w:tcPr>
          <w:p w14:paraId="2A023CB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1,245</w:t>
            </w:r>
          </w:p>
        </w:tc>
      </w:tr>
      <w:tr w:rsidR="00331CCF" w:rsidRPr="00331CCF" w14:paraId="77AE3048"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B450591"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Katijonizuoto</w:t>
            </w:r>
            <w:proofErr w:type="spellEnd"/>
            <w:r w:rsidRPr="00331CCF">
              <w:rPr>
                <w:rFonts w:ascii="Times New Roman" w:hAnsi="Times New Roman" w:cs="Times New Roman"/>
                <w:color w:val="000000"/>
                <w:szCs w:val="20"/>
              </w:rPr>
              <w:t xml:space="preserve"> krakmolo gamyba </w:t>
            </w:r>
          </w:p>
        </w:tc>
        <w:tc>
          <w:tcPr>
            <w:tcW w:w="1843" w:type="dxa"/>
            <w:tcBorders>
              <w:top w:val="nil"/>
              <w:left w:val="nil"/>
              <w:bottom w:val="single" w:sz="4" w:space="0" w:color="auto"/>
              <w:right w:val="single" w:sz="4" w:space="0" w:color="auto"/>
            </w:tcBorders>
            <w:shd w:val="clear" w:color="auto" w:fill="auto"/>
            <w:vAlign w:val="center"/>
            <w:hideMark/>
          </w:tcPr>
          <w:p w14:paraId="31F3649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212</w:t>
            </w:r>
          </w:p>
        </w:tc>
        <w:tc>
          <w:tcPr>
            <w:tcW w:w="2693" w:type="dxa"/>
            <w:tcBorders>
              <w:top w:val="nil"/>
              <w:left w:val="nil"/>
              <w:bottom w:val="single" w:sz="4" w:space="0" w:color="auto"/>
              <w:right w:val="single" w:sz="4" w:space="0" w:color="auto"/>
            </w:tcBorders>
            <w:shd w:val="clear" w:color="auto" w:fill="auto"/>
            <w:vAlign w:val="center"/>
            <w:hideMark/>
          </w:tcPr>
          <w:p w14:paraId="6167CC2D"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610BED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B7594B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8D8330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0,02411</w:t>
            </w:r>
          </w:p>
        </w:tc>
        <w:tc>
          <w:tcPr>
            <w:tcW w:w="1134" w:type="dxa"/>
            <w:tcBorders>
              <w:top w:val="nil"/>
              <w:left w:val="nil"/>
              <w:bottom w:val="single" w:sz="4" w:space="0" w:color="auto"/>
              <w:right w:val="single" w:sz="4" w:space="0" w:color="auto"/>
            </w:tcBorders>
            <w:shd w:val="clear" w:color="auto" w:fill="auto"/>
            <w:noWrap/>
            <w:vAlign w:val="bottom"/>
            <w:hideMark/>
          </w:tcPr>
          <w:p w14:paraId="792ABD5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0,522</w:t>
            </w:r>
          </w:p>
        </w:tc>
      </w:tr>
      <w:tr w:rsidR="00331CCF" w:rsidRPr="00331CCF" w14:paraId="1B25DCDA"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07F223B"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xml:space="preserve">Krakmolo gamybos </w:t>
            </w:r>
            <w:proofErr w:type="spellStart"/>
            <w:r w:rsidRPr="00331CCF">
              <w:rPr>
                <w:rFonts w:ascii="Times New Roman" w:hAnsi="Times New Roman" w:cs="Times New Roman"/>
                <w:color w:val="000000"/>
                <w:szCs w:val="20"/>
              </w:rPr>
              <w:t>cehcas</w:t>
            </w:r>
            <w:proofErr w:type="spellEnd"/>
            <w:r w:rsidRPr="00331CCF">
              <w:rPr>
                <w:rFonts w:ascii="Times New Roman" w:hAnsi="Times New Roman" w:cs="Times New Roman"/>
                <w:color w:val="000000"/>
                <w:szCs w:val="20"/>
              </w:rPr>
              <w:t>,  miltinė</w:t>
            </w:r>
          </w:p>
        </w:tc>
        <w:tc>
          <w:tcPr>
            <w:tcW w:w="1843" w:type="dxa"/>
            <w:tcBorders>
              <w:top w:val="nil"/>
              <w:left w:val="nil"/>
              <w:bottom w:val="single" w:sz="4" w:space="0" w:color="auto"/>
              <w:right w:val="single" w:sz="4" w:space="0" w:color="auto"/>
            </w:tcBorders>
            <w:shd w:val="clear" w:color="auto" w:fill="auto"/>
            <w:vAlign w:val="center"/>
            <w:hideMark/>
          </w:tcPr>
          <w:p w14:paraId="585116C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213</w:t>
            </w:r>
          </w:p>
        </w:tc>
        <w:tc>
          <w:tcPr>
            <w:tcW w:w="2693" w:type="dxa"/>
            <w:tcBorders>
              <w:top w:val="nil"/>
              <w:left w:val="nil"/>
              <w:bottom w:val="single" w:sz="4" w:space="0" w:color="auto"/>
              <w:right w:val="single" w:sz="4" w:space="0" w:color="auto"/>
            </w:tcBorders>
            <w:shd w:val="clear" w:color="auto" w:fill="auto"/>
            <w:vAlign w:val="center"/>
            <w:hideMark/>
          </w:tcPr>
          <w:p w14:paraId="39E4FA4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061A7D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D71CD1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1D58BD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0,02144</w:t>
            </w:r>
          </w:p>
        </w:tc>
        <w:tc>
          <w:tcPr>
            <w:tcW w:w="1134" w:type="dxa"/>
            <w:tcBorders>
              <w:top w:val="nil"/>
              <w:left w:val="nil"/>
              <w:bottom w:val="single" w:sz="4" w:space="0" w:color="auto"/>
              <w:right w:val="single" w:sz="4" w:space="0" w:color="auto"/>
            </w:tcBorders>
            <w:shd w:val="clear" w:color="auto" w:fill="auto"/>
            <w:noWrap/>
            <w:vAlign w:val="bottom"/>
            <w:hideMark/>
          </w:tcPr>
          <w:p w14:paraId="2863E3C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0,583</w:t>
            </w:r>
          </w:p>
        </w:tc>
      </w:tr>
      <w:tr w:rsidR="00331CCF" w:rsidRPr="00331CCF" w14:paraId="3F1B8E72"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6965A55"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Krakmolo gamybos cechas</w:t>
            </w:r>
          </w:p>
        </w:tc>
        <w:tc>
          <w:tcPr>
            <w:tcW w:w="1843" w:type="dxa"/>
            <w:tcBorders>
              <w:top w:val="nil"/>
              <w:left w:val="nil"/>
              <w:bottom w:val="single" w:sz="4" w:space="0" w:color="auto"/>
              <w:right w:val="single" w:sz="4" w:space="0" w:color="auto"/>
            </w:tcBorders>
            <w:shd w:val="clear" w:color="auto" w:fill="auto"/>
            <w:vAlign w:val="center"/>
            <w:hideMark/>
          </w:tcPr>
          <w:p w14:paraId="21143F2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214</w:t>
            </w:r>
          </w:p>
        </w:tc>
        <w:tc>
          <w:tcPr>
            <w:tcW w:w="2693" w:type="dxa"/>
            <w:tcBorders>
              <w:top w:val="nil"/>
              <w:left w:val="nil"/>
              <w:bottom w:val="single" w:sz="4" w:space="0" w:color="auto"/>
              <w:right w:val="single" w:sz="4" w:space="0" w:color="auto"/>
            </w:tcBorders>
            <w:shd w:val="clear" w:color="auto" w:fill="auto"/>
            <w:vAlign w:val="center"/>
            <w:hideMark/>
          </w:tcPr>
          <w:p w14:paraId="20C69D12"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7E848B5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3DE24D3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2DBA05B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0,01030</w:t>
            </w:r>
          </w:p>
        </w:tc>
        <w:tc>
          <w:tcPr>
            <w:tcW w:w="1134" w:type="dxa"/>
            <w:tcBorders>
              <w:top w:val="nil"/>
              <w:left w:val="nil"/>
              <w:bottom w:val="single" w:sz="4" w:space="0" w:color="auto"/>
              <w:right w:val="single" w:sz="4" w:space="0" w:color="auto"/>
            </w:tcBorders>
            <w:shd w:val="clear" w:color="auto" w:fill="auto"/>
            <w:noWrap/>
            <w:vAlign w:val="bottom"/>
            <w:hideMark/>
          </w:tcPr>
          <w:p w14:paraId="5478F35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0,262</w:t>
            </w:r>
          </w:p>
        </w:tc>
      </w:tr>
      <w:tr w:rsidR="00331CCF" w:rsidRPr="00331CCF" w14:paraId="4EB19EE9"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F34765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Senas elevatorius</w:t>
            </w:r>
          </w:p>
        </w:tc>
        <w:tc>
          <w:tcPr>
            <w:tcW w:w="1843" w:type="dxa"/>
            <w:tcBorders>
              <w:top w:val="nil"/>
              <w:left w:val="nil"/>
              <w:bottom w:val="single" w:sz="4" w:space="0" w:color="auto"/>
              <w:right w:val="single" w:sz="4" w:space="0" w:color="auto"/>
            </w:tcBorders>
            <w:shd w:val="clear" w:color="auto" w:fill="auto"/>
            <w:vAlign w:val="center"/>
            <w:hideMark/>
          </w:tcPr>
          <w:p w14:paraId="3AACDA0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215</w:t>
            </w:r>
          </w:p>
        </w:tc>
        <w:tc>
          <w:tcPr>
            <w:tcW w:w="2693" w:type="dxa"/>
            <w:tcBorders>
              <w:top w:val="nil"/>
              <w:left w:val="nil"/>
              <w:bottom w:val="single" w:sz="4" w:space="0" w:color="auto"/>
              <w:right w:val="single" w:sz="4" w:space="0" w:color="auto"/>
            </w:tcBorders>
            <w:shd w:val="clear" w:color="auto" w:fill="auto"/>
            <w:vAlign w:val="center"/>
            <w:hideMark/>
          </w:tcPr>
          <w:p w14:paraId="1434D9A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A8F458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756AD55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E870BC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0,05884</w:t>
            </w:r>
          </w:p>
        </w:tc>
        <w:tc>
          <w:tcPr>
            <w:tcW w:w="1134" w:type="dxa"/>
            <w:tcBorders>
              <w:top w:val="nil"/>
              <w:left w:val="nil"/>
              <w:bottom w:val="single" w:sz="4" w:space="0" w:color="auto"/>
              <w:right w:val="single" w:sz="4" w:space="0" w:color="auto"/>
            </w:tcBorders>
            <w:shd w:val="clear" w:color="auto" w:fill="auto"/>
            <w:noWrap/>
            <w:vAlign w:val="bottom"/>
            <w:hideMark/>
          </w:tcPr>
          <w:p w14:paraId="3DDC7CE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0,279</w:t>
            </w:r>
          </w:p>
        </w:tc>
      </w:tr>
      <w:tr w:rsidR="00331CCF" w:rsidRPr="00331CCF" w14:paraId="49FF876D"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F2A326E"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Pašarų cechas</w:t>
            </w:r>
          </w:p>
        </w:tc>
        <w:tc>
          <w:tcPr>
            <w:tcW w:w="1843" w:type="dxa"/>
            <w:tcBorders>
              <w:top w:val="nil"/>
              <w:left w:val="nil"/>
              <w:bottom w:val="single" w:sz="4" w:space="0" w:color="auto"/>
              <w:right w:val="single" w:sz="4" w:space="0" w:color="auto"/>
            </w:tcBorders>
            <w:shd w:val="clear" w:color="auto" w:fill="auto"/>
            <w:vAlign w:val="center"/>
            <w:hideMark/>
          </w:tcPr>
          <w:p w14:paraId="60DD5B0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216</w:t>
            </w:r>
          </w:p>
        </w:tc>
        <w:tc>
          <w:tcPr>
            <w:tcW w:w="2693" w:type="dxa"/>
            <w:tcBorders>
              <w:top w:val="nil"/>
              <w:left w:val="nil"/>
              <w:bottom w:val="single" w:sz="4" w:space="0" w:color="auto"/>
              <w:right w:val="single" w:sz="4" w:space="0" w:color="auto"/>
            </w:tcBorders>
            <w:shd w:val="clear" w:color="auto" w:fill="auto"/>
            <w:vAlign w:val="center"/>
            <w:hideMark/>
          </w:tcPr>
          <w:p w14:paraId="26F94CA5"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4FE258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64F20F0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5380DE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0,02791</w:t>
            </w:r>
          </w:p>
        </w:tc>
        <w:tc>
          <w:tcPr>
            <w:tcW w:w="1134" w:type="dxa"/>
            <w:tcBorders>
              <w:top w:val="nil"/>
              <w:left w:val="nil"/>
              <w:bottom w:val="single" w:sz="4" w:space="0" w:color="auto"/>
              <w:right w:val="single" w:sz="4" w:space="0" w:color="auto"/>
            </w:tcBorders>
            <w:shd w:val="clear" w:color="auto" w:fill="auto"/>
            <w:noWrap/>
            <w:vAlign w:val="bottom"/>
            <w:hideMark/>
          </w:tcPr>
          <w:p w14:paraId="42797EB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0,527</w:t>
            </w:r>
          </w:p>
        </w:tc>
      </w:tr>
      <w:tr w:rsidR="00331CCF" w:rsidRPr="00331CCF" w14:paraId="3C8F89D4"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6AFB42FA"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Pašarų gamybos cechas</w:t>
            </w:r>
          </w:p>
        </w:tc>
        <w:tc>
          <w:tcPr>
            <w:tcW w:w="1843" w:type="dxa"/>
            <w:tcBorders>
              <w:top w:val="single" w:sz="4" w:space="0" w:color="auto"/>
              <w:left w:val="single" w:sz="4" w:space="0" w:color="auto"/>
              <w:right w:val="single" w:sz="4" w:space="0" w:color="auto"/>
            </w:tcBorders>
            <w:shd w:val="clear" w:color="auto" w:fill="auto"/>
            <w:vAlign w:val="center"/>
            <w:hideMark/>
          </w:tcPr>
          <w:p w14:paraId="44455D9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217</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4254659"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(B)</w:t>
            </w:r>
          </w:p>
        </w:tc>
        <w:tc>
          <w:tcPr>
            <w:tcW w:w="993" w:type="dxa"/>
            <w:tcBorders>
              <w:top w:val="nil"/>
              <w:left w:val="nil"/>
              <w:bottom w:val="single" w:sz="4" w:space="0" w:color="auto"/>
              <w:right w:val="single" w:sz="4" w:space="0" w:color="auto"/>
            </w:tcBorders>
            <w:shd w:val="clear" w:color="auto" w:fill="auto"/>
            <w:vAlign w:val="center"/>
            <w:hideMark/>
          </w:tcPr>
          <w:p w14:paraId="150896E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5917</w:t>
            </w:r>
          </w:p>
        </w:tc>
        <w:tc>
          <w:tcPr>
            <w:tcW w:w="1134" w:type="dxa"/>
            <w:tcBorders>
              <w:top w:val="nil"/>
              <w:left w:val="nil"/>
              <w:bottom w:val="single" w:sz="4" w:space="0" w:color="auto"/>
              <w:right w:val="single" w:sz="4" w:space="0" w:color="auto"/>
            </w:tcBorders>
            <w:shd w:val="clear" w:color="auto" w:fill="auto"/>
            <w:noWrap/>
            <w:vAlign w:val="bottom"/>
            <w:hideMark/>
          </w:tcPr>
          <w:p w14:paraId="0591FC3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C851A0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0,00491</w:t>
            </w:r>
          </w:p>
        </w:tc>
        <w:tc>
          <w:tcPr>
            <w:tcW w:w="1134" w:type="dxa"/>
            <w:tcBorders>
              <w:top w:val="nil"/>
              <w:left w:val="nil"/>
              <w:bottom w:val="single" w:sz="4" w:space="0" w:color="auto"/>
              <w:right w:val="single" w:sz="4" w:space="0" w:color="auto"/>
            </w:tcBorders>
            <w:shd w:val="clear" w:color="auto" w:fill="auto"/>
            <w:noWrap/>
            <w:vAlign w:val="bottom"/>
            <w:hideMark/>
          </w:tcPr>
          <w:p w14:paraId="29444EC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0,091</w:t>
            </w:r>
          </w:p>
        </w:tc>
      </w:tr>
      <w:tr w:rsidR="00331CCF" w:rsidRPr="00331CCF" w14:paraId="69601014" w14:textId="77777777" w:rsidTr="00230047">
        <w:trPr>
          <w:trHeight w:val="20"/>
        </w:trPr>
        <w:tc>
          <w:tcPr>
            <w:tcW w:w="5665" w:type="dxa"/>
            <w:tcBorders>
              <w:top w:val="nil"/>
              <w:left w:val="single" w:sz="4" w:space="0" w:color="auto"/>
              <w:right w:val="single" w:sz="4" w:space="0" w:color="auto"/>
            </w:tcBorders>
            <w:shd w:val="clear" w:color="auto" w:fill="auto"/>
            <w:vAlign w:val="center"/>
            <w:hideMark/>
          </w:tcPr>
          <w:p w14:paraId="69A759D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vAlign w:val="center"/>
            <w:hideMark/>
          </w:tcPr>
          <w:p w14:paraId="542D6B8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6D843579"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(B)</w:t>
            </w:r>
          </w:p>
        </w:tc>
        <w:tc>
          <w:tcPr>
            <w:tcW w:w="993" w:type="dxa"/>
            <w:tcBorders>
              <w:top w:val="nil"/>
              <w:left w:val="nil"/>
              <w:bottom w:val="single" w:sz="4" w:space="0" w:color="auto"/>
              <w:right w:val="single" w:sz="4" w:space="0" w:color="auto"/>
            </w:tcBorders>
            <w:shd w:val="clear" w:color="auto" w:fill="auto"/>
            <w:vAlign w:val="center"/>
            <w:hideMark/>
          </w:tcPr>
          <w:p w14:paraId="04044BB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5872</w:t>
            </w:r>
          </w:p>
        </w:tc>
        <w:tc>
          <w:tcPr>
            <w:tcW w:w="1134" w:type="dxa"/>
            <w:tcBorders>
              <w:top w:val="nil"/>
              <w:left w:val="nil"/>
              <w:bottom w:val="single" w:sz="4" w:space="0" w:color="auto"/>
              <w:right w:val="single" w:sz="4" w:space="0" w:color="auto"/>
            </w:tcBorders>
            <w:shd w:val="clear" w:color="auto" w:fill="auto"/>
            <w:noWrap/>
            <w:vAlign w:val="bottom"/>
            <w:hideMark/>
          </w:tcPr>
          <w:p w14:paraId="33D9363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2F00F50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0,00744</w:t>
            </w:r>
          </w:p>
        </w:tc>
        <w:tc>
          <w:tcPr>
            <w:tcW w:w="1134" w:type="dxa"/>
            <w:tcBorders>
              <w:top w:val="nil"/>
              <w:left w:val="nil"/>
              <w:bottom w:val="single" w:sz="4" w:space="0" w:color="auto"/>
              <w:right w:val="single" w:sz="4" w:space="0" w:color="auto"/>
            </w:tcBorders>
            <w:shd w:val="clear" w:color="auto" w:fill="auto"/>
            <w:noWrap/>
            <w:vAlign w:val="bottom"/>
            <w:hideMark/>
          </w:tcPr>
          <w:p w14:paraId="52C4F7B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0,151</w:t>
            </w:r>
          </w:p>
        </w:tc>
      </w:tr>
      <w:tr w:rsidR="00331CCF" w:rsidRPr="00331CCF" w14:paraId="57879F2A"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555BEFC"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58C9CB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E650A25"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65431C5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AA2E27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35D7A7A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0,01441</w:t>
            </w:r>
          </w:p>
        </w:tc>
        <w:tc>
          <w:tcPr>
            <w:tcW w:w="1134" w:type="dxa"/>
            <w:tcBorders>
              <w:top w:val="nil"/>
              <w:left w:val="nil"/>
              <w:bottom w:val="single" w:sz="4" w:space="0" w:color="auto"/>
              <w:right w:val="single" w:sz="4" w:space="0" w:color="auto"/>
            </w:tcBorders>
            <w:shd w:val="clear" w:color="auto" w:fill="auto"/>
            <w:noWrap/>
            <w:vAlign w:val="bottom"/>
            <w:hideMark/>
          </w:tcPr>
          <w:p w14:paraId="2D48A8F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0,340</w:t>
            </w:r>
          </w:p>
        </w:tc>
      </w:tr>
      <w:tr w:rsidR="00331CCF" w:rsidRPr="00331CCF" w14:paraId="0431CE78" w14:textId="77777777" w:rsidTr="00230047">
        <w:trPr>
          <w:trHeight w:val="2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2036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Krakmolo gamybos cechas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7829A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218</w:t>
            </w:r>
          </w:p>
        </w:tc>
        <w:tc>
          <w:tcPr>
            <w:tcW w:w="2693" w:type="dxa"/>
            <w:tcBorders>
              <w:top w:val="nil"/>
              <w:left w:val="nil"/>
              <w:bottom w:val="single" w:sz="4" w:space="0" w:color="auto"/>
              <w:right w:val="single" w:sz="4" w:space="0" w:color="auto"/>
            </w:tcBorders>
            <w:shd w:val="clear" w:color="auto" w:fill="auto"/>
            <w:vAlign w:val="center"/>
            <w:hideMark/>
          </w:tcPr>
          <w:p w14:paraId="67E3CDB4"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295755E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687146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727521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0,02249</w:t>
            </w:r>
          </w:p>
        </w:tc>
        <w:tc>
          <w:tcPr>
            <w:tcW w:w="1134" w:type="dxa"/>
            <w:tcBorders>
              <w:top w:val="nil"/>
              <w:left w:val="nil"/>
              <w:bottom w:val="single" w:sz="4" w:space="0" w:color="auto"/>
              <w:right w:val="single" w:sz="4" w:space="0" w:color="auto"/>
            </w:tcBorders>
            <w:shd w:val="clear" w:color="auto" w:fill="auto"/>
            <w:noWrap/>
            <w:vAlign w:val="bottom"/>
            <w:hideMark/>
          </w:tcPr>
          <w:p w14:paraId="1A853AE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0,325</w:t>
            </w:r>
          </w:p>
        </w:tc>
      </w:tr>
      <w:tr w:rsidR="00331CCF" w:rsidRPr="00331CCF" w14:paraId="0815B457"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5CA928F"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Krakmolo gamybos cechas</w:t>
            </w:r>
          </w:p>
        </w:tc>
        <w:tc>
          <w:tcPr>
            <w:tcW w:w="1843" w:type="dxa"/>
            <w:tcBorders>
              <w:top w:val="nil"/>
              <w:left w:val="nil"/>
              <w:bottom w:val="single" w:sz="4" w:space="0" w:color="auto"/>
              <w:right w:val="single" w:sz="4" w:space="0" w:color="auto"/>
            </w:tcBorders>
            <w:shd w:val="clear" w:color="auto" w:fill="auto"/>
            <w:vAlign w:val="center"/>
            <w:hideMark/>
          </w:tcPr>
          <w:p w14:paraId="47653DE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219</w:t>
            </w:r>
          </w:p>
        </w:tc>
        <w:tc>
          <w:tcPr>
            <w:tcW w:w="2693" w:type="dxa"/>
            <w:tcBorders>
              <w:top w:val="nil"/>
              <w:left w:val="nil"/>
              <w:bottom w:val="single" w:sz="4" w:space="0" w:color="auto"/>
              <w:right w:val="single" w:sz="4" w:space="0" w:color="auto"/>
            </w:tcBorders>
            <w:shd w:val="clear" w:color="auto" w:fill="auto"/>
            <w:vAlign w:val="center"/>
            <w:hideMark/>
          </w:tcPr>
          <w:p w14:paraId="1205C654"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0296497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A8C9ED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5FB569D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0,02167</w:t>
            </w:r>
          </w:p>
        </w:tc>
        <w:tc>
          <w:tcPr>
            <w:tcW w:w="1134" w:type="dxa"/>
            <w:tcBorders>
              <w:top w:val="nil"/>
              <w:left w:val="nil"/>
              <w:bottom w:val="single" w:sz="4" w:space="0" w:color="auto"/>
              <w:right w:val="single" w:sz="4" w:space="0" w:color="auto"/>
            </w:tcBorders>
            <w:shd w:val="clear" w:color="auto" w:fill="auto"/>
            <w:noWrap/>
            <w:vAlign w:val="bottom"/>
            <w:hideMark/>
          </w:tcPr>
          <w:p w14:paraId="4DA9D9C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0,094</w:t>
            </w:r>
          </w:p>
        </w:tc>
      </w:tr>
      <w:tr w:rsidR="00331CCF" w:rsidRPr="00331CCF" w14:paraId="028705E9"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3B434CA"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Krakmolo gamybos cechas</w:t>
            </w:r>
          </w:p>
        </w:tc>
        <w:tc>
          <w:tcPr>
            <w:tcW w:w="1843" w:type="dxa"/>
            <w:tcBorders>
              <w:top w:val="nil"/>
              <w:left w:val="nil"/>
              <w:bottom w:val="single" w:sz="4" w:space="0" w:color="auto"/>
              <w:right w:val="single" w:sz="4" w:space="0" w:color="auto"/>
            </w:tcBorders>
            <w:shd w:val="clear" w:color="auto" w:fill="auto"/>
            <w:vAlign w:val="center"/>
            <w:hideMark/>
          </w:tcPr>
          <w:p w14:paraId="7359F24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220</w:t>
            </w:r>
          </w:p>
        </w:tc>
        <w:tc>
          <w:tcPr>
            <w:tcW w:w="2693" w:type="dxa"/>
            <w:tcBorders>
              <w:top w:val="nil"/>
              <w:left w:val="nil"/>
              <w:bottom w:val="single" w:sz="4" w:space="0" w:color="auto"/>
              <w:right w:val="single" w:sz="4" w:space="0" w:color="auto"/>
            </w:tcBorders>
            <w:shd w:val="clear" w:color="auto" w:fill="auto"/>
            <w:vAlign w:val="center"/>
            <w:hideMark/>
          </w:tcPr>
          <w:p w14:paraId="5CB0D09B"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063FAE5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41005E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05BEBDD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0,10070</w:t>
            </w:r>
          </w:p>
        </w:tc>
        <w:tc>
          <w:tcPr>
            <w:tcW w:w="1134" w:type="dxa"/>
            <w:tcBorders>
              <w:top w:val="nil"/>
              <w:left w:val="nil"/>
              <w:bottom w:val="single" w:sz="4" w:space="0" w:color="auto"/>
              <w:right w:val="single" w:sz="4" w:space="0" w:color="auto"/>
            </w:tcBorders>
            <w:shd w:val="clear" w:color="auto" w:fill="auto"/>
            <w:noWrap/>
            <w:vAlign w:val="bottom"/>
            <w:hideMark/>
          </w:tcPr>
          <w:p w14:paraId="0185BBE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2,491</w:t>
            </w:r>
          </w:p>
        </w:tc>
      </w:tr>
      <w:tr w:rsidR="00331CCF" w:rsidRPr="00331CCF" w14:paraId="49B9ED81"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0FA5F77"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Krakmolo gamybos cechas</w:t>
            </w:r>
          </w:p>
        </w:tc>
        <w:tc>
          <w:tcPr>
            <w:tcW w:w="1843" w:type="dxa"/>
            <w:tcBorders>
              <w:top w:val="nil"/>
              <w:left w:val="nil"/>
              <w:bottom w:val="single" w:sz="4" w:space="0" w:color="auto"/>
              <w:right w:val="single" w:sz="4" w:space="0" w:color="auto"/>
            </w:tcBorders>
            <w:shd w:val="clear" w:color="auto" w:fill="auto"/>
            <w:vAlign w:val="center"/>
            <w:hideMark/>
          </w:tcPr>
          <w:p w14:paraId="702D107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221</w:t>
            </w:r>
          </w:p>
        </w:tc>
        <w:tc>
          <w:tcPr>
            <w:tcW w:w="2693" w:type="dxa"/>
            <w:tcBorders>
              <w:top w:val="nil"/>
              <w:left w:val="nil"/>
              <w:bottom w:val="single" w:sz="4" w:space="0" w:color="auto"/>
              <w:right w:val="single" w:sz="4" w:space="0" w:color="auto"/>
            </w:tcBorders>
            <w:shd w:val="clear" w:color="auto" w:fill="auto"/>
            <w:vAlign w:val="center"/>
            <w:hideMark/>
          </w:tcPr>
          <w:p w14:paraId="0BDD6137"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46E72AD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2D64166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3BB8CF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0,12056</w:t>
            </w:r>
          </w:p>
        </w:tc>
        <w:tc>
          <w:tcPr>
            <w:tcW w:w="1134" w:type="dxa"/>
            <w:tcBorders>
              <w:top w:val="nil"/>
              <w:left w:val="nil"/>
              <w:bottom w:val="single" w:sz="4" w:space="0" w:color="auto"/>
              <w:right w:val="single" w:sz="4" w:space="0" w:color="auto"/>
            </w:tcBorders>
            <w:shd w:val="clear" w:color="auto" w:fill="auto"/>
            <w:noWrap/>
            <w:vAlign w:val="bottom"/>
            <w:hideMark/>
          </w:tcPr>
          <w:p w14:paraId="7D1C822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3,088</w:t>
            </w:r>
          </w:p>
        </w:tc>
      </w:tr>
      <w:tr w:rsidR="00331CCF" w:rsidRPr="00331CCF" w14:paraId="38EA0860"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CD957E2"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Naujas elevatorius</w:t>
            </w:r>
          </w:p>
        </w:tc>
        <w:tc>
          <w:tcPr>
            <w:tcW w:w="1843" w:type="dxa"/>
            <w:tcBorders>
              <w:top w:val="nil"/>
              <w:left w:val="nil"/>
              <w:bottom w:val="single" w:sz="4" w:space="0" w:color="auto"/>
              <w:right w:val="single" w:sz="4" w:space="0" w:color="auto"/>
            </w:tcBorders>
            <w:shd w:val="clear" w:color="auto" w:fill="auto"/>
            <w:vAlign w:val="center"/>
            <w:hideMark/>
          </w:tcPr>
          <w:p w14:paraId="390D7A2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222</w:t>
            </w:r>
          </w:p>
        </w:tc>
        <w:tc>
          <w:tcPr>
            <w:tcW w:w="2693" w:type="dxa"/>
            <w:tcBorders>
              <w:top w:val="nil"/>
              <w:left w:val="nil"/>
              <w:bottom w:val="single" w:sz="4" w:space="0" w:color="auto"/>
              <w:right w:val="single" w:sz="4" w:space="0" w:color="auto"/>
            </w:tcBorders>
            <w:shd w:val="clear" w:color="auto" w:fill="auto"/>
            <w:vAlign w:val="center"/>
            <w:hideMark/>
          </w:tcPr>
          <w:p w14:paraId="551315B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5835ADA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1E53D02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10649AD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0,00517</w:t>
            </w:r>
          </w:p>
        </w:tc>
        <w:tc>
          <w:tcPr>
            <w:tcW w:w="1134" w:type="dxa"/>
            <w:tcBorders>
              <w:top w:val="nil"/>
              <w:left w:val="nil"/>
              <w:bottom w:val="single" w:sz="4" w:space="0" w:color="auto"/>
              <w:right w:val="single" w:sz="4" w:space="0" w:color="auto"/>
            </w:tcBorders>
            <w:shd w:val="clear" w:color="auto" w:fill="auto"/>
            <w:noWrap/>
            <w:vAlign w:val="bottom"/>
            <w:hideMark/>
          </w:tcPr>
          <w:p w14:paraId="7E9518E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0,028</w:t>
            </w:r>
          </w:p>
        </w:tc>
      </w:tr>
      <w:tr w:rsidR="00331CCF" w:rsidRPr="00331CCF" w14:paraId="4F46C82B"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550216C"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6E1ED7D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228</w:t>
            </w:r>
          </w:p>
        </w:tc>
        <w:tc>
          <w:tcPr>
            <w:tcW w:w="2693" w:type="dxa"/>
            <w:tcBorders>
              <w:top w:val="nil"/>
              <w:left w:val="nil"/>
              <w:bottom w:val="single" w:sz="4" w:space="0" w:color="auto"/>
              <w:right w:val="single" w:sz="4" w:space="0" w:color="auto"/>
            </w:tcBorders>
            <w:shd w:val="clear" w:color="000000" w:fill="FFFFFF"/>
            <w:vAlign w:val="center"/>
            <w:hideMark/>
          </w:tcPr>
          <w:p w14:paraId="304B485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5324225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2C45C4B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0B99406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1149978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0,110</w:t>
            </w:r>
          </w:p>
        </w:tc>
      </w:tr>
      <w:tr w:rsidR="00331CCF" w:rsidRPr="00331CCF" w14:paraId="774C90DB"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97A075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0977854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229</w:t>
            </w:r>
          </w:p>
        </w:tc>
        <w:tc>
          <w:tcPr>
            <w:tcW w:w="2693" w:type="dxa"/>
            <w:tcBorders>
              <w:top w:val="nil"/>
              <w:left w:val="nil"/>
              <w:bottom w:val="single" w:sz="4" w:space="0" w:color="auto"/>
              <w:right w:val="single" w:sz="4" w:space="0" w:color="auto"/>
            </w:tcBorders>
            <w:shd w:val="clear" w:color="000000" w:fill="FFFFFF"/>
            <w:vAlign w:val="center"/>
            <w:hideMark/>
          </w:tcPr>
          <w:p w14:paraId="49406F8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480432A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64177CD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741C437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7B5497B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0,110</w:t>
            </w:r>
          </w:p>
        </w:tc>
      </w:tr>
      <w:tr w:rsidR="00331CCF" w:rsidRPr="00331CCF" w14:paraId="57ADAC02"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F5E11E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66E0A30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230</w:t>
            </w:r>
          </w:p>
        </w:tc>
        <w:tc>
          <w:tcPr>
            <w:tcW w:w="2693" w:type="dxa"/>
            <w:tcBorders>
              <w:top w:val="nil"/>
              <w:left w:val="nil"/>
              <w:bottom w:val="single" w:sz="4" w:space="0" w:color="auto"/>
              <w:right w:val="single" w:sz="4" w:space="0" w:color="auto"/>
            </w:tcBorders>
            <w:shd w:val="clear" w:color="000000" w:fill="FFFFFF"/>
            <w:vAlign w:val="center"/>
            <w:hideMark/>
          </w:tcPr>
          <w:p w14:paraId="52DA3507"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18313B5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33BD49E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7FC7D9B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30F8E67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0,110</w:t>
            </w:r>
          </w:p>
        </w:tc>
      </w:tr>
      <w:tr w:rsidR="00331CCF" w:rsidRPr="00331CCF" w14:paraId="40DE8426"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CACA796"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46A5FDA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231</w:t>
            </w:r>
          </w:p>
        </w:tc>
        <w:tc>
          <w:tcPr>
            <w:tcW w:w="2693" w:type="dxa"/>
            <w:tcBorders>
              <w:top w:val="nil"/>
              <w:left w:val="nil"/>
              <w:bottom w:val="single" w:sz="4" w:space="0" w:color="auto"/>
              <w:right w:val="single" w:sz="4" w:space="0" w:color="auto"/>
            </w:tcBorders>
            <w:shd w:val="clear" w:color="000000" w:fill="FFFFFF"/>
            <w:vAlign w:val="center"/>
            <w:hideMark/>
          </w:tcPr>
          <w:p w14:paraId="6901F465"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0B09AE0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0D65BBC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12E273F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148802C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0,110</w:t>
            </w:r>
          </w:p>
        </w:tc>
      </w:tr>
      <w:tr w:rsidR="00331CCF" w:rsidRPr="00331CCF" w14:paraId="5215618E"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3807E12"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6371515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232</w:t>
            </w:r>
          </w:p>
        </w:tc>
        <w:tc>
          <w:tcPr>
            <w:tcW w:w="2693" w:type="dxa"/>
            <w:tcBorders>
              <w:top w:val="nil"/>
              <w:left w:val="nil"/>
              <w:bottom w:val="single" w:sz="4" w:space="0" w:color="auto"/>
              <w:right w:val="single" w:sz="4" w:space="0" w:color="auto"/>
            </w:tcBorders>
            <w:shd w:val="clear" w:color="000000" w:fill="FFFFFF"/>
            <w:vAlign w:val="center"/>
            <w:hideMark/>
          </w:tcPr>
          <w:p w14:paraId="0D49E6B9"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67250D9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13863CA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1FD1CFB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4F1ACC1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0,018</w:t>
            </w:r>
          </w:p>
        </w:tc>
      </w:tr>
      <w:tr w:rsidR="00331CCF" w:rsidRPr="00331CCF" w14:paraId="47242B3F"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94C6971"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2375DA4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233</w:t>
            </w:r>
          </w:p>
        </w:tc>
        <w:tc>
          <w:tcPr>
            <w:tcW w:w="2693" w:type="dxa"/>
            <w:tcBorders>
              <w:top w:val="nil"/>
              <w:left w:val="nil"/>
              <w:bottom w:val="single" w:sz="4" w:space="0" w:color="auto"/>
              <w:right w:val="single" w:sz="4" w:space="0" w:color="auto"/>
            </w:tcBorders>
            <w:shd w:val="clear" w:color="000000" w:fill="FFFFFF"/>
            <w:vAlign w:val="center"/>
            <w:hideMark/>
          </w:tcPr>
          <w:p w14:paraId="7B42F761"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5319498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0C26EC0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4C38B70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36D2917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0,018</w:t>
            </w:r>
          </w:p>
        </w:tc>
      </w:tr>
      <w:tr w:rsidR="00331CCF" w:rsidRPr="00331CCF" w14:paraId="5496DABD"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19BEAA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6584D4B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234</w:t>
            </w:r>
          </w:p>
        </w:tc>
        <w:tc>
          <w:tcPr>
            <w:tcW w:w="2693" w:type="dxa"/>
            <w:tcBorders>
              <w:top w:val="nil"/>
              <w:left w:val="nil"/>
              <w:bottom w:val="single" w:sz="4" w:space="0" w:color="auto"/>
              <w:right w:val="single" w:sz="4" w:space="0" w:color="auto"/>
            </w:tcBorders>
            <w:shd w:val="clear" w:color="000000" w:fill="FFFFFF"/>
            <w:vAlign w:val="center"/>
            <w:hideMark/>
          </w:tcPr>
          <w:p w14:paraId="33E0589A"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40B3DEA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4F720DF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658F111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3C8EFD4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0,091</w:t>
            </w:r>
          </w:p>
        </w:tc>
      </w:tr>
      <w:tr w:rsidR="00331CCF" w:rsidRPr="00331CCF" w14:paraId="7EAD17C2"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A5277FA"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08D17A3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235</w:t>
            </w:r>
          </w:p>
        </w:tc>
        <w:tc>
          <w:tcPr>
            <w:tcW w:w="2693" w:type="dxa"/>
            <w:tcBorders>
              <w:top w:val="nil"/>
              <w:left w:val="nil"/>
              <w:bottom w:val="single" w:sz="4" w:space="0" w:color="auto"/>
              <w:right w:val="single" w:sz="4" w:space="0" w:color="auto"/>
            </w:tcBorders>
            <w:shd w:val="clear" w:color="000000" w:fill="FFFFFF"/>
            <w:vAlign w:val="center"/>
            <w:hideMark/>
          </w:tcPr>
          <w:p w14:paraId="6749E232"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1877990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3F36FEA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3BD44DB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5AB5774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0,091</w:t>
            </w:r>
          </w:p>
        </w:tc>
      </w:tr>
      <w:tr w:rsidR="00331CCF" w:rsidRPr="00331CCF" w14:paraId="236012AD"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175662F"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1FDE0AE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236</w:t>
            </w:r>
          </w:p>
        </w:tc>
        <w:tc>
          <w:tcPr>
            <w:tcW w:w="2693" w:type="dxa"/>
            <w:tcBorders>
              <w:top w:val="nil"/>
              <w:left w:val="nil"/>
              <w:bottom w:val="single" w:sz="4" w:space="0" w:color="auto"/>
              <w:right w:val="single" w:sz="4" w:space="0" w:color="auto"/>
            </w:tcBorders>
            <w:shd w:val="clear" w:color="000000" w:fill="FFFFFF"/>
            <w:vAlign w:val="center"/>
            <w:hideMark/>
          </w:tcPr>
          <w:p w14:paraId="2454A34C"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5E09659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298C0B0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7C90FBD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611951B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0,091</w:t>
            </w:r>
          </w:p>
        </w:tc>
      </w:tr>
      <w:tr w:rsidR="00331CCF" w:rsidRPr="00331CCF" w14:paraId="00A90C53"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7B937BD"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579C0CA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237</w:t>
            </w:r>
          </w:p>
        </w:tc>
        <w:tc>
          <w:tcPr>
            <w:tcW w:w="2693" w:type="dxa"/>
            <w:tcBorders>
              <w:top w:val="nil"/>
              <w:left w:val="nil"/>
              <w:bottom w:val="single" w:sz="4" w:space="0" w:color="auto"/>
              <w:right w:val="single" w:sz="4" w:space="0" w:color="auto"/>
            </w:tcBorders>
            <w:shd w:val="clear" w:color="000000" w:fill="FFFFFF"/>
            <w:vAlign w:val="center"/>
            <w:hideMark/>
          </w:tcPr>
          <w:p w14:paraId="189F1979"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2AA0FB8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7CDDD88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65C7E01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3FECF61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0,091</w:t>
            </w:r>
          </w:p>
        </w:tc>
      </w:tr>
      <w:tr w:rsidR="00331CCF" w:rsidRPr="00331CCF" w14:paraId="25D59097"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04A8253"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7576908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238</w:t>
            </w:r>
          </w:p>
        </w:tc>
        <w:tc>
          <w:tcPr>
            <w:tcW w:w="2693" w:type="dxa"/>
            <w:tcBorders>
              <w:top w:val="nil"/>
              <w:left w:val="nil"/>
              <w:bottom w:val="single" w:sz="4" w:space="0" w:color="auto"/>
              <w:right w:val="single" w:sz="4" w:space="0" w:color="auto"/>
            </w:tcBorders>
            <w:shd w:val="clear" w:color="000000" w:fill="FFFFFF"/>
            <w:vAlign w:val="center"/>
            <w:hideMark/>
          </w:tcPr>
          <w:p w14:paraId="60928EE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7180753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681D247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410C6AF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146FF34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44D883FF"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D18AC8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069E747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239</w:t>
            </w:r>
          </w:p>
        </w:tc>
        <w:tc>
          <w:tcPr>
            <w:tcW w:w="2693" w:type="dxa"/>
            <w:tcBorders>
              <w:top w:val="nil"/>
              <w:left w:val="nil"/>
              <w:bottom w:val="single" w:sz="4" w:space="0" w:color="auto"/>
              <w:right w:val="single" w:sz="4" w:space="0" w:color="auto"/>
            </w:tcBorders>
            <w:shd w:val="clear" w:color="000000" w:fill="FFFFFF"/>
            <w:vAlign w:val="center"/>
            <w:hideMark/>
          </w:tcPr>
          <w:p w14:paraId="07E66AB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2D97FF5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3B2C5E5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302B008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7CBEF56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5B2CA7CD"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14CADEB"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35B8F9D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240</w:t>
            </w:r>
          </w:p>
        </w:tc>
        <w:tc>
          <w:tcPr>
            <w:tcW w:w="2693" w:type="dxa"/>
            <w:tcBorders>
              <w:top w:val="nil"/>
              <w:left w:val="nil"/>
              <w:bottom w:val="single" w:sz="4" w:space="0" w:color="auto"/>
              <w:right w:val="single" w:sz="4" w:space="0" w:color="auto"/>
            </w:tcBorders>
            <w:shd w:val="clear" w:color="000000" w:fill="FFFFFF"/>
            <w:vAlign w:val="center"/>
            <w:hideMark/>
          </w:tcPr>
          <w:p w14:paraId="1456B04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5CB4C26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1D93790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3D9712E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67BD107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1991ED96"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B2E3AC3"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17913C2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241</w:t>
            </w:r>
          </w:p>
        </w:tc>
        <w:tc>
          <w:tcPr>
            <w:tcW w:w="2693" w:type="dxa"/>
            <w:tcBorders>
              <w:top w:val="nil"/>
              <w:left w:val="nil"/>
              <w:bottom w:val="single" w:sz="4" w:space="0" w:color="auto"/>
              <w:right w:val="single" w:sz="4" w:space="0" w:color="auto"/>
            </w:tcBorders>
            <w:shd w:val="clear" w:color="000000" w:fill="FFFFFF"/>
            <w:vAlign w:val="center"/>
            <w:hideMark/>
          </w:tcPr>
          <w:p w14:paraId="39BCB06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16C8474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1C62F27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1AFC954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66F67FC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24FF6DE8"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E544E9D"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53589C9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242</w:t>
            </w:r>
          </w:p>
        </w:tc>
        <w:tc>
          <w:tcPr>
            <w:tcW w:w="2693" w:type="dxa"/>
            <w:tcBorders>
              <w:top w:val="nil"/>
              <w:left w:val="nil"/>
              <w:bottom w:val="single" w:sz="4" w:space="0" w:color="auto"/>
              <w:right w:val="single" w:sz="4" w:space="0" w:color="auto"/>
            </w:tcBorders>
            <w:shd w:val="clear" w:color="000000" w:fill="FFFFFF"/>
            <w:vAlign w:val="center"/>
            <w:hideMark/>
          </w:tcPr>
          <w:p w14:paraId="097B8E72"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6414532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7AC5D6C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12CE710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14D4063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3A45F2B4"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62835C5"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7FA3B44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243</w:t>
            </w:r>
          </w:p>
        </w:tc>
        <w:tc>
          <w:tcPr>
            <w:tcW w:w="2693" w:type="dxa"/>
            <w:tcBorders>
              <w:top w:val="nil"/>
              <w:left w:val="nil"/>
              <w:bottom w:val="single" w:sz="4" w:space="0" w:color="auto"/>
              <w:right w:val="single" w:sz="4" w:space="0" w:color="auto"/>
            </w:tcBorders>
            <w:shd w:val="clear" w:color="000000" w:fill="FFFFFF"/>
            <w:vAlign w:val="center"/>
            <w:hideMark/>
          </w:tcPr>
          <w:p w14:paraId="4647452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3735E3A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296A833D"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7639764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157B67B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35C02B86"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87CB17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52B1066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244</w:t>
            </w:r>
          </w:p>
        </w:tc>
        <w:tc>
          <w:tcPr>
            <w:tcW w:w="2693" w:type="dxa"/>
            <w:tcBorders>
              <w:top w:val="nil"/>
              <w:left w:val="nil"/>
              <w:bottom w:val="single" w:sz="4" w:space="0" w:color="auto"/>
              <w:right w:val="single" w:sz="4" w:space="0" w:color="auto"/>
            </w:tcBorders>
            <w:shd w:val="clear" w:color="000000" w:fill="FFFFFF"/>
            <w:vAlign w:val="center"/>
            <w:hideMark/>
          </w:tcPr>
          <w:p w14:paraId="6C4FBE5D"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4A46D5E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1A89740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2634503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3FF504A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1AA16E24"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85277A4"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7EC49EB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245</w:t>
            </w:r>
          </w:p>
        </w:tc>
        <w:tc>
          <w:tcPr>
            <w:tcW w:w="2693" w:type="dxa"/>
            <w:tcBorders>
              <w:top w:val="nil"/>
              <w:left w:val="nil"/>
              <w:bottom w:val="single" w:sz="4" w:space="0" w:color="auto"/>
              <w:right w:val="single" w:sz="4" w:space="0" w:color="auto"/>
            </w:tcBorders>
            <w:shd w:val="clear" w:color="000000" w:fill="FFFFFF"/>
            <w:vAlign w:val="center"/>
            <w:hideMark/>
          </w:tcPr>
          <w:p w14:paraId="580B133A"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3BED6C1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1E57936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20BEBE5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50990D5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6E59E943"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E0B2302"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4C4AEBF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246</w:t>
            </w:r>
          </w:p>
        </w:tc>
        <w:tc>
          <w:tcPr>
            <w:tcW w:w="2693" w:type="dxa"/>
            <w:tcBorders>
              <w:top w:val="nil"/>
              <w:left w:val="nil"/>
              <w:bottom w:val="single" w:sz="4" w:space="0" w:color="auto"/>
              <w:right w:val="single" w:sz="4" w:space="0" w:color="auto"/>
            </w:tcBorders>
            <w:shd w:val="clear" w:color="000000" w:fill="FFFFFF"/>
            <w:vAlign w:val="center"/>
            <w:hideMark/>
          </w:tcPr>
          <w:p w14:paraId="714ABC84"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5B2EFBB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347BFE7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13DCEFC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1DE8282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19AB28D5"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A56A1E9"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388E10C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247</w:t>
            </w:r>
          </w:p>
        </w:tc>
        <w:tc>
          <w:tcPr>
            <w:tcW w:w="2693" w:type="dxa"/>
            <w:tcBorders>
              <w:top w:val="nil"/>
              <w:left w:val="nil"/>
              <w:bottom w:val="single" w:sz="4" w:space="0" w:color="auto"/>
              <w:right w:val="single" w:sz="4" w:space="0" w:color="auto"/>
            </w:tcBorders>
            <w:shd w:val="clear" w:color="000000" w:fill="FFFFFF"/>
            <w:vAlign w:val="center"/>
            <w:hideMark/>
          </w:tcPr>
          <w:p w14:paraId="3D2697C8"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0C99A64E"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7D8DBF3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41EDD31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5BC7C3B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0,037</w:t>
            </w:r>
          </w:p>
        </w:tc>
      </w:tr>
      <w:tr w:rsidR="00331CCF" w:rsidRPr="00331CCF" w14:paraId="6A1715EB"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64A2A73"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764B6B0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248</w:t>
            </w:r>
          </w:p>
        </w:tc>
        <w:tc>
          <w:tcPr>
            <w:tcW w:w="2693" w:type="dxa"/>
            <w:tcBorders>
              <w:top w:val="nil"/>
              <w:left w:val="nil"/>
              <w:bottom w:val="single" w:sz="4" w:space="0" w:color="auto"/>
              <w:right w:val="single" w:sz="4" w:space="0" w:color="auto"/>
            </w:tcBorders>
            <w:shd w:val="clear" w:color="000000" w:fill="FFFFFF"/>
            <w:vAlign w:val="center"/>
            <w:hideMark/>
          </w:tcPr>
          <w:p w14:paraId="46559893"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5CCB1FA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778B661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39D7B72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239A1B5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0,007</w:t>
            </w:r>
          </w:p>
        </w:tc>
      </w:tr>
      <w:tr w:rsidR="00331CCF" w:rsidRPr="00331CCF" w14:paraId="35B35EAE"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2B0BF40"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21A5BCCA"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249</w:t>
            </w:r>
          </w:p>
        </w:tc>
        <w:tc>
          <w:tcPr>
            <w:tcW w:w="2693" w:type="dxa"/>
            <w:tcBorders>
              <w:top w:val="nil"/>
              <w:left w:val="nil"/>
              <w:bottom w:val="single" w:sz="4" w:space="0" w:color="auto"/>
              <w:right w:val="single" w:sz="4" w:space="0" w:color="auto"/>
            </w:tcBorders>
            <w:shd w:val="clear" w:color="000000" w:fill="FFFFFF"/>
            <w:vAlign w:val="center"/>
            <w:hideMark/>
          </w:tcPr>
          <w:p w14:paraId="6E48503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673B69E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6D5BE92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7A0BD27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3295BE5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0,007</w:t>
            </w:r>
          </w:p>
        </w:tc>
      </w:tr>
      <w:tr w:rsidR="00331CCF" w:rsidRPr="00331CCF" w14:paraId="14492753"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D43FB99"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7417F3D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250</w:t>
            </w:r>
          </w:p>
        </w:tc>
        <w:tc>
          <w:tcPr>
            <w:tcW w:w="2693" w:type="dxa"/>
            <w:tcBorders>
              <w:top w:val="nil"/>
              <w:left w:val="nil"/>
              <w:bottom w:val="single" w:sz="4" w:space="0" w:color="auto"/>
              <w:right w:val="single" w:sz="4" w:space="0" w:color="auto"/>
            </w:tcBorders>
            <w:shd w:val="clear" w:color="000000" w:fill="FFFFFF"/>
            <w:vAlign w:val="center"/>
            <w:hideMark/>
          </w:tcPr>
          <w:p w14:paraId="55F3A34D"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7ECCB36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0E0AC4D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4E2D567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3C5B43E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0,007</w:t>
            </w:r>
          </w:p>
        </w:tc>
      </w:tr>
      <w:tr w:rsidR="00331CCF" w:rsidRPr="00331CCF" w14:paraId="7AA78176"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5766149"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397F07F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251</w:t>
            </w:r>
          </w:p>
        </w:tc>
        <w:tc>
          <w:tcPr>
            <w:tcW w:w="2693" w:type="dxa"/>
            <w:tcBorders>
              <w:top w:val="nil"/>
              <w:left w:val="nil"/>
              <w:bottom w:val="single" w:sz="4" w:space="0" w:color="auto"/>
              <w:right w:val="single" w:sz="4" w:space="0" w:color="auto"/>
            </w:tcBorders>
            <w:shd w:val="clear" w:color="000000" w:fill="FFFFFF"/>
            <w:vAlign w:val="center"/>
            <w:hideMark/>
          </w:tcPr>
          <w:p w14:paraId="5961250F"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7ED78F3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2E9EC20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1B860FC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01176C6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0,007</w:t>
            </w:r>
          </w:p>
        </w:tc>
      </w:tr>
      <w:tr w:rsidR="00331CCF" w:rsidRPr="00331CCF" w14:paraId="431A3615" w14:textId="77777777" w:rsidTr="00331CCF">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71E9358"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proofErr w:type="spellStart"/>
            <w:r w:rsidRPr="00331CCF">
              <w:rPr>
                <w:rFonts w:ascii="Times New Roman" w:hAnsi="Times New Roman" w:cs="Times New Roman"/>
                <w:color w:val="000000"/>
                <w:szCs w:val="20"/>
              </w:rPr>
              <w:t>Aspiracinis</w:t>
            </w:r>
            <w:proofErr w:type="spellEnd"/>
            <w:r w:rsidRPr="00331CCF">
              <w:rPr>
                <w:rFonts w:ascii="Times New Roman" w:hAnsi="Times New Roman" w:cs="Times New Roman"/>
                <w:color w:val="000000"/>
                <w:szCs w:val="20"/>
              </w:rPr>
              <w:t xml:space="preserve"> filtras</w:t>
            </w:r>
          </w:p>
        </w:tc>
        <w:tc>
          <w:tcPr>
            <w:tcW w:w="1843" w:type="dxa"/>
            <w:tcBorders>
              <w:top w:val="nil"/>
              <w:left w:val="nil"/>
              <w:bottom w:val="single" w:sz="4" w:space="0" w:color="auto"/>
              <w:right w:val="single" w:sz="4" w:space="0" w:color="auto"/>
            </w:tcBorders>
            <w:shd w:val="clear" w:color="auto" w:fill="auto"/>
            <w:vAlign w:val="center"/>
            <w:hideMark/>
          </w:tcPr>
          <w:p w14:paraId="3B073F3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252</w:t>
            </w:r>
          </w:p>
        </w:tc>
        <w:tc>
          <w:tcPr>
            <w:tcW w:w="2693" w:type="dxa"/>
            <w:tcBorders>
              <w:top w:val="nil"/>
              <w:left w:val="nil"/>
              <w:bottom w:val="single" w:sz="4" w:space="0" w:color="auto"/>
              <w:right w:val="single" w:sz="4" w:space="0" w:color="auto"/>
            </w:tcBorders>
            <w:shd w:val="clear" w:color="000000" w:fill="FFFFFF"/>
            <w:vAlign w:val="center"/>
            <w:hideMark/>
          </w:tcPr>
          <w:p w14:paraId="20109C7D"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000000" w:fill="FFFFFF"/>
            <w:vAlign w:val="center"/>
            <w:hideMark/>
          </w:tcPr>
          <w:p w14:paraId="38501EC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000000" w:fill="FFFFFF"/>
            <w:vAlign w:val="center"/>
            <w:hideMark/>
          </w:tcPr>
          <w:p w14:paraId="74B9C169"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000000" w:fill="FFFFFF"/>
            <w:vAlign w:val="center"/>
            <w:hideMark/>
          </w:tcPr>
          <w:p w14:paraId="153DC26C"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0,01390</w:t>
            </w:r>
          </w:p>
        </w:tc>
        <w:tc>
          <w:tcPr>
            <w:tcW w:w="1134" w:type="dxa"/>
            <w:tcBorders>
              <w:top w:val="nil"/>
              <w:left w:val="nil"/>
              <w:bottom w:val="single" w:sz="4" w:space="0" w:color="auto"/>
              <w:right w:val="single" w:sz="4" w:space="0" w:color="auto"/>
            </w:tcBorders>
            <w:shd w:val="clear" w:color="000000" w:fill="FFFFFF"/>
            <w:vAlign w:val="center"/>
            <w:hideMark/>
          </w:tcPr>
          <w:p w14:paraId="7D5864A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0,007</w:t>
            </w:r>
          </w:p>
        </w:tc>
      </w:tr>
      <w:tr w:rsidR="00331CCF" w:rsidRPr="00331CCF" w14:paraId="3ECC3B2E"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F998E2E"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Pašarų gamybos cechas</w:t>
            </w:r>
          </w:p>
        </w:tc>
        <w:tc>
          <w:tcPr>
            <w:tcW w:w="1843" w:type="dxa"/>
            <w:tcBorders>
              <w:top w:val="nil"/>
              <w:left w:val="nil"/>
              <w:bottom w:val="single" w:sz="4" w:space="0" w:color="auto"/>
              <w:right w:val="single" w:sz="4" w:space="0" w:color="auto"/>
            </w:tcBorders>
            <w:shd w:val="clear" w:color="auto" w:fill="auto"/>
            <w:vAlign w:val="center"/>
            <w:hideMark/>
          </w:tcPr>
          <w:p w14:paraId="20F070A6"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601</w:t>
            </w:r>
          </w:p>
        </w:tc>
        <w:tc>
          <w:tcPr>
            <w:tcW w:w="2693" w:type="dxa"/>
            <w:tcBorders>
              <w:top w:val="nil"/>
              <w:left w:val="nil"/>
              <w:bottom w:val="single" w:sz="4" w:space="0" w:color="auto"/>
              <w:right w:val="single" w:sz="4" w:space="0" w:color="auto"/>
            </w:tcBorders>
            <w:shd w:val="clear" w:color="auto" w:fill="auto"/>
            <w:vAlign w:val="center"/>
            <w:hideMark/>
          </w:tcPr>
          <w:p w14:paraId="431E6666"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004B2595"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5DED866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C498C2F"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0,47466</w:t>
            </w:r>
          </w:p>
        </w:tc>
        <w:tc>
          <w:tcPr>
            <w:tcW w:w="1134" w:type="dxa"/>
            <w:tcBorders>
              <w:top w:val="nil"/>
              <w:left w:val="nil"/>
              <w:bottom w:val="single" w:sz="4" w:space="0" w:color="auto"/>
              <w:right w:val="single" w:sz="4" w:space="0" w:color="auto"/>
            </w:tcBorders>
            <w:shd w:val="clear" w:color="auto" w:fill="auto"/>
            <w:noWrap/>
            <w:vAlign w:val="bottom"/>
            <w:hideMark/>
          </w:tcPr>
          <w:p w14:paraId="2C93D7D8"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0,256</w:t>
            </w:r>
          </w:p>
        </w:tc>
      </w:tr>
      <w:tr w:rsidR="00331CCF" w:rsidRPr="00331CCF" w14:paraId="79C9830D"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C073904"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7C23181B"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6960B2DA"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p>
        </w:tc>
        <w:tc>
          <w:tcPr>
            <w:tcW w:w="993" w:type="dxa"/>
            <w:tcBorders>
              <w:top w:val="nil"/>
              <w:left w:val="nil"/>
              <w:bottom w:val="single" w:sz="4" w:space="0" w:color="auto"/>
              <w:right w:val="single" w:sz="4" w:space="0" w:color="auto"/>
            </w:tcBorders>
            <w:shd w:val="clear" w:color="auto" w:fill="auto"/>
            <w:vAlign w:val="center"/>
            <w:hideMark/>
          </w:tcPr>
          <w:p w14:paraId="3DBA3687"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14:paraId="2BCAB103"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 xml:space="preserve">Iš viso pagal veiklos </w:t>
            </w:r>
            <w:proofErr w:type="spellStart"/>
            <w:r w:rsidRPr="00230047">
              <w:rPr>
                <w:rFonts w:ascii="Times New Roman" w:hAnsi="Times New Roman" w:cs="Times New Roman"/>
                <w:color w:val="000000"/>
                <w:szCs w:val="20"/>
              </w:rPr>
              <w:t>rušį</w:t>
            </w:r>
            <w:proofErr w:type="spellEnd"/>
            <w:r w:rsidRPr="00230047">
              <w:rPr>
                <w:rFonts w:ascii="Times New Roman" w:hAnsi="Times New Roman" w:cs="Times New Roman"/>
                <w:color w:val="00000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19F57D02"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293,390</w:t>
            </w:r>
          </w:p>
        </w:tc>
      </w:tr>
      <w:tr w:rsidR="00230047" w:rsidRPr="00331CCF" w14:paraId="25D43E89"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42B574F2" w14:textId="0F54575F" w:rsidR="00230047" w:rsidRPr="00331CCF" w:rsidRDefault="001A6C55"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color w:val="000000"/>
                <w:szCs w:val="20"/>
              </w:rPr>
              <w:t>Vandens šildymo katilas GT-410</w:t>
            </w:r>
          </w:p>
        </w:tc>
        <w:tc>
          <w:tcPr>
            <w:tcW w:w="1843" w:type="dxa"/>
            <w:tcBorders>
              <w:top w:val="single" w:sz="4" w:space="0" w:color="auto"/>
              <w:left w:val="single" w:sz="4" w:space="0" w:color="auto"/>
              <w:right w:val="single" w:sz="4" w:space="0" w:color="auto"/>
            </w:tcBorders>
            <w:shd w:val="clear" w:color="auto" w:fill="auto"/>
            <w:vAlign w:val="center"/>
            <w:hideMark/>
          </w:tcPr>
          <w:p w14:paraId="46543F0E"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159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903DF71"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(A)</w:t>
            </w:r>
          </w:p>
        </w:tc>
        <w:tc>
          <w:tcPr>
            <w:tcW w:w="993" w:type="dxa"/>
            <w:tcBorders>
              <w:top w:val="nil"/>
              <w:left w:val="nil"/>
              <w:bottom w:val="single" w:sz="4" w:space="0" w:color="auto"/>
              <w:right w:val="single" w:sz="4" w:space="0" w:color="auto"/>
            </w:tcBorders>
            <w:shd w:val="clear" w:color="auto" w:fill="auto"/>
            <w:vAlign w:val="center"/>
            <w:hideMark/>
          </w:tcPr>
          <w:p w14:paraId="149FC659"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177</w:t>
            </w:r>
          </w:p>
        </w:tc>
        <w:tc>
          <w:tcPr>
            <w:tcW w:w="1134" w:type="dxa"/>
            <w:tcBorders>
              <w:top w:val="nil"/>
              <w:left w:val="nil"/>
              <w:bottom w:val="single" w:sz="4" w:space="0" w:color="auto"/>
              <w:right w:val="single" w:sz="4" w:space="0" w:color="auto"/>
            </w:tcBorders>
            <w:shd w:val="clear" w:color="auto" w:fill="auto"/>
            <w:noWrap/>
            <w:vAlign w:val="center"/>
            <w:hideMark/>
          </w:tcPr>
          <w:p w14:paraId="50890512"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33945AFB"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5D73280C"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0,221</w:t>
            </w:r>
          </w:p>
        </w:tc>
      </w:tr>
      <w:tr w:rsidR="00230047" w:rsidRPr="00331CCF" w14:paraId="3B4D8A6D"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A6FD001" w14:textId="77777777" w:rsidR="00230047" w:rsidRPr="00331CCF" w:rsidRDefault="00230047"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E8BA616"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E6F46CD"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(A)</w:t>
            </w:r>
          </w:p>
        </w:tc>
        <w:tc>
          <w:tcPr>
            <w:tcW w:w="993" w:type="dxa"/>
            <w:tcBorders>
              <w:top w:val="nil"/>
              <w:left w:val="nil"/>
              <w:bottom w:val="single" w:sz="4" w:space="0" w:color="auto"/>
              <w:right w:val="single" w:sz="4" w:space="0" w:color="auto"/>
            </w:tcBorders>
            <w:shd w:val="clear" w:color="auto" w:fill="auto"/>
            <w:vAlign w:val="center"/>
            <w:hideMark/>
          </w:tcPr>
          <w:p w14:paraId="2DFBF1C7"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357727D3"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373F9CE6"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1E72F5D4"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0,564</w:t>
            </w:r>
          </w:p>
        </w:tc>
      </w:tr>
      <w:tr w:rsidR="00230047" w:rsidRPr="00331CCF" w14:paraId="1C63AB2E"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28C44B38" w14:textId="2E46E631" w:rsidR="00230047" w:rsidRPr="00331CCF" w:rsidRDefault="001A6C55"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color w:val="000000"/>
                <w:szCs w:val="20"/>
              </w:rPr>
              <w:t>Vandens šildymo katilas GTE 517 k</w:t>
            </w:r>
          </w:p>
        </w:tc>
        <w:tc>
          <w:tcPr>
            <w:tcW w:w="1843" w:type="dxa"/>
            <w:tcBorders>
              <w:top w:val="single" w:sz="4" w:space="0" w:color="auto"/>
              <w:left w:val="single" w:sz="4" w:space="0" w:color="auto"/>
              <w:right w:val="single" w:sz="4" w:space="0" w:color="auto"/>
            </w:tcBorders>
            <w:shd w:val="clear" w:color="auto" w:fill="auto"/>
            <w:vAlign w:val="center"/>
            <w:hideMark/>
          </w:tcPr>
          <w:p w14:paraId="0D867219"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160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79D3D8E2"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(A)</w:t>
            </w:r>
          </w:p>
        </w:tc>
        <w:tc>
          <w:tcPr>
            <w:tcW w:w="993" w:type="dxa"/>
            <w:tcBorders>
              <w:top w:val="nil"/>
              <w:left w:val="nil"/>
              <w:bottom w:val="single" w:sz="4" w:space="0" w:color="auto"/>
              <w:right w:val="single" w:sz="4" w:space="0" w:color="auto"/>
            </w:tcBorders>
            <w:shd w:val="clear" w:color="auto" w:fill="auto"/>
            <w:vAlign w:val="center"/>
            <w:hideMark/>
          </w:tcPr>
          <w:p w14:paraId="4F3451F5"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177</w:t>
            </w:r>
          </w:p>
        </w:tc>
        <w:tc>
          <w:tcPr>
            <w:tcW w:w="1134" w:type="dxa"/>
            <w:tcBorders>
              <w:top w:val="nil"/>
              <w:left w:val="nil"/>
              <w:bottom w:val="single" w:sz="4" w:space="0" w:color="auto"/>
              <w:right w:val="single" w:sz="4" w:space="0" w:color="auto"/>
            </w:tcBorders>
            <w:shd w:val="clear" w:color="auto" w:fill="auto"/>
            <w:noWrap/>
            <w:vAlign w:val="center"/>
            <w:hideMark/>
          </w:tcPr>
          <w:p w14:paraId="25390796"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17E4C855"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3EE61941"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0,123</w:t>
            </w:r>
          </w:p>
        </w:tc>
      </w:tr>
      <w:tr w:rsidR="00230047" w:rsidRPr="00331CCF" w14:paraId="4464D6D0"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6AAD203" w14:textId="77777777" w:rsidR="00230047" w:rsidRPr="00331CCF" w:rsidRDefault="00230047"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2478FCF"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E64E66C"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(A)</w:t>
            </w:r>
          </w:p>
        </w:tc>
        <w:tc>
          <w:tcPr>
            <w:tcW w:w="993" w:type="dxa"/>
            <w:tcBorders>
              <w:top w:val="nil"/>
              <w:left w:val="nil"/>
              <w:bottom w:val="single" w:sz="4" w:space="0" w:color="auto"/>
              <w:right w:val="single" w:sz="4" w:space="0" w:color="auto"/>
            </w:tcBorders>
            <w:shd w:val="clear" w:color="auto" w:fill="auto"/>
            <w:vAlign w:val="center"/>
            <w:hideMark/>
          </w:tcPr>
          <w:p w14:paraId="1FE87821"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34555AFD"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49905CF3"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424AA33B"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0,314</w:t>
            </w:r>
          </w:p>
        </w:tc>
      </w:tr>
      <w:tr w:rsidR="00230047" w:rsidRPr="00331CCF" w14:paraId="2344C18E"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6B91D53B" w14:textId="26FC2B07" w:rsidR="00230047" w:rsidRPr="00331CCF" w:rsidRDefault="001A6C55" w:rsidP="00230047">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color w:val="000000"/>
                <w:szCs w:val="20"/>
              </w:rPr>
              <w:t>Garo katilas„ GEC ALSTHOM  STEIN FASEL</w:t>
            </w:r>
          </w:p>
        </w:tc>
        <w:tc>
          <w:tcPr>
            <w:tcW w:w="1843" w:type="dxa"/>
            <w:tcBorders>
              <w:top w:val="single" w:sz="4" w:space="0" w:color="auto"/>
              <w:left w:val="single" w:sz="4" w:space="0" w:color="auto"/>
              <w:right w:val="single" w:sz="4" w:space="0" w:color="auto"/>
            </w:tcBorders>
            <w:shd w:val="clear" w:color="auto" w:fill="auto"/>
            <w:vAlign w:val="center"/>
            <w:hideMark/>
          </w:tcPr>
          <w:p w14:paraId="54AE394F"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165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AD975B9"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(A)</w:t>
            </w:r>
          </w:p>
        </w:tc>
        <w:tc>
          <w:tcPr>
            <w:tcW w:w="993" w:type="dxa"/>
            <w:tcBorders>
              <w:top w:val="nil"/>
              <w:left w:val="nil"/>
              <w:bottom w:val="single" w:sz="4" w:space="0" w:color="auto"/>
              <w:right w:val="single" w:sz="4" w:space="0" w:color="auto"/>
            </w:tcBorders>
            <w:shd w:val="clear" w:color="auto" w:fill="auto"/>
            <w:vAlign w:val="center"/>
            <w:hideMark/>
          </w:tcPr>
          <w:p w14:paraId="438614DF"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177</w:t>
            </w:r>
          </w:p>
        </w:tc>
        <w:tc>
          <w:tcPr>
            <w:tcW w:w="1134" w:type="dxa"/>
            <w:tcBorders>
              <w:top w:val="nil"/>
              <w:left w:val="nil"/>
              <w:bottom w:val="single" w:sz="4" w:space="0" w:color="auto"/>
              <w:right w:val="single" w:sz="4" w:space="0" w:color="auto"/>
            </w:tcBorders>
            <w:shd w:val="clear" w:color="auto" w:fill="auto"/>
            <w:noWrap/>
            <w:vAlign w:val="center"/>
            <w:hideMark/>
          </w:tcPr>
          <w:p w14:paraId="09DB809D"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44E1B318"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21A07211"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0,254</w:t>
            </w:r>
          </w:p>
        </w:tc>
      </w:tr>
      <w:tr w:rsidR="00230047" w:rsidRPr="00331CCF" w14:paraId="13634993"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FC23416" w14:textId="77777777" w:rsidR="00230047" w:rsidRPr="00331CCF" w:rsidRDefault="00230047"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854FF1D"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6FCBF48B"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(A)</w:t>
            </w:r>
          </w:p>
        </w:tc>
        <w:tc>
          <w:tcPr>
            <w:tcW w:w="993" w:type="dxa"/>
            <w:tcBorders>
              <w:top w:val="nil"/>
              <w:left w:val="nil"/>
              <w:bottom w:val="single" w:sz="4" w:space="0" w:color="auto"/>
              <w:right w:val="single" w:sz="4" w:space="0" w:color="auto"/>
            </w:tcBorders>
            <w:shd w:val="clear" w:color="auto" w:fill="auto"/>
            <w:vAlign w:val="center"/>
            <w:hideMark/>
          </w:tcPr>
          <w:p w14:paraId="7E715FD2"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5E75E7B5"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6C4704A9"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7B8AB589"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0,339</w:t>
            </w:r>
          </w:p>
        </w:tc>
      </w:tr>
      <w:tr w:rsidR="00230047" w:rsidRPr="00331CCF" w14:paraId="78959C53"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630A492B" w14:textId="6BC868EE" w:rsidR="00230047" w:rsidRPr="00331CCF" w:rsidRDefault="001A6C55" w:rsidP="001A6C55">
            <w:pPr>
              <w:widowControl/>
              <w:autoSpaceDE/>
              <w:autoSpaceDN/>
              <w:adjustRightInd/>
              <w:ind w:firstLine="0"/>
              <w:rPr>
                <w:rFonts w:ascii="Times New Roman" w:hAnsi="Times New Roman" w:cs="Times New Roman"/>
                <w:color w:val="000000"/>
                <w:szCs w:val="20"/>
              </w:rPr>
            </w:pPr>
            <w:r w:rsidRPr="001A6C55">
              <w:rPr>
                <w:rFonts w:ascii="Times New Roman" w:hAnsi="Times New Roman" w:cs="Times New Roman"/>
                <w:color w:val="000000"/>
                <w:szCs w:val="20"/>
              </w:rPr>
              <w:t>Garo katilas</w:t>
            </w:r>
            <w:r>
              <w:rPr>
                <w:rFonts w:ascii="Times New Roman" w:hAnsi="Times New Roman" w:cs="Times New Roman"/>
                <w:color w:val="000000"/>
                <w:szCs w:val="20"/>
              </w:rPr>
              <w:t xml:space="preserve"> </w:t>
            </w:r>
            <w:r w:rsidRPr="001A6C55">
              <w:rPr>
                <w:rFonts w:ascii="Times New Roman" w:hAnsi="Times New Roman" w:cs="Times New Roman"/>
                <w:color w:val="000000"/>
                <w:szCs w:val="20"/>
              </w:rPr>
              <w:t>GEC ALSTHOM  STEIN FASEL</w:t>
            </w:r>
          </w:p>
        </w:tc>
        <w:tc>
          <w:tcPr>
            <w:tcW w:w="1843" w:type="dxa"/>
            <w:tcBorders>
              <w:top w:val="single" w:sz="4" w:space="0" w:color="auto"/>
              <w:left w:val="single" w:sz="4" w:space="0" w:color="auto"/>
              <w:right w:val="single" w:sz="4" w:space="0" w:color="auto"/>
            </w:tcBorders>
            <w:shd w:val="clear" w:color="auto" w:fill="auto"/>
            <w:vAlign w:val="center"/>
            <w:hideMark/>
          </w:tcPr>
          <w:p w14:paraId="1CA5DC60"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166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2041BFA"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(A)</w:t>
            </w:r>
          </w:p>
        </w:tc>
        <w:tc>
          <w:tcPr>
            <w:tcW w:w="993" w:type="dxa"/>
            <w:tcBorders>
              <w:top w:val="nil"/>
              <w:left w:val="nil"/>
              <w:bottom w:val="single" w:sz="4" w:space="0" w:color="auto"/>
              <w:right w:val="single" w:sz="4" w:space="0" w:color="auto"/>
            </w:tcBorders>
            <w:shd w:val="clear" w:color="auto" w:fill="auto"/>
            <w:vAlign w:val="center"/>
            <w:hideMark/>
          </w:tcPr>
          <w:p w14:paraId="12B21C24"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177</w:t>
            </w:r>
          </w:p>
        </w:tc>
        <w:tc>
          <w:tcPr>
            <w:tcW w:w="1134" w:type="dxa"/>
            <w:tcBorders>
              <w:top w:val="nil"/>
              <w:left w:val="nil"/>
              <w:bottom w:val="single" w:sz="4" w:space="0" w:color="auto"/>
              <w:right w:val="single" w:sz="4" w:space="0" w:color="auto"/>
            </w:tcBorders>
            <w:shd w:val="clear" w:color="auto" w:fill="auto"/>
            <w:noWrap/>
            <w:vAlign w:val="center"/>
            <w:hideMark/>
          </w:tcPr>
          <w:p w14:paraId="55EE4E25"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3238BCB5"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45AC285F"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0,153</w:t>
            </w:r>
          </w:p>
        </w:tc>
      </w:tr>
      <w:tr w:rsidR="00230047" w:rsidRPr="00331CCF" w14:paraId="619E1ED7"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E9B17DC" w14:textId="77777777" w:rsidR="00230047" w:rsidRPr="00331CCF" w:rsidRDefault="00230047"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EEF2891"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77F40DC0"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(A)</w:t>
            </w:r>
          </w:p>
        </w:tc>
        <w:tc>
          <w:tcPr>
            <w:tcW w:w="993" w:type="dxa"/>
            <w:tcBorders>
              <w:top w:val="nil"/>
              <w:left w:val="nil"/>
              <w:bottom w:val="single" w:sz="4" w:space="0" w:color="auto"/>
              <w:right w:val="single" w:sz="4" w:space="0" w:color="auto"/>
            </w:tcBorders>
            <w:shd w:val="clear" w:color="auto" w:fill="auto"/>
            <w:vAlign w:val="center"/>
            <w:hideMark/>
          </w:tcPr>
          <w:p w14:paraId="68C07F1A"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3BD8E821"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0B4E121C"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4D1960A9"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0,203</w:t>
            </w:r>
          </w:p>
        </w:tc>
      </w:tr>
      <w:tr w:rsidR="00230047" w:rsidRPr="00331CCF" w14:paraId="72B190F5"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0A120A15" w14:textId="470CB3BD" w:rsidR="00230047" w:rsidRPr="00F35094" w:rsidRDefault="00F35094" w:rsidP="00230047">
            <w:pPr>
              <w:widowControl/>
              <w:autoSpaceDE/>
              <w:autoSpaceDN/>
              <w:adjustRightInd/>
              <w:ind w:firstLine="0"/>
              <w:rPr>
                <w:rFonts w:ascii="Times New Roman" w:hAnsi="Times New Roman" w:cs="Times New Roman"/>
                <w:color w:val="000000"/>
                <w:szCs w:val="20"/>
              </w:rPr>
            </w:pPr>
            <w:proofErr w:type="spellStart"/>
            <w:r w:rsidRPr="00F35094">
              <w:rPr>
                <w:rFonts w:ascii="Times New Roman" w:hAnsi="Times New Roman" w:cs="Times New Roman"/>
              </w:rPr>
              <w:t>Termotepalo</w:t>
            </w:r>
            <w:proofErr w:type="spellEnd"/>
            <w:r w:rsidRPr="00F35094">
              <w:rPr>
                <w:rFonts w:ascii="Times New Roman" w:hAnsi="Times New Roman" w:cs="Times New Roman"/>
              </w:rPr>
              <w:t xml:space="preserve"> šildytuvas</w:t>
            </w:r>
          </w:p>
        </w:tc>
        <w:tc>
          <w:tcPr>
            <w:tcW w:w="1843" w:type="dxa"/>
            <w:tcBorders>
              <w:top w:val="single" w:sz="4" w:space="0" w:color="auto"/>
              <w:left w:val="single" w:sz="4" w:space="0" w:color="auto"/>
              <w:right w:val="single" w:sz="4" w:space="0" w:color="auto"/>
            </w:tcBorders>
            <w:shd w:val="clear" w:color="auto" w:fill="auto"/>
            <w:vAlign w:val="center"/>
            <w:hideMark/>
          </w:tcPr>
          <w:p w14:paraId="71197149"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190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781BFD6B"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(A)</w:t>
            </w:r>
          </w:p>
        </w:tc>
        <w:tc>
          <w:tcPr>
            <w:tcW w:w="993" w:type="dxa"/>
            <w:tcBorders>
              <w:top w:val="nil"/>
              <w:left w:val="nil"/>
              <w:bottom w:val="single" w:sz="4" w:space="0" w:color="auto"/>
              <w:right w:val="single" w:sz="4" w:space="0" w:color="auto"/>
            </w:tcBorders>
            <w:shd w:val="clear" w:color="auto" w:fill="auto"/>
            <w:vAlign w:val="center"/>
            <w:hideMark/>
          </w:tcPr>
          <w:p w14:paraId="64D5F478"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177</w:t>
            </w:r>
          </w:p>
        </w:tc>
        <w:tc>
          <w:tcPr>
            <w:tcW w:w="1134" w:type="dxa"/>
            <w:tcBorders>
              <w:top w:val="nil"/>
              <w:left w:val="nil"/>
              <w:bottom w:val="single" w:sz="4" w:space="0" w:color="auto"/>
              <w:right w:val="single" w:sz="4" w:space="0" w:color="auto"/>
            </w:tcBorders>
            <w:shd w:val="clear" w:color="auto" w:fill="auto"/>
            <w:noWrap/>
            <w:vAlign w:val="center"/>
            <w:hideMark/>
          </w:tcPr>
          <w:p w14:paraId="7F109082"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noWrap/>
            <w:vAlign w:val="bottom"/>
            <w:hideMark/>
          </w:tcPr>
          <w:p w14:paraId="3984C12A"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34F33E80"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0,084</w:t>
            </w:r>
          </w:p>
        </w:tc>
      </w:tr>
      <w:tr w:rsidR="00230047" w:rsidRPr="00331CCF" w14:paraId="34D5DC38"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1130CC1" w14:textId="77777777" w:rsidR="00230047" w:rsidRPr="00331CCF" w:rsidRDefault="00230047"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2DD046E"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3FFD245"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(A)</w:t>
            </w:r>
          </w:p>
        </w:tc>
        <w:tc>
          <w:tcPr>
            <w:tcW w:w="993" w:type="dxa"/>
            <w:tcBorders>
              <w:top w:val="nil"/>
              <w:left w:val="nil"/>
              <w:bottom w:val="single" w:sz="4" w:space="0" w:color="auto"/>
              <w:right w:val="single" w:sz="4" w:space="0" w:color="auto"/>
            </w:tcBorders>
            <w:shd w:val="clear" w:color="auto" w:fill="auto"/>
            <w:vAlign w:val="center"/>
            <w:hideMark/>
          </w:tcPr>
          <w:p w14:paraId="28326088"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2FAE157A"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447ABB84"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33789AC2"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0,213</w:t>
            </w:r>
          </w:p>
        </w:tc>
      </w:tr>
      <w:tr w:rsidR="00230047" w:rsidRPr="00331CCF" w14:paraId="0B1FCB08"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0B6E1EB9" w14:textId="77777777" w:rsidR="00230047" w:rsidRPr="00331CCF" w:rsidRDefault="00230047" w:rsidP="00230047">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K</w:t>
            </w:r>
            <w:r w:rsidRPr="00331CCF">
              <w:rPr>
                <w:rFonts w:ascii="Times New Roman" w:hAnsi="Times New Roman" w:cs="Times New Roman"/>
                <w:color w:val="000000"/>
                <w:szCs w:val="20"/>
              </w:rPr>
              <w:t>atilinė</w:t>
            </w:r>
          </w:p>
        </w:tc>
        <w:tc>
          <w:tcPr>
            <w:tcW w:w="1843" w:type="dxa"/>
            <w:tcBorders>
              <w:top w:val="single" w:sz="4" w:space="0" w:color="auto"/>
              <w:left w:val="single" w:sz="4" w:space="0" w:color="auto"/>
              <w:right w:val="single" w:sz="4" w:space="0" w:color="auto"/>
            </w:tcBorders>
            <w:shd w:val="clear" w:color="auto" w:fill="auto"/>
            <w:vAlign w:val="center"/>
            <w:hideMark/>
          </w:tcPr>
          <w:p w14:paraId="1A9D5289"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0741582"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(A)</w:t>
            </w:r>
          </w:p>
        </w:tc>
        <w:tc>
          <w:tcPr>
            <w:tcW w:w="993" w:type="dxa"/>
            <w:tcBorders>
              <w:top w:val="nil"/>
              <w:left w:val="nil"/>
              <w:bottom w:val="single" w:sz="4" w:space="0" w:color="auto"/>
              <w:right w:val="single" w:sz="4" w:space="0" w:color="auto"/>
            </w:tcBorders>
            <w:shd w:val="clear" w:color="auto" w:fill="auto"/>
            <w:vAlign w:val="center"/>
            <w:hideMark/>
          </w:tcPr>
          <w:p w14:paraId="2069D77F"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177</w:t>
            </w:r>
          </w:p>
        </w:tc>
        <w:tc>
          <w:tcPr>
            <w:tcW w:w="1134" w:type="dxa"/>
            <w:tcBorders>
              <w:top w:val="nil"/>
              <w:left w:val="nil"/>
              <w:bottom w:val="single" w:sz="4" w:space="0" w:color="auto"/>
              <w:right w:val="single" w:sz="4" w:space="0" w:color="auto"/>
            </w:tcBorders>
            <w:shd w:val="clear" w:color="auto" w:fill="auto"/>
            <w:noWrap/>
            <w:vAlign w:val="center"/>
            <w:hideMark/>
          </w:tcPr>
          <w:p w14:paraId="177CF09E"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2F2789D5"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1ADF7F35"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680,592</w:t>
            </w:r>
          </w:p>
        </w:tc>
      </w:tr>
      <w:tr w:rsidR="00230047" w:rsidRPr="00331CCF" w14:paraId="5F147BEA" w14:textId="77777777" w:rsidTr="00230047">
        <w:trPr>
          <w:trHeight w:val="20"/>
        </w:trPr>
        <w:tc>
          <w:tcPr>
            <w:tcW w:w="5665" w:type="dxa"/>
            <w:tcBorders>
              <w:top w:val="nil"/>
              <w:left w:val="single" w:sz="4" w:space="0" w:color="auto"/>
              <w:right w:val="single" w:sz="4" w:space="0" w:color="auto"/>
            </w:tcBorders>
            <w:shd w:val="clear" w:color="auto" w:fill="auto"/>
            <w:vAlign w:val="center"/>
            <w:hideMark/>
          </w:tcPr>
          <w:p w14:paraId="5DBC9CEA" w14:textId="77777777" w:rsidR="00230047" w:rsidRPr="00331CCF" w:rsidRDefault="00230047"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noWrap/>
            <w:vAlign w:val="bottom"/>
            <w:hideMark/>
          </w:tcPr>
          <w:p w14:paraId="27DCA0E4"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615032C"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(A)</w:t>
            </w:r>
          </w:p>
        </w:tc>
        <w:tc>
          <w:tcPr>
            <w:tcW w:w="993" w:type="dxa"/>
            <w:tcBorders>
              <w:top w:val="nil"/>
              <w:left w:val="nil"/>
              <w:bottom w:val="single" w:sz="4" w:space="0" w:color="auto"/>
              <w:right w:val="single" w:sz="4" w:space="0" w:color="auto"/>
            </w:tcBorders>
            <w:shd w:val="clear" w:color="auto" w:fill="auto"/>
            <w:vAlign w:val="center"/>
            <w:hideMark/>
          </w:tcPr>
          <w:p w14:paraId="7F279F99"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2E22B103"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03ED8075"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750</w:t>
            </w:r>
          </w:p>
        </w:tc>
        <w:tc>
          <w:tcPr>
            <w:tcW w:w="1134" w:type="dxa"/>
            <w:tcBorders>
              <w:top w:val="nil"/>
              <w:left w:val="nil"/>
              <w:bottom w:val="single" w:sz="4" w:space="0" w:color="auto"/>
              <w:right w:val="single" w:sz="4" w:space="0" w:color="auto"/>
            </w:tcBorders>
            <w:shd w:val="clear" w:color="auto" w:fill="auto"/>
            <w:noWrap/>
            <w:vAlign w:val="bottom"/>
            <w:hideMark/>
          </w:tcPr>
          <w:p w14:paraId="4965BD1A"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108,656</w:t>
            </w:r>
          </w:p>
        </w:tc>
      </w:tr>
      <w:tr w:rsidR="00230047" w:rsidRPr="00331CCF" w14:paraId="7952215D" w14:textId="77777777" w:rsidTr="00230047">
        <w:trPr>
          <w:trHeight w:val="20"/>
        </w:trPr>
        <w:tc>
          <w:tcPr>
            <w:tcW w:w="5665" w:type="dxa"/>
            <w:tcBorders>
              <w:top w:val="nil"/>
              <w:left w:val="single" w:sz="4" w:space="0" w:color="auto"/>
              <w:right w:val="single" w:sz="4" w:space="0" w:color="auto"/>
            </w:tcBorders>
            <w:shd w:val="clear" w:color="auto" w:fill="auto"/>
            <w:vAlign w:val="center"/>
            <w:hideMark/>
          </w:tcPr>
          <w:p w14:paraId="2FE2A84F" w14:textId="77777777" w:rsidR="00230047" w:rsidRPr="00331CCF" w:rsidRDefault="00230047"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noWrap/>
            <w:vAlign w:val="bottom"/>
            <w:hideMark/>
          </w:tcPr>
          <w:p w14:paraId="255FB28C"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63516226"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(A)</w:t>
            </w:r>
          </w:p>
        </w:tc>
        <w:tc>
          <w:tcPr>
            <w:tcW w:w="993" w:type="dxa"/>
            <w:tcBorders>
              <w:top w:val="nil"/>
              <w:left w:val="nil"/>
              <w:bottom w:val="single" w:sz="4" w:space="0" w:color="auto"/>
              <w:right w:val="single" w:sz="4" w:space="0" w:color="auto"/>
            </w:tcBorders>
            <w:shd w:val="clear" w:color="auto" w:fill="auto"/>
            <w:vAlign w:val="center"/>
            <w:hideMark/>
          </w:tcPr>
          <w:p w14:paraId="442F3BF9"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6493</w:t>
            </w:r>
          </w:p>
        </w:tc>
        <w:tc>
          <w:tcPr>
            <w:tcW w:w="1134" w:type="dxa"/>
            <w:tcBorders>
              <w:top w:val="nil"/>
              <w:left w:val="nil"/>
              <w:bottom w:val="single" w:sz="4" w:space="0" w:color="auto"/>
              <w:right w:val="single" w:sz="4" w:space="0" w:color="auto"/>
            </w:tcBorders>
            <w:shd w:val="clear" w:color="auto" w:fill="auto"/>
            <w:noWrap/>
            <w:vAlign w:val="center"/>
            <w:hideMark/>
          </w:tcPr>
          <w:p w14:paraId="631C9613"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5AB62FD7"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1A563C40"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2,233</w:t>
            </w:r>
          </w:p>
        </w:tc>
      </w:tr>
      <w:tr w:rsidR="00230047" w:rsidRPr="00331CCF" w14:paraId="7B4B256D"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ED6DCE0" w14:textId="77777777" w:rsidR="00230047" w:rsidRPr="00331CCF" w:rsidRDefault="00230047"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3E47362"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E2B7A07" w14:textId="77777777" w:rsidR="00230047" w:rsidRPr="00230047" w:rsidRDefault="00230047" w:rsidP="00230047">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sieros dioksidas (A)</w:t>
            </w:r>
          </w:p>
        </w:tc>
        <w:tc>
          <w:tcPr>
            <w:tcW w:w="993" w:type="dxa"/>
            <w:tcBorders>
              <w:top w:val="nil"/>
              <w:left w:val="nil"/>
              <w:bottom w:val="single" w:sz="4" w:space="0" w:color="auto"/>
              <w:right w:val="single" w:sz="4" w:space="0" w:color="auto"/>
            </w:tcBorders>
            <w:shd w:val="clear" w:color="auto" w:fill="auto"/>
            <w:noWrap/>
            <w:vAlign w:val="bottom"/>
            <w:hideMark/>
          </w:tcPr>
          <w:p w14:paraId="04F5291A"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1753</w:t>
            </w:r>
          </w:p>
        </w:tc>
        <w:tc>
          <w:tcPr>
            <w:tcW w:w="1134" w:type="dxa"/>
            <w:tcBorders>
              <w:top w:val="nil"/>
              <w:left w:val="nil"/>
              <w:bottom w:val="single" w:sz="4" w:space="0" w:color="auto"/>
              <w:right w:val="single" w:sz="4" w:space="0" w:color="auto"/>
            </w:tcBorders>
            <w:shd w:val="clear" w:color="auto" w:fill="auto"/>
            <w:noWrap/>
            <w:vAlign w:val="center"/>
            <w:hideMark/>
          </w:tcPr>
          <w:p w14:paraId="4C3673A8"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14:paraId="5FFFCA1F" w14:textId="77777777" w:rsidR="00230047" w:rsidRPr="00230047" w:rsidRDefault="00230047" w:rsidP="00230047">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72F9FC26" w14:textId="77777777" w:rsidR="00230047" w:rsidRPr="00230047" w:rsidRDefault="00230047"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12,858</w:t>
            </w:r>
          </w:p>
        </w:tc>
      </w:tr>
      <w:tr w:rsidR="00331CCF" w:rsidRPr="00331CCF" w14:paraId="07ED9F9E" w14:textId="77777777" w:rsidTr="00B37714">
        <w:trPr>
          <w:trHeight w:val="2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7CEE5" w14:textId="77777777" w:rsidR="00331CCF" w:rsidRPr="00331CCF" w:rsidRDefault="00331CCF" w:rsidP="00230047">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EA4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88E4" w14:textId="77777777" w:rsidR="00331CCF" w:rsidRPr="00230047" w:rsidRDefault="00331CCF" w:rsidP="00230047">
            <w:pPr>
              <w:widowControl/>
              <w:autoSpaceDE/>
              <w:autoSpaceDN/>
              <w:adjustRightInd/>
              <w:ind w:firstLine="0"/>
              <w:rPr>
                <w:rFonts w:ascii="Times New Roman" w:hAnsi="Times New Roman" w:cs="Times New Roman"/>
                <w:color w:val="000000"/>
                <w:szCs w:val="20"/>
              </w:rPr>
            </w:pPr>
          </w:p>
        </w:tc>
        <w:tc>
          <w:tcPr>
            <w:tcW w:w="993" w:type="dxa"/>
            <w:tcBorders>
              <w:top w:val="nil"/>
              <w:left w:val="nil"/>
              <w:bottom w:val="single" w:sz="4" w:space="0" w:color="auto"/>
              <w:right w:val="single" w:sz="4" w:space="0" w:color="auto"/>
            </w:tcBorders>
            <w:shd w:val="clear" w:color="auto" w:fill="auto"/>
            <w:vAlign w:val="center"/>
            <w:hideMark/>
          </w:tcPr>
          <w:p w14:paraId="73738564"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14:paraId="31D14331"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Iš viso pagal veiklos rūšį:</w:t>
            </w:r>
          </w:p>
        </w:tc>
        <w:tc>
          <w:tcPr>
            <w:tcW w:w="1134" w:type="dxa"/>
            <w:tcBorders>
              <w:top w:val="nil"/>
              <w:left w:val="nil"/>
              <w:bottom w:val="single" w:sz="4" w:space="0" w:color="auto"/>
              <w:right w:val="single" w:sz="4" w:space="0" w:color="auto"/>
            </w:tcBorders>
            <w:shd w:val="clear" w:color="auto" w:fill="auto"/>
            <w:noWrap/>
            <w:vAlign w:val="bottom"/>
            <w:hideMark/>
          </w:tcPr>
          <w:p w14:paraId="440B7E00" w14:textId="77777777" w:rsidR="00331CCF" w:rsidRPr="00230047" w:rsidRDefault="00331CCF" w:rsidP="00230047">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806,807</w:t>
            </w:r>
          </w:p>
        </w:tc>
      </w:tr>
      <w:tr w:rsidR="00B37714" w:rsidRPr="00331CCF" w14:paraId="3B020152" w14:textId="77777777" w:rsidTr="00B37714">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42112D2A"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Mechaninės dirbtuvės. Suvirinimo postas</w:t>
            </w:r>
          </w:p>
        </w:tc>
        <w:tc>
          <w:tcPr>
            <w:tcW w:w="1843" w:type="dxa"/>
            <w:tcBorders>
              <w:top w:val="single" w:sz="4" w:space="0" w:color="auto"/>
              <w:left w:val="single" w:sz="4" w:space="0" w:color="auto"/>
              <w:right w:val="single" w:sz="4" w:space="0" w:color="auto"/>
            </w:tcBorders>
            <w:shd w:val="clear" w:color="auto" w:fill="auto"/>
            <w:vAlign w:val="center"/>
            <w:hideMark/>
          </w:tcPr>
          <w:p w14:paraId="27FE8A03"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211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6B016230"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(C )</w:t>
            </w:r>
          </w:p>
        </w:tc>
        <w:tc>
          <w:tcPr>
            <w:tcW w:w="993" w:type="dxa"/>
            <w:tcBorders>
              <w:top w:val="nil"/>
              <w:left w:val="nil"/>
              <w:bottom w:val="single" w:sz="4" w:space="0" w:color="auto"/>
              <w:right w:val="single" w:sz="4" w:space="0" w:color="auto"/>
            </w:tcBorders>
            <w:shd w:val="clear" w:color="auto" w:fill="auto"/>
            <w:vAlign w:val="center"/>
            <w:hideMark/>
          </w:tcPr>
          <w:p w14:paraId="2F20C81F"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6069</w:t>
            </w:r>
          </w:p>
        </w:tc>
        <w:tc>
          <w:tcPr>
            <w:tcW w:w="1134" w:type="dxa"/>
            <w:tcBorders>
              <w:top w:val="nil"/>
              <w:left w:val="nil"/>
              <w:bottom w:val="single" w:sz="4" w:space="0" w:color="auto"/>
              <w:right w:val="single" w:sz="4" w:space="0" w:color="auto"/>
            </w:tcBorders>
            <w:shd w:val="clear" w:color="auto" w:fill="auto"/>
            <w:noWrap/>
            <w:hideMark/>
          </w:tcPr>
          <w:p w14:paraId="17AA0A55" w14:textId="77777777"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hideMark/>
          </w:tcPr>
          <w:p w14:paraId="715B13C7" w14:textId="3A6C81CC"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0,00119</w:t>
            </w:r>
          </w:p>
        </w:tc>
        <w:tc>
          <w:tcPr>
            <w:tcW w:w="1134" w:type="dxa"/>
            <w:tcBorders>
              <w:top w:val="nil"/>
              <w:left w:val="nil"/>
              <w:bottom w:val="single" w:sz="4" w:space="0" w:color="auto"/>
              <w:right w:val="single" w:sz="4" w:space="0" w:color="auto"/>
            </w:tcBorders>
            <w:shd w:val="clear" w:color="auto" w:fill="auto"/>
            <w:noWrap/>
            <w:hideMark/>
          </w:tcPr>
          <w:p w14:paraId="4E129C46" w14:textId="236199CF"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0,00003</w:t>
            </w:r>
          </w:p>
        </w:tc>
      </w:tr>
      <w:tr w:rsidR="00B37714" w:rsidRPr="00331CCF" w14:paraId="419EB413" w14:textId="77777777" w:rsidTr="00B37714">
        <w:trPr>
          <w:trHeight w:val="20"/>
        </w:trPr>
        <w:tc>
          <w:tcPr>
            <w:tcW w:w="5665" w:type="dxa"/>
            <w:tcBorders>
              <w:top w:val="nil"/>
              <w:left w:val="single" w:sz="4" w:space="0" w:color="auto"/>
              <w:right w:val="single" w:sz="4" w:space="0" w:color="auto"/>
            </w:tcBorders>
            <w:shd w:val="clear" w:color="auto" w:fill="auto"/>
            <w:vAlign w:val="center"/>
            <w:hideMark/>
          </w:tcPr>
          <w:p w14:paraId="56F9831A"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vAlign w:val="center"/>
            <w:hideMark/>
          </w:tcPr>
          <w:p w14:paraId="3D274DE5"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7E40EAD"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Fluoro vandenilis</w:t>
            </w:r>
          </w:p>
        </w:tc>
        <w:tc>
          <w:tcPr>
            <w:tcW w:w="993" w:type="dxa"/>
            <w:tcBorders>
              <w:top w:val="nil"/>
              <w:left w:val="nil"/>
              <w:bottom w:val="single" w:sz="4" w:space="0" w:color="auto"/>
              <w:right w:val="single" w:sz="4" w:space="0" w:color="auto"/>
            </w:tcBorders>
            <w:shd w:val="clear" w:color="auto" w:fill="auto"/>
            <w:vAlign w:val="center"/>
            <w:hideMark/>
          </w:tcPr>
          <w:p w14:paraId="7313DD6F"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862</w:t>
            </w:r>
          </w:p>
        </w:tc>
        <w:tc>
          <w:tcPr>
            <w:tcW w:w="1134" w:type="dxa"/>
            <w:tcBorders>
              <w:top w:val="nil"/>
              <w:left w:val="nil"/>
              <w:bottom w:val="single" w:sz="4" w:space="0" w:color="auto"/>
              <w:right w:val="single" w:sz="4" w:space="0" w:color="auto"/>
            </w:tcBorders>
            <w:shd w:val="clear" w:color="auto" w:fill="auto"/>
            <w:noWrap/>
            <w:hideMark/>
          </w:tcPr>
          <w:p w14:paraId="5C22DC51" w14:textId="77777777"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hideMark/>
          </w:tcPr>
          <w:p w14:paraId="406AE5F8" w14:textId="74C36DF2"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0,00007</w:t>
            </w:r>
          </w:p>
        </w:tc>
        <w:tc>
          <w:tcPr>
            <w:tcW w:w="1134" w:type="dxa"/>
            <w:tcBorders>
              <w:top w:val="nil"/>
              <w:left w:val="nil"/>
              <w:bottom w:val="single" w:sz="4" w:space="0" w:color="auto"/>
              <w:right w:val="single" w:sz="4" w:space="0" w:color="auto"/>
            </w:tcBorders>
            <w:shd w:val="clear" w:color="auto" w:fill="auto"/>
            <w:noWrap/>
            <w:hideMark/>
          </w:tcPr>
          <w:p w14:paraId="60052D10" w14:textId="14321710"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0,00005</w:t>
            </w:r>
          </w:p>
        </w:tc>
      </w:tr>
      <w:tr w:rsidR="00B37714" w:rsidRPr="00331CCF" w14:paraId="1995EEEA" w14:textId="77777777" w:rsidTr="00B37714">
        <w:trPr>
          <w:trHeight w:val="20"/>
        </w:trPr>
        <w:tc>
          <w:tcPr>
            <w:tcW w:w="5665" w:type="dxa"/>
            <w:tcBorders>
              <w:top w:val="nil"/>
              <w:left w:val="single" w:sz="4" w:space="0" w:color="auto"/>
              <w:right w:val="single" w:sz="4" w:space="0" w:color="auto"/>
            </w:tcBorders>
            <w:shd w:val="clear" w:color="auto" w:fill="auto"/>
            <w:vAlign w:val="center"/>
            <w:hideMark/>
          </w:tcPr>
          <w:p w14:paraId="006F2103"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vAlign w:val="center"/>
            <w:hideMark/>
          </w:tcPr>
          <w:p w14:paraId="425216FA"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62485913"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Geležis ir jos junginiai</w:t>
            </w:r>
          </w:p>
        </w:tc>
        <w:tc>
          <w:tcPr>
            <w:tcW w:w="993" w:type="dxa"/>
            <w:tcBorders>
              <w:top w:val="nil"/>
              <w:left w:val="nil"/>
              <w:bottom w:val="single" w:sz="4" w:space="0" w:color="auto"/>
              <w:right w:val="single" w:sz="4" w:space="0" w:color="auto"/>
            </w:tcBorders>
            <w:shd w:val="clear" w:color="auto" w:fill="auto"/>
            <w:vAlign w:val="center"/>
            <w:hideMark/>
          </w:tcPr>
          <w:p w14:paraId="0C8E148F"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3113</w:t>
            </w:r>
          </w:p>
        </w:tc>
        <w:tc>
          <w:tcPr>
            <w:tcW w:w="1134" w:type="dxa"/>
            <w:tcBorders>
              <w:top w:val="nil"/>
              <w:left w:val="nil"/>
              <w:bottom w:val="single" w:sz="4" w:space="0" w:color="auto"/>
              <w:right w:val="single" w:sz="4" w:space="0" w:color="auto"/>
            </w:tcBorders>
            <w:shd w:val="clear" w:color="auto" w:fill="auto"/>
            <w:noWrap/>
            <w:hideMark/>
          </w:tcPr>
          <w:p w14:paraId="41B75F95" w14:textId="77777777"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hideMark/>
          </w:tcPr>
          <w:p w14:paraId="32DAA25C" w14:textId="2CB8AB22"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0,00185</w:t>
            </w:r>
          </w:p>
        </w:tc>
        <w:tc>
          <w:tcPr>
            <w:tcW w:w="1134" w:type="dxa"/>
            <w:tcBorders>
              <w:top w:val="nil"/>
              <w:left w:val="nil"/>
              <w:bottom w:val="single" w:sz="4" w:space="0" w:color="auto"/>
              <w:right w:val="single" w:sz="4" w:space="0" w:color="auto"/>
            </w:tcBorders>
            <w:shd w:val="clear" w:color="auto" w:fill="auto"/>
            <w:noWrap/>
            <w:hideMark/>
          </w:tcPr>
          <w:p w14:paraId="089364FD" w14:textId="21A5C347"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0,0015</w:t>
            </w:r>
          </w:p>
        </w:tc>
      </w:tr>
      <w:tr w:rsidR="00B37714" w:rsidRPr="00331CCF" w14:paraId="541553BA" w14:textId="77777777" w:rsidTr="00B37714">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7FB58E8"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08E8436"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672F3D8"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Mangano oksidai</w:t>
            </w:r>
          </w:p>
        </w:tc>
        <w:tc>
          <w:tcPr>
            <w:tcW w:w="993" w:type="dxa"/>
            <w:tcBorders>
              <w:top w:val="nil"/>
              <w:left w:val="nil"/>
              <w:bottom w:val="single" w:sz="4" w:space="0" w:color="auto"/>
              <w:right w:val="single" w:sz="4" w:space="0" w:color="auto"/>
            </w:tcBorders>
            <w:shd w:val="clear" w:color="auto" w:fill="auto"/>
            <w:vAlign w:val="center"/>
            <w:hideMark/>
          </w:tcPr>
          <w:p w14:paraId="2301726C"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3516</w:t>
            </w:r>
          </w:p>
        </w:tc>
        <w:tc>
          <w:tcPr>
            <w:tcW w:w="1134" w:type="dxa"/>
            <w:tcBorders>
              <w:top w:val="nil"/>
              <w:left w:val="nil"/>
              <w:bottom w:val="single" w:sz="4" w:space="0" w:color="auto"/>
              <w:right w:val="single" w:sz="4" w:space="0" w:color="auto"/>
            </w:tcBorders>
            <w:shd w:val="clear" w:color="auto" w:fill="auto"/>
            <w:noWrap/>
            <w:hideMark/>
          </w:tcPr>
          <w:p w14:paraId="098F619E" w14:textId="77777777"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hideMark/>
          </w:tcPr>
          <w:p w14:paraId="5CA0AFB5" w14:textId="362DD57C"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0,00017</w:t>
            </w:r>
          </w:p>
        </w:tc>
        <w:tc>
          <w:tcPr>
            <w:tcW w:w="1134" w:type="dxa"/>
            <w:tcBorders>
              <w:top w:val="nil"/>
              <w:left w:val="nil"/>
              <w:bottom w:val="single" w:sz="4" w:space="0" w:color="auto"/>
              <w:right w:val="single" w:sz="4" w:space="0" w:color="auto"/>
            </w:tcBorders>
            <w:shd w:val="clear" w:color="auto" w:fill="auto"/>
            <w:noWrap/>
            <w:hideMark/>
          </w:tcPr>
          <w:p w14:paraId="1B818D45" w14:textId="6992DB80"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lang w:val="de-DE"/>
              </w:rPr>
              <w:t>0,0001</w:t>
            </w:r>
          </w:p>
        </w:tc>
      </w:tr>
      <w:tr w:rsidR="00B37714" w:rsidRPr="00331CCF" w14:paraId="416083D3" w14:textId="77777777" w:rsidTr="00B37714">
        <w:trPr>
          <w:trHeight w:val="20"/>
        </w:trPr>
        <w:tc>
          <w:tcPr>
            <w:tcW w:w="5665" w:type="dxa"/>
            <w:tcBorders>
              <w:top w:val="single" w:sz="4" w:space="0" w:color="auto"/>
              <w:left w:val="single" w:sz="4" w:space="0" w:color="auto"/>
              <w:right w:val="single" w:sz="4" w:space="0" w:color="auto"/>
            </w:tcBorders>
            <w:shd w:val="clear" w:color="auto" w:fill="auto"/>
            <w:vAlign w:val="center"/>
          </w:tcPr>
          <w:p w14:paraId="1A12EB08" w14:textId="41CC887B" w:rsidR="00B37714" w:rsidRPr="00B37714" w:rsidRDefault="00B37714" w:rsidP="00B37714">
            <w:pPr>
              <w:widowControl/>
              <w:autoSpaceDE/>
              <w:autoSpaceDN/>
              <w:adjustRightInd/>
              <w:ind w:firstLine="0"/>
              <w:rPr>
                <w:rFonts w:ascii="Times New Roman" w:hAnsi="Times New Roman" w:cs="Times New Roman"/>
                <w:color w:val="000000"/>
                <w:szCs w:val="20"/>
              </w:rPr>
            </w:pPr>
            <w:r w:rsidRPr="00B37714">
              <w:rPr>
                <w:rFonts w:ascii="Times New Roman" w:hAnsi="Times New Roman" w:cs="Times New Roman"/>
                <w:color w:val="000000"/>
                <w:szCs w:val="20"/>
              </w:rPr>
              <w:t>Neorganizuoti suvirinimo darbai</w:t>
            </w:r>
          </w:p>
        </w:tc>
        <w:tc>
          <w:tcPr>
            <w:tcW w:w="1843" w:type="dxa"/>
            <w:tcBorders>
              <w:top w:val="single" w:sz="4" w:space="0" w:color="auto"/>
              <w:left w:val="single" w:sz="4" w:space="0" w:color="auto"/>
              <w:right w:val="single" w:sz="4" w:space="0" w:color="auto"/>
            </w:tcBorders>
            <w:shd w:val="clear" w:color="auto" w:fill="auto"/>
            <w:vAlign w:val="center"/>
          </w:tcPr>
          <w:p w14:paraId="62CF4F92" w14:textId="5E9CAE20"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602</w:t>
            </w:r>
          </w:p>
        </w:tc>
        <w:tc>
          <w:tcPr>
            <w:tcW w:w="2693" w:type="dxa"/>
            <w:tcBorders>
              <w:top w:val="nil"/>
              <w:left w:val="single" w:sz="4" w:space="0" w:color="auto"/>
              <w:bottom w:val="single" w:sz="4" w:space="0" w:color="auto"/>
              <w:right w:val="single" w:sz="4" w:space="0" w:color="auto"/>
            </w:tcBorders>
            <w:shd w:val="clear" w:color="auto" w:fill="auto"/>
            <w:vAlign w:val="center"/>
          </w:tcPr>
          <w:p w14:paraId="462C80AF" w14:textId="50B86684"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(C )</w:t>
            </w:r>
          </w:p>
        </w:tc>
        <w:tc>
          <w:tcPr>
            <w:tcW w:w="993" w:type="dxa"/>
            <w:tcBorders>
              <w:top w:val="nil"/>
              <w:left w:val="nil"/>
              <w:bottom w:val="single" w:sz="4" w:space="0" w:color="auto"/>
              <w:right w:val="single" w:sz="4" w:space="0" w:color="auto"/>
            </w:tcBorders>
            <w:shd w:val="clear" w:color="auto" w:fill="auto"/>
            <w:vAlign w:val="center"/>
          </w:tcPr>
          <w:p w14:paraId="3451A1F3" w14:textId="4D41C080"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6069</w:t>
            </w:r>
          </w:p>
        </w:tc>
        <w:tc>
          <w:tcPr>
            <w:tcW w:w="1134" w:type="dxa"/>
            <w:tcBorders>
              <w:top w:val="nil"/>
              <w:left w:val="nil"/>
              <w:bottom w:val="single" w:sz="4" w:space="0" w:color="auto"/>
              <w:right w:val="single" w:sz="4" w:space="0" w:color="auto"/>
            </w:tcBorders>
            <w:shd w:val="clear" w:color="auto" w:fill="auto"/>
            <w:noWrap/>
          </w:tcPr>
          <w:p w14:paraId="3ABEC217" w14:textId="6E82D393"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tcPr>
          <w:p w14:paraId="4328CBE4" w14:textId="41FBA0A1"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w:t>
            </w:r>
          </w:p>
        </w:tc>
        <w:tc>
          <w:tcPr>
            <w:tcW w:w="1134" w:type="dxa"/>
            <w:tcBorders>
              <w:top w:val="nil"/>
              <w:left w:val="nil"/>
              <w:bottom w:val="single" w:sz="4" w:space="0" w:color="auto"/>
              <w:right w:val="single" w:sz="4" w:space="0" w:color="auto"/>
            </w:tcBorders>
            <w:shd w:val="clear" w:color="auto" w:fill="auto"/>
            <w:noWrap/>
          </w:tcPr>
          <w:p w14:paraId="0F22B403" w14:textId="6D4E263D"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0,00001</w:t>
            </w:r>
          </w:p>
        </w:tc>
      </w:tr>
      <w:tr w:rsidR="00B37714" w:rsidRPr="00331CCF" w14:paraId="303D72AA" w14:textId="77777777" w:rsidTr="00B37714">
        <w:trPr>
          <w:trHeight w:val="20"/>
        </w:trPr>
        <w:tc>
          <w:tcPr>
            <w:tcW w:w="5665" w:type="dxa"/>
            <w:tcBorders>
              <w:top w:val="nil"/>
              <w:left w:val="single" w:sz="4" w:space="0" w:color="auto"/>
              <w:right w:val="single" w:sz="4" w:space="0" w:color="auto"/>
            </w:tcBorders>
            <w:shd w:val="clear" w:color="auto" w:fill="auto"/>
            <w:vAlign w:val="center"/>
          </w:tcPr>
          <w:p w14:paraId="7B6D2998"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p>
        </w:tc>
        <w:tc>
          <w:tcPr>
            <w:tcW w:w="1843" w:type="dxa"/>
            <w:tcBorders>
              <w:top w:val="nil"/>
              <w:left w:val="single" w:sz="4" w:space="0" w:color="auto"/>
              <w:right w:val="single" w:sz="4" w:space="0" w:color="auto"/>
            </w:tcBorders>
            <w:shd w:val="clear" w:color="auto" w:fill="auto"/>
            <w:vAlign w:val="center"/>
          </w:tcPr>
          <w:p w14:paraId="25E1B33E"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tcPr>
          <w:p w14:paraId="5EA61149" w14:textId="2BFBAFE1"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Fluoro vandenilis</w:t>
            </w:r>
          </w:p>
        </w:tc>
        <w:tc>
          <w:tcPr>
            <w:tcW w:w="993" w:type="dxa"/>
            <w:tcBorders>
              <w:top w:val="nil"/>
              <w:left w:val="nil"/>
              <w:bottom w:val="single" w:sz="4" w:space="0" w:color="auto"/>
              <w:right w:val="single" w:sz="4" w:space="0" w:color="auto"/>
            </w:tcBorders>
            <w:shd w:val="clear" w:color="auto" w:fill="auto"/>
            <w:vAlign w:val="center"/>
          </w:tcPr>
          <w:p w14:paraId="23F20D77" w14:textId="71971FC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862</w:t>
            </w:r>
          </w:p>
        </w:tc>
        <w:tc>
          <w:tcPr>
            <w:tcW w:w="1134" w:type="dxa"/>
            <w:tcBorders>
              <w:top w:val="nil"/>
              <w:left w:val="nil"/>
              <w:bottom w:val="single" w:sz="4" w:space="0" w:color="auto"/>
              <w:right w:val="single" w:sz="4" w:space="0" w:color="auto"/>
            </w:tcBorders>
            <w:shd w:val="clear" w:color="auto" w:fill="auto"/>
            <w:noWrap/>
          </w:tcPr>
          <w:p w14:paraId="17FB4FF2" w14:textId="4DAB1BB7"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tcPr>
          <w:p w14:paraId="1F36B5DB" w14:textId="6A1DE59F"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w:t>
            </w:r>
          </w:p>
        </w:tc>
        <w:tc>
          <w:tcPr>
            <w:tcW w:w="1134" w:type="dxa"/>
            <w:tcBorders>
              <w:top w:val="nil"/>
              <w:left w:val="nil"/>
              <w:bottom w:val="single" w:sz="4" w:space="0" w:color="auto"/>
              <w:right w:val="single" w:sz="4" w:space="0" w:color="auto"/>
            </w:tcBorders>
            <w:shd w:val="clear" w:color="auto" w:fill="auto"/>
            <w:noWrap/>
          </w:tcPr>
          <w:p w14:paraId="10EB5C37" w14:textId="17FF0185"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0,00002</w:t>
            </w:r>
          </w:p>
        </w:tc>
      </w:tr>
      <w:tr w:rsidR="00B37714" w:rsidRPr="00331CCF" w14:paraId="6679E3E1" w14:textId="77777777" w:rsidTr="00B37714">
        <w:trPr>
          <w:trHeight w:val="20"/>
        </w:trPr>
        <w:tc>
          <w:tcPr>
            <w:tcW w:w="5665" w:type="dxa"/>
            <w:tcBorders>
              <w:top w:val="nil"/>
              <w:left w:val="single" w:sz="4" w:space="0" w:color="auto"/>
              <w:right w:val="single" w:sz="4" w:space="0" w:color="auto"/>
            </w:tcBorders>
            <w:shd w:val="clear" w:color="auto" w:fill="auto"/>
            <w:vAlign w:val="center"/>
          </w:tcPr>
          <w:p w14:paraId="32A674FA"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p>
        </w:tc>
        <w:tc>
          <w:tcPr>
            <w:tcW w:w="1843" w:type="dxa"/>
            <w:tcBorders>
              <w:top w:val="nil"/>
              <w:left w:val="single" w:sz="4" w:space="0" w:color="auto"/>
              <w:right w:val="single" w:sz="4" w:space="0" w:color="auto"/>
            </w:tcBorders>
            <w:shd w:val="clear" w:color="auto" w:fill="auto"/>
            <w:vAlign w:val="center"/>
          </w:tcPr>
          <w:p w14:paraId="36E26899"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tcPr>
          <w:p w14:paraId="26D37DE4" w14:textId="3853103A"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Geležis ir jos junginiai</w:t>
            </w:r>
          </w:p>
        </w:tc>
        <w:tc>
          <w:tcPr>
            <w:tcW w:w="993" w:type="dxa"/>
            <w:tcBorders>
              <w:top w:val="nil"/>
              <w:left w:val="nil"/>
              <w:bottom w:val="single" w:sz="4" w:space="0" w:color="auto"/>
              <w:right w:val="single" w:sz="4" w:space="0" w:color="auto"/>
            </w:tcBorders>
            <w:shd w:val="clear" w:color="auto" w:fill="auto"/>
            <w:vAlign w:val="center"/>
          </w:tcPr>
          <w:p w14:paraId="1A91522C" w14:textId="65A24541"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3113</w:t>
            </w:r>
          </w:p>
        </w:tc>
        <w:tc>
          <w:tcPr>
            <w:tcW w:w="1134" w:type="dxa"/>
            <w:tcBorders>
              <w:top w:val="nil"/>
              <w:left w:val="nil"/>
              <w:bottom w:val="single" w:sz="4" w:space="0" w:color="auto"/>
              <w:right w:val="single" w:sz="4" w:space="0" w:color="auto"/>
            </w:tcBorders>
            <w:shd w:val="clear" w:color="auto" w:fill="auto"/>
            <w:noWrap/>
          </w:tcPr>
          <w:p w14:paraId="540A1A41" w14:textId="1D47B3B2"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tcPr>
          <w:p w14:paraId="229E1944" w14:textId="2CEA0F5A"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w:t>
            </w:r>
          </w:p>
        </w:tc>
        <w:tc>
          <w:tcPr>
            <w:tcW w:w="1134" w:type="dxa"/>
            <w:tcBorders>
              <w:top w:val="nil"/>
              <w:left w:val="nil"/>
              <w:bottom w:val="single" w:sz="4" w:space="0" w:color="auto"/>
              <w:right w:val="single" w:sz="4" w:space="0" w:color="auto"/>
            </w:tcBorders>
            <w:shd w:val="clear" w:color="auto" w:fill="auto"/>
            <w:noWrap/>
          </w:tcPr>
          <w:p w14:paraId="263BFD87" w14:textId="2A5BC6D7"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0,00060</w:t>
            </w:r>
          </w:p>
        </w:tc>
      </w:tr>
      <w:tr w:rsidR="00B37714" w:rsidRPr="00331CCF" w14:paraId="10BCCDB0" w14:textId="77777777" w:rsidTr="00B37714">
        <w:trPr>
          <w:trHeight w:val="20"/>
        </w:trPr>
        <w:tc>
          <w:tcPr>
            <w:tcW w:w="5665" w:type="dxa"/>
            <w:tcBorders>
              <w:top w:val="nil"/>
              <w:left w:val="single" w:sz="4" w:space="0" w:color="auto"/>
              <w:bottom w:val="single" w:sz="4" w:space="0" w:color="auto"/>
              <w:right w:val="single" w:sz="4" w:space="0" w:color="auto"/>
            </w:tcBorders>
            <w:shd w:val="clear" w:color="auto" w:fill="auto"/>
            <w:vAlign w:val="center"/>
          </w:tcPr>
          <w:p w14:paraId="2B6C77D0"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B3D32B0"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tcPr>
          <w:p w14:paraId="75CE78C1" w14:textId="62C56869"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Mangano oksidai</w:t>
            </w:r>
          </w:p>
        </w:tc>
        <w:tc>
          <w:tcPr>
            <w:tcW w:w="993" w:type="dxa"/>
            <w:tcBorders>
              <w:top w:val="nil"/>
              <w:left w:val="nil"/>
              <w:bottom w:val="single" w:sz="4" w:space="0" w:color="auto"/>
              <w:right w:val="single" w:sz="4" w:space="0" w:color="auto"/>
            </w:tcBorders>
            <w:shd w:val="clear" w:color="auto" w:fill="auto"/>
            <w:vAlign w:val="center"/>
          </w:tcPr>
          <w:p w14:paraId="0CFB76D5" w14:textId="4A437F8D"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3516</w:t>
            </w:r>
          </w:p>
        </w:tc>
        <w:tc>
          <w:tcPr>
            <w:tcW w:w="1134" w:type="dxa"/>
            <w:tcBorders>
              <w:top w:val="nil"/>
              <w:left w:val="nil"/>
              <w:bottom w:val="single" w:sz="4" w:space="0" w:color="auto"/>
              <w:right w:val="single" w:sz="4" w:space="0" w:color="auto"/>
            </w:tcBorders>
            <w:shd w:val="clear" w:color="auto" w:fill="auto"/>
            <w:noWrap/>
          </w:tcPr>
          <w:p w14:paraId="260A8074" w14:textId="1A812449"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tcPr>
          <w:p w14:paraId="7BEEA905" w14:textId="1DE7E319"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w:t>
            </w:r>
          </w:p>
        </w:tc>
        <w:tc>
          <w:tcPr>
            <w:tcW w:w="1134" w:type="dxa"/>
            <w:tcBorders>
              <w:top w:val="nil"/>
              <w:left w:val="nil"/>
              <w:bottom w:val="single" w:sz="4" w:space="0" w:color="auto"/>
              <w:right w:val="single" w:sz="4" w:space="0" w:color="auto"/>
            </w:tcBorders>
            <w:shd w:val="clear" w:color="auto" w:fill="auto"/>
            <w:noWrap/>
          </w:tcPr>
          <w:p w14:paraId="0DD71E94" w14:textId="64000A60"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0,00005</w:t>
            </w:r>
          </w:p>
        </w:tc>
      </w:tr>
      <w:tr w:rsidR="00B37714" w:rsidRPr="00331CCF" w14:paraId="1F1C6B2D" w14:textId="77777777" w:rsidTr="00B37714">
        <w:trPr>
          <w:trHeight w:val="2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E13C"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28C65"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0F50D11E"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A7317E2"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126" w:type="dxa"/>
            <w:gridSpan w:val="2"/>
            <w:tcBorders>
              <w:top w:val="nil"/>
              <w:left w:val="nil"/>
              <w:bottom w:val="single" w:sz="4" w:space="0" w:color="auto"/>
              <w:right w:val="single" w:sz="4" w:space="0" w:color="auto"/>
            </w:tcBorders>
            <w:shd w:val="clear" w:color="auto" w:fill="auto"/>
            <w:noWrap/>
            <w:hideMark/>
          </w:tcPr>
          <w:p w14:paraId="5D80B22E" w14:textId="60C10561"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Iš viso pagal veiklos rūšį:</w:t>
            </w:r>
          </w:p>
        </w:tc>
        <w:tc>
          <w:tcPr>
            <w:tcW w:w="1134" w:type="dxa"/>
            <w:tcBorders>
              <w:top w:val="nil"/>
              <w:left w:val="nil"/>
              <w:bottom w:val="single" w:sz="4" w:space="0" w:color="auto"/>
              <w:right w:val="single" w:sz="4" w:space="0" w:color="auto"/>
            </w:tcBorders>
            <w:shd w:val="clear" w:color="auto" w:fill="auto"/>
            <w:noWrap/>
            <w:hideMark/>
          </w:tcPr>
          <w:p w14:paraId="2D408433" w14:textId="1212BC48" w:rsidR="00B37714" w:rsidRPr="00B37714" w:rsidRDefault="00B37714" w:rsidP="00B37714">
            <w:pPr>
              <w:widowControl/>
              <w:autoSpaceDE/>
              <w:autoSpaceDN/>
              <w:adjustRightInd/>
              <w:ind w:firstLine="0"/>
              <w:jc w:val="center"/>
              <w:rPr>
                <w:rFonts w:ascii="Times New Roman" w:hAnsi="Times New Roman" w:cs="Times New Roman"/>
                <w:color w:val="000000"/>
                <w:szCs w:val="20"/>
              </w:rPr>
            </w:pPr>
            <w:r w:rsidRPr="00B37714">
              <w:rPr>
                <w:rFonts w:ascii="Times New Roman" w:hAnsi="Times New Roman" w:cs="Times New Roman"/>
                <w:color w:val="000000"/>
                <w:szCs w:val="20"/>
              </w:rPr>
              <w:t>0,002</w:t>
            </w:r>
          </w:p>
        </w:tc>
      </w:tr>
      <w:tr w:rsidR="00B37714" w:rsidRPr="00331CCF" w14:paraId="0145EC08" w14:textId="77777777" w:rsidTr="00230047">
        <w:trPr>
          <w:trHeight w:val="20"/>
        </w:trPr>
        <w:tc>
          <w:tcPr>
            <w:tcW w:w="5665" w:type="dxa"/>
            <w:tcBorders>
              <w:top w:val="single" w:sz="4" w:space="0" w:color="auto"/>
              <w:left w:val="single" w:sz="4" w:space="0" w:color="auto"/>
              <w:right w:val="single" w:sz="4" w:space="0" w:color="auto"/>
            </w:tcBorders>
            <w:shd w:val="clear" w:color="auto" w:fill="auto"/>
            <w:vAlign w:val="center"/>
            <w:hideMark/>
          </w:tcPr>
          <w:p w14:paraId="20485E3D"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K</w:t>
            </w:r>
            <w:r w:rsidRPr="00331CCF">
              <w:rPr>
                <w:rFonts w:ascii="Times New Roman" w:hAnsi="Times New Roman" w:cs="Times New Roman"/>
                <w:color w:val="000000"/>
                <w:szCs w:val="20"/>
              </w:rPr>
              <w:t>atilinė</w:t>
            </w:r>
          </w:p>
        </w:tc>
        <w:tc>
          <w:tcPr>
            <w:tcW w:w="1843" w:type="dxa"/>
            <w:tcBorders>
              <w:top w:val="single" w:sz="4" w:space="0" w:color="auto"/>
              <w:left w:val="single" w:sz="4" w:space="0" w:color="auto"/>
              <w:right w:val="single" w:sz="4" w:space="0" w:color="auto"/>
            </w:tcBorders>
            <w:shd w:val="clear" w:color="auto" w:fill="auto"/>
            <w:vAlign w:val="center"/>
            <w:hideMark/>
          </w:tcPr>
          <w:p w14:paraId="1354092E"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9F0D3F9"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anglies monoksidas (B)</w:t>
            </w:r>
          </w:p>
        </w:tc>
        <w:tc>
          <w:tcPr>
            <w:tcW w:w="993" w:type="dxa"/>
            <w:tcBorders>
              <w:top w:val="nil"/>
              <w:left w:val="nil"/>
              <w:bottom w:val="single" w:sz="4" w:space="0" w:color="auto"/>
              <w:right w:val="single" w:sz="4" w:space="0" w:color="auto"/>
            </w:tcBorders>
            <w:shd w:val="clear" w:color="auto" w:fill="auto"/>
            <w:vAlign w:val="center"/>
            <w:hideMark/>
          </w:tcPr>
          <w:p w14:paraId="4700BC04"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5917</w:t>
            </w:r>
          </w:p>
        </w:tc>
        <w:tc>
          <w:tcPr>
            <w:tcW w:w="1134" w:type="dxa"/>
            <w:tcBorders>
              <w:top w:val="nil"/>
              <w:left w:val="nil"/>
              <w:bottom w:val="single" w:sz="4" w:space="0" w:color="auto"/>
              <w:right w:val="single" w:sz="4" w:space="0" w:color="auto"/>
            </w:tcBorders>
            <w:shd w:val="clear" w:color="auto" w:fill="auto"/>
            <w:noWrap/>
            <w:vAlign w:val="bottom"/>
            <w:hideMark/>
          </w:tcPr>
          <w:p w14:paraId="0239C704"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D948498"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0,00926</w:t>
            </w:r>
          </w:p>
        </w:tc>
        <w:tc>
          <w:tcPr>
            <w:tcW w:w="1134" w:type="dxa"/>
            <w:tcBorders>
              <w:top w:val="nil"/>
              <w:left w:val="nil"/>
              <w:bottom w:val="single" w:sz="4" w:space="0" w:color="auto"/>
              <w:right w:val="single" w:sz="4" w:space="0" w:color="auto"/>
            </w:tcBorders>
            <w:shd w:val="clear" w:color="auto" w:fill="auto"/>
            <w:noWrap/>
            <w:vAlign w:val="bottom"/>
            <w:hideMark/>
          </w:tcPr>
          <w:p w14:paraId="45AFB880"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0,005</w:t>
            </w:r>
          </w:p>
        </w:tc>
      </w:tr>
      <w:tr w:rsidR="00B37714" w:rsidRPr="00331CCF" w14:paraId="6CA46E94" w14:textId="77777777" w:rsidTr="00230047">
        <w:trPr>
          <w:trHeight w:val="20"/>
        </w:trPr>
        <w:tc>
          <w:tcPr>
            <w:tcW w:w="5665" w:type="dxa"/>
            <w:tcBorders>
              <w:top w:val="nil"/>
              <w:left w:val="single" w:sz="4" w:space="0" w:color="auto"/>
              <w:right w:val="single" w:sz="4" w:space="0" w:color="auto"/>
            </w:tcBorders>
            <w:shd w:val="clear" w:color="auto" w:fill="auto"/>
            <w:vAlign w:val="center"/>
            <w:hideMark/>
          </w:tcPr>
          <w:p w14:paraId="727CA71A"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right w:val="single" w:sz="4" w:space="0" w:color="auto"/>
            </w:tcBorders>
            <w:shd w:val="clear" w:color="auto" w:fill="auto"/>
            <w:vAlign w:val="center"/>
            <w:hideMark/>
          </w:tcPr>
          <w:p w14:paraId="33237321"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7204808B"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azoto oksidai (B)</w:t>
            </w:r>
          </w:p>
        </w:tc>
        <w:tc>
          <w:tcPr>
            <w:tcW w:w="993" w:type="dxa"/>
            <w:tcBorders>
              <w:top w:val="nil"/>
              <w:left w:val="nil"/>
              <w:bottom w:val="single" w:sz="4" w:space="0" w:color="auto"/>
              <w:right w:val="single" w:sz="4" w:space="0" w:color="auto"/>
            </w:tcBorders>
            <w:shd w:val="clear" w:color="auto" w:fill="auto"/>
            <w:vAlign w:val="center"/>
            <w:hideMark/>
          </w:tcPr>
          <w:p w14:paraId="31C4403F"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5872</w:t>
            </w:r>
          </w:p>
        </w:tc>
        <w:tc>
          <w:tcPr>
            <w:tcW w:w="1134" w:type="dxa"/>
            <w:tcBorders>
              <w:top w:val="nil"/>
              <w:left w:val="nil"/>
              <w:bottom w:val="single" w:sz="4" w:space="0" w:color="auto"/>
              <w:right w:val="single" w:sz="4" w:space="0" w:color="auto"/>
            </w:tcBorders>
            <w:shd w:val="clear" w:color="auto" w:fill="auto"/>
            <w:noWrap/>
            <w:vAlign w:val="bottom"/>
            <w:hideMark/>
          </w:tcPr>
          <w:p w14:paraId="50E16C27"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72FF0801"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0,02963</w:t>
            </w:r>
          </w:p>
        </w:tc>
        <w:tc>
          <w:tcPr>
            <w:tcW w:w="1134" w:type="dxa"/>
            <w:tcBorders>
              <w:top w:val="nil"/>
              <w:left w:val="nil"/>
              <w:bottom w:val="single" w:sz="4" w:space="0" w:color="auto"/>
              <w:right w:val="single" w:sz="4" w:space="0" w:color="auto"/>
            </w:tcBorders>
            <w:shd w:val="clear" w:color="auto" w:fill="auto"/>
            <w:noWrap/>
            <w:vAlign w:val="bottom"/>
            <w:hideMark/>
          </w:tcPr>
          <w:p w14:paraId="3CE30786"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0,016</w:t>
            </w:r>
          </w:p>
        </w:tc>
      </w:tr>
      <w:tr w:rsidR="00B37714" w:rsidRPr="00331CCF" w14:paraId="4F98C510" w14:textId="77777777" w:rsidTr="00230047">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B3307DE"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FC1C343"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776CC5AA"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(B)</w:t>
            </w:r>
          </w:p>
        </w:tc>
        <w:tc>
          <w:tcPr>
            <w:tcW w:w="993" w:type="dxa"/>
            <w:tcBorders>
              <w:top w:val="nil"/>
              <w:left w:val="nil"/>
              <w:bottom w:val="single" w:sz="4" w:space="0" w:color="auto"/>
              <w:right w:val="single" w:sz="4" w:space="0" w:color="auto"/>
            </w:tcBorders>
            <w:shd w:val="clear" w:color="auto" w:fill="auto"/>
            <w:vAlign w:val="center"/>
            <w:hideMark/>
          </w:tcPr>
          <w:p w14:paraId="22E8135B"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6486</w:t>
            </w:r>
          </w:p>
        </w:tc>
        <w:tc>
          <w:tcPr>
            <w:tcW w:w="1134" w:type="dxa"/>
            <w:tcBorders>
              <w:top w:val="nil"/>
              <w:left w:val="nil"/>
              <w:bottom w:val="single" w:sz="4" w:space="0" w:color="auto"/>
              <w:right w:val="single" w:sz="4" w:space="0" w:color="auto"/>
            </w:tcBorders>
            <w:shd w:val="clear" w:color="auto" w:fill="auto"/>
            <w:noWrap/>
            <w:vAlign w:val="bottom"/>
            <w:hideMark/>
          </w:tcPr>
          <w:p w14:paraId="3C3B42A1"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4877F9A6"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0,00185</w:t>
            </w:r>
          </w:p>
        </w:tc>
        <w:tc>
          <w:tcPr>
            <w:tcW w:w="1134" w:type="dxa"/>
            <w:tcBorders>
              <w:top w:val="nil"/>
              <w:left w:val="nil"/>
              <w:bottom w:val="single" w:sz="4" w:space="0" w:color="auto"/>
              <w:right w:val="single" w:sz="4" w:space="0" w:color="auto"/>
            </w:tcBorders>
            <w:shd w:val="clear" w:color="auto" w:fill="auto"/>
            <w:noWrap/>
            <w:vAlign w:val="bottom"/>
            <w:hideMark/>
          </w:tcPr>
          <w:p w14:paraId="3DB12301"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0,001</w:t>
            </w:r>
          </w:p>
        </w:tc>
      </w:tr>
      <w:tr w:rsidR="00B37714" w:rsidRPr="00331CCF" w14:paraId="7680C417" w14:textId="77777777" w:rsidTr="00230047">
        <w:trPr>
          <w:trHeight w:val="2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CDFA3"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K</w:t>
            </w:r>
            <w:r w:rsidRPr="00331CCF">
              <w:rPr>
                <w:rFonts w:ascii="Times New Roman" w:hAnsi="Times New Roman" w:cs="Times New Roman"/>
                <w:color w:val="000000"/>
                <w:szCs w:val="20"/>
              </w:rPr>
              <w:t>uro ūkis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AC4E79"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225</w:t>
            </w:r>
          </w:p>
        </w:tc>
        <w:tc>
          <w:tcPr>
            <w:tcW w:w="2693" w:type="dxa"/>
            <w:tcBorders>
              <w:top w:val="nil"/>
              <w:left w:val="nil"/>
              <w:bottom w:val="single" w:sz="4" w:space="0" w:color="auto"/>
              <w:right w:val="single" w:sz="4" w:space="0" w:color="auto"/>
            </w:tcBorders>
            <w:shd w:val="clear" w:color="auto" w:fill="auto"/>
            <w:vAlign w:val="center"/>
            <w:hideMark/>
          </w:tcPr>
          <w:p w14:paraId="054B6522"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38736F7E"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vAlign w:val="center"/>
            <w:hideMark/>
          </w:tcPr>
          <w:p w14:paraId="3F88F9B5" w14:textId="77777777" w:rsidR="00B37714" w:rsidRPr="00230047" w:rsidRDefault="00B37714" w:rsidP="00B37714">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noWrap/>
            <w:vAlign w:val="bottom"/>
            <w:hideMark/>
          </w:tcPr>
          <w:p w14:paraId="04E072CB"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14:paraId="31A087A6"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0,092</w:t>
            </w:r>
          </w:p>
        </w:tc>
      </w:tr>
      <w:tr w:rsidR="00B37714" w:rsidRPr="00331CCF" w14:paraId="4CDFA3AC"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4EFAFED"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K</w:t>
            </w:r>
            <w:r w:rsidRPr="00331CCF">
              <w:rPr>
                <w:rFonts w:ascii="Times New Roman" w:hAnsi="Times New Roman" w:cs="Times New Roman"/>
                <w:color w:val="000000"/>
                <w:szCs w:val="20"/>
              </w:rPr>
              <w:t>uro ūkis</w:t>
            </w:r>
          </w:p>
        </w:tc>
        <w:tc>
          <w:tcPr>
            <w:tcW w:w="1843" w:type="dxa"/>
            <w:tcBorders>
              <w:top w:val="nil"/>
              <w:left w:val="nil"/>
              <w:bottom w:val="single" w:sz="4" w:space="0" w:color="auto"/>
              <w:right w:val="single" w:sz="4" w:space="0" w:color="auto"/>
            </w:tcBorders>
            <w:shd w:val="clear" w:color="auto" w:fill="auto"/>
            <w:vAlign w:val="center"/>
            <w:hideMark/>
          </w:tcPr>
          <w:p w14:paraId="3A3CDD75"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226</w:t>
            </w:r>
          </w:p>
        </w:tc>
        <w:tc>
          <w:tcPr>
            <w:tcW w:w="2693" w:type="dxa"/>
            <w:tcBorders>
              <w:top w:val="nil"/>
              <w:left w:val="nil"/>
              <w:bottom w:val="single" w:sz="4" w:space="0" w:color="auto"/>
              <w:right w:val="single" w:sz="4" w:space="0" w:color="auto"/>
            </w:tcBorders>
            <w:shd w:val="clear" w:color="auto" w:fill="auto"/>
            <w:vAlign w:val="center"/>
            <w:hideMark/>
          </w:tcPr>
          <w:p w14:paraId="4C089A7C"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011B5DBE"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vAlign w:val="center"/>
            <w:hideMark/>
          </w:tcPr>
          <w:p w14:paraId="11E7FB92" w14:textId="77777777" w:rsidR="00B37714" w:rsidRPr="00230047" w:rsidRDefault="00B37714" w:rsidP="00B37714">
            <w:pPr>
              <w:widowControl/>
              <w:autoSpaceDE/>
              <w:autoSpaceDN/>
              <w:adjustRightInd/>
              <w:ind w:firstLine="0"/>
              <w:jc w:val="center"/>
              <w:rPr>
                <w:rFonts w:ascii="Times New Roman" w:hAnsi="Times New Roman" w:cs="Times New Roman"/>
                <w:szCs w:val="20"/>
              </w:rPr>
            </w:pPr>
            <w:r w:rsidRPr="00230047">
              <w:rPr>
                <w:rFonts w:ascii="Times New Roman" w:hAnsi="Times New Roman" w:cs="Times New Roman"/>
                <w:szCs w:val="20"/>
              </w:rPr>
              <w:t>mg/Nm</w:t>
            </w:r>
            <w:r w:rsidRPr="00230047">
              <w:rPr>
                <w:rFonts w:ascii="Times New Roman" w:hAnsi="Times New Roman" w:cs="Times New Roman"/>
                <w:szCs w:val="20"/>
                <w:vertAlign w:val="superscript"/>
              </w:rPr>
              <w:t>3</w:t>
            </w:r>
          </w:p>
        </w:tc>
        <w:tc>
          <w:tcPr>
            <w:tcW w:w="992" w:type="dxa"/>
            <w:tcBorders>
              <w:top w:val="nil"/>
              <w:left w:val="nil"/>
              <w:bottom w:val="single" w:sz="4" w:space="0" w:color="auto"/>
              <w:right w:val="single" w:sz="4" w:space="0" w:color="auto"/>
            </w:tcBorders>
            <w:shd w:val="clear" w:color="auto" w:fill="auto"/>
            <w:noWrap/>
            <w:vAlign w:val="bottom"/>
            <w:hideMark/>
          </w:tcPr>
          <w:p w14:paraId="0BAAD6B3"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14:paraId="33FB5B05"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0,093</w:t>
            </w:r>
          </w:p>
        </w:tc>
      </w:tr>
      <w:tr w:rsidR="00B37714" w:rsidRPr="00331CCF" w14:paraId="65BD9B73"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A96DF4E"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Pr>
                <w:rFonts w:ascii="Times New Roman" w:hAnsi="Times New Roman" w:cs="Times New Roman"/>
                <w:color w:val="000000"/>
                <w:szCs w:val="20"/>
              </w:rPr>
              <w:t>K</w:t>
            </w:r>
            <w:r w:rsidRPr="00331CCF">
              <w:rPr>
                <w:rFonts w:ascii="Times New Roman" w:hAnsi="Times New Roman" w:cs="Times New Roman"/>
                <w:color w:val="000000"/>
                <w:szCs w:val="20"/>
              </w:rPr>
              <w:t>uro ūkis</w:t>
            </w:r>
          </w:p>
        </w:tc>
        <w:tc>
          <w:tcPr>
            <w:tcW w:w="1843" w:type="dxa"/>
            <w:tcBorders>
              <w:top w:val="nil"/>
              <w:left w:val="nil"/>
              <w:bottom w:val="single" w:sz="4" w:space="0" w:color="auto"/>
              <w:right w:val="single" w:sz="4" w:space="0" w:color="auto"/>
            </w:tcBorders>
            <w:shd w:val="clear" w:color="auto" w:fill="auto"/>
            <w:vAlign w:val="center"/>
            <w:hideMark/>
          </w:tcPr>
          <w:p w14:paraId="49017F03"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227</w:t>
            </w:r>
          </w:p>
        </w:tc>
        <w:tc>
          <w:tcPr>
            <w:tcW w:w="2693" w:type="dxa"/>
            <w:tcBorders>
              <w:top w:val="nil"/>
              <w:left w:val="nil"/>
              <w:bottom w:val="single" w:sz="4" w:space="0" w:color="auto"/>
              <w:right w:val="single" w:sz="4" w:space="0" w:color="auto"/>
            </w:tcBorders>
            <w:shd w:val="clear" w:color="auto" w:fill="auto"/>
            <w:vAlign w:val="center"/>
            <w:hideMark/>
          </w:tcPr>
          <w:p w14:paraId="59728176"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r w:rsidRPr="00230047">
              <w:rPr>
                <w:rFonts w:ascii="Times New Roman" w:hAnsi="Times New Roman" w:cs="Times New Roman"/>
                <w:color w:val="000000"/>
                <w:szCs w:val="20"/>
              </w:rPr>
              <w:t>kietosios dalelės (C)</w:t>
            </w:r>
          </w:p>
        </w:tc>
        <w:tc>
          <w:tcPr>
            <w:tcW w:w="993" w:type="dxa"/>
            <w:tcBorders>
              <w:top w:val="nil"/>
              <w:left w:val="nil"/>
              <w:bottom w:val="single" w:sz="4" w:space="0" w:color="auto"/>
              <w:right w:val="single" w:sz="4" w:space="0" w:color="auto"/>
            </w:tcBorders>
            <w:shd w:val="clear" w:color="auto" w:fill="auto"/>
            <w:vAlign w:val="center"/>
            <w:hideMark/>
          </w:tcPr>
          <w:p w14:paraId="18DD70E0"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4281</w:t>
            </w:r>
          </w:p>
        </w:tc>
        <w:tc>
          <w:tcPr>
            <w:tcW w:w="1134" w:type="dxa"/>
            <w:tcBorders>
              <w:top w:val="nil"/>
              <w:left w:val="nil"/>
              <w:bottom w:val="single" w:sz="4" w:space="0" w:color="auto"/>
              <w:right w:val="single" w:sz="4" w:space="0" w:color="auto"/>
            </w:tcBorders>
            <w:shd w:val="clear" w:color="auto" w:fill="auto"/>
            <w:noWrap/>
            <w:vAlign w:val="bottom"/>
            <w:hideMark/>
          </w:tcPr>
          <w:p w14:paraId="023FEF29"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g/s</w:t>
            </w:r>
          </w:p>
        </w:tc>
        <w:tc>
          <w:tcPr>
            <w:tcW w:w="992" w:type="dxa"/>
            <w:tcBorders>
              <w:top w:val="nil"/>
              <w:left w:val="nil"/>
              <w:bottom w:val="single" w:sz="4" w:space="0" w:color="auto"/>
              <w:right w:val="single" w:sz="4" w:space="0" w:color="auto"/>
            </w:tcBorders>
            <w:shd w:val="clear" w:color="auto" w:fill="auto"/>
            <w:noWrap/>
            <w:vAlign w:val="bottom"/>
            <w:hideMark/>
          </w:tcPr>
          <w:p w14:paraId="69C6AAB2"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0,04448</w:t>
            </w:r>
          </w:p>
        </w:tc>
        <w:tc>
          <w:tcPr>
            <w:tcW w:w="1134" w:type="dxa"/>
            <w:tcBorders>
              <w:top w:val="nil"/>
              <w:left w:val="nil"/>
              <w:bottom w:val="single" w:sz="4" w:space="0" w:color="auto"/>
              <w:right w:val="single" w:sz="4" w:space="0" w:color="auto"/>
            </w:tcBorders>
            <w:shd w:val="clear" w:color="auto" w:fill="auto"/>
            <w:noWrap/>
            <w:vAlign w:val="bottom"/>
            <w:hideMark/>
          </w:tcPr>
          <w:p w14:paraId="058F4E5B"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0,561</w:t>
            </w:r>
          </w:p>
        </w:tc>
      </w:tr>
      <w:tr w:rsidR="00B37714" w:rsidRPr="00331CCF" w14:paraId="16479941"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60172EE"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70A2DA5E"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32A0340C" w14:textId="77777777" w:rsidR="00B37714" w:rsidRPr="00230047" w:rsidRDefault="00B37714" w:rsidP="00B37714">
            <w:pPr>
              <w:widowControl/>
              <w:autoSpaceDE/>
              <w:autoSpaceDN/>
              <w:adjustRightInd/>
              <w:ind w:firstLine="0"/>
              <w:rPr>
                <w:rFonts w:ascii="Times New Roman" w:hAnsi="Times New Roman" w:cs="Times New Roman"/>
                <w:color w:val="000000"/>
                <w:szCs w:val="20"/>
              </w:rPr>
            </w:pPr>
          </w:p>
        </w:tc>
        <w:tc>
          <w:tcPr>
            <w:tcW w:w="993" w:type="dxa"/>
            <w:tcBorders>
              <w:top w:val="nil"/>
              <w:left w:val="nil"/>
              <w:bottom w:val="single" w:sz="4" w:space="0" w:color="auto"/>
              <w:right w:val="single" w:sz="4" w:space="0" w:color="auto"/>
            </w:tcBorders>
            <w:shd w:val="clear" w:color="auto" w:fill="auto"/>
            <w:vAlign w:val="center"/>
            <w:hideMark/>
          </w:tcPr>
          <w:p w14:paraId="46F9796A"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14:paraId="6BB3B52A"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Iš viso pagal veiklos rūšį:</w:t>
            </w:r>
          </w:p>
        </w:tc>
        <w:tc>
          <w:tcPr>
            <w:tcW w:w="1134" w:type="dxa"/>
            <w:tcBorders>
              <w:top w:val="nil"/>
              <w:left w:val="nil"/>
              <w:bottom w:val="single" w:sz="4" w:space="0" w:color="auto"/>
              <w:right w:val="single" w:sz="4" w:space="0" w:color="auto"/>
            </w:tcBorders>
            <w:shd w:val="clear" w:color="auto" w:fill="auto"/>
            <w:noWrap/>
            <w:vAlign w:val="bottom"/>
            <w:hideMark/>
          </w:tcPr>
          <w:p w14:paraId="683A0E68"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0,768</w:t>
            </w:r>
          </w:p>
        </w:tc>
      </w:tr>
      <w:tr w:rsidR="00B37714" w:rsidRPr="00331CCF" w14:paraId="58952E4D" w14:textId="77777777" w:rsidTr="00331CCF">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3CF148D" w14:textId="77777777" w:rsidR="00B37714" w:rsidRPr="00331CCF" w:rsidRDefault="00B37714" w:rsidP="00B37714">
            <w:pPr>
              <w:widowControl/>
              <w:autoSpaceDE/>
              <w:autoSpaceDN/>
              <w:adjustRightInd/>
              <w:ind w:firstLine="0"/>
              <w:rPr>
                <w:rFonts w:ascii="Times New Roman" w:hAnsi="Times New Roman" w:cs="Times New Roman"/>
                <w:color w:val="000000"/>
                <w:szCs w:val="20"/>
              </w:rPr>
            </w:pPr>
            <w:r w:rsidRPr="00331CCF">
              <w:rPr>
                <w:rFonts w:ascii="Times New Roman" w:hAnsi="Times New Roman" w:cs="Times New Roman"/>
                <w:color w:val="00000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4A543911"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1C1E24D5"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993" w:type="dxa"/>
            <w:tcBorders>
              <w:top w:val="nil"/>
              <w:left w:val="nil"/>
              <w:bottom w:val="single" w:sz="4" w:space="0" w:color="auto"/>
              <w:right w:val="single" w:sz="4" w:space="0" w:color="auto"/>
            </w:tcBorders>
            <w:shd w:val="clear" w:color="auto" w:fill="auto"/>
            <w:vAlign w:val="center"/>
            <w:hideMark/>
          </w:tcPr>
          <w:p w14:paraId="4B77C92F"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14:paraId="4D6DE6B1" w14:textId="77777777"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Iš viso įrenginiui:</w:t>
            </w:r>
          </w:p>
        </w:tc>
        <w:tc>
          <w:tcPr>
            <w:tcW w:w="1134" w:type="dxa"/>
            <w:tcBorders>
              <w:top w:val="nil"/>
              <w:left w:val="nil"/>
              <w:bottom w:val="single" w:sz="4" w:space="0" w:color="auto"/>
              <w:right w:val="single" w:sz="4" w:space="0" w:color="auto"/>
            </w:tcBorders>
            <w:shd w:val="clear" w:color="auto" w:fill="auto"/>
            <w:noWrap/>
            <w:vAlign w:val="bottom"/>
            <w:hideMark/>
          </w:tcPr>
          <w:p w14:paraId="0C37ED3F" w14:textId="5E5FC1A0" w:rsidR="00B37714" w:rsidRPr="00230047" w:rsidRDefault="00B37714" w:rsidP="00B37714">
            <w:pPr>
              <w:widowControl/>
              <w:autoSpaceDE/>
              <w:autoSpaceDN/>
              <w:adjustRightInd/>
              <w:ind w:firstLine="0"/>
              <w:jc w:val="center"/>
              <w:rPr>
                <w:rFonts w:ascii="Times New Roman" w:hAnsi="Times New Roman" w:cs="Times New Roman"/>
                <w:color w:val="000000"/>
                <w:szCs w:val="20"/>
              </w:rPr>
            </w:pPr>
            <w:r w:rsidRPr="00230047">
              <w:rPr>
                <w:rFonts w:ascii="Times New Roman" w:hAnsi="Times New Roman" w:cs="Times New Roman"/>
                <w:color w:val="000000"/>
                <w:szCs w:val="20"/>
              </w:rPr>
              <w:t>1100,96</w:t>
            </w:r>
            <w:r>
              <w:rPr>
                <w:rFonts w:ascii="Times New Roman" w:hAnsi="Times New Roman" w:cs="Times New Roman"/>
                <w:color w:val="000000"/>
                <w:szCs w:val="20"/>
              </w:rPr>
              <w:t>7</w:t>
            </w:r>
          </w:p>
        </w:tc>
      </w:tr>
    </w:tbl>
    <w:p w14:paraId="6E1E2473" w14:textId="77777777" w:rsidR="00331CCF" w:rsidRDefault="00331CCF" w:rsidP="00EC19FE">
      <w:pPr>
        <w:jc w:val="both"/>
      </w:pPr>
    </w:p>
    <w:p w14:paraId="15693FDF" w14:textId="77777777" w:rsidR="00EC19FE" w:rsidRPr="00534552" w:rsidRDefault="00EC19FE" w:rsidP="00EC19FE">
      <w:pPr>
        <w:jc w:val="both"/>
      </w:pPr>
      <w:r w:rsidRPr="00534552">
        <w:t>12 lentelė. Aplinkos oro teršalų valymo įrenginiai ir taršos prevencijos priemonės</w:t>
      </w:r>
    </w:p>
    <w:p w14:paraId="01C41DAA" w14:textId="77777777" w:rsidR="00A44417" w:rsidRPr="00534552" w:rsidRDefault="00A44417" w:rsidP="00EC19FE">
      <w:pPr>
        <w:jc w:val="both"/>
      </w:pPr>
    </w:p>
    <w:p w14:paraId="5BB2B974" w14:textId="77777777" w:rsidR="00EC19FE" w:rsidRPr="00534552" w:rsidRDefault="00EC19FE" w:rsidP="00EC19FE">
      <w:pPr>
        <w:tabs>
          <w:tab w:val="right" w:leader="underscore" w:pos="9639"/>
        </w:tabs>
      </w:pPr>
      <w:r w:rsidRPr="00534552">
        <w:t xml:space="preserve">Įrenginio pavadinimas </w:t>
      </w:r>
      <w:proofErr w:type="spellStart"/>
      <w:r w:rsidR="00A44417" w:rsidRPr="00A44417">
        <w:rPr>
          <w:rFonts w:ascii="Times New Roman" w:hAnsi="Times New Roman" w:cs="Times New Roman"/>
          <w:sz w:val="24"/>
          <w:u w:val="single"/>
        </w:rPr>
        <w:t>Roquette</w:t>
      </w:r>
      <w:proofErr w:type="spellEnd"/>
      <w:r w:rsidR="00A44417" w:rsidRPr="00A44417">
        <w:rPr>
          <w:rFonts w:ascii="Times New Roman" w:hAnsi="Times New Roman" w:cs="Times New Roman"/>
          <w:sz w:val="24"/>
          <w:u w:val="single"/>
        </w:rPr>
        <w:t xml:space="preserve"> </w:t>
      </w:r>
      <w:proofErr w:type="spellStart"/>
      <w:r w:rsidR="00A44417" w:rsidRPr="00A44417">
        <w:rPr>
          <w:rFonts w:ascii="Times New Roman" w:hAnsi="Times New Roman" w:cs="Times New Roman"/>
          <w:sz w:val="24"/>
          <w:u w:val="single"/>
        </w:rPr>
        <w:t>Amilina</w:t>
      </w:r>
      <w:proofErr w:type="spellEnd"/>
      <w:r w:rsidR="00A44417" w:rsidRPr="00A44417">
        <w:rPr>
          <w:rFonts w:ascii="Times New Roman" w:hAnsi="Times New Roman" w:cs="Times New Roman"/>
          <w:sz w:val="24"/>
          <w:u w:val="single"/>
        </w:rPr>
        <w:t>, AB gamybinė bazė</w:t>
      </w:r>
    </w:p>
    <w:p w14:paraId="728187E8" w14:textId="77777777" w:rsidR="00EC19FE" w:rsidRPr="00534552" w:rsidRDefault="00EC19FE" w:rsidP="00EC19FE">
      <w:pPr>
        <w:jc w:val="both"/>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3"/>
        <w:gridCol w:w="3685"/>
        <w:gridCol w:w="1986"/>
        <w:gridCol w:w="3828"/>
        <w:gridCol w:w="992"/>
      </w:tblGrid>
      <w:tr w:rsidR="00EC19FE" w:rsidRPr="00534552" w14:paraId="24656F8B" w14:textId="77777777" w:rsidTr="00230047">
        <w:tc>
          <w:tcPr>
            <w:tcW w:w="3963" w:type="dxa"/>
            <w:vMerge w:val="restart"/>
            <w:tcBorders>
              <w:top w:val="single" w:sz="4" w:space="0" w:color="auto"/>
              <w:left w:val="single" w:sz="4" w:space="0" w:color="auto"/>
              <w:bottom w:val="single" w:sz="4" w:space="0" w:color="auto"/>
              <w:right w:val="single" w:sz="4" w:space="0" w:color="auto"/>
            </w:tcBorders>
            <w:vAlign w:val="center"/>
          </w:tcPr>
          <w:p w14:paraId="6E47CE48" w14:textId="77777777" w:rsidR="00EC19FE" w:rsidRPr="00534552" w:rsidRDefault="00EC19FE" w:rsidP="002C4128">
            <w:pPr>
              <w:ind w:firstLine="0"/>
              <w:jc w:val="center"/>
              <w:rPr>
                <w:szCs w:val="20"/>
              </w:rPr>
            </w:pPr>
            <w:r w:rsidRPr="00534552">
              <w:rPr>
                <w:szCs w:val="20"/>
              </w:rPr>
              <w:t>Taršos šaltinio, į kurį patenka pro valymo įrenginį praėjęs dujų srautas,</w:t>
            </w:r>
            <w:r>
              <w:rPr>
                <w:szCs w:val="20"/>
              </w:rPr>
              <w:t xml:space="preserve"> Nr.</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53C19BDD" w14:textId="77777777" w:rsidR="00EC19FE" w:rsidRPr="00534552" w:rsidRDefault="00EC19FE" w:rsidP="002C4128">
            <w:pPr>
              <w:ind w:firstLine="0"/>
              <w:jc w:val="center"/>
              <w:rPr>
                <w:szCs w:val="20"/>
              </w:rPr>
            </w:pPr>
            <w:r w:rsidRPr="00534552">
              <w:rPr>
                <w:szCs w:val="20"/>
              </w:rPr>
              <w:t xml:space="preserve">Valymo įrenginiai </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458542EE" w14:textId="77777777" w:rsidR="00EC19FE" w:rsidRPr="00534552" w:rsidRDefault="00EC19FE" w:rsidP="002C4128">
            <w:pPr>
              <w:ind w:firstLine="0"/>
              <w:jc w:val="center"/>
              <w:rPr>
                <w:szCs w:val="20"/>
              </w:rPr>
            </w:pPr>
            <w:r w:rsidRPr="00534552">
              <w:rPr>
                <w:szCs w:val="20"/>
              </w:rPr>
              <w:t>Valymo įrenginyje valomi (nukenksminami) teršalai</w:t>
            </w:r>
          </w:p>
        </w:tc>
      </w:tr>
      <w:tr w:rsidR="00EC19FE" w:rsidRPr="00534552" w14:paraId="73642656" w14:textId="77777777" w:rsidTr="00230047">
        <w:tc>
          <w:tcPr>
            <w:tcW w:w="3963" w:type="dxa"/>
            <w:vMerge/>
            <w:tcBorders>
              <w:top w:val="single" w:sz="4" w:space="0" w:color="auto"/>
              <w:left w:val="single" w:sz="4" w:space="0" w:color="auto"/>
              <w:bottom w:val="single" w:sz="4" w:space="0" w:color="auto"/>
              <w:right w:val="single" w:sz="4" w:space="0" w:color="auto"/>
            </w:tcBorders>
            <w:vAlign w:val="center"/>
          </w:tcPr>
          <w:p w14:paraId="6274DB1F" w14:textId="77777777" w:rsidR="00EC19FE" w:rsidRPr="00534552" w:rsidRDefault="00EC19FE" w:rsidP="002C4128">
            <w:pPr>
              <w:ind w:firstLine="0"/>
              <w:rPr>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380713DF" w14:textId="77777777" w:rsidR="00EC19FE" w:rsidRPr="00534552" w:rsidRDefault="00EC19FE" w:rsidP="002C4128">
            <w:pPr>
              <w:ind w:firstLine="0"/>
              <w:jc w:val="center"/>
              <w:rPr>
                <w:szCs w:val="20"/>
              </w:rPr>
            </w:pPr>
            <w:r w:rsidRPr="00534552">
              <w:rPr>
                <w:szCs w:val="20"/>
              </w:rPr>
              <w:t>Pavadinimas ir paskirties apibūdinimas</w:t>
            </w:r>
          </w:p>
        </w:tc>
        <w:tc>
          <w:tcPr>
            <w:tcW w:w="1986" w:type="dxa"/>
            <w:tcBorders>
              <w:top w:val="single" w:sz="4" w:space="0" w:color="auto"/>
              <w:left w:val="single" w:sz="4" w:space="0" w:color="auto"/>
              <w:bottom w:val="single" w:sz="4" w:space="0" w:color="auto"/>
              <w:right w:val="single" w:sz="4" w:space="0" w:color="auto"/>
            </w:tcBorders>
            <w:vAlign w:val="center"/>
          </w:tcPr>
          <w:p w14:paraId="0292232A" w14:textId="77777777" w:rsidR="00EC19FE" w:rsidRPr="00534552" w:rsidRDefault="00EC19FE" w:rsidP="002C4128">
            <w:pPr>
              <w:ind w:firstLine="0"/>
              <w:jc w:val="center"/>
              <w:rPr>
                <w:szCs w:val="20"/>
              </w:rPr>
            </w:pPr>
            <w:r w:rsidRPr="00534552">
              <w:rPr>
                <w:szCs w:val="20"/>
              </w:rPr>
              <w:t>kodas</w:t>
            </w:r>
          </w:p>
        </w:tc>
        <w:tc>
          <w:tcPr>
            <w:tcW w:w="3828" w:type="dxa"/>
            <w:tcBorders>
              <w:top w:val="single" w:sz="4" w:space="0" w:color="auto"/>
              <w:left w:val="single" w:sz="4" w:space="0" w:color="auto"/>
              <w:bottom w:val="single" w:sz="4" w:space="0" w:color="auto"/>
              <w:right w:val="single" w:sz="4" w:space="0" w:color="auto"/>
            </w:tcBorders>
            <w:vAlign w:val="center"/>
          </w:tcPr>
          <w:p w14:paraId="3B5BAADF" w14:textId="77777777" w:rsidR="00EC19FE" w:rsidRPr="00534552" w:rsidRDefault="00EC19FE" w:rsidP="002C4128">
            <w:pPr>
              <w:ind w:firstLine="0"/>
              <w:jc w:val="center"/>
              <w:rPr>
                <w:szCs w:val="20"/>
              </w:rPr>
            </w:pPr>
            <w:r w:rsidRPr="00534552">
              <w:rPr>
                <w:szCs w:val="20"/>
              </w:rPr>
              <w:t>pavadinimas</w:t>
            </w:r>
          </w:p>
        </w:tc>
        <w:tc>
          <w:tcPr>
            <w:tcW w:w="992" w:type="dxa"/>
            <w:tcBorders>
              <w:top w:val="single" w:sz="4" w:space="0" w:color="auto"/>
              <w:left w:val="single" w:sz="4" w:space="0" w:color="auto"/>
              <w:bottom w:val="single" w:sz="4" w:space="0" w:color="auto"/>
              <w:right w:val="single" w:sz="4" w:space="0" w:color="auto"/>
            </w:tcBorders>
            <w:vAlign w:val="center"/>
          </w:tcPr>
          <w:p w14:paraId="46B6F1B9" w14:textId="77777777" w:rsidR="00EC19FE" w:rsidRPr="00534552" w:rsidRDefault="00EC19FE" w:rsidP="002C4128">
            <w:pPr>
              <w:ind w:firstLine="0"/>
              <w:jc w:val="center"/>
              <w:rPr>
                <w:szCs w:val="20"/>
              </w:rPr>
            </w:pPr>
            <w:r w:rsidRPr="00534552">
              <w:rPr>
                <w:szCs w:val="20"/>
              </w:rPr>
              <w:t>kodas</w:t>
            </w:r>
          </w:p>
        </w:tc>
      </w:tr>
      <w:tr w:rsidR="00EC19FE" w:rsidRPr="00534552" w14:paraId="70F0A521"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641FB32A" w14:textId="77777777" w:rsidR="00EC19FE" w:rsidRPr="00534552" w:rsidRDefault="00EC19FE" w:rsidP="002C4128">
            <w:pPr>
              <w:ind w:firstLine="0"/>
              <w:jc w:val="center"/>
              <w:rPr>
                <w:szCs w:val="20"/>
              </w:rPr>
            </w:pPr>
            <w:r w:rsidRPr="00534552">
              <w:rPr>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2F295143" w14:textId="77777777" w:rsidR="00EC19FE" w:rsidRPr="00534552" w:rsidRDefault="00EC19FE" w:rsidP="002C4128">
            <w:pPr>
              <w:ind w:firstLine="0"/>
              <w:jc w:val="center"/>
              <w:rPr>
                <w:szCs w:val="20"/>
              </w:rPr>
            </w:pPr>
            <w:r w:rsidRPr="00534552">
              <w:rPr>
                <w:szCs w:val="20"/>
              </w:rPr>
              <w:t>2</w:t>
            </w:r>
          </w:p>
        </w:tc>
        <w:tc>
          <w:tcPr>
            <w:tcW w:w="1986" w:type="dxa"/>
            <w:tcBorders>
              <w:top w:val="single" w:sz="4" w:space="0" w:color="auto"/>
              <w:left w:val="single" w:sz="4" w:space="0" w:color="auto"/>
              <w:bottom w:val="single" w:sz="4" w:space="0" w:color="auto"/>
              <w:right w:val="single" w:sz="4" w:space="0" w:color="auto"/>
            </w:tcBorders>
            <w:vAlign w:val="center"/>
          </w:tcPr>
          <w:p w14:paraId="5F1F4C9B" w14:textId="77777777" w:rsidR="00EC19FE" w:rsidRPr="00534552" w:rsidRDefault="00EC19FE" w:rsidP="002C4128">
            <w:pPr>
              <w:ind w:firstLine="0"/>
              <w:jc w:val="center"/>
              <w:rPr>
                <w:szCs w:val="20"/>
              </w:rPr>
            </w:pPr>
            <w:r w:rsidRPr="00534552">
              <w:rPr>
                <w:szCs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4ECACB45" w14:textId="77777777" w:rsidR="00EC19FE" w:rsidRPr="00534552" w:rsidRDefault="00EC19FE" w:rsidP="002C4128">
            <w:pPr>
              <w:ind w:firstLine="0"/>
              <w:jc w:val="center"/>
              <w:rPr>
                <w:szCs w:val="20"/>
              </w:rPr>
            </w:pPr>
            <w:r w:rsidRPr="00534552">
              <w:rPr>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54E504A9" w14:textId="77777777" w:rsidR="00EC19FE" w:rsidRPr="00534552" w:rsidRDefault="00EC19FE" w:rsidP="002C4128">
            <w:pPr>
              <w:ind w:firstLine="0"/>
              <w:jc w:val="center"/>
              <w:rPr>
                <w:szCs w:val="20"/>
              </w:rPr>
            </w:pPr>
            <w:r w:rsidRPr="00534552">
              <w:rPr>
                <w:szCs w:val="20"/>
              </w:rPr>
              <w:t>5</w:t>
            </w:r>
          </w:p>
        </w:tc>
      </w:tr>
      <w:tr w:rsidR="00A44417" w:rsidRPr="00534552" w14:paraId="57F83DE0"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5AFBC5B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005</w:t>
            </w:r>
          </w:p>
        </w:tc>
        <w:tc>
          <w:tcPr>
            <w:tcW w:w="3685" w:type="dxa"/>
            <w:tcBorders>
              <w:top w:val="single" w:sz="4" w:space="0" w:color="auto"/>
              <w:left w:val="single" w:sz="4" w:space="0" w:color="auto"/>
              <w:bottom w:val="single" w:sz="4" w:space="0" w:color="auto"/>
              <w:right w:val="single" w:sz="4" w:space="0" w:color="auto"/>
            </w:tcBorders>
            <w:vAlign w:val="center"/>
          </w:tcPr>
          <w:p w14:paraId="07DDF374"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Ciklofanas</w:t>
            </w:r>
            <w:proofErr w:type="spellEnd"/>
            <w:r w:rsidRPr="00A44417">
              <w:rPr>
                <w:rFonts w:ascii="Times New Roman" w:hAnsi="Times New Roman" w:cs="Times New Roman"/>
                <w:szCs w:val="20"/>
              </w:rPr>
              <w:t xml:space="preserve"> CF-15</w:t>
            </w:r>
          </w:p>
        </w:tc>
        <w:tc>
          <w:tcPr>
            <w:tcW w:w="1986" w:type="dxa"/>
            <w:tcBorders>
              <w:top w:val="single" w:sz="4" w:space="0" w:color="auto"/>
              <w:left w:val="single" w:sz="4" w:space="0" w:color="auto"/>
              <w:bottom w:val="single" w:sz="4" w:space="0" w:color="auto"/>
              <w:right w:val="single" w:sz="4" w:space="0" w:color="auto"/>
            </w:tcBorders>
            <w:vAlign w:val="center"/>
          </w:tcPr>
          <w:p w14:paraId="68D14C0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405FA7A7"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30AF8118"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5E0D8C2"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696A912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009</w:t>
            </w:r>
          </w:p>
        </w:tc>
        <w:tc>
          <w:tcPr>
            <w:tcW w:w="3685" w:type="dxa"/>
            <w:tcBorders>
              <w:top w:val="single" w:sz="4" w:space="0" w:color="auto"/>
              <w:left w:val="single" w:sz="4" w:space="0" w:color="auto"/>
              <w:bottom w:val="single" w:sz="4" w:space="0" w:color="auto"/>
              <w:right w:val="single" w:sz="4" w:space="0" w:color="auto"/>
            </w:tcBorders>
            <w:vAlign w:val="center"/>
          </w:tcPr>
          <w:p w14:paraId="384EF8F5"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Ciklofanas</w:t>
            </w:r>
            <w:proofErr w:type="spellEnd"/>
            <w:r w:rsidRPr="00A44417">
              <w:rPr>
                <w:rFonts w:ascii="Times New Roman" w:hAnsi="Times New Roman" w:cs="Times New Roman"/>
                <w:szCs w:val="20"/>
              </w:rPr>
              <w:t xml:space="preserve"> CF-15</w:t>
            </w:r>
          </w:p>
        </w:tc>
        <w:tc>
          <w:tcPr>
            <w:tcW w:w="1986" w:type="dxa"/>
            <w:tcBorders>
              <w:top w:val="single" w:sz="4" w:space="0" w:color="auto"/>
              <w:left w:val="single" w:sz="4" w:space="0" w:color="auto"/>
              <w:bottom w:val="single" w:sz="4" w:space="0" w:color="auto"/>
              <w:right w:val="single" w:sz="4" w:space="0" w:color="auto"/>
            </w:tcBorders>
            <w:vAlign w:val="center"/>
          </w:tcPr>
          <w:p w14:paraId="48B1918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5F29405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C96F27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14637E3E"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2DE86B4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046</w:t>
            </w:r>
          </w:p>
        </w:tc>
        <w:tc>
          <w:tcPr>
            <w:tcW w:w="3685" w:type="dxa"/>
            <w:tcBorders>
              <w:top w:val="single" w:sz="4" w:space="0" w:color="auto"/>
              <w:left w:val="single" w:sz="4" w:space="0" w:color="auto"/>
              <w:bottom w:val="single" w:sz="4" w:space="0" w:color="auto"/>
              <w:right w:val="single" w:sz="4" w:space="0" w:color="auto"/>
            </w:tcBorders>
            <w:vAlign w:val="center"/>
          </w:tcPr>
          <w:p w14:paraId="48689D12"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 RCIE-31,2-48</w:t>
            </w:r>
          </w:p>
        </w:tc>
        <w:tc>
          <w:tcPr>
            <w:tcW w:w="1986" w:type="dxa"/>
            <w:tcBorders>
              <w:top w:val="single" w:sz="4" w:space="0" w:color="auto"/>
              <w:left w:val="single" w:sz="4" w:space="0" w:color="auto"/>
              <w:bottom w:val="single" w:sz="4" w:space="0" w:color="auto"/>
              <w:right w:val="single" w:sz="4" w:space="0" w:color="auto"/>
            </w:tcBorders>
            <w:vAlign w:val="center"/>
          </w:tcPr>
          <w:p w14:paraId="705E954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7929C09"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E790938"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64355D96"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47EEBC48"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047</w:t>
            </w:r>
          </w:p>
        </w:tc>
        <w:tc>
          <w:tcPr>
            <w:tcW w:w="3685" w:type="dxa"/>
            <w:tcBorders>
              <w:top w:val="single" w:sz="4" w:space="0" w:color="auto"/>
              <w:left w:val="single" w:sz="4" w:space="0" w:color="auto"/>
              <w:bottom w:val="single" w:sz="4" w:space="0" w:color="auto"/>
              <w:right w:val="single" w:sz="4" w:space="0" w:color="auto"/>
            </w:tcBorders>
            <w:vAlign w:val="center"/>
          </w:tcPr>
          <w:p w14:paraId="2CB9F2F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 RCIE-31,2-48</w:t>
            </w:r>
          </w:p>
        </w:tc>
        <w:tc>
          <w:tcPr>
            <w:tcW w:w="1986" w:type="dxa"/>
            <w:tcBorders>
              <w:top w:val="single" w:sz="4" w:space="0" w:color="auto"/>
              <w:left w:val="single" w:sz="4" w:space="0" w:color="auto"/>
              <w:bottom w:val="single" w:sz="4" w:space="0" w:color="auto"/>
              <w:right w:val="single" w:sz="4" w:space="0" w:color="auto"/>
            </w:tcBorders>
            <w:vAlign w:val="center"/>
          </w:tcPr>
          <w:p w14:paraId="74ABD62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F42CAB6"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067ABC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6594786A"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6E542618"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048</w:t>
            </w:r>
          </w:p>
        </w:tc>
        <w:tc>
          <w:tcPr>
            <w:tcW w:w="3685" w:type="dxa"/>
            <w:tcBorders>
              <w:top w:val="single" w:sz="4" w:space="0" w:color="auto"/>
              <w:left w:val="single" w:sz="4" w:space="0" w:color="auto"/>
              <w:bottom w:val="single" w:sz="4" w:space="0" w:color="auto"/>
              <w:right w:val="single" w:sz="4" w:space="0" w:color="auto"/>
            </w:tcBorders>
            <w:vAlign w:val="center"/>
          </w:tcPr>
          <w:p w14:paraId="2D46686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 RCIE-31,2-48</w:t>
            </w:r>
          </w:p>
        </w:tc>
        <w:tc>
          <w:tcPr>
            <w:tcW w:w="1986" w:type="dxa"/>
            <w:tcBorders>
              <w:top w:val="single" w:sz="4" w:space="0" w:color="auto"/>
              <w:left w:val="single" w:sz="4" w:space="0" w:color="auto"/>
              <w:bottom w:val="single" w:sz="4" w:space="0" w:color="auto"/>
              <w:right w:val="single" w:sz="4" w:space="0" w:color="auto"/>
            </w:tcBorders>
            <w:vAlign w:val="center"/>
          </w:tcPr>
          <w:p w14:paraId="0120BAE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5FAEBDDA"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DB64C28"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59B1DDD"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0BDC6B3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049</w:t>
            </w:r>
          </w:p>
        </w:tc>
        <w:tc>
          <w:tcPr>
            <w:tcW w:w="3685" w:type="dxa"/>
            <w:tcBorders>
              <w:top w:val="single" w:sz="4" w:space="0" w:color="auto"/>
              <w:left w:val="single" w:sz="4" w:space="0" w:color="auto"/>
              <w:bottom w:val="single" w:sz="4" w:space="0" w:color="auto"/>
              <w:right w:val="single" w:sz="4" w:space="0" w:color="auto"/>
            </w:tcBorders>
            <w:vAlign w:val="center"/>
          </w:tcPr>
          <w:p w14:paraId="22096490"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 RCIE-31,2-48</w:t>
            </w:r>
          </w:p>
        </w:tc>
        <w:tc>
          <w:tcPr>
            <w:tcW w:w="1986" w:type="dxa"/>
            <w:tcBorders>
              <w:top w:val="single" w:sz="4" w:space="0" w:color="auto"/>
              <w:left w:val="single" w:sz="4" w:space="0" w:color="auto"/>
              <w:bottom w:val="single" w:sz="4" w:space="0" w:color="auto"/>
              <w:right w:val="single" w:sz="4" w:space="0" w:color="auto"/>
            </w:tcBorders>
            <w:vAlign w:val="center"/>
          </w:tcPr>
          <w:p w14:paraId="5D63A46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52A6F72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A6591E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B2F10DB"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AD5840C"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050</w:t>
            </w:r>
          </w:p>
        </w:tc>
        <w:tc>
          <w:tcPr>
            <w:tcW w:w="3685" w:type="dxa"/>
            <w:tcBorders>
              <w:top w:val="single" w:sz="4" w:space="0" w:color="auto"/>
              <w:left w:val="single" w:sz="4" w:space="0" w:color="auto"/>
              <w:bottom w:val="single" w:sz="4" w:space="0" w:color="auto"/>
              <w:right w:val="single" w:sz="4" w:space="0" w:color="auto"/>
            </w:tcBorders>
            <w:vAlign w:val="center"/>
          </w:tcPr>
          <w:p w14:paraId="2C37954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Ciklonas 4BCŠ-500</w:t>
            </w:r>
          </w:p>
        </w:tc>
        <w:tc>
          <w:tcPr>
            <w:tcW w:w="1986" w:type="dxa"/>
            <w:tcBorders>
              <w:top w:val="single" w:sz="4" w:space="0" w:color="auto"/>
              <w:left w:val="single" w:sz="4" w:space="0" w:color="auto"/>
              <w:bottom w:val="single" w:sz="4" w:space="0" w:color="auto"/>
              <w:right w:val="single" w:sz="4" w:space="0" w:color="auto"/>
            </w:tcBorders>
            <w:vAlign w:val="center"/>
          </w:tcPr>
          <w:p w14:paraId="6B65B0B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3739F922"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617694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9EAAD58"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27A6544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051</w:t>
            </w:r>
          </w:p>
        </w:tc>
        <w:tc>
          <w:tcPr>
            <w:tcW w:w="3685" w:type="dxa"/>
            <w:tcBorders>
              <w:top w:val="single" w:sz="4" w:space="0" w:color="auto"/>
              <w:left w:val="single" w:sz="4" w:space="0" w:color="auto"/>
              <w:bottom w:val="single" w:sz="4" w:space="0" w:color="auto"/>
              <w:right w:val="single" w:sz="4" w:space="0" w:color="auto"/>
            </w:tcBorders>
            <w:vAlign w:val="center"/>
          </w:tcPr>
          <w:p w14:paraId="32FC4D3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4BCŠ-500</w:t>
            </w:r>
          </w:p>
        </w:tc>
        <w:tc>
          <w:tcPr>
            <w:tcW w:w="1986" w:type="dxa"/>
            <w:tcBorders>
              <w:top w:val="single" w:sz="4" w:space="0" w:color="auto"/>
              <w:left w:val="single" w:sz="4" w:space="0" w:color="auto"/>
              <w:bottom w:val="single" w:sz="4" w:space="0" w:color="auto"/>
              <w:right w:val="single" w:sz="4" w:space="0" w:color="auto"/>
            </w:tcBorders>
            <w:vAlign w:val="center"/>
          </w:tcPr>
          <w:p w14:paraId="142BD30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704BCAB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26ADF05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E362B81"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B09047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052</w:t>
            </w:r>
          </w:p>
        </w:tc>
        <w:tc>
          <w:tcPr>
            <w:tcW w:w="3685" w:type="dxa"/>
            <w:tcBorders>
              <w:top w:val="single" w:sz="4" w:space="0" w:color="auto"/>
              <w:left w:val="single" w:sz="4" w:space="0" w:color="auto"/>
              <w:bottom w:val="single" w:sz="4" w:space="0" w:color="auto"/>
              <w:right w:val="single" w:sz="4" w:space="0" w:color="auto"/>
            </w:tcBorders>
            <w:vAlign w:val="center"/>
          </w:tcPr>
          <w:p w14:paraId="63FC96C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RCIE-15,6-24</w:t>
            </w:r>
          </w:p>
        </w:tc>
        <w:tc>
          <w:tcPr>
            <w:tcW w:w="1986" w:type="dxa"/>
            <w:tcBorders>
              <w:top w:val="single" w:sz="4" w:space="0" w:color="auto"/>
              <w:left w:val="single" w:sz="4" w:space="0" w:color="auto"/>
              <w:bottom w:val="single" w:sz="4" w:space="0" w:color="auto"/>
              <w:right w:val="single" w:sz="4" w:space="0" w:color="auto"/>
            </w:tcBorders>
            <w:vAlign w:val="center"/>
          </w:tcPr>
          <w:p w14:paraId="6C322D4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5C010CA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2F507F7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C0594A4"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F2FCDB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053</w:t>
            </w:r>
          </w:p>
        </w:tc>
        <w:tc>
          <w:tcPr>
            <w:tcW w:w="3685" w:type="dxa"/>
            <w:tcBorders>
              <w:top w:val="single" w:sz="4" w:space="0" w:color="auto"/>
              <w:left w:val="single" w:sz="4" w:space="0" w:color="auto"/>
              <w:bottom w:val="single" w:sz="4" w:space="0" w:color="auto"/>
              <w:right w:val="single" w:sz="4" w:space="0" w:color="auto"/>
            </w:tcBorders>
            <w:vAlign w:val="center"/>
          </w:tcPr>
          <w:p w14:paraId="27F34410"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4BCŠ-550</w:t>
            </w:r>
          </w:p>
        </w:tc>
        <w:tc>
          <w:tcPr>
            <w:tcW w:w="1986" w:type="dxa"/>
            <w:tcBorders>
              <w:top w:val="single" w:sz="4" w:space="0" w:color="auto"/>
              <w:left w:val="single" w:sz="4" w:space="0" w:color="auto"/>
              <w:bottom w:val="single" w:sz="4" w:space="0" w:color="auto"/>
              <w:right w:val="single" w:sz="4" w:space="0" w:color="auto"/>
            </w:tcBorders>
            <w:vAlign w:val="center"/>
          </w:tcPr>
          <w:p w14:paraId="3A86F33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662CE01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29EAAA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68283BD4"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7D245ED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054</w:t>
            </w:r>
          </w:p>
        </w:tc>
        <w:tc>
          <w:tcPr>
            <w:tcW w:w="3685" w:type="dxa"/>
            <w:tcBorders>
              <w:top w:val="single" w:sz="4" w:space="0" w:color="auto"/>
              <w:left w:val="single" w:sz="4" w:space="0" w:color="auto"/>
              <w:bottom w:val="single" w:sz="4" w:space="0" w:color="auto"/>
              <w:right w:val="single" w:sz="4" w:space="0" w:color="auto"/>
            </w:tcBorders>
            <w:vAlign w:val="center"/>
          </w:tcPr>
          <w:p w14:paraId="7756993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4BCŠ-500</w:t>
            </w:r>
          </w:p>
        </w:tc>
        <w:tc>
          <w:tcPr>
            <w:tcW w:w="1986" w:type="dxa"/>
            <w:tcBorders>
              <w:top w:val="single" w:sz="4" w:space="0" w:color="auto"/>
              <w:left w:val="single" w:sz="4" w:space="0" w:color="auto"/>
              <w:bottom w:val="single" w:sz="4" w:space="0" w:color="auto"/>
              <w:right w:val="single" w:sz="4" w:space="0" w:color="auto"/>
            </w:tcBorders>
            <w:vAlign w:val="center"/>
          </w:tcPr>
          <w:p w14:paraId="5041E29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0A9DEF68"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7F61FA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89A425C"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6A8C13C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056</w:t>
            </w:r>
          </w:p>
        </w:tc>
        <w:tc>
          <w:tcPr>
            <w:tcW w:w="3685" w:type="dxa"/>
            <w:tcBorders>
              <w:top w:val="single" w:sz="4" w:space="0" w:color="auto"/>
              <w:left w:val="single" w:sz="4" w:space="0" w:color="auto"/>
              <w:bottom w:val="single" w:sz="4" w:space="0" w:color="auto"/>
              <w:right w:val="single" w:sz="4" w:space="0" w:color="auto"/>
            </w:tcBorders>
            <w:vAlign w:val="center"/>
          </w:tcPr>
          <w:p w14:paraId="1ADF7204"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4BCŠ-450</w:t>
            </w:r>
          </w:p>
        </w:tc>
        <w:tc>
          <w:tcPr>
            <w:tcW w:w="1986" w:type="dxa"/>
            <w:tcBorders>
              <w:top w:val="single" w:sz="4" w:space="0" w:color="auto"/>
              <w:left w:val="single" w:sz="4" w:space="0" w:color="auto"/>
              <w:bottom w:val="single" w:sz="4" w:space="0" w:color="auto"/>
              <w:right w:val="single" w:sz="4" w:space="0" w:color="auto"/>
            </w:tcBorders>
            <w:vAlign w:val="center"/>
          </w:tcPr>
          <w:p w14:paraId="0925CA3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09CA58E6"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32C131A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317F0B7"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10F09ED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059</w:t>
            </w:r>
          </w:p>
        </w:tc>
        <w:tc>
          <w:tcPr>
            <w:tcW w:w="3685" w:type="dxa"/>
            <w:tcBorders>
              <w:top w:val="single" w:sz="4" w:space="0" w:color="auto"/>
              <w:left w:val="single" w:sz="4" w:space="0" w:color="auto"/>
              <w:bottom w:val="single" w:sz="4" w:space="0" w:color="auto"/>
              <w:right w:val="single" w:sz="4" w:space="0" w:color="auto"/>
            </w:tcBorders>
            <w:vAlign w:val="center"/>
          </w:tcPr>
          <w:p w14:paraId="7A0A424B"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4BCŠ-550</w:t>
            </w:r>
          </w:p>
        </w:tc>
        <w:tc>
          <w:tcPr>
            <w:tcW w:w="1986" w:type="dxa"/>
            <w:tcBorders>
              <w:top w:val="single" w:sz="4" w:space="0" w:color="auto"/>
              <w:left w:val="single" w:sz="4" w:space="0" w:color="auto"/>
              <w:bottom w:val="single" w:sz="4" w:space="0" w:color="auto"/>
              <w:right w:val="single" w:sz="4" w:space="0" w:color="auto"/>
            </w:tcBorders>
            <w:vAlign w:val="center"/>
          </w:tcPr>
          <w:p w14:paraId="769E2D2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2D383A5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12211F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292E2C9"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787AA15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060</w:t>
            </w:r>
          </w:p>
        </w:tc>
        <w:tc>
          <w:tcPr>
            <w:tcW w:w="3685" w:type="dxa"/>
            <w:tcBorders>
              <w:top w:val="single" w:sz="4" w:space="0" w:color="auto"/>
              <w:left w:val="single" w:sz="4" w:space="0" w:color="auto"/>
              <w:bottom w:val="single" w:sz="4" w:space="0" w:color="auto"/>
              <w:right w:val="single" w:sz="4" w:space="0" w:color="auto"/>
            </w:tcBorders>
            <w:vAlign w:val="center"/>
          </w:tcPr>
          <w:p w14:paraId="138BEF4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4BCŠ-550</w:t>
            </w:r>
          </w:p>
        </w:tc>
        <w:tc>
          <w:tcPr>
            <w:tcW w:w="1986" w:type="dxa"/>
            <w:tcBorders>
              <w:top w:val="single" w:sz="4" w:space="0" w:color="auto"/>
              <w:left w:val="single" w:sz="4" w:space="0" w:color="auto"/>
              <w:bottom w:val="single" w:sz="4" w:space="0" w:color="auto"/>
              <w:right w:val="single" w:sz="4" w:space="0" w:color="auto"/>
            </w:tcBorders>
            <w:vAlign w:val="center"/>
          </w:tcPr>
          <w:p w14:paraId="7A684A7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0DFCB95B"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335F858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4139409"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0813293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061</w:t>
            </w:r>
          </w:p>
        </w:tc>
        <w:tc>
          <w:tcPr>
            <w:tcW w:w="3685" w:type="dxa"/>
            <w:tcBorders>
              <w:top w:val="single" w:sz="4" w:space="0" w:color="auto"/>
              <w:left w:val="single" w:sz="4" w:space="0" w:color="auto"/>
              <w:bottom w:val="single" w:sz="4" w:space="0" w:color="auto"/>
              <w:right w:val="single" w:sz="4" w:space="0" w:color="auto"/>
            </w:tcBorders>
            <w:vAlign w:val="center"/>
          </w:tcPr>
          <w:p w14:paraId="621FED2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4BCŠ-550</w:t>
            </w:r>
          </w:p>
        </w:tc>
        <w:tc>
          <w:tcPr>
            <w:tcW w:w="1986" w:type="dxa"/>
            <w:tcBorders>
              <w:top w:val="single" w:sz="4" w:space="0" w:color="auto"/>
              <w:left w:val="single" w:sz="4" w:space="0" w:color="auto"/>
              <w:bottom w:val="single" w:sz="4" w:space="0" w:color="auto"/>
              <w:right w:val="single" w:sz="4" w:space="0" w:color="auto"/>
            </w:tcBorders>
            <w:vAlign w:val="center"/>
          </w:tcPr>
          <w:p w14:paraId="7DD8EAE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05B84037"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8843C8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22E49963"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0E22FA8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062</w:t>
            </w:r>
          </w:p>
        </w:tc>
        <w:tc>
          <w:tcPr>
            <w:tcW w:w="3685" w:type="dxa"/>
            <w:tcBorders>
              <w:top w:val="single" w:sz="4" w:space="0" w:color="auto"/>
              <w:left w:val="single" w:sz="4" w:space="0" w:color="auto"/>
              <w:bottom w:val="single" w:sz="4" w:space="0" w:color="auto"/>
              <w:right w:val="single" w:sz="4" w:space="0" w:color="auto"/>
            </w:tcBorders>
            <w:vAlign w:val="center"/>
          </w:tcPr>
          <w:p w14:paraId="6EF2F8E4"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4BCŠ-550</w:t>
            </w:r>
          </w:p>
        </w:tc>
        <w:tc>
          <w:tcPr>
            <w:tcW w:w="1986" w:type="dxa"/>
            <w:tcBorders>
              <w:top w:val="single" w:sz="4" w:space="0" w:color="auto"/>
              <w:left w:val="single" w:sz="4" w:space="0" w:color="auto"/>
              <w:bottom w:val="single" w:sz="4" w:space="0" w:color="auto"/>
              <w:right w:val="single" w:sz="4" w:space="0" w:color="auto"/>
            </w:tcBorders>
            <w:vAlign w:val="center"/>
          </w:tcPr>
          <w:p w14:paraId="7A4344D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01B4588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EB5E37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1B30CCA4"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6DD424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065</w:t>
            </w:r>
          </w:p>
        </w:tc>
        <w:tc>
          <w:tcPr>
            <w:tcW w:w="3685" w:type="dxa"/>
            <w:tcBorders>
              <w:top w:val="single" w:sz="4" w:space="0" w:color="auto"/>
              <w:left w:val="single" w:sz="4" w:space="0" w:color="auto"/>
              <w:bottom w:val="single" w:sz="4" w:space="0" w:color="auto"/>
              <w:right w:val="single" w:sz="4" w:space="0" w:color="auto"/>
            </w:tcBorders>
            <w:vAlign w:val="center"/>
          </w:tcPr>
          <w:p w14:paraId="6143A8E7"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4BCŠ-400</w:t>
            </w:r>
          </w:p>
        </w:tc>
        <w:tc>
          <w:tcPr>
            <w:tcW w:w="1986" w:type="dxa"/>
            <w:tcBorders>
              <w:top w:val="single" w:sz="4" w:space="0" w:color="auto"/>
              <w:left w:val="single" w:sz="4" w:space="0" w:color="auto"/>
              <w:bottom w:val="single" w:sz="4" w:space="0" w:color="auto"/>
              <w:right w:val="single" w:sz="4" w:space="0" w:color="auto"/>
            </w:tcBorders>
            <w:vAlign w:val="center"/>
          </w:tcPr>
          <w:p w14:paraId="7BB3985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33E7DCBB"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10BC27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1323C2F"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A276EE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066</w:t>
            </w:r>
          </w:p>
        </w:tc>
        <w:tc>
          <w:tcPr>
            <w:tcW w:w="3685" w:type="dxa"/>
            <w:tcBorders>
              <w:top w:val="single" w:sz="4" w:space="0" w:color="auto"/>
              <w:left w:val="single" w:sz="4" w:space="0" w:color="auto"/>
              <w:bottom w:val="single" w:sz="4" w:space="0" w:color="auto"/>
              <w:right w:val="single" w:sz="4" w:space="0" w:color="auto"/>
            </w:tcBorders>
            <w:vAlign w:val="center"/>
          </w:tcPr>
          <w:p w14:paraId="15D60D54"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4BCŠ-400</w:t>
            </w:r>
          </w:p>
        </w:tc>
        <w:tc>
          <w:tcPr>
            <w:tcW w:w="1986" w:type="dxa"/>
            <w:tcBorders>
              <w:top w:val="single" w:sz="4" w:space="0" w:color="auto"/>
              <w:left w:val="single" w:sz="4" w:space="0" w:color="auto"/>
              <w:bottom w:val="single" w:sz="4" w:space="0" w:color="auto"/>
              <w:right w:val="single" w:sz="4" w:space="0" w:color="auto"/>
            </w:tcBorders>
            <w:vAlign w:val="center"/>
          </w:tcPr>
          <w:p w14:paraId="4FCA039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13F89AEA"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35BBB6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28699EE9"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6F3BAD0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067</w:t>
            </w:r>
          </w:p>
        </w:tc>
        <w:tc>
          <w:tcPr>
            <w:tcW w:w="3685" w:type="dxa"/>
            <w:tcBorders>
              <w:top w:val="single" w:sz="4" w:space="0" w:color="auto"/>
              <w:left w:val="single" w:sz="4" w:space="0" w:color="auto"/>
              <w:bottom w:val="single" w:sz="4" w:space="0" w:color="auto"/>
              <w:right w:val="single" w:sz="4" w:space="0" w:color="auto"/>
            </w:tcBorders>
            <w:vAlign w:val="center"/>
          </w:tcPr>
          <w:p w14:paraId="5F695967"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4BCŠ-400</w:t>
            </w:r>
          </w:p>
        </w:tc>
        <w:tc>
          <w:tcPr>
            <w:tcW w:w="1986" w:type="dxa"/>
            <w:tcBorders>
              <w:top w:val="single" w:sz="4" w:space="0" w:color="auto"/>
              <w:left w:val="single" w:sz="4" w:space="0" w:color="auto"/>
              <w:bottom w:val="single" w:sz="4" w:space="0" w:color="auto"/>
              <w:right w:val="single" w:sz="4" w:space="0" w:color="auto"/>
            </w:tcBorders>
            <w:vAlign w:val="center"/>
          </w:tcPr>
          <w:p w14:paraId="6797B46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41F1F55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A5EF85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630D807"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770215C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068</w:t>
            </w:r>
          </w:p>
        </w:tc>
        <w:tc>
          <w:tcPr>
            <w:tcW w:w="3685" w:type="dxa"/>
            <w:tcBorders>
              <w:top w:val="single" w:sz="4" w:space="0" w:color="auto"/>
              <w:left w:val="single" w:sz="4" w:space="0" w:color="auto"/>
              <w:bottom w:val="single" w:sz="4" w:space="0" w:color="auto"/>
              <w:right w:val="single" w:sz="4" w:space="0" w:color="auto"/>
            </w:tcBorders>
            <w:vAlign w:val="center"/>
          </w:tcPr>
          <w:p w14:paraId="260B4C6A"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4BCŠ-400</w:t>
            </w:r>
          </w:p>
        </w:tc>
        <w:tc>
          <w:tcPr>
            <w:tcW w:w="1986" w:type="dxa"/>
            <w:tcBorders>
              <w:top w:val="single" w:sz="4" w:space="0" w:color="auto"/>
              <w:left w:val="single" w:sz="4" w:space="0" w:color="auto"/>
              <w:bottom w:val="single" w:sz="4" w:space="0" w:color="auto"/>
              <w:right w:val="single" w:sz="4" w:space="0" w:color="auto"/>
            </w:tcBorders>
            <w:vAlign w:val="center"/>
          </w:tcPr>
          <w:p w14:paraId="1A7F4A9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205C37C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CD583E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AFA3006"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4ADC727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071</w:t>
            </w:r>
          </w:p>
        </w:tc>
        <w:tc>
          <w:tcPr>
            <w:tcW w:w="3685" w:type="dxa"/>
            <w:tcBorders>
              <w:top w:val="single" w:sz="4" w:space="0" w:color="auto"/>
              <w:left w:val="single" w:sz="4" w:space="0" w:color="auto"/>
              <w:bottom w:val="single" w:sz="4" w:space="0" w:color="auto"/>
              <w:right w:val="single" w:sz="4" w:space="0" w:color="auto"/>
            </w:tcBorders>
            <w:vAlign w:val="center"/>
          </w:tcPr>
          <w:p w14:paraId="062004B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4BCŠ-400</w:t>
            </w:r>
          </w:p>
        </w:tc>
        <w:tc>
          <w:tcPr>
            <w:tcW w:w="1986" w:type="dxa"/>
            <w:tcBorders>
              <w:top w:val="single" w:sz="4" w:space="0" w:color="auto"/>
              <w:left w:val="single" w:sz="4" w:space="0" w:color="auto"/>
              <w:bottom w:val="single" w:sz="4" w:space="0" w:color="auto"/>
              <w:right w:val="single" w:sz="4" w:space="0" w:color="auto"/>
            </w:tcBorders>
            <w:vAlign w:val="center"/>
          </w:tcPr>
          <w:p w14:paraId="1560BC6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3B2803B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92491C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1BDF76B"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4B114C1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072</w:t>
            </w:r>
          </w:p>
        </w:tc>
        <w:tc>
          <w:tcPr>
            <w:tcW w:w="3685" w:type="dxa"/>
            <w:tcBorders>
              <w:top w:val="single" w:sz="4" w:space="0" w:color="auto"/>
              <w:left w:val="single" w:sz="4" w:space="0" w:color="auto"/>
              <w:bottom w:val="single" w:sz="4" w:space="0" w:color="auto"/>
              <w:right w:val="single" w:sz="4" w:space="0" w:color="auto"/>
            </w:tcBorders>
            <w:vAlign w:val="center"/>
          </w:tcPr>
          <w:p w14:paraId="71A1F0F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4BCŠ-400</w:t>
            </w:r>
          </w:p>
        </w:tc>
        <w:tc>
          <w:tcPr>
            <w:tcW w:w="1986" w:type="dxa"/>
            <w:tcBorders>
              <w:top w:val="single" w:sz="4" w:space="0" w:color="auto"/>
              <w:left w:val="single" w:sz="4" w:space="0" w:color="auto"/>
              <w:bottom w:val="single" w:sz="4" w:space="0" w:color="auto"/>
              <w:right w:val="single" w:sz="4" w:space="0" w:color="auto"/>
            </w:tcBorders>
            <w:vAlign w:val="center"/>
          </w:tcPr>
          <w:p w14:paraId="6CA70ECC"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5FEF8FB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46A013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4841357E"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1FC9AC8C"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073</w:t>
            </w:r>
          </w:p>
        </w:tc>
        <w:tc>
          <w:tcPr>
            <w:tcW w:w="3685" w:type="dxa"/>
            <w:tcBorders>
              <w:top w:val="single" w:sz="4" w:space="0" w:color="auto"/>
              <w:left w:val="single" w:sz="4" w:space="0" w:color="auto"/>
              <w:bottom w:val="single" w:sz="4" w:space="0" w:color="auto"/>
              <w:right w:val="single" w:sz="4" w:space="0" w:color="auto"/>
            </w:tcBorders>
            <w:vAlign w:val="center"/>
          </w:tcPr>
          <w:p w14:paraId="16ED4743"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4BCŠ-450</w:t>
            </w:r>
          </w:p>
        </w:tc>
        <w:tc>
          <w:tcPr>
            <w:tcW w:w="1986" w:type="dxa"/>
            <w:tcBorders>
              <w:top w:val="single" w:sz="4" w:space="0" w:color="auto"/>
              <w:left w:val="single" w:sz="4" w:space="0" w:color="auto"/>
              <w:bottom w:val="single" w:sz="4" w:space="0" w:color="auto"/>
              <w:right w:val="single" w:sz="4" w:space="0" w:color="auto"/>
            </w:tcBorders>
            <w:vAlign w:val="center"/>
          </w:tcPr>
          <w:p w14:paraId="27D384F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78A1F23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7D52D8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A2541B2"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08ADF05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079</w:t>
            </w:r>
          </w:p>
        </w:tc>
        <w:tc>
          <w:tcPr>
            <w:tcW w:w="3685" w:type="dxa"/>
            <w:tcBorders>
              <w:top w:val="single" w:sz="4" w:space="0" w:color="auto"/>
              <w:left w:val="single" w:sz="4" w:space="0" w:color="auto"/>
              <w:bottom w:val="single" w:sz="4" w:space="0" w:color="auto"/>
              <w:right w:val="single" w:sz="4" w:space="0" w:color="auto"/>
            </w:tcBorders>
            <w:vAlign w:val="center"/>
          </w:tcPr>
          <w:p w14:paraId="13E979EB"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RCIE-32,2-48</w:t>
            </w:r>
          </w:p>
        </w:tc>
        <w:tc>
          <w:tcPr>
            <w:tcW w:w="1986" w:type="dxa"/>
            <w:tcBorders>
              <w:top w:val="single" w:sz="4" w:space="0" w:color="auto"/>
              <w:left w:val="single" w:sz="4" w:space="0" w:color="auto"/>
              <w:bottom w:val="single" w:sz="4" w:space="0" w:color="auto"/>
              <w:right w:val="single" w:sz="4" w:space="0" w:color="auto"/>
            </w:tcBorders>
            <w:vAlign w:val="center"/>
          </w:tcPr>
          <w:p w14:paraId="7EF6F71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63717169"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1218BD5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FCF1502"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62562A3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083</w:t>
            </w:r>
          </w:p>
        </w:tc>
        <w:tc>
          <w:tcPr>
            <w:tcW w:w="3685" w:type="dxa"/>
            <w:tcBorders>
              <w:top w:val="single" w:sz="4" w:space="0" w:color="auto"/>
              <w:left w:val="single" w:sz="4" w:space="0" w:color="auto"/>
              <w:bottom w:val="single" w:sz="4" w:space="0" w:color="auto"/>
              <w:right w:val="single" w:sz="4" w:space="0" w:color="auto"/>
            </w:tcBorders>
            <w:vAlign w:val="center"/>
          </w:tcPr>
          <w:p w14:paraId="1E9F91E6"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RCIE-31,2-48</w:t>
            </w:r>
          </w:p>
        </w:tc>
        <w:tc>
          <w:tcPr>
            <w:tcW w:w="1986" w:type="dxa"/>
            <w:tcBorders>
              <w:top w:val="single" w:sz="4" w:space="0" w:color="auto"/>
              <w:left w:val="single" w:sz="4" w:space="0" w:color="auto"/>
              <w:bottom w:val="single" w:sz="4" w:space="0" w:color="auto"/>
              <w:right w:val="single" w:sz="4" w:space="0" w:color="auto"/>
            </w:tcBorders>
            <w:vAlign w:val="center"/>
          </w:tcPr>
          <w:p w14:paraId="6AACE45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05BFE75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2E1BE93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A9345C9"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4665DDB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084</w:t>
            </w:r>
          </w:p>
        </w:tc>
        <w:tc>
          <w:tcPr>
            <w:tcW w:w="3685" w:type="dxa"/>
            <w:tcBorders>
              <w:top w:val="single" w:sz="4" w:space="0" w:color="auto"/>
              <w:left w:val="single" w:sz="4" w:space="0" w:color="auto"/>
              <w:bottom w:val="single" w:sz="4" w:space="0" w:color="auto"/>
              <w:right w:val="single" w:sz="4" w:space="0" w:color="auto"/>
            </w:tcBorders>
            <w:vAlign w:val="center"/>
          </w:tcPr>
          <w:p w14:paraId="4CF8B124"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RCIE-6,9-16</w:t>
            </w:r>
          </w:p>
        </w:tc>
        <w:tc>
          <w:tcPr>
            <w:tcW w:w="1986" w:type="dxa"/>
            <w:tcBorders>
              <w:top w:val="single" w:sz="4" w:space="0" w:color="auto"/>
              <w:left w:val="single" w:sz="4" w:space="0" w:color="auto"/>
              <w:bottom w:val="single" w:sz="4" w:space="0" w:color="auto"/>
              <w:right w:val="single" w:sz="4" w:space="0" w:color="auto"/>
            </w:tcBorders>
            <w:vAlign w:val="center"/>
          </w:tcPr>
          <w:p w14:paraId="7BB09A3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41198F58"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C9CE89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42B9A8B9"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7EE92FE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086</w:t>
            </w:r>
          </w:p>
        </w:tc>
        <w:tc>
          <w:tcPr>
            <w:tcW w:w="3685" w:type="dxa"/>
            <w:tcBorders>
              <w:top w:val="single" w:sz="4" w:space="0" w:color="auto"/>
              <w:left w:val="single" w:sz="4" w:space="0" w:color="auto"/>
              <w:bottom w:val="single" w:sz="4" w:space="0" w:color="auto"/>
              <w:right w:val="single" w:sz="4" w:space="0" w:color="auto"/>
            </w:tcBorders>
            <w:vAlign w:val="center"/>
          </w:tcPr>
          <w:p w14:paraId="52E04CF8"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RCIE-5,2-8</w:t>
            </w:r>
          </w:p>
        </w:tc>
        <w:tc>
          <w:tcPr>
            <w:tcW w:w="1986" w:type="dxa"/>
            <w:tcBorders>
              <w:top w:val="single" w:sz="4" w:space="0" w:color="auto"/>
              <w:left w:val="single" w:sz="4" w:space="0" w:color="auto"/>
              <w:bottom w:val="single" w:sz="4" w:space="0" w:color="auto"/>
              <w:right w:val="single" w:sz="4" w:space="0" w:color="auto"/>
            </w:tcBorders>
            <w:vAlign w:val="center"/>
          </w:tcPr>
          <w:p w14:paraId="01F5B70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4A7ABDAA"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1CAF8D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41DCC638"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678A9FC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149</w:t>
            </w:r>
          </w:p>
        </w:tc>
        <w:tc>
          <w:tcPr>
            <w:tcW w:w="3685" w:type="dxa"/>
            <w:tcBorders>
              <w:top w:val="single" w:sz="4" w:space="0" w:color="auto"/>
              <w:left w:val="single" w:sz="4" w:space="0" w:color="auto"/>
              <w:bottom w:val="single" w:sz="4" w:space="0" w:color="auto"/>
              <w:right w:val="single" w:sz="4" w:space="0" w:color="auto"/>
            </w:tcBorders>
            <w:vAlign w:val="center"/>
          </w:tcPr>
          <w:p w14:paraId="4C2004E2"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Ciklofanas-30</w:t>
            </w:r>
          </w:p>
        </w:tc>
        <w:tc>
          <w:tcPr>
            <w:tcW w:w="1986" w:type="dxa"/>
            <w:tcBorders>
              <w:top w:val="single" w:sz="4" w:space="0" w:color="auto"/>
              <w:left w:val="single" w:sz="4" w:space="0" w:color="auto"/>
              <w:bottom w:val="single" w:sz="4" w:space="0" w:color="auto"/>
              <w:right w:val="single" w:sz="4" w:space="0" w:color="auto"/>
            </w:tcBorders>
            <w:vAlign w:val="center"/>
          </w:tcPr>
          <w:p w14:paraId="0368346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4FAF5F9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15F3B7B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7332314"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4DAD362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150</w:t>
            </w:r>
          </w:p>
        </w:tc>
        <w:tc>
          <w:tcPr>
            <w:tcW w:w="3685" w:type="dxa"/>
            <w:tcBorders>
              <w:top w:val="single" w:sz="4" w:space="0" w:color="auto"/>
              <w:left w:val="single" w:sz="4" w:space="0" w:color="auto"/>
              <w:bottom w:val="single" w:sz="4" w:space="0" w:color="auto"/>
              <w:right w:val="single" w:sz="4" w:space="0" w:color="auto"/>
            </w:tcBorders>
            <w:vAlign w:val="center"/>
          </w:tcPr>
          <w:p w14:paraId="0903278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Ciklofanas-30</w:t>
            </w:r>
          </w:p>
        </w:tc>
        <w:tc>
          <w:tcPr>
            <w:tcW w:w="1986" w:type="dxa"/>
            <w:tcBorders>
              <w:top w:val="single" w:sz="4" w:space="0" w:color="auto"/>
              <w:left w:val="single" w:sz="4" w:space="0" w:color="auto"/>
              <w:bottom w:val="single" w:sz="4" w:space="0" w:color="auto"/>
              <w:right w:val="single" w:sz="4" w:space="0" w:color="auto"/>
            </w:tcBorders>
            <w:vAlign w:val="center"/>
          </w:tcPr>
          <w:p w14:paraId="5910F43C"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7A767B7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2E6C2E2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2D14256"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4FD55D6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167</w:t>
            </w:r>
          </w:p>
        </w:tc>
        <w:tc>
          <w:tcPr>
            <w:tcW w:w="3685" w:type="dxa"/>
            <w:tcBorders>
              <w:top w:val="single" w:sz="4" w:space="0" w:color="auto"/>
              <w:left w:val="single" w:sz="4" w:space="0" w:color="auto"/>
              <w:bottom w:val="single" w:sz="4" w:space="0" w:color="auto"/>
              <w:right w:val="single" w:sz="4" w:space="0" w:color="auto"/>
            </w:tcBorders>
            <w:vAlign w:val="center"/>
          </w:tcPr>
          <w:p w14:paraId="476C2509"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Ciklonas</w:t>
            </w:r>
          </w:p>
        </w:tc>
        <w:tc>
          <w:tcPr>
            <w:tcW w:w="1986" w:type="dxa"/>
            <w:tcBorders>
              <w:top w:val="single" w:sz="4" w:space="0" w:color="auto"/>
              <w:left w:val="single" w:sz="4" w:space="0" w:color="auto"/>
              <w:bottom w:val="single" w:sz="4" w:space="0" w:color="auto"/>
              <w:right w:val="single" w:sz="4" w:space="0" w:color="auto"/>
            </w:tcBorders>
            <w:vAlign w:val="center"/>
          </w:tcPr>
          <w:p w14:paraId="1AD5991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0F5F0AD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C3044E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68DDAC76"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60EAE25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168</w:t>
            </w:r>
          </w:p>
        </w:tc>
        <w:tc>
          <w:tcPr>
            <w:tcW w:w="3685" w:type="dxa"/>
            <w:tcBorders>
              <w:top w:val="single" w:sz="4" w:space="0" w:color="auto"/>
              <w:left w:val="single" w:sz="4" w:space="0" w:color="auto"/>
              <w:bottom w:val="single" w:sz="4" w:space="0" w:color="auto"/>
              <w:right w:val="single" w:sz="4" w:space="0" w:color="auto"/>
            </w:tcBorders>
            <w:vAlign w:val="center"/>
          </w:tcPr>
          <w:p w14:paraId="2DF907A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Ciklonas</w:t>
            </w:r>
          </w:p>
        </w:tc>
        <w:tc>
          <w:tcPr>
            <w:tcW w:w="1986" w:type="dxa"/>
            <w:tcBorders>
              <w:top w:val="single" w:sz="4" w:space="0" w:color="auto"/>
              <w:left w:val="single" w:sz="4" w:space="0" w:color="auto"/>
              <w:bottom w:val="single" w:sz="4" w:space="0" w:color="auto"/>
              <w:right w:val="single" w:sz="4" w:space="0" w:color="auto"/>
            </w:tcBorders>
            <w:vAlign w:val="center"/>
          </w:tcPr>
          <w:p w14:paraId="45A8784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6B1AFC0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542A5C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B8B1073"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1B2E126C"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169</w:t>
            </w:r>
          </w:p>
        </w:tc>
        <w:tc>
          <w:tcPr>
            <w:tcW w:w="3685" w:type="dxa"/>
            <w:tcBorders>
              <w:top w:val="single" w:sz="4" w:space="0" w:color="auto"/>
              <w:left w:val="single" w:sz="4" w:space="0" w:color="auto"/>
              <w:bottom w:val="single" w:sz="4" w:space="0" w:color="auto"/>
              <w:right w:val="single" w:sz="4" w:space="0" w:color="auto"/>
            </w:tcBorders>
            <w:vAlign w:val="center"/>
          </w:tcPr>
          <w:p w14:paraId="51856DC2"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Ciklonas</w:t>
            </w:r>
          </w:p>
        </w:tc>
        <w:tc>
          <w:tcPr>
            <w:tcW w:w="1986" w:type="dxa"/>
            <w:tcBorders>
              <w:top w:val="single" w:sz="4" w:space="0" w:color="auto"/>
              <w:left w:val="single" w:sz="4" w:space="0" w:color="auto"/>
              <w:bottom w:val="single" w:sz="4" w:space="0" w:color="auto"/>
              <w:right w:val="single" w:sz="4" w:space="0" w:color="auto"/>
            </w:tcBorders>
            <w:vAlign w:val="center"/>
          </w:tcPr>
          <w:p w14:paraId="06D091F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0A7D103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AE4EDF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5D2C48E"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6102EA4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171</w:t>
            </w:r>
          </w:p>
        </w:tc>
        <w:tc>
          <w:tcPr>
            <w:tcW w:w="3685" w:type="dxa"/>
            <w:tcBorders>
              <w:top w:val="single" w:sz="4" w:space="0" w:color="auto"/>
              <w:left w:val="single" w:sz="4" w:space="0" w:color="auto"/>
              <w:bottom w:val="single" w:sz="4" w:space="0" w:color="auto"/>
              <w:right w:val="single" w:sz="4" w:space="0" w:color="auto"/>
            </w:tcBorders>
            <w:vAlign w:val="center"/>
          </w:tcPr>
          <w:p w14:paraId="47E1E80D"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4090212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454944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BC87F9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29080E5A"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01CB3E3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172</w:t>
            </w:r>
          </w:p>
        </w:tc>
        <w:tc>
          <w:tcPr>
            <w:tcW w:w="3685" w:type="dxa"/>
            <w:tcBorders>
              <w:top w:val="single" w:sz="4" w:space="0" w:color="auto"/>
              <w:left w:val="single" w:sz="4" w:space="0" w:color="auto"/>
              <w:bottom w:val="single" w:sz="4" w:space="0" w:color="auto"/>
              <w:right w:val="single" w:sz="4" w:space="0" w:color="auto"/>
            </w:tcBorders>
            <w:vAlign w:val="center"/>
          </w:tcPr>
          <w:p w14:paraId="6D1DF05C"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309ADE5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405106E0"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F81939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16EBB7B"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351B6E5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173</w:t>
            </w:r>
          </w:p>
        </w:tc>
        <w:tc>
          <w:tcPr>
            <w:tcW w:w="3685" w:type="dxa"/>
            <w:tcBorders>
              <w:top w:val="single" w:sz="4" w:space="0" w:color="auto"/>
              <w:left w:val="single" w:sz="4" w:space="0" w:color="auto"/>
              <w:bottom w:val="single" w:sz="4" w:space="0" w:color="auto"/>
              <w:right w:val="single" w:sz="4" w:space="0" w:color="auto"/>
            </w:tcBorders>
            <w:vAlign w:val="center"/>
          </w:tcPr>
          <w:p w14:paraId="78649256"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454ED6D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C93E737"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511A1A4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42EA2615"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401B458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174</w:t>
            </w:r>
          </w:p>
        </w:tc>
        <w:tc>
          <w:tcPr>
            <w:tcW w:w="3685" w:type="dxa"/>
            <w:tcBorders>
              <w:top w:val="single" w:sz="4" w:space="0" w:color="auto"/>
              <w:left w:val="single" w:sz="4" w:space="0" w:color="auto"/>
              <w:bottom w:val="single" w:sz="4" w:space="0" w:color="auto"/>
              <w:right w:val="single" w:sz="4" w:space="0" w:color="auto"/>
            </w:tcBorders>
            <w:vAlign w:val="center"/>
          </w:tcPr>
          <w:p w14:paraId="71476951"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5BA02C6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2AD36B1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BBF3F4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69360FA7"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2BC3D76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175</w:t>
            </w:r>
          </w:p>
        </w:tc>
        <w:tc>
          <w:tcPr>
            <w:tcW w:w="3685" w:type="dxa"/>
            <w:tcBorders>
              <w:top w:val="single" w:sz="4" w:space="0" w:color="auto"/>
              <w:left w:val="single" w:sz="4" w:space="0" w:color="auto"/>
              <w:bottom w:val="single" w:sz="4" w:space="0" w:color="auto"/>
              <w:right w:val="single" w:sz="4" w:space="0" w:color="auto"/>
            </w:tcBorders>
            <w:vAlign w:val="center"/>
          </w:tcPr>
          <w:p w14:paraId="132C9511"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305F7B8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5A13A9E9"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3F6A39B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ABC6CE5"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5A036D8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176</w:t>
            </w:r>
          </w:p>
        </w:tc>
        <w:tc>
          <w:tcPr>
            <w:tcW w:w="3685" w:type="dxa"/>
            <w:tcBorders>
              <w:top w:val="single" w:sz="4" w:space="0" w:color="auto"/>
              <w:left w:val="single" w:sz="4" w:space="0" w:color="auto"/>
              <w:bottom w:val="single" w:sz="4" w:space="0" w:color="auto"/>
              <w:right w:val="single" w:sz="4" w:space="0" w:color="auto"/>
            </w:tcBorders>
            <w:vAlign w:val="center"/>
          </w:tcPr>
          <w:p w14:paraId="508CE706"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4887A00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1612238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50E8B6D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4BF4B46F"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79AA458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177</w:t>
            </w:r>
          </w:p>
        </w:tc>
        <w:tc>
          <w:tcPr>
            <w:tcW w:w="3685" w:type="dxa"/>
            <w:tcBorders>
              <w:top w:val="single" w:sz="4" w:space="0" w:color="auto"/>
              <w:left w:val="single" w:sz="4" w:space="0" w:color="auto"/>
              <w:bottom w:val="single" w:sz="4" w:space="0" w:color="auto"/>
              <w:right w:val="single" w:sz="4" w:space="0" w:color="auto"/>
            </w:tcBorders>
            <w:vAlign w:val="center"/>
          </w:tcPr>
          <w:p w14:paraId="143A8964"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24B5751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605A53F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455002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3252900"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05BAEA5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178</w:t>
            </w:r>
          </w:p>
        </w:tc>
        <w:tc>
          <w:tcPr>
            <w:tcW w:w="3685" w:type="dxa"/>
            <w:tcBorders>
              <w:top w:val="single" w:sz="4" w:space="0" w:color="auto"/>
              <w:left w:val="single" w:sz="4" w:space="0" w:color="auto"/>
              <w:bottom w:val="single" w:sz="4" w:space="0" w:color="auto"/>
              <w:right w:val="single" w:sz="4" w:space="0" w:color="auto"/>
            </w:tcBorders>
            <w:vAlign w:val="center"/>
          </w:tcPr>
          <w:p w14:paraId="6EBD6B57"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73CBD0F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6D1D0812"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DCB811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18B1D51"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53A2BB5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179</w:t>
            </w:r>
          </w:p>
        </w:tc>
        <w:tc>
          <w:tcPr>
            <w:tcW w:w="3685" w:type="dxa"/>
            <w:tcBorders>
              <w:top w:val="single" w:sz="4" w:space="0" w:color="auto"/>
              <w:left w:val="single" w:sz="4" w:space="0" w:color="auto"/>
              <w:bottom w:val="single" w:sz="4" w:space="0" w:color="auto"/>
              <w:right w:val="single" w:sz="4" w:space="0" w:color="auto"/>
            </w:tcBorders>
            <w:vAlign w:val="center"/>
          </w:tcPr>
          <w:p w14:paraId="24F8F5DC"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7DFCADD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61A53445"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19D312F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181CEC70"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60F07DD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180</w:t>
            </w:r>
          </w:p>
        </w:tc>
        <w:tc>
          <w:tcPr>
            <w:tcW w:w="3685" w:type="dxa"/>
            <w:tcBorders>
              <w:top w:val="single" w:sz="4" w:space="0" w:color="auto"/>
              <w:left w:val="single" w:sz="4" w:space="0" w:color="auto"/>
              <w:bottom w:val="single" w:sz="4" w:space="0" w:color="auto"/>
              <w:right w:val="single" w:sz="4" w:space="0" w:color="auto"/>
            </w:tcBorders>
            <w:vAlign w:val="center"/>
          </w:tcPr>
          <w:p w14:paraId="0519BEDD"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47BBD88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0C6DE439"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ED90EE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6F5F975"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28A753B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181</w:t>
            </w:r>
          </w:p>
        </w:tc>
        <w:tc>
          <w:tcPr>
            <w:tcW w:w="3685" w:type="dxa"/>
            <w:tcBorders>
              <w:top w:val="single" w:sz="4" w:space="0" w:color="auto"/>
              <w:left w:val="single" w:sz="4" w:space="0" w:color="auto"/>
              <w:bottom w:val="single" w:sz="4" w:space="0" w:color="auto"/>
              <w:right w:val="single" w:sz="4" w:space="0" w:color="auto"/>
            </w:tcBorders>
            <w:vAlign w:val="center"/>
          </w:tcPr>
          <w:p w14:paraId="36444557"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7424DF9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45A36F0A"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29E7A6C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B49BE12"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156FDD3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182</w:t>
            </w:r>
          </w:p>
        </w:tc>
        <w:tc>
          <w:tcPr>
            <w:tcW w:w="3685" w:type="dxa"/>
            <w:tcBorders>
              <w:top w:val="single" w:sz="4" w:space="0" w:color="auto"/>
              <w:left w:val="single" w:sz="4" w:space="0" w:color="auto"/>
              <w:bottom w:val="single" w:sz="4" w:space="0" w:color="auto"/>
              <w:right w:val="single" w:sz="4" w:space="0" w:color="auto"/>
            </w:tcBorders>
            <w:vAlign w:val="center"/>
          </w:tcPr>
          <w:p w14:paraId="7F85528D"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38BCDC7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4061A036"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C4C043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FA62A43"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270D6C2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183</w:t>
            </w:r>
          </w:p>
        </w:tc>
        <w:tc>
          <w:tcPr>
            <w:tcW w:w="3685" w:type="dxa"/>
            <w:tcBorders>
              <w:top w:val="single" w:sz="4" w:space="0" w:color="auto"/>
              <w:left w:val="single" w:sz="4" w:space="0" w:color="auto"/>
              <w:bottom w:val="single" w:sz="4" w:space="0" w:color="auto"/>
              <w:right w:val="single" w:sz="4" w:space="0" w:color="auto"/>
            </w:tcBorders>
            <w:vAlign w:val="center"/>
          </w:tcPr>
          <w:p w14:paraId="48FB66DE"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6FA623C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53B81815"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5880C8D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D98624D"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04B028B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184</w:t>
            </w:r>
          </w:p>
        </w:tc>
        <w:tc>
          <w:tcPr>
            <w:tcW w:w="3685" w:type="dxa"/>
            <w:tcBorders>
              <w:top w:val="single" w:sz="4" w:space="0" w:color="auto"/>
              <w:left w:val="single" w:sz="4" w:space="0" w:color="auto"/>
              <w:bottom w:val="single" w:sz="4" w:space="0" w:color="auto"/>
              <w:right w:val="single" w:sz="4" w:space="0" w:color="auto"/>
            </w:tcBorders>
            <w:vAlign w:val="center"/>
          </w:tcPr>
          <w:p w14:paraId="75173FFC"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17FE8D4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1B7E9178"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19F76A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B291496"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19FFF83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185</w:t>
            </w:r>
          </w:p>
        </w:tc>
        <w:tc>
          <w:tcPr>
            <w:tcW w:w="3685" w:type="dxa"/>
            <w:tcBorders>
              <w:top w:val="single" w:sz="4" w:space="0" w:color="auto"/>
              <w:left w:val="single" w:sz="4" w:space="0" w:color="auto"/>
              <w:bottom w:val="single" w:sz="4" w:space="0" w:color="auto"/>
              <w:right w:val="single" w:sz="4" w:space="0" w:color="auto"/>
            </w:tcBorders>
            <w:vAlign w:val="center"/>
          </w:tcPr>
          <w:p w14:paraId="0BE14FF0"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5DC45F6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518C3174"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A521CD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672A5FC4"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420785F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186</w:t>
            </w:r>
          </w:p>
        </w:tc>
        <w:tc>
          <w:tcPr>
            <w:tcW w:w="3685" w:type="dxa"/>
            <w:tcBorders>
              <w:top w:val="single" w:sz="4" w:space="0" w:color="auto"/>
              <w:left w:val="single" w:sz="4" w:space="0" w:color="auto"/>
              <w:bottom w:val="single" w:sz="4" w:space="0" w:color="auto"/>
              <w:right w:val="single" w:sz="4" w:space="0" w:color="auto"/>
            </w:tcBorders>
            <w:vAlign w:val="center"/>
          </w:tcPr>
          <w:p w14:paraId="35AB863D"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1049916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15BDB94"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C03C1B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48FA871F"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5FA8D28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187</w:t>
            </w:r>
          </w:p>
        </w:tc>
        <w:tc>
          <w:tcPr>
            <w:tcW w:w="3685" w:type="dxa"/>
            <w:tcBorders>
              <w:top w:val="single" w:sz="4" w:space="0" w:color="auto"/>
              <w:left w:val="single" w:sz="4" w:space="0" w:color="auto"/>
              <w:bottom w:val="single" w:sz="4" w:space="0" w:color="auto"/>
              <w:right w:val="single" w:sz="4" w:space="0" w:color="auto"/>
            </w:tcBorders>
            <w:vAlign w:val="center"/>
          </w:tcPr>
          <w:p w14:paraId="6AA11CDE"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41DD67B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65E07CA5"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01AA36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32AF2EF"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4E1E83C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188</w:t>
            </w:r>
          </w:p>
        </w:tc>
        <w:tc>
          <w:tcPr>
            <w:tcW w:w="3685" w:type="dxa"/>
            <w:tcBorders>
              <w:top w:val="single" w:sz="4" w:space="0" w:color="auto"/>
              <w:left w:val="single" w:sz="4" w:space="0" w:color="auto"/>
              <w:bottom w:val="single" w:sz="4" w:space="0" w:color="auto"/>
              <w:right w:val="single" w:sz="4" w:space="0" w:color="auto"/>
            </w:tcBorders>
            <w:vAlign w:val="center"/>
          </w:tcPr>
          <w:p w14:paraId="03B363F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140F6E7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2F0DED14"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44CD8E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EE92847"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1B697D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189</w:t>
            </w:r>
          </w:p>
        </w:tc>
        <w:tc>
          <w:tcPr>
            <w:tcW w:w="3685" w:type="dxa"/>
            <w:tcBorders>
              <w:top w:val="single" w:sz="4" w:space="0" w:color="auto"/>
              <w:left w:val="single" w:sz="4" w:space="0" w:color="auto"/>
              <w:bottom w:val="single" w:sz="4" w:space="0" w:color="auto"/>
              <w:right w:val="single" w:sz="4" w:space="0" w:color="auto"/>
            </w:tcBorders>
            <w:vAlign w:val="center"/>
          </w:tcPr>
          <w:p w14:paraId="44EAC9F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7E5427C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D861B6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1CD7692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A5E3F3F"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21BAE6F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193</w:t>
            </w:r>
          </w:p>
        </w:tc>
        <w:tc>
          <w:tcPr>
            <w:tcW w:w="3685" w:type="dxa"/>
            <w:tcBorders>
              <w:top w:val="single" w:sz="4" w:space="0" w:color="auto"/>
              <w:left w:val="single" w:sz="4" w:space="0" w:color="auto"/>
              <w:bottom w:val="single" w:sz="4" w:space="0" w:color="auto"/>
              <w:right w:val="single" w:sz="4" w:space="0" w:color="auto"/>
            </w:tcBorders>
            <w:vAlign w:val="center"/>
          </w:tcPr>
          <w:p w14:paraId="1A3C3E6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143365C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12D4C4D6"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790000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293A5F01"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4CAD35E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194</w:t>
            </w:r>
          </w:p>
        </w:tc>
        <w:tc>
          <w:tcPr>
            <w:tcW w:w="3685" w:type="dxa"/>
            <w:tcBorders>
              <w:top w:val="single" w:sz="4" w:space="0" w:color="auto"/>
              <w:left w:val="single" w:sz="4" w:space="0" w:color="auto"/>
              <w:bottom w:val="single" w:sz="4" w:space="0" w:color="auto"/>
              <w:right w:val="single" w:sz="4" w:space="0" w:color="auto"/>
            </w:tcBorders>
            <w:vAlign w:val="center"/>
          </w:tcPr>
          <w:p w14:paraId="2BF95C26"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1850DBF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1149655"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3DD82CC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DB67CD2"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F5B703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200</w:t>
            </w:r>
          </w:p>
        </w:tc>
        <w:tc>
          <w:tcPr>
            <w:tcW w:w="3685" w:type="dxa"/>
            <w:tcBorders>
              <w:top w:val="single" w:sz="4" w:space="0" w:color="auto"/>
              <w:left w:val="single" w:sz="4" w:space="0" w:color="auto"/>
              <w:bottom w:val="single" w:sz="4" w:space="0" w:color="auto"/>
              <w:right w:val="single" w:sz="4" w:space="0" w:color="auto"/>
            </w:tcBorders>
            <w:vAlign w:val="center"/>
          </w:tcPr>
          <w:p w14:paraId="31EDF448"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Dviejų pakopų valymo filtras.</w:t>
            </w:r>
          </w:p>
        </w:tc>
        <w:tc>
          <w:tcPr>
            <w:tcW w:w="1986" w:type="dxa"/>
            <w:tcBorders>
              <w:top w:val="single" w:sz="4" w:space="0" w:color="auto"/>
              <w:left w:val="single" w:sz="4" w:space="0" w:color="auto"/>
              <w:bottom w:val="single" w:sz="4" w:space="0" w:color="auto"/>
              <w:right w:val="single" w:sz="4" w:space="0" w:color="auto"/>
            </w:tcBorders>
            <w:vAlign w:val="center"/>
          </w:tcPr>
          <w:p w14:paraId="10C14E5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120</w:t>
            </w:r>
          </w:p>
        </w:tc>
        <w:tc>
          <w:tcPr>
            <w:tcW w:w="3828" w:type="dxa"/>
            <w:tcBorders>
              <w:top w:val="single" w:sz="4" w:space="0" w:color="auto"/>
              <w:left w:val="single" w:sz="4" w:space="0" w:color="auto"/>
              <w:bottom w:val="single" w:sz="4" w:space="0" w:color="auto"/>
              <w:right w:val="single" w:sz="4" w:space="0" w:color="auto"/>
            </w:tcBorders>
            <w:vAlign w:val="center"/>
          </w:tcPr>
          <w:p w14:paraId="62E82850"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F5F7FC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2DD40B81"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2CDF315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201</w:t>
            </w:r>
          </w:p>
        </w:tc>
        <w:tc>
          <w:tcPr>
            <w:tcW w:w="3685" w:type="dxa"/>
            <w:tcBorders>
              <w:top w:val="single" w:sz="4" w:space="0" w:color="auto"/>
              <w:left w:val="single" w:sz="4" w:space="0" w:color="auto"/>
              <w:bottom w:val="single" w:sz="4" w:space="0" w:color="auto"/>
              <w:right w:val="single" w:sz="4" w:space="0" w:color="auto"/>
            </w:tcBorders>
            <w:vAlign w:val="center"/>
          </w:tcPr>
          <w:p w14:paraId="0973F700"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40D7772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250380F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127857FC"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387A73B"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ACA2D1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202</w:t>
            </w:r>
          </w:p>
        </w:tc>
        <w:tc>
          <w:tcPr>
            <w:tcW w:w="3685" w:type="dxa"/>
            <w:tcBorders>
              <w:top w:val="single" w:sz="4" w:space="0" w:color="auto"/>
              <w:left w:val="single" w:sz="4" w:space="0" w:color="auto"/>
              <w:bottom w:val="single" w:sz="4" w:space="0" w:color="auto"/>
              <w:right w:val="single" w:sz="4" w:space="0" w:color="auto"/>
            </w:tcBorders>
            <w:vAlign w:val="center"/>
          </w:tcPr>
          <w:p w14:paraId="79312518"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6D69041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0CE3E9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33432FA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745A2FB"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7627578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203</w:t>
            </w:r>
          </w:p>
        </w:tc>
        <w:tc>
          <w:tcPr>
            <w:tcW w:w="3685" w:type="dxa"/>
            <w:tcBorders>
              <w:top w:val="single" w:sz="4" w:space="0" w:color="auto"/>
              <w:left w:val="single" w:sz="4" w:space="0" w:color="auto"/>
              <w:bottom w:val="single" w:sz="4" w:space="0" w:color="auto"/>
              <w:right w:val="single" w:sz="4" w:space="0" w:color="auto"/>
            </w:tcBorders>
            <w:vAlign w:val="center"/>
          </w:tcPr>
          <w:p w14:paraId="5E56A33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3CC19ECC"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6AF5DC10"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508377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22C1C7C3"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258A58A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204</w:t>
            </w:r>
          </w:p>
        </w:tc>
        <w:tc>
          <w:tcPr>
            <w:tcW w:w="3685" w:type="dxa"/>
            <w:tcBorders>
              <w:top w:val="single" w:sz="4" w:space="0" w:color="auto"/>
              <w:left w:val="single" w:sz="4" w:space="0" w:color="auto"/>
              <w:bottom w:val="single" w:sz="4" w:space="0" w:color="auto"/>
              <w:right w:val="single" w:sz="4" w:space="0" w:color="auto"/>
            </w:tcBorders>
            <w:vAlign w:val="center"/>
          </w:tcPr>
          <w:p w14:paraId="477857A9"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6EC7C96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01877567"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4AFAE6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24692851"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7F1940D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205</w:t>
            </w:r>
          </w:p>
        </w:tc>
        <w:tc>
          <w:tcPr>
            <w:tcW w:w="3685" w:type="dxa"/>
            <w:tcBorders>
              <w:top w:val="single" w:sz="4" w:space="0" w:color="auto"/>
              <w:left w:val="single" w:sz="4" w:space="0" w:color="auto"/>
              <w:bottom w:val="single" w:sz="4" w:space="0" w:color="auto"/>
              <w:right w:val="single" w:sz="4" w:space="0" w:color="auto"/>
            </w:tcBorders>
            <w:vAlign w:val="center"/>
          </w:tcPr>
          <w:p w14:paraId="06D8FFA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4DD550A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0B8441C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BDD509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343CF0C"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713C6A4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206</w:t>
            </w:r>
          </w:p>
        </w:tc>
        <w:tc>
          <w:tcPr>
            <w:tcW w:w="3685" w:type="dxa"/>
            <w:tcBorders>
              <w:top w:val="single" w:sz="4" w:space="0" w:color="auto"/>
              <w:left w:val="single" w:sz="4" w:space="0" w:color="auto"/>
              <w:bottom w:val="single" w:sz="4" w:space="0" w:color="auto"/>
              <w:right w:val="single" w:sz="4" w:space="0" w:color="auto"/>
            </w:tcBorders>
            <w:vAlign w:val="center"/>
          </w:tcPr>
          <w:p w14:paraId="35C681E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1B737AC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3839ECA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21396E29"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43520EB"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4B6AC30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207</w:t>
            </w:r>
          </w:p>
        </w:tc>
        <w:tc>
          <w:tcPr>
            <w:tcW w:w="3685" w:type="dxa"/>
            <w:tcBorders>
              <w:top w:val="single" w:sz="4" w:space="0" w:color="auto"/>
              <w:left w:val="single" w:sz="4" w:space="0" w:color="auto"/>
              <w:bottom w:val="single" w:sz="4" w:space="0" w:color="auto"/>
              <w:right w:val="single" w:sz="4" w:space="0" w:color="auto"/>
            </w:tcBorders>
            <w:vAlign w:val="center"/>
          </w:tcPr>
          <w:p w14:paraId="59C8717A"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79B64D4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61BF9593"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DDA211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C0434B4"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053C808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208</w:t>
            </w:r>
          </w:p>
        </w:tc>
        <w:tc>
          <w:tcPr>
            <w:tcW w:w="3685" w:type="dxa"/>
            <w:tcBorders>
              <w:top w:val="single" w:sz="4" w:space="0" w:color="auto"/>
              <w:left w:val="single" w:sz="4" w:space="0" w:color="auto"/>
              <w:bottom w:val="single" w:sz="4" w:space="0" w:color="auto"/>
              <w:right w:val="single" w:sz="4" w:space="0" w:color="auto"/>
            </w:tcBorders>
            <w:vAlign w:val="center"/>
          </w:tcPr>
          <w:p w14:paraId="7D1ACA59"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07D1B158"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128D3DE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F8DBFC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00AA0B32"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1866A25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209</w:t>
            </w:r>
          </w:p>
        </w:tc>
        <w:tc>
          <w:tcPr>
            <w:tcW w:w="3685" w:type="dxa"/>
            <w:tcBorders>
              <w:top w:val="single" w:sz="4" w:space="0" w:color="auto"/>
              <w:left w:val="single" w:sz="4" w:space="0" w:color="auto"/>
              <w:bottom w:val="single" w:sz="4" w:space="0" w:color="auto"/>
              <w:right w:val="single" w:sz="4" w:space="0" w:color="auto"/>
            </w:tcBorders>
            <w:vAlign w:val="center"/>
          </w:tcPr>
          <w:p w14:paraId="346E2830"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010891B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40CA7F2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337DEAEB"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6ED1C40F"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167C3E2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210</w:t>
            </w:r>
          </w:p>
        </w:tc>
        <w:tc>
          <w:tcPr>
            <w:tcW w:w="3685" w:type="dxa"/>
            <w:tcBorders>
              <w:top w:val="single" w:sz="4" w:space="0" w:color="auto"/>
              <w:left w:val="single" w:sz="4" w:space="0" w:color="auto"/>
              <w:bottom w:val="single" w:sz="4" w:space="0" w:color="auto"/>
              <w:right w:val="single" w:sz="4" w:space="0" w:color="auto"/>
            </w:tcBorders>
            <w:vAlign w:val="center"/>
          </w:tcPr>
          <w:p w14:paraId="37683DF9"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 </w:t>
            </w:r>
          </w:p>
        </w:tc>
        <w:tc>
          <w:tcPr>
            <w:tcW w:w="1986" w:type="dxa"/>
            <w:tcBorders>
              <w:top w:val="single" w:sz="4" w:space="0" w:color="auto"/>
              <w:left w:val="single" w:sz="4" w:space="0" w:color="auto"/>
              <w:bottom w:val="single" w:sz="4" w:space="0" w:color="auto"/>
              <w:right w:val="single" w:sz="4" w:space="0" w:color="auto"/>
            </w:tcBorders>
            <w:vAlign w:val="center"/>
          </w:tcPr>
          <w:p w14:paraId="351E517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6727EF7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021B5D2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1DFD3354"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005B6F5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212</w:t>
            </w:r>
          </w:p>
        </w:tc>
        <w:tc>
          <w:tcPr>
            <w:tcW w:w="3685" w:type="dxa"/>
            <w:tcBorders>
              <w:top w:val="single" w:sz="4" w:space="0" w:color="auto"/>
              <w:left w:val="single" w:sz="4" w:space="0" w:color="auto"/>
              <w:bottom w:val="single" w:sz="4" w:space="0" w:color="auto"/>
              <w:right w:val="single" w:sz="4" w:space="0" w:color="auto"/>
            </w:tcBorders>
            <w:vAlign w:val="center"/>
          </w:tcPr>
          <w:p w14:paraId="4EC9FDD8"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Kiti filtrai (</w:t>
            </w:r>
            <w:proofErr w:type="spellStart"/>
            <w:r w:rsidRPr="00A44417">
              <w:rPr>
                <w:rFonts w:ascii="Times New Roman" w:hAnsi="Times New Roman" w:cs="Times New Roman"/>
                <w:szCs w:val="20"/>
              </w:rPr>
              <w:t>Skruberis</w:t>
            </w:r>
            <w:proofErr w:type="spellEnd"/>
            <w:r w:rsidRPr="00A44417">
              <w:rPr>
                <w:rFonts w:ascii="Times New Roman" w:hAnsi="Times New Roman" w:cs="Times New Roman"/>
                <w:szCs w:val="20"/>
              </w:rPr>
              <w:t>)</w:t>
            </w:r>
          </w:p>
        </w:tc>
        <w:tc>
          <w:tcPr>
            <w:tcW w:w="1986" w:type="dxa"/>
            <w:tcBorders>
              <w:top w:val="single" w:sz="4" w:space="0" w:color="auto"/>
              <w:left w:val="single" w:sz="4" w:space="0" w:color="auto"/>
              <w:bottom w:val="single" w:sz="4" w:space="0" w:color="auto"/>
              <w:right w:val="single" w:sz="4" w:space="0" w:color="auto"/>
            </w:tcBorders>
            <w:vAlign w:val="center"/>
          </w:tcPr>
          <w:p w14:paraId="361C20A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701CD4EB"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1D21350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138A94E"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15A6DDC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213</w:t>
            </w:r>
          </w:p>
        </w:tc>
        <w:tc>
          <w:tcPr>
            <w:tcW w:w="3685" w:type="dxa"/>
            <w:tcBorders>
              <w:top w:val="single" w:sz="4" w:space="0" w:color="auto"/>
              <w:left w:val="single" w:sz="4" w:space="0" w:color="auto"/>
              <w:bottom w:val="single" w:sz="4" w:space="0" w:color="auto"/>
              <w:right w:val="single" w:sz="4" w:space="0" w:color="auto"/>
            </w:tcBorders>
            <w:vAlign w:val="center"/>
          </w:tcPr>
          <w:p w14:paraId="3D97FBD5"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0AA4E59C"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309533B"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7CAFC2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17CFAAA1"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05C3EB3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214</w:t>
            </w:r>
          </w:p>
        </w:tc>
        <w:tc>
          <w:tcPr>
            <w:tcW w:w="3685" w:type="dxa"/>
            <w:tcBorders>
              <w:top w:val="single" w:sz="4" w:space="0" w:color="auto"/>
              <w:left w:val="single" w:sz="4" w:space="0" w:color="auto"/>
              <w:bottom w:val="single" w:sz="4" w:space="0" w:color="auto"/>
              <w:right w:val="single" w:sz="4" w:space="0" w:color="auto"/>
            </w:tcBorders>
            <w:vAlign w:val="center"/>
          </w:tcPr>
          <w:p w14:paraId="482309E0"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Ciklonas</w:t>
            </w:r>
          </w:p>
        </w:tc>
        <w:tc>
          <w:tcPr>
            <w:tcW w:w="1986" w:type="dxa"/>
            <w:tcBorders>
              <w:top w:val="single" w:sz="4" w:space="0" w:color="auto"/>
              <w:left w:val="single" w:sz="4" w:space="0" w:color="auto"/>
              <w:bottom w:val="single" w:sz="4" w:space="0" w:color="auto"/>
              <w:right w:val="single" w:sz="4" w:space="0" w:color="auto"/>
            </w:tcBorders>
            <w:vAlign w:val="center"/>
          </w:tcPr>
          <w:p w14:paraId="033EA40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152674B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F5916E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3BE74575"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14D1A3C1"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215</w:t>
            </w:r>
          </w:p>
        </w:tc>
        <w:tc>
          <w:tcPr>
            <w:tcW w:w="3685" w:type="dxa"/>
            <w:tcBorders>
              <w:top w:val="single" w:sz="4" w:space="0" w:color="auto"/>
              <w:left w:val="single" w:sz="4" w:space="0" w:color="auto"/>
              <w:bottom w:val="single" w:sz="4" w:space="0" w:color="auto"/>
              <w:right w:val="single" w:sz="4" w:space="0" w:color="auto"/>
            </w:tcBorders>
            <w:vAlign w:val="center"/>
          </w:tcPr>
          <w:p w14:paraId="4983DE9B"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Ciklonas</w:t>
            </w:r>
          </w:p>
        </w:tc>
        <w:tc>
          <w:tcPr>
            <w:tcW w:w="1986" w:type="dxa"/>
            <w:tcBorders>
              <w:top w:val="single" w:sz="4" w:space="0" w:color="auto"/>
              <w:left w:val="single" w:sz="4" w:space="0" w:color="auto"/>
              <w:bottom w:val="single" w:sz="4" w:space="0" w:color="auto"/>
              <w:right w:val="single" w:sz="4" w:space="0" w:color="auto"/>
            </w:tcBorders>
            <w:vAlign w:val="center"/>
          </w:tcPr>
          <w:p w14:paraId="62FFC2B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08DCC6B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18C0EA4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658B973E"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26079C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216</w:t>
            </w:r>
          </w:p>
        </w:tc>
        <w:tc>
          <w:tcPr>
            <w:tcW w:w="3685" w:type="dxa"/>
            <w:tcBorders>
              <w:top w:val="single" w:sz="4" w:space="0" w:color="auto"/>
              <w:left w:val="single" w:sz="4" w:space="0" w:color="auto"/>
              <w:bottom w:val="single" w:sz="4" w:space="0" w:color="auto"/>
              <w:right w:val="single" w:sz="4" w:space="0" w:color="auto"/>
            </w:tcBorders>
            <w:vAlign w:val="center"/>
          </w:tcPr>
          <w:p w14:paraId="3A2CFD85"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6B06A79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79572DC1"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20833B6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6F9B5239" w14:textId="77777777" w:rsidTr="00230047">
        <w:tc>
          <w:tcPr>
            <w:tcW w:w="3963" w:type="dxa"/>
            <w:tcBorders>
              <w:top w:val="single" w:sz="4" w:space="0" w:color="auto"/>
              <w:left w:val="single" w:sz="4" w:space="0" w:color="auto"/>
              <w:bottom w:val="single" w:sz="4" w:space="0" w:color="auto"/>
              <w:right w:val="single" w:sz="4" w:space="0" w:color="auto"/>
            </w:tcBorders>
            <w:vAlign w:val="bottom"/>
          </w:tcPr>
          <w:p w14:paraId="37360CC7" w14:textId="77777777" w:rsidR="00A44417" w:rsidRPr="00A44417" w:rsidRDefault="00A44417" w:rsidP="00A44417">
            <w:pPr>
              <w:ind w:firstLine="0"/>
              <w:jc w:val="center"/>
              <w:rPr>
                <w:rFonts w:ascii="Times New Roman" w:hAnsi="Times New Roman" w:cs="Times New Roman"/>
                <w:szCs w:val="20"/>
              </w:rPr>
            </w:pPr>
            <w:r>
              <w:rPr>
                <w:rFonts w:ascii="Times New Roman" w:hAnsi="Times New Roman" w:cs="Times New Roman"/>
                <w:szCs w:val="20"/>
              </w:rPr>
              <w:t>217</w:t>
            </w:r>
          </w:p>
        </w:tc>
        <w:tc>
          <w:tcPr>
            <w:tcW w:w="3685" w:type="dxa"/>
            <w:tcBorders>
              <w:top w:val="single" w:sz="4" w:space="0" w:color="auto"/>
              <w:left w:val="single" w:sz="4" w:space="0" w:color="auto"/>
              <w:bottom w:val="single" w:sz="4" w:space="0" w:color="auto"/>
              <w:right w:val="single" w:sz="4" w:space="0" w:color="auto"/>
            </w:tcBorders>
            <w:vAlign w:val="center"/>
          </w:tcPr>
          <w:p w14:paraId="2F94ED4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Ciklonas</w:t>
            </w:r>
          </w:p>
        </w:tc>
        <w:tc>
          <w:tcPr>
            <w:tcW w:w="1986" w:type="dxa"/>
            <w:tcBorders>
              <w:top w:val="single" w:sz="4" w:space="0" w:color="auto"/>
              <w:left w:val="single" w:sz="4" w:space="0" w:color="auto"/>
              <w:bottom w:val="single" w:sz="4" w:space="0" w:color="auto"/>
              <w:right w:val="single" w:sz="4" w:space="0" w:color="auto"/>
            </w:tcBorders>
            <w:vAlign w:val="center"/>
          </w:tcPr>
          <w:p w14:paraId="7F60C05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3DBEF4B6"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1BECBBF"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798DF2DF"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34AE4DDE"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218</w:t>
            </w:r>
          </w:p>
        </w:tc>
        <w:tc>
          <w:tcPr>
            <w:tcW w:w="3685" w:type="dxa"/>
            <w:tcBorders>
              <w:top w:val="single" w:sz="4" w:space="0" w:color="auto"/>
              <w:left w:val="single" w:sz="4" w:space="0" w:color="auto"/>
              <w:bottom w:val="single" w:sz="4" w:space="0" w:color="auto"/>
              <w:right w:val="single" w:sz="4" w:space="0" w:color="auto"/>
            </w:tcBorders>
            <w:vAlign w:val="center"/>
          </w:tcPr>
          <w:p w14:paraId="1DEE0C8D"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50643AF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3036E2FC"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44AE9B70"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1585D136"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55AB576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219</w:t>
            </w:r>
          </w:p>
        </w:tc>
        <w:tc>
          <w:tcPr>
            <w:tcW w:w="3685" w:type="dxa"/>
            <w:tcBorders>
              <w:top w:val="single" w:sz="4" w:space="0" w:color="auto"/>
              <w:left w:val="single" w:sz="4" w:space="0" w:color="auto"/>
              <w:bottom w:val="single" w:sz="4" w:space="0" w:color="auto"/>
              <w:right w:val="single" w:sz="4" w:space="0" w:color="auto"/>
            </w:tcBorders>
            <w:vAlign w:val="center"/>
          </w:tcPr>
          <w:p w14:paraId="29444CE7"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3C470EE3"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0D12F38F"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2B16674D"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12953F81"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49B7CF18"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220</w:t>
            </w:r>
          </w:p>
        </w:tc>
        <w:tc>
          <w:tcPr>
            <w:tcW w:w="3685" w:type="dxa"/>
            <w:tcBorders>
              <w:top w:val="single" w:sz="4" w:space="0" w:color="auto"/>
              <w:left w:val="single" w:sz="4" w:space="0" w:color="auto"/>
              <w:bottom w:val="single" w:sz="4" w:space="0" w:color="auto"/>
              <w:right w:val="single" w:sz="4" w:space="0" w:color="auto"/>
            </w:tcBorders>
            <w:vAlign w:val="center"/>
          </w:tcPr>
          <w:p w14:paraId="2B90BAB0"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6A56CC2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1EE2C252"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C458892"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436D3A90"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02B1F21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221</w:t>
            </w:r>
          </w:p>
        </w:tc>
        <w:tc>
          <w:tcPr>
            <w:tcW w:w="3685" w:type="dxa"/>
            <w:tcBorders>
              <w:top w:val="single" w:sz="4" w:space="0" w:color="auto"/>
              <w:left w:val="single" w:sz="4" w:space="0" w:color="auto"/>
              <w:bottom w:val="single" w:sz="4" w:space="0" w:color="auto"/>
              <w:right w:val="single" w:sz="4" w:space="0" w:color="auto"/>
            </w:tcBorders>
            <w:vAlign w:val="center"/>
          </w:tcPr>
          <w:p w14:paraId="7FA0EEA2"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5BEFC958"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190C158E"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7FA3A13A"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596B3335"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506C6FF7"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222</w:t>
            </w:r>
          </w:p>
        </w:tc>
        <w:tc>
          <w:tcPr>
            <w:tcW w:w="3685" w:type="dxa"/>
            <w:tcBorders>
              <w:top w:val="single" w:sz="4" w:space="0" w:color="auto"/>
              <w:left w:val="single" w:sz="4" w:space="0" w:color="auto"/>
              <w:bottom w:val="single" w:sz="4" w:space="0" w:color="auto"/>
              <w:right w:val="single" w:sz="4" w:space="0" w:color="auto"/>
            </w:tcBorders>
            <w:vAlign w:val="center"/>
          </w:tcPr>
          <w:p w14:paraId="6B1045C6"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Filtras</w:t>
            </w:r>
          </w:p>
        </w:tc>
        <w:tc>
          <w:tcPr>
            <w:tcW w:w="1986" w:type="dxa"/>
            <w:tcBorders>
              <w:top w:val="single" w:sz="4" w:space="0" w:color="auto"/>
              <w:left w:val="single" w:sz="4" w:space="0" w:color="auto"/>
              <w:bottom w:val="single" w:sz="4" w:space="0" w:color="auto"/>
              <w:right w:val="single" w:sz="4" w:space="0" w:color="auto"/>
            </w:tcBorders>
            <w:vAlign w:val="center"/>
          </w:tcPr>
          <w:p w14:paraId="6A519E1C"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582B88A3"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1925C7B5"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A44417" w:rsidRPr="00534552" w14:paraId="1D8DCA6B" w14:textId="77777777" w:rsidTr="00230047">
        <w:tc>
          <w:tcPr>
            <w:tcW w:w="3963" w:type="dxa"/>
            <w:tcBorders>
              <w:top w:val="single" w:sz="4" w:space="0" w:color="auto"/>
              <w:left w:val="single" w:sz="4" w:space="0" w:color="auto"/>
              <w:bottom w:val="single" w:sz="4" w:space="0" w:color="auto"/>
              <w:right w:val="single" w:sz="4" w:space="0" w:color="auto"/>
            </w:tcBorders>
            <w:vAlign w:val="center"/>
          </w:tcPr>
          <w:p w14:paraId="00986AE6"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223</w:t>
            </w:r>
          </w:p>
        </w:tc>
        <w:tc>
          <w:tcPr>
            <w:tcW w:w="3685" w:type="dxa"/>
            <w:tcBorders>
              <w:top w:val="single" w:sz="4" w:space="0" w:color="auto"/>
              <w:left w:val="single" w:sz="4" w:space="0" w:color="auto"/>
              <w:bottom w:val="single" w:sz="4" w:space="0" w:color="auto"/>
              <w:right w:val="single" w:sz="4" w:space="0" w:color="auto"/>
            </w:tcBorders>
            <w:vAlign w:val="center"/>
          </w:tcPr>
          <w:p w14:paraId="7249A995" w14:textId="77777777" w:rsidR="00A44417" w:rsidRPr="00A44417" w:rsidRDefault="00A44417"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w:t>
            </w:r>
            <w:proofErr w:type="spellStart"/>
            <w:r w:rsidRPr="00A44417">
              <w:rPr>
                <w:rFonts w:ascii="Times New Roman" w:hAnsi="Times New Roman" w:cs="Times New Roman"/>
                <w:szCs w:val="20"/>
              </w:rPr>
              <w:t>filtras+kondensacinis</w:t>
            </w:r>
            <w:proofErr w:type="spellEnd"/>
            <w:r w:rsidRPr="00A44417">
              <w:rPr>
                <w:rFonts w:ascii="Times New Roman" w:hAnsi="Times New Roman" w:cs="Times New Roman"/>
                <w:szCs w:val="20"/>
              </w:rPr>
              <w:t xml:space="preserve"> ekonomaizeris</w:t>
            </w:r>
          </w:p>
        </w:tc>
        <w:tc>
          <w:tcPr>
            <w:tcW w:w="1986" w:type="dxa"/>
            <w:tcBorders>
              <w:top w:val="single" w:sz="4" w:space="0" w:color="auto"/>
              <w:left w:val="single" w:sz="4" w:space="0" w:color="auto"/>
              <w:bottom w:val="single" w:sz="4" w:space="0" w:color="auto"/>
              <w:right w:val="single" w:sz="4" w:space="0" w:color="auto"/>
            </w:tcBorders>
            <w:vAlign w:val="center"/>
          </w:tcPr>
          <w:p w14:paraId="0EFBA388"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130</w:t>
            </w:r>
          </w:p>
        </w:tc>
        <w:tc>
          <w:tcPr>
            <w:tcW w:w="3828" w:type="dxa"/>
            <w:tcBorders>
              <w:top w:val="single" w:sz="4" w:space="0" w:color="auto"/>
              <w:left w:val="single" w:sz="4" w:space="0" w:color="auto"/>
              <w:bottom w:val="single" w:sz="4" w:space="0" w:color="auto"/>
              <w:right w:val="single" w:sz="4" w:space="0" w:color="auto"/>
            </w:tcBorders>
            <w:vAlign w:val="center"/>
          </w:tcPr>
          <w:p w14:paraId="66BD54B9" w14:textId="77777777" w:rsidR="00A44417" w:rsidRPr="00A44417" w:rsidRDefault="00A44417" w:rsidP="00230047">
            <w:pPr>
              <w:ind w:firstLine="0"/>
              <w:rPr>
                <w:rFonts w:ascii="Times New Roman" w:hAnsi="Times New Roman" w:cs="Times New Roman"/>
                <w:szCs w:val="20"/>
              </w:rPr>
            </w:pPr>
            <w:r w:rsidRPr="00A44417">
              <w:rPr>
                <w:rFonts w:ascii="Times New Roman" w:hAnsi="Times New Roman" w:cs="Times New Roman"/>
                <w:szCs w:val="20"/>
              </w:rPr>
              <w:t>kietosios dalelės (A)</w:t>
            </w:r>
          </w:p>
        </w:tc>
        <w:tc>
          <w:tcPr>
            <w:tcW w:w="992" w:type="dxa"/>
            <w:tcBorders>
              <w:top w:val="single" w:sz="4" w:space="0" w:color="auto"/>
              <w:left w:val="single" w:sz="4" w:space="0" w:color="auto"/>
              <w:bottom w:val="single" w:sz="4" w:space="0" w:color="auto"/>
              <w:right w:val="single" w:sz="4" w:space="0" w:color="auto"/>
            </w:tcBorders>
            <w:vAlign w:val="center"/>
          </w:tcPr>
          <w:p w14:paraId="08681F84" w14:textId="77777777" w:rsidR="00A44417" w:rsidRPr="00A44417" w:rsidRDefault="00A44417" w:rsidP="00A44417">
            <w:pPr>
              <w:ind w:firstLine="0"/>
              <w:jc w:val="center"/>
              <w:rPr>
                <w:rFonts w:ascii="Times New Roman" w:hAnsi="Times New Roman" w:cs="Times New Roman"/>
                <w:szCs w:val="20"/>
              </w:rPr>
            </w:pPr>
            <w:r w:rsidRPr="00A44417">
              <w:rPr>
                <w:rFonts w:ascii="Times New Roman" w:hAnsi="Times New Roman" w:cs="Times New Roman"/>
                <w:szCs w:val="20"/>
              </w:rPr>
              <w:t>6493</w:t>
            </w:r>
          </w:p>
        </w:tc>
      </w:tr>
      <w:tr w:rsidR="00857070" w:rsidRPr="00534552" w14:paraId="3D8219B4"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639B3EF0" w14:textId="77777777" w:rsidR="00857070" w:rsidRPr="00A44417" w:rsidRDefault="00857070" w:rsidP="00A44417">
            <w:pPr>
              <w:ind w:firstLine="0"/>
              <w:jc w:val="center"/>
              <w:rPr>
                <w:rFonts w:ascii="Times New Roman" w:hAnsi="Times New Roman" w:cs="Times New Roman"/>
                <w:szCs w:val="20"/>
              </w:rPr>
            </w:pPr>
            <w:r w:rsidRPr="00A44417">
              <w:rPr>
                <w:rFonts w:ascii="Times New Roman" w:hAnsi="Times New Roman" w:cs="Times New Roman"/>
                <w:szCs w:val="20"/>
              </w:rPr>
              <w:t>225</w:t>
            </w:r>
          </w:p>
        </w:tc>
        <w:tc>
          <w:tcPr>
            <w:tcW w:w="3685" w:type="dxa"/>
            <w:vMerge w:val="restart"/>
            <w:tcBorders>
              <w:top w:val="single" w:sz="4" w:space="0" w:color="auto"/>
              <w:left w:val="single" w:sz="4" w:space="0" w:color="auto"/>
              <w:right w:val="single" w:sz="4" w:space="0" w:color="auto"/>
            </w:tcBorders>
            <w:vAlign w:val="center"/>
          </w:tcPr>
          <w:p w14:paraId="55CA75BF" w14:textId="77777777" w:rsidR="00857070" w:rsidRPr="00A44417" w:rsidRDefault="00857070" w:rsidP="00230047">
            <w:pPr>
              <w:ind w:firstLine="0"/>
              <w:rPr>
                <w:rFonts w:ascii="Times New Roman" w:hAnsi="Times New Roman" w:cs="Times New Roman"/>
                <w:szCs w:val="20"/>
              </w:rPr>
            </w:pPr>
            <w:proofErr w:type="spellStart"/>
            <w:r w:rsidRPr="00A44417">
              <w:rPr>
                <w:rFonts w:ascii="Times New Roman" w:hAnsi="Times New Roman" w:cs="Times New Roman"/>
                <w:szCs w:val="20"/>
              </w:rPr>
              <w:t>Rankovinis</w:t>
            </w:r>
            <w:proofErr w:type="spellEnd"/>
            <w:r w:rsidRPr="00A44417">
              <w:rPr>
                <w:rFonts w:ascii="Times New Roman" w:hAnsi="Times New Roman" w:cs="Times New Roman"/>
                <w:szCs w:val="20"/>
              </w:rPr>
              <w:t xml:space="preserve"> filtras</w:t>
            </w:r>
          </w:p>
        </w:tc>
        <w:tc>
          <w:tcPr>
            <w:tcW w:w="1986" w:type="dxa"/>
            <w:vMerge w:val="restart"/>
            <w:tcBorders>
              <w:top w:val="single" w:sz="4" w:space="0" w:color="auto"/>
              <w:left w:val="single" w:sz="4" w:space="0" w:color="auto"/>
              <w:right w:val="single" w:sz="4" w:space="0" w:color="auto"/>
            </w:tcBorders>
            <w:vAlign w:val="center"/>
          </w:tcPr>
          <w:p w14:paraId="53140431" w14:textId="77777777" w:rsidR="00857070" w:rsidRPr="00A44417" w:rsidRDefault="00857070" w:rsidP="00857070">
            <w:pPr>
              <w:ind w:firstLine="0"/>
              <w:jc w:val="center"/>
              <w:rPr>
                <w:rFonts w:ascii="Times New Roman" w:hAnsi="Times New Roman" w:cs="Times New Roman"/>
                <w:szCs w:val="20"/>
              </w:rPr>
            </w:pPr>
            <w:r w:rsidRPr="00A44417">
              <w:rPr>
                <w:rFonts w:ascii="Times New Roman" w:hAnsi="Times New Roman" w:cs="Times New Roman"/>
                <w:szCs w:val="20"/>
              </w:rPr>
              <w:t>54</w:t>
            </w:r>
          </w:p>
        </w:tc>
        <w:tc>
          <w:tcPr>
            <w:tcW w:w="3828" w:type="dxa"/>
            <w:tcBorders>
              <w:top w:val="single" w:sz="4" w:space="0" w:color="auto"/>
              <w:left w:val="single" w:sz="4" w:space="0" w:color="auto"/>
              <w:bottom w:val="single" w:sz="4" w:space="0" w:color="auto"/>
              <w:right w:val="single" w:sz="4" w:space="0" w:color="auto"/>
            </w:tcBorders>
            <w:vAlign w:val="center"/>
          </w:tcPr>
          <w:p w14:paraId="41F1A38B" w14:textId="77777777" w:rsidR="00857070" w:rsidRPr="00A44417" w:rsidRDefault="00857070"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6E1BD9DE" w14:textId="77777777" w:rsidR="00857070" w:rsidRPr="00A44417" w:rsidRDefault="00857070"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857070" w:rsidRPr="00534552" w14:paraId="5B077121"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4320D233" w14:textId="77777777" w:rsidR="00857070" w:rsidRPr="00A44417" w:rsidRDefault="00857070" w:rsidP="00A44417">
            <w:pPr>
              <w:ind w:firstLine="0"/>
              <w:jc w:val="center"/>
              <w:rPr>
                <w:rFonts w:ascii="Times New Roman" w:hAnsi="Times New Roman" w:cs="Times New Roman"/>
                <w:szCs w:val="20"/>
              </w:rPr>
            </w:pPr>
            <w:r w:rsidRPr="00A44417">
              <w:rPr>
                <w:rFonts w:ascii="Times New Roman" w:hAnsi="Times New Roman" w:cs="Times New Roman"/>
                <w:szCs w:val="20"/>
              </w:rPr>
              <w:t>226</w:t>
            </w:r>
          </w:p>
        </w:tc>
        <w:tc>
          <w:tcPr>
            <w:tcW w:w="3685" w:type="dxa"/>
            <w:vMerge/>
            <w:tcBorders>
              <w:left w:val="single" w:sz="4" w:space="0" w:color="auto"/>
              <w:bottom w:val="single" w:sz="4" w:space="0" w:color="auto"/>
              <w:right w:val="single" w:sz="4" w:space="0" w:color="auto"/>
            </w:tcBorders>
            <w:vAlign w:val="center"/>
          </w:tcPr>
          <w:p w14:paraId="5D2CD720" w14:textId="77777777" w:rsidR="00857070" w:rsidRPr="00A44417" w:rsidRDefault="00857070" w:rsidP="00230047">
            <w:pPr>
              <w:ind w:firstLine="0"/>
              <w:rPr>
                <w:rFonts w:ascii="Times New Roman" w:hAnsi="Times New Roman" w:cs="Times New Roman"/>
                <w:szCs w:val="20"/>
              </w:rPr>
            </w:pPr>
          </w:p>
        </w:tc>
        <w:tc>
          <w:tcPr>
            <w:tcW w:w="1986" w:type="dxa"/>
            <w:vMerge/>
            <w:tcBorders>
              <w:left w:val="single" w:sz="4" w:space="0" w:color="auto"/>
              <w:bottom w:val="single" w:sz="4" w:space="0" w:color="auto"/>
              <w:right w:val="single" w:sz="4" w:space="0" w:color="auto"/>
            </w:tcBorders>
            <w:vAlign w:val="center"/>
          </w:tcPr>
          <w:p w14:paraId="1C45D658" w14:textId="77777777" w:rsidR="00857070" w:rsidRPr="00A44417" w:rsidRDefault="00857070" w:rsidP="00A44417">
            <w:pPr>
              <w:ind w:firstLine="0"/>
              <w:jc w:val="center"/>
              <w:rPr>
                <w:rFonts w:ascii="Times New Roman" w:hAnsi="Times New Roman" w:cs="Times New Roman"/>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3E3CC124" w14:textId="77777777" w:rsidR="00857070" w:rsidRPr="00A44417" w:rsidRDefault="00857070" w:rsidP="00230047">
            <w:pPr>
              <w:ind w:firstLine="0"/>
              <w:rPr>
                <w:rFonts w:ascii="Times New Roman" w:hAnsi="Times New Roman" w:cs="Times New Roman"/>
                <w:szCs w:val="20"/>
              </w:rPr>
            </w:pPr>
            <w:r w:rsidRPr="00A44417">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14:paraId="3BCA4D62" w14:textId="77777777" w:rsidR="00857070" w:rsidRPr="00A44417" w:rsidRDefault="00857070" w:rsidP="00A44417">
            <w:pPr>
              <w:ind w:firstLine="0"/>
              <w:jc w:val="center"/>
              <w:rPr>
                <w:rFonts w:ascii="Times New Roman" w:hAnsi="Times New Roman" w:cs="Times New Roman"/>
                <w:szCs w:val="20"/>
              </w:rPr>
            </w:pPr>
            <w:r w:rsidRPr="00A44417">
              <w:rPr>
                <w:rFonts w:ascii="Times New Roman" w:hAnsi="Times New Roman" w:cs="Times New Roman"/>
                <w:szCs w:val="20"/>
              </w:rPr>
              <w:t>4281</w:t>
            </w:r>
          </w:p>
        </w:tc>
      </w:tr>
      <w:tr w:rsidR="00857070" w:rsidRPr="00534552" w14:paraId="6A863199"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478BF899"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228</w:t>
            </w:r>
          </w:p>
        </w:tc>
        <w:tc>
          <w:tcPr>
            <w:tcW w:w="3685" w:type="dxa"/>
            <w:tcBorders>
              <w:top w:val="single" w:sz="4" w:space="0" w:color="auto"/>
              <w:left w:val="single" w:sz="4" w:space="0" w:color="auto"/>
              <w:bottom w:val="single" w:sz="4" w:space="0" w:color="auto"/>
              <w:right w:val="single" w:sz="4" w:space="0" w:color="auto"/>
            </w:tcBorders>
            <w:vAlign w:val="center"/>
          </w:tcPr>
          <w:p w14:paraId="5FCCD7DA"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vAlign w:val="center"/>
          </w:tcPr>
          <w:p w14:paraId="5081B0F8"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1A6EEDB7"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2CA2543B"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049C5484"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3929B670"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229</w:t>
            </w:r>
          </w:p>
        </w:tc>
        <w:tc>
          <w:tcPr>
            <w:tcW w:w="3685" w:type="dxa"/>
            <w:tcBorders>
              <w:top w:val="single" w:sz="4" w:space="0" w:color="auto"/>
              <w:left w:val="single" w:sz="4" w:space="0" w:color="auto"/>
              <w:bottom w:val="single" w:sz="4" w:space="0" w:color="auto"/>
              <w:right w:val="single" w:sz="4" w:space="0" w:color="auto"/>
            </w:tcBorders>
            <w:vAlign w:val="center"/>
          </w:tcPr>
          <w:p w14:paraId="1048CA32"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53819C08"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2E4BBDC4"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2ABBE065"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20214B4C"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7C630CEA"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230</w:t>
            </w:r>
          </w:p>
        </w:tc>
        <w:tc>
          <w:tcPr>
            <w:tcW w:w="3685" w:type="dxa"/>
            <w:tcBorders>
              <w:top w:val="single" w:sz="4" w:space="0" w:color="auto"/>
              <w:left w:val="single" w:sz="4" w:space="0" w:color="auto"/>
              <w:bottom w:val="single" w:sz="4" w:space="0" w:color="auto"/>
              <w:right w:val="single" w:sz="4" w:space="0" w:color="auto"/>
            </w:tcBorders>
            <w:vAlign w:val="center"/>
          </w:tcPr>
          <w:p w14:paraId="7EF3595A"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58B7C4B6"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1D024D11"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7C533B92"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0588F704"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385274CE"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231</w:t>
            </w:r>
          </w:p>
        </w:tc>
        <w:tc>
          <w:tcPr>
            <w:tcW w:w="3685" w:type="dxa"/>
            <w:tcBorders>
              <w:top w:val="single" w:sz="4" w:space="0" w:color="auto"/>
              <w:left w:val="single" w:sz="4" w:space="0" w:color="auto"/>
              <w:bottom w:val="single" w:sz="4" w:space="0" w:color="auto"/>
              <w:right w:val="single" w:sz="4" w:space="0" w:color="auto"/>
            </w:tcBorders>
            <w:vAlign w:val="center"/>
          </w:tcPr>
          <w:p w14:paraId="4E57E6A4"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1D37F952"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07648D2B"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37885DF3"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7B28A2C1"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72790FB8"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232</w:t>
            </w:r>
          </w:p>
        </w:tc>
        <w:tc>
          <w:tcPr>
            <w:tcW w:w="3685" w:type="dxa"/>
            <w:tcBorders>
              <w:top w:val="single" w:sz="4" w:space="0" w:color="auto"/>
              <w:left w:val="single" w:sz="4" w:space="0" w:color="auto"/>
              <w:bottom w:val="single" w:sz="4" w:space="0" w:color="auto"/>
              <w:right w:val="single" w:sz="4" w:space="0" w:color="auto"/>
            </w:tcBorders>
            <w:vAlign w:val="center"/>
          </w:tcPr>
          <w:p w14:paraId="295CF9AF"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6EE38184"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28ECA814"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19F8DC50"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6C0795E9"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60F8C112"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233</w:t>
            </w:r>
          </w:p>
        </w:tc>
        <w:tc>
          <w:tcPr>
            <w:tcW w:w="3685" w:type="dxa"/>
            <w:tcBorders>
              <w:top w:val="single" w:sz="4" w:space="0" w:color="auto"/>
              <w:left w:val="single" w:sz="4" w:space="0" w:color="auto"/>
              <w:bottom w:val="single" w:sz="4" w:space="0" w:color="auto"/>
              <w:right w:val="single" w:sz="4" w:space="0" w:color="auto"/>
            </w:tcBorders>
            <w:vAlign w:val="center"/>
          </w:tcPr>
          <w:p w14:paraId="4213AC3A"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07C2FB00"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5E23DEE1"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212A3A34"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5DFE5D0E"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7A0EEE3F"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234</w:t>
            </w:r>
          </w:p>
        </w:tc>
        <w:tc>
          <w:tcPr>
            <w:tcW w:w="3685" w:type="dxa"/>
            <w:tcBorders>
              <w:top w:val="single" w:sz="4" w:space="0" w:color="auto"/>
              <w:left w:val="single" w:sz="4" w:space="0" w:color="auto"/>
              <w:bottom w:val="single" w:sz="4" w:space="0" w:color="auto"/>
              <w:right w:val="single" w:sz="4" w:space="0" w:color="auto"/>
            </w:tcBorders>
            <w:vAlign w:val="center"/>
          </w:tcPr>
          <w:p w14:paraId="29D6E897"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34A5AC84"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52D81E9E"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481B64FF"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1C1AA54E"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0244DACD"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235</w:t>
            </w:r>
          </w:p>
        </w:tc>
        <w:tc>
          <w:tcPr>
            <w:tcW w:w="3685" w:type="dxa"/>
            <w:tcBorders>
              <w:top w:val="single" w:sz="4" w:space="0" w:color="auto"/>
              <w:left w:val="single" w:sz="4" w:space="0" w:color="auto"/>
              <w:bottom w:val="single" w:sz="4" w:space="0" w:color="auto"/>
              <w:right w:val="single" w:sz="4" w:space="0" w:color="auto"/>
            </w:tcBorders>
            <w:vAlign w:val="center"/>
          </w:tcPr>
          <w:p w14:paraId="268A8F7D"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2CAF7DEA"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637E39C5"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7C7B2A82"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1D11E30D"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4544605A"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236</w:t>
            </w:r>
          </w:p>
        </w:tc>
        <w:tc>
          <w:tcPr>
            <w:tcW w:w="3685" w:type="dxa"/>
            <w:tcBorders>
              <w:top w:val="single" w:sz="4" w:space="0" w:color="auto"/>
              <w:left w:val="single" w:sz="4" w:space="0" w:color="auto"/>
              <w:bottom w:val="single" w:sz="4" w:space="0" w:color="auto"/>
              <w:right w:val="single" w:sz="4" w:space="0" w:color="auto"/>
            </w:tcBorders>
            <w:vAlign w:val="center"/>
          </w:tcPr>
          <w:p w14:paraId="6B312D51"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58A46759"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361DA2F7"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2A01AB35"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1D9FD613"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5240388C"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237</w:t>
            </w:r>
          </w:p>
        </w:tc>
        <w:tc>
          <w:tcPr>
            <w:tcW w:w="3685" w:type="dxa"/>
            <w:tcBorders>
              <w:top w:val="single" w:sz="4" w:space="0" w:color="auto"/>
              <w:left w:val="single" w:sz="4" w:space="0" w:color="auto"/>
              <w:bottom w:val="single" w:sz="4" w:space="0" w:color="auto"/>
              <w:right w:val="single" w:sz="4" w:space="0" w:color="auto"/>
            </w:tcBorders>
            <w:vAlign w:val="center"/>
          </w:tcPr>
          <w:p w14:paraId="04C63000"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422C1B02"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3114FF9B"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0D9EBC05"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2A74D587"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17E44A9B"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238</w:t>
            </w:r>
          </w:p>
        </w:tc>
        <w:tc>
          <w:tcPr>
            <w:tcW w:w="3685" w:type="dxa"/>
            <w:tcBorders>
              <w:top w:val="single" w:sz="4" w:space="0" w:color="auto"/>
              <w:left w:val="single" w:sz="4" w:space="0" w:color="auto"/>
              <w:bottom w:val="single" w:sz="4" w:space="0" w:color="auto"/>
              <w:right w:val="single" w:sz="4" w:space="0" w:color="auto"/>
            </w:tcBorders>
            <w:vAlign w:val="center"/>
          </w:tcPr>
          <w:p w14:paraId="2C0EDC86"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512ECDB5"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0B96681B"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24249500"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14664A32"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5F305C2E"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239</w:t>
            </w:r>
          </w:p>
        </w:tc>
        <w:tc>
          <w:tcPr>
            <w:tcW w:w="3685" w:type="dxa"/>
            <w:tcBorders>
              <w:top w:val="single" w:sz="4" w:space="0" w:color="auto"/>
              <w:left w:val="single" w:sz="4" w:space="0" w:color="auto"/>
              <w:bottom w:val="single" w:sz="4" w:space="0" w:color="auto"/>
              <w:right w:val="single" w:sz="4" w:space="0" w:color="auto"/>
            </w:tcBorders>
            <w:vAlign w:val="center"/>
          </w:tcPr>
          <w:p w14:paraId="5D4D3D21"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772F14D2"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643EA377"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5211EAB7"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34337C31"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3339203B"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240</w:t>
            </w:r>
          </w:p>
        </w:tc>
        <w:tc>
          <w:tcPr>
            <w:tcW w:w="3685" w:type="dxa"/>
            <w:tcBorders>
              <w:top w:val="single" w:sz="4" w:space="0" w:color="auto"/>
              <w:left w:val="single" w:sz="4" w:space="0" w:color="auto"/>
              <w:bottom w:val="single" w:sz="4" w:space="0" w:color="auto"/>
              <w:right w:val="single" w:sz="4" w:space="0" w:color="auto"/>
            </w:tcBorders>
            <w:vAlign w:val="center"/>
          </w:tcPr>
          <w:p w14:paraId="31963686"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6AB68A45"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77E35FDD"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68E1A994"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7E7C9360"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36302D15"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241</w:t>
            </w:r>
          </w:p>
        </w:tc>
        <w:tc>
          <w:tcPr>
            <w:tcW w:w="3685" w:type="dxa"/>
            <w:tcBorders>
              <w:top w:val="single" w:sz="4" w:space="0" w:color="auto"/>
              <w:left w:val="single" w:sz="4" w:space="0" w:color="auto"/>
              <w:bottom w:val="single" w:sz="4" w:space="0" w:color="auto"/>
              <w:right w:val="single" w:sz="4" w:space="0" w:color="auto"/>
            </w:tcBorders>
            <w:vAlign w:val="center"/>
          </w:tcPr>
          <w:p w14:paraId="713E4AD4"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7DC99CCD"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3A9152FE"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7429B11D"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2CF812FA"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0C2ED52C"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242</w:t>
            </w:r>
          </w:p>
        </w:tc>
        <w:tc>
          <w:tcPr>
            <w:tcW w:w="3685" w:type="dxa"/>
            <w:tcBorders>
              <w:top w:val="single" w:sz="4" w:space="0" w:color="auto"/>
              <w:left w:val="single" w:sz="4" w:space="0" w:color="auto"/>
              <w:bottom w:val="single" w:sz="4" w:space="0" w:color="auto"/>
              <w:right w:val="single" w:sz="4" w:space="0" w:color="auto"/>
            </w:tcBorders>
            <w:vAlign w:val="center"/>
          </w:tcPr>
          <w:p w14:paraId="7BB49FDE"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5B661244"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75D7960A"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6AA3E794"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46B2EC42"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43FCBE1D"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243</w:t>
            </w:r>
          </w:p>
        </w:tc>
        <w:tc>
          <w:tcPr>
            <w:tcW w:w="3685" w:type="dxa"/>
            <w:tcBorders>
              <w:top w:val="single" w:sz="4" w:space="0" w:color="auto"/>
              <w:left w:val="single" w:sz="4" w:space="0" w:color="auto"/>
              <w:bottom w:val="single" w:sz="4" w:space="0" w:color="auto"/>
              <w:right w:val="single" w:sz="4" w:space="0" w:color="auto"/>
            </w:tcBorders>
            <w:vAlign w:val="center"/>
          </w:tcPr>
          <w:p w14:paraId="52162857"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37166839"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71A92BA5"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01FC4A16"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5E1AB5D9"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591E77A5"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244</w:t>
            </w:r>
          </w:p>
        </w:tc>
        <w:tc>
          <w:tcPr>
            <w:tcW w:w="3685" w:type="dxa"/>
            <w:tcBorders>
              <w:top w:val="single" w:sz="4" w:space="0" w:color="auto"/>
              <w:left w:val="single" w:sz="4" w:space="0" w:color="auto"/>
              <w:bottom w:val="single" w:sz="4" w:space="0" w:color="auto"/>
              <w:right w:val="single" w:sz="4" w:space="0" w:color="auto"/>
            </w:tcBorders>
            <w:vAlign w:val="center"/>
          </w:tcPr>
          <w:p w14:paraId="00E0D35B"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4C18F870"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74FFCB3C"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1424AD58"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05A401CA"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41BF3E78"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245</w:t>
            </w:r>
          </w:p>
        </w:tc>
        <w:tc>
          <w:tcPr>
            <w:tcW w:w="3685" w:type="dxa"/>
            <w:tcBorders>
              <w:top w:val="single" w:sz="4" w:space="0" w:color="auto"/>
              <w:left w:val="single" w:sz="4" w:space="0" w:color="auto"/>
              <w:bottom w:val="single" w:sz="4" w:space="0" w:color="auto"/>
              <w:right w:val="single" w:sz="4" w:space="0" w:color="auto"/>
            </w:tcBorders>
            <w:vAlign w:val="center"/>
          </w:tcPr>
          <w:p w14:paraId="60CC4600"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17A667FC"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65EFFD4B"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42D522C7"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661BC88D"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7FE55F85"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246</w:t>
            </w:r>
          </w:p>
        </w:tc>
        <w:tc>
          <w:tcPr>
            <w:tcW w:w="3685" w:type="dxa"/>
            <w:tcBorders>
              <w:top w:val="single" w:sz="4" w:space="0" w:color="auto"/>
              <w:left w:val="single" w:sz="4" w:space="0" w:color="auto"/>
              <w:bottom w:val="single" w:sz="4" w:space="0" w:color="auto"/>
              <w:right w:val="single" w:sz="4" w:space="0" w:color="auto"/>
            </w:tcBorders>
            <w:vAlign w:val="center"/>
          </w:tcPr>
          <w:p w14:paraId="1D8E79EA"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7DE7BE93"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3E8712ED"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5EEDDBF2"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0C3B3066"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52E9A9CE"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247</w:t>
            </w:r>
          </w:p>
        </w:tc>
        <w:tc>
          <w:tcPr>
            <w:tcW w:w="3685" w:type="dxa"/>
            <w:tcBorders>
              <w:top w:val="single" w:sz="4" w:space="0" w:color="auto"/>
              <w:left w:val="single" w:sz="4" w:space="0" w:color="auto"/>
              <w:bottom w:val="single" w:sz="4" w:space="0" w:color="auto"/>
              <w:right w:val="single" w:sz="4" w:space="0" w:color="auto"/>
            </w:tcBorders>
            <w:vAlign w:val="center"/>
          </w:tcPr>
          <w:p w14:paraId="692422D8"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2A599E99"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4B261D29"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103995F9"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1F2DAB38"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55BC82B5"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248</w:t>
            </w:r>
          </w:p>
        </w:tc>
        <w:tc>
          <w:tcPr>
            <w:tcW w:w="3685" w:type="dxa"/>
            <w:tcBorders>
              <w:top w:val="single" w:sz="4" w:space="0" w:color="auto"/>
              <w:left w:val="single" w:sz="4" w:space="0" w:color="auto"/>
              <w:bottom w:val="single" w:sz="4" w:space="0" w:color="auto"/>
              <w:right w:val="single" w:sz="4" w:space="0" w:color="auto"/>
            </w:tcBorders>
            <w:vAlign w:val="center"/>
          </w:tcPr>
          <w:p w14:paraId="3BEF48CC"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65C89B4A"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5BFA5646"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2DCCA6F4"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1FBC20EC"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360E4F3F"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249</w:t>
            </w:r>
          </w:p>
        </w:tc>
        <w:tc>
          <w:tcPr>
            <w:tcW w:w="3685" w:type="dxa"/>
            <w:tcBorders>
              <w:top w:val="single" w:sz="4" w:space="0" w:color="auto"/>
              <w:left w:val="single" w:sz="4" w:space="0" w:color="auto"/>
              <w:bottom w:val="single" w:sz="4" w:space="0" w:color="auto"/>
              <w:right w:val="single" w:sz="4" w:space="0" w:color="auto"/>
            </w:tcBorders>
            <w:vAlign w:val="center"/>
          </w:tcPr>
          <w:p w14:paraId="5E02FDCD"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33CF7A1D"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398C7FCE"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5E0FD06F"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06584323"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0F47B51C"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250</w:t>
            </w:r>
          </w:p>
        </w:tc>
        <w:tc>
          <w:tcPr>
            <w:tcW w:w="3685" w:type="dxa"/>
            <w:tcBorders>
              <w:top w:val="single" w:sz="4" w:space="0" w:color="auto"/>
              <w:left w:val="single" w:sz="4" w:space="0" w:color="auto"/>
              <w:bottom w:val="single" w:sz="4" w:space="0" w:color="auto"/>
              <w:right w:val="single" w:sz="4" w:space="0" w:color="auto"/>
            </w:tcBorders>
            <w:vAlign w:val="center"/>
          </w:tcPr>
          <w:p w14:paraId="4CFBAF90"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6E8B1096"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68082C32"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1C9474F9"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62E99316"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03143E8E"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251</w:t>
            </w:r>
          </w:p>
        </w:tc>
        <w:tc>
          <w:tcPr>
            <w:tcW w:w="3685" w:type="dxa"/>
            <w:tcBorders>
              <w:top w:val="single" w:sz="4" w:space="0" w:color="auto"/>
              <w:left w:val="single" w:sz="4" w:space="0" w:color="auto"/>
              <w:bottom w:val="single" w:sz="4" w:space="0" w:color="auto"/>
              <w:right w:val="single" w:sz="4" w:space="0" w:color="auto"/>
            </w:tcBorders>
            <w:vAlign w:val="center"/>
          </w:tcPr>
          <w:p w14:paraId="3AB080D6"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204B74E0"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09CF8BC5"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7A31C899"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153E3639" w14:textId="77777777" w:rsidTr="00EF4516">
        <w:tc>
          <w:tcPr>
            <w:tcW w:w="3963" w:type="dxa"/>
            <w:tcBorders>
              <w:top w:val="single" w:sz="4" w:space="0" w:color="auto"/>
              <w:left w:val="single" w:sz="4" w:space="0" w:color="auto"/>
              <w:bottom w:val="single" w:sz="4" w:space="0" w:color="auto"/>
              <w:right w:val="single" w:sz="4" w:space="0" w:color="auto"/>
            </w:tcBorders>
            <w:vAlign w:val="center"/>
          </w:tcPr>
          <w:p w14:paraId="35BC966C" w14:textId="77777777" w:rsidR="00857070" w:rsidRPr="00857070" w:rsidRDefault="00857070" w:rsidP="00857070">
            <w:pPr>
              <w:widowControl/>
              <w:autoSpaceDE/>
              <w:autoSpaceDN/>
              <w:adjustRightInd/>
              <w:ind w:firstLine="0"/>
              <w:jc w:val="center"/>
              <w:rPr>
                <w:rFonts w:ascii="Times New Roman" w:hAnsi="Times New Roman" w:cs="Times New Roman"/>
                <w:color w:val="000000"/>
                <w:szCs w:val="20"/>
              </w:rPr>
            </w:pPr>
            <w:r w:rsidRPr="00857070">
              <w:rPr>
                <w:rFonts w:ascii="Times New Roman" w:hAnsi="Times New Roman" w:cs="Times New Roman"/>
                <w:color w:val="000000"/>
                <w:szCs w:val="20"/>
              </w:rPr>
              <w:t>252</w:t>
            </w:r>
          </w:p>
        </w:tc>
        <w:tc>
          <w:tcPr>
            <w:tcW w:w="3685" w:type="dxa"/>
            <w:tcBorders>
              <w:top w:val="single" w:sz="4" w:space="0" w:color="auto"/>
              <w:left w:val="single" w:sz="4" w:space="0" w:color="auto"/>
              <w:bottom w:val="single" w:sz="4" w:space="0" w:color="auto"/>
              <w:right w:val="single" w:sz="4" w:space="0" w:color="auto"/>
            </w:tcBorders>
            <w:vAlign w:val="center"/>
          </w:tcPr>
          <w:p w14:paraId="1EE38880" w14:textId="77777777" w:rsidR="00857070" w:rsidRPr="00857070" w:rsidRDefault="00857070" w:rsidP="00857070">
            <w:pPr>
              <w:widowControl/>
              <w:autoSpaceDE/>
              <w:autoSpaceDN/>
              <w:adjustRightInd/>
              <w:ind w:firstLine="0"/>
              <w:rPr>
                <w:rFonts w:ascii="Times New Roman" w:hAnsi="Times New Roman" w:cs="Times New Roman"/>
                <w:color w:val="000000"/>
                <w:szCs w:val="20"/>
              </w:rPr>
            </w:pPr>
            <w:proofErr w:type="spellStart"/>
            <w:r w:rsidRPr="00857070">
              <w:rPr>
                <w:rFonts w:ascii="Times New Roman" w:hAnsi="Times New Roman" w:cs="Times New Roman"/>
                <w:color w:val="000000"/>
                <w:szCs w:val="20"/>
              </w:rPr>
              <w:t>Aspiracinis</w:t>
            </w:r>
            <w:proofErr w:type="spellEnd"/>
            <w:r w:rsidRPr="00857070">
              <w:rPr>
                <w:rFonts w:ascii="Times New Roman" w:hAnsi="Times New Roman" w:cs="Times New Roman"/>
                <w:color w:val="000000"/>
                <w:szCs w:val="20"/>
              </w:rPr>
              <w:t xml:space="preserve"> filtras</w:t>
            </w:r>
          </w:p>
        </w:tc>
        <w:tc>
          <w:tcPr>
            <w:tcW w:w="1986" w:type="dxa"/>
            <w:tcBorders>
              <w:top w:val="single" w:sz="4" w:space="0" w:color="auto"/>
              <w:left w:val="single" w:sz="4" w:space="0" w:color="auto"/>
              <w:bottom w:val="single" w:sz="4" w:space="0" w:color="auto"/>
              <w:right w:val="single" w:sz="4" w:space="0" w:color="auto"/>
            </w:tcBorders>
          </w:tcPr>
          <w:p w14:paraId="19F8531F"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56</w:t>
            </w:r>
          </w:p>
        </w:tc>
        <w:tc>
          <w:tcPr>
            <w:tcW w:w="3828" w:type="dxa"/>
            <w:tcBorders>
              <w:top w:val="single" w:sz="4" w:space="0" w:color="auto"/>
              <w:left w:val="single" w:sz="4" w:space="0" w:color="auto"/>
              <w:bottom w:val="single" w:sz="4" w:space="0" w:color="auto"/>
              <w:right w:val="single" w:sz="4" w:space="0" w:color="auto"/>
            </w:tcBorders>
            <w:vAlign w:val="center"/>
          </w:tcPr>
          <w:p w14:paraId="66997DB6" w14:textId="77777777" w:rsidR="00857070" w:rsidRPr="00857070" w:rsidRDefault="00857070" w:rsidP="00857070">
            <w:pPr>
              <w:ind w:firstLine="0"/>
              <w:rPr>
                <w:rFonts w:ascii="Times New Roman" w:hAnsi="Times New Roman" w:cs="Times New Roman"/>
                <w:szCs w:val="20"/>
              </w:rPr>
            </w:pPr>
            <w:r w:rsidRPr="00857070">
              <w:rPr>
                <w:rFonts w:ascii="Times New Roman" w:hAnsi="Times New Roman" w:cs="Times New Roman"/>
                <w:szCs w:val="20"/>
              </w:rPr>
              <w:t>kietosios dalelės (C)</w:t>
            </w:r>
          </w:p>
        </w:tc>
        <w:tc>
          <w:tcPr>
            <w:tcW w:w="992" w:type="dxa"/>
            <w:tcBorders>
              <w:top w:val="single" w:sz="4" w:space="0" w:color="auto"/>
              <w:left w:val="single" w:sz="4" w:space="0" w:color="auto"/>
              <w:bottom w:val="single" w:sz="4" w:space="0" w:color="auto"/>
              <w:right w:val="single" w:sz="4" w:space="0" w:color="auto"/>
            </w:tcBorders>
          </w:tcPr>
          <w:p w14:paraId="2978AAD3" w14:textId="77777777" w:rsidR="00857070" w:rsidRPr="00857070" w:rsidRDefault="00857070" w:rsidP="00857070">
            <w:pPr>
              <w:ind w:firstLine="0"/>
              <w:jc w:val="center"/>
              <w:rPr>
                <w:rFonts w:ascii="Times New Roman" w:hAnsi="Times New Roman" w:cs="Times New Roman"/>
                <w:szCs w:val="20"/>
              </w:rPr>
            </w:pPr>
            <w:r w:rsidRPr="00857070">
              <w:rPr>
                <w:rFonts w:ascii="Times New Roman" w:hAnsi="Times New Roman" w:cs="Times New Roman"/>
                <w:szCs w:val="20"/>
              </w:rPr>
              <w:t>4281</w:t>
            </w:r>
          </w:p>
        </w:tc>
      </w:tr>
      <w:tr w:rsidR="00857070" w:rsidRPr="00534552" w14:paraId="3FF2F481" w14:textId="77777777" w:rsidTr="00EF4516">
        <w:tc>
          <w:tcPr>
            <w:tcW w:w="14454" w:type="dxa"/>
            <w:gridSpan w:val="5"/>
            <w:tcBorders>
              <w:top w:val="single" w:sz="4" w:space="0" w:color="auto"/>
              <w:left w:val="single" w:sz="4" w:space="0" w:color="auto"/>
              <w:bottom w:val="single" w:sz="4" w:space="0" w:color="auto"/>
              <w:right w:val="single" w:sz="4" w:space="0" w:color="auto"/>
            </w:tcBorders>
            <w:vAlign w:val="center"/>
          </w:tcPr>
          <w:p w14:paraId="0EB2ECD2" w14:textId="77777777" w:rsidR="00857070" w:rsidRDefault="00857070" w:rsidP="00857070">
            <w:pPr>
              <w:ind w:firstLine="0"/>
            </w:pPr>
            <w:r w:rsidRPr="00534552">
              <w:rPr>
                <w:szCs w:val="20"/>
              </w:rPr>
              <w:t>Taršos prevencijos priemonės:</w:t>
            </w:r>
          </w:p>
          <w:p w14:paraId="0133EC0A" w14:textId="77777777" w:rsidR="00857070" w:rsidRPr="00857070" w:rsidRDefault="00857070" w:rsidP="00857070">
            <w:pPr>
              <w:ind w:firstLine="0"/>
              <w:jc w:val="center"/>
              <w:rPr>
                <w:rFonts w:ascii="Times New Roman" w:hAnsi="Times New Roman" w:cs="Times New Roman"/>
                <w:szCs w:val="20"/>
              </w:rPr>
            </w:pPr>
          </w:p>
        </w:tc>
      </w:tr>
    </w:tbl>
    <w:p w14:paraId="669ACD88" w14:textId="77777777" w:rsidR="00EC19FE" w:rsidRDefault="00EC19FE" w:rsidP="00EC19FE">
      <w:pPr>
        <w:jc w:val="both"/>
      </w:pPr>
    </w:p>
    <w:p w14:paraId="5BCBC973" w14:textId="77777777" w:rsidR="00EC19FE" w:rsidRPr="00534552" w:rsidRDefault="00EC19FE" w:rsidP="00EC19FE">
      <w:pPr>
        <w:jc w:val="both"/>
      </w:pPr>
      <w:r w:rsidRPr="00534552">
        <w:t>13 lentelė. Tarša į aplinkos orą esant neįprastoms (</w:t>
      </w:r>
      <w:proofErr w:type="spellStart"/>
      <w:r w:rsidRPr="00534552">
        <w:t>neatitiktinėms</w:t>
      </w:r>
      <w:proofErr w:type="spellEnd"/>
      <w:r w:rsidRPr="00534552">
        <w:t>) veiklos sąlygoms</w:t>
      </w:r>
    </w:p>
    <w:p w14:paraId="33FC21F6" w14:textId="77777777" w:rsidR="00EC19FE" w:rsidRPr="00534552" w:rsidRDefault="00EC19FE" w:rsidP="00EC19FE">
      <w:pPr>
        <w:jc w:val="both"/>
      </w:pPr>
    </w:p>
    <w:p w14:paraId="6AAFA465" w14:textId="77777777" w:rsidR="00EC19FE" w:rsidRPr="00534552" w:rsidRDefault="00EC19FE" w:rsidP="00EC19FE">
      <w:pPr>
        <w:tabs>
          <w:tab w:val="right" w:leader="underscore" w:pos="9639"/>
        </w:tabs>
      </w:pPr>
      <w:r w:rsidRPr="00534552">
        <w:t xml:space="preserve">Įrenginio pavadinimas </w:t>
      </w:r>
      <w:proofErr w:type="spellStart"/>
      <w:r w:rsidR="00A44417" w:rsidRPr="00A44417">
        <w:rPr>
          <w:rFonts w:ascii="Times New Roman" w:hAnsi="Times New Roman" w:cs="Times New Roman"/>
          <w:sz w:val="24"/>
          <w:u w:val="single"/>
        </w:rPr>
        <w:t>Roquette</w:t>
      </w:r>
      <w:proofErr w:type="spellEnd"/>
      <w:r w:rsidR="00A44417" w:rsidRPr="00A44417">
        <w:rPr>
          <w:rFonts w:ascii="Times New Roman" w:hAnsi="Times New Roman" w:cs="Times New Roman"/>
          <w:sz w:val="24"/>
          <w:u w:val="single"/>
        </w:rPr>
        <w:t xml:space="preserve"> </w:t>
      </w:r>
      <w:proofErr w:type="spellStart"/>
      <w:r w:rsidR="00A44417" w:rsidRPr="00A44417">
        <w:rPr>
          <w:rFonts w:ascii="Times New Roman" w:hAnsi="Times New Roman" w:cs="Times New Roman"/>
          <w:sz w:val="24"/>
          <w:u w:val="single"/>
        </w:rPr>
        <w:t>Amilina</w:t>
      </w:r>
      <w:proofErr w:type="spellEnd"/>
      <w:r w:rsidR="00A44417" w:rsidRPr="00A44417">
        <w:rPr>
          <w:rFonts w:ascii="Times New Roman" w:hAnsi="Times New Roman" w:cs="Times New Roman"/>
          <w:sz w:val="24"/>
          <w:u w:val="single"/>
        </w:rPr>
        <w:t>, AB gamybinė bazė</w:t>
      </w:r>
    </w:p>
    <w:p w14:paraId="6F42A236" w14:textId="77777777" w:rsidR="00EC19FE" w:rsidRPr="00534552" w:rsidRDefault="00EC19FE" w:rsidP="00EC19FE">
      <w:pPr>
        <w:jc w:val="both"/>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2013"/>
        <w:gridCol w:w="2665"/>
        <w:gridCol w:w="776"/>
        <w:gridCol w:w="2343"/>
        <w:gridCol w:w="2664"/>
      </w:tblGrid>
      <w:tr w:rsidR="002B292E" w:rsidRPr="003E7FA5" w14:paraId="4973B0FA" w14:textId="77777777" w:rsidTr="007350FF">
        <w:trPr>
          <w:cantSplit/>
          <w:trHeight w:val="369"/>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6A55E48E" w14:textId="77777777" w:rsidR="002B292E" w:rsidRPr="003E7FA5" w:rsidRDefault="002B292E" w:rsidP="002B292E">
            <w:pPr>
              <w:ind w:firstLine="0"/>
              <w:jc w:val="center"/>
              <w:rPr>
                <w:color w:val="000000"/>
              </w:rPr>
            </w:pPr>
            <w:r w:rsidRPr="003E7FA5">
              <w:rPr>
                <w:color w:val="000000"/>
              </w:rPr>
              <w:t>Taršos</w:t>
            </w:r>
            <w:r>
              <w:rPr>
                <w:color w:val="000000"/>
              </w:rPr>
              <w:t xml:space="preserve"> </w:t>
            </w:r>
            <w:r w:rsidRPr="003E7FA5">
              <w:rPr>
                <w:color w:val="000000"/>
              </w:rPr>
              <w:t>šaltinio, iš kurio išmetami teršalai esant šioms sąlygoms, Nr.</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C2E0E00" w14:textId="77777777" w:rsidR="002B292E" w:rsidRPr="003E7FA5" w:rsidRDefault="002B292E" w:rsidP="002B292E">
            <w:pPr>
              <w:ind w:firstLine="0"/>
              <w:jc w:val="center"/>
              <w:rPr>
                <w:color w:val="000000"/>
              </w:rPr>
            </w:pPr>
            <w:r w:rsidRPr="003E7FA5">
              <w:rPr>
                <w:color w:val="000000"/>
              </w:rPr>
              <w:t>Sąlygos, dėl kurių gali įvykti neįprasti (</w:t>
            </w:r>
            <w:proofErr w:type="spellStart"/>
            <w:r w:rsidRPr="003E7FA5">
              <w:rPr>
                <w:color w:val="000000"/>
              </w:rPr>
              <w:t>neatitiktiniai</w:t>
            </w:r>
            <w:proofErr w:type="spellEnd"/>
            <w:r w:rsidRPr="003E7FA5">
              <w:rPr>
                <w:color w:val="000000"/>
              </w:rPr>
              <w:t>) teršalų išmetimai</w:t>
            </w:r>
          </w:p>
        </w:tc>
        <w:tc>
          <w:tcPr>
            <w:tcW w:w="7797" w:type="dxa"/>
            <w:gridSpan w:val="4"/>
            <w:tcBorders>
              <w:top w:val="single" w:sz="4" w:space="0" w:color="auto"/>
              <w:left w:val="single" w:sz="4" w:space="0" w:color="auto"/>
              <w:bottom w:val="single" w:sz="4" w:space="0" w:color="auto"/>
              <w:right w:val="single" w:sz="4" w:space="0" w:color="auto"/>
            </w:tcBorders>
            <w:vAlign w:val="center"/>
          </w:tcPr>
          <w:p w14:paraId="0DDBFDDB" w14:textId="77777777" w:rsidR="002B292E" w:rsidRPr="003E7FA5" w:rsidRDefault="002B292E" w:rsidP="002B292E">
            <w:pPr>
              <w:ind w:firstLine="0"/>
              <w:jc w:val="center"/>
              <w:rPr>
                <w:color w:val="000000"/>
              </w:rPr>
            </w:pPr>
            <w:r w:rsidRPr="003E7FA5">
              <w:rPr>
                <w:color w:val="000000"/>
              </w:rPr>
              <w:t>Neįprastų (</w:t>
            </w:r>
            <w:proofErr w:type="spellStart"/>
            <w:r w:rsidRPr="003E7FA5">
              <w:rPr>
                <w:color w:val="000000"/>
              </w:rPr>
              <w:t>neatitiktinių</w:t>
            </w:r>
            <w:proofErr w:type="spellEnd"/>
            <w:r w:rsidRPr="003E7FA5">
              <w:rPr>
                <w:color w:val="000000"/>
              </w:rPr>
              <w:t xml:space="preserve">) teršalų išmetimų duomenų detalės </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4BA664BE" w14:textId="77777777" w:rsidR="002B292E" w:rsidRPr="003E7FA5" w:rsidRDefault="002B292E" w:rsidP="002B292E">
            <w:pPr>
              <w:ind w:firstLine="0"/>
              <w:jc w:val="center"/>
              <w:rPr>
                <w:color w:val="000000"/>
              </w:rPr>
            </w:pPr>
            <w:r w:rsidRPr="003E7FA5">
              <w:rPr>
                <w:color w:val="000000"/>
              </w:rPr>
              <w:t>Pastabos, detaliau apibūdinančios neįprastų (</w:t>
            </w:r>
            <w:proofErr w:type="spellStart"/>
            <w:r w:rsidRPr="003E7FA5">
              <w:rPr>
                <w:color w:val="000000"/>
              </w:rPr>
              <w:t>neatitiktinių</w:t>
            </w:r>
            <w:proofErr w:type="spellEnd"/>
            <w:r w:rsidRPr="003E7FA5">
              <w:rPr>
                <w:color w:val="000000"/>
              </w:rPr>
              <w:t xml:space="preserve">) teršalų </w:t>
            </w:r>
            <w:r w:rsidRPr="003E7FA5">
              <w:rPr>
                <w:color w:val="000000"/>
                <w:u w:val="single"/>
              </w:rPr>
              <w:t>išmetimų pasikartojimą</w:t>
            </w:r>
            <w:r w:rsidRPr="003E7FA5">
              <w:rPr>
                <w:color w:val="000000"/>
              </w:rPr>
              <w:t>, trukmę ir kt. sąlygas</w:t>
            </w:r>
          </w:p>
        </w:tc>
      </w:tr>
      <w:tr w:rsidR="002B292E" w:rsidRPr="003E7FA5" w14:paraId="278AE8F3" w14:textId="77777777" w:rsidTr="007350FF">
        <w:trPr>
          <w:cantSplit/>
          <w:trHeight w:val="628"/>
        </w:trPr>
        <w:tc>
          <w:tcPr>
            <w:tcW w:w="1985" w:type="dxa"/>
            <w:vMerge/>
            <w:tcBorders>
              <w:top w:val="single" w:sz="4" w:space="0" w:color="auto"/>
              <w:left w:val="single" w:sz="4" w:space="0" w:color="auto"/>
              <w:bottom w:val="single" w:sz="4" w:space="0" w:color="auto"/>
              <w:right w:val="single" w:sz="4" w:space="0" w:color="auto"/>
            </w:tcBorders>
            <w:vAlign w:val="center"/>
          </w:tcPr>
          <w:p w14:paraId="76594C7F" w14:textId="77777777" w:rsidR="002B292E" w:rsidRPr="003E7FA5" w:rsidRDefault="002B292E" w:rsidP="002B292E">
            <w:pPr>
              <w:ind w:firstLine="0"/>
              <w:jc w:val="cente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AD890A2" w14:textId="77777777" w:rsidR="002B292E" w:rsidRPr="003E7FA5" w:rsidRDefault="002B292E" w:rsidP="002B292E">
            <w:pPr>
              <w:ind w:firstLine="0"/>
              <w:jc w:val="center"/>
              <w:rPr>
                <w:color w:val="000000"/>
              </w:rPr>
            </w:pPr>
          </w:p>
        </w:tc>
        <w:tc>
          <w:tcPr>
            <w:tcW w:w="2013" w:type="dxa"/>
            <w:vMerge w:val="restart"/>
            <w:tcBorders>
              <w:top w:val="single" w:sz="4" w:space="0" w:color="auto"/>
              <w:left w:val="single" w:sz="4" w:space="0" w:color="auto"/>
              <w:bottom w:val="single" w:sz="4" w:space="0" w:color="auto"/>
              <w:right w:val="single" w:sz="4" w:space="0" w:color="auto"/>
            </w:tcBorders>
            <w:vAlign w:val="center"/>
          </w:tcPr>
          <w:p w14:paraId="4131714A" w14:textId="77777777" w:rsidR="002B292E" w:rsidRPr="003E7FA5" w:rsidRDefault="002B292E" w:rsidP="002B292E">
            <w:pPr>
              <w:ind w:firstLine="0"/>
              <w:jc w:val="center"/>
              <w:rPr>
                <w:color w:val="000000"/>
              </w:rPr>
            </w:pPr>
            <w:r w:rsidRPr="003E7FA5">
              <w:rPr>
                <w:color w:val="000000"/>
              </w:rPr>
              <w:t>išmetimų trukmė,</w:t>
            </w:r>
          </w:p>
          <w:p w14:paraId="20D406F1" w14:textId="77777777" w:rsidR="002B292E" w:rsidRPr="003E7FA5" w:rsidRDefault="002B292E" w:rsidP="002B292E">
            <w:pPr>
              <w:ind w:firstLine="0"/>
              <w:jc w:val="center"/>
              <w:rPr>
                <w:color w:val="000000"/>
              </w:rPr>
            </w:pPr>
            <w:r w:rsidRPr="003E7FA5">
              <w:rPr>
                <w:color w:val="000000"/>
                <w:u w:val="single"/>
              </w:rPr>
              <w:t>val.</w:t>
            </w:r>
            <w:r w:rsidRPr="003E7FA5">
              <w:rPr>
                <w:color w:val="000000"/>
              </w:rPr>
              <w:t>, min.</w:t>
            </w:r>
          </w:p>
          <w:p w14:paraId="011B03FA" w14:textId="77777777" w:rsidR="002B292E" w:rsidRPr="003E7FA5" w:rsidRDefault="002B292E" w:rsidP="002B292E">
            <w:pPr>
              <w:ind w:firstLine="0"/>
              <w:jc w:val="center"/>
              <w:rPr>
                <w:color w:val="000000"/>
              </w:rPr>
            </w:pPr>
            <w:r w:rsidRPr="003E7FA5">
              <w:rPr>
                <w:color w:val="000000"/>
              </w:rPr>
              <w:t>(kas reikalinga, pabraukti)</w:t>
            </w:r>
          </w:p>
        </w:tc>
        <w:tc>
          <w:tcPr>
            <w:tcW w:w="3441" w:type="dxa"/>
            <w:gridSpan w:val="2"/>
            <w:tcBorders>
              <w:top w:val="single" w:sz="4" w:space="0" w:color="auto"/>
              <w:left w:val="single" w:sz="4" w:space="0" w:color="auto"/>
              <w:bottom w:val="single" w:sz="4" w:space="0" w:color="auto"/>
              <w:right w:val="single" w:sz="4" w:space="0" w:color="auto"/>
            </w:tcBorders>
            <w:vAlign w:val="center"/>
          </w:tcPr>
          <w:p w14:paraId="047438AF" w14:textId="77777777" w:rsidR="002B292E" w:rsidRPr="003E7FA5" w:rsidRDefault="002B292E" w:rsidP="002B292E">
            <w:pPr>
              <w:ind w:firstLine="0"/>
              <w:jc w:val="center"/>
              <w:rPr>
                <w:color w:val="000000"/>
              </w:rPr>
            </w:pPr>
            <w:r w:rsidRPr="003E7FA5">
              <w:rPr>
                <w:color w:val="000000"/>
              </w:rPr>
              <w:t>teršalas</w:t>
            </w:r>
          </w:p>
        </w:tc>
        <w:tc>
          <w:tcPr>
            <w:tcW w:w="2343" w:type="dxa"/>
            <w:tcBorders>
              <w:top w:val="single" w:sz="4" w:space="0" w:color="auto"/>
              <w:left w:val="single" w:sz="4" w:space="0" w:color="auto"/>
              <w:bottom w:val="single" w:sz="4" w:space="0" w:color="auto"/>
              <w:right w:val="single" w:sz="4" w:space="0" w:color="auto"/>
            </w:tcBorders>
            <w:vAlign w:val="center"/>
          </w:tcPr>
          <w:p w14:paraId="79AF4127" w14:textId="77777777" w:rsidR="002B292E" w:rsidRPr="003E7FA5" w:rsidRDefault="002B292E" w:rsidP="002B292E">
            <w:pPr>
              <w:ind w:firstLine="0"/>
              <w:jc w:val="center"/>
              <w:rPr>
                <w:color w:val="000000"/>
              </w:rPr>
            </w:pPr>
            <w:r w:rsidRPr="003E7FA5">
              <w:rPr>
                <w:color w:val="000000"/>
              </w:rPr>
              <w:t>teršalų koncentracija išmetamosiose dujose, mg/Nm</w:t>
            </w:r>
            <w:r w:rsidRPr="003E7FA5">
              <w:rPr>
                <w:color w:val="000000"/>
                <w:vertAlign w:val="superscript"/>
              </w:rPr>
              <w:t>3</w:t>
            </w:r>
          </w:p>
        </w:tc>
        <w:tc>
          <w:tcPr>
            <w:tcW w:w="2664" w:type="dxa"/>
            <w:vMerge/>
            <w:tcBorders>
              <w:top w:val="single" w:sz="4" w:space="0" w:color="auto"/>
              <w:left w:val="single" w:sz="4" w:space="0" w:color="auto"/>
              <w:bottom w:val="single" w:sz="4" w:space="0" w:color="auto"/>
              <w:right w:val="single" w:sz="4" w:space="0" w:color="auto"/>
            </w:tcBorders>
            <w:vAlign w:val="center"/>
          </w:tcPr>
          <w:p w14:paraId="5363679E" w14:textId="77777777" w:rsidR="002B292E" w:rsidRPr="003E7FA5" w:rsidRDefault="002B292E" w:rsidP="002B292E">
            <w:pPr>
              <w:ind w:firstLine="0"/>
              <w:jc w:val="center"/>
              <w:rPr>
                <w:color w:val="000000"/>
              </w:rPr>
            </w:pPr>
          </w:p>
        </w:tc>
      </w:tr>
      <w:tr w:rsidR="002B292E" w:rsidRPr="003E7FA5" w14:paraId="560645DB" w14:textId="77777777" w:rsidTr="007350FF">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14:paraId="17176FDF" w14:textId="77777777" w:rsidR="002B292E" w:rsidRPr="003E7FA5" w:rsidRDefault="002B292E" w:rsidP="002B292E">
            <w:pPr>
              <w:ind w:firstLine="0"/>
              <w:jc w:val="cente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92B7D53" w14:textId="77777777" w:rsidR="002B292E" w:rsidRPr="003E7FA5" w:rsidRDefault="002B292E" w:rsidP="002B292E">
            <w:pPr>
              <w:ind w:firstLine="0"/>
              <w:jc w:val="center"/>
              <w:rPr>
                <w:color w:val="000000"/>
              </w:rPr>
            </w:pPr>
          </w:p>
        </w:tc>
        <w:tc>
          <w:tcPr>
            <w:tcW w:w="2013" w:type="dxa"/>
            <w:vMerge/>
            <w:tcBorders>
              <w:top w:val="single" w:sz="4" w:space="0" w:color="auto"/>
              <w:left w:val="single" w:sz="4" w:space="0" w:color="auto"/>
              <w:bottom w:val="single" w:sz="4" w:space="0" w:color="auto"/>
              <w:right w:val="single" w:sz="4" w:space="0" w:color="auto"/>
            </w:tcBorders>
            <w:vAlign w:val="center"/>
          </w:tcPr>
          <w:p w14:paraId="1473C5A7" w14:textId="77777777" w:rsidR="002B292E" w:rsidRPr="003E7FA5" w:rsidRDefault="002B292E" w:rsidP="002B292E">
            <w:pPr>
              <w:ind w:firstLine="0"/>
              <w:jc w:val="center"/>
              <w:rPr>
                <w:color w:val="000000"/>
              </w:rPr>
            </w:pPr>
          </w:p>
        </w:tc>
        <w:tc>
          <w:tcPr>
            <w:tcW w:w="2665" w:type="dxa"/>
            <w:tcBorders>
              <w:top w:val="single" w:sz="4" w:space="0" w:color="auto"/>
              <w:left w:val="single" w:sz="4" w:space="0" w:color="auto"/>
              <w:bottom w:val="single" w:sz="4" w:space="0" w:color="auto"/>
              <w:right w:val="single" w:sz="4" w:space="0" w:color="auto"/>
            </w:tcBorders>
            <w:vAlign w:val="center"/>
          </w:tcPr>
          <w:p w14:paraId="38724BBE" w14:textId="77777777" w:rsidR="002B292E" w:rsidRPr="003E7FA5" w:rsidRDefault="002B292E" w:rsidP="002B292E">
            <w:pPr>
              <w:ind w:firstLine="0"/>
              <w:jc w:val="center"/>
              <w:rPr>
                <w:color w:val="000000"/>
              </w:rPr>
            </w:pPr>
            <w:r w:rsidRPr="003E7FA5">
              <w:rPr>
                <w:color w:val="000000"/>
              </w:rPr>
              <w:t>pavadinimas</w:t>
            </w:r>
          </w:p>
        </w:tc>
        <w:tc>
          <w:tcPr>
            <w:tcW w:w="776" w:type="dxa"/>
            <w:tcBorders>
              <w:top w:val="single" w:sz="4" w:space="0" w:color="auto"/>
              <w:left w:val="single" w:sz="4" w:space="0" w:color="auto"/>
              <w:bottom w:val="single" w:sz="4" w:space="0" w:color="auto"/>
              <w:right w:val="single" w:sz="4" w:space="0" w:color="auto"/>
            </w:tcBorders>
            <w:vAlign w:val="center"/>
          </w:tcPr>
          <w:p w14:paraId="13D09B15" w14:textId="77777777" w:rsidR="002B292E" w:rsidRPr="003E7FA5" w:rsidRDefault="002B292E" w:rsidP="002B292E">
            <w:pPr>
              <w:ind w:firstLine="0"/>
              <w:jc w:val="center"/>
              <w:rPr>
                <w:color w:val="000000"/>
              </w:rPr>
            </w:pPr>
            <w:r w:rsidRPr="003E7FA5">
              <w:rPr>
                <w:color w:val="000000"/>
              </w:rPr>
              <w:t>kodas</w:t>
            </w:r>
          </w:p>
        </w:tc>
        <w:tc>
          <w:tcPr>
            <w:tcW w:w="2343" w:type="dxa"/>
            <w:tcBorders>
              <w:top w:val="single" w:sz="4" w:space="0" w:color="auto"/>
              <w:left w:val="single" w:sz="4" w:space="0" w:color="auto"/>
              <w:bottom w:val="single" w:sz="4" w:space="0" w:color="auto"/>
              <w:right w:val="single" w:sz="4" w:space="0" w:color="auto"/>
            </w:tcBorders>
            <w:vAlign w:val="center"/>
          </w:tcPr>
          <w:p w14:paraId="44DA2D0D" w14:textId="77777777" w:rsidR="002B292E" w:rsidRPr="003E7FA5" w:rsidRDefault="002B292E" w:rsidP="002B292E">
            <w:pPr>
              <w:ind w:firstLine="0"/>
              <w:jc w:val="center"/>
              <w:rPr>
                <w:color w:val="000000"/>
              </w:rPr>
            </w:pPr>
          </w:p>
        </w:tc>
        <w:tc>
          <w:tcPr>
            <w:tcW w:w="2664" w:type="dxa"/>
            <w:vMerge/>
            <w:tcBorders>
              <w:top w:val="single" w:sz="4" w:space="0" w:color="auto"/>
              <w:left w:val="single" w:sz="4" w:space="0" w:color="auto"/>
              <w:bottom w:val="single" w:sz="4" w:space="0" w:color="auto"/>
              <w:right w:val="single" w:sz="4" w:space="0" w:color="auto"/>
            </w:tcBorders>
            <w:vAlign w:val="center"/>
          </w:tcPr>
          <w:p w14:paraId="00FF1CF3" w14:textId="77777777" w:rsidR="002B292E" w:rsidRPr="003E7FA5" w:rsidRDefault="002B292E" w:rsidP="002B292E">
            <w:pPr>
              <w:ind w:firstLine="0"/>
              <w:jc w:val="center"/>
              <w:rPr>
                <w:color w:val="000000"/>
              </w:rPr>
            </w:pPr>
          </w:p>
        </w:tc>
      </w:tr>
      <w:tr w:rsidR="002B292E" w:rsidRPr="003E7FA5" w14:paraId="7C7C0050" w14:textId="77777777" w:rsidTr="007350FF">
        <w:tc>
          <w:tcPr>
            <w:tcW w:w="1985" w:type="dxa"/>
            <w:tcBorders>
              <w:top w:val="single" w:sz="4" w:space="0" w:color="auto"/>
              <w:left w:val="single" w:sz="4" w:space="0" w:color="auto"/>
              <w:bottom w:val="single" w:sz="4" w:space="0" w:color="auto"/>
              <w:right w:val="single" w:sz="4" w:space="0" w:color="auto"/>
            </w:tcBorders>
            <w:vAlign w:val="center"/>
          </w:tcPr>
          <w:p w14:paraId="49B2C983" w14:textId="77777777" w:rsidR="002B292E" w:rsidRPr="003E7FA5" w:rsidRDefault="002B292E" w:rsidP="002B292E">
            <w:pPr>
              <w:ind w:firstLine="0"/>
              <w:jc w:val="center"/>
              <w:rPr>
                <w:color w:val="000000"/>
              </w:rPr>
            </w:pPr>
            <w:r w:rsidRPr="003E7FA5">
              <w:rPr>
                <w:color w:val="000000"/>
              </w:rPr>
              <w:t>1</w:t>
            </w:r>
          </w:p>
        </w:tc>
        <w:tc>
          <w:tcPr>
            <w:tcW w:w="2126" w:type="dxa"/>
            <w:tcBorders>
              <w:top w:val="single" w:sz="4" w:space="0" w:color="auto"/>
              <w:left w:val="single" w:sz="4" w:space="0" w:color="auto"/>
              <w:bottom w:val="single" w:sz="4" w:space="0" w:color="auto"/>
              <w:right w:val="single" w:sz="4" w:space="0" w:color="auto"/>
            </w:tcBorders>
            <w:vAlign w:val="center"/>
          </w:tcPr>
          <w:p w14:paraId="6AE97B8E" w14:textId="77777777" w:rsidR="002B292E" w:rsidRPr="003E7FA5" w:rsidRDefault="002B292E" w:rsidP="002B292E">
            <w:pPr>
              <w:ind w:firstLine="0"/>
              <w:jc w:val="center"/>
              <w:rPr>
                <w:color w:val="000000"/>
              </w:rPr>
            </w:pPr>
            <w:r w:rsidRPr="003E7FA5">
              <w:rPr>
                <w:color w:val="000000"/>
              </w:rPr>
              <w:t>2</w:t>
            </w:r>
          </w:p>
        </w:tc>
        <w:tc>
          <w:tcPr>
            <w:tcW w:w="2013" w:type="dxa"/>
            <w:tcBorders>
              <w:top w:val="single" w:sz="4" w:space="0" w:color="auto"/>
              <w:left w:val="single" w:sz="4" w:space="0" w:color="auto"/>
              <w:bottom w:val="single" w:sz="4" w:space="0" w:color="auto"/>
              <w:right w:val="single" w:sz="4" w:space="0" w:color="auto"/>
            </w:tcBorders>
            <w:vAlign w:val="center"/>
          </w:tcPr>
          <w:p w14:paraId="1A35F60B" w14:textId="77777777" w:rsidR="002B292E" w:rsidRPr="003E7FA5" w:rsidRDefault="002B292E" w:rsidP="002B292E">
            <w:pPr>
              <w:ind w:firstLine="0"/>
              <w:jc w:val="center"/>
              <w:rPr>
                <w:color w:val="000000"/>
              </w:rPr>
            </w:pPr>
            <w:r w:rsidRPr="003E7FA5">
              <w:rPr>
                <w:color w:val="000000"/>
              </w:rPr>
              <w:t>3</w:t>
            </w:r>
          </w:p>
        </w:tc>
        <w:tc>
          <w:tcPr>
            <w:tcW w:w="2665" w:type="dxa"/>
            <w:tcBorders>
              <w:top w:val="single" w:sz="4" w:space="0" w:color="auto"/>
              <w:left w:val="single" w:sz="4" w:space="0" w:color="auto"/>
              <w:bottom w:val="single" w:sz="4" w:space="0" w:color="auto"/>
              <w:right w:val="single" w:sz="4" w:space="0" w:color="auto"/>
            </w:tcBorders>
            <w:vAlign w:val="center"/>
          </w:tcPr>
          <w:p w14:paraId="232CB66D" w14:textId="77777777" w:rsidR="002B292E" w:rsidRPr="003E7FA5" w:rsidRDefault="002B292E" w:rsidP="002B292E">
            <w:pPr>
              <w:ind w:firstLine="0"/>
              <w:jc w:val="center"/>
              <w:rPr>
                <w:color w:val="000000"/>
              </w:rPr>
            </w:pPr>
            <w:r w:rsidRPr="003E7FA5">
              <w:rPr>
                <w:color w:val="000000"/>
              </w:rPr>
              <w:t>4</w:t>
            </w:r>
          </w:p>
        </w:tc>
        <w:tc>
          <w:tcPr>
            <w:tcW w:w="776" w:type="dxa"/>
            <w:tcBorders>
              <w:top w:val="single" w:sz="4" w:space="0" w:color="auto"/>
              <w:left w:val="single" w:sz="4" w:space="0" w:color="auto"/>
              <w:bottom w:val="single" w:sz="4" w:space="0" w:color="auto"/>
              <w:right w:val="single" w:sz="4" w:space="0" w:color="auto"/>
            </w:tcBorders>
            <w:vAlign w:val="center"/>
          </w:tcPr>
          <w:p w14:paraId="055F3071" w14:textId="77777777" w:rsidR="002B292E" w:rsidRPr="003E7FA5" w:rsidRDefault="002B292E" w:rsidP="002B292E">
            <w:pPr>
              <w:ind w:firstLine="0"/>
              <w:jc w:val="center"/>
              <w:rPr>
                <w:color w:val="000000"/>
              </w:rPr>
            </w:pPr>
            <w:r w:rsidRPr="003E7FA5">
              <w:rPr>
                <w:color w:val="000000"/>
              </w:rPr>
              <w:t>5</w:t>
            </w:r>
          </w:p>
        </w:tc>
        <w:tc>
          <w:tcPr>
            <w:tcW w:w="2343" w:type="dxa"/>
            <w:tcBorders>
              <w:top w:val="single" w:sz="4" w:space="0" w:color="auto"/>
              <w:left w:val="single" w:sz="4" w:space="0" w:color="auto"/>
              <w:bottom w:val="single" w:sz="4" w:space="0" w:color="auto"/>
              <w:right w:val="single" w:sz="4" w:space="0" w:color="auto"/>
            </w:tcBorders>
            <w:vAlign w:val="center"/>
          </w:tcPr>
          <w:p w14:paraId="2FD22569" w14:textId="77777777" w:rsidR="002B292E" w:rsidRPr="003E7FA5" w:rsidRDefault="002B292E" w:rsidP="002B292E">
            <w:pPr>
              <w:ind w:firstLine="0"/>
              <w:jc w:val="center"/>
              <w:rPr>
                <w:color w:val="000000"/>
              </w:rPr>
            </w:pPr>
            <w:r w:rsidRPr="003E7FA5">
              <w:rPr>
                <w:color w:val="000000"/>
              </w:rPr>
              <w:t>6</w:t>
            </w:r>
          </w:p>
        </w:tc>
        <w:tc>
          <w:tcPr>
            <w:tcW w:w="2664" w:type="dxa"/>
            <w:tcBorders>
              <w:top w:val="single" w:sz="4" w:space="0" w:color="auto"/>
              <w:left w:val="single" w:sz="4" w:space="0" w:color="auto"/>
              <w:bottom w:val="single" w:sz="4" w:space="0" w:color="auto"/>
              <w:right w:val="single" w:sz="4" w:space="0" w:color="auto"/>
            </w:tcBorders>
            <w:vAlign w:val="center"/>
          </w:tcPr>
          <w:p w14:paraId="2BF1F620" w14:textId="77777777" w:rsidR="002B292E" w:rsidRPr="003E7FA5" w:rsidRDefault="002B292E" w:rsidP="002B292E">
            <w:pPr>
              <w:ind w:firstLine="0"/>
              <w:jc w:val="center"/>
              <w:rPr>
                <w:color w:val="000000"/>
              </w:rPr>
            </w:pPr>
            <w:r w:rsidRPr="003E7FA5">
              <w:rPr>
                <w:color w:val="000000"/>
              </w:rPr>
              <w:t>7</w:t>
            </w:r>
          </w:p>
        </w:tc>
      </w:tr>
      <w:tr w:rsidR="002B292E" w:rsidRPr="002B292E" w14:paraId="0658557F" w14:textId="77777777" w:rsidTr="007350FF">
        <w:tc>
          <w:tcPr>
            <w:tcW w:w="1985" w:type="dxa"/>
            <w:vMerge w:val="restart"/>
            <w:tcBorders>
              <w:top w:val="single" w:sz="4" w:space="0" w:color="auto"/>
              <w:left w:val="single" w:sz="4" w:space="0" w:color="auto"/>
              <w:right w:val="single" w:sz="4" w:space="0" w:color="auto"/>
            </w:tcBorders>
            <w:vAlign w:val="center"/>
          </w:tcPr>
          <w:p w14:paraId="3C250356"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159</w:t>
            </w:r>
          </w:p>
        </w:tc>
        <w:tc>
          <w:tcPr>
            <w:tcW w:w="2126" w:type="dxa"/>
            <w:vMerge w:val="restart"/>
            <w:tcBorders>
              <w:top w:val="single" w:sz="4" w:space="0" w:color="auto"/>
              <w:left w:val="single" w:sz="4" w:space="0" w:color="auto"/>
              <w:right w:val="single" w:sz="4" w:space="0" w:color="auto"/>
            </w:tcBorders>
            <w:vAlign w:val="center"/>
          </w:tcPr>
          <w:p w14:paraId="72FDC0E6"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Paleidimas po sustabdymo</w:t>
            </w:r>
          </w:p>
        </w:tc>
        <w:tc>
          <w:tcPr>
            <w:tcW w:w="2013" w:type="dxa"/>
            <w:vMerge w:val="restart"/>
            <w:tcBorders>
              <w:top w:val="single" w:sz="4" w:space="0" w:color="auto"/>
              <w:left w:val="single" w:sz="4" w:space="0" w:color="auto"/>
              <w:right w:val="single" w:sz="4" w:space="0" w:color="auto"/>
            </w:tcBorders>
            <w:vAlign w:val="center"/>
          </w:tcPr>
          <w:p w14:paraId="0BDE1C69"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4</w:t>
            </w:r>
          </w:p>
        </w:tc>
        <w:tc>
          <w:tcPr>
            <w:tcW w:w="2665" w:type="dxa"/>
            <w:tcBorders>
              <w:top w:val="single" w:sz="4" w:space="0" w:color="auto"/>
              <w:left w:val="single" w:sz="4" w:space="0" w:color="auto"/>
              <w:bottom w:val="single" w:sz="4" w:space="0" w:color="auto"/>
              <w:right w:val="single" w:sz="4" w:space="0" w:color="auto"/>
            </w:tcBorders>
            <w:vAlign w:val="center"/>
          </w:tcPr>
          <w:p w14:paraId="62F4AE80"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Anglies monoksidas (A)</w:t>
            </w:r>
          </w:p>
        </w:tc>
        <w:tc>
          <w:tcPr>
            <w:tcW w:w="776" w:type="dxa"/>
            <w:tcBorders>
              <w:top w:val="single" w:sz="4" w:space="0" w:color="auto"/>
              <w:left w:val="single" w:sz="4" w:space="0" w:color="auto"/>
              <w:bottom w:val="single" w:sz="4" w:space="0" w:color="auto"/>
              <w:right w:val="single" w:sz="4" w:space="0" w:color="auto"/>
            </w:tcBorders>
            <w:vAlign w:val="center"/>
          </w:tcPr>
          <w:p w14:paraId="5FD753D8" w14:textId="77777777" w:rsidR="002B292E" w:rsidRPr="002B292E" w:rsidRDefault="002B292E" w:rsidP="002B292E">
            <w:pPr>
              <w:ind w:firstLine="0"/>
              <w:jc w:val="center"/>
              <w:rPr>
                <w:rFonts w:ascii="Times New Roman" w:hAnsi="Times New Roman" w:cs="Times New Roman"/>
                <w:color w:val="000000"/>
                <w:szCs w:val="20"/>
                <w:lang w:val="en-US"/>
              </w:rPr>
            </w:pPr>
            <w:r w:rsidRPr="002B292E">
              <w:rPr>
                <w:rFonts w:ascii="Times New Roman" w:hAnsi="Times New Roman" w:cs="Times New Roman"/>
                <w:color w:val="000000"/>
                <w:szCs w:val="20"/>
                <w:lang w:val="en-US"/>
              </w:rPr>
              <w:t>177</w:t>
            </w:r>
          </w:p>
        </w:tc>
        <w:tc>
          <w:tcPr>
            <w:tcW w:w="2343" w:type="dxa"/>
            <w:tcBorders>
              <w:top w:val="single" w:sz="4" w:space="0" w:color="auto"/>
              <w:left w:val="single" w:sz="4" w:space="0" w:color="auto"/>
              <w:bottom w:val="single" w:sz="4" w:space="0" w:color="auto"/>
              <w:right w:val="single" w:sz="4" w:space="0" w:color="auto"/>
            </w:tcBorders>
            <w:vAlign w:val="center"/>
          </w:tcPr>
          <w:p w14:paraId="62B85C29"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800</w:t>
            </w:r>
          </w:p>
        </w:tc>
        <w:tc>
          <w:tcPr>
            <w:tcW w:w="2664" w:type="dxa"/>
            <w:vMerge w:val="restart"/>
            <w:tcBorders>
              <w:top w:val="single" w:sz="4" w:space="0" w:color="auto"/>
              <w:left w:val="single" w:sz="4" w:space="0" w:color="auto"/>
              <w:right w:val="single" w:sz="4" w:space="0" w:color="auto"/>
            </w:tcBorders>
            <w:vAlign w:val="center"/>
          </w:tcPr>
          <w:p w14:paraId="55B470CD"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12 k./metus</w:t>
            </w:r>
          </w:p>
        </w:tc>
      </w:tr>
      <w:tr w:rsidR="002B292E" w:rsidRPr="002B292E" w14:paraId="7E35C4FA" w14:textId="77777777" w:rsidTr="007350FF">
        <w:tc>
          <w:tcPr>
            <w:tcW w:w="1985" w:type="dxa"/>
            <w:vMerge/>
            <w:tcBorders>
              <w:left w:val="single" w:sz="4" w:space="0" w:color="auto"/>
              <w:right w:val="single" w:sz="4" w:space="0" w:color="auto"/>
            </w:tcBorders>
            <w:vAlign w:val="center"/>
          </w:tcPr>
          <w:p w14:paraId="05D4A7A1"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right w:val="single" w:sz="4" w:space="0" w:color="auto"/>
            </w:tcBorders>
            <w:vAlign w:val="center"/>
          </w:tcPr>
          <w:p w14:paraId="4A2F91B2"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right w:val="single" w:sz="4" w:space="0" w:color="auto"/>
            </w:tcBorders>
            <w:vAlign w:val="center"/>
          </w:tcPr>
          <w:p w14:paraId="1DF53B13"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63E80079"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Azoto oksidai (A)</w:t>
            </w:r>
          </w:p>
        </w:tc>
        <w:tc>
          <w:tcPr>
            <w:tcW w:w="776" w:type="dxa"/>
            <w:tcBorders>
              <w:top w:val="single" w:sz="4" w:space="0" w:color="auto"/>
              <w:left w:val="single" w:sz="4" w:space="0" w:color="auto"/>
              <w:bottom w:val="single" w:sz="4" w:space="0" w:color="auto"/>
              <w:right w:val="single" w:sz="4" w:space="0" w:color="auto"/>
            </w:tcBorders>
            <w:vAlign w:val="center"/>
          </w:tcPr>
          <w:p w14:paraId="5667011D"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250</w:t>
            </w:r>
          </w:p>
        </w:tc>
        <w:tc>
          <w:tcPr>
            <w:tcW w:w="2343" w:type="dxa"/>
            <w:tcBorders>
              <w:top w:val="single" w:sz="4" w:space="0" w:color="auto"/>
              <w:left w:val="single" w:sz="4" w:space="0" w:color="auto"/>
              <w:bottom w:val="single" w:sz="4" w:space="0" w:color="auto"/>
              <w:right w:val="single" w:sz="4" w:space="0" w:color="auto"/>
            </w:tcBorders>
            <w:vAlign w:val="center"/>
          </w:tcPr>
          <w:p w14:paraId="48A2A999"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750</w:t>
            </w:r>
          </w:p>
        </w:tc>
        <w:tc>
          <w:tcPr>
            <w:tcW w:w="2664" w:type="dxa"/>
            <w:vMerge/>
            <w:tcBorders>
              <w:left w:val="single" w:sz="4" w:space="0" w:color="auto"/>
              <w:right w:val="single" w:sz="4" w:space="0" w:color="auto"/>
            </w:tcBorders>
            <w:vAlign w:val="center"/>
          </w:tcPr>
          <w:p w14:paraId="23513A49"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62546F61" w14:textId="77777777" w:rsidTr="007350FF">
        <w:tc>
          <w:tcPr>
            <w:tcW w:w="1985" w:type="dxa"/>
            <w:vMerge/>
            <w:tcBorders>
              <w:left w:val="single" w:sz="4" w:space="0" w:color="auto"/>
              <w:right w:val="single" w:sz="4" w:space="0" w:color="auto"/>
            </w:tcBorders>
            <w:vAlign w:val="center"/>
          </w:tcPr>
          <w:p w14:paraId="6FD2AF71"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right w:val="single" w:sz="4" w:space="0" w:color="auto"/>
            </w:tcBorders>
            <w:vAlign w:val="center"/>
          </w:tcPr>
          <w:p w14:paraId="00A16F60"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right w:val="single" w:sz="4" w:space="0" w:color="auto"/>
            </w:tcBorders>
            <w:vAlign w:val="center"/>
          </w:tcPr>
          <w:p w14:paraId="4C3A69F3"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77FF7255"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Kietosios dalelės (A)</w:t>
            </w:r>
          </w:p>
        </w:tc>
        <w:tc>
          <w:tcPr>
            <w:tcW w:w="776" w:type="dxa"/>
            <w:tcBorders>
              <w:top w:val="single" w:sz="4" w:space="0" w:color="auto"/>
              <w:left w:val="single" w:sz="4" w:space="0" w:color="auto"/>
              <w:bottom w:val="single" w:sz="4" w:space="0" w:color="auto"/>
              <w:right w:val="single" w:sz="4" w:space="0" w:color="auto"/>
            </w:tcBorders>
            <w:vAlign w:val="center"/>
          </w:tcPr>
          <w:p w14:paraId="1DD21121" w14:textId="77777777" w:rsidR="002B292E" w:rsidRPr="002B292E" w:rsidRDefault="002B292E" w:rsidP="002B292E">
            <w:pPr>
              <w:ind w:firstLine="0"/>
              <w:jc w:val="center"/>
              <w:rPr>
                <w:rFonts w:ascii="Times New Roman" w:hAnsi="Times New Roman" w:cs="Times New Roman"/>
                <w:color w:val="000000"/>
                <w:szCs w:val="20"/>
                <w:lang w:val="en-US"/>
              </w:rPr>
            </w:pPr>
            <w:r w:rsidRPr="002B292E">
              <w:rPr>
                <w:rFonts w:ascii="Times New Roman" w:hAnsi="Times New Roman" w:cs="Times New Roman"/>
                <w:color w:val="000000"/>
                <w:szCs w:val="20"/>
                <w:lang w:val="en-US"/>
              </w:rPr>
              <w:t>6493</w:t>
            </w:r>
          </w:p>
        </w:tc>
        <w:tc>
          <w:tcPr>
            <w:tcW w:w="2343" w:type="dxa"/>
            <w:tcBorders>
              <w:top w:val="single" w:sz="4" w:space="0" w:color="auto"/>
              <w:left w:val="single" w:sz="4" w:space="0" w:color="auto"/>
              <w:bottom w:val="single" w:sz="4" w:space="0" w:color="auto"/>
              <w:right w:val="single" w:sz="4" w:space="0" w:color="auto"/>
            </w:tcBorders>
            <w:vAlign w:val="center"/>
          </w:tcPr>
          <w:p w14:paraId="1EE7E858"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10</w:t>
            </w:r>
          </w:p>
        </w:tc>
        <w:tc>
          <w:tcPr>
            <w:tcW w:w="2664" w:type="dxa"/>
            <w:vMerge/>
            <w:tcBorders>
              <w:left w:val="single" w:sz="4" w:space="0" w:color="auto"/>
              <w:right w:val="single" w:sz="4" w:space="0" w:color="auto"/>
            </w:tcBorders>
            <w:vAlign w:val="center"/>
          </w:tcPr>
          <w:p w14:paraId="41C94B24"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54B91870" w14:textId="77777777" w:rsidTr="007350FF">
        <w:tc>
          <w:tcPr>
            <w:tcW w:w="1985" w:type="dxa"/>
            <w:vMerge/>
            <w:tcBorders>
              <w:left w:val="single" w:sz="4" w:space="0" w:color="auto"/>
              <w:bottom w:val="single" w:sz="4" w:space="0" w:color="auto"/>
              <w:right w:val="single" w:sz="4" w:space="0" w:color="auto"/>
            </w:tcBorders>
            <w:vAlign w:val="center"/>
          </w:tcPr>
          <w:p w14:paraId="5C41CB21"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bottom w:val="single" w:sz="4" w:space="0" w:color="auto"/>
              <w:right w:val="single" w:sz="4" w:space="0" w:color="auto"/>
            </w:tcBorders>
            <w:vAlign w:val="center"/>
          </w:tcPr>
          <w:p w14:paraId="631AAA98"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bottom w:val="single" w:sz="4" w:space="0" w:color="auto"/>
              <w:right w:val="single" w:sz="4" w:space="0" w:color="auto"/>
            </w:tcBorders>
            <w:vAlign w:val="center"/>
          </w:tcPr>
          <w:p w14:paraId="110F81DB"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1AF572F9"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Sieros dioksidas (A)</w:t>
            </w:r>
          </w:p>
        </w:tc>
        <w:tc>
          <w:tcPr>
            <w:tcW w:w="776" w:type="dxa"/>
            <w:tcBorders>
              <w:top w:val="single" w:sz="4" w:space="0" w:color="auto"/>
              <w:left w:val="single" w:sz="4" w:space="0" w:color="auto"/>
              <w:bottom w:val="single" w:sz="4" w:space="0" w:color="auto"/>
              <w:right w:val="single" w:sz="4" w:space="0" w:color="auto"/>
            </w:tcBorders>
            <w:vAlign w:val="center"/>
          </w:tcPr>
          <w:p w14:paraId="554867B6" w14:textId="77777777" w:rsidR="002B292E" w:rsidRPr="002B292E" w:rsidRDefault="002B292E" w:rsidP="002B292E">
            <w:pPr>
              <w:ind w:firstLine="0"/>
              <w:jc w:val="center"/>
              <w:rPr>
                <w:rFonts w:ascii="Times New Roman" w:hAnsi="Times New Roman" w:cs="Times New Roman"/>
                <w:color w:val="000000"/>
                <w:szCs w:val="20"/>
                <w:lang w:val="en-US"/>
              </w:rPr>
            </w:pPr>
            <w:r w:rsidRPr="002B292E">
              <w:rPr>
                <w:rFonts w:ascii="Times New Roman" w:hAnsi="Times New Roman" w:cs="Times New Roman"/>
                <w:color w:val="000000"/>
                <w:szCs w:val="20"/>
                <w:lang w:val="en-US"/>
              </w:rPr>
              <w:t>1753</w:t>
            </w:r>
          </w:p>
        </w:tc>
        <w:tc>
          <w:tcPr>
            <w:tcW w:w="2343" w:type="dxa"/>
            <w:tcBorders>
              <w:top w:val="single" w:sz="4" w:space="0" w:color="auto"/>
              <w:left w:val="single" w:sz="4" w:space="0" w:color="auto"/>
              <w:bottom w:val="single" w:sz="4" w:space="0" w:color="auto"/>
              <w:right w:val="single" w:sz="4" w:space="0" w:color="auto"/>
            </w:tcBorders>
            <w:vAlign w:val="center"/>
          </w:tcPr>
          <w:p w14:paraId="55BFA63B"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50</w:t>
            </w:r>
          </w:p>
        </w:tc>
        <w:tc>
          <w:tcPr>
            <w:tcW w:w="2664" w:type="dxa"/>
            <w:vMerge/>
            <w:tcBorders>
              <w:left w:val="single" w:sz="4" w:space="0" w:color="auto"/>
              <w:bottom w:val="single" w:sz="4" w:space="0" w:color="auto"/>
              <w:right w:val="single" w:sz="4" w:space="0" w:color="auto"/>
            </w:tcBorders>
            <w:vAlign w:val="center"/>
          </w:tcPr>
          <w:p w14:paraId="3458FB9A"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064711D0" w14:textId="77777777" w:rsidTr="007350FF">
        <w:tc>
          <w:tcPr>
            <w:tcW w:w="1985" w:type="dxa"/>
            <w:vMerge w:val="restart"/>
            <w:tcBorders>
              <w:top w:val="single" w:sz="4" w:space="0" w:color="auto"/>
              <w:left w:val="single" w:sz="4" w:space="0" w:color="auto"/>
              <w:right w:val="single" w:sz="4" w:space="0" w:color="auto"/>
            </w:tcBorders>
            <w:vAlign w:val="center"/>
          </w:tcPr>
          <w:p w14:paraId="5BEB6431"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160</w:t>
            </w:r>
          </w:p>
        </w:tc>
        <w:tc>
          <w:tcPr>
            <w:tcW w:w="2126" w:type="dxa"/>
            <w:vMerge w:val="restart"/>
            <w:tcBorders>
              <w:top w:val="single" w:sz="4" w:space="0" w:color="auto"/>
              <w:left w:val="single" w:sz="4" w:space="0" w:color="auto"/>
              <w:right w:val="single" w:sz="4" w:space="0" w:color="auto"/>
            </w:tcBorders>
            <w:vAlign w:val="center"/>
          </w:tcPr>
          <w:p w14:paraId="706F8E07"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Paleidimas po sustabdymo</w:t>
            </w:r>
          </w:p>
        </w:tc>
        <w:tc>
          <w:tcPr>
            <w:tcW w:w="2013" w:type="dxa"/>
            <w:vMerge w:val="restart"/>
            <w:tcBorders>
              <w:top w:val="single" w:sz="4" w:space="0" w:color="auto"/>
              <w:left w:val="single" w:sz="4" w:space="0" w:color="auto"/>
              <w:right w:val="single" w:sz="4" w:space="0" w:color="auto"/>
            </w:tcBorders>
            <w:vAlign w:val="center"/>
          </w:tcPr>
          <w:p w14:paraId="02A8A7C5"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4</w:t>
            </w:r>
          </w:p>
        </w:tc>
        <w:tc>
          <w:tcPr>
            <w:tcW w:w="2665" w:type="dxa"/>
            <w:tcBorders>
              <w:top w:val="single" w:sz="4" w:space="0" w:color="auto"/>
              <w:left w:val="single" w:sz="4" w:space="0" w:color="auto"/>
              <w:bottom w:val="single" w:sz="4" w:space="0" w:color="auto"/>
              <w:right w:val="single" w:sz="4" w:space="0" w:color="auto"/>
            </w:tcBorders>
            <w:vAlign w:val="center"/>
          </w:tcPr>
          <w:p w14:paraId="1B38E28C"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Anglies monoksidas (A)</w:t>
            </w:r>
          </w:p>
        </w:tc>
        <w:tc>
          <w:tcPr>
            <w:tcW w:w="776" w:type="dxa"/>
            <w:tcBorders>
              <w:top w:val="single" w:sz="4" w:space="0" w:color="auto"/>
              <w:left w:val="single" w:sz="4" w:space="0" w:color="auto"/>
              <w:bottom w:val="single" w:sz="4" w:space="0" w:color="auto"/>
              <w:right w:val="single" w:sz="4" w:space="0" w:color="auto"/>
            </w:tcBorders>
            <w:vAlign w:val="center"/>
          </w:tcPr>
          <w:p w14:paraId="7057CE41" w14:textId="77777777" w:rsidR="002B292E" w:rsidRPr="002B292E" w:rsidRDefault="002B292E" w:rsidP="002B292E">
            <w:pPr>
              <w:ind w:firstLine="0"/>
              <w:jc w:val="center"/>
              <w:rPr>
                <w:rFonts w:ascii="Times New Roman" w:hAnsi="Times New Roman" w:cs="Times New Roman"/>
                <w:color w:val="000000"/>
                <w:szCs w:val="20"/>
                <w:lang w:val="en-US"/>
              </w:rPr>
            </w:pPr>
            <w:r w:rsidRPr="002B292E">
              <w:rPr>
                <w:rFonts w:ascii="Times New Roman" w:hAnsi="Times New Roman" w:cs="Times New Roman"/>
                <w:color w:val="000000"/>
                <w:szCs w:val="20"/>
                <w:lang w:val="en-US"/>
              </w:rPr>
              <w:t>177</w:t>
            </w:r>
          </w:p>
        </w:tc>
        <w:tc>
          <w:tcPr>
            <w:tcW w:w="2343" w:type="dxa"/>
            <w:tcBorders>
              <w:top w:val="single" w:sz="4" w:space="0" w:color="auto"/>
              <w:left w:val="single" w:sz="4" w:space="0" w:color="auto"/>
              <w:bottom w:val="single" w:sz="4" w:space="0" w:color="auto"/>
              <w:right w:val="single" w:sz="4" w:space="0" w:color="auto"/>
            </w:tcBorders>
            <w:vAlign w:val="center"/>
          </w:tcPr>
          <w:p w14:paraId="739089B3"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800</w:t>
            </w:r>
          </w:p>
        </w:tc>
        <w:tc>
          <w:tcPr>
            <w:tcW w:w="2664" w:type="dxa"/>
            <w:vMerge w:val="restart"/>
            <w:tcBorders>
              <w:top w:val="single" w:sz="4" w:space="0" w:color="auto"/>
              <w:left w:val="single" w:sz="4" w:space="0" w:color="auto"/>
              <w:right w:val="single" w:sz="4" w:space="0" w:color="auto"/>
            </w:tcBorders>
            <w:vAlign w:val="center"/>
          </w:tcPr>
          <w:p w14:paraId="0AFF7C0F"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12 k./metus</w:t>
            </w:r>
          </w:p>
        </w:tc>
      </w:tr>
      <w:tr w:rsidR="002B292E" w:rsidRPr="002B292E" w14:paraId="5F0C4740" w14:textId="77777777" w:rsidTr="007350FF">
        <w:tc>
          <w:tcPr>
            <w:tcW w:w="1985" w:type="dxa"/>
            <w:vMerge/>
            <w:tcBorders>
              <w:left w:val="single" w:sz="4" w:space="0" w:color="auto"/>
              <w:right w:val="single" w:sz="4" w:space="0" w:color="auto"/>
            </w:tcBorders>
            <w:vAlign w:val="center"/>
          </w:tcPr>
          <w:p w14:paraId="6F82FB2D"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right w:val="single" w:sz="4" w:space="0" w:color="auto"/>
            </w:tcBorders>
            <w:vAlign w:val="center"/>
          </w:tcPr>
          <w:p w14:paraId="0EEAEA68"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right w:val="single" w:sz="4" w:space="0" w:color="auto"/>
            </w:tcBorders>
            <w:vAlign w:val="center"/>
          </w:tcPr>
          <w:p w14:paraId="652F5166"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6352AA0B"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Azoto oksidai (A)</w:t>
            </w:r>
          </w:p>
        </w:tc>
        <w:tc>
          <w:tcPr>
            <w:tcW w:w="776" w:type="dxa"/>
            <w:tcBorders>
              <w:top w:val="single" w:sz="4" w:space="0" w:color="auto"/>
              <w:left w:val="single" w:sz="4" w:space="0" w:color="auto"/>
              <w:bottom w:val="single" w:sz="4" w:space="0" w:color="auto"/>
              <w:right w:val="single" w:sz="4" w:space="0" w:color="auto"/>
            </w:tcBorders>
            <w:vAlign w:val="center"/>
          </w:tcPr>
          <w:p w14:paraId="755248BA"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250</w:t>
            </w:r>
          </w:p>
        </w:tc>
        <w:tc>
          <w:tcPr>
            <w:tcW w:w="2343" w:type="dxa"/>
            <w:tcBorders>
              <w:top w:val="single" w:sz="4" w:space="0" w:color="auto"/>
              <w:left w:val="single" w:sz="4" w:space="0" w:color="auto"/>
              <w:bottom w:val="single" w:sz="4" w:space="0" w:color="auto"/>
              <w:right w:val="single" w:sz="4" w:space="0" w:color="auto"/>
            </w:tcBorders>
            <w:vAlign w:val="center"/>
          </w:tcPr>
          <w:p w14:paraId="70BCF483"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750</w:t>
            </w:r>
          </w:p>
        </w:tc>
        <w:tc>
          <w:tcPr>
            <w:tcW w:w="2664" w:type="dxa"/>
            <w:vMerge/>
            <w:tcBorders>
              <w:left w:val="single" w:sz="4" w:space="0" w:color="auto"/>
              <w:right w:val="single" w:sz="4" w:space="0" w:color="auto"/>
            </w:tcBorders>
            <w:vAlign w:val="center"/>
          </w:tcPr>
          <w:p w14:paraId="1BFD49FE"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07F7FBB3" w14:textId="77777777" w:rsidTr="007350FF">
        <w:tc>
          <w:tcPr>
            <w:tcW w:w="1985" w:type="dxa"/>
            <w:vMerge/>
            <w:tcBorders>
              <w:left w:val="single" w:sz="4" w:space="0" w:color="auto"/>
              <w:right w:val="single" w:sz="4" w:space="0" w:color="auto"/>
            </w:tcBorders>
            <w:vAlign w:val="center"/>
          </w:tcPr>
          <w:p w14:paraId="75164201"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right w:val="single" w:sz="4" w:space="0" w:color="auto"/>
            </w:tcBorders>
            <w:vAlign w:val="center"/>
          </w:tcPr>
          <w:p w14:paraId="71EF25CF"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right w:val="single" w:sz="4" w:space="0" w:color="auto"/>
            </w:tcBorders>
            <w:vAlign w:val="center"/>
          </w:tcPr>
          <w:p w14:paraId="7E8A635E"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1E130004"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Kietosios dalelės (A)</w:t>
            </w:r>
          </w:p>
        </w:tc>
        <w:tc>
          <w:tcPr>
            <w:tcW w:w="776" w:type="dxa"/>
            <w:tcBorders>
              <w:top w:val="single" w:sz="4" w:space="0" w:color="auto"/>
              <w:left w:val="single" w:sz="4" w:space="0" w:color="auto"/>
              <w:bottom w:val="single" w:sz="4" w:space="0" w:color="auto"/>
              <w:right w:val="single" w:sz="4" w:space="0" w:color="auto"/>
            </w:tcBorders>
            <w:vAlign w:val="center"/>
          </w:tcPr>
          <w:p w14:paraId="59F45E76" w14:textId="77777777" w:rsidR="002B292E" w:rsidRPr="002B292E" w:rsidRDefault="002B292E" w:rsidP="002B292E">
            <w:pPr>
              <w:ind w:firstLine="0"/>
              <w:jc w:val="center"/>
              <w:rPr>
                <w:rFonts w:ascii="Times New Roman" w:hAnsi="Times New Roman" w:cs="Times New Roman"/>
                <w:color w:val="000000"/>
                <w:szCs w:val="20"/>
                <w:lang w:val="en-US"/>
              </w:rPr>
            </w:pPr>
            <w:r w:rsidRPr="002B292E">
              <w:rPr>
                <w:rFonts w:ascii="Times New Roman" w:hAnsi="Times New Roman" w:cs="Times New Roman"/>
                <w:color w:val="000000"/>
                <w:szCs w:val="20"/>
                <w:lang w:val="en-US"/>
              </w:rPr>
              <w:t>6493</w:t>
            </w:r>
          </w:p>
        </w:tc>
        <w:tc>
          <w:tcPr>
            <w:tcW w:w="2343" w:type="dxa"/>
            <w:tcBorders>
              <w:top w:val="single" w:sz="4" w:space="0" w:color="auto"/>
              <w:left w:val="single" w:sz="4" w:space="0" w:color="auto"/>
              <w:bottom w:val="single" w:sz="4" w:space="0" w:color="auto"/>
              <w:right w:val="single" w:sz="4" w:space="0" w:color="auto"/>
            </w:tcBorders>
            <w:vAlign w:val="center"/>
          </w:tcPr>
          <w:p w14:paraId="0ED8B9E0"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10</w:t>
            </w:r>
          </w:p>
        </w:tc>
        <w:tc>
          <w:tcPr>
            <w:tcW w:w="2664" w:type="dxa"/>
            <w:vMerge/>
            <w:tcBorders>
              <w:left w:val="single" w:sz="4" w:space="0" w:color="auto"/>
              <w:right w:val="single" w:sz="4" w:space="0" w:color="auto"/>
            </w:tcBorders>
            <w:vAlign w:val="center"/>
          </w:tcPr>
          <w:p w14:paraId="2B5F7428"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1757473B" w14:textId="77777777" w:rsidTr="007350FF">
        <w:tc>
          <w:tcPr>
            <w:tcW w:w="1985" w:type="dxa"/>
            <w:vMerge/>
            <w:tcBorders>
              <w:left w:val="single" w:sz="4" w:space="0" w:color="auto"/>
              <w:bottom w:val="single" w:sz="4" w:space="0" w:color="auto"/>
              <w:right w:val="single" w:sz="4" w:space="0" w:color="auto"/>
            </w:tcBorders>
            <w:vAlign w:val="center"/>
          </w:tcPr>
          <w:p w14:paraId="4F7FBB59"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bottom w:val="single" w:sz="4" w:space="0" w:color="auto"/>
              <w:right w:val="single" w:sz="4" w:space="0" w:color="auto"/>
            </w:tcBorders>
            <w:vAlign w:val="center"/>
          </w:tcPr>
          <w:p w14:paraId="72431D72"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bottom w:val="single" w:sz="4" w:space="0" w:color="auto"/>
              <w:right w:val="single" w:sz="4" w:space="0" w:color="auto"/>
            </w:tcBorders>
            <w:vAlign w:val="center"/>
          </w:tcPr>
          <w:p w14:paraId="13CD8FA2"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500BFF02"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Sieros dioksidas (A)</w:t>
            </w:r>
          </w:p>
        </w:tc>
        <w:tc>
          <w:tcPr>
            <w:tcW w:w="776" w:type="dxa"/>
            <w:tcBorders>
              <w:top w:val="single" w:sz="4" w:space="0" w:color="auto"/>
              <w:left w:val="single" w:sz="4" w:space="0" w:color="auto"/>
              <w:bottom w:val="single" w:sz="4" w:space="0" w:color="auto"/>
              <w:right w:val="single" w:sz="4" w:space="0" w:color="auto"/>
            </w:tcBorders>
            <w:vAlign w:val="center"/>
          </w:tcPr>
          <w:p w14:paraId="7742E2AA" w14:textId="77777777" w:rsidR="002B292E" w:rsidRPr="002B292E" w:rsidRDefault="002B292E" w:rsidP="002B292E">
            <w:pPr>
              <w:ind w:firstLine="0"/>
              <w:jc w:val="center"/>
              <w:rPr>
                <w:rFonts w:ascii="Times New Roman" w:hAnsi="Times New Roman" w:cs="Times New Roman"/>
                <w:color w:val="000000"/>
                <w:szCs w:val="20"/>
                <w:lang w:val="en-US"/>
              </w:rPr>
            </w:pPr>
            <w:r w:rsidRPr="002B292E">
              <w:rPr>
                <w:rFonts w:ascii="Times New Roman" w:hAnsi="Times New Roman" w:cs="Times New Roman"/>
                <w:color w:val="000000"/>
                <w:szCs w:val="20"/>
                <w:lang w:val="en-US"/>
              </w:rPr>
              <w:t>1753</w:t>
            </w:r>
          </w:p>
        </w:tc>
        <w:tc>
          <w:tcPr>
            <w:tcW w:w="2343" w:type="dxa"/>
            <w:tcBorders>
              <w:top w:val="single" w:sz="4" w:space="0" w:color="auto"/>
              <w:left w:val="single" w:sz="4" w:space="0" w:color="auto"/>
              <w:bottom w:val="single" w:sz="4" w:space="0" w:color="auto"/>
              <w:right w:val="single" w:sz="4" w:space="0" w:color="auto"/>
            </w:tcBorders>
            <w:vAlign w:val="center"/>
          </w:tcPr>
          <w:p w14:paraId="5BFE8606"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50</w:t>
            </w:r>
          </w:p>
        </w:tc>
        <w:tc>
          <w:tcPr>
            <w:tcW w:w="2664" w:type="dxa"/>
            <w:vMerge/>
            <w:tcBorders>
              <w:left w:val="single" w:sz="4" w:space="0" w:color="auto"/>
              <w:bottom w:val="single" w:sz="4" w:space="0" w:color="auto"/>
              <w:right w:val="single" w:sz="4" w:space="0" w:color="auto"/>
            </w:tcBorders>
            <w:vAlign w:val="center"/>
          </w:tcPr>
          <w:p w14:paraId="4E686E2B"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1B1D9E12" w14:textId="77777777" w:rsidTr="007350FF">
        <w:tc>
          <w:tcPr>
            <w:tcW w:w="1985" w:type="dxa"/>
            <w:vMerge w:val="restart"/>
            <w:tcBorders>
              <w:top w:val="single" w:sz="4" w:space="0" w:color="auto"/>
              <w:left w:val="single" w:sz="4" w:space="0" w:color="auto"/>
              <w:right w:val="single" w:sz="4" w:space="0" w:color="auto"/>
            </w:tcBorders>
            <w:vAlign w:val="center"/>
          </w:tcPr>
          <w:p w14:paraId="0A547396"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165</w:t>
            </w:r>
          </w:p>
        </w:tc>
        <w:tc>
          <w:tcPr>
            <w:tcW w:w="2126" w:type="dxa"/>
            <w:vMerge w:val="restart"/>
            <w:tcBorders>
              <w:top w:val="single" w:sz="4" w:space="0" w:color="auto"/>
              <w:left w:val="single" w:sz="4" w:space="0" w:color="auto"/>
              <w:right w:val="single" w:sz="4" w:space="0" w:color="auto"/>
            </w:tcBorders>
            <w:vAlign w:val="center"/>
          </w:tcPr>
          <w:p w14:paraId="64E2EA1A"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Paleidimas po sustabdymo</w:t>
            </w:r>
          </w:p>
        </w:tc>
        <w:tc>
          <w:tcPr>
            <w:tcW w:w="2013" w:type="dxa"/>
            <w:vMerge w:val="restart"/>
            <w:tcBorders>
              <w:top w:val="single" w:sz="4" w:space="0" w:color="auto"/>
              <w:left w:val="single" w:sz="4" w:space="0" w:color="auto"/>
              <w:right w:val="single" w:sz="4" w:space="0" w:color="auto"/>
            </w:tcBorders>
            <w:vAlign w:val="center"/>
          </w:tcPr>
          <w:p w14:paraId="703BD284"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4</w:t>
            </w:r>
          </w:p>
        </w:tc>
        <w:tc>
          <w:tcPr>
            <w:tcW w:w="2665" w:type="dxa"/>
            <w:tcBorders>
              <w:top w:val="single" w:sz="4" w:space="0" w:color="auto"/>
              <w:left w:val="single" w:sz="4" w:space="0" w:color="auto"/>
              <w:bottom w:val="single" w:sz="4" w:space="0" w:color="auto"/>
              <w:right w:val="single" w:sz="4" w:space="0" w:color="auto"/>
            </w:tcBorders>
            <w:vAlign w:val="center"/>
          </w:tcPr>
          <w:p w14:paraId="42080172"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Anglies monoksidas (A)</w:t>
            </w:r>
          </w:p>
        </w:tc>
        <w:tc>
          <w:tcPr>
            <w:tcW w:w="776" w:type="dxa"/>
            <w:tcBorders>
              <w:top w:val="single" w:sz="4" w:space="0" w:color="auto"/>
              <w:left w:val="single" w:sz="4" w:space="0" w:color="auto"/>
              <w:bottom w:val="single" w:sz="4" w:space="0" w:color="auto"/>
              <w:right w:val="single" w:sz="4" w:space="0" w:color="auto"/>
            </w:tcBorders>
            <w:vAlign w:val="center"/>
          </w:tcPr>
          <w:p w14:paraId="482C570B" w14:textId="77777777" w:rsidR="002B292E" w:rsidRPr="002B292E" w:rsidRDefault="002B292E" w:rsidP="002B292E">
            <w:pPr>
              <w:ind w:firstLine="0"/>
              <w:jc w:val="center"/>
              <w:rPr>
                <w:rFonts w:ascii="Times New Roman" w:hAnsi="Times New Roman" w:cs="Times New Roman"/>
                <w:color w:val="000000"/>
                <w:szCs w:val="20"/>
                <w:lang w:val="en-US"/>
              </w:rPr>
            </w:pPr>
            <w:r w:rsidRPr="002B292E">
              <w:rPr>
                <w:rFonts w:ascii="Times New Roman" w:hAnsi="Times New Roman" w:cs="Times New Roman"/>
                <w:color w:val="000000"/>
                <w:szCs w:val="20"/>
                <w:lang w:val="en-US"/>
              </w:rPr>
              <w:t>177</w:t>
            </w:r>
          </w:p>
        </w:tc>
        <w:tc>
          <w:tcPr>
            <w:tcW w:w="2343" w:type="dxa"/>
            <w:tcBorders>
              <w:top w:val="single" w:sz="4" w:space="0" w:color="auto"/>
              <w:left w:val="single" w:sz="4" w:space="0" w:color="auto"/>
              <w:bottom w:val="single" w:sz="4" w:space="0" w:color="auto"/>
              <w:right w:val="single" w:sz="4" w:space="0" w:color="auto"/>
            </w:tcBorders>
            <w:vAlign w:val="center"/>
          </w:tcPr>
          <w:p w14:paraId="681418A9"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800</w:t>
            </w:r>
          </w:p>
        </w:tc>
        <w:tc>
          <w:tcPr>
            <w:tcW w:w="2664" w:type="dxa"/>
            <w:vMerge w:val="restart"/>
            <w:tcBorders>
              <w:top w:val="single" w:sz="4" w:space="0" w:color="auto"/>
              <w:left w:val="single" w:sz="4" w:space="0" w:color="auto"/>
              <w:right w:val="single" w:sz="4" w:space="0" w:color="auto"/>
            </w:tcBorders>
            <w:vAlign w:val="center"/>
          </w:tcPr>
          <w:p w14:paraId="6602F92A"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12 k./metus</w:t>
            </w:r>
          </w:p>
        </w:tc>
      </w:tr>
      <w:tr w:rsidR="002B292E" w:rsidRPr="002B292E" w14:paraId="1A9A596F" w14:textId="77777777" w:rsidTr="007350FF">
        <w:tc>
          <w:tcPr>
            <w:tcW w:w="1985" w:type="dxa"/>
            <w:vMerge/>
            <w:tcBorders>
              <w:left w:val="single" w:sz="4" w:space="0" w:color="auto"/>
              <w:bottom w:val="single" w:sz="4" w:space="0" w:color="auto"/>
              <w:right w:val="single" w:sz="4" w:space="0" w:color="auto"/>
            </w:tcBorders>
            <w:vAlign w:val="center"/>
          </w:tcPr>
          <w:p w14:paraId="5A45DBE6"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bottom w:val="single" w:sz="4" w:space="0" w:color="auto"/>
              <w:right w:val="single" w:sz="4" w:space="0" w:color="auto"/>
            </w:tcBorders>
            <w:vAlign w:val="center"/>
          </w:tcPr>
          <w:p w14:paraId="4511EBB5"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bottom w:val="single" w:sz="4" w:space="0" w:color="auto"/>
              <w:right w:val="single" w:sz="4" w:space="0" w:color="auto"/>
            </w:tcBorders>
            <w:vAlign w:val="center"/>
          </w:tcPr>
          <w:p w14:paraId="5B8C60D5"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336BC2AA"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Azoto oksidai (A)</w:t>
            </w:r>
          </w:p>
        </w:tc>
        <w:tc>
          <w:tcPr>
            <w:tcW w:w="776" w:type="dxa"/>
            <w:tcBorders>
              <w:top w:val="single" w:sz="4" w:space="0" w:color="auto"/>
              <w:left w:val="single" w:sz="4" w:space="0" w:color="auto"/>
              <w:bottom w:val="single" w:sz="4" w:space="0" w:color="auto"/>
              <w:right w:val="single" w:sz="4" w:space="0" w:color="auto"/>
            </w:tcBorders>
            <w:vAlign w:val="center"/>
          </w:tcPr>
          <w:p w14:paraId="4817D431"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250</w:t>
            </w:r>
          </w:p>
        </w:tc>
        <w:tc>
          <w:tcPr>
            <w:tcW w:w="2343" w:type="dxa"/>
            <w:tcBorders>
              <w:top w:val="single" w:sz="4" w:space="0" w:color="auto"/>
              <w:left w:val="single" w:sz="4" w:space="0" w:color="auto"/>
              <w:bottom w:val="single" w:sz="4" w:space="0" w:color="auto"/>
              <w:right w:val="single" w:sz="4" w:space="0" w:color="auto"/>
            </w:tcBorders>
            <w:vAlign w:val="center"/>
          </w:tcPr>
          <w:p w14:paraId="55342CDF"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750</w:t>
            </w:r>
          </w:p>
        </w:tc>
        <w:tc>
          <w:tcPr>
            <w:tcW w:w="2664" w:type="dxa"/>
            <w:vMerge/>
            <w:tcBorders>
              <w:left w:val="single" w:sz="4" w:space="0" w:color="auto"/>
              <w:bottom w:val="single" w:sz="4" w:space="0" w:color="auto"/>
              <w:right w:val="single" w:sz="4" w:space="0" w:color="auto"/>
            </w:tcBorders>
            <w:vAlign w:val="center"/>
          </w:tcPr>
          <w:p w14:paraId="4DAA5561"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08E04976" w14:textId="77777777" w:rsidTr="007350FF">
        <w:tc>
          <w:tcPr>
            <w:tcW w:w="1985" w:type="dxa"/>
            <w:vMerge w:val="restart"/>
            <w:tcBorders>
              <w:top w:val="single" w:sz="4" w:space="0" w:color="auto"/>
              <w:left w:val="single" w:sz="4" w:space="0" w:color="auto"/>
              <w:right w:val="single" w:sz="4" w:space="0" w:color="auto"/>
            </w:tcBorders>
            <w:vAlign w:val="center"/>
          </w:tcPr>
          <w:p w14:paraId="2E65C015"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166</w:t>
            </w:r>
          </w:p>
        </w:tc>
        <w:tc>
          <w:tcPr>
            <w:tcW w:w="2126" w:type="dxa"/>
            <w:vMerge w:val="restart"/>
            <w:tcBorders>
              <w:top w:val="single" w:sz="4" w:space="0" w:color="auto"/>
              <w:left w:val="single" w:sz="4" w:space="0" w:color="auto"/>
              <w:right w:val="single" w:sz="4" w:space="0" w:color="auto"/>
            </w:tcBorders>
            <w:vAlign w:val="center"/>
          </w:tcPr>
          <w:p w14:paraId="1086A76B"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Paleidimas po sustabdymo</w:t>
            </w:r>
          </w:p>
        </w:tc>
        <w:tc>
          <w:tcPr>
            <w:tcW w:w="2013" w:type="dxa"/>
            <w:vMerge w:val="restart"/>
            <w:tcBorders>
              <w:top w:val="single" w:sz="4" w:space="0" w:color="auto"/>
              <w:left w:val="single" w:sz="4" w:space="0" w:color="auto"/>
              <w:right w:val="single" w:sz="4" w:space="0" w:color="auto"/>
            </w:tcBorders>
            <w:vAlign w:val="center"/>
          </w:tcPr>
          <w:p w14:paraId="18D179C8"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4</w:t>
            </w:r>
          </w:p>
        </w:tc>
        <w:tc>
          <w:tcPr>
            <w:tcW w:w="2665" w:type="dxa"/>
            <w:tcBorders>
              <w:top w:val="single" w:sz="4" w:space="0" w:color="auto"/>
              <w:left w:val="single" w:sz="4" w:space="0" w:color="auto"/>
              <w:bottom w:val="single" w:sz="4" w:space="0" w:color="auto"/>
              <w:right w:val="single" w:sz="4" w:space="0" w:color="auto"/>
            </w:tcBorders>
            <w:vAlign w:val="center"/>
          </w:tcPr>
          <w:p w14:paraId="3739B331"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Anglies monoksidas (A)</w:t>
            </w:r>
          </w:p>
        </w:tc>
        <w:tc>
          <w:tcPr>
            <w:tcW w:w="776" w:type="dxa"/>
            <w:tcBorders>
              <w:top w:val="single" w:sz="4" w:space="0" w:color="auto"/>
              <w:left w:val="single" w:sz="4" w:space="0" w:color="auto"/>
              <w:bottom w:val="single" w:sz="4" w:space="0" w:color="auto"/>
              <w:right w:val="single" w:sz="4" w:space="0" w:color="auto"/>
            </w:tcBorders>
            <w:vAlign w:val="center"/>
          </w:tcPr>
          <w:p w14:paraId="3B9C27DB" w14:textId="77777777" w:rsidR="002B292E" w:rsidRPr="002B292E" w:rsidRDefault="002B292E" w:rsidP="002B292E">
            <w:pPr>
              <w:ind w:firstLine="0"/>
              <w:jc w:val="center"/>
              <w:rPr>
                <w:rFonts w:ascii="Times New Roman" w:hAnsi="Times New Roman" w:cs="Times New Roman"/>
                <w:color w:val="000000"/>
                <w:szCs w:val="20"/>
                <w:lang w:val="en-US"/>
              </w:rPr>
            </w:pPr>
            <w:r w:rsidRPr="002B292E">
              <w:rPr>
                <w:rFonts w:ascii="Times New Roman" w:hAnsi="Times New Roman" w:cs="Times New Roman"/>
                <w:color w:val="000000"/>
                <w:szCs w:val="20"/>
                <w:lang w:val="en-US"/>
              </w:rPr>
              <w:t>177</w:t>
            </w:r>
          </w:p>
        </w:tc>
        <w:tc>
          <w:tcPr>
            <w:tcW w:w="2343" w:type="dxa"/>
            <w:tcBorders>
              <w:top w:val="single" w:sz="4" w:space="0" w:color="auto"/>
              <w:left w:val="single" w:sz="4" w:space="0" w:color="auto"/>
              <w:bottom w:val="single" w:sz="4" w:space="0" w:color="auto"/>
              <w:right w:val="single" w:sz="4" w:space="0" w:color="auto"/>
            </w:tcBorders>
            <w:vAlign w:val="center"/>
          </w:tcPr>
          <w:p w14:paraId="70B1DA37"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800</w:t>
            </w:r>
          </w:p>
        </w:tc>
        <w:tc>
          <w:tcPr>
            <w:tcW w:w="2664" w:type="dxa"/>
            <w:vMerge w:val="restart"/>
            <w:tcBorders>
              <w:top w:val="single" w:sz="4" w:space="0" w:color="auto"/>
              <w:left w:val="single" w:sz="4" w:space="0" w:color="auto"/>
              <w:right w:val="single" w:sz="4" w:space="0" w:color="auto"/>
            </w:tcBorders>
            <w:vAlign w:val="center"/>
          </w:tcPr>
          <w:p w14:paraId="720D7221"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12 k./metus</w:t>
            </w:r>
          </w:p>
        </w:tc>
      </w:tr>
      <w:tr w:rsidR="002B292E" w:rsidRPr="002B292E" w14:paraId="53EF3213" w14:textId="77777777" w:rsidTr="007350FF">
        <w:tc>
          <w:tcPr>
            <w:tcW w:w="1985" w:type="dxa"/>
            <w:vMerge/>
            <w:tcBorders>
              <w:left w:val="single" w:sz="4" w:space="0" w:color="auto"/>
              <w:bottom w:val="single" w:sz="4" w:space="0" w:color="auto"/>
              <w:right w:val="single" w:sz="4" w:space="0" w:color="auto"/>
            </w:tcBorders>
            <w:vAlign w:val="center"/>
          </w:tcPr>
          <w:p w14:paraId="1F6EF5E2"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bottom w:val="single" w:sz="4" w:space="0" w:color="auto"/>
              <w:right w:val="single" w:sz="4" w:space="0" w:color="auto"/>
            </w:tcBorders>
            <w:vAlign w:val="center"/>
          </w:tcPr>
          <w:p w14:paraId="7EDB938C"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bottom w:val="single" w:sz="4" w:space="0" w:color="auto"/>
              <w:right w:val="single" w:sz="4" w:space="0" w:color="auto"/>
            </w:tcBorders>
            <w:vAlign w:val="center"/>
          </w:tcPr>
          <w:p w14:paraId="48B867C2"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657147BB"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Azoto oksidai (A)</w:t>
            </w:r>
          </w:p>
        </w:tc>
        <w:tc>
          <w:tcPr>
            <w:tcW w:w="776" w:type="dxa"/>
            <w:tcBorders>
              <w:top w:val="single" w:sz="4" w:space="0" w:color="auto"/>
              <w:left w:val="single" w:sz="4" w:space="0" w:color="auto"/>
              <w:bottom w:val="single" w:sz="4" w:space="0" w:color="auto"/>
              <w:right w:val="single" w:sz="4" w:space="0" w:color="auto"/>
            </w:tcBorders>
            <w:vAlign w:val="center"/>
          </w:tcPr>
          <w:p w14:paraId="45D9AAFF"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250</w:t>
            </w:r>
          </w:p>
        </w:tc>
        <w:tc>
          <w:tcPr>
            <w:tcW w:w="2343" w:type="dxa"/>
            <w:tcBorders>
              <w:top w:val="single" w:sz="4" w:space="0" w:color="auto"/>
              <w:left w:val="single" w:sz="4" w:space="0" w:color="auto"/>
              <w:bottom w:val="single" w:sz="4" w:space="0" w:color="auto"/>
              <w:right w:val="single" w:sz="4" w:space="0" w:color="auto"/>
            </w:tcBorders>
            <w:vAlign w:val="center"/>
          </w:tcPr>
          <w:p w14:paraId="4A81DF37"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750</w:t>
            </w:r>
          </w:p>
        </w:tc>
        <w:tc>
          <w:tcPr>
            <w:tcW w:w="2664" w:type="dxa"/>
            <w:vMerge/>
            <w:tcBorders>
              <w:left w:val="single" w:sz="4" w:space="0" w:color="auto"/>
              <w:bottom w:val="single" w:sz="4" w:space="0" w:color="auto"/>
              <w:right w:val="single" w:sz="4" w:space="0" w:color="auto"/>
            </w:tcBorders>
            <w:vAlign w:val="center"/>
          </w:tcPr>
          <w:p w14:paraId="735D0E01"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284534D8" w14:textId="77777777" w:rsidTr="007350FF">
        <w:tc>
          <w:tcPr>
            <w:tcW w:w="1985" w:type="dxa"/>
            <w:vMerge w:val="restart"/>
            <w:tcBorders>
              <w:top w:val="single" w:sz="4" w:space="0" w:color="auto"/>
              <w:left w:val="single" w:sz="4" w:space="0" w:color="auto"/>
              <w:right w:val="single" w:sz="4" w:space="0" w:color="auto"/>
            </w:tcBorders>
            <w:vAlign w:val="center"/>
          </w:tcPr>
          <w:p w14:paraId="1A60EA88"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167</w:t>
            </w:r>
          </w:p>
        </w:tc>
        <w:tc>
          <w:tcPr>
            <w:tcW w:w="2126" w:type="dxa"/>
            <w:vMerge w:val="restart"/>
            <w:tcBorders>
              <w:top w:val="single" w:sz="4" w:space="0" w:color="auto"/>
              <w:left w:val="single" w:sz="4" w:space="0" w:color="auto"/>
              <w:right w:val="single" w:sz="4" w:space="0" w:color="auto"/>
            </w:tcBorders>
            <w:vAlign w:val="center"/>
          </w:tcPr>
          <w:p w14:paraId="13121EE7"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Paleidimas po sustabdymo</w:t>
            </w:r>
          </w:p>
        </w:tc>
        <w:tc>
          <w:tcPr>
            <w:tcW w:w="2013" w:type="dxa"/>
            <w:vMerge w:val="restart"/>
            <w:tcBorders>
              <w:top w:val="single" w:sz="4" w:space="0" w:color="auto"/>
              <w:left w:val="single" w:sz="4" w:space="0" w:color="auto"/>
              <w:right w:val="single" w:sz="4" w:space="0" w:color="auto"/>
            </w:tcBorders>
            <w:vAlign w:val="center"/>
          </w:tcPr>
          <w:p w14:paraId="39383FF0"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2</w:t>
            </w:r>
          </w:p>
        </w:tc>
        <w:tc>
          <w:tcPr>
            <w:tcW w:w="2665" w:type="dxa"/>
            <w:tcBorders>
              <w:top w:val="single" w:sz="4" w:space="0" w:color="auto"/>
              <w:left w:val="single" w:sz="4" w:space="0" w:color="auto"/>
              <w:bottom w:val="single" w:sz="4" w:space="0" w:color="auto"/>
              <w:right w:val="single" w:sz="4" w:space="0" w:color="auto"/>
            </w:tcBorders>
            <w:vAlign w:val="center"/>
          </w:tcPr>
          <w:p w14:paraId="3DF9A09F"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Anglies monoksidas (B)</w:t>
            </w:r>
          </w:p>
        </w:tc>
        <w:tc>
          <w:tcPr>
            <w:tcW w:w="776" w:type="dxa"/>
            <w:tcBorders>
              <w:top w:val="single" w:sz="4" w:space="0" w:color="auto"/>
              <w:left w:val="single" w:sz="4" w:space="0" w:color="auto"/>
              <w:bottom w:val="single" w:sz="4" w:space="0" w:color="auto"/>
              <w:right w:val="single" w:sz="4" w:space="0" w:color="auto"/>
            </w:tcBorders>
            <w:vAlign w:val="center"/>
          </w:tcPr>
          <w:p w14:paraId="2C93C3B6"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5917</w:t>
            </w:r>
          </w:p>
        </w:tc>
        <w:tc>
          <w:tcPr>
            <w:tcW w:w="2343" w:type="dxa"/>
            <w:tcBorders>
              <w:top w:val="single" w:sz="4" w:space="0" w:color="auto"/>
              <w:left w:val="single" w:sz="4" w:space="0" w:color="auto"/>
              <w:bottom w:val="single" w:sz="4" w:space="0" w:color="auto"/>
              <w:right w:val="single" w:sz="4" w:space="0" w:color="auto"/>
            </w:tcBorders>
            <w:vAlign w:val="center"/>
          </w:tcPr>
          <w:p w14:paraId="3BC7EFB0"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300</w:t>
            </w:r>
          </w:p>
        </w:tc>
        <w:tc>
          <w:tcPr>
            <w:tcW w:w="2664" w:type="dxa"/>
            <w:vMerge w:val="restart"/>
            <w:tcBorders>
              <w:top w:val="single" w:sz="4" w:space="0" w:color="auto"/>
              <w:left w:val="single" w:sz="4" w:space="0" w:color="auto"/>
              <w:right w:val="single" w:sz="4" w:space="0" w:color="auto"/>
            </w:tcBorders>
            <w:vAlign w:val="center"/>
          </w:tcPr>
          <w:p w14:paraId="00431339"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15 k./metus</w:t>
            </w:r>
          </w:p>
        </w:tc>
      </w:tr>
      <w:tr w:rsidR="002B292E" w:rsidRPr="002B292E" w14:paraId="5D87CEAA" w14:textId="77777777" w:rsidTr="007350FF">
        <w:tc>
          <w:tcPr>
            <w:tcW w:w="1985" w:type="dxa"/>
            <w:vMerge/>
            <w:tcBorders>
              <w:left w:val="single" w:sz="4" w:space="0" w:color="auto"/>
              <w:right w:val="single" w:sz="4" w:space="0" w:color="auto"/>
            </w:tcBorders>
            <w:vAlign w:val="center"/>
          </w:tcPr>
          <w:p w14:paraId="020912B9"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right w:val="single" w:sz="4" w:space="0" w:color="auto"/>
            </w:tcBorders>
            <w:vAlign w:val="center"/>
          </w:tcPr>
          <w:p w14:paraId="311FF350"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right w:val="single" w:sz="4" w:space="0" w:color="auto"/>
            </w:tcBorders>
            <w:vAlign w:val="center"/>
          </w:tcPr>
          <w:p w14:paraId="31C60F12"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163CE934"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Azoto oksidai (B)</w:t>
            </w:r>
          </w:p>
        </w:tc>
        <w:tc>
          <w:tcPr>
            <w:tcW w:w="776" w:type="dxa"/>
            <w:tcBorders>
              <w:top w:val="single" w:sz="4" w:space="0" w:color="auto"/>
              <w:left w:val="single" w:sz="4" w:space="0" w:color="auto"/>
              <w:bottom w:val="single" w:sz="4" w:space="0" w:color="auto"/>
              <w:right w:val="single" w:sz="4" w:space="0" w:color="auto"/>
            </w:tcBorders>
            <w:vAlign w:val="center"/>
          </w:tcPr>
          <w:p w14:paraId="39CB2431"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5872</w:t>
            </w:r>
          </w:p>
        </w:tc>
        <w:tc>
          <w:tcPr>
            <w:tcW w:w="2343" w:type="dxa"/>
            <w:tcBorders>
              <w:top w:val="single" w:sz="4" w:space="0" w:color="auto"/>
              <w:left w:val="single" w:sz="4" w:space="0" w:color="auto"/>
              <w:bottom w:val="single" w:sz="4" w:space="0" w:color="auto"/>
              <w:right w:val="single" w:sz="4" w:space="0" w:color="auto"/>
            </w:tcBorders>
            <w:vAlign w:val="center"/>
          </w:tcPr>
          <w:p w14:paraId="41383D66"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150</w:t>
            </w:r>
          </w:p>
        </w:tc>
        <w:tc>
          <w:tcPr>
            <w:tcW w:w="2664" w:type="dxa"/>
            <w:vMerge/>
            <w:tcBorders>
              <w:left w:val="single" w:sz="4" w:space="0" w:color="auto"/>
              <w:right w:val="single" w:sz="4" w:space="0" w:color="auto"/>
            </w:tcBorders>
            <w:vAlign w:val="center"/>
          </w:tcPr>
          <w:p w14:paraId="2598447A"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476E98A1" w14:textId="77777777" w:rsidTr="007350FF">
        <w:tc>
          <w:tcPr>
            <w:tcW w:w="1985" w:type="dxa"/>
            <w:vMerge/>
            <w:tcBorders>
              <w:left w:val="single" w:sz="4" w:space="0" w:color="auto"/>
              <w:bottom w:val="single" w:sz="4" w:space="0" w:color="auto"/>
              <w:right w:val="single" w:sz="4" w:space="0" w:color="auto"/>
            </w:tcBorders>
            <w:vAlign w:val="center"/>
          </w:tcPr>
          <w:p w14:paraId="3E104180"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bottom w:val="single" w:sz="4" w:space="0" w:color="auto"/>
              <w:right w:val="single" w:sz="4" w:space="0" w:color="auto"/>
            </w:tcBorders>
            <w:vAlign w:val="center"/>
          </w:tcPr>
          <w:p w14:paraId="10AD9B01"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bottom w:val="single" w:sz="4" w:space="0" w:color="auto"/>
              <w:right w:val="single" w:sz="4" w:space="0" w:color="auto"/>
            </w:tcBorders>
            <w:vAlign w:val="center"/>
          </w:tcPr>
          <w:p w14:paraId="6F201E1F"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3E308445"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Kietosios dalelės (C)</w:t>
            </w:r>
          </w:p>
        </w:tc>
        <w:tc>
          <w:tcPr>
            <w:tcW w:w="776" w:type="dxa"/>
            <w:tcBorders>
              <w:top w:val="single" w:sz="4" w:space="0" w:color="auto"/>
              <w:left w:val="single" w:sz="4" w:space="0" w:color="auto"/>
              <w:bottom w:val="single" w:sz="4" w:space="0" w:color="auto"/>
              <w:right w:val="single" w:sz="4" w:space="0" w:color="auto"/>
            </w:tcBorders>
            <w:vAlign w:val="center"/>
          </w:tcPr>
          <w:p w14:paraId="664F3264"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4281</w:t>
            </w:r>
          </w:p>
        </w:tc>
        <w:tc>
          <w:tcPr>
            <w:tcW w:w="2343" w:type="dxa"/>
            <w:tcBorders>
              <w:top w:val="single" w:sz="4" w:space="0" w:color="auto"/>
              <w:left w:val="single" w:sz="4" w:space="0" w:color="auto"/>
              <w:bottom w:val="single" w:sz="4" w:space="0" w:color="auto"/>
              <w:right w:val="single" w:sz="4" w:space="0" w:color="auto"/>
            </w:tcBorders>
            <w:vAlign w:val="center"/>
          </w:tcPr>
          <w:p w14:paraId="074D12AE"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20</w:t>
            </w:r>
          </w:p>
        </w:tc>
        <w:tc>
          <w:tcPr>
            <w:tcW w:w="2664" w:type="dxa"/>
            <w:vMerge/>
            <w:tcBorders>
              <w:left w:val="single" w:sz="4" w:space="0" w:color="auto"/>
              <w:bottom w:val="single" w:sz="4" w:space="0" w:color="auto"/>
              <w:right w:val="single" w:sz="4" w:space="0" w:color="auto"/>
            </w:tcBorders>
            <w:vAlign w:val="center"/>
          </w:tcPr>
          <w:p w14:paraId="32D2435A"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2C4093CE" w14:textId="77777777" w:rsidTr="007350FF">
        <w:tc>
          <w:tcPr>
            <w:tcW w:w="1985" w:type="dxa"/>
            <w:vMerge w:val="restart"/>
            <w:tcBorders>
              <w:top w:val="single" w:sz="4" w:space="0" w:color="auto"/>
              <w:left w:val="single" w:sz="4" w:space="0" w:color="auto"/>
              <w:right w:val="single" w:sz="4" w:space="0" w:color="auto"/>
            </w:tcBorders>
            <w:vAlign w:val="center"/>
          </w:tcPr>
          <w:p w14:paraId="78E23685"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168</w:t>
            </w:r>
          </w:p>
        </w:tc>
        <w:tc>
          <w:tcPr>
            <w:tcW w:w="2126" w:type="dxa"/>
            <w:vMerge w:val="restart"/>
            <w:tcBorders>
              <w:top w:val="single" w:sz="4" w:space="0" w:color="auto"/>
              <w:left w:val="single" w:sz="4" w:space="0" w:color="auto"/>
              <w:right w:val="single" w:sz="4" w:space="0" w:color="auto"/>
            </w:tcBorders>
            <w:vAlign w:val="center"/>
          </w:tcPr>
          <w:p w14:paraId="19528AF3"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Paleidimas po sustabdymo</w:t>
            </w:r>
          </w:p>
        </w:tc>
        <w:tc>
          <w:tcPr>
            <w:tcW w:w="2013" w:type="dxa"/>
            <w:vMerge w:val="restart"/>
            <w:tcBorders>
              <w:top w:val="single" w:sz="4" w:space="0" w:color="auto"/>
              <w:left w:val="single" w:sz="4" w:space="0" w:color="auto"/>
              <w:right w:val="single" w:sz="4" w:space="0" w:color="auto"/>
            </w:tcBorders>
            <w:vAlign w:val="center"/>
          </w:tcPr>
          <w:p w14:paraId="0EA93EDB"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2</w:t>
            </w:r>
          </w:p>
        </w:tc>
        <w:tc>
          <w:tcPr>
            <w:tcW w:w="2665" w:type="dxa"/>
            <w:tcBorders>
              <w:top w:val="single" w:sz="4" w:space="0" w:color="auto"/>
              <w:left w:val="single" w:sz="4" w:space="0" w:color="auto"/>
              <w:bottom w:val="single" w:sz="4" w:space="0" w:color="auto"/>
              <w:right w:val="single" w:sz="4" w:space="0" w:color="auto"/>
            </w:tcBorders>
            <w:vAlign w:val="center"/>
          </w:tcPr>
          <w:p w14:paraId="0DDD2257"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Anglies monoksidas (B)</w:t>
            </w:r>
          </w:p>
        </w:tc>
        <w:tc>
          <w:tcPr>
            <w:tcW w:w="776" w:type="dxa"/>
            <w:tcBorders>
              <w:top w:val="single" w:sz="4" w:space="0" w:color="auto"/>
              <w:left w:val="single" w:sz="4" w:space="0" w:color="auto"/>
              <w:bottom w:val="single" w:sz="4" w:space="0" w:color="auto"/>
              <w:right w:val="single" w:sz="4" w:space="0" w:color="auto"/>
            </w:tcBorders>
            <w:vAlign w:val="center"/>
          </w:tcPr>
          <w:p w14:paraId="777B21B8"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5917</w:t>
            </w:r>
          </w:p>
        </w:tc>
        <w:tc>
          <w:tcPr>
            <w:tcW w:w="2343" w:type="dxa"/>
            <w:tcBorders>
              <w:top w:val="single" w:sz="4" w:space="0" w:color="auto"/>
              <w:left w:val="single" w:sz="4" w:space="0" w:color="auto"/>
              <w:bottom w:val="single" w:sz="4" w:space="0" w:color="auto"/>
              <w:right w:val="single" w:sz="4" w:space="0" w:color="auto"/>
            </w:tcBorders>
            <w:vAlign w:val="center"/>
          </w:tcPr>
          <w:p w14:paraId="49C97FF0"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300</w:t>
            </w:r>
          </w:p>
        </w:tc>
        <w:tc>
          <w:tcPr>
            <w:tcW w:w="2664" w:type="dxa"/>
            <w:vMerge w:val="restart"/>
            <w:tcBorders>
              <w:top w:val="single" w:sz="4" w:space="0" w:color="auto"/>
              <w:left w:val="single" w:sz="4" w:space="0" w:color="auto"/>
              <w:right w:val="single" w:sz="4" w:space="0" w:color="auto"/>
            </w:tcBorders>
            <w:vAlign w:val="center"/>
          </w:tcPr>
          <w:p w14:paraId="523DE9D6"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15 k./metus</w:t>
            </w:r>
          </w:p>
        </w:tc>
      </w:tr>
      <w:tr w:rsidR="002B292E" w:rsidRPr="002B292E" w14:paraId="230B1A71" w14:textId="77777777" w:rsidTr="007350FF">
        <w:tc>
          <w:tcPr>
            <w:tcW w:w="1985" w:type="dxa"/>
            <w:vMerge/>
            <w:tcBorders>
              <w:left w:val="single" w:sz="4" w:space="0" w:color="auto"/>
              <w:right w:val="single" w:sz="4" w:space="0" w:color="auto"/>
            </w:tcBorders>
            <w:vAlign w:val="center"/>
          </w:tcPr>
          <w:p w14:paraId="4473103D"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right w:val="single" w:sz="4" w:space="0" w:color="auto"/>
            </w:tcBorders>
            <w:vAlign w:val="center"/>
          </w:tcPr>
          <w:p w14:paraId="0D42DC2A"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right w:val="single" w:sz="4" w:space="0" w:color="auto"/>
            </w:tcBorders>
            <w:vAlign w:val="center"/>
          </w:tcPr>
          <w:p w14:paraId="5904EF3A"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2D5A7836"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Azoto oksidai (B)</w:t>
            </w:r>
          </w:p>
        </w:tc>
        <w:tc>
          <w:tcPr>
            <w:tcW w:w="776" w:type="dxa"/>
            <w:tcBorders>
              <w:top w:val="single" w:sz="4" w:space="0" w:color="auto"/>
              <w:left w:val="single" w:sz="4" w:space="0" w:color="auto"/>
              <w:bottom w:val="single" w:sz="4" w:space="0" w:color="auto"/>
              <w:right w:val="single" w:sz="4" w:space="0" w:color="auto"/>
            </w:tcBorders>
            <w:vAlign w:val="center"/>
          </w:tcPr>
          <w:p w14:paraId="02C277ED"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5872</w:t>
            </w:r>
          </w:p>
        </w:tc>
        <w:tc>
          <w:tcPr>
            <w:tcW w:w="2343" w:type="dxa"/>
            <w:tcBorders>
              <w:top w:val="single" w:sz="4" w:space="0" w:color="auto"/>
              <w:left w:val="single" w:sz="4" w:space="0" w:color="auto"/>
              <w:bottom w:val="single" w:sz="4" w:space="0" w:color="auto"/>
              <w:right w:val="single" w:sz="4" w:space="0" w:color="auto"/>
            </w:tcBorders>
            <w:vAlign w:val="center"/>
          </w:tcPr>
          <w:p w14:paraId="797F7D6F"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150</w:t>
            </w:r>
          </w:p>
        </w:tc>
        <w:tc>
          <w:tcPr>
            <w:tcW w:w="2664" w:type="dxa"/>
            <w:vMerge/>
            <w:tcBorders>
              <w:left w:val="single" w:sz="4" w:space="0" w:color="auto"/>
              <w:right w:val="single" w:sz="4" w:space="0" w:color="auto"/>
            </w:tcBorders>
            <w:vAlign w:val="center"/>
          </w:tcPr>
          <w:p w14:paraId="2AFC1053"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0276EA3C" w14:textId="77777777" w:rsidTr="007350FF">
        <w:tc>
          <w:tcPr>
            <w:tcW w:w="1985" w:type="dxa"/>
            <w:vMerge/>
            <w:tcBorders>
              <w:left w:val="single" w:sz="4" w:space="0" w:color="auto"/>
              <w:bottom w:val="single" w:sz="4" w:space="0" w:color="auto"/>
              <w:right w:val="single" w:sz="4" w:space="0" w:color="auto"/>
            </w:tcBorders>
            <w:vAlign w:val="center"/>
          </w:tcPr>
          <w:p w14:paraId="7C02362A"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bottom w:val="single" w:sz="4" w:space="0" w:color="auto"/>
              <w:right w:val="single" w:sz="4" w:space="0" w:color="auto"/>
            </w:tcBorders>
            <w:vAlign w:val="center"/>
          </w:tcPr>
          <w:p w14:paraId="7BE4F6A5"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bottom w:val="single" w:sz="4" w:space="0" w:color="auto"/>
              <w:right w:val="single" w:sz="4" w:space="0" w:color="auto"/>
            </w:tcBorders>
            <w:vAlign w:val="center"/>
          </w:tcPr>
          <w:p w14:paraId="19D70EDB"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6A61A539"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Kietosios dalelės (C)</w:t>
            </w:r>
          </w:p>
        </w:tc>
        <w:tc>
          <w:tcPr>
            <w:tcW w:w="776" w:type="dxa"/>
            <w:tcBorders>
              <w:top w:val="single" w:sz="4" w:space="0" w:color="auto"/>
              <w:left w:val="single" w:sz="4" w:space="0" w:color="auto"/>
              <w:bottom w:val="single" w:sz="4" w:space="0" w:color="auto"/>
              <w:right w:val="single" w:sz="4" w:space="0" w:color="auto"/>
            </w:tcBorders>
            <w:vAlign w:val="center"/>
          </w:tcPr>
          <w:p w14:paraId="3F0C685A"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4281</w:t>
            </w:r>
          </w:p>
        </w:tc>
        <w:tc>
          <w:tcPr>
            <w:tcW w:w="2343" w:type="dxa"/>
            <w:tcBorders>
              <w:top w:val="single" w:sz="4" w:space="0" w:color="auto"/>
              <w:left w:val="single" w:sz="4" w:space="0" w:color="auto"/>
              <w:bottom w:val="single" w:sz="4" w:space="0" w:color="auto"/>
              <w:right w:val="single" w:sz="4" w:space="0" w:color="auto"/>
            </w:tcBorders>
            <w:vAlign w:val="center"/>
          </w:tcPr>
          <w:p w14:paraId="5A0C2D12"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20</w:t>
            </w:r>
          </w:p>
        </w:tc>
        <w:tc>
          <w:tcPr>
            <w:tcW w:w="2664" w:type="dxa"/>
            <w:vMerge/>
            <w:tcBorders>
              <w:left w:val="single" w:sz="4" w:space="0" w:color="auto"/>
              <w:bottom w:val="single" w:sz="4" w:space="0" w:color="auto"/>
              <w:right w:val="single" w:sz="4" w:space="0" w:color="auto"/>
            </w:tcBorders>
            <w:vAlign w:val="center"/>
          </w:tcPr>
          <w:p w14:paraId="2029E65B" w14:textId="77777777" w:rsidR="002B292E" w:rsidRPr="002B292E" w:rsidRDefault="002B292E" w:rsidP="002B292E">
            <w:pPr>
              <w:ind w:firstLine="0"/>
              <w:jc w:val="center"/>
              <w:rPr>
                <w:rFonts w:ascii="Times New Roman" w:hAnsi="Times New Roman" w:cs="Times New Roman"/>
                <w:color w:val="000000"/>
                <w:szCs w:val="20"/>
              </w:rPr>
            </w:pPr>
          </w:p>
        </w:tc>
      </w:tr>
      <w:tr w:rsidR="002B292E" w:rsidRPr="002B292E" w14:paraId="6B1C62DD" w14:textId="77777777" w:rsidTr="007350FF">
        <w:tc>
          <w:tcPr>
            <w:tcW w:w="1985" w:type="dxa"/>
            <w:vMerge w:val="restart"/>
            <w:tcBorders>
              <w:top w:val="single" w:sz="4" w:space="0" w:color="auto"/>
              <w:left w:val="single" w:sz="4" w:space="0" w:color="auto"/>
              <w:right w:val="single" w:sz="4" w:space="0" w:color="auto"/>
            </w:tcBorders>
            <w:vAlign w:val="center"/>
          </w:tcPr>
          <w:p w14:paraId="2704A39D"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190</w:t>
            </w:r>
          </w:p>
        </w:tc>
        <w:tc>
          <w:tcPr>
            <w:tcW w:w="2126" w:type="dxa"/>
            <w:vMerge w:val="restart"/>
            <w:tcBorders>
              <w:top w:val="single" w:sz="4" w:space="0" w:color="auto"/>
              <w:left w:val="single" w:sz="4" w:space="0" w:color="auto"/>
              <w:right w:val="single" w:sz="4" w:space="0" w:color="auto"/>
            </w:tcBorders>
            <w:vAlign w:val="center"/>
          </w:tcPr>
          <w:p w14:paraId="78059121"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Paleidimas po sustabdymo</w:t>
            </w:r>
          </w:p>
        </w:tc>
        <w:tc>
          <w:tcPr>
            <w:tcW w:w="2013" w:type="dxa"/>
            <w:vMerge w:val="restart"/>
            <w:tcBorders>
              <w:top w:val="single" w:sz="4" w:space="0" w:color="auto"/>
              <w:left w:val="single" w:sz="4" w:space="0" w:color="auto"/>
              <w:right w:val="single" w:sz="4" w:space="0" w:color="auto"/>
            </w:tcBorders>
            <w:vAlign w:val="center"/>
          </w:tcPr>
          <w:p w14:paraId="089DA0B1"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4</w:t>
            </w:r>
          </w:p>
        </w:tc>
        <w:tc>
          <w:tcPr>
            <w:tcW w:w="2665" w:type="dxa"/>
            <w:tcBorders>
              <w:top w:val="single" w:sz="4" w:space="0" w:color="auto"/>
              <w:left w:val="single" w:sz="4" w:space="0" w:color="auto"/>
              <w:bottom w:val="single" w:sz="4" w:space="0" w:color="auto"/>
              <w:right w:val="single" w:sz="4" w:space="0" w:color="auto"/>
            </w:tcBorders>
            <w:vAlign w:val="center"/>
          </w:tcPr>
          <w:p w14:paraId="222A69F7"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Anglies monoksidas (A)</w:t>
            </w:r>
          </w:p>
        </w:tc>
        <w:tc>
          <w:tcPr>
            <w:tcW w:w="776" w:type="dxa"/>
            <w:tcBorders>
              <w:top w:val="single" w:sz="4" w:space="0" w:color="auto"/>
              <w:left w:val="single" w:sz="4" w:space="0" w:color="auto"/>
              <w:bottom w:val="single" w:sz="4" w:space="0" w:color="auto"/>
              <w:right w:val="single" w:sz="4" w:space="0" w:color="auto"/>
            </w:tcBorders>
            <w:vAlign w:val="center"/>
          </w:tcPr>
          <w:p w14:paraId="502FDD08" w14:textId="77777777" w:rsidR="002B292E" w:rsidRPr="002B292E" w:rsidRDefault="002B292E" w:rsidP="002B292E">
            <w:pPr>
              <w:ind w:firstLine="0"/>
              <w:jc w:val="center"/>
              <w:rPr>
                <w:rFonts w:ascii="Times New Roman" w:hAnsi="Times New Roman" w:cs="Times New Roman"/>
                <w:color w:val="000000"/>
                <w:szCs w:val="20"/>
                <w:lang w:val="en-US"/>
              </w:rPr>
            </w:pPr>
            <w:r w:rsidRPr="002B292E">
              <w:rPr>
                <w:rFonts w:ascii="Times New Roman" w:hAnsi="Times New Roman" w:cs="Times New Roman"/>
                <w:color w:val="000000"/>
                <w:szCs w:val="20"/>
                <w:lang w:val="en-US"/>
              </w:rPr>
              <w:t>177</w:t>
            </w:r>
          </w:p>
        </w:tc>
        <w:tc>
          <w:tcPr>
            <w:tcW w:w="2343" w:type="dxa"/>
            <w:tcBorders>
              <w:top w:val="single" w:sz="4" w:space="0" w:color="auto"/>
              <w:left w:val="single" w:sz="4" w:space="0" w:color="auto"/>
              <w:bottom w:val="single" w:sz="4" w:space="0" w:color="auto"/>
              <w:right w:val="single" w:sz="4" w:space="0" w:color="auto"/>
            </w:tcBorders>
            <w:vAlign w:val="center"/>
          </w:tcPr>
          <w:p w14:paraId="573F4D81"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800</w:t>
            </w:r>
          </w:p>
        </w:tc>
        <w:tc>
          <w:tcPr>
            <w:tcW w:w="2664" w:type="dxa"/>
            <w:vMerge w:val="restart"/>
            <w:tcBorders>
              <w:top w:val="single" w:sz="4" w:space="0" w:color="auto"/>
              <w:left w:val="single" w:sz="4" w:space="0" w:color="auto"/>
              <w:right w:val="single" w:sz="4" w:space="0" w:color="auto"/>
            </w:tcBorders>
            <w:vAlign w:val="center"/>
          </w:tcPr>
          <w:p w14:paraId="328D2049"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12 k./metus</w:t>
            </w:r>
          </w:p>
        </w:tc>
      </w:tr>
      <w:tr w:rsidR="002B292E" w:rsidRPr="002B292E" w14:paraId="61C4B38C" w14:textId="77777777" w:rsidTr="007350FF">
        <w:tc>
          <w:tcPr>
            <w:tcW w:w="1985" w:type="dxa"/>
            <w:vMerge/>
            <w:tcBorders>
              <w:left w:val="single" w:sz="4" w:space="0" w:color="auto"/>
              <w:bottom w:val="single" w:sz="4" w:space="0" w:color="auto"/>
              <w:right w:val="single" w:sz="4" w:space="0" w:color="auto"/>
            </w:tcBorders>
            <w:vAlign w:val="center"/>
          </w:tcPr>
          <w:p w14:paraId="3B09AA07" w14:textId="77777777" w:rsidR="002B292E" w:rsidRPr="002B292E" w:rsidRDefault="002B292E" w:rsidP="002B292E">
            <w:pPr>
              <w:ind w:firstLine="0"/>
              <w:jc w:val="center"/>
              <w:rPr>
                <w:rFonts w:ascii="Times New Roman" w:hAnsi="Times New Roman" w:cs="Times New Roman"/>
                <w:color w:val="000000"/>
                <w:szCs w:val="20"/>
              </w:rPr>
            </w:pPr>
          </w:p>
        </w:tc>
        <w:tc>
          <w:tcPr>
            <w:tcW w:w="2126" w:type="dxa"/>
            <w:vMerge/>
            <w:tcBorders>
              <w:left w:val="single" w:sz="4" w:space="0" w:color="auto"/>
              <w:bottom w:val="single" w:sz="4" w:space="0" w:color="auto"/>
              <w:right w:val="single" w:sz="4" w:space="0" w:color="auto"/>
            </w:tcBorders>
            <w:vAlign w:val="center"/>
          </w:tcPr>
          <w:p w14:paraId="7CCC9E30" w14:textId="77777777" w:rsidR="002B292E" w:rsidRPr="002B292E" w:rsidRDefault="002B292E" w:rsidP="002B292E">
            <w:pPr>
              <w:ind w:firstLine="0"/>
              <w:jc w:val="center"/>
              <w:rPr>
                <w:rFonts w:ascii="Times New Roman" w:hAnsi="Times New Roman" w:cs="Times New Roman"/>
                <w:color w:val="000000"/>
                <w:szCs w:val="20"/>
              </w:rPr>
            </w:pPr>
          </w:p>
        </w:tc>
        <w:tc>
          <w:tcPr>
            <w:tcW w:w="2013" w:type="dxa"/>
            <w:vMerge/>
            <w:tcBorders>
              <w:left w:val="single" w:sz="4" w:space="0" w:color="auto"/>
              <w:bottom w:val="single" w:sz="4" w:space="0" w:color="auto"/>
              <w:right w:val="single" w:sz="4" w:space="0" w:color="auto"/>
            </w:tcBorders>
            <w:vAlign w:val="center"/>
          </w:tcPr>
          <w:p w14:paraId="50DD9ADC" w14:textId="77777777" w:rsidR="002B292E" w:rsidRPr="002B292E" w:rsidRDefault="002B292E" w:rsidP="002B292E">
            <w:pPr>
              <w:ind w:firstLine="0"/>
              <w:jc w:val="center"/>
              <w:rPr>
                <w:rFonts w:ascii="Times New Roman" w:hAnsi="Times New Roman" w:cs="Times New Roman"/>
                <w:color w:val="00000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608ADAD6"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Azoto oksidai (A)</w:t>
            </w:r>
          </w:p>
        </w:tc>
        <w:tc>
          <w:tcPr>
            <w:tcW w:w="776" w:type="dxa"/>
            <w:tcBorders>
              <w:top w:val="single" w:sz="4" w:space="0" w:color="auto"/>
              <w:left w:val="single" w:sz="4" w:space="0" w:color="auto"/>
              <w:bottom w:val="single" w:sz="4" w:space="0" w:color="auto"/>
              <w:right w:val="single" w:sz="4" w:space="0" w:color="auto"/>
            </w:tcBorders>
            <w:vAlign w:val="center"/>
          </w:tcPr>
          <w:p w14:paraId="49FA39AE"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250</w:t>
            </w:r>
          </w:p>
        </w:tc>
        <w:tc>
          <w:tcPr>
            <w:tcW w:w="2343" w:type="dxa"/>
            <w:tcBorders>
              <w:top w:val="single" w:sz="4" w:space="0" w:color="auto"/>
              <w:left w:val="single" w:sz="4" w:space="0" w:color="auto"/>
              <w:bottom w:val="single" w:sz="4" w:space="0" w:color="auto"/>
              <w:right w:val="single" w:sz="4" w:space="0" w:color="auto"/>
            </w:tcBorders>
            <w:vAlign w:val="center"/>
          </w:tcPr>
          <w:p w14:paraId="1F839E4E" w14:textId="77777777" w:rsidR="002B292E" w:rsidRPr="002B292E" w:rsidRDefault="002B292E" w:rsidP="002B292E">
            <w:pPr>
              <w:ind w:firstLine="0"/>
              <w:jc w:val="center"/>
              <w:rPr>
                <w:rFonts w:ascii="Times New Roman" w:hAnsi="Times New Roman" w:cs="Times New Roman"/>
                <w:color w:val="000000"/>
                <w:szCs w:val="20"/>
              </w:rPr>
            </w:pPr>
            <w:r w:rsidRPr="002B292E">
              <w:rPr>
                <w:rFonts w:ascii="Times New Roman" w:hAnsi="Times New Roman" w:cs="Times New Roman"/>
                <w:color w:val="000000"/>
                <w:szCs w:val="20"/>
              </w:rPr>
              <w:t>750</w:t>
            </w:r>
          </w:p>
        </w:tc>
        <w:tc>
          <w:tcPr>
            <w:tcW w:w="2664" w:type="dxa"/>
            <w:vMerge/>
            <w:tcBorders>
              <w:left w:val="single" w:sz="4" w:space="0" w:color="auto"/>
              <w:bottom w:val="single" w:sz="4" w:space="0" w:color="auto"/>
              <w:right w:val="single" w:sz="4" w:space="0" w:color="auto"/>
            </w:tcBorders>
            <w:vAlign w:val="center"/>
          </w:tcPr>
          <w:p w14:paraId="175CE4DD" w14:textId="77777777" w:rsidR="002B292E" w:rsidRPr="002B292E" w:rsidRDefault="002B292E" w:rsidP="002B292E">
            <w:pPr>
              <w:ind w:firstLine="0"/>
              <w:jc w:val="center"/>
              <w:rPr>
                <w:rFonts w:ascii="Times New Roman" w:hAnsi="Times New Roman" w:cs="Times New Roman"/>
                <w:color w:val="000000"/>
                <w:szCs w:val="20"/>
              </w:rPr>
            </w:pPr>
          </w:p>
        </w:tc>
      </w:tr>
    </w:tbl>
    <w:p w14:paraId="5228E3B7" w14:textId="77777777" w:rsidR="002B292E" w:rsidRPr="00534552" w:rsidRDefault="002B292E" w:rsidP="00EC19FE">
      <w:pPr>
        <w:ind w:firstLine="0"/>
        <w:jc w:val="center"/>
      </w:pPr>
    </w:p>
    <w:p w14:paraId="05B4C5DD" w14:textId="77777777" w:rsidR="00EC19FE" w:rsidRPr="00534552" w:rsidRDefault="00EC19FE" w:rsidP="00EC19FE">
      <w:pPr>
        <w:ind w:firstLine="0"/>
        <w:jc w:val="center"/>
        <w:rPr>
          <w:b/>
        </w:rPr>
      </w:pPr>
      <w:r w:rsidRPr="00534552">
        <w:rPr>
          <w:b/>
        </w:rPr>
        <w:t>VII</w:t>
      </w:r>
      <w:r w:rsidRPr="00534552">
        <w:t xml:space="preserve">. </w:t>
      </w:r>
      <w:r w:rsidRPr="00534552">
        <w:rPr>
          <w:b/>
        </w:rPr>
        <w:t>ŠILTNAMIO EFEKTĄ SUKELIANČIOS DUJOS</w:t>
      </w:r>
    </w:p>
    <w:p w14:paraId="031775B9" w14:textId="77777777" w:rsidR="00EC19FE" w:rsidRPr="00534552" w:rsidRDefault="00EC19FE" w:rsidP="00EC19FE">
      <w:pPr>
        <w:ind w:firstLine="0"/>
        <w:jc w:val="center"/>
      </w:pPr>
    </w:p>
    <w:p w14:paraId="360BE3CB" w14:textId="77777777" w:rsidR="00EC19FE" w:rsidRPr="00534552" w:rsidRDefault="00EC19FE" w:rsidP="00EC19FE">
      <w:pPr>
        <w:jc w:val="both"/>
      </w:pPr>
      <w:r w:rsidRPr="00534552">
        <w:t>18. Šiltnamio efektą sukeliančios dujos.</w:t>
      </w:r>
    </w:p>
    <w:p w14:paraId="012EB553" w14:textId="77777777" w:rsidR="00EC19FE" w:rsidRPr="00534552" w:rsidRDefault="00EC19FE" w:rsidP="00EC19FE">
      <w:pPr>
        <w:ind w:firstLine="0"/>
        <w:jc w:val="center"/>
      </w:pPr>
    </w:p>
    <w:p w14:paraId="77EEDBB5" w14:textId="77777777" w:rsidR="00EC19FE" w:rsidRPr="00534552" w:rsidRDefault="00EC19FE" w:rsidP="00EC19FE">
      <w:pPr>
        <w:jc w:val="both"/>
      </w:pPr>
      <w:r w:rsidRPr="00534552">
        <w:t xml:space="preserve">14 lentelė. </w:t>
      </w:r>
      <w:r>
        <w:t>Veiklos rūšys ir šaltiniai, iš kurių į atmosferą išmetamos ŠESD, nurodytos Lietuvos Respublikos klimato kaitos valdymo finansinių instrumentų įstatymo 1 priede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5"/>
        <w:gridCol w:w="3805"/>
        <w:gridCol w:w="4749"/>
      </w:tblGrid>
      <w:tr w:rsidR="00ED4E5F" w:rsidRPr="00636E96" w14:paraId="73854F9D" w14:textId="77777777" w:rsidTr="00ED4E5F">
        <w:tc>
          <w:tcPr>
            <w:tcW w:w="1085" w:type="dxa"/>
            <w:tcBorders>
              <w:top w:val="single" w:sz="4" w:space="0" w:color="auto"/>
              <w:left w:val="single" w:sz="4" w:space="0" w:color="auto"/>
              <w:bottom w:val="single" w:sz="4" w:space="0" w:color="auto"/>
              <w:right w:val="single" w:sz="4" w:space="0" w:color="auto"/>
            </w:tcBorders>
          </w:tcPr>
          <w:p w14:paraId="216FB58E" w14:textId="77777777" w:rsidR="00ED4E5F" w:rsidRDefault="00ED4E5F" w:rsidP="002C41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t>Eil. Nr.</w:t>
            </w:r>
          </w:p>
        </w:tc>
        <w:tc>
          <w:tcPr>
            <w:tcW w:w="3805" w:type="dxa"/>
            <w:tcBorders>
              <w:top w:val="single" w:sz="4" w:space="0" w:color="auto"/>
              <w:left w:val="single" w:sz="4" w:space="0" w:color="auto"/>
              <w:bottom w:val="single" w:sz="4" w:space="0" w:color="auto"/>
              <w:right w:val="single" w:sz="4" w:space="0" w:color="auto"/>
            </w:tcBorders>
          </w:tcPr>
          <w:p w14:paraId="5594BEE8" w14:textId="77777777" w:rsidR="00ED4E5F" w:rsidRDefault="00ED4E5F" w:rsidP="002C41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t>Veiklos rūšys pagal Lietuvos Respublikos klimato kaitos valdymo finansinių instrumentų įstatymo 1 priedą ir išmetimo šaltiniai</w:t>
            </w:r>
          </w:p>
        </w:tc>
        <w:tc>
          <w:tcPr>
            <w:tcW w:w="4749" w:type="dxa"/>
            <w:tcBorders>
              <w:top w:val="single" w:sz="4" w:space="0" w:color="auto"/>
              <w:left w:val="single" w:sz="4" w:space="0" w:color="auto"/>
              <w:bottom w:val="single" w:sz="4" w:space="0" w:color="auto"/>
              <w:right w:val="single" w:sz="4" w:space="0" w:color="auto"/>
            </w:tcBorders>
          </w:tcPr>
          <w:p w14:paraId="466CBE92" w14:textId="77777777" w:rsidR="00ED4E5F" w:rsidRPr="00636E96" w:rsidRDefault="00ED4E5F" w:rsidP="002C41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rPr>
                <w:vertAlign w:val="superscript"/>
              </w:rPr>
            </w:pPr>
            <w:r>
              <w:t>ŠESD pavadinimas</w:t>
            </w:r>
          </w:p>
          <w:p w14:paraId="54D7BD48" w14:textId="77777777" w:rsidR="00ED4E5F" w:rsidRDefault="00ED4E5F" w:rsidP="002C41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t>(</w:t>
            </w:r>
            <w:r w:rsidRPr="00636E96">
              <w:rPr>
                <w:bCs/>
              </w:rPr>
              <w:t>anglies dioksidas (CO2),</w:t>
            </w:r>
            <w:r w:rsidRPr="00636E96">
              <w:rPr>
                <w:b/>
                <w:bCs/>
              </w:rPr>
              <w:t xml:space="preserve"> </w:t>
            </w:r>
            <w:r>
              <w:t xml:space="preserve">azoto </w:t>
            </w:r>
            <w:proofErr w:type="spellStart"/>
            <w:r>
              <w:t>suboksidas</w:t>
            </w:r>
            <w:proofErr w:type="spellEnd"/>
            <w:r>
              <w:t xml:space="preserve"> (N</w:t>
            </w:r>
            <w:r w:rsidRPr="00636E96">
              <w:rPr>
                <w:vertAlign w:val="subscript"/>
              </w:rPr>
              <w:t>2</w:t>
            </w:r>
            <w:r>
              <w:t xml:space="preserve">O), </w:t>
            </w:r>
            <w:proofErr w:type="spellStart"/>
            <w:r>
              <w:t>perfluorangliavandeniliai</w:t>
            </w:r>
            <w:proofErr w:type="spellEnd"/>
            <w:r>
              <w:t xml:space="preserve"> (PFC))</w:t>
            </w:r>
          </w:p>
        </w:tc>
      </w:tr>
      <w:tr w:rsidR="00ED4E5F" w:rsidRPr="00636E96" w14:paraId="6FC69FAF" w14:textId="77777777" w:rsidTr="00ED4E5F">
        <w:tc>
          <w:tcPr>
            <w:tcW w:w="1085" w:type="dxa"/>
            <w:tcBorders>
              <w:top w:val="single" w:sz="4" w:space="0" w:color="auto"/>
              <w:left w:val="single" w:sz="4" w:space="0" w:color="auto"/>
              <w:bottom w:val="single" w:sz="4" w:space="0" w:color="auto"/>
              <w:right w:val="single" w:sz="4" w:space="0" w:color="auto"/>
            </w:tcBorders>
          </w:tcPr>
          <w:p w14:paraId="5C4C3FC8" w14:textId="77777777" w:rsidR="00ED4E5F" w:rsidRDefault="00ED4E5F" w:rsidP="002C41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t>1</w:t>
            </w:r>
          </w:p>
        </w:tc>
        <w:tc>
          <w:tcPr>
            <w:tcW w:w="3805" w:type="dxa"/>
            <w:tcBorders>
              <w:top w:val="single" w:sz="4" w:space="0" w:color="auto"/>
              <w:left w:val="single" w:sz="4" w:space="0" w:color="auto"/>
              <w:bottom w:val="single" w:sz="4" w:space="0" w:color="auto"/>
              <w:right w:val="single" w:sz="4" w:space="0" w:color="auto"/>
            </w:tcBorders>
          </w:tcPr>
          <w:p w14:paraId="7437BE55" w14:textId="77777777" w:rsidR="00ED4E5F" w:rsidRDefault="00ED4E5F" w:rsidP="002C41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t>2</w:t>
            </w:r>
          </w:p>
        </w:tc>
        <w:tc>
          <w:tcPr>
            <w:tcW w:w="4749" w:type="dxa"/>
            <w:tcBorders>
              <w:top w:val="single" w:sz="4" w:space="0" w:color="auto"/>
              <w:left w:val="single" w:sz="4" w:space="0" w:color="auto"/>
              <w:bottom w:val="single" w:sz="4" w:space="0" w:color="auto"/>
              <w:right w:val="single" w:sz="4" w:space="0" w:color="auto"/>
            </w:tcBorders>
          </w:tcPr>
          <w:p w14:paraId="198DCB8D" w14:textId="77777777" w:rsidR="00ED4E5F" w:rsidRDefault="00ED4E5F" w:rsidP="002C41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t>3</w:t>
            </w:r>
          </w:p>
        </w:tc>
      </w:tr>
      <w:tr w:rsidR="00ED4E5F" w:rsidRPr="00636E96" w14:paraId="5FD357A7" w14:textId="77777777" w:rsidTr="00ED4E5F">
        <w:tc>
          <w:tcPr>
            <w:tcW w:w="1085" w:type="dxa"/>
            <w:tcBorders>
              <w:top w:val="single" w:sz="4" w:space="0" w:color="auto"/>
              <w:left w:val="single" w:sz="4" w:space="0" w:color="auto"/>
              <w:bottom w:val="single" w:sz="4" w:space="0" w:color="auto"/>
              <w:right w:val="single" w:sz="4" w:space="0" w:color="auto"/>
            </w:tcBorders>
          </w:tcPr>
          <w:p w14:paraId="31E8F702" w14:textId="77777777" w:rsidR="00ED4E5F" w:rsidRPr="00ED4E5F" w:rsidRDefault="00ED4E5F" w:rsidP="00ED4E5F">
            <w:pPr>
              <w:ind w:firstLine="0"/>
              <w:jc w:val="center"/>
              <w:rPr>
                <w:rFonts w:ascii="Times New Roman" w:hAnsi="Times New Roman" w:cs="Times New Roman"/>
                <w:color w:val="000000"/>
              </w:rPr>
            </w:pPr>
            <w:r w:rsidRPr="00ED4E5F">
              <w:rPr>
                <w:rFonts w:ascii="Times New Roman" w:hAnsi="Times New Roman" w:cs="Times New Roman"/>
                <w:color w:val="000000"/>
              </w:rPr>
              <w:t>1</w:t>
            </w:r>
          </w:p>
        </w:tc>
        <w:tc>
          <w:tcPr>
            <w:tcW w:w="3805" w:type="dxa"/>
            <w:tcBorders>
              <w:top w:val="single" w:sz="4" w:space="0" w:color="auto"/>
              <w:left w:val="single" w:sz="4" w:space="0" w:color="auto"/>
              <w:bottom w:val="single" w:sz="4" w:space="0" w:color="auto"/>
              <w:right w:val="single" w:sz="4" w:space="0" w:color="auto"/>
            </w:tcBorders>
          </w:tcPr>
          <w:p w14:paraId="5158DA12" w14:textId="77777777" w:rsidR="00ED4E5F" w:rsidRPr="00ED4E5F" w:rsidRDefault="00ED4E5F" w:rsidP="00ED4E5F">
            <w:pPr>
              <w:ind w:firstLine="0"/>
              <w:jc w:val="center"/>
              <w:rPr>
                <w:rFonts w:ascii="Times New Roman" w:hAnsi="Times New Roman" w:cs="Times New Roman"/>
                <w:color w:val="000000"/>
              </w:rPr>
            </w:pPr>
            <w:r w:rsidRPr="00ED4E5F">
              <w:rPr>
                <w:rFonts w:ascii="Times New Roman" w:hAnsi="Times New Roman" w:cs="Times New Roman"/>
                <w:color w:val="000000"/>
              </w:rPr>
              <w:t>Kuro deginimas įrenginiuose, kurių bendras nominalus šiluminis našumas didesnis nei 20 MW (išskyrus pavojingų arba komunalinių atliekų deginimo įrenginius)</w:t>
            </w:r>
          </w:p>
        </w:tc>
        <w:tc>
          <w:tcPr>
            <w:tcW w:w="4749" w:type="dxa"/>
            <w:tcBorders>
              <w:top w:val="single" w:sz="4" w:space="0" w:color="auto"/>
              <w:left w:val="single" w:sz="4" w:space="0" w:color="auto"/>
              <w:bottom w:val="single" w:sz="4" w:space="0" w:color="auto"/>
              <w:right w:val="single" w:sz="4" w:space="0" w:color="auto"/>
            </w:tcBorders>
          </w:tcPr>
          <w:p w14:paraId="58B2D647" w14:textId="77777777" w:rsidR="00ED4E5F" w:rsidRPr="00ED4E5F" w:rsidRDefault="00ED4E5F" w:rsidP="00ED4E5F">
            <w:pPr>
              <w:ind w:firstLine="0"/>
              <w:jc w:val="center"/>
              <w:rPr>
                <w:rFonts w:ascii="Times New Roman" w:hAnsi="Times New Roman" w:cs="Times New Roman"/>
                <w:color w:val="000000"/>
              </w:rPr>
            </w:pPr>
            <w:r w:rsidRPr="00ED4E5F">
              <w:rPr>
                <w:rFonts w:ascii="Times New Roman" w:hAnsi="Times New Roman" w:cs="Times New Roman"/>
                <w:bCs/>
                <w:color w:val="000000"/>
              </w:rPr>
              <w:t>anglies dioksidas (CO</w:t>
            </w:r>
            <w:r w:rsidRPr="00ED4E5F">
              <w:rPr>
                <w:rFonts w:ascii="Times New Roman" w:hAnsi="Times New Roman" w:cs="Times New Roman"/>
                <w:bCs/>
                <w:color w:val="000000"/>
                <w:vertAlign w:val="subscript"/>
              </w:rPr>
              <w:t>2</w:t>
            </w:r>
            <w:r w:rsidRPr="00ED4E5F">
              <w:rPr>
                <w:rFonts w:ascii="Times New Roman" w:hAnsi="Times New Roman" w:cs="Times New Roman"/>
                <w:bCs/>
                <w:color w:val="000000"/>
              </w:rPr>
              <w:t>)</w:t>
            </w:r>
          </w:p>
        </w:tc>
      </w:tr>
    </w:tbl>
    <w:p w14:paraId="49D69728" w14:textId="77777777" w:rsidR="00EC19FE" w:rsidRDefault="00EC19FE" w:rsidP="00EC19FE">
      <w:pPr>
        <w:jc w:val="both"/>
        <w:rPr>
          <w:bCs/>
          <w:color w:val="000000"/>
        </w:rPr>
      </w:pPr>
    </w:p>
    <w:p w14:paraId="4871AC2D" w14:textId="131EB84E" w:rsidR="00ED4E5F" w:rsidRPr="00ED4E5F" w:rsidRDefault="00ED4E5F" w:rsidP="00ED4E5F">
      <w:pPr>
        <w:rPr>
          <w:rFonts w:ascii="Times New Roman" w:hAnsi="Times New Roman" w:cs="Times New Roman"/>
          <w:color w:val="000000"/>
          <w:sz w:val="24"/>
        </w:rPr>
      </w:pPr>
      <w:r w:rsidRPr="00ED4E5F">
        <w:rPr>
          <w:rFonts w:ascii="Times New Roman" w:hAnsi="Times New Roman" w:cs="Times New Roman"/>
          <w:color w:val="000000"/>
          <w:sz w:val="24"/>
        </w:rPr>
        <w:t xml:space="preserve">Metinis išmetamųjų ŠESD stebėsenos </w:t>
      </w:r>
      <w:r w:rsidRPr="00615CFA">
        <w:rPr>
          <w:rFonts w:ascii="Times New Roman" w:hAnsi="Times New Roman" w:cs="Times New Roman"/>
          <w:color w:val="000000"/>
          <w:sz w:val="24"/>
        </w:rPr>
        <w:t>planas (</w:t>
      </w:r>
      <w:r w:rsidR="00071D58">
        <w:rPr>
          <w:rFonts w:ascii="Times New Roman" w:hAnsi="Times New Roman" w:cs="Times New Roman"/>
          <w:color w:val="000000"/>
          <w:sz w:val="24"/>
        </w:rPr>
        <w:t>10</w:t>
      </w:r>
      <w:r w:rsidRPr="00615CFA">
        <w:rPr>
          <w:rFonts w:ascii="Times New Roman" w:hAnsi="Times New Roman" w:cs="Times New Roman"/>
          <w:color w:val="000000"/>
          <w:sz w:val="24"/>
        </w:rPr>
        <w:t xml:space="preserve"> priedas).</w:t>
      </w:r>
    </w:p>
    <w:p w14:paraId="4BE72199" w14:textId="77777777" w:rsidR="00ED4E5F" w:rsidRPr="00534552" w:rsidRDefault="00ED4E5F" w:rsidP="00EC19FE">
      <w:pPr>
        <w:jc w:val="both"/>
        <w:rPr>
          <w:bCs/>
          <w:color w:val="000000"/>
        </w:rPr>
      </w:pPr>
    </w:p>
    <w:p w14:paraId="7D00CFF5" w14:textId="77777777" w:rsidR="00EC19FE" w:rsidRPr="00534552" w:rsidRDefault="00EC19FE" w:rsidP="00EC19FE">
      <w:pPr>
        <w:ind w:firstLine="0"/>
        <w:jc w:val="center"/>
        <w:rPr>
          <w:b/>
        </w:rPr>
      </w:pPr>
      <w:r w:rsidRPr="00534552">
        <w:rPr>
          <w:b/>
        </w:rPr>
        <w:t xml:space="preserve">VIII. TERŠALŲ IŠLEIDIMAS SU NUOTEKOMIS Į APLINKĄ </w:t>
      </w:r>
    </w:p>
    <w:p w14:paraId="2336E0FE" w14:textId="77777777" w:rsidR="00EC19FE" w:rsidRPr="00534552" w:rsidRDefault="00EC19FE" w:rsidP="00EC19FE">
      <w:pPr>
        <w:jc w:val="both"/>
      </w:pPr>
    </w:p>
    <w:p w14:paraId="0B6234D6" w14:textId="77777777" w:rsidR="00EC19FE" w:rsidRPr="00534552" w:rsidRDefault="00EC19FE" w:rsidP="00EC19FE">
      <w:pPr>
        <w:jc w:val="both"/>
      </w:pPr>
      <w:r w:rsidRPr="00534552">
        <w:t xml:space="preserve">19. Teršalų išleidimas su nuotekomis į aplinką. </w:t>
      </w:r>
    </w:p>
    <w:p w14:paraId="5191B0EF" w14:textId="77777777" w:rsidR="00EC19FE" w:rsidRDefault="00EC19FE" w:rsidP="00EC19FE">
      <w:pPr>
        <w:jc w:val="both"/>
      </w:pPr>
    </w:p>
    <w:p w14:paraId="5D3DADB2" w14:textId="0AFB28E0" w:rsidR="00ED4E5F" w:rsidRPr="00ED4E5F" w:rsidRDefault="00ED4E5F" w:rsidP="00ED4E5F">
      <w:pPr>
        <w:jc w:val="both"/>
        <w:rPr>
          <w:rFonts w:ascii="Times New Roman" w:hAnsi="Times New Roman" w:cs="Times New Roman"/>
          <w:color w:val="000000"/>
          <w:sz w:val="24"/>
        </w:rPr>
      </w:pPr>
      <w:r w:rsidRPr="00ED4E5F">
        <w:rPr>
          <w:rFonts w:ascii="Times New Roman" w:hAnsi="Times New Roman" w:cs="Times New Roman"/>
          <w:color w:val="000000"/>
          <w:sz w:val="24"/>
        </w:rPr>
        <w:t>Įmonės giluminio gręžinio vanduo, panaudotas aušinimui, išlieka sąlyginai švarus ir išleidžiamas į UAB „Panevėžio gatvės“ tinklus. Nuo įmonės teritorijos surenkamos paviršinės (lietaus) nuotekos apvalomos pirminiuo</w:t>
      </w:r>
      <w:bookmarkStart w:id="12" w:name="_GoBack"/>
      <w:bookmarkEnd w:id="12"/>
      <w:r w:rsidRPr="00ED4E5F">
        <w:rPr>
          <w:rFonts w:ascii="Times New Roman" w:hAnsi="Times New Roman" w:cs="Times New Roman"/>
          <w:color w:val="000000"/>
          <w:sz w:val="24"/>
        </w:rPr>
        <w:t>se nuotekų valymo įrenginiuose (</w:t>
      </w:r>
      <w:proofErr w:type="spellStart"/>
      <w:r w:rsidRPr="00ED4E5F">
        <w:rPr>
          <w:rFonts w:ascii="Times New Roman" w:hAnsi="Times New Roman" w:cs="Times New Roman"/>
          <w:color w:val="000000"/>
          <w:sz w:val="24"/>
        </w:rPr>
        <w:t>smėliagaudėje</w:t>
      </w:r>
      <w:proofErr w:type="spellEnd"/>
      <w:r w:rsidRPr="00ED4E5F">
        <w:rPr>
          <w:rFonts w:ascii="Times New Roman" w:hAnsi="Times New Roman" w:cs="Times New Roman"/>
          <w:color w:val="000000"/>
          <w:sz w:val="24"/>
        </w:rPr>
        <w:t xml:space="preserve"> ir naftos gaudyklėje) ir išleidžiamos į UAB „Panevėžio gatvės“ tinklus, kur nuotekos susimaišo su kitų įmonių ir teritorijų nuotekomis. Už galutinių išleidžiamų nuotekų į Nevėžį užterštumą atsako išleistuvo savininkas – UAB „Panevėžio gatvės“. </w:t>
      </w:r>
      <w:proofErr w:type="spellStart"/>
      <w:r w:rsidRPr="00DB7426">
        <w:rPr>
          <w:rFonts w:ascii="Times New Roman" w:hAnsi="Times New Roman" w:cs="Times New Roman"/>
          <w:color w:val="000000"/>
          <w:sz w:val="24"/>
        </w:rPr>
        <w:t>Roquette</w:t>
      </w:r>
      <w:proofErr w:type="spellEnd"/>
      <w:r w:rsidRPr="00DB7426">
        <w:rPr>
          <w:rFonts w:ascii="Times New Roman" w:hAnsi="Times New Roman" w:cs="Times New Roman"/>
          <w:color w:val="000000"/>
          <w:sz w:val="24"/>
        </w:rPr>
        <w:t xml:space="preserve"> </w:t>
      </w:r>
      <w:proofErr w:type="spellStart"/>
      <w:r w:rsidRPr="00DB7426">
        <w:rPr>
          <w:rFonts w:ascii="Times New Roman" w:hAnsi="Times New Roman" w:cs="Times New Roman"/>
          <w:color w:val="000000"/>
          <w:sz w:val="24"/>
        </w:rPr>
        <w:t>Amilina</w:t>
      </w:r>
      <w:proofErr w:type="spellEnd"/>
      <w:r w:rsidRPr="00DB7426">
        <w:rPr>
          <w:rFonts w:ascii="Times New Roman" w:hAnsi="Times New Roman" w:cs="Times New Roman"/>
          <w:color w:val="000000"/>
          <w:sz w:val="24"/>
        </w:rPr>
        <w:t>, AB</w:t>
      </w:r>
      <w:r w:rsidRPr="00ED4E5F">
        <w:rPr>
          <w:rFonts w:ascii="Times New Roman" w:hAnsi="Times New Roman" w:cs="Times New Roman"/>
          <w:color w:val="000000"/>
          <w:sz w:val="24"/>
        </w:rPr>
        <w:t xml:space="preserve"> ir UAB „Panevėžio gatvės“ 2013-03-14 pasirašė sutartį Nr. 26-160 (</w:t>
      </w:r>
      <w:r w:rsidRPr="006E5C27">
        <w:rPr>
          <w:rFonts w:ascii="Times New Roman" w:hAnsi="Times New Roman" w:cs="Times New Roman"/>
          <w:color w:val="000000"/>
          <w:sz w:val="24"/>
        </w:rPr>
        <w:t>priedas Nr. 1</w:t>
      </w:r>
      <w:r w:rsidR="00071D58" w:rsidRPr="006E5C27">
        <w:rPr>
          <w:rFonts w:ascii="Times New Roman" w:hAnsi="Times New Roman" w:cs="Times New Roman"/>
          <w:color w:val="000000"/>
          <w:sz w:val="24"/>
        </w:rPr>
        <w:t>1</w:t>
      </w:r>
      <w:r w:rsidRPr="006E5C27">
        <w:rPr>
          <w:rFonts w:ascii="Times New Roman" w:hAnsi="Times New Roman" w:cs="Times New Roman"/>
          <w:color w:val="000000"/>
          <w:sz w:val="24"/>
        </w:rPr>
        <w:t xml:space="preserve">). </w:t>
      </w:r>
    </w:p>
    <w:p w14:paraId="223D5C95" w14:textId="3DEE0BEF" w:rsidR="00ED4E5F" w:rsidRPr="00ED4E5F" w:rsidRDefault="00ED4E5F" w:rsidP="00ED4E5F">
      <w:pPr>
        <w:jc w:val="both"/>
        <w:rPr>
          <w:rFonts w:ascii="Times New Roman" w:hAnsi="Times New Roman" w:cs="Times New Roman"/>
          <w:color w:val="000000"/>
          <w:sz w:val="24"/>
        </w:rPr>
      </w:pPr>
      <w:r w:rsidRPr="00ED4E5F">
        <w:rPr>
          <w:rFonts w:ascii="Times New Roman" w:hAnsi="Times New Roman" w:cs="Times New Roman"/>
          <w:color w:val="000000"/>
          <w:sz w:val="24"/>
        </w:rPr>
        <w:t>Buitinės nuotekos į UAB „Aukštaitijos vandenys“ tinklus išleidžiamos per išleistuvą Nr. 3. Dalis buitinių nuotekų iš cechų ir gamybinės nuotekos iš krakmolo cecho į UAB „Aukštaitijos vandenys“ tinklus išleidžiamos per išleistuvą Nr. 1. Nuotekų apskaitai išleistuve įreng</w:t>
      </w:r>
      <w:r>
        <w:rPr>
          <w:rFonts w:ascii="Times New Roman" w:hAnsi="Times New Roman" w:cs="Times New Roman"/>
          <w:color w:val="000000"/>
          <w:sz w:val="24"/>
        </w:rPr>
        <w:t>tas</w:t>
      </w:r>
      <w:r w:rsidRPr="00ED4E5F">
        <w:rPr>
          <w:rFonts w:ascii="Times New Roman" w:hAnsi="Times New Roman" w:cs="Times New Roman"/>
          <w:color w:val="000000"/>
          <w:sz w:val="24"/>
        </w:rPr>
        <w:t xml:space="preserve"> nuotekų skaitiklis SKU-01M-F1. Nuotekos iš malūno ir buitinių patalpų išleidžiamos į UAB „Aukštaitijos vandenys“ tinklus per išleistuvą Nr. 2. Nuotekų apskaitai įreng</w:t>
      </w:r>
      <w:r>
        <w:rPr>
          <w:rFonts w:ascii="Times New Roman" w:hAnsi="Times New Roman" w:cs="Times New Roman"/>
          <w:color w:val="000000"/>
          <w:sz w:val="24"/>
        </w:rPr>
        <w:t>tas</w:t>
      </w:r>
      <w:r w:rsidRPr="00ED4E5F">
        <w:rPr>
          <w:rFonts w:ascii="Times New Roman" w:hAnsi="Times New Roman" w:cs="Times New Roman"/>
          <w:color w:val="000000"/>
          <w:sz w:val="24"/>
        </w:rPr>
        <w:t xml:space="preserve"> nuotekų skaitiklis LMA-01 su Paršalo lataku P1. </w:t>
      </w:r>
      <w:r w:rsidR="009E25AC" w:rsidRPr="009E25AC">
        <w:rPr>
          <w:rFonts w:ascii="Times New Roman" w:hAnsi="Times New Roman" w:cs="Times New Roman"/>
          <w:color w:val="000000"/>
          <w:sz w:val="24"/>
        </w:rPr>
        <w:t xml:space="preserve">Buitinės nuotekos iš </w:t>
      </w:r>
      <w:proofErr w:type="spellStart"/>
      <w:r w:rsidR="009E25AC" w:rsidRPr="009E25AC">
        <w:rPr>
          <w:rFonts w:ascii="Times New Roman" w:hAnsi="Times New Roman" w:cs="Times New Roman"/>
          <w:color w:val="000000"/>
          <w:sz w:val="24"/>
        </w:rPr>
        <w:t>nano</w:t>
      </w:r>
      <w:proofErr w:type="spellEnd"/>
      <w:r w:rsidR="009E25AC" w:rsidRPr="009E25AC">
        <w:rPr>
          <w:rFonts w:ascii="Times New Roman" w:hAnsi="Times New Roman" w:cs="Times New Roman"/>
          <w:color w:val="000000"/>
          <w:sz w:val="24"/>
        </w:rPr>
        <w:t xml:space="preserve"> filtracijos</w:t>
      </w:r>
      <w:r w:rsidR="009E25AC" w:rsidRPr="00DB7426">
        <w:rPr>
          <w:rFonts w:ascii="Times New Roman" w:hAnsi="Times New Roman" w:cs="Times New Roman"/>
          <w:color w:val="000000"/>
          <w:sz w:val="24"/>
        </w:rPr>
        <w:t xml:space="preserve"> </w:t>
      </w:r>
      <w:r w:rsidR="009E25AC" w:rsidRPr="00ED4E5F">
        <w:rPr>
          <w:rFonts w:ascii="Times New Roman" w:hAnsi="Times New Roman" w:cs="Times New Roman"/>
          <w:color w:val="000000"/>
          <w:sz w:val="24"/>
        </w:rPr>
        <w:t xml:space="preserve">išleidžiamos į UAB „Aukštaitijos vandenys“ tinklus per išleistuvą Nr. </w:t>
      </w:r>
      <w:r w:rsidR="009E25AC">
        <w:rPr>
          <w:rFonts w:ascii="Times New Roman" w:hAnsi="Times New Roman" w:cs="Times New Roman"/>
          <w:color w:val="000000"/>
          <w:sz w:val="24"/>
        </w:rPr>
        <w:t>4</w:t>
      </w:r>
      <w:r w:rsidR="009E25AC" w:rsidRPr="00ED4E5F">
        <w:rPr>
          <w:rFonts w:ascii="Times New Roman" w:hAnsi="Times New Roman" w:cs="Times New Roman"/>
          <w:color w:val="000000"/>
          <w:sz w:val="24"/>
        </w:rPr>
        <w:t>.</w:t>
      </w:r>
      <w:r w:rsidR="009E25AC">
        <w:rPr>
          <w:rFonts w:ascii="Times New Roman" w:hAnsi="Times New Roman" w:cs="Times New Roman"/>
          <w:color w:val="000000"/>
          <w:sz w:val="24"/>
        </w:rPr>
        <w:t xml:space="preserve"> </w:t>
      </w:r>
      <w:proofErr w:type="spellStart"/>
      <w:r w:rsidRPr="00DB7426">
        <w:rPr>
          <w:rFonts w:ascii="Times New Roman" w:hAnsi="Times New Roman" w:cs="Times New Roman"/>
          <w:color w:val="000000"/>
          <w:sz w:val="24"/>
        </w:rPr>
        <w:t>Roquette</w:t>
      </w:r>
      <w:proofErr w:type="spellEnd"/>
      <w:r w:rsidRPr="00DB7426">
        <w:rPr>
          <w:rFonts w:ascii="Times New Roman" w:hAnsi="Times New Roman" w:cs="Times New Roman"/>
          <w:color w:val="000000"/>
          <w:sz w:val="24"/>
        </w:rPr>
        <w:t xml:space="preserve"> </w:t>
      </w:r>
      <w:proofErr w:type="spellStart"/>
      <w:r w:rsidRPr="00DB7426">
        <w:rPr>
          <w:rFonts w:ascii="Times New Roman" w:hAnsi="Times New Roman" w:cs="Times New Roman"/>
          <w:color w:val="000000"/>
          <w:sz w:val="24"/>
        </w:rPr>
        <w:t>Amilina</w:t>
      </w:r>
      <w:proofErr w:type="spellEnd"/>
      <w:r w:rsidRPr="00DB7426">
        <w:rPr>
          <w:rFonts w:ascii="Times New Roman" w:hAnsi="Times New Roman" w:cs="Times New Roman"/>
          <w:color w:val="000000"/>
          <w:sz w:val="24"/>
        </w:rPr>
        <w:t>, AB</w:t>
      </w:r>
      <w:r w:rsidRPr="00DB7426">
        <w:rPr>
          <w:rFonts w:ascii="Times New Roman" w:hAnsi="Times New Roman" w:cs="Times New Roman"/>
          <w:color w:val="000000"/>
          <w:spacing w:val="-3"/>
          <w:sz w:val="24"/>
        </w:rPr>
        <w:t xml:space="preserve"> </w:t>
      </w:r>
      <w:r w:rsidRPr="00ED4E5F">
        <w:rPr>
          <w:rFonts w:ascii="Times New Roman" w:hAnsi="Times New Roman" w:cs="Times New Roman"/>
          <w:color w:val="000000"/>
          <w:sz w:val="24"/>
        </w:rPr>
        <w:t xml:space="preserve">ir UAB „Aukštaitijos vandenys“ 2013-11-08 pasirašė sutartį Nr. </w:t>
      </w:r>
      <w:r w:rsidRPr="002E61E6">
        <w:rPr>
          <w:rFonts w:ascii="Times New Roman" w:hAnsi="Times New Roman" w:cs="Times New Roman"/>
          <w:color w:val="000000"/>
          <w:sz w:val="24"/>
        </w:rPr>
        <w:t xml:space="preserve">1427 </w:t>
      </w:r>
      <w:r w:rsidRPr="006E5C27">
        <w:rPr>
          <w:rFonts w:ascii="Times New Roman" w:hAnsi="Times New Roman" w:cs="Times New Roman"/>
          <w:color w:val="000000"/>
          <w:sz w:val="24"/>
        </w:rPr>
        <w:t>(priedas Nr. 1</w:t>
      </w:r>
      <w:r w:rsidR="00071D58" w:rsidRPr="006E5C27">
        <w:rPr>
          <w:rFonts w:ascii="Times New Roman" w:hAnsi="Times New Roman" w:cs="Times New Roman"/>
          <w:color w:val="000000"/>
          <w:sz w:val="24"/>
        </w:rPr>
        <w:t>2</w:t>
      </w:r>
      <w:r w:rsidRPr="006E5C27">
        <w:rPr>
          <w:rFonts w:ascii="Times New Roman" w:hAnsi="Times New Roman" w:cs="Times New Roman"/>
          <w:color w:val="000000"/>
          <w:sz w:val="24"/>
        </w:rPr>
        <w:t>).</w:t>
      </w:r>
      <w:r w:rsidRPr="00ED4E5F">
        <w:rPr>
          <w:rFonts w:ascii="Times New Roman" w:hAnsi="Times New Roman" w:cs="Times New Roman"/>
          <w:color w:val="000000"/>
          <w:sz w:val="24"/>
        </w:rPr>
        <w:t xml:space="preserve"> </w:t>
      </w:r>
    </w:p>
    <w:p w14:paraId="27158E95" w14:textId="77777777" w:rsidR="00ED4E5F" w:rsidRPr="00534552" w:rsidRDefault="00ED4E5F" w:rsidP="00EC19FE">
      <w:pPr>
        <w:jc w:val="both"/>
      </w:pPr>
    </w:p>
    <w:p w14:paraId="010BA46D" w14:textId="77777777" w:rsidR="00EC19FE" w:rsidRDefault="00EC19FE" w:rsidP="00EC19FE">
      <w:pPr>
        <w:jc w:val="both"/>
      </w:pPr>
      <w:r w:rsidRPr="00534552">
        <w:t xml:space="preserve">15 lentelė. </w:t>
      </w:r>
      <w:r>
        <w:t>Informacija apie paviršinį vandens telkinį (priimtuvą), į kurį planuojama išleisti</w:t>
      </w:r>
      <w:r>
        <w:rPr>
          <w:b/>
        </w:rPr>
        <w:t xml:space="preserve"> </w:t>
      </w:r>
      <w:r>
        <w:t>nuotekas</w:t>
      </w:r>
    </w:p>
    <w:p w14:paraId="36AFA936" w14:textId="77777777" w:rsidR="00ED4E5F" w:rsidRPr="00ED4E5F" w:rsidRDefault="00ED4E5F" w:rsidP="00EC19FE">
      <w:pPr>
        <w:jc w:val="both"/>
        <w:rPr>
          <w:rFonts w:ascii="Times New Roman" w:hAnsi="Times New Roman" w:cs="Times New Roman"/>
          <w:color w:val="000000"/>
          <w:sz w:val="24"/>
        </w:rPr>
      </w:pPr>
    </w:p>
    <w:p w14:paraId="0BFB5EA1" w14:textId="77777777" w:rsidR="00ED4E5F" w:rsidRPr="00ED4E5F" w:rsidRDefault="00ED4E5F" w:rsidP="00ED4E5F">
      <w:pPr>
        <w:jc w:val="both"/>
        <w:rPr>
          <w:rFonts w:ascii="Times New Roman" w:hAnsi="Times New Roman" w:cs="Times New Roman"/>
          <w:color w:val="000000"/>
          <w:sz w:val="24"/>
        </w:rPr>
      </w:pPr>
      <w:r w:rsidRPr="00ED4E5F">
        <w:rPr>
          <w:rFonts w:ascii="Times New Roman" w:hAnsi="Times New Roman" w:cs="Times New Roman"/>
          <w:color w:val="000000"/>
          <w:sz w:val="24"/>
        </w:rPr>
        <w:t>Lentelė nepildoma, nes nenumatoma išleisti nuotekų į paviršinį vandens telkinį.</w:t>
      </w:r>
    </w:p>
    <w:p w14:paraId="4569F58B" w14:textId="77777777" w:rsidR="00EC19FE" w:rsidRPr="00ED4E5F" w:rsidRDefault="00EC19FE" w:rsidP="00ED4E5F">
      <w:pPr>
        <w:jc w:val="both"/>
        <w:rPr>
          <w:rFonts w:ascii="Times New Roman" w:hAnsi="Times New Roman" w:cs="Times New Roman"/>
          <w:color w:val="000000"/>
          <w:sz w:val="24"/>
        </w:rPr>
      </w:pPr>
    </w:p>
    <w:p w14:paraId="0CFDB209" w14:textId="15E2D190" w:rsidR="00EC19FE" w:rsidRDefault="00EC19FE" w:rsidP="00EC19FE">
      <w:pPr>
        <w:jc w:val="both"/>
      </w:pPr>
      <w:r w:rsidRPr="00534552">
        <w:t>16 lentelė. Informacija apie nuotekų išleidimo vietą/priimtuvą (išskyrus paviršinius vandens telkinius), į kurį planuojama išleisti nuotekas</w:t>
      </w:r>
    </w:p>
    <w:p w14:paraId="398E39E2" w14:textId="204F7243" w:rsidR="00FB6DCC" w:rsidRDefault="00FB6DCC" w:rsidP="00EC19FE">
      <w:pPr>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354"/>
        <w:gridCol w:w="2179"/>
        <w:gridCol w:w="1796"/>
        <w:gridCol w:w="2388"/>
        <w:gridCol w:w="1486"/>
        <w:gridCol w:w="1387"/>
        <w:gridCol w:w="1402"/>
      </w:tblGrid>
      <w:tr w:rsidR="00FD3102" w:rsidRPr="00912DE6" w14:paraId="39E32D24" w14:textId="77777777" w:rsidTr="00FD4C66">
        <w:trPr>
          <w:cantSplit/>
          <w:trHeight w:hRule="exact" w:val="511"/>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54869976" w14:textId="77777777" w:rsidR="00FD3102" w:rsidRPr="00FD3102" w:rsidRDefault="00FD3102" w:rsidP="00FD3102">
            <w:pPr>
              <w:ind w:firstLine="0"/>
              <w:jc w:val="center"/>
              <w:rPr>
                <w:szCs w:val="20"/>
                <w:vertAlign w:val="superscript"/>
              </w:rPr>
            </w:pPr>
            <w:r w:rsidRPr="00FD3102">
              <w:rPr>
                <w:szCs w:val="20"/>
              </w:rPr>
              <w:t>Eil. Nr.</w:t>
            </w:r>
          </w:p>
        </w:tc>
        <w:tc>
          <w:tcPr>
            <w:tcW w:w="3354" w:type="dxa"/>
            <w:vMerge w:val="restart"/>
            <w:tcBorders>
              <w:top w:val="single" w:sz="4" w:space="0" w:color="auto"/>
              <w:left w:val="single" w:sz="4" w:space="0" w:color="auto"/>
              <w:bottom w:val="single" w:sz="4" w:space="0" w:color="auto"/>
              <w:right w:val="single" w:sz="4" w:space="0" w:color="auto"/>
            </w:tcBorders>
            <w:vAlign w:val="center"/>
          </w:tcPr>
          <w:p w14:paraId="4ABA1FA7" w14:textId="77777777" w:rsidR="00FD3102" w:rsidRPr="00FD3102" w:rsidRDefault="00FD3102" w:rsidP="00FD3102">
            <w:pPr>
              <w:ind w:firstLine="0"/>
              <w:jc w:val="center"/>
              <w:rPr>
                <w:szCs w:val="20"/>
                <w:vertAlign w:val="superscript"/>
              </w:rPr>
            </w:pPr>
            <w:r w:rsidRPr="00FD3102">
              <w:rPr>
                <w:szCs w:val="20"/>
              </w:rPr>
              <w:t xml:space="preserve">Nuotekų išleidimo vietos / priimtuvo aprašymas </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14:paraId="615D3710" w14:textId="77777777" w:rsidR="00FD3102" w:rsidRPr="00FD3102" w:rsidRDefault="00FD3102" w:rsidP="00FD3102">
            <w:pPr>
              <w:ind w:firstLine="0"/>
              <w:jc w:val="center"/>
              <w:rPr>
                <w:szCs w:val="20"/>
              </w:rPr>
            </w:pPr>
            <w:r w:rsidRPr="00FD3102">
              <w:rPr>
                <w:szCs w:val="20"/>
              </w:rPr>
              <w:t>Juridinis nuotekų</w:t>
            </w:r>
          </w:p>
          <w:p w14:paraId="50164225" w14:textId="77777777" w:rsidR="00FD3102" w:rsidRPr="00FD3102" w:rsidRDefault="00FD3102" w:rsidP="00FD3102">
            <w:pPr>
              <w:ind w:firstLine="0"/>
              <w:jc w:val="center"/>
              <w:rPr>
                <w:szCs w:val="20"/>
              </w:rPr>
            </w:pPr>
            <w:r w:rsidRPr="00FD3102">
              <w:rPr>
                <w:szCs w:val="20"/>
              </w:rPr>
              <w:t xml:space="preserve">išleidimo </w:t>
            </w:r>
          </w:p>
          <w:p w14:paraId="00F45D69" w14:textId="77777777" w:rsidR="00FD3102" w:rsidRPr="00FD3102" w:rsidRDefault="00FD3102" w:rsidP="00FD3102">
            <w:pPr>
              <w:ind w:firstLine="0"/>
              <w:jc w:val="center"/>
              <w:rPr>
                <w:szCs w:val="20"/>
                <w:vertAlign w:val="superscript"/>
              </w:rPr>
            </w:pPr>
            <w:r w:rsidRPr="00FD3102">
              <w:rPr>
                <w:szCs w:val="20"/>
              </w:rPr>
              <w:t xml:space="preserve">pagrindas </w:t>
            </w:r>
          </w:p>
        </w:tc>
        <w:tc>
          <w:tcPr>
            <w:tcW w:w="8459" w:type="dxa"/>
            <w:gridSpan w:val="5"/>
            <w:tcBorders>
              <w:top w:val="single" w:sz="4" w:space="0" w:color="auto"/>
              <w:left w:val="single" w:sz="4" w:space="0" w:color="auto"/>
              <w:bottom w:val="single" w:sz="4" w:space="0" w:color="auto"/>
              <w:right w:val="single" w:sz="4" w:space="0" w:color="auto"/>
            </w:tcBorders>
            <w:vAlign w:val="center"/>
          </w:tcPr>
          <w:p w14:paraId="39B04210" w14:textId="77777777" w:rsidR="00FD3102" w:rsidRPr="00FD3102" w:rsidRDefault="00FD3102" w:rsidP="00FD3102">
            <w:pPr>
              <w:pStyle w:val="Heading4"/>
              <w:numPr>
                <w:ilvl w:val="0"/>
                <w:numId w:val="0"/>
              </w:numPr>
              <w:spacing w:before="0" w:after="0" w:line="240" w:lineRule="auto"/>
              <w:jc w:val="center"/>
              <w:rPr>
                <w:rFonts w:cs="Arial"/>
                <w:b w:val="0"/>
                <w:sz w:val="20"/>
                <w:vertAlign w:val="superscript"/>
              </w:rPr>
            </w:pPr>
            <w:r w:rsidRPr="00FD3102">
              <w:rPr>
                <w:rFonts w:cs="Arial"/>
                <w:b w:val="0"/>
                <w:sz w:val="20"/>
              </w:rPr>
              <w:t xml:space="preserve">Leistina priimtuvo apkrova </w:t>
            </w:r>
          </w:p>
        </w:tc>
      </w:tr>
      <w:tr w:rsidR="00FD3102" w:rsidRPr="00912DE6" w14:paraId="7432FC71" w14:textId="77777777" w:rsidTr="00FD4C66">
        <w:trPr>
          <w:cantSplit/>
          <w:trHeight w:hRule="exact" w:val="339"/>
        </w:trPr>
        <w:tc>
          <w:tcPr>
            <w:tcW w:w="717" w:type="dxa"/>
            <w:vMerge/>
            <w:tcBorders>
              <w:top w:val="single" w:sz="4" w:space="0" w:color="auto"/>
              <w:left w:val="single" w:sz="4" w:space="0" w:color="auto"/>
              <w:bottom w:val="single" w:sz="4" w:space="0" w:color="auto"/>
              <w:right w:val="single" w:sz="4" w:space="0" w:color="auto"/>
            </w:tcBorders>
            <w:vAlign w:val="center"/>
          </w:tcPr>
          <w:p w14:paraId="5B478E66" w14:textId="77777777" w:rsidR="00FD3102" w:rsidRPr="00FD3102" w:rsidRDefault="00FD3102" w:rsidP="00FD3102">
            <w:pPr>
              <w:ind w:firstLine="0"/>
              <w:jc w:val="center"/>
              <w:rPr>
                <w:szCs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632ED477" w14:textId="77777777" w:rsidR="00FD3102" w:rsidRPr="00FD3102" w:rsidRDefault="00FD3102" w:rsidP="00FD3102">
            <w:pPr>
              <w:ind w:firstLine="0"/>
              <w:jc w:val="center"/>
              <w:rPr>
                <w:szCs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14:paraId="1699CB46" w14:textId="77777777" w:rsidR="00FD3102" w:rsidRPr="00FD3102" w:rsidRDefault="00FD3102" w:rsidP="00FD3102">
            <w:pPr>
              <w:ind w:firstLine="0"/>
              <w:jc w:val="center"/>
              <w:rPr>
                <w:szCs w:val="20"/>
              </w:rPr>
            </w:pPr>
          </w:p>
        </w:tc>
        <w:tc>
          <w:tcPr>
            <w:tcW w:w="4184" w:type="dxa"/>
            <w:gridSpan w:val="2"/>
            <w:tcBorders>
              <w:top w:val="single" w:sz="4" w:space="0" w:color="auto"/>
              <w:left w:val="single" w:sz="4" w:space="0" w:color="auto"/>
              <w:bottom w:val="single" w:sz="4" w:space="0" w:color="auto"/>
              <w:right w:val="single" w:sz="4" w:space="0" w:color="auto"/>
            </w:tcBorders>
            <w:vAlign w:val="center"/>
          </w:tcPr>
          <w:p w14:paraId="25180171" w14:textId="77777777" w:rsidR="00FD3102" w:rsidRPr="00FD3102" w:rsidRDefault="00FD3102" w:rsidP="00FD3102">
            <w:pPr>
              <w:pStyle w:val="Heading4"/>
              <w:numPr>
                <w:ilvl w:val="0"/>
                <w:numId w:val="0"/>
              </w:numPr>
              <w:spacing w:before="0" w:after="0" w:line="240" w:lineRule="auto"/>
              <w:jc w:val="center"/>
              <w:rPr>
                <w:rFonts w:cs="Arial"/>
                <w:b w:val="0"/>
                <w:sz w:val="20"/>
              </w:rPr>
            </w:pPr>
            <w:r w:rsidRPr="00FD3102">
              <w:rPr>
                <w:rFonts w:cs="Arial"/>
                <w:b w:val="0"/>
                <w:sz w:val="20"/>
              </w:rPr>
              <w:t>hidraulinė</w:t>
            </w:r>
          </w:p>
        </w:tc>
        <w:tc>
          <w:tcPr>
            <w:tcW w:w="4275" w:type="dxa"/>
            <w:gridSpan w:val="3"/>
            <w:tcBorders>
              <w:top w:val="single" w:sz="4" w:space="0" w:color="auto"/>
              <w:left w:val="single" w:sz="4" w:space="0" w:color="auto"/>
              <w:bottom w:val="single" w:sz="4" w:space="0" w:color="auto"/>
              <w:right w:val="single" w:sz="4" w:space="0" w:color="auto"/>
            </w:tcBorders>
            <w:vAlign w:val="center"/>
          </w:tcPr>
          <w:p w14:paraId="24FC0AB1" w14:textId="77777777" w:rsidR="00FD3102" w:rsidRPr="00FD3102" w:rsidRDefault="00FD3102" w:rsidP="00FD3102">
            <w:pPr>
              <w:pStyle w:val="Heading4"/>
              <w:numPr>
                <w:ilvl w:val="0"/>
                <w:numId w:val="0"/>
              </w:numPr>
              <w:spacing w:before="0" w:after="0" w:line="240" w:lineRule="auto"/>
              <w:jc w:val="center"/>
              <w:rPr>
                <w:rFonts w:cs="Arial"/>
                <w:b w:val="0"/>
                <w:sz w:val="20"/>
              </w:rPr>
            </w:pPr>
            <w:r w:rsidRPr="00FD3102">
              <w:rPr>
                <w:rFonts w:cs="Arial"/>
                <w:b w:val="0"/>
                <w:sz w:val="20"/>
              </w:rPr>
              <w:t>teršalais</w:t>
            </w:r>
          </w:p>
        </w:tc>
      </w:tr>
      <w:tr w:rsidR="00FD3102" w:rsidRPr="00912DE6" w14:paraId="62573D56" w14:textId="77777777" w:rsidTr="00FD4C66">
        <w:trPr>
          <w:cantSplit/>
        </w:trPr>
        <w:tc>
          <w:tcPr>
            <w:tcW w:w="717" w:type="dxa"/>
            <w:vMerge/>
            <w:tcBorders>
              <w:top w:val="single" w:sz="4" w:space="0" w:color="auto"/>
              <w:left w:val="single" w:sz="4" w:space="0" w:color="auto"/>
              <w:bottom w:val="single" w:sz="4" w:space="0" w:color="auto"/>
              <w:right w:val="single" w:sz="4" w:space="0" w:color="auto"/>
            </w:tcBorders>
            <w:vAlign w:val="center"/>
          </w:tcPr>
          <w:p w14:paraId="630B7A94" w14:textId="77777777" w:rsidR="00FD3102" w:rsidRPr="00FD3102" w:rsidRDefault="00FD3102" w:rsidP="00FD3102">
            <w:pPr>
              <w:ind w:firstLine="0"/>
              <w:jc w:val="center"/>
              <w:rPr>
                <w:szCs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4A6A5F99" w14:textId="77777777" w:rsidR="00FD3102" w:rsidRPr="00FD3102" w:rsidRDefault="00FD3102" w:rsidP="00FD3102">
            <w:pPr>
              <w:ind w:firstLine="0"/>
              <w:jc w:val="center"/>
              <w:rPr>
                <w:szCs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14:paraId="6DE256A2" w14:textId="77777777" w:rsidR="00FD3102" w:rsidRPr="00FD3102" w:rsidRDefault="00FD3102" w:rsidP="00FD3102">
            <w:pPr>
              <w:ind w:firstLine="0"/>
              <w:jc w:val="center"/>
              <w:rPr>
                <w:szCs w:val="20"/>
              </w:rPr>
            </w:pPr>
          </w:p>
        </w:tc>
        <w:tc>
          <w:tcPr>
            <w:tcW w:w="1796" w:type="dxa"/>
            <w:tcBorders>
              <w:top w:val="single" w:sz="4" w:space="0" w:color="auto"/>
              <w:left w:val="single" w:sz="4" w:space="0" w:color="auto"/>
              <w:bottom w:val="single" w:sz="4" w:space="0" w:color="auto"/>
              <w:right w:val="single" w:sz="4" w:space="0" w:color="auto"/>
            </w:tcBorders>
            <w:vAlign w:val="center"/>
          </w:tcPr>
          <w:p w14:paraId="1F226DD4" w14:textId="77777777" w:rsidR="00FD3102" w:rsidRPr="00FD3102" w:rsidRDefault="00FD3102" w:rsidP="00FD3102">
            <w:pPr>
              <w:ind w:firstLine="0"/>
              <w:jc w:val="center"/>
              <w:rPr>
                <w:szCs w:val="20"/>
              </w:rPr>
            </w:pPr>
            <w:r w:rsidRPr="00FD3102">
              <w:rPr>
                <w:szCs w:val="20"/>
              </w:rPr>
              <w:t>m</w:t>
            </w:r>
            <w:r w:rsidRPr="00FD3102">
              <w:rPr>
                <w:szCs w:val="20"/>
                <w:vertAlign w:val="superscript"/>
              </w:rPr>
              <w:t>3</w:t>
            </w:r>
            <w:r w:rsidRPr="00FD3102">
              <w:rPr>
                <w:szCs w:val="20"/>
              </w:rPr>
              <w:t>/d</w:t>
            </w:r>
          </w:p>
        </w:tc>
        <w:tc>
          <w:tcPr>
            <w:tcW w:w="2388" w:type="dxa"/>
            <w:tcBorders>
              <w:top w:val="single" w:sz="4" w:space="0" w:color="auto"/>
              <w:left w:val="single" w:sz="4" w:space="0" w:color="auto"/>
              <w:bottom w:val="single" w:sz="4" w:space="0" w:color="auto"/>
              <w:right w:val="single" w:sz="4" w:space="0" w:color="auto"/>
            </w:tcBorders>
            <w:vAlign w:val="center"/>
          </w:tcPr>
          <w:p w14:paraId="06DC23ED" w14:textId="77777777" w:rsidR="00FD3102" w:rsidRPr="00FD3102" w:rsidRDefault="00FD3102" w:rsidP="00FD3102">
            <w:pPr>
              <w:ind w:firstLine="0"/>
              <w:jc w:val="center"/>
              <w:rPr>
                <w:szCs w:val="20"/>
              </w:rPr>
            </w:pPr>
            <w:r w:rsidRPr="00FD3102">
              <w:rPr>
                <w:szCs w:val="20"/>
              </w:rPr>
              <w:t>m</w:t>
            </w:r>
            <w:r w:rsidRPr="00FD3102">
              <w:rPr>
                <w:szCs w:val="20"/>
                <w:vertAlign w:val="superscript"/>
              </w:rPr>
              <w:t>3</w:t>
            </w:r>
            <w:r w:rsidRPr="00FD3102">
              <w:rPr>
                <w:szCs w:val="20"/>
              </w:rPr>
              <w:t>/metus</w:t>
            </w:r>
          </w:p>
        </w:tc>
        <w:tc>
          <w:tcPr>
            <w:tcW w:w="1486" w:type="dxa"/>
            <w:tcBorders>
              <w:top w:val="single" w:sz="4" w:space="0" w:color="auto"/>
              <w:left w:val="single" w:sz="4" w:space="0" w:color="auto"/>
              <w:bottom w:val="single" w:sz="4" w:space="0" w:color="auto"/>
              <w:right w:val="single" w:sz="4" w:space="0" w:color="auto"/>
            </w:tcBorders>
            <w:vAlign w:val="center"/>
          </w:tcPr>
          <w:p w14:paraId="465B00A2" w14:textId="77777777" w:rsidR="00FD3102" w:rsidRPr="00FD3102" w:rsidRDefault="00FD3102" w:rsidP="00FD3102">
            <w:pPr>
              <w:ind w:firstLine="0"/>
              <w:jc w:val="center"/>
              <w:rPr>
                <w:szCs w:val="20"/>
                <w:vertAlign w:val="superscript"/>
              </w:rPr>
            </w:pPr>
            <w:r w:rsidRPr="00FD3102">
              <w:rPr>
                <w:szCs w:val="20"/>
              </w:rPr>
              <w:t>parametras</w:t>
            </w:r>
          </w:p>
        </w:tc>
        <w:tc>
          <w:tcPr>
            <w:tcW w:w="1387" w:type="dxa"/>
            <w:tcBorders>
              <w:top w:val="single" w:sz="4" w:space="0" w:color="auto"/>
              <w:left w:val="single" w:sz="4" w:space="0" w:color="auto"/>
              <w:bottom w:val="single" w:sz="4" w:space="0" w:color="auto"/>
              <w:right w:val="single" w:sz="4" w:space="0" w:color="auto"/>
            </w:tcBorders>
            <w:vAlign w:val="center"/>
          </w:tcPr>
          <w:p w14:paraId="2C340FE8" w14:textId="77777777" w:rsidR="00FD3102" w:rsidRPr="00FD3102" w:rsidRDefault="00FD3102" w:rsidP="00FD3102">
            <w:pPr>
              <w:ind w:firstLine="0"/>
              <w:jc w:val="center"/>
              <w:rPr>
                <w:szCs w:val="20"/>
              </w:rPr>
            </w:pPr>
            <w:r w:rsidRPr="00FD3102">
              <w:rPr>
                <w:szCs w:val="20"/>
              </w:rPr>
              <w:t>mato vnt.</w:t>
            </w:r>
          </w:p>
        </w:tc>
        <w:tc>
          <w:tcPr>
            <w:tcW w:w="1402" w:type="dxa"/>
            <w:tcBorders>
              <w:top w:val="single" w:sz="4" w:space="0" w:color="auto"/>
              <w:left w:val="single" w:sz="4" w:space="0" w:color="auto"/>
              <w:bottom w:val="single" w:sz="4" w:space="0" w:color="auto"/>
              <w:right w:val="single" w:sz="4" w:space="0" w:color="auto"/>
            </w:tcBorders>
            <w:vAlign w:val="center"/>
          </w:tcPr>
          <w:p w14:paraId="645314F1" w14:textId="77777777" w:rsidR="00FD3102" w:rsidRPr="00FD3102" w:rsidRDefault="00FD3102" w:rsidP="00FD3102">
            <w:pPr>
              <w:ind w:firstLine="0"/>
              <w:jc w:val="center"/>
              <w:rPr>
                <w:szCs w:val="20"/>
              </w:rPr>
            </w:pPr>
            <w:r w:rsidRPr="00FD3102">
              <w:rPr>
                <w:szCs w:val="20"/>
              </w:rPr>
              <w:t>reikšmė</w:t>
            </w:r>
          </w:p>
        </w:tc>
      </w:tr>
      <w:tr w:rsidR="00FD3102" w:rsidRPr="00912DE6" w14:paraId="7E9878DC" w14:textId="77777777" w:rsidTr="00FD4C66">
        <w:trPr>
          <w:cantSplit/>
        </w:trPr>
        <w:tc>
          <w:tcPr>
            <w:tcW w:w="717" w:type="dxa"/>
            <w:tcBorders>
              <w:top w:val="single" w:sz="4" w:space="0" w:color="auto"/>
              <w:left w:val="single" w:sz="4" w:space="0" w:color="auto"/>
              <w:bottom w:val="single" w:sz="4" w:space="0" w:color="auto"/>
              <w:right w:val="single" w:sz="4" w:space="0" w:color="auto"/>
            </w:tcBorders>
            <w:vAlign w:val="center"/>
          </w:tcPr>
          <w:p w14:paraId="47D8F9A3" w14:textId="77777777" w:rsidR="00FD3102" w:rsidRPr="00FD3102" w:rsidRDefault="00FD3102" w:rsidP="00FD3102">
            <w:pPr>
              <w:ind w:firstLine="0"/>
              <w:jc w:val="center"/>
              <w:rPr>
                <w:szCs w:val="20"/>
              </w:rPr>
            </w:pPr>
            <w:r w:rsidRPr="00FD3102">
              <w:rPr>
                <w:szCs w:val="20"/>
              </w:rPr>
              <w:t>1</w:t>
            </w:r>
          </w:p>
        </w:tc>
        <w:tc>
          <w:tcPr>
            <w:tcW w:w="3354" w:type="dxa"/>
            <w:tcBorders>
              <w:top w:val="single" w:sz="4" w:space="0" w:color="auto"/>
              <w:left w:val="single" w:sz="4" w:space="0" w:color="auto"/>
              <w:bottom w:val="single" w:sz="4" w:space="0" w:color="auto"/>
              <w:right w:val="single" w:sz="4" w:space="0" w:color="auto"/>
            </w:tcBorders>
            <w:vAlign w:val="center"/>
          </w:tcPr>
          <w:p w14:paraId="69EDC38B" w14:textId="77777777" w:rsidR="00FD3102" w:rsidRPr="00FD3102" w:rsidRDefault="00FD3102" w:rsidP="00FD3102">
            <w:pPr>
              <w:ind w:firstLine="0"/>
              <w:jc w:val="center"/>
              <w:rPr>
                <w:szCs w:val="20"/>
              </w:rPr>
            </w:pPr>
            <w:r w:rsidRPr="00FD3102">
              <w:rPr>
                <w:szCs w:val="20"/>
              </w:rPr>
              <w:t>2</w:t>
            </w:r>
          </w:p>
        </w:tc>
        <w:tc>
          <w:tcPr>
            <w:tcW w:w="2179" w:type="dxa"/>
            <w:tcBorders>
              <w:top w:val="single" w:sz="4" w:space="0" w:color="auto"/>
              <w:left w:val="single" w:sz="4" w:space="0" w:color="auto"/>
              <w:bottom w:val="single" w:sz="4" w:space="0" w:color="auto"/>
              <w:right w:val="single" w:sz="4" w:space="0" w:color="auto"/>
            </w:tcBorders>
            <w:vAlign w:val="center"/>
          </w:tcPr>
          <w:p w14:paraId="6173A9D3" w14:textId="77777777" w:rsidR="00FD3102" w:rsidRPr="00FD3102" w:rsidRDefault="00FD3102" w:rsidP="00FD3102">
            <w:pPr>
              <w:ind w:firstLine="0"/>
              <w:jc w:val="center"/>
              <w:rPr>
                <w:szCs w:val="20"/>
              </w:rPr>
            </w:pPr>
            <w:r w:rsidRPr="00FD3102">
              <w:rPr>
                <w:szCs w:val="20"/>
              </w:rPr>
              <w:t>3</w:t>
            </w:r>
          </w:p>
        </w:tc>
        <w:tc>
          <w:tcPr>
            <w:tcW w:w="1796" w:type="dxa"/>
            <w:tcBorders>
              <w:top w:val="single" w:sz="4" w:space="0" w:color="auto"/>
              <w:left w:val="single" w:sz="4" w:space="0" w:color="auto"/>
              <w:bottom w:val="single" w:sz="4" w:space="0" w:color="auto"/>
              <w:right w:val="single" w:sz="4" w:space="0" w:color="auto"/>
            </w:tcBorders>
            <w:vAlign w:val="center"/>
          </w:tcPr>
          <w:p w14:paraId="2D46E6EF" w14:textId="77777777" w:rsidR="00FD3102" w:rsidRPr="00FD3102" w:rsidRDefault="00FD3102" w:rsidP="00FD3102">
            <w:pPr>
              <w:ind w:firstLine="0"/>
              <w:jc w:val="center"/>
              <w:rPr>
                <w:szCs w:val="20"/>
              </w:rPr>
            </w:pPr>
            <w:r w:rsidRPr="00FD3102">
              <w:rPr>
                <w:szCs w:val="20"/>
              </w:rPr>
              <w:t>4</w:t>
            </w:r>
          </w:p>
        </w:tc>
        <w:tc>
          <w:tcPr>
            <w:tcW w:w="2388" w:type="dxa"/>
            <w:tcBorders>
              <w:top w:val="single" w:sz="4" w:space="0" w:color="auto"/>
              <w:left w:val="single" w:sz="4" w:space="0" w:color="auto"/>
              <w:bottom w:val="single" w:sz="4" w:space="0" w:color="auto"/>
              <w:right w:val="single" w:sz="4" w:space="0" w:color="auto"/>
            </w:tcBorders>
            <w:vAlign w:val="center"/>
          </w:tcPr>
          <w:p w14:paraId="14162C27" w14:textId="77777777" w:rsidR="00FD3102" w:rsidRPr="00FD3102" w:rsidRDefault="00FD3102" w:rsidP="00FD3102">
            <w:pPr>
              <w:ind w:firstLine="0"/>
              <w:jc w:val="center"/>
              <w:rPr>
                <w:color w:val="000000"/>
                <w:szCs w:val="20"/>
              </w:rPr>
            </w:pPr>
            <w:r w:rsidRPr="00FD3102">
              <w:rPr>
                <w:color w:val="000000"/>
                <w:szCs w:val="20"/>
              </w:rPr>
              <w:t>5</w:t>
            </w:r>
          </w:p>
        </w:tc>
        <w:tc>
          <w:tcPr>
            <w:tcW w:w="1486" w:type="dxa"/>
            <w:tcBorders>
              <w:top w:val="single" w:sz="4" w:space="0" w:color="auto"/>
              <w:left w:val="single" w:sz="4" w:space="0" w:color="auto"/>
              <w:bottom w:val="single" w:sz="4" w:space="0" w:color="auto"/>
              <w:right w:val="single" w:sz="4" w:space="0" w:color="auto"/>
            </w:tcBorders>
            <w:vAlign w:val="center"/>
          </w:tcPr>
          <w:p w14:paraId="31A89907" w14:textId="77777777" w:rsidR="00FD3102" w:rsidRPr="00FD3102" w:rsidRDefault="00FD3102" w:rsidP="00FD3102">
            <w:pPr>
              <w:ind w:firstLine="0"/>
              <w:jc w:val="center"/>
              <w:rPr>
                <w:color w:val="000000"/>
                <w:szCs w:val="20"/>
              </w:rPr>
            </w:pPr>
            <w:r w:rsidRPr="00FD3102">
              <w:rPr>
                <w:color w:val="000000"/>
                <w:szCs w:val="20"/>
              </w:rPr>
              <w:t>6</w:t>
            </w:r>
          </w:p>
        </w:tc>
        <w:tc>
          <w:tcPr>
            <w:tcW w:w="1387" w:type="dxa"/>
            <w:tcBorders>
              <w:top w:val="single" w:sz="4" w:space="0" w:color="auto"/>
              <w:left w:val="single" w:sz="4" w:space="0" w:color="auto"/>
              <w:bottom w:val="single" w:sz="4" w:space="0" w:color="auto"/>
              <w:right w:val="single" w:sz="4" w:space="0" w:color="auto"/>
            </w:tcBorders>
            <w:vAlign w:val="center"/>
          </w:tcPr>
          <w:p w14:paraId="2C03789C" w14:textId="77777777" w:rsidR="00FD3102" w:rsidRPr="00FD3102" w:rsidRDefault="00FD3102" w:rsidP="00FD3102">
            <w:pPr>
              <w:ind w:firstLine="0"/>
              <w:jc w:val="center"/>
              <w:rPr>
                <w:color w:val="000000"/>
                <w:szCs w:val="20"/>
              </w:rPr>
            </w:pPr>
            <w:r w:rsidRPr="00FD3102">
              <w:rPr>
                <w:color w:val="000000"/>
                <w:szCs w:val="20"/>
              </w:rPr>
              <w:t>7</w:t>
            </w:r>
          </w:p>
        </w:tc>
        <w:tc>
          <w:tcPr>
            <w:tcW w:w="1402" w:type="dxa"/>
            <w:tcBorders>
              <w:top w:val="single" w:sz="4" w:space="0" w:color="auto"/>
              <w:left w:val="single" w:sz="4" w:space="0" w:color="auto"/>
              <w:bottom w:val="single" w:sz="4" w:space="0" w:color="auto"/>
              <w:right w:val="single" w:sz="4" w:space="0" w:color="auto"/>
            </w:tcBorders>
            <w:vAlign w:val="center"/>
          </w:tcPr>
          <w:p w14:paraId="1C36D510" w14:textId="77777777" w:rsidR="00FD3102" w:rsidRPr="00FD3102" w:rsidRDefault="00FD3102" w:rsidP="00FD3102">
            <w:pPr>
              <w:ind w:firstLine="0"/>
              <w:jc w:val="center"/>
              <w:rPr>
                <w:color w:val="000000"/>
                <w:szCs w:val="20"/>
              </w:rPr>
            </w:pPr>
            <w:r w:rsidRPr="00FD3102">
              <w:rPr>
                <w:color w:val="000000"/>
                <w:szCs w:val="20"/>
              </w:rPr>
              <w:t>8</w:t>
            </w:r>
          </w:p>
        </w:tc>
      </w:tr>
      <w:tr w:rsidR="00FD3102" w:rsidRPr="00912DE6" w14:paraId="223C5238" w14:textId="77777777" w:rsidTr="00FD4C66">
        <w:trPr>
          <w:cantSplit/>
          <w:trHeight w:val="265"/>
        </w:trPr>
        <w:tc>
          <w:tcPr>
            <w:tcW w:w="717" w:type="dxa"/>
            <w:vMerge w:val="restart"/>
            <w:tcBorders>
              <w:top w:val="single" w:sz="4" w:space="0" w:color="auto"/>
              <w:left w:val="single" w:sz="4" w:space="0" w:color="auto"/>
              <w:right w:val="single" w:sz="4" w:space="0" w:color="auto"/>
            </w:tcBorders>
            <w:vAlign w:val="center"/>
          </w:tcPr>
          <w:p w14:paraId="3A619D03"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1</w:t>
            </w:r>
          </w:p>
        </w:tc>
        <w:tc>
          <w:tcPr>
            <w:tcW w:w="3354" w:type="dxa"/>
            <w:vMerge w:val="restart"/>
            <w:tcBorders>
              <w:top w:val="single" w:sz="4" w:space="0" w:color="auto"/>
              <w:left w:val="single" w:sz="4" w:space="0" w:color="auto"/>
              <w:right w:val="single" w:sz="4" w:space="0" w:color="auto"/>
            </w:tcBorders>
            <w:vAlign w:val="center"/>
          </w:tcPr>
          <w:p w14:paraId="4DD15721" w14:textId="0425DD45" w:rsidR="00FD3102" w:rsidRPr="00FD3102" w:rsidRDefault="00FD3102" w:rsidP="005C6A92">
            <w:pPr>
              <w:autoSpaceDE/>
              <w:autoSpaceDN/>
              <w:adjustRightInd/>
              <w:spacing w:line="226" w:lineRule="exact"/>
              <w:ind w:firstLine="0"/>
              <w:rPr>
                <w:rFonts w:ascii="Times New Roman" w:hAnsi="Times New Roman" w:cs="Times New Roman"/>
                <w:szCs w:val="20"/>
              </w:rPr>
            </w:pPr>
            <w:r w:rsidRPr="00FD3102">
              <w:rPr>
                <w:rFonts w:ascii="Times New Roman" w:hAnsi="Times New Roman" w:cs="Times New Roman"/>
                <w:szCs w:val="20"/>
              </w:rPr>
              <w:t>Nuotekos išleidžiamos į centralizuotus miesto kanalizacijos tinklus, UAB „Aukštaitijos gatvės“</w:t>
            </w:r>
            <w:r w:rsidR="005C6A92">
              <w:rPr>
                <w:rFonts w:ascii="Times New Roman" w:hAnsi="Times New Roman" w:cs="Times New Roman"/>
                <w:szCs w:val="20"/>
              </w:rPr>
              <w:t xml:space="preserve"> </w:t>
            </w:r>
            <w:r w:rsidR="005C6A92" w:rsidRPr="005C6A92">
              <w:rPr>
                <w:rFonts w:ascii="Times New Roman" w:hAnsi="Times New Roman" w:cs="Times New Roman"/>
                <w:color w:val="000000"/>
                <w:szCs w:val="20"/>
              </w:rPr>
              <w:t>(</w:t>
            </w:r>
            <w:bookmarkStart w:id="13" w:name="_Hlk52459246"/>
            <w:r w:rsidR="005C6A92" w:rsidRPr="005C6A92">
              <w:rPr>
                <w:rFonts w:ascii="Times New Roman" w:hAnsi="Times New Roman" w:cs="Times New Roman"/>
                <w:color w:val="000000"/>
                <w:szCs w:val="20"/>
              </w:rPr>
              <w:t xml:space="preserve">išleistuvas Nr. </w:t>
            </w:r>
            <w:r w:rsidR="00FB6DCC">
              <w:rPr>
                <w:rFonts w:ascii="Times New Roman" w:hAnsi="Times New Roman" w:cs="Times New Roman"/>
                <w:color w:val="000000"/>
                <w:szCs w:val="20"/>
              </w:rPr>
              <w:t>KF</w:t>
            </w:r>
            <w:r w:rsidR="005C6A92" w:rsidRPr="005C6A92">
              <w:rPr>
                <w:rFonts w:ascii="Times New Roman" w:hAnsi="Times New Roman" w:cs="Times New Roman"/>
                <w:color w:val="000000"/>
                <w:szCs w:val="20"/>
              </w:rPr>
              <w:t>-1</w:t>
            </w:r>
            <w:bookmarkEnd w:id="13"/>
            <w:r w:rsidR="005C6A92" w:rsidRPr="005C6A92">
              <w:rPr>
                <w:rFonts w:ascii="Times New Roman" w:hAnsi="Times New Roman" w:cs="Times New Roman"/>
                <w:color w:val="000000"/>
                <w:szCs w:val="20"/>
              </w:rPr>
              <w:t>)</w:t>
            </w:r>
            <w:r w:rsidR="005C6A92">
              <w:rPr>
                <w:rFonts w:ascii="Times New Roman" w:hAnsi="Times New Roman" w:cs="Times New Roman"/>
                <w:color w:val="000000"/>
                <w:szCs w:val="20"/>
              </w:rPr>
              <w:t xml:space="preserve"> </w:t>
            </w:r>
            <w:r w:rsidR="005C6A92" w:rsidRPr="005C6A92">
              <w:rPr>
                <w:rFonts w:ascii="Times New Roman" w:hAnsi="Times New Roman" w:cs="Times New Roman"/>
                <w:color w:val="000000"/>
                <w:szCs w:val="20"/>
              </w:rPr>
              <w:t>X-6178667; Y-520395</w:t>
            </w:r>
          </w:p>
        </w:tc>
        <w:tc>
          <w:tcPr>
            <w:tcW w:w="2179" w:type="dxa"/>
            <w:vMerge w:val="restart"/>
            <w:tcBorders>
              <w:top w:val="single" w:sz="4" w:space="0" w:color="auto"/>
              <w:left w:val="single" w:sz="4" w:space="0" w:color="auto"/>
              <w:right w:val="single" w:sz="4" w:space="0" w:color="auto"/>
            </w:tcBorders>
            <w:vAlign w:val="center"/>
          </w:tcPr>
          <w:p w14:paraId="73085B10"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 xml:space="preserve">Geriamojo vandens tiekimo ir nuotekų tvarkymo sutartis </w:t>
            </w:r>
          </w:p>
        </w:tc>
        <w:tc>
          <w:tcPr>
            <w:tcW w:w="1796" w:type="dxa"/>
            <w:vMerge w:val="restart"/>
            <w:tcBorders>
              <w:top w:val="single" w:sz="4" w:space="0" w:color="auto"/>
              <w:left w:val="single" w:sz="4" w:space="0" w:color="auto"/>
              <w:right w:val="single" w:sz="4" w:space="0" w:color="auto"/>
            </w:tcBorders>
            <w:vAlign w:val="center"/>
          </w:tcPr>
          <w:p w14:paraId="229A58FE"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w:t>
            </w:r>
          </w:p>
        </w:tc>
        <w:tc>
          <w:tcPr>
            <w:tcW w:w="2388" w:type="dxa"/>
            <w:vMerge w:val="restart"/>
            <w:tcBorders>
              <w:top w:val="single" w:sz="4" w:space="0" w:color="auto"/>
              <w:left w:val="single" w:sz="4" w:space="0" w:color="auto"/>
              <w:right w:val="single" w:sz="4" w:space="0" w:color="auto"/>
            </w:tcBorders>
            <w:vAlign w:val="center"/>
          </w:tcPr>
          <w:p w14:paraId="1654DC92"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w:t>
            </w:r>
          </w:p>
        </w:tc>
        <w:tc>
          <w:tcPr>
            <w:tcW w:w="1486" w:type="dxa"/>
            <w:tcBorders>
              <w:top w:val="single" w:sz="4" w:space="0" w:color="auto"/>
              <w:left w:val="single" w:sz="4" w:space="0" w:color="auto"/>
              <w:bottom w:val="single" w:sz="4" w:space="0" w:color="auto"/>
              <w:right w:val="single" w:sz="4" w:space="0" w:color="auto"/>
            </w:tcBorders>
            <w:vAlign w:val="center"/>
          </w:tcPr>
          <w:p w14:paraId="509E8DC7" w14:textId="77777777" w:rsidR="00FD3102" w:rsidRPr="002E61E6" w:rsidRDefault="00FD3102" w:rsidP="00FD3102">
            <w:pPr>
              <w:ind w:firstLine="0"/>
              <w:jc w:val="center"/>
              <w:rPr>
                <w:rFonts w:ascii="Times New Roman" w:hAnsi="Times New Roman" w:cs="Times New Roman"/>
                <w:szCs w:val="20"/>
              </w:rPr>
            </w:pPr>
            <w:r w:rsidRPr="002E61E6">
              <w:rPr>
                <w:rFonts w:ascii="Times New Roman" w:hAnsi="Times New Roman" w:cs="Times New Roman"/>
                <w:szCs w:val="20"/>
              </w:rPr>
              <w:t>BDS</w:t>
            </w:r>
            <w:r w:rsidRPr="002E61E6">
              <w:rPr>
                <w:rFonts w:ascii="Times New Roman" w:hAnsi="Times New Roman" w:cs="Times New Roman"/>
                <w:szCs w:val="20"/>
                <w:vertAlign w:val="subscript"/>
              </w:rPr>
              <w:t>7</w:t>
            </w:r>
          </w:p>
        </w:tc>
        <w:tc>
          <w:tcPr>
            <w:tcW w:w="1387" w:type="dxa"/>
            <w:tcBorders>
              <w:top w:val="single" w:sz="4" w:space="0" w:color="auto"/>
              <w:left w:val="single" w:sz="4" w:space="0" w:color="auto"/>
              <w:bottom w:val="single" w:sz="4" w:space="0" w:color="auto"/>
              <w:right w:val="single" w:sz="4" w:space="0" w:color="auto"/>
            </w:tcBorders>
            <w:vAlign w:val="center"/>
          </w:tcPr>
          <w:p w14:paraId="6DB1E2BB" w14:textId="77777777" w:rsidR="00FD3102" w:rsidRPr="002E61E6" w:rsidRDefault="00FD3102" w:rsidP="00FD3102">
            <w:pPr>
              <w:ind w:firstLine="0"/>
              <w:jc w:val="center"/>
              <w:rPr>
                <w:rFonts w:ascii="Times New Roman" w:hAnsi="Times New Roman" w:cs="Times New Roman"/>
                <w:szCs w:val="20"/>
              </w:rPr>
            </w:pPr>
            <w:r w:rsidRPr="002E61E6">
              <w:rPr>
                <w:rFonts w:ascii="Times New Roman" w:hAnsi="Times New Roman" w:cs="Times New Roman"/>
                <w:szCs w:val="20"/>
              </w:rPr>
              <w:t>mgO</w:t>
            </w:r>
            <w:r w:rsidRPr="002E61E6">
              <w:rPr>
                <w:rFonts w:ascii="Times New Roman" w:hAnsi="Times New Roman" w:cs="Times New Roman"/>
                <w:szCs w:val="20"/>
                <w:vertAlign w:val="subscript"/>
              </w:rPr>
              <w:t>2</w:t>
            </w:r>
            <w:r w:rsidRPr="002E61E6">
              <w:rPr>
                <w:rFonts w:ascii="Times New Roman" w:hAnsi="Times New Roman" w:cs="Times New Roman"/>
                <w:szCs w:val="20"/>
              </w:rPr>
              <w:t>/l</w:t>
            </w:r>
          </w:p>
        </w:tc>
        <w:tc>
          <w:tcPr>
            <w:tcW w:w="1402" w:type="dxa"/>
            <w:tcBorders>
              <w:top w:val="single" w:sz="4" w:space="0" w:color="auto"/>
              <w:left w:val="single" w:sz="4" w:space="0" w:color="auto"/>
              <w:bottom w:val="single" w:sz="4" w:space="0" w:color="auto"/>
              <w:right w:val="single" w:sz="4" w:space="0" w:color="auto"/>
            </w:tcBorders>
            <w:vAlign w:val="center"/>
          </w:tcPr>
          <w:p w14:paraId="5C541F29" w14:textId="2EE82077" w:rsidR="00FD3102" w:rsidRPr="002E61E6" w:rsidRDefault="00740525" w:rsidP="00740525">
            <w:pPr>
              <w:ind w:firstLine="0"/>
              <w:jc w:val="center"/>
              <w:rPr>
                <w:rFonts w:ascii="Times New Roman" w:hAnsi="Times New Roman" w:cs="Times New Roman"/>
                <w:szCs w:val="20"/>
              </w:rPr>
            </w:pPr>
            <w:r w:rsidRPr="002E61E6">
              <w:rPr>
                <w:rFonts w:ascii="Times New Roman" w:hAnsi="Times New Roman" w:cs="Times New Roman"/>
                <w:szCs w:val="20"/>
              </w:rPr>
              <w:t>4000</w:t>
            </w:r>
          </w:p>
        </w:tc>
      </w:tr>
      <w:tr w:rsidR="00FD3102" w:rsidRPr="00912DE6" w14:paraId="749E8637" w14:textId="77777777" w:rsidTr="00FD4C66">
        <w:trPr>
          <w:cantSplit/>
          <w:trHeight w:val="265"/>
        </w:trPr>
        <w:tc>
          <w:tcPr>
            <w:tcW w:w="717" w:type="dxa"/>
            <w:vMerge/>
            <w:tcBorders>
              <w:left w:val="single" w:sz="4" w:space="0" w:color="auto"/>
              <w:right w:val="single" w:sz="4" w:space="0" w:color="auto"/>
            </w:tcBorders>
            <w:vAlign w:val="center"/>
          </w:tcPr>
          <w:p w14:paraId="7F2AFE83" w14:textId="77777777" w:rsidR="00FD3102" w:rsidRPr="00FD3102" w:rsidRDefault="00FD3102" w:rsidP="00FD3102">
            <w:pPr>
              <w:ind w:firstLine="0"/>
              <w:jc w:val="center"/>
              <w:rPr>
                <w:rFonts w:ascii="Times New Roman" w:hAnsi="Times New Roman" w:cs="Times New Roman"/>
                <w:szCs w:val="20"/>
              </w:rPr>
            </w:pPr>
          </w:p>
        </w:tc>
        <w:tc>
          <w:tcPr>
            <w:tcW w:w="3354" w:type="dxa"/>
            <w:vMerge/>
            <w:tcBorders>
              <w:left w:val="single" w:sz="4" w:space="0" w:color="auto"/>
              <w:right w:val="single" w:sz="4" w:space="0" w:color="auto"/>
            </w:tcBorders>
            <w:vAlign w:val="center"/>
          </w:tcPr>
          <w:p w14:paraId="2F72F56E" w14:textId="77777777" w:rsidR="00FD3102" w:rsidRPr="00FD3102" w:rsidRDefault="00FD3102" w:rsidP="00FD3102">
            <w:pPr>
              <w:ind w:firstLine="0"/>
              <w:jc w:val="center"/>
              <w:rPr>
                <w:rFonts w:ascii="Times New Roman" w:hAnsi="Times New Roman" w:cs="Times New Roman"/>
                <w:szCs w:val="20"/>
              </w:rPr>
            </w:pPr>
          </w:p>
        </w:tc>
        <w:tc>
          <w:tcPr>
            <w:tcW w:w="2179" w:type="dxa"/>
            <w:vMerge/>
            <w:tcBorders>
              <w:left w:val="single" w:sz="4" w:space="0" w:color="auto"/>
              <w:right w:val="single" w:sz="4" w:space="0" w:color="auto"/>
            </w:tcBorders>
            <w:vAlign w:val="center"/>
          </w:tcPr>
          <w:p w14:paraId="683E50F4" w14:textId="77777777" w:rsidR="00FD3102" w:rsidRPr="00FD3102" w:rsidRDefault="00FD3102" w:rsidP="00FD3102">
            <w:pPr>
              <w:ind w:firstLine="0"/>
              <w:jc w:val="center"/>
              <w:rPr>
                <w:rFonts w:ascii="Times New Roman" w:hAnsi="Times New Roman" w:cs="Times New Roman"/>
                <w:szCs w:val="20"/>
              </w:rPr>
            </w:pPr>
          </w:p>
        </w:tc>
        <w:tc>
          <w:tcPr>
            <w:tcW w:w="1796" w:type="dxa"/>
            <w:vMerge/>
            <w:tcBorders>
              <w:left w:val="single" w:sz="4" w:space="0" w:color="auto"/>
              <w:right w:val="single" w:sz="4" w:space="0" w:color="auto"/>
            </w:tcBorders>
            <w:vAlign w:val="center"/>
          </w:tcPr>
          <w:p w14:paraId="39B4923C" w14:textId="77777777" w:rsidR="00FD3102" w:rsidRPr="00FD3102" w:rsidRDefault="00FD3102" w:rsidP="00FD3102">
            <w:pPr>
              <w:ind w:firstLine="0"/>
              <w:jc w:val="center"/>
              <w:rPr>
                <w:rFonts w:ascii="Times New Roman" w:hAnsi="Times New Roman" w:cs="Times New Roman"/>
                <w:szCs w:val="20"/>
              </w:rPr>
            </w:pPr>
          </w:p>
        </w:tc>
        <w:tc>
          <w:tcPr>
            <w:tcW w:w="2388" w:type="dxa"/>
            <w:vMerge/>
            <w:tcBorders>
              <w:left w:val="single" w:sz="4" w:space="0" w:color="auto"/>
              <w:right w:val="single" w:sz="4" w:space="0" w:color="auto"/>
            </w:tcBorders>
            <w:vAlign w:val="center"/>
          </w:tcPr>
          <w:p w14:paraId="5F5AC95C" w14:textId="77777777" w:rsidR="00FD3102" w:rsidRPr="00FD3102" w:rsidRDefault="00FD3102" w:rsidP="00FD3102">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38EBA5CA" w14:textId="77777777" w:rsidR="00FD3102" w:rsidRPr="002E61E6" w:rsidRDefault="00FD3102" w:rsidP="00FD3102">
            <w:pPr>
              <w:ind w:firstLine="0"/>
              <w:jc w:val="center"/>
              <w:rPr>
                <w:rFonts w:ascii="Times New Roman" w:hAnsi="Times New Roman" w:cs="Times New Roman"/>
                <w:szCs w:val="20"/>
              </w:rPr>
            </w:pPr>
            <w:r w:rsidRPr="002E61E6">
              <w:rPr>
                <w:rFonts w:ascii="Times New Roman" w:hAnsi="Times New Roman" w:cs="Times New Roman"/>
                <w:szCs w:val="20"/>
              </w:rPr>
              <w:t>SM</w:t>
            </w:r>
          </w:p>
        </w:tc>
        <w:tc>
          <w:tcPr>
            <w:tcW w:w="1387" w:type="dxa"/>
            <w:tcBorders>
              <w:top w:val="single" w:sz="4" w:space="0" w:color="auto"/>
              <w:left w:val="single" w:sz="4" w:space="0" w:color="auto"/>
              <w:bottom w:val="single" w:sz="4" w:space="0" w:color="auto"/>
              <w:right w:val="single" w:sz="4" w:space="0" w:color="auto"/>
            </w:tcBorders>
            <w:vAlign w:val="center"/>
          </w:tcPr>
          <w:p w14:paraId="43440848" w14:textId="77777777" w:rsidR="00FD3102" w:rsidRPr="002E61E6" w:rsidRDefault="00FD3102" w:rsidP="00FD3102">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23FE7A17" w14:textId="1369E451" w:rsidR="00FD3102" w:rsidRPr="002E61E6" w:rsidRDefault="00740525" w:rsidP="00FD3102">
            <w:pPr>
              <w:ind w:firstLine="0"/>
              <w:jc w:val="center"/>
              <w:rPr>
                <w:rFonts w:ascii="Times New Roman" w:hAnsi="Times New Roman" w:cs="Times New Roman"/>
                <w:szCs w:val="20"/>
              </w:rPr>
            </w:pPr>
            <w:r w:rsidRPr="002E61E6">
              <w:rPr>
                <w:rFonts w:ascii="Times New Roman" w:hAnsi="Times New Roman" w:cs="Times New Roman"/>
                <w:szCs w:val="20"/>
              </w:rPr>
              <w:t>15</w:t>
            </w:r>
            <w:r w:rsidR="00FD3102" w:rsidRPr="002E61E6">
              <w:rPr>
                <w:rFonts w:ascii="Times New Roman" w:hAnsi="Times New Roman" w:cs="Times New Roman"/>
                <w:szCs w:val="20"/>
              </w:rPr>
              <w:t>00</w:t>
            </w:r>
          </w:p>
        </w:tc>
      </w:tr>
      <w:tr w:rsidR="00FD3102" w:rsidRPr="00912DE6" w14:paraId="4C2FFAFE" w14:textId="77777777" w:rsidTr="00FD4C66">
        <w:trPr>
          <w:cantSplit/>
          <w:trHeight w:val="380"/>
        </w:trPr>
        <w:tc>
          <w:tcPr>
            <w:tcW w:w="717" w:type="dxa"/>
            <w:vMerge/>
            <w:tcBorders>
              <w:left w:val="single" w:sz="4" w:space="0" w:color="auto"/>
              <w:bottom w:val="single" w:sz="4" w:space="0" w:color="auto"/>
              <w:right w:val="single" w:sz="4" w:space="0" w:color="auto"/>
            </w:tcBorders>
            <w:vAlign w:val="center"/>
          </w:tcPr>
          <w:p w14:paraId="008FDF39" w14:textId="77777777" w:rsidR="00FD3102" w:rsidRPr="00FD3102" w:rsidRDefault="00FD3102" w:rsidP="00FD3102">
            <w:pPr>
              <w:ind w:firstLine="0"/>
              <w:jc w:val="center"/>
              <w:rPr>
                <w:rFonts w:ascii="Times New Roman" w:hAnsi="Times New Roman" w:cs="Times New Roman"/>
                <w:szCs w:val="20"/>
              </w:rPr>
            </w:pPr>
          </w:p>
        </w:tc>
        <w:tc>
          <w:tcPr>
            <w:tcW w:w="3354" w:type="dxa"/>
            <w:vMerge/>
            <w:tcBorders>
              <w:left w:val="single" w:sz="4" w:space="0" w:color="auto"/>
              <w:bottom w:val="single" w:sz="4" w:space="0" w:color="auto"/>
              <w:right w:val="single" w:sz="4" w:space="0" w:color="auto"/>
            </w:tcBorders>
            <w:vAlign w:val="center"/>
          </w:tcPr>
          <w:p w14:paraId="2A734F45" w14:textId="77777777" w:rsidR="00FD3102" w:rsidRPr="00FD3102" w:rsidRDefault="00FD3102" w:rsidP="00FD3102">
            <w:pPr>
              <w:ind w:firstLine="0"/>
              <w:jc w:val="center"/>
              <w:rPr>
                <w:rFonts w:ascii="Times New Roman" w:hAnsi="Times New Roman" w:cs="Times New Roman"/>
                <w:szCs w:val="20"/>
              </w:rPr>
            </w:pPr>
          </w:p>
        </w:tc>
        <w:tc>
          <w:tcPr>
            <w:tcW w:w="2179" w:type="dxa"/>
            <w:vMerge/>
            <w:tcBorders>
              <w:left w:val="single" w:sz="4" w:space="0" w:color="auto"/>
              <w:bottom w:val="single" w:sz="4" w:space="0" w:color="auto"/>
              <w:right w:val="single" w:sz="4" w:space="0" w:color="auto"/>
            </w:tcBorders>
            <w:vAlign w:val="center"/>
          </w:tcPr>
          <w:p w14:paraId="24B4E170" w14:textId="77777777" w:rsidR="00FD3102" w:rsidRPr="00FD3102" w:rsidRDefault="00FD3102" w:rsidP="00FD3102">
            <w:pPr>
              <w:ind w:firstLine="0"/>
              <w:jc w:val="center"/>
              <w:rPr>
                <w:rFonts w:ascii="Times New Roman" w:hAnsi="Times New Roman" w:cs="Times New Roman"/>
                <w:szCs w:val="20"/>
              </w:rPr>
            </w:pPr>
          </w:p>
        </w:tc>
        <w:tc>
          <w:tcPr>
            <w:tcW w:w="1796" w:type="dxa"/>
            <w:vMerge/>
            <w:tcBorders>
              <w:left w:val="single" w:sz="4" w:space="0" w:color="auto"/>
              <w:bottom w:val="single" w:sz="4" w:space="0" w:color="auto"/>
              <w:right w:val="single" w:sz="4" w:space="0" w:color="auto"/>
            </w:tcBorders>
            <w:vAlign w:val="center"/>
          </w:tcPr>
          <w:p w14:paraId="4A393CB9" w14:textId="77777777" w:rsidR="00FD3102" w:rsidRPr="00FD3102" w:rsidRDefault="00FD3102" w:rsidP="00FD3102">
            <w:pPr>
              <w:ind w:firstLine="0"/>
              <w:jc w:val="center"/>
              <w:rPr>
                <w:rFonts w:ascii="Times New Roman" w:hAnsi="Times New Roman" w:cs="Times New Roman"/>
                <w:szCs w:val="20"/>
              </w:rPr>
            </w:pPr>
          </w:p>
        </w:tc>
        <w:tc>
          <w:tcPr>
            <w:tcW w:w="2388" w:type="dxa"/>
            <w:vMerge/>
            <w:tcBorders>
              <w:left w:val="single" w:sz="4" w:space="0" w:color="auto"/>
              <w:bottom w:val="single" w:sz="4" w:space="0" w:color="auto"/>
              <w:right w:val="single" w:sz="4" w:space="0" w:color="auto"/>
            </w:tcBorders>
            <w:vAlign w:val="center"/>
          </w:tcPr>
          <w:p w14:paraId="10DB5BCA" w14:textId="77777777" w:rsidR="00FD3102" w:rsidRPr="00FD3102" w:rsidRDefault="00FD3102" w:rsidP="00FD3102">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4A5D169E" w14:textId="77777777" w:rsidR="00FD3102" w:rsidRPr="002E61E6" w:rsidRDefault="00FD3102" w:rsidP="00FD3102">
            <w:pPr>
              <w:ind w:firstLine="0"/>
              <w:jc w:val="center"/>
              <w:rPr>
                <w:rFonts w:ascii="Times New Roman" w:hAnsi="Times New Roman" w:cs="Times New Roman"/>
                <w:szCs w:val="20"/>
              </w:rPr>
            </w:pPr>
            <w:r w:rsidRPr="002E61E6">
              <w:rPr>
                <w:rFonts w:ascii="Times New Roman" w:hAnsi="Times New Roman" w:cs="Times New Roman"/>
                <w:szCs w:val="20"/>
              </w:rPr>
              <w:t>riebalai</w:t>
            </w:r>
          </w:p>
        </w:tc>
        <w:tc>
          <w:tcPr>
            <w:tcW w:w="1387" w:type="dxa"/>
            <w:tcBorders>
              <w:top w:val="single" w:sz="4" w:space="0" w:color="auto"/>
              <w:left w:val="single" w:sz="4" w:space="0" w:color="auto"/>
              <w:bottom w:val="single" w:sz="4" w:space="0" w:color="auto"/>
              <w:right w:val="single" w:sz="4" w:space="0" w:color="auto"/>
            </w:tcBorders>
            <w:vAlign w:val="center"/>
          </w:tcPr>
          <w:p w14:paraId="70399B1D" w14:textId="77777777" w:rsidR="00FD3102" w:rsidRPr="002E61E6" w:rsidRDefault="00FD3102" w:rsidP="00FD3102">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6D00A111" w14:textId="77777777" w:rsidR="00FD3102" w:rsidRPr="002E61E6" w:rsidRDefault="00FD3102" w:rsidP="00FD3102">
            <w:pPr>
              <w:ind w:firstLine="0"/>
              <w:jc w:val="center"/>
              <w:rPr>
                <w:rFonts w:ascii="Times New Roman" w:hAnsi="Times New Roman" w:cs="Times New Roman"/>
                <w:szCs w:val="20"/>
              </w:rPr>
            </w:pPr>
            <w:r w:rsidRPr="002E61E6">
              <w:rPr>
                <w:rFonts w:ascii="Times New Roman" w:hAnsi="Times New Roman" w:cs="Times New Roman"/>
                <w:szCs w:val="20"/>
              </w:rPr>
              <w:t>100</w:t>
            </w:r>
          </w:p>
        </w:tc>
      </w:tr>
      <w:tr w:rsidR="005C6A92" w:rsidRPr="00912DE6" w14:paraId="23930B8F" w14:textId="77777777" w:rsidTr="00A44417">
        <w:trPr>
          <w:cantSplit/>
          <w:trHeight w:val="380"/>
        </w:trPr>
        <w:tc>
          <w:tcPr>
            <w:tcW w:w="717" w:type="dxa"/>
            <w:vMerge w:val="restart"/>
            <w:tcBorders>
              <w:left w:val="single" w:sz="4" w:space="0" w:color="auto"/>
              <w:right w:val="single" w:sz="4" w:space="0" w:color="auto"/>
            </w:tcBorders>
            <w:vAlign w:val="center"/>
          </w:tcPr>
          <w:p w14:paraId="67BCB8D0" w14:textId="77777777" w:rsidR="005C6A92" w:rsidRPr="00FD3102" w:rsidRDefault="005C6A92" w:rsidP="005C6A92">
            <w:pPr>
              <w:ind w:firstLine="0"/>
              <w:jc w:val="center"/>
              <w:rPr>
                <w:rFonts w:ascii="Times New Roman" w:hAnsi="Times New Roman" w:cs="Times New Roman"/>
                <w:szCs w:val="20"/>
              </w:rPr>
            </w:pPr>
            <w:r>
              <w:rPr>
                <w:rFonts w:ascii="Times New Roman" w:hAnsi="Times New Roman" w:cs="Times New Roman"/>
                <w:szCs w:val="20"/>
              </w:rPr>
              <w:t>2</w:t>
            </w:r>
          </w:p>
        </w:tc>
        <w:tc>
          <w:tcPr>
            <w:tcW w:w="3354" w:type="dxa"/>
            <w:vMerge w:val="restart"/>
            <w:tcBorders>
              <w:left w:val="single" w:sz="4" w:space="0" w:color="auto"/>
              <w:right w:val="single" w:sz="4" w:space="0" w:color="auto"/>
            </w:tcBorders>
            <w:vAlign w:val="center"/>
          </w:tcPr>
          <w:p w14:paraId="4E0AFBE6" w14:textId="02462931" w:rsidR="005C6A92" w:rsidRPr="00FD3102" w:rsidRDefault="005C6A92" w:rsidP="005C6A92">
            <w:pPr>
              <w:ind w:firstLine="0"/>
              <w:jc w:val="center"/>
              <w:rPr>
                <w:rFonts w:ascii="Times New Roman" w:hAnsi="Times New Roman" w:cs="Times New Roman"/>
                <w:szCs w:val="20"/>
              </w:rPr>
            </w:pPr>
            <w:r w:rsidRPr="005C6A92">
              <w:rPr>
                <w:rFonts w:ascii="Times New Roman" w:hAnsi="Times New Roman" w:cs="Times New Roman"/>
                <w:szCs w:val="20"/>
              </w:rPr>
              <w:t xml:space="preserve">Nuotekos išleidžiamos į centralizuotus miesto kanalizacijos tinklus, UAB „Aukštaitijos vandenys" (išleistuvas Nr. </w:t>
            </w:r>
            <w:r w:rsidR="00FB6DCC">
              <w:rPr>
                <w:rFonts w:ascii="Times New Roman" w:hAnsi="Times New Roman" w:cs="Times New Roman"/>
                <w:szCs w:val="20"/>
              </w:rPr>
              <w:t>KF</w:t>
            </w:r>
            <w:r w:rsidRPr="005C6A92">
              <w:rPr>
                <w:rFonts w:ascii="Times New Roman" w:hAnsi="Times New Roman" w:cs="Times New Roman"/>
                <w:szCs w:val="20"/>
              </w:rPr>
              <w:t>-2) X-6178538; Y-520103</w:t>
            </w:r>
          </w:p>
        </w:tc>
        <w:tc>
          <w:tcPr>
            <w:tcW w:w="2179" w:type="dxa"/>
            <w:vMerge w:val="restart"/>
            <w:tcBorders>
              <w:left w:val="single" w:sz="4" w:space="0" w:color="auto"/>
              <w:right w:val="single" w:sz="4" w:space="0" w:color="auto"/>
            </w:tcBorders>
            <w:vAlign w:val="center"/>
          </w:tcPr>
          <w:p w14:paraId="166E7575" w14:textId="77777777" w:rsidR="005C6A92" w:rsidRPr="00FD3102" w:rsidRDefault="005C6A92" w:rsidP="005C6A92">
            <w:pPr>
              <w:ind w:firstLine="0"/>
              <w:jc w:val="center"/>
              <w:rPr>
                <w:rFonts w:ascii="Times New Roman" w:hAnsi="Times New Roman" w:cs="Times New Roman"/>
                <w:szCs w:val="20"/>
              </w:rPr>
            </w:pPr>
            <w:r w:rsidRPr="00FD3102">
              <w:rPr>
                <w:rFonts w:ascii="Times New Roman" w:hAnsi="Times New Roman" w:cs="Times New Roman"/>
                <w:szCs w:val="20"/>
              </w:rPr>
              <w:t>Geriamojo vandens tiekimo ir nuotekų tvarkymo sutartis</w:t>
            </w:r>
          </w:p>
        </w:tc>
        <w:tc>
          <w:tcPr>
            <w:tcW w:w="1796" w:type="dxa"/>
            <w:vMerge w:val="restart"/>
            <w:tcBorders>
              <w:left w:val="single" w:sz="4" w:space="0" w:color="auto"/>
              <w:right w:val="single" w:sz="4" w:space="0" w:color="auto"/>
            </w:tcBorders>
            <w:vAlign w:val="center"/>
          </w:tcPr>
          <w:p w14:paraId="269CC73F" w14:textId="77777777" w:rsidR="005C6A92" w:rsidRPr="00FD3102" w:rsidRDefault="005C6A92" w:rsidP="005C6A92">
            <w:pPr>
              <w:ind w:firstLine="0"/>
              <w:jc w:val="center"/>
              <w:rPr>
                <w:rFonts w:ascii="Times New Roman" w:hAnsi="Times New Roman" w:cs="Times New Roman"/>
                <w:szCs w:val="20"/>
              </w:rPr>
            </w:pPr>
            <w:r>
              <w:rPr>
                <w:rFonts w:ascii="Times New Roman" w:hAnsi="Times New Roman" w:cs="Times New Roman"/>
                <w:szCs w:val="20"/>
              </w:rPr>
              <w:t>-</w:t>
            </w:r>
          </w:p>
        </w:tc>
        <w:tc>
          <w:tcPr>
            <w:tcW w:w="2388" w:type="dxa"/>
            <w:vMerge w:val="restart"/>
            <w:tcBorders>
              <w:left w:val="single" w:sz="4" w:space="0" w:color="auto"/>
              <w:right w:val="single" w:sz="4" w:space="0" w:color="auto"/>
            </w:tcBorders>
            <w:vAlign w:val="center"/>
          </w:tcPr>
          <w:p w14:paraId="67948923" w14:textId="77777777" w:rsidR="005C6A92" w:rsidRPr="00FD3102" w:rsidRDefault="005C6A92" w:rsidP="005C6A92">
            <w:pPr>
              <w:ind w:firstLine="0"/>
              <w:jc w:val="center"/>
              <w:rPr>
                <w:rFonts w:ascii="Times New Roman" w:hAnsi="Times New Roman" w:cs="Times New Roman"/>
                <w:szCs w:val="20"/>
              </w:rPr>
            </w:pPr>
            <w:r>
              <w:rPr>
                <w:rFonts w:ascii="Times New Roman" w:hAnsi="Times New Roman" w:cs="Times New Roman"/>
                <w:szCs w:val="20"/>
              </w:rPr>
              <w:t>-</w:t>
            </w:r>
          </w:p>
        </w:tc>
        <w:tc>
          <w:tcPr>
            <w:tcW w:w="1486" w:type="dxa"/>
            <w:tcBorders>
              <w:top w:val="single" w:sz="4" w:space="0" w:color="auto"/>
              <w:left w:val="single" w:sz="4" w:space="0" w:color="auto"/>
              <w:bottom w:val="single" w:sz="4" w:space="0" w:color="auto"/>
              <w:right w:val="single" w:sz="4" w:space="0" w:color="auto"/>
            </w:tcBorders>
            <w:vAlign w:val="center"/>
          </w:tcPr>
          <w:p w14:paraId="485DE7F8"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BDS</w:t>
            </w:r>
            <w:r w:rsidRPr="002E61E6">
              <w:rPr>
                <w:rFonts w:ascii="Times New Roman" w:hAnsi="Times New Roman" w:cs="Times New Roman"/>
                <w:szCs w:val="20"/>
                <w:vertAlign w:val="subscript"/>
              </w:rPr>
              <w:t>7</w:t>
            </w:r>
          </w:p>
        </w:tc>
        <w:tc>
          <w:tcPr>
            <w:tcW w:w="1387" w:type="dxa"/>
            <w:tcBorders>
              <w:top w:val="single" w:sz="4" w:space="0" w:color="auto"/>
              <w:left w:val="single" w:sz="4" w:space="0" w:color="auto"/>
              <w:bottom w:val="single" w:sz="4" w:space="0" w:color="auto"/>
              <w:right w:val="single" w:sz="4" w:space="0" w:color="auto"/>
            </w:tcBorders>
            <w:vAlign w:val="center"/>
          </w:tcPr>
          <w:p w14:paraId="5598F048"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mgO</w:t>
            </w:r>
            <w:r w:rsidRPr="002E61E6">
              <w:rPr>
                <w:rFonts w:ascii="Times New Roman" w:hAnsi="Times New Roman" w:cs="Times New Roman"/>
                <w:szCs w:val="20"/>
                <w:vertAlign w:val="subscript"/>
              </w:rPr>
              <w:t>2</w:t>
            </w:r>
            <w:r w:rsidRPr="002E61E6">
              <w:rPr>
                <w:rFonts w:ascii="Times New Roman" w:hAnsi="Times New Roman" w:cs="Times New Roman"/>
                <w:szCs w:val="20"/>
              </w:rPr>
              <w:t>/l</w:t>
            </w:r>
          </w:p>
        </w:tc>
        <w:tc>
          <w:tcPr>
            <w:tcW w:w="1402" w:type="dxa"/>
            <w:tcBorders>
              <w:top w:val="single" w:sz="4" w:space="0" w:color="auto"/>
              <w:left w:val="single" w:sz="4" w:space="0" w:color="auto"/>
              <w:bottom w:val="single" w:sz="4" w:space="0" w:color="auto"/>
              <w:right w:val="single" w:sz="4" w:space="0" w:color="auto"/>
            </w:tcBorders>
            <w:vAlign w:val="center"/>
          </w:tcPr>
          <w:p w14:paraId="6746D62B"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5500</w:t>
            </w:r>
          </w:p>
        </w:tc>
      </w:tr>
      <w:tr w:rsidR="005C6A92" w:rsidRPr="00912DE6" w14:paraId="0D2460AF" w14:textId="77777777" w:rsidTr="00A44417">
        <w:trPr>
          <w:cantSplit/>
          <w:trHeight w:val="380"/>
        </w:trPr>
        <w:tc>
          <w:tcPr>
            <w:tcW w:w="717" w:type="dxa"/>
            <w:vMerge/>
            <w:tcBorders>
              <w:left w:val="single" w:sz="4" w:space="0" w:color="auto"/>
              <w:right w:val="single" w:sz="4" w:space="0" w:color="auto"/>
            </w:tcBorders>
            <w:vAlign w:val="center"/>
          </w:tcPr>
          <w:p w14:paraId="5B2F41EB" w14:textId="77777777" w:rsidR="005C6A92" w:rsidRPr="00FD3102" w:rsidRDefault="005C6A92" w:rsidP="005C6A92">
            <w:pPr>
              <w:ind w:firstLine="0"/>
              <w:jc w:val="center"/>
              <w:rPr>
                <w:rFonts w:ascii="Times New Roman" w:hAnsi="Times New Roman" w:cs="Times New Roman"/>
                <w:szCs w:val="20"/>
              </w:rPr>
            </w:pPr>
          </w:p>
        </w:tc>
        <w:tc>
          <w:tcPr>
            <w:tcW w:w="3354" w:type="dxa"/>
            <w:vMerge/>
            <w:tcBorders>
              <w:left w:val="single" w:sz="4" w:space="0" w:color="auto"/>
              <w:right w:val="single" w:sz="4" w:space="0" w:color="auto"/>
            </w:tcBorders>
            <w:vAlign w:val="center"/>
          </w:tcPr>
          <w:p w14:paraId="3F00AD76" w14:textId="77777777" w:rsidR="005C6A92" w:rsidRPr="005C6A92" w:rsidRDefault="005C6A92" w:rsidP="005C6A92">
            <w:pPr>
              <w:ind w:firstLine="0"/>
              <w:jc w:val="center"/>
              <w:rPr>
                <w:rFonts w:ascii="Times New Roman" w:hAnsi="Times New Roman" w:cs="Times New Roman"/>
                <w:szCs w:val="20"/>
              </w:rPr>
            </w:pPr>
          </w:p>
        </w:tc>
        <w:tc>
          <w:tcPr>
            <w:tcW w:w="2179" w:type="dxa"/>
            <w:vMerge/>
            <w:tcBorders>
              <w:left w:val="single" w:sz="4" w:space="0" w:color="auto"/>
              <w:right w:val="single" w:sz="4" w:space="0" w:color="auto"/>
            </w:tcBorders>
            <w:vAlign w:val="center"/>
          </w:tcPr>
          <w:p w14:paraId="180B6096" w14:textId="77777777" w:rsidR="005C6A92" w:rsidRPr="00FD3102" w:rsidRDefault="005C6A92" w:rsidP="005C6A92">
            <w:pPr>
              <w:ind w:firstLine="0"/>
              <w:jc w:val="center"/>
              <w:rPr>
                <w:rFonts w:ascii="Times New Roman" w:hAnsi="Times New Roman" w:cs="Times New Roman"/>
                <w:szCs w:val="20"/>
              </w:rPr>
            </w:pPr>
          </w:p>
        </w:tc>
        <w:tc>
          <w:tcPr>
            <w:tcW w:w="1796" w:type="dxa"/>
            <w:vMerge/>
            <w:tcBorders>
              <w:left w:val="single" w:sz="4" w:space="0" w:color="auto"/>
              <w:right w:val="single" w:sz="4" w:space="0" w:color="auto"/>
            </w:tcBorders>
            <w:vAlign w:val="center"/>
          </w:tcPr>
          <w:p w14:paraId="0785105F" w14:textId="77777777" w:rsidR="005C6A92" w:rsidRPr="00FD3102" w:rsidRDefault="005C6A92" w:rsidP="005C6A92">
            <w:pPr>
              <w:ind w:firstLine="0"/>
              <w:jc w:val="center"/>
              <w:rPr>
                <w:rFonts w:ascii="Times New Roman" w:hAnsi="Times New Roman" w:cs="Times New Roman"/>
                <w:szCs w:val="20"/>
              </w:rPr>
            </w:pPr>
          </w:p>
        </w:tc>
        <w:tc>
          <w:tcPr>
            <w:tcW w:w="2388" w:type="dxa"/>
            <w:vMerge/>
            <w:tcBorders>
              <w:left w:val="single" w:sz="4" w:space="0" w:color="auto"/>
              <w:right w:val="single" w:sz="4" w:space="0" w:color="auto"/>
            </w:tcBorders>
            <w:vAlign w:val="center"/>
          </w:tcPr>
          <w:p w14:paraId="16D1B0A1" w14:textId="77777777" w:rsidR="005C6A92" w:rsidRPr="00FD3102" w:rsidRDefault="005C6A92" w:rsidP="005C6A92">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0571D919"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SM</w:t>
            </w:r>
          </w:p>
        </w:tc>
        <w:tc>
          <w:tcPr>
            <w:tcW w:w="1387" w:type="dxa"/>
            <w:tcBorders>
              <w:top w:val="single" w:sz="4" w:space="0" w:color="auto"/>
              <w:left w:val="single" w:sz="4" w:space="0" w:color="auto"/>
              <w:bottom w:val="single" w:sz="4" w:space="0" w:color="auto"/>
              <w:right w:val="single" w:sz="4" w:space="0" w:color="auto"/>
            </w:tcBorders>
            <w:vAlign w:val="center"/>
          </w:tcPr>
          <w:p w14:paraId="7BA247EE"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1BAE69FA"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2000</w:t>
            </w:r>
          </w:p>
        </w:tc>
      </w:tr>
      <w:tr w:rsidR="005C6A92" w:rsidRPr="00912DE6" w14:paraId="761B474A" w14:textId="77777777" w:rsidTr="00FD4C66">
        <w:trPr>
          <w:cantSplit/>
          <w:trHeight w:val="380"/>
        </w:trPr>
        <w:tc>
          <w:tcPr>
            <w:tcW w:w="717" w:type="dxa"/>
            <w:vMerge/>
            <w:tcBorders>
              <w:left w:val="single" w:sz="4" w:space="0" w:color="auto"/>
              <w:bottom w:val="single" w:sz="4" w:space="0" w:color="auto"/>
              <w:right w:val="single" w:sz="4" w:space="0" w:color="auto"/>
            </w:tcBorders>
            <w:vAlign w:val="center"/>
          </w:tcPr>
          <w:p w14:paraId="479DCA47" w14:textId="77777777" w:rsidR="005C6A92" w:rsidRPr="00FD3102" w:rsidRDefault="005C6A92" w:rsidP="005C6A92">
            <w:pPr>
              <w:ind w:firstLine="0"/>
              <w:jc w:val="center"/>
              <w:rPr>
                <w:rFonts w:ascii="Times New Roman" w:hAnsi="Times New Roman" w:cs="Times New Roman"/>
                <w:szCs w:val="20"/>
              </w:rPr>
            </w:pPr>
          </w:p>
        </w:tc>
        <w:tc>
          <w:tcPr>
            <w:tcW w:w="3354" w:type="dxa"/>
            <w:vMerge/>
            <w:tcBorders>
              <w:left w:val="single" w:sz="4" w:space="0" w:color="auto"/>
              <w:bottom w:val="single" w:sz="4" w:space="0" w:color="auto"/>
              <w:right w:val="single" w:sz="4" w:space="0" w:color="auto"/>
            </w:tcBorders>
            <w:vAlign w:val="center"/>
          </w:tcPr>
          <w:p w14:paraId="0B65E22F" w14:textId="77777777" w:rsidR="005C6A92" w:rsidRPr="005C6A92" w:rsidRDefault="005C6A92" w:rsidP="005C6A92">
            <w:pPr>
              <w:ind w:firstLine="0"/>
              <w:jc w:val="center"/>
              <w:rPr>
                <w:rFonts w:ascii="Times New Roman" w:hAnsi="Times New Roman" w:cs="Times New Roman"/>
                <w:szCs w:val="20"/>
              </w:rPr>
            </w:pPr>
          </w:p>
        </w:tc>
        <w:tc>
          <w:tcPr>
            <w:tcW w:w="2179" w:type="dxa"/>
            <w:vMerge/>
            <w:tcBorders>
              <w:left w:val="single" w:sz="4" w:space="0" w:color="auto"/>
              <w:bottom w:val="single" w:sz="4" w:space="0" w:color="auto"/>
              <w:right w:val="single" w:sz="4" w:space="0" w:color="auto"/>
            </w:tcBorders>
            <w:vAlign w:val="center"/>
          </w:tcPr>
          <w:p w14:paraId="5EA2D720" w14:textId="77777777" w:rsidR="005C6A92" w:rsidRPr="00FD3102" w:rsidRDefault="005C6A92" w:rsidP="005C6A92">
            <w:pPr>
              <w:ind w:firstLine="0"/>
              <w:jc w:val="center"/>
              <w:rPr>
                <w:rFonts w:ascii="Times New Roman" w:hAnsi="Times New Roman" w:cs="Times New Roman"/>
                <w:szCs w:val="20"/>
              </w:rPr>
            </w:pPr>
          </w:p>
        </w:tc>
        <w:tc>
          <w:tcPr>
            <w:tcW w:w="1796" w:type="dxa"/>
            <w:vMerge/>
            <w:tcBorders>
              <w:left w:val="single" w:sz="4" w:space="0" w:color="auto"/>
              <w:bottom w:val="single" w:sz="4" w:space="0" w:color="auto"/>
              <w:right w:val="single" w:sz="4" w:space="0" w:color="auto"/>
            </w:tcBorders>
            <w:vAlign w:val="center"/>
          </w:tcPr>
          <w:p w14:paraId="2823CD5A" w14:textId="77777777" w:rsidR="005C6A92" w:rsidRPr="00FD3102" w:rsidRDefault="005C6A92" w:rsidP="005C6A92">
            <w:pPr>
              <w:ind w:firstLine="0"/>
              <w:jc w:val="center"/>
              <w:rPr>
                <w:rFonts w:ascii="Times New Roman" w:hAnsi="Times New Roman" w:cs="Times New Roman"/>
                <w:szCs w:val="20"/>
              </w:rPr>
            </w:pPr>
          </w:p>
        </w:tc>
        <w:tc>
          <w:tcPr>
            <w:tcW w:w="2388" w:type="dxa"/>
            <w:vMerge/>
            <w:tcBorders>
              <w:left w:val="single" w:sz="4" w:space="0" w:color="auto"/>
              <w:bottom w:val="single" w:sz="4" w:space="0" w:color="auto"/>
              <w:right w:val="single" w:sz="4" w:space="0" w:color="auto"/>
            </w:tcBorders>
            <w:vAlign w:val="center"/>
          </w:tcPr>
          <w:p w14:paraId="0089D0AA" w14:textId="77777777" w:rsidR="005C6A92" w:rsidRPr="00FD3102" w:rsidRDefault="005C6A92" w:rsidP="005C6A92">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4216AA80"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riebalai</w:t>
            </w:r>
          </w:p>
        </w:tc>
        <w:tc>
          <w:tcPr>
            <w:tcW w:w="1387" w:type="dxa"/>
            <w:tcBorders>
              <w:top w:val="single" w:sz="4" w:space="0" w:color="auto"/>
              <w:left w:val="single" w:sz="4" w:space="0" w:color="auto"/>
              <w:bottom w:val="single" w:sz="4" w:space="0" w:color="auto"/>
              <w:right w:val="single" w:sz="4" w:space="0" w:color="auto"/>
            </w:tcBorders>
            <w:vAlign w:val="center"/>
          </w:tcPr>
          <w:p w14:paraId="7A97D8CC"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2E650FC8"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100</w:t>
            </w:r>
          </w:p>
        </w:tc>
      </w:tr>
      <w:tr w:rsidR="005C6A92" w:rsidRPr="00912DE6" w14:paraId="66C3084F" w14:textId="77777777" w:rsidTr="00A44417">
        <w:trPr>
          <w:cantSplit/>
          <w:trHeight w:val="380"/>
        </w:trPr>
        <w:tc>
          <w:tcPr>
            <w:tcW w:w="717" w:type="dxa"/>
            <w:vMerge w:val="restart"/>
            <w:tcBorders>
              <w:left w:val="single" w:sz="4" w:space="0" w:color="auto"/>
              <w:right w:val="single" w:sz="4" w:space="0" w:color="auto"/>
            </w:tcBorders>
            <w:vAlign w:val="center"/>
          </w:tcPr>
          <w:p w14:paraId="0F8AE7B5" w14:textId="77777777" w:rsidR="005C6A92" w:rsidRPr="00FD3102" w:rsidRDefault="005C6A92" w:rsidP="005C6A92">
            <w:pPr>
              <w:ind w:firstLine="0"/>
              <w:jc w:val="center"/>
              <w:rPr>
                <w:rFonts w:ascii="Times New Roman" w:hAnsi="Times New Roman" w:cs="Times New Roman"/>
                <w:szCs w:val="20"/>
              </w:rPr>
            </w:pPr>
            <w:r>
              <w:rPr>
                <w:rFonts w:ascii="Times New Roman" w:hAnsi="Times New Roman" w:cs="Times New Roman"/>
                <w:szCs w:val="20"/>
              </w:rPr>
              <w:t>3</w:t>
            </w:r>
          </w:p>
        </w:tc>
        <w:tc>
          <w:tcPr>
            <w:tcW w:w="3354" w:type="dxa"/>
            <w:vMerge w:val="restart"/>
            <w:tcBorders>
              <w:left w:val="single" w:sz="4" w:space="0" w:color="auto"/>
              <w:right w:val="single" w:sz="4" w:space="0" w:color="auto"/>
            </w:tcBorders>
            <w:vAlign w:val="center"/>
          </w:tcPr>
          <w:p w14:paraId="5EE7CE1D" w14:textId="3996FB3D" w:rsidR="005C6A92" w:rsidRPr="005C6A92" w:rsidRDefault="005C6A92" w:rsidP="005C6A92">
            <w:pPr>
              <w:ind w:firstLine="0"/>
              <w:jc w:val="center"/>
              <w:rPr>
                <w:rFonts w:ascii="Times New Roman" w:hAnsi="Times New Roman" w:cs="Times New Roman"/>
                <w:szCs w:val="20"/>
              </w:rPr>
            </w:pPr>
            <w:r w:rsidRPr="005C6A92">
              <w:rPr>
                <w:rFonts w:ascii="Times New Roman" w:hAnsi="Times New Roman" w:cs="Times New Roman"/>
                <w:color w:val="000000"/>
                <w:szCs w:val="20"/>
              </w:rPr>
              <w:t xml:space="preserve">Nuotekos išleidžiamos į centralizuotus miesto kanalizacijos tinklus, UAB „Aukštaitijos vandenys" (išleistuvas Nr. </w:t>
            </w:r>
            <w:r w:rsidR="00FB6DCC">
              <w:rPr>
                <w:rFonts w:ascii="Times New Roman" w:hAnsi="Times New Roman" w:cs="Times New Roman"/>
                <w:color w:val="000000"/>
                <w:szCs w:val="20"/>
              </w:rPr>
              <w:t>KF</w:t>
            </w:r>
            <w:r w:rsidRPr="005C6A92">
              <w:rPr>
                <w:rFonts w:ascii="Times New Roman" w:hAnsi="Times New Roman" w:cs="Times New Roman"/>
                <w:color w:val="000000"/>
                <w:szCs w:val="20"/>
              </w:rPr>
              <w:t>-3) X-6178589; Y-520263</w:t>
            </w:r>
          </w:p>
        </w:tc>
        <w:tc>
          <w:tcPr>
            <w:tcW w:w="2179" w:type="dxa"/>
            <w:vMerge w:val="restart"/>
            <w:tcBorders>
              <w:left w:val="single" w:sz="4" w:space="0" w:color="auto"/>
              <w:right w:val="single" w:sz="4" w:space="0" w:color="auto"/>
            </w:tcBorders>
            <w:vAlign w:val="center"/>
          </w:tcPr>
          <w:p w14:paraId="7DDB13AF" w14:textId="77777777" w:rsidR="005C6A92" w:rsidRPr="00FD3102" w:rsidRDefault="005C6A92" w:rsidP="005C6A92">
            <w:pPr>
              <w:ind w:firstLine="0"/>
              <w:jc w:val="center"/>
              <w:rPr>
                <w:rFonts w:ascii="Times New Roman" w:hAnsi="Times New Roman" w:cs="Times New Roman"/>
                <w:szCs w:val="20"/>
              </w:rPr>
            </w:pPr>
            <w:r w:rsidRPr="00FD3102">
              <w:rPr>
                <w:rFonts w:ascii="Times New Roman" w:hAnsi="Times New Roman" w:cs="Times New Roman"/>
                <w:szCs w:val="20"/>
              </w:rPr>
              <w:t>Geriamojo vandens tiekimo ir nuotekų tvarkymo sutartis</w:t>
            </w:r>
          </w:p>
        </w:tc>
        <w:tc>
          <w:tcPr>
            <w:tcW w:w="1796" w:type="dxa"/>
            <w:vMerge w:val="restart"/>
            <w:tcBorders>
              <w:left w:val="single" w:sz="4" w:space="0" w:color="auto"/>
              <w:right w:val="single" w:sz="4" w:space="0" w:color="auto"/>
            </w:tcBorders>
            <w:vAlign w:val="center"/>
          </w:tcPr>
          <w:p w14:paraId="588F2904" w14:textId="77777777" w:rsidR="005C6A92" w:rsidRPr="00FD3102" w:rsidRDefault="005C6A92" w:rsidP="005C6A92">
            <w:pPr>
              <w:ind w:firstLine="0"/>
              <w:jc w:val="center"/>
              <w:rPr>
                <w:rFonts w:ascii="Times New Roman" w:hAnsi="Times New Roman" w:cs="Times New Roman"/>
                <w:szCs w:val="20"/>
              </w:rPr>
            </w:pPr>
            <w:r>
              <w:rPr>
                <w:rFonts w:ascii="Times New Roman" w:hAnsi="Times New Roman" w:cs="Times New Roman"/>
                <w:szCs w:val="20"/>
              </w:rPr>
              <w:t>-</w:t>
            </w:r>
          </w:p>
        </w:tc>
        <w:tc>
          <w:tcPr>
            <w:tcW w:w="2388" w:type="dxa"/>
            <w:vMerge w:val="restart"/>
            <w:tcBorders>
              <w:left w:val="single" w:sz="4" w:space="0" w:color="auto"/>
              <w:right w:val="single" w:sz="4" w:space="0" w:color="auto"/>
            </w:tcBorders>
            <w:vAlign w:val="center"/>
          </w:tcPr>
          <w:p w14:paraId="072575D1" w14:textId="77777777" w:rsidR="005C6A92" w:rsidRPr="00FD3102" w:rsidRDefault="005C6A92" w:rsidP="005C6A92">
            <w:pPr>
              <w:ind w:firstLine="0"/>
              <w:jc w:val="center"/>
              <w:rPr>
                <w:rFonts w:ascii="Times New Roman" w:hAnsi="Times New Roman" w:cs="Times New Roman"/>
                <w:szCs w:val="20"/>
              </w:rPr>
            </w:pPr>
            <w:r>
              <w:rPr>
                <w:rFonts w:ascii="Times New Roman" w:hAnsi="Times New Roman" w:cs="Times New Roman"/>
                <w:szCs w:val="20"/>
              </w:rPr>
              <w:t>-</w:t>
            </w:r>
          </w:p>
        </w:tc>
        <w:tc>
          <w:tcPr>
            <w:tcW w:w="1486" w:type="dxa"/>
            <w:tcBorders>
              <w:top w:val="single" w:sz="4" w:space="0" w:color="auto"/>
              <w:left w:val="single" w:sz="4" w:space="0" w:color="auto"/>
              <w:bottom w:val="single" w:sz="4" w:space="0" w:color="auto"/>
              <w:right w:val="single" w:sz="4" w:space="0" w:color="auto"/>
            </w:tcBorders>
            <w:vAlign w:val="center"/>
          </w:tcPr>
          <w:p w14:paraId="432593F7"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BDS</w:t>
            </w:r>
            <w:r w:rsidRPr="002E61E6">
              <w:rPr>
                <w:rFonts w:ascii="Times New Roman" w:hAnsi="Times New Roman" w:cs="Times New Roman"/>
                <w:szCs w:val="20"/>
                <w:vertAlign w:val="subscript"/>
              </w:rPr>
              <w:t>7</w:t>
            </w:r>
          </w:p>
        </w:tc>
        <w:tc>
          <w:tcPr>
            <w:tcW w:w="1387" w:type="dxa"/>
            <w:tcBorders>
              <w:top w:val="single" w:sz="4" w:space="0" w:color="auto"/>
              <w:left w:val="single" w:sz="4" w:space="0" w:color="auto"/>
              <w:bottom w:val="single" w:sz="4" w:space="0" w:color="auto"/>
              <w:right w:val="single" w:sz="4" w:space="0" w:color="auto"/>
            </w:tcBorders>
            <w:vAlign w:val="center"/>
          </w:tcPr>
          <w:p w14:paraId="13AA37AF"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mgO</w:t>
            </w:r>
            <w:r w:rsidRPr="002E61E6">
              <w:rPr>
                <w:rFonts w:ascii="Times New Roman" w:hAnsi="Times New Roman" w:cs="Times New Roman"/>
                <w:szCs w:val="20"/>
                <w:vertAlign w:val="subscript"/>
              </w:rPr>
              <w:t>2</w:t>
            </w:r>
            <w:r w:rsidRPr="002E61E6">
              <w:rPr>
                <w:rFonts w:ascii="Times New Roman" w:hAnsi="Times New Roman" w:cs="Times New Roman"/>
                <w:szCs w:val="20"/>
              </w:rPr>
              <w:t>/l</w:t>
            </w:r>
          </w:p>
        </w:tc>
        <w:tc>
          <w:tcPr>
            <w:tcW w:w="1402" w:type="dxa"/>
            <w:tcBorders>
              <w:top w:val="single" w:sz="4" w:space="0" w:color="auto"/>
              <w:left w:val="single" w:sz="4" w:space="0" w:color="auto"/>
              <w:bottom w:val="single" w:sz="4" w:space="0" w:color="auto"/>
              <w:right w:val="single" w:sz="4" w:space="0" w:color="auto"/>
            </w:tcBorders>
            <w:vAlign w:val="center"/>
          </w:tcPr>
          <w:p w14:paraId="0426FCF5"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5500</w:t>
            </w:r>
          </w:p>
        </w:tc>
      </w:tr>
      <w:tr w:rsidR="005C6A92" w:rsidRPr="00912DE6" w14:paraId="4A8ACFE2" w14:textId="77777777" w:rsidTr="00A44417">
        <w:trPr>
          <w:cantSplit/>
          <w:trHeight w:val="380"/>
        </w:trPr>
        <w:tc>
          <w:tcPr>
            <w:tcW w:w="717" w:type="dxa"/>
            <w:vMerge/>
            <w:tcBorders>
              <w:left w:val="single" w:sz="4" w:space="0" w:color="auto"/>
              <w:right w:val="single" w:sz="4" w:space="0" w:color="auto"/>
            </w:tcBorders>
            <w:vAlign w:val="center"/>
          </w:tcPr>
          <w:p w14:paraId="6322BF93" w14:textId="77777777" w:rsidR="005C6A92" w:rsidRDefault="005C6A92" w:rsidP="005C6A92">
            <w:pPr>
              <w:ind w:firstLine="0"/>
              <w:jc w:val="center"/>
              <w:rPr>
                <w:rFonts w:ascii="Times New Roman" w:hAnsi="Times New Roman" w:cs="Times New Roman"/>
                <w:szCs w:val="20"/>
              </w:rPr>
            </w:pPr>
          </w:p>
        </w:tc>
        <w:tc>
          <w:tcPr>
            <w:tcW w:w="3354" w:type="dxa"/>
            <w:vMerge/>
            <w:tcBorders>
              <w:left w:val="single" w:sz="4" w:space="0" w:color="auto"/>
              <w:right w:val="single" w:sz="4" w:space="0" w:color="auto"/>
            </w:tcBorders>
            <w:vAlign w:val="center"/>
          </w:tcPr>
          <w:p w14:paraId="471C546D" w14:textId="77777777" w:rsidR="005C6A92" w:rsidRPr="005C6A92" w:rsidRDefault="005C6A92" w:rsidP="005C6A92">
            <w:pPr>
              <w:ind w:firstLine="0"/>
              <w:jc w:val="center"/>
              <w:rPr>
                <w:rFonts w:ascii="Times New Roman" w:hAnsi="Times New Roman" w:cs="Times New Roman"/>
                <w:color w:val="000000"/>
                <w:szCs w:val="20"/>
              </w:rPr>
            </w:pPr>
          </w:p>
        </w:tc>
        <w:tc>
          <w:tcPr>
            <w:tcW w:w="2179" w:type="dxa"/>
            <w:vMerge/>
            <w:tcBorders>
              <w:left w:val="single" w:sz="4" w:space="0" w:color="auto"/>
              <w:right w:val="single" w:sz="4" w:space="0" w:color="auto"/>
            </w:tcBorders>
            <w:vAlign w:val="center"/>
          </w:tcPr>
          <w:p w14:paraId="24DFB443" w14:textId="77777777" w:rsidR="005C6A92" w:rsidRPr="00FD3102" w:rsidRDefault="005C6A92" w:rsidP="005C6A92">
            <w:pPr>
              <w:ind w:firstLine="0"/>
              <w:jc w:val="center"/>
              <w:rPr>
                <w:rFonts w:ascii="Times New Roman" w:hAnsi="Times New Roman" w:cs="Times New Roman"/>
                <w:szCs w:val="20"/>
              </w:rPr>
            </w:pPr>
          </w:p>
        </w:tc>
        <w:tc>
          <w:tcPr>
            <w:tcW w:w="1796" w:type="dxa"/>
            <w:vMerge/>
            <w:tcBorders>
              <w:left w:val="single" w:sz="4" w:space="0" w:color="auto"/>
              <w:right w:val="single" w:sz="4" w:space="0" w:color="auto"/>
            </w:tcBorders>
            <w:vAlign w:val="center"/>
          </w:tcPr>
          <w:p w14:paraId="35133FF0" w14:textId="77777777" w:rsidR="005C6A92" w:rsidRPr="00FD3102" w:rsidRDefault="005C6A92" w:rsidP="005C6A92">
            <w:pPr>
              <w:ind w:firstLine="0"/>
              <w:jc w:val="center"/>
              <w:rPr>
                <w:rFonts w:ascii="Times New Roman" w:hAnsi="Times New Roman" w:cs="Times New Roman"/>
                <w:szCs w:val="20"/>
              </w:rPr>
            </w:pPr>
          </w:p>
        </w:tc>
        <w:tc>
          <w:tcPr>
            <w:tcW w:w="2388" w:type="dxa"/>
            <w:vMerge/>
            <w:tcBorders>
              <w:left w:val="single" w:sz="4" w:space="0" w:color="auto"/>
              <w:right w:val="single" w:sz="4" w:space="0" w:color="auto"/>
            </w:tcBorders>
            <w:vAlign w:val="center"/>
          </w:tcPr>
          <w:p w14:paraId="3E88AC9C" w14:textId="77777777" w:rsidR="005C6A92" w:rsidRPr="00FD3102" w:rsidRDefault="005C6A92" w:rsidP="005C6A92">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1C52AF05"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SM</w:t>
            </w:r>
          </w:p>
        </w:tc>
        <w:tc>
          <w:tcPr>
            <w:tcW w:w="1387" w:type="dxa"/>
            <w:tcBorders>
              <w:top w:val="single" w:sz="4" w:space="0" w:color="auto"/>
              <w:left w:val="single" w:sz="4" w:space="0" w:color="auto"/>
              <w:bottom w:val="single" w:sz="4" w:space="0" w:color="auto"/>
              <w:right w:val="single" w:sz="4" w:space="0" w:color="auto"/>
            </w:tcBorders>
            <w:vAlign w:val="center"/>
          </w:tcPr>
          <w:p w14:paraId="2B111E32"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4AC033AA"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2000</w:t>
            </w:r>
          </w:p>
        </w:tc>
      </w:tr>
      <w:tr w:rsidR="005C6A92" w:rsidRPr="00912DE6" w14:paraId="6641C866" w14:textId="77777777" w:rsidTr="00FD4C66">
        <w:trPr>
          <w:cantSplit/>
          <w:trHeight w:val="380"/>
        </w:trPr>
        <w:tc>
          <w:tcPr>
            <w:tcW w:w="717" w:type="dxa"/>
            <w:vMerge/>
            <w:tcBorders>
              <w:left w:val="single" w:sz="4" w:space="0" w:color="auto"/>
              <w:bottom w:val="single" w:sz="4" w:space="0" w:color="auto"/>
              <w:right w:val="single" w:sz="4" w:space="0" w:color="auto"/>
            </w:tcBorders>
            <w:vAlign w:val="center"/>
          </w:tcPr>
          <w:p w14:paraId="4A55E3BF" w14:textId="77777777" w:rsidR="005C6A92" w:rsidRDefault="005C6A92" w:rsidP="005C6A92">
            <w:pPr>
              <w:ind w:firstLine="0"/>
              <w:jc w:val="center"/>
              <w:rPr>
                <w:rFonts w:ascii="Times New Roman" w:hAnsi="Times New Roman" w:cs="Times New Roman"/>
                <w:szCs w:val="20"/>
              </w:rPr>
            </w:pPr>
          </w:p>
        </w:tc>
        <w:tc>
          <w:tcPr>
            <w:tcW w:w="3354" w:type="dxa"/>
            <w:vMerge/>
            <w:tcBorders>
              <w:left w:val="single" w:sz="4" w:space="0" w:color="auto"/>
              <w:bottom w:val="single" w:sz="4" w:space="0" w:color="auto"/>
              <w:right w:val="single" w:sz="4" w:space="0" w:color="auto"/>
            </w:tcBorders>
            <w:vAlign w:val="center"/>
          </w:tcPr>
          <w:p w14:paraId="5C0EFDA3" w14:textId="77777777" w:rsidR="005C6A92" w:rsidRPr="005C6A92" w:rsidRDefault="005C6A92" w:rsidP="005C6A92">
            <w:pPr>
              <w:ind w:firstLine="0"/>
              <w:jc w:val="center"/>
              <w:rPr>
                <w:rFonts w:ascii="Times New Roman" w:hAnsi="Times New Roman" w:cs="Times New Roman"/>
                <w:color w:val="000000"/>
                <w:szCs w:val="20"/>
              </w:rPr>
            </w:pPr>
          </w:p>
        </w:tc>
        <w:tc>
          <w:tcPr>
            <w:tcW w:w="2179" w:type="dxa"/>
            <w:vMerge/>
            <w:tcBorders>
              <w:left w:val="single" w:sz="4" w:space="0" w:color="auto"/>
              <w:bottom w:val="single" w:sz="4" w:space="0" w:color="auto"/>
              <w:right w:val="single" w:sz="4" w:space="0" w:color="auto"/>
            </w:tcBorders>
            <w:vAlign w:val="center"/>
          </w:tcPr>
          <w:p w14:paraId="46253B98" w14:textId="77777777" w:rsidR="005C6A92" w:rsidRPr="00FD3102" w:rsidRDefault="005C6A92" w:rsidP="005C6A92">
            <w:pPr>
              <w:ind w:firstLine="0"/>
              <w:jc w:val="center"/>
              <w:rPr>
                <w:rFonts w:ascii="Times New Roman" w:hAnsi="Times New Roman" w:cs="Times New Roman"/>
                <w:szCs w:val="20"/>
              </w:rPr>
            </w:pPr>
          </w:p>
        </w:tc>
        <w:tc>
          <w:tcPr>
            <w:tcW w:w="1796" w:type="dxa"/>
            <w:vMerge/>
            <w:tcBorders>
              <w:left w:val="single" w:sz="4" w:space="0" w:color="auto"/>
              <w:bottom w:val="single" w:sz="4" w:space="0" w:color="auto"/>
              <w:right w:val="single" w:sz="4" w:space="0" w:color="auto"/>
            </w:tcBorders>
            <w:vAlign w:val="center"/>
          </w:tcPr>
          <w:p w14:paraId="1D6C06D8" w14:textId="77777777" w:rsidR="005C6A92" w:rsidRPr="00FD3102" w:rsidRDefault="005C6A92" w:rsidP="005C6A92">
            <w:pPr>
              <w:ind w:firstLine="0"/>
              <w:jc w:val="center"/>
              <w:rPr>
                <w:rFonts w:ascii="Times New Roman" w:hAnsi="Times New Roman" w:cs="Times New Roman"/>
                <w:szCs w:val="20"/>
              </w:rPr>
            </w:pPr>
          </w:p>
        </w:tc>
        <w:tc>
          <w:tcPr>
            <w:tcW w:w="2388" w:type="dxa"/>
            <w:vMerge/>
            <w:tcBorders>
              <w:left w:val="single" w:sz="4" w:space="0" w:color="auto"/>
              <w:bottom w:val="single" w:sz="4" w:space="0" w:color="auto"/>
              <w:right w:val="single" w:sz="4" w:space="0" w:color="auto"/>
            </w:tcBorders>
            <w:vAlign w:val="center"/>
          </w:tcPr>
          <w:p w14:paraId="544F5107" w14:textId="77777777" w:rsidR="005C6A92" w:rsidRPr="00FD3102" w:rsidRDefault="005C6A92" w:rsidP="005C6A92">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01E45B1B"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riebalai</w:t>
            </w:r>
          </w:p>
        </w:tc>
        <w:tc>
          <w:tcPr>
            <w:tcW w:w="1387" w:type="dxa"/>
            <w:tcBorders>
              <w:top w:val="single" w:sz="4" w:space="0" w:color="auto"/>
              <w:left w:val="single" w:sz="4" w:space="0" w:color="auto"/>
              <w:bottom w:val="single" w:sz="4" w:space="0" w:color="auto"/>
              <w:right w:val="single" w:sz="4" w:space="0" w:color="auto"/>
            </w:tcBorders>
            <w:vAlign w:val="center"/>
          </w:tcPr>
          <w:p w14:paraId="3087BAF4"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621BF98F" w14:textId="77777777" w:rsidR="005C6A92" w:rsidRPr="002E61E6" w:rsidRDefault="005C6A92" w:rsidP="005C6A92">
            <w:pPr>
              <w:ind w:firstLine="0"/>
              <w:jc w:val="center"/>
              <w:rPr>
                <w:rFonts w:ascii="Times New Roman" w:hAnsi="Times New Roman" w:cs="Times New Roman"/>
                <w:szCs w:val="20"/>
              </w:rPr>
            </w:pPr>
            <w:r w:rsidRPr="002E61E6">
              <w:rPr>
                <w:rFonts w:ascii="Times New Roman" w:hAnsi="Times New Roman" w:cs="Times New Roman"/>
                <w:szCs w:val="20"/>
              </w:rPr>
              <w:t>100</w:t>
            </w:r>
          </w:p>
        </w:tc>
      </w:tr>
      <w:tr w:rsidR="00FB6DCC" w:rsidRPr="00912DE6" w14:paraId="2B39C3A2" w14:textId="77777777" w:rsidTr="003F5247">
        <w:trPr>
          <w:cantSplit/>
          <w:trHeight w:val="380"/>
        </w:trPr>
        <w:tc>
          <w:tcPr>
            <w:tcW w:w="717" w:type="dxa"/>
            <w:vMerge w:val="restart"/>
            <w:tcBorders>
              <w:left w:val="single" w:sz="4" w:space="0" w:color="auto"/>
              <w:right w:val="single" w:sz="4" w:space="0" w:color="auto"/>
            </w:tcBorders>
            <w:vAlign w:val="center"/>
          </w:tcPr>
          <w:p w14:paraId="0E2B470A" w14:textId="37272269" w:rsidR="00FB6DCC" w:rsidRDefault="00FB6DCC" w:rsidP="00FB6DCC">
            <w:pPr>
              <w:ind w:firstLine="0"/>
              <w:jc w:val="center"/>
              <w:rPr>
                <w:rFonts w:ascii="Times New Roman" w:hAnsi="Times New Roman" w:cs="Times New Roman"/>
                <w:szCs w:val="20"/>
              </w:rPr>
            </w:pPr>
            <w:r>
              <w:rPr>
                <w:rFonts w:ascii="Times New Roman" w:hAnsi="Times New Roman" w:cs="Times New Roman"/>
                <w:szCs w:val="20"/>
              </w:rPr>
              <w:t>4</w:t>
            </w:r>
          </w:p>
        </w:tc>
        <w:tc>
          <w:tcPr>
            <w:tcW w:w="3354" w:type="dxa"/>
            <w:vMerge w:val="restart"/>
            <w:tcBorders>
              <w:left w:val="single" w:sz="4" w:space="0" w:color="auto"/>
              <w:right w:val="single" w:sz="4" w:space="0" w:color="auto"/>
            </w:tcBorders>
            <w:vAlign w:val="center"/>
          </w:tcPr>
          <w:p w14:paraId="2D5115A3" w14:textId="40756F66" w:rsidR="00FB6DCC" w:rsidRPr="005C6A92" w:rsidRDefault="00FB6DCC" w:rsidP="00FB6DCC">
            <w:pPr>
              <w:ind w:firstLine="0"/>
              <w:jc w:val="center"/>
              <w:rPr>
                <w:rFonts w:ascii="Times New Roman" w:hAnsi="Times New Roman" w:cs="Times New Roman"/>
                <w:color w:val="000000"/>
                <w:szCs w:val="20"/>
              </w:rPr>
            </w:pPr>
            <w:r w:rsidRPr="005C6A92">
              <w:rPr>
                <w:rFonts w:ascii="Times New Roman" w:hAnsi="Times New Roman" w:cs="Times New Roman"/>
                <w:szCs w:val="20"/>
              </w:rPr>
              <w:t>Nuotekos išleidžiamos į centralizuotus miesto kanalizacijos tinklus, UAB „Aukštaitijos vandenys" (</w:t>
            </w:r>
            <w:bookmarkStart w:id="14" w:name="_Hlk52459323"/>
            <w:r w:rsidRPr="005C6A92">
              <w:rPr>
                <w:rFonts w:ascii="Times New Roman" w:hAnsi="Times New Roman" w:cs="Times New Roman"/>
                <w:szCs w:val="20"/>
              </w:rPr>
              <w:t xml:space="preserve">išleistuvas Nr. </w:t>
            </w:r>
            <w:r>
              <w:rPr>
                <w:rFonts w:ascii="Times New Roman" w:hAnsi="Times New Roman" w:cs="Times New Roman"/>
                <w:szCs w:val="20"/>
              </w:rPr>
              <w:t>KF</w:t>
            </w:r>
            <w:r w:rsidRPr="005C6A92">
              <w:rPr>
                <w:rFonts w:ascii="Times New Roman" w:hAnsi="Times New Roman" w:cs="Times New Roman"/>
                <w:szCs w:val="20"/>
              </w:rPr>
              <w:t>-</w:t>
            </w:r>
            <w:r>
              <w:rPr>
                <w:rFonts w:ascii="Times New Roman" w:hAnsi="Times New Roman" w:cs="Times New Roman"/>
                <w:szCs w:val="20"/>
              </w:rPr>
              <w:t>4</w:t>
            </w:r>
            <w:bookmarkEnd w:id="14"/>
            <w:r w:rsidRPr="005C6A92">
              <w:rPr>
                <w:rFonts w:ascii="Times New Roman" w:hAnsi="Times New Roman" w:cs="Times New Roman"/>
                <w:szCs w:val="20"/>
              </w:rPr>
              <w:t>) X-</w:t>
            </w:r>
            <w:r w:rsidR="004A67C9">
              <w:rPr>
                <w:rFonts w:ascii="Times New Roman" w:hAnsi="Times New Roman" w:cs="Times New Roman"/>
                <w:szCs w:val="20"/>
              </w:rPr>
              <w:t>6178562</w:t>
            </w:r>
            <w:r w:rsidRPr="005C6A92">
              <w:rPr>
                <w:rFonts w:ascii="Times New Roman" w:hAnsi="Times New Roman" w:cs="Times New Roman"/>
                <w:szCs w:val="20"/>
              </w:rPr>
              <w:t>; Y-520</w:t>
            </w:r>
            <w:r w:rsidR="004A67C9">
              <w:rPr>
                <w:rFonts w:ascii="Times New Roman" w:hAnsi="Times New Roman" w:cs="Times New Roman"/>
                <w:szCs w:val="20"/>
              </w:rPr>
              <w:t>212</w:t>
            </w:r>
          </w:p>
        </w:tc>
        <w:tc>
          <w:tcPr>
            <w:tcW w:w="2179" w:type="dxa"/>
            <w:vMerge w:val="restart"/>
            <w:tcBorders>
              <w:left w:val="single" w:sz="4" w:space="0" w:color="auto"/>
              <w:right w:val="single" w:sz="4" w:space="0" w:color="auto"/>
            </w:tcBorders>
            <w:vAlign w:val="center"/>
          </w:tcPr>
          <w:p w14:paraId="1AB7E13D" w14:textId="1084E3FE" w:rsidR="00FB6DCC" w:rsidRPr="00FD3102" w:rsidRDefault="00FB6DCC" w:rsidP="00FB6DCC">
            <w:pPr>
              <w:ind w:firstLine="0"/>
              <w:jc w:val="center"/>
              <w:rPr>
                <w:rFonts w:ascii="Times New Roman" w:hAnsi="Times New Roman" w:cs="Times New Roman"/>
                <w:szCs w:val="20"/>
              </w:rPr>
            </w:pPr>
            <w:r w:rsidRPr="00FD3102">
              <w:rPr>
                <w:rFonts w:ascii="Times New Roman" w:hAnsi="Times New Roman" w:cs="Times New Roman"/>
                <w:szCs w:val="20"/>
              </w:rPr>
              <w:t>Geriamojo vandens tiekimo ir nuotekų tvarkymo sutartis</w:t>
            </w:r>
          </w:p>
        </w:tc>
        <w:tc>
          <w:tcPr>
            <w:tcW w:w="1796" w:type="dxa"/>
            <w:vMerge w:val="restart"/>
            <w:tcBorders>
              <w:left w:val="single" w:sz="4" w:space="0" w:color="auto"/>
              <w:right w:val="single" w:sz="4" w:space="0" w:color="auto"/>
            </w:tcBorders>
            <w:vAlign w:val="center"/>
          </w:tcPr>
          <w:p w14:paraId="1B489E87" w14:textId="3986C0D3" w:rsidR="00FB6DCC" w:rsidRPr="00FD3102" w:rsidRDefault="00FB6DCC" w:rsidP="00FB6DCC">
            <w:pPr>
              <w:ind w:firstLine="0"/>
              <w:jc w:val="center"/>
              <w:rPr>
                <w:rFonts w:ascii="Times New Roman" w:hAnsi="Times New Roman" w:cs="Times New Roman"/>
                <w:szCs w:val="20"/>
              </w:rPr>
            </w:pPr>
            <w:r>
              <w:rPr>
                <w:rFonts w:ascii="Times New Roman" w:hAnsi="Times New Roman" w:cs="Times New Roman"/>
                <w:szCs w:val="20"/>
              </w:rPr>
              <w:t>-</w:t>
            </w:r>
          </w:p>
        </w:tc>
        <w:tc>
          <w:tcPr>
            <w:tcW w:w="2388" w:type="dxa"/>
            <w:vMerge w:val="restart"/>
            <w:tcBorders>
              <w:left w:val="single" w:sz="4" w:space="0" w:color="auto"/>
              <w:right w:val="single" w:sz="4" w:space="0" w:color="auto"/>
            </w:tcBorders>
            <w:vAlign w:val="center"/>
          </w:tcPr>
          <w:p w14:paraId="4BF671D1" w14:textId="01A03DF7" w:rsidR="00FB6DCC" w:rsidRPr="00FD3102" w:rsidRDefault="00FB6DCC" w:rsidP="00FB6DCC">
            <w:pPr>
              <w:ind w:firstLine="0"/>
              <w:jc w:val="center"/>
              <w:rPr>
                <w:rFonts w:ascii="Times New Roman" w:hAnsi="Times New Roman" w:cs="Times New Roman"/>
                <w:szCs w:val="20"/>
              </w:rPr>
            </w:pPr>
            <w:r>
              <w:rPr>
                <w:rFonts w:ascii="Times New Roman" w:hAnsi="Times New Roman" w:cs="Times New Roman"/>
                <w:szCs w:val="20"/>
              </w:rPr>
              <w:t>-</w:t>
            </w:r>
          </w:p>
        </w:tc>
        <w:tc>
          <w:tcPr>
            <w:tcW w:w="1486" w:type="dxa"/>
            <w:tcBorders>
              <w:top w:val="single" w:sz="4" w:space="0" w:color="auto"/>
              <w:left w:val="single" w:sz="4" w:space="0" w:color="auto"/>
              <w:bottom w:val="single" w:sz="4" w:space="0" w:color="auto"/>
              <w:right w:val="single" w:sz="4" w:space="0" w:color="auto"/>
            </w:tcBorders>
            <w:vAlign w:val="center"/>
          </w:tcPr>
          <w:p w14:paraId="4879316C" w14:textId="7FA9986A"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BDS</w:t>
            </w:r>
            <w:r w:rsidRPr="002E61E6">
              <w:rPr>
                <w:rFonts w:ascii="Times New Roman" w:hAnsi="Times New Roman" w:cs="Times New Roman"/>
                <w:szCs w:val="20"/>
                <w:vertAlign w:val="subscript"/>
              </w:rPr>
              <w:t>7</w:t>
            </w:r>
          </w:p>
        </w:tc>
        <w:tc>
          <w:tcPr>
            <w:tcW w:w="1387" w:type="dxa"/>
            <w:tcBorders>
              <w:top w:val="single" w:sz="4" w:space="0" w:color="auto"/>
              <w:left w:val="single" w:sz="4" w:space="0" w:color="auto"/>
              <w:bottom w:val="single" w:sz="4" w:space="0" w:color="auto"/>
              <w:right w:val="single" w:sz="4" w:space="0" w:color="auto"/>
            </w:tcBorders>
            <w:vAlign w:val="center"/>
          </w:tcPr>
          <w:p w14:paraId="6C69D58C" w14:textId="284908F4"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mgO</w:t>
            </w:r>
            <w:r w:rsidRPr="002E61E6">
              <w:rPr>
                <w:rFonts w:ascii="Times New Roman" w:hAnsi="Times New Roman" w:cs="Times New Roman"/>
                <w:szCs w:val="20"/>
                <w:vertAlign w:val="subscript"/>
              </w:rPr>
              <w:t>2</w:t>
            </w:r>
            <w:r w:rsidRPr="002E61E6">
              <w:rPr>
                <w:rFonts w:ascii="Times New Roman" w:hAnsi="Times New Roman" w:cs="Times New Roman"/>
                <w:szCs w:val="20"/>
              </w:rPr>
              <w:t>/l</w:t>
            </w:r>
          </w:p>
        </w:tc>
        <w:tc>
          <w:tcPr>
            <w:tcW w:w="1402" w:type="dxa"/>
            <w:tcBorders>
              <w:top w:val="single" w:sz="4" w:space="0" w:color="auto"/>
              <w:left w:val="single" w:sz="4" w:space="0" w:color="auto"/>
              <w:bottom w:val="single" w:sz="4" w:space="0" w:color="auto"/>
              <w:right w:val="single" w:sz="4" w:space="0" w:color="auto"/>
            </w:tcBorders>
            <w:vAlign w:val="center"/>
          </w:tcPr>
          <w:p w14:paraId="3332497B" w14:textId="14E953FB"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5500</w:t>
            </w:r>
          </w:p>
        </w:tc>
      </w:tr>
      <w:tr w:rsidR="00FB6DCC" w:rsidRPr="00912DE6" w14:paraId="0F7B5887" w14:textId="77777777" w:rsidTr="003F5247">
        <w:trPr>
          <w:cantSplit/>
          <w:trHeight w:val="380"/>
        </w:trPr>
        <w:tc>
          <w:tcPr>
            <w:tcW w:w="717" w:type="dxa"/>
            <w:vMerge/>
            <w:tcBorders>
              <w:left w:val="single" w:sz="4" w:space="0" w:color="auto"/>
              <w:right w:val="single" w:sz="4" w:space="0" w:color="auto"/>
            </w:tcBorders>
            <w:vAlign w:val="center"/>
          </w:tcPr>
          <w:p w14:paraId="4F8BDD03" w14:textId="77777777" w:rsidR="00FB6DCC" w:rsidRDefault="00FB6DCC" w:rsidP="00FB6DCC">
            <w:pPr>
              <w:ind w:firstLine="0"/>
              <w:jc w:val="center"/>
              <w:rPr>
                <w:rFonts w:ascii="Times New Roman" w:hAnsi="Times New Roman" w:cs="Times New Roman"/>
                <w:szCs w:val="20"/>
              </w:rPr>
            </w:pPr>
          </w:p>
        </w:tc>
        <w:tc>
          <w:tcPr>
            <w:tcW w:w="3354" w:type="dxa"/>
            <w:vMerge/>
            <w:tcBorders>
              <w:left w:val="single" w:sz="4" w:space="0" w:color="auto"/>
              <w:right w:val="single" w:sz="4" w:space="0" w:color="auto"/>
            </w:tcBorders>
            <w:vAlign w:val="center"/>
          </w:tcPr>
          <w:p w14:paraId="43AA89B7" w14:textId="77777777" w:rsidR="00FB6DCC" w:rsidRPr="005C6A92" w:rsidRDefault="00FB6DCC" w:rsidP="00FB6DCC">
            <w:pPr>
              <w:ind w:firstLine="0"/>
              <w:jc w:val="center"/>
              <w:rPr>
                <w:rFonts w:ascii="Times New Roman" w:hAnsi="Times New Roman" w:cs="Times New Roman"/>
                <w:szCs w:val="20"/>
              </w:rPr>
            </w:pPr>
          </w:p>
        </w:tc>
        <w:tc>
          <w:tcPr>
            <w:tcW w:w="2179" w:type="dxa"/>
            <w:vMerge/>
            <w:tcBorders>
              <w:left w:val="single" w:sz="4" w:space="0" w:color="auto"/>
              <w:right w:val="single" w:sz="4" w:space="0" w:color="auto"/>
            </w:tcBorders>
            <w:vAlign w:val="center"/>
          </w:tcPr>
          <w:p w14:paraId="00721238" w14:textId="77777777" w:rsidR="00FB6DCC" w:rsidRPr="00FD3102" w:rsidRDefault="00FB6DCC" w:rsidP="00FB6DCC">
            <w:pPr>
              <w:ind w:firstLine="0"/>
              <w:jc w:val="center"/>
              <w:rPr>
                <w:rFonts w:ascii="Times New Roman" w:hAnsi="Times New Roman" w:cs="Times New Roman"/>
                <w:szCs w:val="20"/>
              </w:rPr>
            </w:pPr>
          </w:p>
        </w:tc>
        <w:tc>
          <w:tcPr>
            <w:tcW w:w="1796" w:type="dxa"/>
            <w:vMerge/>
            <w:tcBorders>
              <w:left w:val="single" w:sz="4" w:space="0" w:color="auto"/>
              <w:right w:val="single" w:sz="4" w:space="0" w:color="auto"/>
            </w:tcBorders>
            <w:vAlign w:val="center"/>
          </w:tcPr>
          <w:p w14:paraId="33318E90" w14:textId="77777777" w:rsidR="00FB6DCC" w:rsidRPr="00FD3102" w:rsidRDefault="00FB6DCC" w:rsidP="00FB6DCC">
            <w:pPr>
              <w:ind w:firstLine="0"/>
              <w:jc w:val="center"/>
              <w:rPr>
                <w:rFonts w:ascii="Times New Roman" w:hAnsi="Times New Roman" w:cs="Times New Roman"/>
                <w:szCs w:val="20"/>
              </w:rPr>
            </w:pPr>
          </w:p>
        </w:tc>
        <w:tc>
          <w:tcPr>
            <w:tcW w:w="2388" w:type="dxa"/>
            <w:vMerge/>
            <w:tcBorders>
              <w:left w:val="single" w:sz="4" w:space="0" w:color="auto"/>
              <w:right w:val="single" w:sz="4" w:space="0" w:color="auto"/>
            </w:tcBorders>
            <w:vAlign w:val="center"/>
          </w:tcPr>
          <w:p w14:paraId="0F370834" w14:textId="77777777" w:rsidR="00FB6DCC" w:rsidRPr="00FD3102" w:rsidRDefault="00FB6DCC" w:rsidP="00FB6DCC">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4D42625B" w14:textId="564787C5"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SM</w:t>
            </w:r>
          </w:p>
        </w:tc>
        <w:tc>
          <w:tcPr>
            <w:tcW w:w="1387" w:type="dxa"/>
            <w:tcBorders>
              <w:top w:val="single" w:sz="4" w:space="0" w:color="auto"/>
              <w:left w:val="single" w:sz="4" w:space="0" w:color="auto"/>
              <w:bottom w:val="single" w:sz="4" w:space="0" w:color="auto"/>
              <w:right w:val="single" w:sz="4" w:space="0" w:color="auto"/>
            </w:tcBorders>
            <w:vAlign w:val="center"/>
          </w:tcPr>
          <w:p w14:paraId="06C42CBE" w14:textId="11306444"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2EF53191" w14:textId="08833410"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2000</w:t>
            </w:r>
          </w:p>
        </w:tc>
      </w:tr>
      <w:tr w:rsidR="00FB6DCC" w:rsidRPr="00912DE6" w14:paraId="24271170" w14:textId="77777777" w:rsidTr="00FD4C66">
        <w:trPr>
          <w:cantSplit/>
          <w:trHeight w:val="380"/>
        </w:trPr>
        <w:tc>
          <w:tcPr>
            <w:tcW w:w="717" w:type="dxa"/>
            <w:vMerge/>
            <w:tcBorders>
              <w:left w:val="single" w:sz="4" w:space="0" w:color="auto"/>
              <w:bottom w:val="single" w:sz="4" w:space="0" w:color="auto"/>
              <w:right w:val="single" w:sz="4" w:space="0" w:color="auto"/>
            </w:tcBorders>
            <w:vAlign w:val="center"/>
          </w:tcPr>
          <w:p w14:paraId="3CFB7B0D" w14:textId="77777777" w:rsidR="00FB6DCC" w:rsidRDefault="00FB6DCC" w:rsidP="00FB6DCC">
            <w:pPr>
              <w:ind w:firstLine="0"/>
              <w:jc w:val="center"/>
              <w:rPr>
                <w:rFonts w:ascii="Times New Roman" w:hAnsi="Times New Roman" w:cs="Times New Roman"/>
                <w:szCs w:val="20"/>
              </w:rPr>
            </w:pPr>
          </w:p>
        </w:tc>
        <w:tc>
          <w:tcPr>
            <w:tcW w:w="3354" w:type="dxa"/>
            <w:vMerge/>
            <w:tcBorders>
              <w:left w:val="single" w:sz="4" w:space="0" w:color="auto"/>
              <w:bottom w:val="single" w:sz="4" w:space="0" w:color="auto"/>
              <w:right w:val="single" w:sz="4" w:space="0" w:color="auto"/>
            </w:tcBorders>
            <w:vAlign w:val="center"/>
          </w:tcPr>
          <w:p w14:paraId="16AC7F9C" w14:textId="77777777" w:rsidR="00FB6DCC" w:rsidRPr="005C6A92" w:rsidRDefault="00FB6DCC" w:rsidP="00FB6DCC">
            <w:pPr>
              <w:ind w:firstLine="0"/>
              <w:jc w:val="center"/>
              <w:rPr>
                <w:rFonts w:ascii="Times New Roman" w:hAnsi="Times New Roman" w:cs="Times New Roman"/>
                <w:szCs w:val="20"/>
              </w:rPr>
            </w:pPr>
          </w:p>
        </w:tc>
        <w:tc>
          <w:tcPr>
            <w:tcW w:w="2179" w:type="dxa"/>
            <w:vMerge/>
            <w:tcBorders>
              <w:left w:val="single" w:sz="4" w:space="0" w:color="auto"/>
              <w:bottom w:val="single" w:sz="4" w:space="0" w:color="auto"/>
              <w:right w:val="single" w:sz="4" w:space="0" w:color="auto"/>
            </w:tcBorders>
            <w:vAlign w:val="center"/>
          </w:tcPr>
          <w:p w14:paraId="72A84DFF" w14:textId="77777777" w:rsidR="00FB6DCC" w:rsidRPr="00FD3102" w:rsidRDefault="00FB6DCC" w:rsidP="00FB6DCC">
            <w:pPr>
              <w:ind w:firstLine="0"/>
              <w:jc w:val="center"/>
              <w:rPr>
                <w:rFonts w:ascii="Times New Roman" w:hAnsi="Times New Roman" w:cs="Times New Roman"/>
                <w:szCs w:val="20"/>
              </w:rPr>
            </w:pPr>
          </w:p>
        </w:tc>
        <w:tc>
          <w:tcPr>
            <w:tcW w:w="1796" w:type="dxa"/>
            <w:vMerge/>
            <w:tcBorders>
              <w:left w:val="single" w:sz="4" w:space="0" w:color="auto"/>
              <w:bottom w:val="single" w:sz="4" w:space="0" w:color="auto"/>
              <w:right w:val="single" w:sz="4" w:space="0" w:color="auto"/>
            </w:tcBorders>
            <w:vAlign w:val="center"/>
          </w:tcPr>
          <w:p w14:paraId="3DC53708" w14:textId="77777777" w:rsidR="00FB6DCC" w:rsidRPr="00FD3102" w:rsidRDefault="00FB6DCC" w:rsidP="00FB6DCC">
            <w:pPr>
              <w:ind w:firstLine="0"/>
              <w:jc w:val="center"/>
              <w:rPr>
                <w:rFonts w:ascii="Times New Roman" w:hAnsi="Times New Roman" w:cs="Times New Roman"/>
                <w:szCs w:val="20"/>
              </w:rPr>
            </w:pPr>
          </w:p>
        </w:tc>
        <w:tc>
          <w:tcPr>
            <w:tcW w:w="2388" w:type="dxa"/>
            <w:vMerge/>
            <w:tcBorders>
              <w:left w:val="single" w:sz="4" w:space="0" w:color="auto"/>
              <w:bottom w:val="single" w:sz="4" w:space="0" w:color="auto"/>
              <w:right w:val="single" w:sz="4" w:space="0" w:color="auto"/>
            </w:tcBorders>
            <w:vAlign w:val="center"/>
          </w:tcPr>
          <w:p w14:paraId="51DD1070" w14:textId="77777777" w:rsidR="00FB6DCC" w:rsidRPr="00FD3102" w:rsidRDefault="00FB6DCC" w:rsidP="00FB6DCC">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28CC6D0F" w14:textId="2C70F57F"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riebalai</w:t>
            </w:r>
          </w:p>
        </w:tc>
        <w:tc>
          <w:tcPr>
            <w:tcW w:w="1387" w:type="dxa"/>
            <w:tcBorders>
              <w:top w:val="single" w:sz="4" w:space="0" w:color="auto"/>
              <w:left w:val="single" w:sz="4" w:space="0" w:color="auto"/>
              <w:bottom w:val="single" w:sz="4" w:space="0" w:color="auto"/>
              <w:right w:val="single" w:sz="4" w:space="0" w:color="auto"/>
            </w:tcBorders>
            <w:vAlign w:val="center"/>
          </w:tcPr>
          <w:p w14:paraId="4580A028" w14:textId="0486DF02"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728CF1D9" w14:textId="45260959"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100</w:t>
            </w:r>
          </w:p>
        </w:tc>
      </w:tr>
      <w:tr w:rsidR="00FB6DCC" w:rsidRPr="00912DE6" w14:paraId="70A78A44" w14:textId="77777777" w:rsidTr="00FD4C66">
        <w:trPr>
          <w:cantSplit/>
          <w:trHeight w:val="426"/>
        </w:trPr>
        <w:tc>
          <w:tcPr>
            <w:tcW w:w="717" w:type="dxa"/>
            <w:vMerge w:val="restart"/>
            <w:tcBorders>
              <w:top w:val="single" w:sz="4" w:space="0" w:color="auto"/>
              <w:left w:val="single" w:sz="4" w:space="0" w:color="auto"/>
              <w:right w:val="single" w:sz="4" w:space="0" w:color="auto"/>
            </w:tcBorders>
            <w:vAlign w:val="center"/>
          </w:tcPr>
          <w:p w14:paraId="04B1EF03" w14:textId="3FA95A3D" w:rsidR="00FB6DCC" w:rsidRPr="00FD3102" w:rsidRDefault="004A67C9" w:rsidP="00FB6DCC">
            <w:pPr>
              <w:ind w:firstLine="0"/>
              <w:jc w:val="center"/>
              <w:rPr>
                <w:rFonts w:ascii="Times New Roman" w:hAnsi="Times New Roman" w:cs="Times New Roman"/>
                <w:szCs w:val="20"/>
              </w:rPr>
            </w:pPr>
            <w:r>
              <w:rPr>
                <w:rFonts w:ascii="Times New Roman" w:hAnsi="Times New Roman" w:cs="Times New Roman"/>
                <w:szCs w:val="20"/>
              </w:rPr>
              <w:t>5</w:t>
            </w:r>
          </w:p>
        </w:tc>
        <w:tc>
          <w:tcPr>
            <w:tcW w:w="3354" w:type="dxa"/>
            <w:vMerge w:val="restart"/>
            <w:tcBorders>
              <w:top w:val="single" w:sz="4" w:space="0" w:color="auto"/>
              <w:left w:val="single" w:sz="4" w:space="0" w:color="auto"/>
              <w:right w:val="single" w:sz="4" w:space="0" w:color="auto"/>
            </w:tcBorders>
            <w:vAlign w:val="center"/>
          </w:tcPr>
          <w:p w14:paraId="392B0687" w14:textId="26D4EB7A" w:rsidR="00FB6DCC" w:rsidRPr="00FD3102" w:rsidRDefault="00FB6DCC" w:rsidP="00FB6DCC">
            <w:pPr>
              <w:autoSpaceDE/>
              <w:autoSpaceDN/>
              <w:adjustRightInd/>
              <w:spacing w:line="226" w:lineRule="exact"/>
              <w:ind w:firstLine="0"/>
              <w:rPr>
                <w:rFonts w:ascii="Times New Roman" w:hAnsi="Times New Roman" w:cs="Times New Roman"/>
                <w:szCs w:val="20"/>
              </w:rPr>
            </w:pPr>
            <w:r w:rsidRPr="00FD3102">
              <w:rPr>
                <w:rFonts w:ascii="Times New Roman" w:hAnsi="Times New Roman" w:cs="Times New Roman"/>
                <w:szCs w:val="20"/>
              </w:rPr>
              <w:t>Panevėžio miesto paviršinių nuotekų nuotakynas, UAB „Panevėžio gatvės“</w:t>
            </w:r>
            <w:r>
              <w:rPr>
                <w:rFonts w:ascii="Times New Roman" w:hAnsi="Times New Roman" w:cs="Times New Roman"/>
                <w:szCs w:val="20"/>
              </w:rPr>
              <w:t xml:space="preserve"> </w:t>
            </w:r>
            <w:r w:rsidRPr="005C6A92">
              <w:rPr>
                <w:rFonts w:ascii="Times New Roman" w:hAnsi="Times New Roman" w:cs="Times New Roman"/>
                <w:color w:val="000000"/>
                <w:szCs w:val="20"/>
              </w:rPr>
              <w:t xml:space="preserve">Išleistuvas Nr. </w:t>
            </w:r>
            <w:r w:rsidR="004A67C9">
              <w:rPr>
                <w:rFonts w:ascii="Times New Roman" w:hAnsi="Times New Roman" w:cs="Times New Roman"/>
                <w:color w:val="000000"/>
                <w:szCs w:val="20"/>
              </w:rPr>
              <w:t>KL</w:t>
            </w:r>
            <w:r w:rsidRPr="005C6A92">
              <w:rPr>
                <w:rFonts w:ascii="Times New Roman" w:hAnsi="Times New Roman" w:cs="Times New Roman"/>
                <w:color w:val="000000"/>
                <w:szCs w:val="20"/>
              </w:rPr>
              <w:t>-1)</w:t>
            </w:r>
            <w:r>
              <w:rPr>
                <w:rFonts w:ascii="Times New Roman" w:hAnsi="Times New Roman" w:cs="Times New Roman"/>
                <w:color w:val="000000"/>
                <w:szCs w:val="20"/>
              </w:rPr>
              <w:t xml:space="preserve"> </w:t>
            </w:r>
            <w:r w:rsidRPr="005C6A92">
              <w:rPr>
                <w:rFonts w:ascii="Times New Roman" w:hAnsi="Times New Roman" w:cs="Times New Roman"/>
                <w:color w:val="000000"/>
                <w:szCs w:val="20"/>
              </w:rPr>
              <w:t>X-6178986; Y-520296</w:t>
            </w:r>
          </w:p>
        </w:tc>
        <w:tc>
          <w:tcPr>
            <w:tcW w:w="2179" w:type="dxa"/>
            <w:vMerge w:val="restart"/>
            <w:tcBorders>
              <w:top w:val="single" w:sz="4" w:space="0" w:color="auto"/>
              <w:left w:val="single" w:sz="4" w:space="0" w:color="auto"/>
              <w:right w:val="single" w:sz="4" w:space="0" w:color="auto"/>
            </w:tcBorders>
            <w:vAlign w:val="center"/>
          </w:tcPr>
          <w:p w14:paraId="42A64AF9" w14:textId="77777777" w:rsidR="00FB6DCC" w:rsidRPr="00FD3102" w:rsidRDefault="00FB6DCC" w:rsidP="00FB6DCC">
            <w:pPr>
              <w:ind w:firstLine="0"/>
              <w:jc w:val="center"/>
              <w:rPr>
                <w:rFonts w:ascii="Times New Roman" w:hAnsi="Times New Roman" w:cs="Times New Roman"/>
                <w:szCs w:val="20"/>
              </w:rPr>
            </w:pPr>
            <w:r w:rsidRPr="00FD3102">
              <w:rPr>
                <w:rFonts w:ascii="Times New Roman" w:hAnsi="Times New Roman" w:cs="Times New Roman"/>
                <w:szCs w:val="20"/>
              </w:rPr>
              <w:t xml:space="preserve">Paviršinių ir drenažinių nuotekų priėmimo į miesto </w:t>
            </w:r>
            <w:proofErr w:type="spellStart"/>
            <w:r w:rsidRPr="00FD3102">
              <w:rPr>
                <w:rFonts w:ascii="Times New Roman" w:hAnsi="Times New Roman" w:cs="Times New Roman"/>
                <w:szCs w:val="20"/>
              </w:rPr>
              <w:t>miesto</w:t>
            </w:r>
            <w:proofErr w:type="spellEnd"/>
            <w:r w:rsidRPr="00FD3102">
              <w:rPr>
                <w:rFonts w:ascii="Times New Roman" w:hAnsi="Times New Roman" w:cs="Times New Roman"/>
                <w:szCs w:val="20"/>
              </w:rPr>
              <w:t xml:space="preserve"> paviršinių nuotekų nuotakyną sutartis </w:t>
            </w:r>
          </w:p>
        </w:tc>
        <w:tc>
          <w:tcPr>
            <w:tcW w:w="1796" w:type="dxa"/>
            <w:vMerge w:val="restart"/>
            <w:tcBorders>
              <w:top w:val="single" w:sz="4" w:space="0" w:color="auto"/>
              <w:left w:val="single" w:sz="4" w:space="0" w:color="auto"/>
              <w:right w:val="single" w:sz="4" w:space="0" w:color="auto"/>
            </w:tcBorders>
            <w:vAlign w:val="center"/>
          </w:tcPr>
          <w:p w14:paraId="00971BCF" w14:textId="77777777" w:rsidR="00FB6DCC" w:rsidRPr="00FD3102" w:rsidRDefault="00FB6DCC" w:rsidP="00FB6DCC">
            <w:pPr>
              <w:ind w:firstLine="0"/>
              <w:jc w:val="center"/>
              <w:rPr>
                <w:rFonts w:ascii="Times New Roman" w:hAnsi="Times New Roman" w:cs="Times New Roman"/>
                <w:szCs w:val="20"/>
              </w:rPr>
            </w:pPr>
            <w:r w:rsidRPr="00FD3102">
              <w:rPr>
                <w:rFonts w:ascii="Times New Roman" w:hAnsi="Times New Roman" w:cs="Times New Roman"/>
                <w:szCs w:val="20"/>
              </w:rPr>
              <w:t>-</w:t>
            </w:r>
          </w:p>
        </w:tc>
        <w:tc>
          <w:tcPr>
            <w:tcW w:w="2388" w:type="dxa"/>
            <w:vMerge w:val="restart"/>
            <w:tcBorders>
              <w:top w:val="single" w:sz="4" w:space="0" w:color="auto"/>
              <w:left w:val="single" w:sz="4" w:space="0" w:color="auto"/>
              <w:right w:val="single" w:sz="4" w:space="0" w:color="auto"/>
            </w:tcBorders>
            <w:vAlign w:val="center"/>
          </w:tcPr>
          <w:p w14:paraId="40129683" w14:textId="77777777" w:rsidR="00FB6DCC" w:rsidRPr="00FD3102" w:rsidRDefault="00FB6DCC" w:rsidP="00FB6DCC">
            <w:pPr>
              <w:ind w:firstLine="0"/>
              <w:jc w:val="center"/>
              <w:rPr>
                <w:rFonts w:ascii="Times New Roman" w:hAnsi="Times New Roman" w:cs="Times New Roman"/>
                <w:szCs w:val="20"/>
              </w:rPr>
            </w:pPr>
            <w:r w:rsidRPr="00FD3102">
              <w:rPr>
                <w:rFonts w:ascii="Times New Roman" w:hAnsi="Times New Roman" w:cs="Times New Roman"/>
                <w:szCs w:val="20"/>
              </w:rPr>
              <w:t>-</w:t>
            </w:r>
          </w:p>
        </w:tc>
        <w:tc>
          <w:tcPr>
            <w:tcW w:w="1486" w:type="dxa"/>
            <w:tcBorders>
              <w:top w:val="single" w:sz="4" w:space="0" w:color="auto"/>
              <w:left w:val="single" w:sz="4" w:space="0" w:color="auto"/>
              <w:bottom w:val="single" w:sz="4" w:space="0" w:color="auto"/>
              <w:right w:val="single" w:sz="4" w:space="0" w:color="auto"/>
            </w:tcBorders>
            <w:vAlign w:val="center"/>
          </w:tcPr>
          <w:p w14:paraId="2424EFEB" w14:textId="6AD7061C"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BDS</w:t>
            </w:r>
            <w:r w:rsidRPr="002E61E6">
              <w:rPr>
                <w:rFonts w:ascii="Times New Roman" w:hAnsi="Times New Roman" w:cs="Times New Roman"/>
                <w:szCs w:val="20"/>
                <w:vertAlign w:val="subscript"/>
              </w:rPr>
              <w:t>5</w:t>
            </w:r>
          </w:p>
        </w:tc>
        <w:tc>
          <w:tcPr>
            <w:tcW w:w="1387" w:type="dxa"/>
            <w:tcBorders>
              <w:top w:val="single" w:sz="4" w:space="0" w:color="auto"/>
              <w:left w:val="single" w:sz="4" w:space="0" w:color="auto"/>
              <w:bottom w:val="single" w:sz="4" w:space="0" w:color="auto"/>
              <w:right w:val="single" w:sz="4" w:space="0" w:color="auto"/>
            </w:tcBorders>
            <w:vAlign w:val="center"/>
          </w:tcPr>
          <w:p w14:paraId="3814BE86"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mgO</w:t>
            </w:r>
            <w:r w:rsidRPr="002E61E6">
              <w:rPr>
                <w:rFonts w:ascii="Times New Roman" w:hAnsi="Times New Roman" w:cs="Times New Roman"/>
                <w:szCs w:val="20"/>
                <w:vertAlign w:val="subscript"/>
              </w:rPr>
              <w:t>2</w:t>
            </w:r>
            <w:r w:rsidRPr="002E61E6">
              <w:rPr>
                <w:rFonts w:ascii="Times New Roman" w:hAnsi="Times New Roman" w:cs="Times New Roman"/>
                <w:szCs w:val="20"/>
              </w:rPr>
              <w:t>/l</w:t>
            </w:r>
          </w:p>
        </w:tc>
        <w:tc>
          <w:tcPr>
            <w:tcW w:w="1402" w:type="dxa"/>
            <w:tcBorders>
              <w:top w:val="single" w:sz="4" w:space="0" w:color="auto"/>
              <w:left w:val="single" w:sz="4" w:space="0" w:color="auto"/>
              <w:bottom w:val="single" w:sz="4" w:space="0" w:color="auto"/>
              <w:right w:val="single" w:sz="4" w:space="0" w:color="auto"/>
            </w:tcBorders>
            <w:vAlign w:val="center"/>
          </w:tcPr>
          <w:p w14:paraId="0EDDDE58" w14:textId="3877B5C9"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25</w:t>
            </w:r>
          </w:p>
        </w:tc>
      </w:tr>
      <w:tr w:rsidR="00FB6DCC" w:rsidRPr="00912DE6" w14:paraId="5E6F977E" w14:textId="77777777" w:rsidTr="00FD4C66">
        <w:trPr>
          <w:cantSplit/>
          <w:trHeight w:val="449"/>
        </w:trPr>
        <w:tc>
          <w:tcPr>
            <w:tcW w:w="717" w:type="dxa"/>
            <w:vMerge/>
            <w:tcBorders>
              <w:left w:val="single" w:sz="4" w:space="0" w:color="auto"/>
              <w:right w:val="single" w:sz="4" w:space="0" w:color="auto"/>
            </w:tcBorders>
            <w:vAlign w:val="center"/>
          </w:tcPr>
          <w:p w14:paraId="66704AA9" w14:textId="77777777" w:rsidR="00FB6DCC" w:rsidRPr="00FD3102" w:rsidRDefault="00FB6DCC" w:rsidP="00FB6DCC">
            <w:pPr>
              <w:ind w:firstLine="0"/>
              <w:jc w:val="center"/>
              <w:rPr>
                <w:rFonts w:ascii="Times New Roman" w:hAnsi="Times New Roman" w:cs="Times New Roman"/>
                <w:szCs w:val="20"/>
              </w:rPr>
            </w:pPr>
          </w:p>
        </w:tc>
        <w:tc>
          <w:tcPr>
            <w:tcW w:w="3354" w:type="dxa"/>
            <w:vMerge/>
            <w:tcBorders>
              <w:left w:val="single" w:sz="4" w:space="0" w:color="auto"/>
              <w:right w:val="single" w:sz="4" w:space="0" w:color="auto"/>
            </w:tcBorders>
            <w:vAlign w:val="center"/>
          </w:tcPr>
          <w:p w14:paraId="7CED2E40" w14:textId="77777777" w:rsidR="00FB6DCC" w:rsidRPr="00FD3102" w:rsidRDefault="00FB6DCC" w:rsidP="00FB6DCC">
            <w:pPr>
              <w:ind w:firstLine="0"/>
              <w:jc w:val="center"/>
              <w:rPr>
                <w:rFonts w:ascii="Times New Roman" w:hAnsi="Times New Roman" w:cs="Times New Roman"/>
                <w:szCs w:val="20"/>
              </w:rPr>
            </w:pPr>
          </w:p>
        </w:tc>
        <w:tc>
          <w:tcPr>
            <w:tcW w:w="2179" w:type="dxa"/>
            <w:vMerge/>
            <w:tcBorders>
              <w:left w:val="single" w:sz="4" w:space="0" w:color="auto"/>
              <w:right w:val="single" w:sz="4" w:space="0" w:color="auto"/>
            </w:tcBorders>
            <w:vAlign w:val="center"/>
          </w:tcPr>
          <w:p w14:paraId="32144CEE" w14:textId="77777777" w:rsidR="00FB6DCC" w:rsidRPr="00FD3102" w:rsidRDefault="00FB6DCC" w:rsidP="00FB6DCC">
            <w:pPr>
              <w:ind w:firstLine="0"/>
              <w:jc w:val="center"/>
              <w:rPr>
                <w:rFonts w:ascii="Times New Roman" w:hAnsi="Times New Roman" w:cs="Times New Roman"/>
                <w:szCs w:val="20"/>
              </w:rPr>
            </w:pPr>
          </w:p>
        </w:tc>
        <w:tc>
          <w:tcPr>
            <w:tcW w:w="1796" w:type="dxa"/>
            <w:vMerge/>
            <w:tcBorders>
              <w:left w:val="single" w:sz="4" w:space="0" w:color="auto"/>
              <w:right w:val="single" w:sz="4" w:space="0" w:color="auto"/>
            </w:tcBorders>
            <w:vAlign w:val="center"/>
          </w:tcPr>
          <w:p w14:paraId="4FD80DB8" w14:textId="77777777" w:rsidR="00FB6DCC" w:rsidRPr="00FD3102" w:rsidRDefault="00FB6DCC" w:rsidP="00FB6DCC">
            <w:pPr>
              <w:ind w:firstLine="0"/>
              <w:jc w:val="center"/>
              <w:rPr>
                <w:rFonts w:ascii="Times New Roman" w:hAnsi="Times New Roman" w:cs="Times New Roman"/>
                <w:szCs w:val="20"/>
              </w:rPr>
            </w:pPr>
          </w:p>
        </w:tc>
        <w:tc>
          <w:tcPr>
            <w:tcW w:w="2388" w:type="dxa"/>
            <w:vMerge/>
            <w:tcBorders>
              <w:left w:val="single" w:sz="4" w:space="0" w:color="auto"/>
              <w:right w:val="single" w:sz="4" w:space="0" w:color="auto"/>
            </w:tcBorders>
            <w:vAlign w:val="center"/>
          </w:tcPr>
          <w:p w14:paraId="2E931BB8" w14:textId="77777777" w:rsidR="00FB6DCC" w:rsidRPr="00FD3102" w:rsidRDefault="00FB6DCC" w:rsidP="00FB6DCC">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5C9B2D72"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SM</w:t>
            </w:r>
          </w:p>
        </w:tc>
        <w:tc>
          <w:tcPr>
            <w:tcW w:w="1387" w:type="dxa"/>
            <w:tcBorders>
              <w:top w:val="single" w:sz="4" w:space="0" w:color="auto"/>
              <w:left w:val="single" w:sz="4" w:space="0" w:color="auto"/>
              <w:bottom w:val="single" w:sz="4" w:space="0" w:color="auto"/>
              <w:right w:val="single" w:sz="4" w:space="0" w:color="auto"/>
            </w:tcBorders>
            <w:vAlign w:val="center"/>
          </w:tcPr>
          <w:p w14:paraId="482B52D1"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4115050D"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30</w:t>
            </w:r>
          </w:p>
        </w:tc>
      </w:tr>
      <w:tr w:rsidR="00FB6DCC" w:rsidRPr="00912DE6" w14:paraId="7D9DCC21" w14:textId="77777777" w:rsidTr="005C6A92">
        <w:trPr>
          <w:cantSplit/>
          <w:trHeight w:val="495"/>
        </w:trPr>
        <w:tc>
          <w:tcPr>
            <w:tcW w:w="717" w:type="dxa"/>
            <w:vMerge/>
            <w:tcBorders>
              <w:left w:val="single" w:sz="4" w:space="0" w:color="auto"/>
              <w:right w:val="single" w:sz="4" w:space="0" w:color="auto"/>
            </w:tcBorders>
            <w:vAlign w:val="center"/>
          </w:tcPr>
          <w:p w14:paraId="7A139975" w14:textId="77777777" w:rsidR="00FB6DCC" w:rsidRPr="00FD3102" w:rsidRDefault="00FB6DCC" w:rsidP="00FB6DCC">
            <w:pPr>
              <w:ind w:firstLine="0"/>
              <w:jc w:val="center"/>
              <w:rPr>
                <w:rFonts w:ascii="Times New Roman" w:hAnsi="Times New Roman" w:cs="Times New Roman"/>
                <w:szCs w:val="20"/>
              </w:rPr>
            </w:pPr>
          </w:p>
        </w:tc>
        <w:tc>
          <w:tcPr>
            <w:tcW w:w="3354" w:type="dxa"/>
            <w:vMerge/>
            <w:tcBorders>
              <w:left w:val="single" w:sz="4" w:space="0" w:color="auto"/>
              <w:right w:val="single" w:sz="4" w:space="0" w:color="auto"/>
            </w:tcBorders>
            <w:vAlign w:val="center"/>
          </w:tcPr>
          <w:p w14:paraId="5CF311CB" w14:textId="77777777" w:rsidR="00FB6DCC" w:rsidRPr="00FD3102" w:rsidRDefault="00FB6DCC" w:rsidP="00FB6DCC">
            <w:pPr>
              <w:ind w:firstLine="0"/>
              <w:jc w:val="center"/>
              <w:rPr>
                <w:rFonts w:ascii="Times New Roman" w:hAnsi="Times New Roman" w:cs="Times New Roman"/>
                <w:szCs w:val="20"/>
              </w:rPr>
            </w:pPr>
          </w:p>
        </w:tc>
        <w:tc>
          <w:tcPr>
            <w:tcW w:w="2179" w:type="dxa"/>
            <w:vMerge/>
            <w:tcBorders>
              <w:left w:val="single" w:sz="4" w:space="0" w:color="auto"/>
              <w:right w:val="single" w:sz="4" w:space="0" w:color="auto"/>
            </w:tcBorders>
            <w:vAlign w:val="center"/>
          </w:tcPr>
          <w:p w14:paraId="73FE6EFC" w14:textId="77777777" w:rsidR="00FB6DCC" w:rsidRPr="00FD3102" w:rsidRDefault="00FB6DCC" w:rsidP="00FB6DCC">
            <w:pPr>
              <w:ind w:firstLine="0"/>
              <w:jc w:val="center"/>
              <w:rPr>
                <w:rFonts w:ascii="Times New Roman" w:hAnsi="Times New Roman" w:cs="Times New Roman"/>
                <w:szCs w:val="20"/>
              </w:rPr>
            </w:pPr>
          </w:p>
        </w:tc>
        <w:tc>
          <w:tcPr>
            <w:tcW w:w="1796" w:type="dxa"/>
            <w:vMerge/>
            <w:tcBorders>
              <w:left w:val="single" w:sz="4" w:space="0" w:color="auto"/>
              <w:right w:val="single" w:sz="4" w:space="0" w:color="auto"/>
            </w:tcBorders>
            <w:vAlign w:val="center"/>
          </w:tcPr>
          <w:p w14:paraId="02F4BC60" w14:textId="77777777" w:rsidR="00FB6DCC" w:rsidRPr="00FD3102" w:rsidRDefault="00FB6DCC" w:rsidP="00FB6DCC">
            <w:pPr>
              <w:ind w:firstLine="0"/>
              <w:jc w:val="center"/>
              <w:rPr>
                <w:rFonts w:ascii="Times New Roman" w:hAnsi="Times New Roman" w:cs="Times New Roman"/>
                <w:szCs w:val="20"/>
              </w:rPr>
            </w:pPr>
          </w:p>
        </w:tc>
        <w:tc>
          <w:tcPr>
            <w:tcW w:w="2388" w:type="dxa"/>
            <w:vMerge/>
            <w:tcBorders>
              <w:left w:val="single" w:sz="4" w:space="0" w:color="auto"/>
              <w:right w:val="single" w:sz="4" w:space="0" w:color="auto"/>
            </w:tcBorders>
            <w:vAlign w:val="center"/>
          </w:tcPr>
          <w:p w14:paraId="01EB680D" w14:textId="77777777" w:rsidR="00FB6DCC" w:rsidRPr="00FD3102" w:rsidRDefault="00FB6DCC" w:rsidP="00FB6DCC">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3F035E8B"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Nafta ir jos produktai</w:t>
            </w:r>
          </w:p>
        </w:tc>
        <w:tc>
          <w:tcPr>
            <w:tcW w:w="1387" w:type="dxa"/>
            <w:tcBorders>
              <w:top w:val="single" w:sz="4" w:space="0" w:color="auto"/>
              <w:left w:val="single" w:sz="4" w:space="0" w:color="auto"/>
              <w:bottom w:val="single" w:sz="4" w:space="0" w:color="auto"/>
              <w:right w:val="single" w:sz="4" w:space="0" w:color="auto"/>
            </w:tcBorders>
            <w:vAlign w:val="center"/>
          </w:tcPr>
          <w:p w14:paraId="7F4EBE39"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0AE49110"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5</w:t>
            </w:r>
          </w:p>
        </w:tc>
      </w:tr>
      <w:tr w:rsidR="00FB6DCC" w:rsidRPr="00912DE6" w14:paraId="6CFAA0F1" w14:textId="77777777" w:rsidTr="005C6A92">
        <w:trPr>
          <w:cantSplit/>
          <w:trHeight w:val="495"/>
        </w:trPr>
        <w:tc>
          <w:tcPr>
            <w:tcW w:w="717" w:type="dxa"/>
            <w:vMerge w:val="restart"/>
            <w:tcBorders>
              <w:left w:val="single" w:sz="4" w:space="0" w:color="auto"/>
              <w:right w:val="single" w:sz="4" w:space="0" w:color="auto"/>
            </w:tcBorders>
            <w:vAlign w:val="center"/>
          </w:tcPr>
          <w:p w14:paraId="29AD0C78" w14:textId="5CB51DDD" w:rsidR="00FB6DCC" w:rsidRPr="00FD3102" w:rsidRDefault="004A67C9" w:rsidP="00FB6DCC">
            <w:pPr>
              <w:ind w:firstLine="0"/>
              <w:jc w:val="center"/>
              <w:rPr>
                <w:rFonts w:ascii="Times New Roman" w:hAnsi="Times New Roman" w:cs="Times New Roman"/>
                <w:szCs w:val="20"/>
              </w:rPr>
            </w:pPr>
            <w:r>
              <w:rPr>
                <w:rFonts w:ascii="Times New Roman" w:hAnsi="Times New Roman" w:cs="Times New Roman"/>
                <w:szCs w:val="20"/>
              </w:rPr>
              <w:t>6</w:t>
            </w:r>
          </w:p>
        </w:tc>
        <w:tc>
          <w:tcPr>
            <w:tcW w:w="3354" w:type="dxa"/>
            <w:vMerge w:val="restart"/>
            <w:tcBorders>
              <w:left w:val="single" w:sz="4" w:space="0" w:color="auto"/>
              <w:right w:val="single" w:sz="4" w:space="0" w:color="auto"/>
            </w:tcBorders>
            <w:vAlign w:val="center"/>
          </w:tcPr>
          <w:p w14:paraId="6EC42272" w14:textId="66BE4457" w:rsidR="00FB6DCC" w:rsidRPr="00FD3102" w:rsidRDefault="00FB6DCC" w:rsidP="00FB6DCC">
            <w:pPr>
              <w:ind w:firstLine="0"/>
              <w:jc w:val="center"/>
              <w:rPr>
                <w:rFonts w:ascii="Times New Roman" w:hAnsi="Times New Roman" w:cs="Times New Roman"/>
                <w:szCs w:val="20"/>
              </w:rPr>
            </w:pPr>
            <w:r w:rsidRPr="005C6A92">
              <w:rPr>
                <w:rFonts w:ascii="Times New Roman" w:hAnsi="Times New Roman" w:cs="Times New Roman"/>
                <w:color w:val="000000"/>
                <w:szCs w:val="20"/>
              </w:rPr>
              <w:t>Panevėžio miesto paviršinių nuotekų nuotakynas, UAB „Panevėžio gatvės</w:t>
            </w:r>
            <w:r>
              <w:rPr>
                <w:rFonts w:ascii="Times New Roman" w:hAnsi="Times New Roman" w:cs="Times New Roman"/>
                <w:color w:val="000000"/>
                <w:szCs w:val="20"/>
              </w:rPr>
              <w:t>“</w:t>
            </w:r>
            <w:r w:rsidRPr="005C6A92">
              <w:rPr>
                <w:rFonts w:ascii="Times New Roman" w:hAnsi="Times New Roman" w:cs="Times New Roman"/>
                <w:color w:val="000000"/>
                <w:szCs w:val="20"/>
              </w:rPr>
              <w:t xml:space="preserve"> (</w:t>
            </w:r>
            <w:bookmarkStart w:id="15" w:name="_Hlk52459411"/>
            <w:r w:rsidRPr="005C6A92">
              <w:rPr>
                <w:rFonts w:ascii="Times New Roman" w:hAnsi="Times New Roman" w:cs="Times New Roman"/>
                <w:color w:val="000000"/>
                <w:szCs w:val="20"/>
              </w:rPr>
              <w:t>Išleistuvas Nr</w:t>
            </w:r>
            <w:r w:rsidR="004A67C9">
              <w:rPr>
                <w:rFonts w:ascii="Times New Roman" w:hAnsi="Times New Roman" w:cs="Times New Roman"/>
                <w:color w:val="000000"/>
                <w:szCs w:val="20"/>
              </w:rPr>
              <w:t xml:space="preserve">. </w:t>
            </w:r>
            <w:r w:rsidRPr="005C6A92">
              <w:rPr>
                <w:rFonts w:ascii="Times New Roman" w:hAnsi="Times New Roman" w:cs="Times New Roman"/>
                <w:color w:val="000000"/>
                <w:szCs w:val="20"/>
              </w:rPr>
              <w:t>K</w:t>
            </w:r>
            <w:r w:rsidR="004A67C9">
              <w:rPr>
                <w:rFonts w:ascii="Times New Roman" w:hAnsi="Times New Roman" w:cs="Times New Roman"/>
                <w:color w:val="000000"/>
                <w:szCs w:val="20"/>
              </w:rPr>
              <w:t>L</w:t>
            </w:r>
            <w:r w:rsidRPr="005C6A92">
              <w:rPr>
                <w:rFonts w:ascii="Times New Roman" w:hAnsi="Times New Roman" w:cs="Times New Roman"/>
                <w:color w:val="000000"/>
                <w:szCs w:val="20"/>
              </w:rPr>
              <w:t>-2</w:t>
            </w:r>
            <w:bookmarkEnd w:id="15"/>
            <w:r w:rsidRPr="005C6A92">
              <w:rPr>
                <w:rFonts w:ascii="Times New Roman" w:hAnsi="Times New Roman" w:cs="Times New Roman"/>
                <w:color w:val="000000"/>
                <w:szCs w:val="20"/>
              </w:rPr>
              <w:t>) X-6178673; Y-520424</w:t>
            </w:r>
          </w:p>
        </w:tc>
        <w:tc>
          <w:tcPr>
            <w:tcW w:w="2179" w:type="dxa"/>
            <w:vMerge w:val="restart"/>
            <w:tcBorders>
              <w:left w:val="single" w:sz="4" w:space="0" w:color="auto"/>
              <w:right w:val="single" w:sz="4" w:space="0" w:color="auto"/>
            </w:tcBorders>
            <w:vAlign w:val="center"/>
          </w:tcPr>
          <w:p w14:paraId="756A5ADC" w14:textId="77777777" w:rsidR="00FB6DCC" w:rsidRPr="00FD3102" w:rsidRDefault="00FB6DCC" w:rsidP="00FB6DCC">
            <w:pPr>
              <w:ind w:firstLine="0"/>
              <w:jc w:val="center"/>
              <w:rPr>
                <w:rFonts w:ascii="Times New Roman" w:hAnsi="Times New Roman" w:cs="Times New Roman"/>
                <w:szCs w:val="20"/>
              </w:rPr>
            </w:pPr>
            <w:r w:rsidRPr="00FD3102">
              <w:rPr>
                <w:rFonts w:ascii="Times New Roman" w:hAnsi="Times New Roman" w:cs="Times New Roman"/>
                <w:szCs w:val="20"/>
              </w:rPr>
              <w:t>Paviršinių ir drenažinių nuotekų priėmimo į miesto paviršinių nuotekų nuotakyną sutartis</w:t>
            </w:r>
          </w:p>
        </w:tc>
        <w:tc>
          <w:tcPr>
            <w:tcW w:w="1796" w:type="dxa"/>
            <w:vMerge w:val="restart"/>
            <w:tcBorders>
              <w:left w:val="single" w:sz="4" w:space="0" w:color="auto"/>
              <w:right w:val="single" w:sz="4" w:space="0" w:color="auto"/>
            </w:tcBorders>
            <w:vAlign w:val="center"/>
          </w:tcPr>
          <w:p w14:paraId="0C2C960C" w14:textId="77777777" w:rsidR="00FB6DCC" w:rsidRPr="00FD3102" w:rsidRDefault="00FB6DCC" w:rsidP="00FB6DCC">
            <w:pPr>
              <w:ind w:firstLine="0"/>
              <w:jc w:val="center"/>
              <w:rPr>
                <w:rFonts w:ascii="Times New Roman" w:hAnsi="Times New Roman" w:cs="Times New Roman"/>
                <w:szCs w:val="20"/>
              </w:rPr>
            </w:pPr>
            <w:r>
              <w:rPr>
                <w:rFonts w:ascii="Times New Roman" w:hAnsi="Times New Roman" w:cs="Times New Roman"/>
                <w:szCs w:val="20"/>
              </w:rPr>
              <w:t>-</w:t>
            </w:r>
          </w:p>
        </w:tc>
        <w:tc>
          <w:tcPr>
            <w:tcW w:w="2388" w:type="dxa"/>
            <w:vMerge w:val="restart"/>
            <w:tcBorders>
              <w:left w:val="single" w:sz="4" w:space="0" w:color="auto"/>
              <w:right w:val="single" w:sz="4" w:space="0" w:color="auto"/>
            </w:tcBorders>
            <w:vAlign w:val="center"/>
          </w:tcPr>
          <w:p w14:paraId="25850208" w14:textId="77777777" w:rsidR="00FB6DCC" w:rsidRPr="00FD3102" w:rsidRDefault="00FB6DCC" w:rsidP="00FB6DCC">
            <w:pPr>
              <w:ind w:firstLine="0"/>
              <w:jc w:val="center"/>
              <w:rPr>
                <w:rFonts w:ascii="Times New Roman" w:hAnsi="Times New Roman" w:cs="Times New Roman"/>
                <w:szCs w:val="20"/>
              </w:rPr>
            </w:pPr>
            <w:r>
              <w:rPr>
                <w:rFonts w:ascii="Times New Roman" w:hAnsi="Times New Roman" w:cs="Times New Roman"/>
                <w:szCs w:val="20"/>
              </w:rPr>
              <w:t>-</w:t>
            </w:r>
          </w:p>
        </w:tc>
        <w:tc>
          <w:tcPr>
            <w:tcW w:w="1486" w:type="dxa"/>
            <w:tcBorders>
              <w:top w:val="single" w:sz="4" w:space="0" w:color="auto"/>
              <w:left w:val="single" w:sz="4" w:space="0" w:color="auto"/>
              <w:bottom w:val="single" w:sz="4" w:space="0" w:color="auto"/>
              <w:right w:val="single" w:sz="4" w:space="0" w:color="auto"/>
            </w:tcBorders>
            <w:vAlign w:val="center"/>
          </w:tcPr>
          <w:p w14:paraId="7AABC52B"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BDS</w:t>
            </w:r>
            <w:r w:rsidRPr="002E61E6">
              <w:rPr>
                <w:rFonts w:ascii="Times New Roman" w:hAnsi="Times New Roman" w:cs="Times New Roman"/>
                <w:szCs w:val="20"/>
                <w:vertAlign w:val="subscript"/>
              </w:rPr>
              <w:t>5</w:t>
            </w:r>
          </w:p>
        </w:tc>
        <w:tc>
          <w:tcPr>
            <w:tcW w:w="1387" w:type="dxa"/>
            <w:tcBorders>
              <w:top w:val="single" w:sz="4" w:space="0" w:color="auto"/>
              <w:left w:val="single" w:sz="4" w:space="0" w:color="auto"/>
              <w:bottom w:val="single" w:sz="4" w:space="0" w:color="auto"/>
              <w:right w:val="single" w:sz="4" w:space="0" w:color="auto"/>
            </w:tcBorders>
            <w:vAlign w:val="center"/>
          </w:tcPr>
          <w:p w14:paraId="2AB801C7"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mgO</w:t>
            </w:r>
            <w:r w:rsidRPr="002E61E6">
              <w:rPr>
                <w:rFonts w:ascii="Times New Roman" w:hAnsi="Times New Roman" w:cs="Times New Roman"/>
                <w:szCs w:val="20"/>
                <w:vertAlign w:val="subscript"/>
              </w:rPr>
              <w:t>2</w:t>
            </w:r>
            <w:r w:rsidRPr="002E61E6">
              <w:rPr>
                <w:rFonts w:ascii="Times New Roman" w:hAnsi="Times New Roman" w:cs="Times New Roman"/>
                <w:szCs w:val="20"/>
              </w:rPr>
              <w:t>/l</w:t>
            </w:r>
          </w:p>
        </w:tc>
        <w:tc>
          <w:tcPr>
            <w:tcW w:w="1402" w:type="dxa"/>
            <w:tcBorders>
              <w:top w:val="single" w:sz="4" w:space="0" w:color="auto"/>
              <w:left w:val="single" w:sz="4" w:space="0" w:color="auto"/>
              <w:bottom w:val="single" w:sz="4" w:space="0" w:color="auto"/>
              <w:right w:val="single" w:sz="4" w:space="0" w:color="auto"/>
            </w:tcBorders>
            <w:vAlign w:val="center"/>
          </w:tcPr>
          <w:p w14:paraId="7028EC35"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25</w:t>
            </w:r>
          </w:p>
        </w:tc>
      </w:tr>
      <w:tr w:rsidR="00FB6DCC" w:rsidRPr="00912DE6" w14:paraId="3AF6C869" w14:textId="77777777" w:rsidTr="005C6A92">
        <w:trPr>
          <w:cantSplit/>
          <w:trHeight w:val="495"/>
        </w:trPr>
        <w:tc>
          <w:tcPr>
            <w:tcW w:w="717" w:type="dxa"/>
            <w:vMerge/>
            <w:tcBorders>
              <w:left w:val="single" w:sz="4" w:space="0" w:color="auto"/>
              <w:right w:val="single" w:sz="4" w:space="0" w:color="auto"/>
            </w:tcBorders>
            <w:vAlign w:val="center"/>
          </w:tcPr>
          <w:p w14:paraId="65FD28C5" w14:textId="77777777" w:rsidR="00FB6DCC" w:rsidRDefault="00FB6DCC" w:rsidP="00FB6DCC">
            <w:pPr>
              <w:ind w:firstLine="0"/>
              <w:jc w:val="center"/>
              <w:rPr>
                <w:rFonts w:ascii="Times New Roman" w:hAnsi="Times New Roman" w:cs="Times New Roman"/>
                <w:szCs w:val="20"/>
              </w:rPr>
            </w:pPr>
          </w:p>
        </w:tc>
        <w:tc>
          <w:tcPr>
            <w:tcW w:w="3354" w:type="dxa"/>
            <w:vMerge/>
            <w:tcBorders>
              <w:left w:val="single" w:sz="4" w:space="0" w:color="auto"/>
              <w:right w:val="single" w:sz="4" w:space="0" w:color="auto"/>
            </w:tcBorders>
            <w:vAlign w:val="center"/>
          </w:tcPr>
          <w:p w14:paraId="3C120B12" w14:textId="77777777" w:rsidR="00FB6DCC" w:rsidRPr="005C6A92" w:rsidRDefault="00FB6DCC" w:rsidP="00FB6DCC">
            <w:pPr>
              <w:ind w:firstLine="0"/>
              <w:jc w:val="center"/>
              <w:rPr>
                <w:rFonts w:ascii="Times New Roman" w:hAnsi="Times New Roman" w:cs="Times New Roman"/>
                <w:color w:val="000000"/>
                <w:szCs w:val="20"/>
              </w:rPr>
            </w:pPr>
          </w:p>
        </w:tc>
        <w:tc>
          <w:tcPr>
            <w:tcW w:w="2179" w:type="dxa"/>
            <w:vMerge/>
            <w:tcBorders>
              <w:left w:val="single" w:sz="4" w:space="0" w:color="auto"/>
              <w:right w:val="single" w:sz="4" w:space="0" w:color="auto"/>
            </w:tcBorders>
            <w:vAlign w:val="center"/>
          </w:tcPr>
          <w:p w14:paraId="1B3F94E6" w14:textId="77777777" w:rsidR="00FB6DCC" w:rsidRPr="00FD3102" w:rsidRDefault="00FB6DCC" w:rsidP="00FB6DCC">
            <w:pPr>
              <w:ind w:firstLine="0"/>
              <w:jc w:val="center"/>
              <w:rPr>
                <w:rFonts w:ascii="Times New Roman" w:hAnsi="Times New Roman" w:cs="Times New Roman"/>
                <w:szCs w:val="20"/>
              </w:rPr>
            </w:pPr>
          </w:p>
        </w:tc>
        <w:tc>
          <w:tcPr>
            <w:tcW w:w="1796" w:type="dxa"/>
            <w:vMerge/>
            <w:tcBorders>
              <w:left w:val="single" w:sz="4" w:space="0" w:color="auto"/>
              <w:right w:val="single" w:sz="4" w:space="0" w:color="auto"/>
            </w:tcBorders>
            <w:vAlign w:val="center"/>
          </w:tcPr>
          <w:p w14:paraId="713FE97C" w14:textId="77777777" w:rsidR="00FB6DCC" w:rsidRDefault="00FB6DCC" w:rsidP="00FB6DCC">
            <w:pPr>
              <w:ind w:firstLine="0"/>
              <w:jc w:val="center"/>
              <w:rPr>
                <w:rFonts w:ascii="Times New Roman" w:hAnsi="Times New Roman" w:cs="Times New Roman"/>
                <w:szCs w:val="20"/>
              </w:rPr>
            </w:pPr>
          </w:p>
        </w:tc>
        <w:tc>
          <w:tcPr>
            <w:tcW w:w="2388" w:type="dxa"/>
            <w:vMerge/>
            <w:tcBorders>
              <w:left w:val="single" w:sz="4" w:space="0" w:color="auto"/>
              <w:right w:val="single" w:sz="4" w:space="0" w:color="auto"/>
            </w:tcBorders>
            <w:vAlign w:val="center"/>
          </w:tcPr>
          <w:p w14:paraId="3BED2126" w14:textId="77777777" w:rsidR="00FB6DCC" w:rsidRDefault="00FB6DCC" w:rsidP="00FB6DCC">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131D8640"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SM</w:t>
            </w:r>
          </w:p>
        </w:tc>
        <w:tc>
          <w:tcPr>
            <w:tcW w:w="1387" w:type="dxa"/>
            <w:tcBorders>
              <w:top w:val="single" w:sz="4" w:space="0" w:color="auto"/>
              <w:left w:val="single" w:sz="4" w:space="0" w:color="auto"/>
              <w:bottom w:val="single" w:sz="4" w:space="0" w:color="auto"/>
              <w:right w:val="single" w:sz="4" w:space="0" w:color="auto"/>
            </w:tcBorders>
            <w:vAlign w:val="center"/>
          </w:tcPr>
          <w:p w14:paraId="6EB3F7C0"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09346AED"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30</w:t>
            </w:r>
          </w:p>
        </w:tc>
      </w:tr>
      <w:tr w:rsidR="00FB6DCC" w:rsidRPr="00912DE6" w14:paraId="15575F96" w14:textId="77777777" w:rsidTr="00FD4C66">
        <w:trPr>
          <w:cantSplit/>
          <w:trHeight w:val="495"/>
        </w:trPr>
        <w:tc>
          <w:tcPr>
            <w:tcW w:w="717" w:type="dxa"/>
            <w:vMerge/>
            <w:tcBorders>
              <w:left w:val="single" w:sz="4" w:space="0" w:color="auto"/>
              <w:bottom w:val="single" w:sz="4" w:space="0" w:color="auto"/>
              <w:right w:val="single" w:sz="4" w:space="0" w:color="auto"/>
            </w:tcBorders>
            <w:vAlign w:val="center"/>
          </w:tcPr>
          <w:p w14:paraId="28733478" w14:textId="77777777" w:rsidR="00FB6DCC" w:rsidRDefault="00FB6DCC" w:rsidP="00FB6DCC">
            <w:pPr>
              <w:ind w:firstLine="0"/>
              <w:jc w:val="center"/>
              <w:rPr>
                <w:rFonts w:ascii="Times New Roman" w:hAnsi="Times New Roman" w:cs="Times New Roman"/>
                <w:szCs w:val="20"/>
              </w:rPr>
            </w:pPr>
          </w:p>
        </w:tc>
        <w:tc>
          <w:tcPr>
            <w:tcW w:w="3354" w:type="dxa"/>
            <w:vMerge/>
            <w:tcBorders>
              <w:left w:val="single" w:sz="4" w:space="0" w:color="auto"/>
              <w:bottom w:val="single" w:sz="4" w:space="0" w:color="auto"/>
              <w:right w:val="single" w:sz="4" w:space="0" w:color="auto"/>
            </w:tcBorders>
            <w:vAlign w:val="center"/>
          </w:tcPr>
          <w:p w14:paraId="66B0AEA4" w14:textId="77777777" w:rsidR="00FB6DCC" w:rsidRPr="005C6A92" w:rsidRDefault="00FB6DCC" w:rsidP="00FB6DCC">
            <w:pPr>
              <w:ind w:firstLine="0"/>
              <w:jc w:val="center"/>
              <w:rPr>
                <w:rFonts w:ascii="Times New Roman" w:hAnsi="Times New Roman" w:cs="Times New Roman"/>
                <w:color w:val="000000"/>
                <w:szCs w:val="20"/>
              </w:rPr>
            </w:pPr>
          </w:p>
        </w:tc>
        <w:tc>
          <w:tcPr>
            <w:tcW w:w="2179" w:type="dxa"/>
            <w:vMerge/>
            <w:tcBorders>
              <w:left w:val="single" w:sz="4" w:space="0" w:color="auto"/>
              <w:bottom w:val="single" w:sz="4" w:space="0" w:color="auto"/>
              <w:right w:val="single" w:sz="4" w:space="0" w:color="auto"/>
            </w:tcBorders>
            <w:vAlign w:val="center"/>
          </w:tcPr>
          <w:p w14:paraId="2328BB9F" w14:textId="77777777" w:rsidR="00FB6DCC" w:rsidRPr="00FD3102" w:rsidRDefault="00FB6DCC" w:rsidP="00FB6DCC">
            <w:pPr>
              <w:ind w:firstLine="0"/>
              <w:jc w:val="center"/>
              <w:rPr>
                <w:rFonts w:ascii="Times New Roman" w:hAnsi="Times New Roman" w:cs="Times New Roman"/>
                <w:szCs w:val="20"/>
              </w:rPr>
            </w:pPr>
          </w:p>
        </w:tc>
        <w:tc>
          <w:tcPr>
            <w:tcW w:w="1796" w:type="dxa"/>
            <w:vMerge/>
            <w:tcBorders>
              <w:left w:val="single" w:sz="4" w:space="0" w:color="auto"/>
              <w:bottom w:val="single" w:sz="4" w:space="0" w:color="auto"/>
              <w:right w:val="single" w:sz="4" w:space="0" w:color="auto"/>
            </w:tcBorders>
            <w:vAlign w:val="center"/>
          </w:tcPr>
          <w:p w14:paraId="6CB287C5" w14:textId="77777777" w:rsidR="00FB6DCC" w:rsidRDefault="00FB6DCC" w:rsidP="00FB6DCC">
            <w:pPr>
              <w:ind w:firstLine="0"/>
              <w:jc w:val="center"/>
              <w:rPr>
                <w:rFonts w:ascii="Times New Roman" w:hAnsi="Times New Roman" w:cs="Times New Roman"/>
                <w:szCs w:val="20"/>
              </w:rPr>
            </w:pPr>
          </w:p>
        </w:tc>
        <w:tc>
          <w:tcPr>
            <w:tcW w:w="2388" w:type="dxa"/>
            <w:vMerge/>
            <w:tcBorders>
              <w:left w:val="single" w:sz="4" w:space="0" w:color="auto"/>
              <w:bottom w:val="single" w:sz="4" w:space="0" w:color="auto"/>
              <w:right w:val="single" w:sz="4" w:space="0" w:color="auto"/>
            </w:tcBorders>
            <w:vAlign w:val="center"/>
          </w:tcPr>
          <w:p w14:paraId="180F7593" w14:textId="77777777" w:rsidR="00FB6DCC" w:rsidRDefault="00FB6DCC" w:rsidP="00FB6DCC">
            <w:pPr>
              <w:ind w:firstLine="0"/>
              <w:jc w:val="center"/>
              <w:rPr>
                <w:rFonts w:ascii="Times New Roman" w:hAnsi="Times New Roman" w:cs="Times New Roman"/>
                <w:szCs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241E3630"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Nafta ir jos produktai</w:t>
            </w:r>
          </w:p>
        </w:tc>
        <w:tc>
          <w:tcPr>
            <w:tcW w:w="1387" w:type="dxa"/>
            <w:tcBorders>
              <w:top w:val="single" w:sz="4" w:space="0" w:color="auto"/>
              <w:left w:val="single" w:sz="4" w:space="0" w:color="auto"/>
              <w:bottom w:val="single" w:sz="4" w:space="0" w:color="auto"/>
              <w:right w:val="single" w:sz="4" w:space="0" w:color="auto"/>
            </w:tcBorders>
            <w:vAlign w:val="center"/>
          </w:tcPr>
          <w:p w14:paraId="3611823D"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58BE3DD8" w14:textId="77777777" w:rsidR="00FB6DCC" w:rsidRPr="002E61E6" w:rsidRDefault="00FB6DCC" w:rsidP="00FB6DCC">
            <w:pPr>
              <w:ind w:firstLine="0"/>
              <w:jc w:val="center"/>
              <w:rPr>
                <w:rFonts w:ascii="Times New Roman" w:hAnsi="Times New Roman" w:cs="Times New Roman"/>
                <w:szCs w:val="20"/>
              </w:rPr>
            </w:pPr>
            <w:r w:rsidRPr="002E61E6">
              <w:rPr>
                <w:rFonts w:ascii="Times New Roman" w:hAnsi="Times New Roman" w:cs="Times New Roman"/>
                <w:szCs w:val="20"/>
              </w:rPr>
              <w:t>5</w:t>
            </w:r>
          </w:p>
        </w:tc>
      </w:tr>
    </w:tbl>
    <w:p w14:paraId="28BB85B7" w14:textId="77777777" w:rsidR="004A67C9" w:rsidRPr="00534552" w:rsidRDefault="004A67C9" w:rsidP="00EC19FE">
      <w:pPr>
        <w:jc w:val="both"/>
      </w:pPr>
    </w:p>
    <w:p w14:paraId="56E4C36A" w14:textId="77777777" w:rsidR="00EC19FE" w:rsidRPr="00534552" w:rsidRDefault="00EC19FE" w:rsidP="00EC19FE">
      <w:pPr>
        <w:jc w:val="both"/>
      </w:pPr>
      <w:r w:rsidRPr="00534552">
        <w:t>17 lentelė. Duome</w:t>
      </w:r>
      <w:r>
        <w:t>nys apie nuotekų šaltinius ir/</w:t>
      </w:r>
      <w:r w:rsidRPr="00534552">
        <w:t>arba išleistuvus</w:t>
      </w:r>
    </w:p>
    <w:p w14:paraId="2129A57B" w14:textId="77777777" w:rsidR="00EC19FE" w:rsidRPr="00534552" w:rsidRDefault="00EC19FE" w:rsidP="00EC19FE">
      <w:pPr>
        <w:jc w:val="both"/>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255"/>
        <w:gridCol w:w="1926"/>
        <w:gridCol w:w="2518"/>
        <w:gridCol w:w="2000"/>
        <w:gridCol w:w="1560"/>
      </w:tblGrid>
      <w:tr w:rsidR="00FD3102" w:rsidRPr="00912DE6" w14:paraId="2E0EEFFF" w14:textId="77777777" w:rsidTr="00FD4C66">
        <w:trPr>
          <w:cantSplit/>
          <w:trHeight w:hRule="exact" w:val="550"/>
        </w:trPr>
        <w:tc>
          <w:tcPr>
            <w:tcW w:w="798" w:type="dxa"/>
            <w:vMerge w:val="restart"/>
            <w:tcBorders>
              <w:top w:val="single" w:sz="4" w:space="0" w:color="auto"/>
              <w:left w:val="single" w:sz="4" w:space="0" w:color="auto"/>
              <w:bottom w:val="single" w:sz="4" w:space="0" w:color="auto"/>
              <w:right w:val="single" w:sz="4" w:space="0" w:color="auto"/>
            </w:tcBorders>
            <w:vAlign w:val="center"/>
          </w:tcPr>
          <w:p w14:paraId="55BE2FB5" w14:textId="77777777" w:rsidR="00FD3102" w:rsidRPr="00FD3102" w:rsidRDefault="00FD3102" w:rsidP="00FD3102">
            <w:pPr>
              <w:ind w:firstLine="0"/>
              <w:jc w:val="center"/>
              <w:rPr>
                <w:szCs w:val="20"/>
                <w:vertAlign w:val="superscript"/>
              </w:rPr>
            </w:pPr>
            <w:r w:rsidRPr="00FD3102">
              <w:rPr>
                <w:szCs w:val="20"/>
              </w:rPr>
              <w:t>Eil. Nr.</w:t>
            </w:r>
            <w:r w:rsidRPr="00FD3102">
              <w:rPr>
                <w:szCs w:val="20"/>
                <w:vertAlign w:val="superscript"/>
              </w:rPr>
              <w:t xml:space="preserve"> </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7C390C4A" w14:textId="77777777" w:rsidR="00FD3102" w:rsidRPr="00FD3102" w:rsidRDefault="00FD3102" w:rsidP="00FD3102">
            <w:pPr>
              <w:ind w:firstLine="0"/>
              <w:jc w:val="center"/>
              <w:rPr>
                <w:szCs w:val="20"/>
                <w:vertAlign w:val="superscript"/>
              </w:rPr>
            </w:pPr>
            <w:r w:rsidRPr="00FD3102">
              <w:rPr>
                <w:szCs w:val="20"/>
              </w:rPr>
              <w:t>Koordinatės</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33997569" w14:textId="77777777" w:rsidR="00FD3102" w:rsidRPr="00FD3102" w:rsidRDefault="00FD3102" w:rsidP="00FD3102">
            <w:pPr>
              <w:ind w:firstLine="0"/>
              <w:jc w:val="center"/>
              <w:rPr>
                <w:szCs w:val="20"/>
                <w:vertAlign w:val="superscript"/>
              </w:rPr>
            </w:pPr>
            <w:r w:rsidRPr="00FD3102">
              <w:rPr>
                <w:szCs w:val="20"/>
              </w:rPr>
              <w:t xml:space="preserve">Priimtuvo numeris </w:t>
            </w:r>
          </w:p>
        </w:tc>
        <w:tc>
          <w:tcPr>
            <w:tcW w:w="3255" w:type="dxa"/>
            <w:vMerge w:val="restart"/>
            <w:tcBorders>
              <w:top w:val="single" w:sz="4" w:space="0" w:color="auto"/>
              <w:left w:val="single" w:sz="4" w:space="0" w:color="auto"/>
              <w:bottom w:val="single" w:sz="4" w:space="0" w:color="auto"/>
              <w:right w:val="single" w:sz="4" w:space="0" w:color="auto"/>
            </w:tcBorders>
            <w:vAlign w:val="center"/>
          </w:tcPr>
          <w:p w14:paraId="213A00CF" w14:textId="77777777" w:rsidR="00FD3102" w:rsidRPr="00FD3102" w:rsidRDefault="00FD3102" w:rsidP="00FD3102">
            <w:pPr>
              <w:ind w:firstLine="0"/>
              <w:jc w:val="center"/>
              <w:rPr>
                <w:szCs w:val="20"/>
                <w:vertAlign w:val="superscript"/>
              </w:rPr>
            </w:pPr>
            <w:r w:rsidRPr="00FD3102">
              <w:rPr>
                <w:szCs w:val="20"/>
              </w:rPr>
              <w:t>Planuojamų išleisti nuotekų aprašymas</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493DB980" w14:textId="77777777" w:rsidR="00FD3102" w:rsidRPr="00FD3102" w:rsidRDefault="00FD3102" w:rsidP="00FD3102">
            <w:pPr>
              <w:ind w:firstLine="0"/>
              <w:jc w:val="center"/>
              <w:rPr>
                <w:szCs w:val="20"/>
              </w:rPr>
            </w:pPr>
            <w:r w:rsidRPr="00FD3102">
              <w:rPr>
                <w:szCs w:val="20"/>
              </w:rPr>
              <w:t xml:space="preserve">Išleistuvo </w:t>
            </w:r>
          </w:p>
          <w:p w14:paraId="60023518" w14:textId="77777777" w:rsidR="00FD3102" w:rsidRPr="00FD3102" w:rsidRDefault="00FD3102" w:rsidP="00FD3102">
            <w:pPr>
              <w:ind w:firstLine="0"/>
              <w:jc w:val="center"/>
              <w:rPr>
                <w:szCs w:val="20"/>
                <w:vertAlign w:val="superscript"/>
              </w:rPr>
            </w:pPr>
            <w:r w:rsidRPr="00FD3102">
              <w:rPr>
                <w:szCs w:val="20"/>
              </w:rPr>
              <w:t>tipas / techniniai duomenys</w:t>
            </w:r>
          </w:p>
        </w:tc>
        <w:tc>
          <w:tcPr>
            <w:tcW w:w="2518" w:type="dxa"/>
            <w:vMerge w:val="restart"/>
            <w:tcBorders>
              <w:top w:val="single" w:sz="4" w:space="0" w:color="auto"/>
              <w:left w:val="single" w:sz="4" w:space="0" w:color="auto"/>
              <w:bottom w:val="single" w:sz="4" w:space="0" w:color="auto"/>
              <w:right w:val="single" w:sz="4" w:space="0" w:color="auto"/>
            </w:tcBorders>
            <w:vAlign w:val="center"/>
          </w:tcPr>
          <w:p w14:paraId="4FBBD281" w14:textId="77777777" w:rsidR="00FD3102" w:rsidRPr="00FD3102" w:rsidRDefault="00FD3102" w:rsidP="00FD3102">
            <w:pPr>
              <w:ind w:firstLine="0"/>
              <w:jc w:val="center"/>
              <w:rPr>
                <w:szCs w:val="20"/>
                <w:vertAlign w:val="superscript"/>
              </w:rPr>
            </w:pPr>
            <w:r w:rsidRPr="00FD3102">
              <w:rPr>
                <w:szCs w:val="20"/>
              </w:rPr>
              <w:t xml:space="preserve">Išleistuvo vietos </w:t>
            </w:r>
            <w:r w:rsidRPr="00FD3102">
              <w:rPr>
                <w:szCs w:val="20"/>
              </w:rPr>
              <w:br/>
              <w:t xml:space="preserve">aprašymas </w:t>
            </w: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73877135" w14:textId="77777777" w:rsidR="00FD3102" w:rsidRPr="00FD3102" w:rsidRDefault="00FD3102" w:rsidP="00FD3102">
            <w:pPr>
              <w:ind w:firstLine="0"/>
              <w:jc w:val="center"/>
              <w:rPr>
                <w:szCs w:val="20"/>
                <w:vertAlign w:val="superscript"/>
              </w:rPr>
            </w:pPr>
            <w:r w:rsidRPr="00FD3102">
              <w:rPr>
                <w:szCs w:val="20"/>
              </w:rPr>
              <w:t>Numatomas išleisti didžiausias nuotekų kiekis</w:t>
            </w:r>
          </w:p>
        </w:tc>
      </w:tr>
      <w:tr w:rsidR="00FD3102" w:rsidRPr="00912DE6" w14:paraId="0E51AFA6" w14:textId="77777777" w:rsidTr="00FD4C66">
        <w:trPr>
          <w:cantSplit/>
        </w:trPr>
        <w:tc>
          <w:tcPr>
            <w:tcW w:w="798" w:type="dxa"/>
            <w:vMerge/>
            <w:tcBorders>
              <w:top w:val="single" w:sz="4" w:space="0" w:color="auto"/>
              <w:left w:val="single" w:sz="4" w:space="0" w:color="auto"/>
              <w:bottom w:val="single" w:sz="4" w:space="0" w:color="auto"/>
              <w:right w:val="single" w:sz="4" w:space="0" w:color="auto"/>
            </w:tcBorders>
            <w:vAlign w:val="center"/>
          </w:tcPr>
          <w:p w14:paraId="0E19D94A" w14:textId="77777777" w:rsidR="00FD3102" w:rsidRPr="00FD3102" w:rsidRDefault="00FD3102" w:rsidP="00FD3102">
            <w:pPr>
              <w:ind w:firstLine="0"/>
              <w:jc w:val="center"/>
              <w:rPr>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10B1A295" w14:textId="77777777" w:rsidR="00FD3102" w:rsidRPr="00FD3102" w:rsidRDefault="00FD3102" w:rsidP="00FD3102">
            <w:pPr>
              <w:ind w:firstLine="0"/>
              <w:jc w:val="center"/>
              <w:rPr>
                <w:szCs w:val="20"/>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09B6F889" w14:textId="77777777" w:rsidR="00FD3102" w:rsidRPr="00FD3102" w:rsidRDefault="00FD3102" w:rsidP="00FD3102">
            <w:pPr>
              <w:ind w:firstLine="0"/>
              <w:jc w:val="center"/>
              <w:rPr>
                <w:szCs w:val="20"/>
              </w:rPr>
            </w:pPr>
          </w:p>
        </w:tc>
        <w:tc>
          <w:tcPr>
            <w:tcW w:w="3255" w:type="dxa"/>
            <w:vMerge/>
            <w:tcBorders>
              <w:top w:val="single" w:sz="4" w:space="0" w:color="auto"/>
              <w:left w:val="single" w:sz="4" w:space="0" w:color="auto"/>
              <w:bottom w:val="single" w:sz="4" w:space="0" w:color="auto"/>
              <w:right w:val="single" w:sz="4" w:space="0" w:color="auto"/>
            </w:tcBorders>
            <w:vAlign w:val="center"/>
          </w:tcPr>
          <w:p w14:paraId="4B696168" w14:textId="77777777" w:rsidR="00FD3102" w:rsidRPr="00FD3102" w:rsidRDefault="00FD3102" w:rsidP="00FD3102">
            <w:pPr>
              <w:ind w:firstLine="0"/>
              <w:jc w:val="center"/>
              <w:rPr>
                <w:szCs w:val="20"/>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24CAB11E" w14:textId="77777777" w:rsidR="00FD3102" w:rsidRPr="00FD3102" w:rsidRDefault="00FD3102" w:rsidP="00FD3102">
            <w:pPr>
              <w:ind w:firstLine="0"/>
              <w:jc w:val="center"/>
              <w:rPr>
                <w:szCs w:val="20"/>
              </w:rPr>
            </w:pPr>
          </w:p>
        </w:tc>
        <w:tc>
          <w:tcPr>
            <w:tcW w:w="2518" w:type="dxa"/>
            <w:vMerge/>
            <w:tcBorders>
              <w:top w:val="single" w:sz="4" w:space="0" w:color="auto"/>
              <w:left w:val="single" w:sz="4" w:space="0" w:color="auto"/>
              <w:bottom w:val="single" w:sz="4" w:space="0" w:color="auto"/>
              <w:right w:val="single" w:sz="4" w:space="0" w:color="auto"/>
            </w:tcBorders>
            <w:vAlign w:val="center"/>
          </w:tcPr>
          <w:p w14:paraId="0EF999AD" w14:textId="77777777" w:rsidR="00FD3102" w:rsidRPr="00FD3102" w:rsidRDefault="00FD3102" w:rsidP="00FD3102">
            <w:pPr>
              <w:ind w:firstLine="0"/>
              <w:jc w:val="center"/>
              <w:rPr>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18894A28" w14:textId="77777777" w:rsidR="00FD3102" w:rsidRPr="00FD3102" w:rsidRDefault="00FD3102" w:rsidP="00FD3102">
            <w:pPr>
              <w:ind w:firstLine="0"/>
              <w:jc w:val="center"/>
              <w:rPr>
                <w:szCs w:val="20"/>
              </w:rPr>
            </w:pPr>
            <w:r w:rsidRPr="00FD3102">
              <w:rPr>
                <w:szCs w:val="20"/>
              </w:rPr>
              <w:t>m</w:t>
            </w:r>
            <w:r w:rsidRPr="00FD3102">
              <w:rPr>
                <w:szCs w:val="20"/>
                <w:vertAlign w:val="superscript"/>
              </w:rPr>
              <w:t>3</w:t>
            </w:r>
            <w:r w:rsidRPr="00FD3102">
              <w:rPr>
                <w:szCs w:val="20"/>
              </w:rPr>
              <w:t>/d.</w:t>
            </w:r>
          </w:p>
        </w:tc>
        <w:tc>
          <w:tcPr>
            <w:tcW w:w="1560" w:type="dxa"/>
            <w:tcBorders>
              <w:top w:val="single" w:sz="4" w:space="0" w:color="auto"/>
              <w:left w:val="single" w:sz="4" w:space="0" w:color="auto"/>
              <w:bottom w:val="single" w:sz="4" w:space="0" w:color="auto"/>
              <w:right w:val="single" w:sz="4" w:space="0" w:color="auto"/>
            </w:tcBorders>
            <w:vAlign w:val="center"/>
          </w:tcPr>
          <w:p w14:paraId="65EE9EDF" w14:textId="77777777" w:rsidR="00FD3102" w:rsidRPr="00FD3102" w:rsidRDefault="00FD3102" w:rsidP="00FD3102">
            <w:pPr>
              <w:ind w:firstLine="0"/>
              <w:jc w:val="center"/>
              <w:rPr>
                <w:szCs w:val="20"/>
              </w:rPr>
            </w:pPr>
            <w:r w:rsidRPr="00FD3102">
              <w:rPr>
                <w:szCs w:val="20"/>
              </w:rPr>
              <w:t>m</w:t>
            </w:r>
            <w:r w:rsidRPr="00FD3102">
              <w:rPr>
                <w:szCs w:val="20"/>
                <w:vertAlign w:val="superscript"/>
              </w:rPr>
              <w:t>3</w:t>
            </w:r>
            <w:r w:rsidRPr="00FD3102">
              <w:rPr>
                <w:szCs w:val="20"/>
              </w:rPr>
              <w:t>/m.</w:t>
            </w:r>
          </w:p>
        </w:tc>
      </w:tr>
      <w:tr w:rsidR="00FD3102" w:rsidRPr="00912DE6" w14:paraId="20560FB4" w14:textId="77777777" w:rsidTr="00FD4C66">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14:paraId="6ECC3696" w14:textId="77777777" w:rsidR="00FD3102" w:rsidRPr="00FD3102" w:rsidRDefault="00FD3102" w:rsidP="00FD3102">
            <w:pPr>
              <w:ind w:firstLine="0"/>
              <w:jc w:val="center"/>
              <w:rPr>
                <w:szCs w:val="20"/>
              </w:rPr>
            </w:pPr>
            <w:r w:rsidRPr="00FD3102">
              <w:rPr>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14:paraId="2B571D0B" w14:textId="77777777" w:rsidR="00FD3102" w:rsidRPr="00FD3102" w:rsidRDefault="00FD3102" w:rsidP="00FD3102">
            <w:pPr>
              <w:ind w:firstLine="0"/>
              <w:jc w:val="center"/>
              <w:rPr>
                <w:szCs w:val="20"/>
              </w:rPr>
            </w:pPr>
            <w:r w:rsidRPr="00FD3102">
              <w:rPr>
                <w:szCs w:val="20"/>
              </w:rPr>
              <w:t>2</w:t>
            </w:r>
          </w:p>
        </w:tc>
        <w:tc>
          <w:tcPr>
            <w:tcW w:w="1230" w:type="dxa"/>
            <w:tcBorders>
              <w:top w:val="single" w:sz="4" w:space="0" w:color="auto"/>
              <w:left w:val="single" w:sz="4" w:space="0" w:color="auto"/>
              <w:bottom w:val="single" w:sz="4" w:space="0" w:color="auto"/>
              <w:right w:val="single" w:sz="4" w:space="0" w:color="auto"/>
            </w:tcBorders>
            <w:vAlign w:val="center"/>
          </w:tcPr>
          <w:p w14:paraId="4801EEE9" w14:textId="77777777" w:rsidR="00FD3102" w:rsidRPr="00FD3102" w:rsidRDefault="00FD3102" w:rsidP="00FD3102">
            <w:pPr>
              <w:ind w:firstLine="0"/>
              <w:jc w:val="center"/>
              <w:rPr>
                <w:szCs w:val="20"/>
              </w:rPr>
            </w:pPr>
            <w:r w:rsidRPr="00FD3102">
              <w:rPr>
                <w:szCs w:val="20"/>
              </w:rPr>
              <w:t>3</w:t>
            </w:r>
          </w:p>
        </w:tc>
        <w:tc>
          <w:tcPr>
            <w:tcW w:w="3255" w:type="dxa"/>
            <w:tcBorders>
              <w:top w:val="single" w:sz="4" w:space="0" w:color="auto"/>
              <w:left w:val="single" w:sz="4" w:space="0" w:color="auto"/>
              <w:bottom w:val="single" w:sz="4" w:space="0" w:color="auto"/>
              <w:right w:val="single" w:sz="4" w:space="0" w:color="auto"/>
            </w:tcBorders>
            <w:vAlign w:val="center"/>
          </w:tcPr>
          <w:p w14:paraId="0D37382A" w14:textId="77777777" w:rsidR="00FD3102" w:rsidRPr="00FD3102" w:rsidRDefault="00FD3102" w:rsidP="00FD3102">
            <w:pPr>
              <w:ind w:firstLine="0"/>
              <w:jc w:val="center"/>
              <w:rPr>
                <w:szCs w:val="20"/>
              </w:rPr>
            </w:pPr>
            <w:r w:rsidRPr="00FD3102">
              <w:rPr>
                <w:szCs w:val="20"/>
              </w:rPr>
              <w:t>4</w:t>
            </w:r>
          </w:p>
        </w:tc>
        <w:tc>
          <w:tcPr>
            <w:tcW w:w="1926" w:type="dxa"/>
            <w:tcBorders>
              <w:top w:val="single" w:sz="4" w:space="0" w:color="auto"/>
              <w:left w:val="single" w:sz="4" w:space="0" w:color="auto"/>
              <w:bottom w:val="single" w:sz="4" w:space="0" w:color="auto"/>
              <w:right w:val="single" w:sz="4" w:space="0" w:color="auto"/>
            </w:tcBorders>
            <w:vAlign w:val="center"/>
          </w:tcPr>
          <w:p w14:paraId="1A725CBB" w14:textId="77777777" w:rsidR="00FD3102" w:rsidRPr="00FD3102" w:rsidRDefault="00FD3102" w:rsidP="00FD3102">
            <w:pPr>
              <w:ind w:firstLine="0"/>
              <w:jc w:val="center"/>
              <w:rPr>
                <w:szCs w:val="20"/>
              </w:rPr>
            </w:pPr>
            <w:r w:rsidRPr="00FD3102">
              <w:rPr>
                <w:szCs w:val="20"/>
              </w:rPr>
              <w:t>5</w:t>
            </w:r>
          </w:p>
        </w:tc>
        <w:tc>
          <w:tcPr>
            <w:tcW w:w="2518" w:type="dxa"/>
            <w:tcBorders>
              <w:top w:val="single" w:sz="4" w:space="0" w:color="auto"/>
              <w:left w:val="single" w:sz="4" w:space="0" w:color="auto"/>
              <w:bottom w:val="single" w:sz="4" w:space="0" w:color="auto"/>
              <w:right w:val="single" w:sz="4" w:space="0" w:color="auto"/>
            </w:tcBorders>
            <w:vAlign w:val="center"/>
          </w:tcPr>
          <w:p w14:paraId="305C31A0" w14:textId="77777777" w:rsidR="00FD3102" w:rsidRPr="00FD3102" w:rsidRDefault="00FD3102" w:rsidP="00FD3102">
            <w:pPr>
              <w:ind w:firstLine="0"/>
              <w:jc w:val="center"/>
              <w:rPr>
                <w:szCs w:val="20"/>
              </w:rPr>
            </w:pPr>
            <w:r w:rsidRPr="00FD3102">
              <w:rPr>
                <w:szCs w:val="20"/>
              </w:rPr>
              <w:t>6</w:t>
            </w:r>
          </w:p>
        </w:tc>
        <w:tc>
          <w:tcPr>
            <w:tcW w:w="2000" w:type="dxa"/>
            <w:tcBorders>
              <w:top w:val="single" w:sz="4" w:space="0" w:color="auto"/>
              <w:left w:val="single" w:sz="4" w:space="0" w:color="auto"/>
              <w:bottom w:val="single" w:sz="4" w:space="0" w:color="auto"/>
              <w:right w:val="single" w:sz="4" w:space="0" w:color="auto"/>
            </w:tcBorders>
            <w:vAlign w:val="center"/>
          </w:tcPr>
          <w:p w14:paraId="5BE889BC" w14:textId="77777777" w:rsidR="00FD3102" w:rsidRPr="00FD3102" w:rsidRDefault="00FD3102" w:rsidP="00FD3102">
            <w:pPr>
              <w:pStyle w:val="BodyTextNoSpace"/>
              <w:widowControl/>
              <w:spacing w:line="240" w:lineRule="auto"/>
              <w:jc w:val="center"/>
              <w:rPr>
                <w:rFonts w:ascii="Arial" w:hAnsi="Arial" w:cs="Arial"/>
                <w:sz w:val="20"/>
                <w:lang w:val="lt-LT"/>
              </w:rPr>
            </w:pPr>
            <w:r w:rsidRPr="00FD3102">
              <w:rPr>
                <w:rFonts w:ascii="Arial" w:hAnsi="Arial" w:cs="Arial"/>
                <w:sz w:val="20"/>
                <w:lang w:val="lt-LT"/>
              </w:rPr>
              <w:t>7</w:t>
            </w:r>
          </w:p>
        </w:tc>
        <w:tc>
          <w:tcPr>
            <w:tcW w:w="1560" w:type="dxa"/>
            <w:tcBorders>
              <w:top w:val="single" w:sz="4" w:space="0" w:color="auto"/>
              <w:left w:val="single" w:sz="4" w:space="0" w:color="auto"/>
              <w:bottom w:val="single" w:sz="4" w:space="0" w:color="auto"/>
              <w:right w:val="single" w:sz="4" w:space="0" w:color="auto"/>
            </w:tcBorders>
            <w:vAlign w:val="center"/>
          </w:tcPr>
          <w:p w14:paraId="02F8DD7F" w14:textId="77777777" w:rsidR="00FD3102" w:rsidRPr="00FD3102" w:rsidRDefault="00FD3102" w:rsidP="00FD3102">
            <w:pPr>
              <w:pStyle w:val="BodyTextNoSpace"/>
              <w:widowControl/>
              <w:spacing w:line="240" w:lineRule="auto"/>
              <w:jc w:val="center"/>
              <w:rPr>
                <w:rFonts w:ascii="Arial" w:hAnsi="Arial" w:cs="Arial"/>
                <w:sz w:val="20"/>
                <w:lang w:val="lt-LT"/>
              </w:rPr>
            </w:pPr>
            <w:r w:rsidRPr="00FD3102">
              <w:rPr>
                <w:rFonts w:ascii="Arial" w:hAnsi="Arial" w:cs="Arial"/>
                <w:sz w:val="20"/>
                <w:lang w:val="lt-LT"/>
              </w:rPr>
              <w:t>8</w:t>
            </w:r>
          </w:p>
        </w:tc>
      </w:tr>
      <w:tr w:rsidR="00FD3102" w:rsidRPr="00912DE6" w14:paraId="6CDF3ADF" w14:textId="77777777" w:rsidTr="00FD4C66">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14:paraId="20A53992"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1</w:t>
            </w:r>
          </w:p>
        </w:tc>
        <w:tc>
          <w:tcPr>
            <w:tcW w:w="1440" w:type="dxa"/>
            <w:tcBorders>
              <w:top w:val="single" w:sz="4" w:space="0" w:color="auto"/>
              <w:left w:val="single" w:sz="4" w:space="0" w:color="auto"/>
              <w:bottom w:val="single" w:sz="4" w:space="0" w:color="auto"/>
              <w:right w:val="single" w:sz="4" w:space="0" w:color="auto"/>
            </w:tcBorders>
            <w:vAlign w:val="center"/>
          </w:tcPr>
          <w:p w14:paraId="406DD0F9" w14:textId="757DEF76" w:rsidR="00FD3102" w:rsidRPr="002E61E6" w:rsidRDefault="00FD3102" w:rsidP="00524AEE">
            <w:pPr>
              <w:pStyle w:val="BodyTextNoSpace"/>
              <w:widowControl/>
              <w:spacing w:line="240" w:lineRule="auto"/>
              <w:jc w:val="center"/>
              <w:rPr>
                <w:sz w:val="20"/>
                <w:lang w:val="lt-LT"/>
              </w:rPr>
            </w:pPr>
            <w:r w:rsidRPr="002E61E6">
              <w:rPr>
                <w:sz w:val="20"/>
                <w:lang w:val="lt-LT"/>
              </w:rPr>
              <w:t>X=6178667</w:t>
            </w:r>
            <w:r w:rsidR="00524AEE" w:rsidRPr="002E61E6">
              <w:rPr>
                <w:sz w:val="20"/>
                <w:lang w:val="lt-LT"/>
              </w:rPr>
              <w:t xml:space="preserve"> </w:t>
            </w:r>
            <w:r w:rsidRPr="002E61E6">
              <w:rPr>
                <w:sz w:val="20"/>
                <w:lang w:val="lt-LT"/>
              </w:rPr>
              <w:t>Y=520395</w:t>
            </w:r>
          </w:p>
        </w:tc>
        <w:tc>
          <w:tcPr>
            <w:tcW w:w="1230" w:type="dxa"/>
            <w:tcBorders>
              <w:top w:val="single" w:sz="4" w:space="0" w:color="auto"/>
              <w:left w:val="single" w:sz="4" w:space="0" w:color="auto"/>
              <w:bottom w:val="single" w:sz="4" w:space="0" w:color="auto"/>
              <w:right w:val="single" w:sz="4" w:space="0" w:color="auto"/>
            </w:tcBorders>
            <w:vAlign w:val="center"/>
          </w:tcPr>
          <w:p w14:paraId="4FF6BCFE"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1</w:t>
            </w:r>
          </w:p>
        </w:tc>
        <w:tc>
          <w:tcPr>
            <w:tcW w:w="3255" w:type="dxa"/>
            <w:tcBorders>
              <w:top w:val="single" w:sz="4" w:space="0" w:color="auto"/>
              <w:left w:val="single" w:sz="4" w:space="0" w:color="auto"/>
              <w:bottom w:val="single" w:sz="4" w:space="0" w:color="auto"/>
              <w:right w:val="single" w:sz="4" w:space="0" w:color="auto"/>
            </w:tcBorders>
            <w:vAlign w:val="center"/>
          </w:tcPr>
          <w:p w14:paraId="47BD42A0" w14:textId="77777777" w:rsidR="00FD3102" w:rsidRPr="002E61E6" w:rsidRDefault="00FD3102" w:rsidP="00FD3102">
            <w:pPr>
              <w:pStyle w:val="BodyTextNoSpace"/>
              <w:widowControl/>
              <w:spacing w:line="240" w:lineRule="auto"/>
              <w:jc w:val="center"/>
              <w:rPr>
                <w:sz w:val="20"/>
                <w:lang w:val="lt-LT"/>
              </w:rPr>
            </w:pPr>
            <w:bookmarkStart w:id="16" w:name="_Hlk52459222"/>
            <w:r w:rsidRPr="002E61E6">
              <w:rPr>
                <w:sz w:val="20"/>
                <w:lang w:val="lt-LT"/>
              </w:rPr>
              <w:t>Gamybinės nuotekos iš krakmolo gamybos cecho</w:t>
            </w:r>
            <w:bookmarkEnd w:id="16"/>
          </w:p>
        </w:tc>
        <w:tc>
          <w:tcPr>
            <w:tcW w:w="1926" w:type="dxa"/>
            <w:tcBorders>
              <w:top w:val="single" w:sz="4" w:space="0" w:color="auto"/>
              <w:left w:val="single" w:sz="4" w:space="0" w:color="auto"/>
              <w:bottom w:val="single" w:sz="4" w:space="0" w:color="auto"/>
              <w:right w:val="single" w:sz="4" w:space="0" w:color="auto"/>
            </w:tcBorders>
            <w:vAlign w:val="center"/>
          </w:tcPr>
          <w:p w14:paraId="42B1D29C"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Išleistuvas į AV kanalizacijos tinklus</w:t>
            </w:r>
          </w:p>
        </w:tc>
        <w:tc>
          <w:tcPr>
            <w:tcW w:w="2518" w:type="dxa"/>
            <w:tcBorders>
              <w:top w:val="single" w:sz="4" w:space="0" w:color="auto"/>
              <w:left w:val="single" w:sz="4" w:space="0" w:color="auto"/>
              <w:bottom w:val="single" w:sz="4" w:space="0" w:color="auto"/>
              <w:right w:val="single" w:sz="4" w:space="0" w:color="auto"/>
            </w:tcBorders>
            <w:vAlign w:val="center"/>
          </w:tcPr>
          <w:p w14:paraId="2BD54408" w14:textId="52E8FDF4" w:rsidR="00FD3102" w:rsidRPr="002E61E6" w:rsidRDefault="00FD3102" w:rsidP="00524AEE">
            <w:pPr>
              <w:pStyle w:val="BodyTextNoSpace"/>
              <w:widowControl/>
              <w:spacing w:line="240" w:lineRule="auto"/>
              <w:jc w:val="center"/>
              <w:rPr>
                <w:color w:val="000000"/>
                <w:sz w:val="20"/>
                <w:lang w:val="lt-LT"/>
              </w:rPr>
            </w:pPr>
            <w:r w:rsidRPr="002E61E6">
              <w:rPr>
                <w:color w:val="000000"/>
                <w:sz w:val="20"/>
                <w:lang w:val="lt-LT"/>
              </w:rPr>
              <w:t>Šulinys Nr. 203b</w:t>
            </w:r>
            <w:r w:rsidR="00524AEE" w:rsidRPr="002E61E6">
              <w:rPr>
                <w:color w:val="000000"/>
                <w:sz w:val="20"/>
                <w:lang w:val="lt-LT"/>
              </w:rPr>
              <w:t xml:space="preserve"> </w:t>
            </w:r>
            <w:r w:rsidRPr="002E61E6">
              <w:rPr>
                <w:color w:val="000000"/>
                <w:sz w:val="20"/>
                <w:lang w:val="lt-LT"/>
              </w:rPr>
              <w:t>J. Janonio g.</w:t>
            </w:r>
          </w:p>
        </w:tc>
        <w:tc>
          <w:tcPr>
            <w:tcW w:w="2000" w:type="dxa"/>
            <w:tcBorders>
              <w:top w:val="single" w:sz="4" w:space="0" w:color="auto"/>
              <w:left w:val="single" w:sz="4" w:space="0" w:color="auto"/>
              <w:bottom w:val="single" w:sz="4" w:space="0" w:color="auto"/>
              <w:right w:val="single" w:sz="4" w:space="0" w:color="auto"/>
            </w:tcBorders>
            <w:vAlign w:val="center"/>
          </w:tcPr>
          <w:p w14:paraId="2F9FA5FF" w14:textId="1681C00A" w:rsidR="00FD3102" w:rsidRPr="002E61E6" w:rsidRDefault="002B0046" w:rsidP="00FD3102">
            <w:pPr>
              <w:pStyle w:val="BodyTextNoSpace"/>
              <w:widowControl/>
              <w:spacing w:line="240" w:lineRule="auto"/>
              <w:jc w:val="center"/>
              <w:rPr>
                <w:sz w:val="20"/>
                <w:lang w:val="lt-LT"/>
              </w:rPr>
            </w:pPr>
            <w:r w:rsidRPr="002E61E6">
              <w:rPr>
                <w:sz w:val="20"/>
                <w:lang w:val="lt-LT"/>
              </w:rPr>
              <w:t>1800</w:t>
            </w:r>
          </w:p>
        </w:tc>
        <w:tc>
          <w:tcPr>
            <w:tcW w:w="1560" w:type="dxa"/>
            <w:tcBorders>
              <w:top w:val="single" w:sz="4" w:space="0" w:color="auto"/>
              <w:left w:val="single" w:sz="4" w:space="0" w:color="auto"/>
              <w:bottom w:val="single" w:sz="4" w:space="0" w:color="auto"/>
              <w:right w:val="single" w:sz="4" w:space="0" w:color="auto"/>
            </w:tcBorders>
            <w:vAlign w:val="center"/>
          </w:tcPr>
          <w:p w14:paraId="1AAFFF3B" w14:textId="171206A6" w:rsidR="00FD3102" w:rsidRPr="002E61E6" w:rsidRDefault="002B0046" w:rsidP="00FD3102">
            <w:pPr>
              <w:pStyle w:val="BodyTextNoSpace"/>
              <w:widowControl/>
              <w:spacing w:line="240" w:lineRule="auto"/>
              <w:jc w:val="center"/>
              <w:rPr>
                <w:sz w:val="20"/>
                <w:lang w:val="lt-LT"/>
              </w:rPr>
            </w:pPr>
            <w:r w:rsidRPr="002E61E6">
              <w:rPr>
                <w:sz w:val="20"/>
                <w:lang w:val="lt-LT"/>
              </w:rPr>
              <w:t>657000</w:t>
            </w:r>
          </w:p>
        </w:tc>
      </w:tr>
      <w:tr w:rsidR="00FD3102" w:rsidRPr="00912DE6" w14:paraId="6F259B47" w14:textId="77777777" w:rsidTr="00FD4C66">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14:paraId="4AE25EF1"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2</w:t>
            </w:r>
          </w:p>
        </w:tc>
        <w:tc>
          <w:tcPr>
            <w:tcW w:w="1440" w:type="dxa"/>
            <w:tcBorders>
              <w:top w:val="single" w:sz="4" w:space="0" w:color="auto"/>
              <w:left w:val="single" w:sz="4" w:space="0" w:color="auto"/>
              <w:bottom w:val="single" w:sz="4" w:space="0" w:color="auto"/>
              <w:right w:val="single" w:sz="4" w:space="0" w:color="auto"/>
            </w:tcBorders>
            <w:vAlign w:val="center"/>
          </w:tcPr>
          <w:p w14:paraId="50073C19" w14:textId="0CF024CF" w:rsidR="00FD3102" w:rsidRPr="002E61E6" w:rsidRDefault="00FD3102" w:rsidP="00524AEE">
            <w:pPr>
              <w:pStyle w:val="BodyTextNoSpace"/>
              <w:widowControl/>
              <w:spacing w:line="240" w:lineRule="auto"/>
              <w:jc w:val="center"/>
              <w:rPr>
                <w:sz w:val="20"/>
                <w:lang w:val="lt-LT"/>
              </w:rPr>
            </w:pPr>
            <w:r w:rsidRPr="002E61E6">
              <w:rPr>
                <w:sz w:val="20"/>
                <w:lang w:val="lt-LT"/>
              </w:rPr>
              <w:t>X=6178538</w:t>
            </w:r>
            <w:r w:rsidR="00524AEE" w:rsidRPr="002E61E6">
              <w:rPr>
                <w:sz w:val="20"/>
                <w:lang w:val="lt-LT"/>
              </w:rPr>
              <w:t xml:space="preserve"> </w:t>
            </w:r>
            <w:r w:rsidRPr="002E61E6">
              <w:rPr>
                <w:sz w:val="20"/>
                <w:lang w:val="lt-LT"/>
              </w:rPr>
              <w:t>Y=520103</w:t>
            </w:r>
          </w:p>
        </w:tc>
        <w:tc>
          <w:tcPr>
            <w:tcW w:w="1230" w:type="dxa"/>
            <w:tcBorders>
              <w:top w:val="single" w:sz="4" w:space="0" w:color="auto"/>
              <w:left w:val="single" w:sz="4" w:space="0" w:color="auto"/>
              <w:bottom w:val="single" w:sz="4" w:space="0" w:color="auto"/>
              <w:right w:val="single" w:sz="4" w:space="0" w:color="auto"/>
            </w:tcBorders>
            <w:vAlign w:val="center"/>
          </w:tcPr>
          <w:p w14:paraId="40997DA6"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1</w:t>
            </w:r>
          </w:p>
        </w:tc>
        <w:tc>
          <w:tcPr>
            <w:tcW w:w="3255" w:type="dxa"/>
            <w:tcBorders>
              <w:top w:val="single" w:sz="4" w:space="0" w:color="auto"/>
              <w:left w:val="single" w:sz="4" w:space="0" w:color="auto"/>
              <w:bottom w:val="single" w:sz="4" w:space="0" w:color="auto"/>
              <w:right w:val="single" w:sz="4" w:space="0" w:color="auto"/>
            </w:tcBorders>
            <w:vAlign w:val="center"/>
          </w:tcPr>
          <w:p w14:paraId="5B7618BA"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Buitinės-gamybinės nuotekos iš malūno ir buitinių patalpų, „makaronų“ cecho</w:t>
            </w:r>
          </w:p>
        </w:tc>
        <w:tc>
          <w:tcPr>
            <w:tcW w:w="1926" w:type="dxa"/>
            <w:tcBorders>
              <w:top w:val="single" w:sz="4" w:space="0" w:color="auto"/>
              <w:left w:val="single" w:sz="4" w:space="0" w:color="auto"/>
              <w:bottom w:val="single" w:sz="4" w:space="0" w:color="auto"/>
              <w:right w:val="single" w:sz="4" w:space="0" w:color="auto"/>
            </w:tcBorders>
            <w:vAlign w:val="center"/>
          </w:tcPr>
          <w:p w14:paraId="5C9F8617"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Išleistuvas į AV kanalizacijos tinklus</w:t>
            </w:r>
          </w:p>
        </w:tc>
        <w:tc>
          <w:tcPr>
            <w:tcW w:w="2518" w:type="dxa"/>
            <w:tcBorders>
              <w:top w:val="single" w:sz="4" w:space="0" w:color="auto"/>
              <w:left w:val="single" w:sz="4" w:space="0" w:color="auto"/>
              <w:bottom w:val="single" w:sz="4" w:space="0" w:color="auto"/>
              <w:right w:val="single" w:sz="4" w:space="0" w:color="auto"/>
            </w:tcBorders>
            <w:vAlign w:val="center"/>
          </w:tcPr>
          <w:p w14:paraId="54004723" w14:textId="33270918" w:rsidR="00FD3102" w:rsidRPr="002E61E6" w:rsidRDefault="00FD3102" w:rsidP="00524AEE">
            <w:pPr>
              <w:pStyle w:val="BodyTextNoSpace"/>
              <w:widowControl/>
              <w:spacing w:line="240" w:lineRule="auto"/>
              <w:jc w:val="center"/>
              <w:rPr>
                <w:color w:val="000000"/>
                <w:sz w:val="20"/>
                <w:lang w:val="lt-LT"/>
              </w:rPr>
            </w:pPr>
            <w:r w:rsidRPr="002E61E6">
              <w:rPr>
                <w:color w:val="000000"/>
                <w:sz w:val="20"/>
                <w:lang w:val="lt-LT"/>
              </w:rPr>
              <w:t>Šulinys Nr. 146a</w:t>
            </w:r>
            <w:r w:rsidR="00524AEE" w:rsidRPr="002E61E6">
              <w:rPr>
                <w:color w:val="000000"/>
                <w:sz w:val="20"/>
                <w:lang w:val="lt-LT"/>
              </w:rPr>
              <w:t xml:space="preserve"> </w:t>
            </w:r>
            <w:r w:rsidRPr="002E61E6">
              <w:rPr>
                <w:color w:val="000000"/>
                <w:sz w:val="20"/>
                <w:lang w:val="lt-LT"/>
              </w:rPr>
              <w:t>J. Janonio g.</w:t>
            </w:r>
          </w:p>
        </w:tc>
        <w:tc>
          <w:tcPr>
            <w:tcW w:w="2000" w:type="dxa"/>
            <w:tcBorders>
              <w:top w:val="single" w:sz="4" w:space="0" w:color="auto"/>
              <w:left w:val="single" w:sz="4" w:space="0" w:color="auto"/>
              <w:bottom w:val="single" w:sz="4" w:space="0" w:color="auto"/>
              <w:right w:val="single" w:sz="4" w:space="0" w:color="auto"/>
            </w:tcBorders>
            <w:vAlign w:val="center"/>
          </w:tcPr>
          <w:p w14:paraId="29B5F2B1" w14:textId="645FE553" w:rsidR="00FD3102" w:rsidRPr="002E61E6" w:rsidRDefault="002B0046" w:rsidP="00FD3102">
            <w:pPr>
              <w:pStyle w:val="BodyTextNoSpace"/>
              <w:widowControl/>
              <w:spacing w:line="240" w:lineRule="auto"/>
              <w:jc w:val="center"/>
              <w:rPr>
                <w:sz w:val="20"/>
                <w:lang w:val="lt-LT"/>
              </w:rPr>
            </w:pPr>
            <w:r w:rsidRPr="002E61E6">
              <w:rPr>
                <w:sz w:val="20"/>
                <w:lang w:val="lt-LT"/>
              </w:rPr>
              <w:t>8,5</w:t>
            </w:r>
          </w:p>
        </w:tc>
        <w:tc>
          <w:tcPr>
            <w:tcW w:w="1560" w:type="dxa"/>
            <w:tcBorders>
              <w:top w:val="single" w:sz="4" w:space="0" w:color="auto"/>
              <w:left w:val="single" w:sz="4" w:space="0" w:color="auto"/>
              <w:bottom w:val="single" w:sz="4" w:space="0" w:color="auto"/>
              <w:right w:val="single" w:sz="4" w:space="0" w:color="auto"/>
            </w:tcBorders>
            <w:vAlign w:val="center"/>
          </w:tcPr>
          <w:p w14:paraId="442C3622" w14:textId="77A18EE1" w:rsidR="00FD3102" w:rsidRPr="002E61E6" w:rsidRDefault="002B0046" w:rsidP="00FD3102">
            <w:pPr>
              <w:pStyle w:val="BodyTextNoSpace"/>
              <w:widowControl/>
              <w:spacing w:line="240" w:lineRule="auto"/>
              <w:jc w:val="center"/>
              <w:rPr>
                <w:sz w:val="20"/>
                <w:lang w:val="lt-LT"/>
              </w:rPr>
            </w:pPr>
            <w:r w:rsidRPr="002E61E6">
              <w:rPr>
                <w:sz w:val="20"/>
                <w:lang w:val="lt-LT"/>
              </w:rPr>
              <w:t>3000</w:t>
            </w:r>
          </w:p>
        </w:tc>
      </w:tr>
      <w:tr w:rsidR="00FD3102" w:rsidRPr="00912DE6" w14:paraId="2EC1433B" w14:textId="77777777" w:rsidTr="00FD4C66">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14:paraId="10C2E656"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3</w:t>
            </w:r>
          </w:p>
        </w:tc>
        <w:tc>
          <w:tcPr>
            <w:tcW w:w="1440" w:type="dxa"/>
            <w:tcBorders>
              <w:top w:val="single" w:sz="4" w:space="0" w:color="auto"/>
              <w:left w:val="single" w:sz="4" w:space="0" w:color="auto"/>
              <w:bottom w:val="single" w:sz="4" w:space="0" w:color="auto"/>
              <w:right w:val="single" w:sz="4" w:space="0" w:color="auto"/>
            </w:tcBorders>
            <w:vAlign w:val="center"/>
          </w:tcPr>
          <w:p w14:paraId="6716724E" w14:textId="492ABB7B" w:rsidR="00FD3102" w:rsidRPr="002E61E6" w:rsidRDefault="00FD3102" w:rsidP="00524AEE">
            <w:pPr>
              <w:pStyle w:val="BodyTextNoSpace"/>
              <w:widowControl/>
              <w:spacing w:line="240" w:lineRule="auto"/>
              <w:jc w:val="center"/>
              <w:rPr>
                <w:sz w:val="20"/>
                <w:lang w:val="lt-LT"/>
              </w:rPr>
            </w:pPr>
            <w:r w:rsidRPr="002E61E6">
              <w:rPr>
                <w:sz w:val="20"/>
                <w:lang w:val="lt-LT"/>
              </w:rPr>
              <w:t>X=6178589</w:t>
            </w:r>
            <w:r w:rsidR="00524AEE" w:rsidRPr="002E61E6">
              <w:rPr>
                <w:sz w:val="20"/>
                <w:lang w:val="lt-LT"/>
              </w:rPr>
              <w:t xml:space="preserve"> </w:t>
            </w:r>
            <w:r w:rsidRPr="002E61E6">
              <w:rPr>
                <w:sz w:val="20"/>
                <w:lang w:val="lt-LT"/>
              </w:rPr>
              <w:t>Y=520263</w:t>
            </w:r>
          </w:p>
        </w:tc>
        <w:tc>
          <w:tcPr>
            <w:tcW w:w="1230" w:type="dxa"/>
            <w:tcBorders>
              <w:top w:val="single" w:sz="4" w:space="0" w:color="auto"/>
              <w:left w:val="single" w:sz="4" w:space="0" w:color="auto"/>
              <w:bottom w:val="single" w:sz="4" w:space="0" w:color="auto"/>
              <w:right w:val="single" w:sz="4" w:space="0" w:color="auto"/>
            </w:tcBorders>
            <w:vAlign w:val="center"/>
          </w:tcPr>
          <w:p w14:paraId="632C1418"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1</w:t>
            </w:r>
          </w:p>
        </w:tc>
        <w:tc>
          <w:tcPr>
            <w:tcW w:w="3255" w:type="dxa"/>
            <w:tcBorders>
              <w:top w:val="single" w:sz="4" w:space="0" w:color="auto"/>
              <w:left w:val="single" w:sz="4" w:space="0" w:color="auto"/>
              <w:bottom w:val="single" w:sz="4" w:space="0" w:color="auto"/>
              <w:right w:val="single" w:sz="4" w:space="0" w:color="auto"/>
            </w:tcBorders>
            <w:vAlign w:val="center"/>
          </w:tcPr>
          <w:p w14:paraId="2D0BBCEE" w14:textId="77777777" w:rsidR="00FD3102" w:rsidRPr="002E61E6" w:rsidRDefault="00FD3102" w:rsidP="00FD3102">
            <w:pPr>
              <w:pStyle w:val="BodyTextNoSpace"/>
              <w:widowControl/>
              <w:spacing w:line="240" w:lineRule="auto"/>
              <w:jc w:val="center"/>
              <w:rPr>
                <w:sz w:val="20"/>
                <w:lang w:val="lt-LT"/>
              </w:rPr>
            </w:pPr>
            <w:r w:rsidRPr="002E61E6">
              <w:rPr>
                <w:sz w:val="20"/>
                <w:lang w:val="lt-LT"/>
              </w:rPr>
              <w:t>Buitinės nuotekos iš buitinių patalpų</w:t>
            </w:r>
          </w:p>
        </w:tc>
        <w:tc>
          <w:tcPr>
            <w:tcW w:w="1926" w:type="dxa"/>
            <w:tcBorders>
              <w:top w:val="single" w:sz="4" w:space="0" w:color="auto"/>
              <w:left w:val="single" w:sz="4" w:space="0" w:color="auto"/>
              <w:bottom w:val="single" w:sz="4" w:space="0" w:color="auto"/>
              <w:right w:val="single" w:sz="4" w:space="0" w:color="auto"/>
            </w:tcBorders>
            <w:vAlign w:val="center"/>
          </w:tcPr>
          <w:p w14:paraId="365BB2A1" w14:textId="77777777" w:rsidR="00FD3102" w:rsidRPr="002E61E6" w:rsidRDefault="00FD3102" w:rsidP="00FD3102">
            <w:pPr>
              <w:pStyle w:val="BodyTextNoSpace"/>
              <w:widowControl/>
              <w:spacing w:line="240" w:lineRule="auto"/>
              <w:jc w:val="center"/>
              <w:rPr>
                <w:b/>
                <w:sz w:val="20"/>
                <w:lang w:val="lt-LT"/>
              </w:rPr>
            </w:pPr>
            <w:r w:rsidRPr="002E61E6">
              <w:rPr>
                <w:sz w:val="20"/>
                <w:lang w:val="lt-LT"/>
              </w:rPr>
              <w:t>Išleistuvas į AV kanalizacijos tinklus</w:t>
            </w:r>
          </w:p>
        </w:tc>
        <w:tc>
          <w:tcPr>
            <w:tcW w:w="2518" w:type="dxa"/>
            <w:tcBorders>
              <w:top w:val="single" w:sz="4" w:space="0" w:color="auto"/>
              <w:left w:val="single" w:sz="4" w:space="0" w:color="auto"/>
              <w:bottom w:val="single" w:sz="4" w:space="0" w:color="auto"/>
              <w:right w:val="single" w:sz="4" w:space="0" w:color="auto"/>
            </w:tcBorders>
            <w:vAlign w:val="center"/>
          </w:tcPr>
          <w:p w14:paraId="223B25A1" w14:textId="12784474" w:rsidR="00FD3102" w:rsidRPr="002E61E6" w:rsidRDefault="00FD3102" w:rsidP="00524AEE">
            <w:pPr>
              <w:pStyle w:val="BodyTextNoSpace"/>
              <w:widowControl/>
              <w:spacing w:line="240" w:lineRule="auto"/>
              <w:jc w:val="center"/>
              <w:rPr>
                <w:color w:val="000000"/>
                <w:sz w:val="20"/>
                <w:lang w:val="lt-LT"/>
              </w:rPr>
            </w:pPr>
            <w:r w:rsidRPr="002E61E6">
              <w:rPr>
                <w:color w:val="000000"/>
                <w:sz w:val="20"/>
                <w:lang w:val="lt-LT"/>
              </w:rPr>
              <w:t>Šulinys Nr. 25</w:t>
            </w:r>
            <w:r w:rsidR="00524AEE" w:rsidRPr="002E61E6">
              <w:rPr>
                <w:color w:val="000000"/>
                <w:sz w:val="20"/>
                <w:lang w:val="lt-LT"/>
              </w:rPr>
              <w:t xml:space="preserve"> </w:t>
            </w:r>
            <w:r w:rsidRPr="002E61E6">
              <w:rPr>
                <w:color w:val="000000"/>
                <w:sz w:val="20"/>
                <w:lang w:val="lt-LT"/>
              </w:rPr>
              <w:t>J. Janonio g.</w:t>
            </w:r>
          </w:p>
        </w:tc>
        <w:tc>
          <w:tcPr>
            <w:tcW w:w="2000" w:type="dxa"/>
            <w:tcBorders>
              <w:top w:val="single" w:sz="4" w:space="0" w:color="auto"/>
              <w:left w:val="single" w:sz="4" w:space="0" w:color="auto"/>
              <w:bottom w:val="single" w:sz="4" w:space="0" w:color="auto"/>
              <w:right w:val="single" w:sz="4" w:space="0" w:color="auto"/>
            </w:tcBorders>
            <w:vAlign w:val="center"/>
          </w:tcPr>
          <w:p w14:paraId="521F64E2" w14:textId="11E1795A" w:rsidR="00FD3102" w:rsidRPr="002E61E6" w:rsidRDefault="002B0046" w:rsidP="00FD3102">
            <w:pPr>
              <w:pStyle w:val="BodyTextNoSpace"/>
              <w:widowControl/>
              <w:spacing w:line="240" w:lineRule="auto"/>
              <w:jc w:val="center"/>
              <w:rPr>
                <w:sz w:val="20"/>
                <w:lang w:val="lt-LT"/>
              </w:rPr>
            </w:pPr>
            <w:r w:rsidRPr="002E61E6">
              <w:rPr>
                <w:sz w:val="20"/>
                <w:lang w:val="lt-LT"/>
              </w:rPr>
              <w:t>5</w:t>
            </w:r>
          </w:p>
        </w:tc>
        <w:tc>
          <w:tcPr>
            <w:tcW w:w="1560" w:type="dxa"/>
            <w:tcBorders>
              <w:top w:val="single" w:sz="4" w:space="0" w:color="auto"/>
              <w:left w:val="single" w:sz="4" w:space="0" w:color="auto"/>
              <w:bottom w:val="single" w:sz="4" w:space="0" w:color="auto"/>
              <w:right w:val="single" w:sz="4" w:space="0" w:color="auto"/>
            </w:tcBorders>
            <w:vAlign w:val="center"/>
          </w:tcPr>
          <w:p w14:paraId="196E1250" w14:textId="3DE29550" w:rsidR="00FD3102" w:rsidRPr="002E61E6" w:rsidRDefault="002B0046" w:rsidP="00FD3102">
            <w:pPr>
              <w:pStyle w:val="BodyTextNoSpace"/>
              <w:widowControl/>
              <w:spacing w:line="240" w:lineRule="auto"/>
              <w:jc w:val="center"/>
              <w:rPr>
                <w:sz w:val="20"/>
                <w:lang w:val="lt-LT"/>
              </w:rPr>
            </w:pPr>
            <w:r w:rsidRPr="002E61E6">
              <w:rPr>
                <w:sz w:val="20"/>
                <w:lang w:val="lt-LT"/>
              </w:rPr>
              <w:t>2000</w:t>
            </w:r>
          </w:p>
        </w:tc>
      </w:tr>
      <w:tr w:rsidR="002B0046" w:rsidRPr="00912DE6" w14:paraId="3BBA4D64" w14:textId="77777777" w:rsidTr="004A67C9">
        <w:trPr>
          <w:cantSplit/>
          <w:trHeight w:val="134"/>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1C48C9D7" w14:textId="0E84A84D" w:rsidR="002B0046" w:rsidRPr="002E61E6" w:rsidRDefault="004A67C9" w:rsidP="002B0046">
            <w:pPr>
              <w:pStyle w:val="BodyTextNoSpace"/>
              <w:widowControl/>
              <w:spacing w:line="240" w:lineRule="auto"/>
              <w:jc w:val="center"/>
              <w:rPr>
                <w:sz w:val="20"/>
                <w:lang w:val="lt-LT"/>
              </w:rPr>
            </w:pPr>
            <w:r w:rsidRPr="002E61E6">
              <w:rPr>
                <w:sz w:val="20"/>
                <w:lang w:val="lt-LT"/>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73EE09" w14:textId="09975AD7" w:rsidR="002B0046" w:rsidRPr="002E61E6" w:rsidRDefault="004A67C9" w:rsidP="002B0046">
            <w:pPr>
              <w:pStyle w:val="BodyTextNoSpace"/>
              <w:widowControl/>
              <w:spacing w:line="240" w:lineRule="auto"/>
              <w:jc w:val="center"/>
              <w:rPr>
                <w:sz w:val="20"/>
                <w:lang w:val="lt-LT"/>
              </w:rPr>
            </w:pPr>
            <w:r w:rsidRPr="002E61E6">
              <w:rPr>
                <w:sz w:val="20"/>
              </w:rPr>
              <w:t>X-6178562; Y-520212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D7F9A34" w14:textId="3D0577C6" w:rsidR="002B0046" w:rsidRPr="002E61E6" w:rsidRDefault="004A67C9" w:rsidP="002B0046">
            <w:pPr>
              <w:pStyle w:val="BodyTextNoSpace"/>
              <w:widowControl/>
              <w:spacing w:line="240" w:lineRule="auto"/>
              <w:jc w:val="center"/>
              <w:rPr>
                <w:sz w:val="20"/>
                <w:lang w:val="lt-LT"/>
              </w:rPr>
            </w:pPr>
            <w:r w:rsidRPr="002E61E6">
              <w:rPr>
                <w:sz w:val="20"/>
                <w:lang w:val="lt-LT"/>
              </w:rPr>
              <w:t>1</w:t>
            </w:r>
          </w:p>
        </w:tc>
        <w:tc>
          <w:tcPr>
            <w:tcW w:w="3255" w:type="dxa"/>
            <w:tcBorders>
              <w:top w:val="single" w:sz="4" w:space="0" w:color="auto"/>
              <w:left w:val="single" w:sz="4" w:space="0" w:color="auto"/>
              <w:bottom w:val="single" w:sz="4" w:space="0" w:color="auto"/>
              <w:right w:val="single" w:sz="4" w:space="0" w:color="auto"/>
            </w:tcBorders>
            <w:vAlign w:val="center"/>
          </w:tcPr>
          <w:p w14:paraId="734B6294" w14:textId="12C4F270" w:rsidR="002B0046" w:rsidRPr="002E61E6" w:rsidRDefault="002B0046" w:rsidP="002B0046">
            <w:pPr>
              <w:pStyle w:val="BodyTextNoSpace"/>
              <w:widowControl/>
              <w:spacing w:line="240" w:lineRule="auto"/>
              <w:jc w:val="center"/>
              <w:rPr>
                <w:sz w:val="20"/>
                <w:lang w:val="lt-LT"/>
              </w:rPr>
            </w:pPr>
            <w:bookmarkStart w:id="17" w:name="_Hlk52459267"/>
            <w:r w:rsidRPr="002E61E6">
              <w:rPr>
                <w:sz w:val="20"/>
                <w:lang w:val="lt-LT"/>
              </w:rPr>
              <w:t xml:space="preserve">Buitinės nuotekos iš </w:t>
            </w:r>
            <w:proofErr w:type="spellStart"/>
            <w:r w:rsidRPr="002E61E6">
              <w:rPr>
                <w:sz w:val="20"/>
                <w:lang w:val="lt-LT"/>
              </w:rPr>
              <w:t>nano</w:t>
            </w:r>
            <w:proofErr w:type="spellEnd"/>
            <w:r w:rsidRPr="002E61E6">
              <w:rPr>
                <w:sz w:val="20"/>
                <w:lang w:val="lt-LT"/>
              </w:rPr>
              <w:t xml:space="preserve"> filtracijos</w:t>
            </w:r>
            <w:bookmarkEnd w:id="17"/>
          </w:p>
        </w:tc>
        <w:tc>
          <w:tcPr>
            <w:tcW w:w="1926" w:type="dxa"/>
            <w:tcBorders>
              <w:top w:val="single" w:sz="4" w:space="0" w:color="auto"/>
              <w:left w:val="single" w:sz="4" w:space="0" w:color="auto"/>
              <w:bottom w:val="single" w:sz="4" w:space="0" w:color="auto"/>
              <w:right w:val="single" w:sz="4" w:space="0" w:color="auto"/>
            </w:tcBorders>
            <w:vAlign w:val="center"/>
          </w:tcPr>
          <w:p w14:paraId="2E11AF9E" w14:textId="16AAB78F" w:rsidR="002B0046" w:rsidRPr="002E61E6" w:rsidRDefault="002B0046" w:rsidP="002B0046">
            <w:pPr>
              <w:pStyle w:val="BodyTextNoSpace"/>
              <w:widowControl/>
              <w:spacing w:line="240" w:lineRule="auto"/>
              <w:jc w:val="center"/>
              <w:rPr>
                <w:sz w:val="20"/>
                <w:lang w:val="lt-LT"/>
              </w:rPr>
            </w:pPr>
            <w:r w:rsidRPr="002E61E6">
              <w:rPr>
                <w:sz w:val="20"/>
                <w:lang w:val="lt-LT"/>
              </w:rPr>
              <w:t>Išleistuvas į AV kanalizacijos tinklus</w:t>
            </w:r>
          </w:p>
        </w:tc>
        <w:tc>
          <w:tcPr>
            <w:tcW w:w="2518" w:type="dxa"/>
            <w:tcBorders>
              <w:top w:val="single" w:sz="4" w:space="0" w:color="auto"/>
              <w:left w:val="single" w:sz="4" w:space="0" w:color="auto"/>
              <w:bottom w:val="single" w:sz="4" w:space="0" w:color="auto"/>
              <w:right w:val="single" w:sz="4" w:space="0" w:color="auto"/>
            </w:tcBorders>
            <w:vAlign w:val="center"/>
          </w:tcPr>
          <w:p w14:paraId="778B10F1" w14:textId="73B779B9" w:rsidR="002B0046" w:rsidRPr="002E61E6" w:rsidRDefault="002B0046" w:rsidP="00524AEE">
            <w:pPr>
              <w:pStyle w:val="BodyTextNoSpace"/>
              <w:widowControl/>
              <w:spacing w:line="240" w:lineRule="auto"/>
              <w:jc w:val="center"/>
              <w:rPr>
                <w:color w:val="000000"/>
                <w:sz w:val="20"/>
                <w:lang w:val="lt-LT"/>
              </w:rPr>
            </w:pPr>
            <w:r w:rsidRPr="002E61E6">
              <w:rPr>
                <w:color w:val="000000"/>
                <w:sz w:val="20"/>
                <w:lang w:val="lt-LT"/>
              </w:rPr>
              <w:t>Šulinys Nr. 65</w:t>
            </w:r>
            <w:r w:rsidR="00524AEE" w:rsidRPr="002E61E6">
              <w:rPr>
                <w:color w:val="000000"/>
                <w:sz w:val="20"/>
                <w:lang w:val="lt-LT"/>
              </w:rPr>
              <w:t xml:space="preserve"> </w:t>
            </w:r>
            <w:r w:rsidRPr="002E61E6">
              <w:rPr>
                <w:color w:val="000000"/>
                <w:sz w:val="20"/>
                <w:lang w:val="lt-LT"/>
              </w:rPr>
              <w:t>J. Janonio g.</w:t>
            </w:r>
          </w:p>
        </w:tc>
        <w:tc>
          <w:tcPr>
            <w:tcW w:w="2000" w:type="dxa"/>
            <w:tcBorders>
              <w:top w:val="single" w:sz="4" w:space="0" w:color="auto"/>
              <w:left w:val="single" w:sz="4" w:space="0" w:color="auto"/>
              <w:bottom w:val="single" w:sz="4" w:space="0" w:color="auto"/>
              <w:right w:val="single" w:sz="4" w:space="0" w:color="auto"/>
            </w:tcBorders>
            <w:vAlign w:val="center"/>
          </w:tcPr>
          <w:p w14:paraId="2D15F7DF" w14:textId="43307103" w:rsidR="002B0046" w:rsidRPr="002E61E6" w:rsidRDefault="004A67C9" w:rsidP="002B0046">
            <w:pPr>
              <w:pStyle w:val="BodyTextNoSpace"/>
              <w:widowControl/>
              <w:spacing w:line="240" w:lineRule="auto"/>
              <w:jc w:val="center"/>
              <w:rPr>
                <w:sz w:val="20"/>
                <w:lang w:val="lt-LT"/>
              </w:rPr>
            </w:pPr>
            <w:r w:rsidRPr="002E61E6">
              <w:rPr>
                <w:sz w:val="20"/>
                <w:lang w:val="lt-LT"/>
              </w:rPr>
              <w:t>700</w:t>
            </w:r>
          </w:p>
        </w:tc>
        <w:tc>
          <w:tcPr>
            <w:tcW w:w="1560" w:type="dxa"/>
            <w:tcBorders>
              <w:top w:val="single" w:sz="4" w:space="0" w:color="auto"/>
              <w:left w:val="single" w:sz="4" w:space="0" w:color="auto"/>
              <w:bottom w:val="single" w:sz="4" w:space="0" w:color="auto"/>
              <w:right w:val="single" w:sz="4" w:space="0" w:color="auto"/>
            </w:tcBorders>
            <w:vAlign w:val="center"/>
          </w:tcPr>
          <w:p w14:paraId="3ED2E57A" w14:textId="20671924" w:rsidR="002B0046" w:rsidRPr="002E61E6" w:rsidRDefault="004A67C9" w:rsidP="002B0046">
            <w:pPr>
              <w:pStyle w:val="BodyTextNoSpace"/>
              <w:widowControl/>
              <w:spacing w:line="240" w:lineRule="auto"/>
              <w:jc w:val="center"/>
              <w:rPr>
                <w:sz w:val="20"/>
                <w:lang w:val="lt-LT"/>
              </w:rPr>
            </w:pPr>
            <w:r w:rsidRPr="002E61E6">
              <w:rPr>
                <w:sz w:val="20"/>
                <w:lang w:val="lt-LT"/>
              </w:rPr>
              <w:t>255</w:t>
            </w:r>
            <w:r w:rsidR="002B0046" w:rsidRPr="002E61E6">
              <w:rPr>
                <w:sz w:val="20"/>
                <w:lang w:val="lt-LT"/>
              </w:rPr>
              <w:t xml:space="preserve"> </w:t>
            </w:r>
            <w:r w:rsidRPr="002E61E6">
              <w:rPr>
                <w:sz w:val="20"/>
                <w:lang w:val="lt-LT"/>
              </w:rPr>
              <w:t>5</w:t>
            </w:r>
            <w:r w:rsidR="002B0046" w:rsidRPr="002E61E6">
              <w:rPr>
                <w:sz w:val="20"/>
                <w:lang w:val="lt-LT"/>
              </w:rPr>
              <w:t>00</w:t>
            </w:r>
          </w:p>
        </w:tc>
      </w:tr>
      <w:tr w:rsidR="002B0046" w:rsidRPr="00912DE6" w14:paraId="44896020" w14:textId="77777777" w:rsidTr="00FD4C66">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14:paraId="473D02CE" w14:textId="38CB6E3A" w:rsidR="002B0046" w:rsidRPr="002E61E6" w:rsidRDefault="004A67C9" w:rsidP="002B0046">
            <w:pPr>
              <w:pStyle w:val="BodyTextNoSpace"/>
              <w:widowControl/>
              <w:spacing w:line="240" w:lineRule="auto"/>
              <w:jc w:val="center"/>
              <w:rPr>
                <w:sz w:val="20"/>
                <w:lang w:val="lt-LT"/>
              </w:rPr>
            </w:pPr>
            <w:r w:rsidRPr="002E61E6">
              <w:rPr>
                <w:sz w:val="20"/>
                <w:lang w:val="lt-LT"/>
              </w:rPr>
              <w:t>5</w:t>
            </w:r>
          </w:p>
        </w:tc>
        <w:tc>
          <w:tcPr>
            <w:tcW w:w="1440" w:type="dxa"/>
            <w:tcBorders>
              <w:top w:val="single" w:sz="4" w:space="0" w:color="auto"/>
              <w:left w:val="single" w:sz="4" w:space="0" w:color="auto"/>
              <w:bottom w:val="single" w:sz="4" w:space="0" w:color="auto"/>
              <w:right w:val="single" w:sz="4" w:space="0" w:color="auto"/>
            </w:tcBorders>
            <w:vAlign w:val="center"/>
          </w:tcPr>
          <w:p w14:paraId="6C0187D0" w14:textId="1F005363" w:rsidR="002B0046" w:rsidRPr="002E61E6" w:rsidRDefault="002B0046" w:rsidP="00524AEE">
            <w:pPr>
              <w:pStyle w:val="BodyTextNoSpace"/>
              <w:widowControl/>
              <w:spacing w:line="240" w:lineRule="auto"/>
              <w:jc w:val="center"/>
              <w:rPr>
                <w:sz w:val="20"/>
                <w:lang w:val="lt-LT"/>
              </w:rPr>
            </w:pPr>
            <w:r w:rsidRPr="002E61E6">
              <w:rPr>
                <w:sz w:val="20"/>
                <w:lang w:val="lt-LT"/>
              </w:rPr>
              <w:t>X=6178986</w:t>
            </w:r>
            <w:r w:rsidR="00524AEE" w:rsidRPr="002E61E6">
              <w:rPr>
                <w:sz w:val="20"/>
                <w:lang w:val="lt-LT"/>
              </w:rPr>
              <w:t xml:space="preserve"> </w:t>
            </w:r>
            <w:r w:rsidRPr="002E61E6">
              <w:rPr>
                <w:sz w:val="20"/>
                <w:lang w:val="lt-LT"/>
              </w:rPr>
              <w:t>Y=520296</w:t>
            </w:r>
          </w:p>
        </w:tc>
        <w:tc>
          <w:tcPr>
            <w:tcW w:w="1230" w:type="dxa"/>
            <w:tcBorders>
              <w:top w:val="single" w:sz="4" w:space="0" w:color="auto"/>
              <w:left w:val="single" w:sz="4" w:space="0" w:color="auto"/>
              <w:bottom w:val="single" w:sz="4" w:space="0" w:color="auto"/>
              <w:right w:val="single" w:sz="4" w:space="0" w:color="auto"/>
            </w:tcBorders>
            <w:vAlign w:val="center"/>
          </w:tcPr>
          <w:p w14:paraId="11C4362B" w14:textId="77777777" w:rsidR="002B0046" w:rsidRPr="002E61E6" w:rsidRDefault="002B0046" w:rsidP="002B0046">
            <w:pPr>
              <w:pStyle w:val="BodyTextNoSpace"/>
              <w:widowControl/>
              <w:spacing w:line="240" w:lineRule="auto"/>
              <w:jc w:val="center"/>
              <w:rPr>
                <w:sz w:val="20"/>
                <w:lang w:val="lt-LT"/>
              </w:rPr>
            </w:pPr>
            <w:r w:rsidRPr="002E61E6">
              <w:rPr>
                <w:sz w:val="20"/>
                <w:lang w:val="lt-LT"/>
              </w:rPr>
              <w:t>2</w:t>
            </w:r>
          </w:p>
        </w:tc>
        <w:tc>
          <w:tcPr>
            <w:tcW w:w="3255" w:type="dxa"/>
            <w:tcBorders>
              <w:top w:val="single" w:sz="4" w:space="0" w:color="auto"/>
              <w:left w:val="single" w:sz="4" w:space="0" w:color="auto"/>
              <w:bottom w:val="single" w:sz="4" w:space="0" w:color="auto"/>
              <w:right w:val="single" w:sz="4" w:space="0" w:color="auto"/>
            </w:tcBorders>
            <w:vAlign w:val="center"/>
          </w:tcPr>
          <w:p w14:paraId="2F5ECFFC" w14:textId="77777777" w:rsidR="002B0046" w:rsidRPr="002E61E6" w:rsidRDefault="002B0046" w:rsidP="002B0046">
            <w:pPr>
              <w:pStyle w:val="BodyTextNoSpace"/>
              <w:widowControl/>
              <w:spacing w:line="240" w:lineRule="auto"/>
              <w:jc w:val="center"/>
              <w:rPr>
                <w:sz w:val="20"/>
                <w:lang w:val="lt-LT"/>
              </w:rPr>
            </w:pPr>
            <w:r w:rsidRPr="002E61E6">
              <w:rPr>
                <w:sz w:val="20"/>
                <w:lang w:val="lt-LT"/>
              </w:rPr>
              <w:t>Paviršinės (lietaus) nuotekos</w:t>
            </w:r>
          </w:p>
        </w:tc>
        <w:tc>
          <w:tcPr>
            <w:tcW w:w="1926" w:type="dxa"/>
            <w:tcBorders>
              <w:top w:val="single" w:sz="4" w:space="0" w:color="auto"/>
              <w:left w:val="single" w:sz="4" w:space="0" w:color="auto"/>
              <w:bottom w:val="single" w:sz="4" w:space="0" w:color="auto"/>
              <w:right w:val="single" w:sz="4" w:space="0" w:color="auto"/>
            </w:tcBorders>
            <w:vAlign w:val="center"/>
          </w:tcPr>
          <w:p w14:paraId="635DD182" w14:textId="77777777" w:rsidR="002B0046" w:rsidRPr="002E61E6" w:rsidRDefault="002B0046" w:rsidP="002B0046">
            <w:pPr>
              <w:pStyle w:val="BodyTextNoSpace"/>
              <w:widowControl/>
              <w:spacing w:line="240" w:lineRule="auto"/>
              <w:jc w:val="center"/>
              <w:rPr>
                <w:b/>
                <w:sz w:val="20"/>
                <w:lang w:val="lt-LT"/>
              </w:rPr>
            </w:pPr>
            <w:r w:rsidRPr="002E61E6">
              <w:rPr>
                <w:sz w:val="20"/>
                <w:lang w:val="lt-LT"/>
              </w:rPr>
              <w:t>Išleistuvas į lietaus kanalizacijos tinklus</w:t>
            </w:r>
          </w:p>
        </w:tc>
        <w:tc>
          <w:tcPr>
            <w:tcW w:w="2518" w:type="dxa"/>
            <w:tcBorders>
              <w:top w:val="single" w:sz="4" w:space="0" w:color="auto"/>
              <w:left w:val="single" w:sz="4" w:space="0" w:color="auto"/>
              <w:bottom w:val="single" w:sz="4" w:space="0" w:color="auto"/>
              <w:right w:val="single" w:sz="4" w:space="0" w:color="auto"/>
            </w:tcBorders>
            <w:vAlign w:val="center"/>
          </w:tcPr>
          <w:p w14:paraId="7C5375F6" w14:textId="1745ABFC" w:rsidR="002B0046" w:rsidRPr="002E61E6" w:rsidRDefault="002B0046" w:rsidP="00524AEE">
            <w:pPr>
              <w:pStyle w:val="BodyTextNoSpace"/>
              <w:widowControl/>
              <w:spacing w:line="240" w:lineRule="auto"/>
              <w:jc w:val="center"/>
              <w:rPr>
                <w:color w:val="000000"/>
                <w:sz w:val="20"/>
                <w:lang w:val="lt-LT"/>
              </w:rPr>
            </w:pPr>
            <w:r w:rsidRPr="002E61E6">
              <w:rPr>
                <w:color w:val="000000"/>
                <w:sz w:val="20"/>
                <w:lang w:val="lt-LT"/>
              </w:rPr>
              <w:t>Šulinys Nr. 82</w:t>
            </w:r>
            <w:r w:rsidR="00524AEE" w:rsidRPr="002E61E6">
              <w:rPr>
                <w:color w:val="000000"/>
                <w:sz w:val="20"/>
                <w:lang w:val="lt-LT"/>
              </w:rPr>
              <w:t xml:space="preserve"> </w:t>
            </w:r>
            <w:r w:rsidRPr="002E61E6">
              <w:rPr>
                <w:color w:val="000000"/>
                <w:sz w:val="20"/>
                <w:lang w:val="lt-LT"/>
              </w:rPr>
              <w:t>Įmonių g.</w:t>
            </w:r>
          </w:p>
        </w:tc>
        <w:tc>
          <w:tcPr>
            <w:tcW w:w="2000" w:type="dxa"/>
            <w:tcBorders>
              <w:top w:val="single" w:sz="4" w:space="0" w:color="auto"/>
              <w:left w:val="single" w:sz="4" w:space="0" w:color="auto"/>
              <w:bottom w:val="single" w:sz="4" w:space="0" w:color="auto"/>
              <w:right w:val="single" w:sz="4" w:space="0" w:color="auto"/>
            </w:tcBorders>
            <w:vAlign w:val="center"/>
          </w:tcPr>
          <w:p w14:paraId="28E15894" w14:textId="77777777" w:rsidR="002B0046" w:rsidRPr="002E61E6" w:rsidRDefault="002B0046" w:rsidP="002B0046">
            <w:pPr>
              <w:pStyle w:val="BodyTextNoSpace"/>
              <w:widowControl/>
              <w:spacing w:line="240" w:lineRule="auto"/>
              <w:jc w:val="center"/>
              <w:rPr>
                <w:sz w:val="20"/>
                <w:lang w:val="lt-LT"/>
              </w:rPr>
            </w:pPr>
            <w:r w:rsidRPr="002E61E6">
              <w:rPr>
                <w:sz w:val="20"/>
                <w:lang w:val="lt-LT"/>
              </w:rPr>
              <w:t>44,75</w:t>
            </w:r>
          </w:p>
        </w:tc>
        <w:tc>
          <w:tcPr>
            <w:tcW w:w="1560" w:type="dxa"/>
            <w:tcBorders>
              <w:top w:val="single" w:sz="4" w:space="0" w:color="auto"/>
              <w:left w:val="single" w:sz="4" w:space="0" w:color="auto"/>
              <w:bottom w:val="single" w:sz="4" w:space="0" w:color="auto"/>
              <w:right w:val="single" w:sz="4" w:space="0" w:color="auto"/>
            </w:tcBorders>
            <w:vAlign w:val="center"/>
          </w:tcPr>
          <w:p w14:paraId="680FE321" w14:textId="77777777" w:rsidR="002B0046" w:rsidRPr="002E61E6" w:rsidRDefault="002B0046" w:rsidP="002B0046">
            <w:pPr>
              <w:pStyle w:val="BodyTextNoSpace"/>
              <w:widowControl/>
              <w:spacing w:line="240" w:lineRule="auto"/>
              <w:jc w:val="center"/>
              <w:rPr>
                <w:sz w:val="20"/>
                <w:lang w:val="lt-LT"/>
              </w:rPr>
            </w:pPr>
            <w:r w:rsidRPr="002E61E6">
              <w:rPr>
                <w:sz w:val="20"/>
                <w:lang w:val="lt-LT"/>
              </w:rPr>
              <w:t>16333</w:t>
            </w:r>
          </w:p>
        </w:tc>
      </w:tr>
      <w:tr w:rsidR="002B0046" w:rsidRPr="00912DE6" w14:paraId="4C58F9F6" w14:textId="77777777" w:rsidTr="00FD4C66">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14:paraId="65397E1E" w14:textId="7EF8361B" w:rsidR="002B0046" w:rsidRPr="002E61E6" w:rsidRDefault="004A67C9" w:rsidP="002B0046">
            <w:pPr>
              <w:pStyle w:val="BodyTextNoSpace"/>
              <w:widowControl/>
              <w:spacing w:line="240" w:lineRule="auto"/>
              <w:jc w:val="center"/>
              <w:rPr>
                <w:sz w:val="20"/>
                <w:lang w:val="lt-LT"/>
              </w:rPr>
            </w:pPr>
            <w:r w:rsidRPr="002E61E6">
              <w:rPr>
                <w:sz w:val="20"/>
                <w:lang w:val="lt-LT"/>
              </w:rPr>
              <w:t>6</w:t>
            </w:r>
          </w:p>
        </w:tc>
        <w:tc>
          <w:tcPr>
            <w:tcW w:w="1440" w:type="dxa"/>
            <w:tcBorders>
              <w:top w:val="single" w:sz="4" w:space="0" w:color="auto"/>
              <w:left w:val="single" w:sz="4" w:space="0" w:color="auto"/>
              <w:bottom w:val="single" w:sz="4" w:space="0" w:color="auto"/>
              <w:right w:val="single" w:sz="4" w:space="0" w:color="auto"/>
            </w:tcBorders>
            <w:vAlign w:val="center"/>
          </w:tcPr>
          <w:p w14:paraId="775BA905" w14:textId="0E35D71F" w:rsidR="002B0046" w:rsidRPr="002E61E6" w:rsidRDefault="002B0046" w:rsidP="00524AEE">
            <w:pPr>
              <w:pStyle w:val="BodyTextNoSpace"/>
              <w:widowControl/>
              <w:spacing w:line="240" w:lineRule="auto"/>
              <w:jc w:val="center"/>
              <w:rPr>
                <w:sz w:val="20"/>
                <w:lang w:val="lt-LT"/>
              </w:rPr>
            </w:pPr>
            <w:r w:rsidRPr="002E61E6">
              <w:rPr>
                <w:sz w:val="20"/>
                <w:lang w:val="lt-LT"/>
              </w:rPr>
              <w:t>X=6178673</w:t>
            </w:r>
            <w:r w:rsidR="00524AEE" w:rsidRPr="002E61E6">
              <w:rPr>
                <w:sz w:val="20"/>
                <w:lang w:val="lt-LT"/>
              </w:rPr>
              <w:t xml:space="preserve"> </w:t>
            </w:r>
            <w:r w:rsidRPr="002E61E6">
              <w:rPr>
                <w:sz w:val="20"/>
                <w:lang w:val="lt-LT"/>
              </w:rPr>
              <w:t>Y=520424</w:t>
            </w:r>
          </w:p>
        </w:tc>
        <w:tc>
          <w:tcPr>
            <w:tcW w:w="1230" w:type="dxa"/>
            <w:tcBorders>
              <w:top w:val="single" w:sz="4" w:space="0" w:color="auto"/>
              <w:left w:val="single" w:sz="4" w:space="0" w:color="auto"/>
              <w:bottom w:val="single" w:sz="4" w:space="0" w:color="auto"/>
              <w:right w:val="single" w:sz="4" w:space="0" w:color="auto"/>
            </w:tcBorders>
            <w:vAlign w:val="center"/>
          </w:tcPr>
          <w:p w14:paraId="12701B0E" w14:textId="77777777" w:rsidR="002B0046" w:rsidRPr="002E61E6" w:rsidRDefault="002B0046" w:rsidP="002B0046">
            <w:pPr>
              <w:pStyle w:val="BodyTextNoSpace"/>
              <w:widowControl/>
              <w:spacing w:line="240" w:lineRule="auto"/>
              <w:jc w:val="center"/>
              <w:rPr>
                <w:sz w:val="20"/>
                <w:lang w:val="lt-LT"/>
              </w:rPr>
            </w:pPr>
            <w:r w:rsidRPr="002E61E6">
              <w:rPr>
                <w:sz w:val="20"/>
                <w:lang w:val="lt-LT"/>
              </w:rPr>
              <w:t>2</w:t>
            </w:r>
          </w:p>
        </w:tc>
        <w:tc>
          <w:tcPr>
            <w:tcW w:w="3255" w:type="dxa"/>
            <w:tcBorders>
              <w:top w:val="single" w:sz="4" w:space="0" w:color="auto"/>
              <w:left w:val="single" w:sz="4" w:space="0" w:color="auto"/>
              <w:bottom w:val="single" w:sz="4" w:space="0" w:color="auto"/>
              <w:right w:val="single" w:sz="4" w:space="0" w:color="auto"/>
            </w:tcBorders>
            <w:vAlign w:val="center"/>
          </w:tcPr>
          <w:p w14:paraId="71CAB3D6" w14:textId="77777777" w:rsidR="002B0046" w:rsidRPr="002E61E6" w:rsidRDefault="002B0046" w:rsidP="002B0046">
            <w:pPr>
              <w:pStyle w:val="BodyTextNoSpace"/>
              <w:widowControl/>
              <w:spacing w:line="240" w:lineRule="auto"/>
              <w:jc w:val="center"/>
              <w:rPr>
                <w:sz w:val="20"/>
                <w:lang w:val="lt-LT"/>
              </w:rPr>
            </w:pPr>
            <w:bookmarkStart w:id="18" w:name="_Hlk52459365"/>
            <w:r w:rsidRPr="002E61E6">
              <w:rPr>
                <w:sz w:val="20"/>
                <w:lang w:val="lt-LT"/>
              </w:rPr>
              <w:t>Gamybinės nuotekos (giluminio gręžinio vanduo aušinimui)</w:t>
            </w:r>
            <w:bookmarkEnd w:id="18"/>
          </w:p>
        </w:tc>
        <w:tc>
          <w:tcPr>
            <w:tcW w:w="1926" w:type="dxa"/>
            <w:tcBorders>
              <w:top w:val="single" w:sz="4" w:space="0" w:color="auto"/>
              <w:left w:val="single" w:sz="4" w:space="0" w:color="auto"/>
              <w:bottom w:val="single" w:sz="4" w:space="0" w:color="auto"/>
              <w:right w:val="single" w:sz="4" w:space="0" w:color="auto"/>
            </w:tcBorders>
            <w:vAlign w:val="center"/>
          </w:tcPr>
          <w:p w14:paraId="08620B16" w14:textId="77777777" w:rsidR="002B0046" w:rsidRPr="002E61E6" w:rsidRDefault="002B0046" w:rsidP="002B0046">
            <w:pPr>
              <w:pStyle w:val="BodyTextNoSpace"/>
              <w:widowControl/>
              <w:spacing w:line="240" w:lineRule="auto"/>
              <w:jc w:val="center"/>
              <w:rPr>
                <w:b/>
                <w:sz w:val="20"/>
                <w:lang w:val="lt-LT"/>
              </w:rPr>
            </w:pPr>
            <w:r w:rsidRPr="002E61E6">
              <w:rPr>
                <w:sz w:val="20"/>
                <w:lang w:val="lt-LT"/>
              </w:rPr>
              <w:t>Išleistuvas į lietaus kanalizacijos tinklus</w:t>
            </w:r>
          </w:p>
        </w:tc>
        <w:tc>
          <w:tcPr>
            <w:tcW w:w="2518" w:type="dxa"/>
            <w:tcBorders>
              <w:top w:val="single" w:sz="4" w:space="0" w:color="auto"/>
              <w:left w:val="single" w:sz="4" w:space="0" w:color="auto"/>
              <w:bottom w:val="single" w:sz="4" w:space="0" w:color="auto"/>
              <w:right w:val="single" w:sz="4" w:space="0" w:color="auto"/>
            </w:tcBorders>
            <w:vAlign w:val="center"/>
          </w:tcPr>
          <w:p w14:paraId="7CF606D9" w14:textId="46B3F6AF" w:rsidR="002B0046" w:rsidRPr="002E61E6" w:rsidRDefault="002B0046" w:rsidP="00524AEE">
            <w:pPr>
              <w:pStyle w:val="BodyTextNoSpace"/>
              <w:widowControl/>
              <w:spacing w:line="240" w:lineRule="auto"/>
              <w:jc w:val="center"/>
              <w:rPr>
                <w:b/>
                <w:color w:val="000000"/>
                <w:sz w:val="20"/>
                <w:lang w:val="lt-LT"/>
              </w:rPr>
            </w:pPr>
            <w:r w:rsidRPr="002E61E6">
              <w:rPr>
                <w:color w:val="000000"/>
                <w:sz w:val="20"/>
                <w:lang w:val="lt-LT"/>
              </w:rPr>
              <w:t>Šulinys Nr. 220a</w:t>
            </w:r>
            <w:r w:rsidR="00524AEE" w:rsidRPr="002E61E6">
              <w:rPr>
                <w:color w:val="000000"/>
                <w:sz w:val="20"/>
                <w:lang w:val="lt-LT"/>
              </w:rPr>
              <w:t xml:space="preserve"> </w:t>
            </w:r>
            <w:r w:rsidRPr="002E61E6">
              <w:rPr>
                <w:color w:val="000000"/>
                <w:sz w:val="20"/>
                <w:lang w:val="lt-LT"/>
              </w:rPr>
              <w:t>J. Janonio g.</w:t>
            </w:r>
          </w:p>
        </w:tc>
        <w:tc>
          <w:tcPr>
            <w:tcW w:w="2000" w:type="dxa"/>
            <w:tcBorders>
              <w:top w:val="single" w:sz="4" w:space="0" w:color="auto"/>
              <w:left w:val="single" w:sz="4" w:space="0" w:color="auto"/>
              <w:bottom w:val="single" w:sz="4" w:space="0" w:color="auto"/>
              <w:right w:val="single" w:sz="4" w:space="0" w:color="auto"/>
            </w:tcBorders>
            <w:vAlign w:val="center"/>
          </w:tcPr>
          <w:p w14:paraId="0571A69A" w14:textId="77777777" w:rsidR="002B0046" w:rsidRPr="002E61E6" w:rsidRDefault="002B0046" w:rsidP="002B0046">
            <w:pPr>
              <w:pStyle w:val="BodyTextNoSpace"/>
              <w:widowControl/>
              <w:spacing w:line="240" w:lineRule="auto"/>
              <w:jc w:val="center"/>
              <w:rPr>
                <w:sz w:val="20"/>
                <w:lang w:val="lt-LT"/>
              </w:rPr>
            </w:pPr>
            <w:r w:rsidRPr="002E61E6">
              <w:rPr>
                <w:sz w:val="20"/>
                <w:lang w:val="lt-LT"/>
              </w:rPr>
              <w:t>2400</w:t>
            </w:r>
          </w:p>
        </w:tc>
        <w:tc>
          <w:tcPr>
            <w:tcW w:w="1560" w:type="dxa"/>
            <w:tcBorders>
              <w:top w:val="single" w:sz="4" w:space="0" w:color="auto"/>
              <w:left w:val="single" w:sz="4" w:space="0" w:color="auto"/>
              <w:bottom w:val="single" w:sz="4" w:space="0" w:color="auto"/>
              <w:right w:val="single" w:sz="4" w:space="0" w:color="auto"/>
            </w:tcBorders>
            <w:vAlign w:val="center"/>
          </w:tcPr>
          <w:p w14:paraId="7411077B" w14:textId="77777777" w:rsidR="002B0046" w:rsidRPr="002E61E6" w:rsidRDefault="002B0046" w:rsidP="002B0046">
            <w:pPr>
              <w:pStyle w:val="BodyTextNoSpace"/>
              <w:widowControl/>
              <w:spacing w:line="240" w:lineRule="auto"/>
              <w:jc w:val="center"/>
              <w:rPr>
                <w:sz w:val="20"/>
                <w:lang w:val="lt-LT"/>
              </w:rPr>
            </w:pPr>
            <w:r w:rsidRPr="002E61E6">
              <w:rPr>
                <w:sz w:val="20"/>
                <w:lang w:val="lt-LT"/>
              </w:rPr>
              <w:t>876000</w:t>
            </w:r>
          </w:p>
        </w:tc>
      </w:tr>
    </w:tbl>
    <w:p w14:paraId="45D0C0FF" w14:textId="77777777" w:rsidR="00FD3102" w:rsidRPr="00534552" w:rsidRDefault="00FD3102" w:rsidP="00EC19FE">
      <w:pPr>
        <w:rPr>
          <w:b/>
        </w:rPr>
      </w:pPr>
    </w:p>
    <w:p w14:paraId="4F6F6C2B" w14:textId="77777777" w:rsidR="009E25AC" w:rsidRDefault="009E25AC" w:rsidP="00EC19FE"/>
    <w:p w14:paraId="7488C53C" w14:textId="62813654" w:rsidR="00EC19FE" w:rsidRPr="00534552" w:rsidRDefault="00EC19FE" w:rsidP="00EC19FE">
      <w:r w:rsidRPr="00534552">
        <w:t xml:space="preserve">18 lentelė. </w:t>
      </w:r>
      <w:r>
        <w:t>Į gamtinę aplinką planuojamų išleisti nuotekų užterštumas</w:t>
      </w:r>
    </w:p>
    <w:p w14:paraId="3E037D64" w14:textId="77777777" w:rsidR="00A415BC" w:rsidRDefault="00A415BC" w:rsidP="00EC19FE"/>
    <w:p w14:paraId="26EE4311" w14:textId="77777777" w:rsidR="00EC19FE" w:rsidRPr="00A415BC" w:rsidRDefault="005C6A92" w:rsidP="00EC19FE">
      <w:pPr>
        <w:rPr>
          <w:rFonts w:ascii="Times New Roman" w:hAnsi="Times New Roman" w:cs="Times New Roman"/>
          <w:sz w:val="24"/>
        </w:rPr>
      </w:pPr>
      <w:r w:rsidRPr="00A415BC">
        <w:rPr>
          <w:rFonts w:ascii="Times New Roman" w:hAnsi="Times New Roman" w:cs="Times New Roman"/>
          <w:sz w:val="24"/>
        </w:rPr>
        <w:t xml:space="preserve">Lentelė nepildoma, nes </w:t>
      </w:r>
      <w:r w:rsidR="00A415BC" w:rsidRPr="00A415BC">
        <w:rPr>
          <w:rFonts w:ascii="Times New Roman" w:hAnsi="Times New Roman" w:cs="Times New Roman"/>
          <w:sz w:val="24"/>
        </w:rPr>
        <w:t>nuotekos į gamtinę aplinką neišleidžiamos.</w:t>
      </w:r>
    </w:p>
    <w:p w14:paraId="1D8F9F92" w14:textId="77777777" w:rsidR="00FD3102" w:rsidRDefault="00FD3102" w:rsidP="00EC19FE">
      <w:pPr>
        <w:jc w:val="both"/>
      </w:pPr>
    </w:p>
    <w:p w14:paraId="29E966F4" w14:textId="77777777" w:rsidR="00EC19FE" w:rsidRPr="00534552" w:rsidRDefault="00EC19FE" w:rsidP="00EC19FE">
      <w:pPr>
        <w:jc w:val="both"/>
      </w:pPr>
      <w:r w:rsidRPr="006E5C27">
        <w:t>19 lentelė. Objekte/įrenginyje naudojamos nuotekų kiekio ir taršos mažinimo priemonės</w:t>
      </w:r>
    </w:p>
    <w:p w14:paraId="7A1F59FB" w14:textId="77777777" w:rsidR="00EC19FE" w:rsidRPr="00534552" w:rsidRDefault="00EC19FE" w:rsidP="00EC19FE">
      <w:pPr>
        <w:jc w:val="both"/>
        <w:rPr>
          <w:bC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2031"/>
        <w:gridCol w:w="6027"/>
        <w:gridCol w:w="1647"/>
        <w:gridCol w:w="1313"/>
        <w:gridCol w:w="1091"/>
        <w:gridCol w:w="1842"/>
      </w:tblGrid>
      <w:tr w:rsidR="00FD3102" w:rsidRPr="00912DE6" w14:paraId="7E45FC1A" w14:textId="77777777" w:rsidTr="00FD4C66">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14:paraId="1FCBECFE" w14:textId="77777777" w:rsidR="00FD3102" w:rsidRPr="00FD3102" w:rsidRDefault="00FD3102" w:rsidP="00FD3102">
            <w:pPr>
              <w:pStyle w:val="WW-TableContents11"/>
              <w:suppressLineNumbers w:val="0"/>
              <w:spacing w:after="0"/>
              <w:jc w:val="center"/>
              <w:rPr>
                <w:rFonts w:ascii="Arial" w:hAnsi="Arial" w:cs="Arial"/>
                <w:bCs/>
                <w:sz w:val="20"/>
                <w:vertAlign w:val="superscript"/>
              </w:rPr>
            </w:pPr>
            <w:r w:rsidRPr="00FD3102">
              <w:rPr>
                <w:rFonts w:ascii="Arial" w:hAnsi="Arial" w:cs="Arial"/>
                <w:bCs/>
                <w:sz w:val="20"/>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6D4F9B05" w14:textId="77777777" w:rsidR="00FD3102" w:rsidRPr="00FD3102" w:rsidRDefault="00FD3102" w:rsidP="00FD3102">
            <w:pPr>
              <w:ind w:firstLine="0"/>
              <w:jc w:val="center"/>
              <w:rPr>
                <w:bCs/>
                <w:szCs w:val="20"/>
              </w:rPr>
            </w:pPr>
            <w:r w:rsidRPr="00FD3102">
              <w:rPr>
                <w:bCs/>
                <w:szCs w:val="20"/>
              </w:rPr>
              <w:t xml:space="preserve">Nuotekų </w:t>
            </w:r>
          </w:p>
          <w:p w14:paraId="21FB0B59" w14:textId="77777777" w:rsidR="00FD3102" w:rsidRPr="00FD3102" w:rsidRDefault="00FD3102" w:rsidP="00FD3102">
            <w:pPr>
              <w:ind w:firstLine="0"/>
              <w:jc w:val="center"/>
              <w:rPr>
                <w:bCs/>
                <w:szCs w:val="20"/>
                <w:vertAlign w:val="superscript"/>
              </w:rPr>
            </w:pPr>
            <w:r w:rsidRPr="00FD3102">
              <w:rPr>
                <w:bCs/>
                <w:szCs w:val="20"/>
              </w:rPr>
              <w:t>šaltinis / išleistuvas</w:t>
            </w:r>
          </w:p>
        </w:tc>
        <w:tc>
          <w:tcPr>
            <w:tcW w:w="6027" w:type="dxa"/>
            <w:vMerge w:val="restart"/>
            <w:tcBorders>
              <w:top w:val="single" w:sz="4" w:space="0" w:color="auto"/>
              <w:left w:val="single" w:sz="4" w:space="0" w:color="auto"/>
              <w:bottom w:val="single" w:sz="4" w:space="0" w:color="auto"/>
              <w:right w:val="single" w:sz="4" w:space="0" w:color="auto"/>
            </w:tcBorders>
            <w:vAlign w:val="center"/>
          </w:tcPr>
          <w:p w14:paraId="36EF2AFA" w14:textId="77777777" w:rsidR="00FD3102" w:rsidRPr="00FD3102" w:rsidRDefault="00FD3102" w:rsidP="00FD3102">
            <w:pPr>
              <w:pStyle w:val="WW-TableContents11"/>
              <w:suppressLineNumbers w:val="0"/>
              <w:spacing w:after="0"/>
              <w:jc w:val="center"/>
              <w:rPr>
                <w:rFonts w:ascii="Arial" w:hAnsi="Arial" w:cs="Arial"/>
                <w:bCs/>
                <w:sz w:val="20"/>
                <w:vertAlign w:val="superscript"/>
              </w:rPr>
            </w:pPr>
            <w:r w:rsidRPr="00FD3102">
              <w:rPr>
                <w:rFonts w:ascii="Arial" w:hAnsi="Arial" w:cs="Arial"/>
                <w:bCs/>
                <w:sz w:val="20"/>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105083E7" w14:textId="77777777" w:rsidR="00FD3102" w:rsidRPr="00FD3102" w:rsidRDefault="00FD3102" w:rsidP="00FD3102">
            <w:pPr>
              <w:pStyle w:val="WW-TableContents11"/>
              <w:suppressLineNumbers w:val="0"/>
              <w:spacing w:after="0"/>
              <w:jc w:val="center"/>
              <w:rPr>
                <w:rFonts w:ascii="Arial" w:hAnsi="Arial" w:cs="Arial"/>
                <w:bCs/>
                <w:sz w:val="20"/>
                <w:vertAlign w:val="superscript"/>
              </w:rPr>
            </w:pPr>
            <w:r w:rsidRPr="00FD3102">
              <w:rPr>
                <w:rFonts w:ascii="Arial" w:hAnsi="Arial" w:cs="Arial"/>
                <w:bCs/>
                <w:sz w:val="20"/>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7BE0E88A" w14:textId="77777777" w:rsidR="00FD3102" w:rsidRPr="00FD3102" w:rsidRDefault="00FD3102" w:rsidP="00FD3102">
            <w:pPr>
              <w:ind w:firstLine="0"/>
              <w:jc w:val="center"/>
              <w:rPr>
                <w:bCs/>
                <w:szCs w:val="20"/>
                <w:vertAlign w:val="superscript"/>
              </w:rPr>
            </w:pPr>
            <w:r w:rsidRPr="00FD3102">
              <w:rPr>
                <w:bCs/>
                <w:szCs w:val="20"/>
              </w:rPr>
              <w:t>Priemonės projektinės savybės</w:t>
            </w:r>
          </w:p>
        </w:tc>
      </w:tr>
      <w:tr w:rsidR="00FD3102" w:rsidRPr="00912DE6" w14:paraId="3CCF1F19" w14:textId="77777777" w:rsidTr="00FD4C66">
        <w:trPr>
          <w:cantSplit/>
        </w:trPr>
        <w:tc>
          <w:tcPr>
            <w:tcW w:w="791" w:type="dxa"/>
            <w:vMerge/>
            <w:tcBorders>
              <w:top w:val="single" w:sz="4" w:space="0" w:color="auto"/>
              <w:left w:val="single" w:sz="4" w:space="0" w:color="auto"/>
              <w:bottom w:val="single" w:sz="4" w:space="0" w:color="auto"/>
              <w:right w:val="single" w:sz="4" w:space="0" w:color="auto"/>
            </w:tcBorders>
            <w:vAlign w:val="center"/>
          </w:tcPr>
          <w:p w14:paraId="5DE568F4" w14:textId="77777777" w:rsidR="00FD3102" w:rsidRPr="00FD3102" w:rsidRDefault="00FD3102" w:rsidP="00FD3102">
            <w:pPr>
              <w:ind w:firstLine="0"/>
              <w:jc w:val="center"/>
              <w:rPr>
                <w:szCs w:val="20"/>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44F84E0E" w14:textId="77777777" w:rsidR="00FD3102" w:rsidRPr="00FD3102" w:rsidRDefault="00FD3102" w:rsidP="00FD3102">
            <w:pPr>
              <w:ind w:firstLine="0"/>
              <w:jc w:val="center"/>
              <w:rPr>
                <w:szCs w:val="20"/>
              </w:rPr>
            </w:pPr>
          </w:p>
        </w:tc>
        <w:tc>
          <w:tcPr>
            <w:tcW w:w="6027" w:type="dxa"/>
            <w:vMerge/>
            <w:tcBorders>
              <w:top w:val="single" w:sz="4" w:space="0" w:color="auto"/>
              <w:left w:val="single" w:sz="4" w:space="0" w:color="auto"/>
              <w:bottom w:val="single" w:sz="4" w:space="0" w:color="auto"/>
              <w:right w:val="single" w:sz="4" w:space="0" w:color="auto"/>
            </w:tcBorders>
            <w:vAlign w:val="center"/>
          </w:tcPr>
          <w:p w14:paraId="04D73AC4" w14:textId="77777777" w:rsidR="00FD3102" w:rsidRPr="00FD3102" w:rsidRDefault="00FD3102" w:rsidP="00FD3102">
            <w:pPr>
              <w:ind w:firstLine="0"/>
              <w:jc w:val="center"/>
              <w:rPr>
                <w:szCs w:val="20"/>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4FF63636" w14:textId="77777777" w:rsidR="00FD3102" w:rsidRPr="00FD3102" w:rsidRDefault="00FD3102" w:rsidP="00FD3102">
            <w:pPr>
              <w:ind w:firstLine="0"/>
              <w:jc w:val="center"/>
              <w:rPr>
                <w:szCs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338A9A9F" w14:textId="77777777" w:rsidR="00FD3102" w:rsidRPr="00FD3102" w:rsidRDefault="00FD3102" w:rsidP="00FD3102">
            <w:pPr>
              <w:ind w:firstLine="0"/>
              <w:jc w:val="center"/>
              <w:rPr>
                <w:bCs/>
                <w:szCs w:val="20"/>
              </w:rPr>
            </w:pPr>
            <w:r w:rsidRPr="00FD3102">
              <w:rPr>
                <w:bCs/>
                <w:szCs w:val="20"/>
              </w:rPr>
              <w:t>rodiklis</w:t>
            </w:r>
          </w:p>
        </w:tc>
        <w:tc>
          <w:tcPr>
            <w:tcW w:w="1091" w:type="dxa"/>
            <w:tcBorders>
              <w:top w:val="single" w:sz="4" w:space="0" w:color="auto"/>
              <w:left w:val="single" w:sz="4" w:space="0" w:color="auto"/>
              <w:bottom w:val="single" w:sz="4" w:space="0" w:color="auto"/>
              <w:right w:val="single" w:sz="4" w:space="0" w:color="auto"/>
            </w:tcBorders>
            <w:vAlign w:val="center"/>
          </w:tcPr>
          <w:p w14:paraId="675A99E7" w14:textId="77777777" w:rsidR="00FD3102" w:rsidRPr="00FD3102" w:rsidRDefault="00FD3102" w:rsidP="00FD3102">
            <w:pPr>
              <w:ind w:firstLine="0"/>
              <w:jc w:val="center"/>
              <w:rPr>
                <w:bCs/>
                <w:szCs w:val="20"/>
              </w:rPr>
            </w:pPr>
            <w:r w:rsidRPr="00FD3102">
              <w:rPr>
                <w:bCs/>
                <w:szCs w:val="20"/>
              </w:rPr>
              <w:t>mato vnt.</w:t>
            </w:r>
          </w:p>
        </w:tc>
        <w:tc>
          <w:tcPr>
            <w:tcW w:w="1842" w:type="dxa"/>
            <w:tcBorders>
              <w:top w:val="single" w:sz="4" w:space="0" w:color="auto"/>
              <w:left w:val="single" w:sz="4" w:space="0" w:color="auto"/>
              <w:bottom w:val="single" w:sz="4" w:space="0" w:color="auto"/>
              <w:right w:val="single" w:sz="4" w:space="0" w:color="auto"/>
            </w:tcBorders>
            <w:vAlign w:val="center"/>
          </w:tcPr>
          <w:p w14:paraId="19CF3273" w14:textId="77777777" w:rsidR="00FD3102" w:rsidRPr="00FD3102" w:rsidRDefault="00FD3102" w:rsidP="00FD3102">
            <w:pPr>
              <w:ind w:firstLine="0"/>
              <w:jc w:val="center"/>
              <w:rPr>
                <w:bCs/>
                <w:szCs w:val="20"/>
              </w:rPr>
            </w:pPr>
            <w:r w:rsidRPr="00FD3102">
              <w:rPr>
                <w:bCs/>
                <w:szCs w:val="20"/>
              </w:rPr>
              <w:t>reikšmė</w:t>
            </w:r>
          </w:p>
        </w:tc>
      </w:tr>
      <w:tr w:rsidR="00FD3102" w:rsidRPr="00912DE6" w14:paraId="332C2F55" w14:textId="77777777" w:rsidTr="00FD4C66">
        <w:trPr>
          <w:cantSplit/>
        </w:trPr>
        <w:tc>
          <w:tcPr>
            <w:tcW w:w="791" w:type="dxa"/>
            <w:tcBorders>
              <w:top w:val="single" w:sz="4" w:space="0" w:color="auto"/>
              <w:left w:val="single" w:sz="4" w:space="0" w:color="auto"/>
              <w:bottom w:val="single" w:sz="4" w:space="0" w:color="auto"/>
              <w:right w:val="single" w:sz="4" w:space="0" w:color="auto"/>
            </w:tcBorders>
            <w:vAlign w:val="center"/>
          </w:tcPr>
          <w:p w14:paraId="70E8DA32" w14:textId="77777777" w:rsidR="00FD3102" w:rsidRPr="00FD3102" w:rsidRDefault="00FD3102" w:rsidP="00FD3102">
            <w:pPr>
              <w:ind w:firstLine="0"/>
              <w:jc w:val="center"/>
              <w:rPr>
                <w:szCs w:val="20"/>
              </w:rPr>
            </w:pPr>
            <w:r w:rsidRPr="00FD3102">
              <w:rPr>
                <w:szCs w:val="20"/>
              </w:rPr>
              <w:t>1</w:t>
            </w:r>
          </w:p>
        </w:tc>
        <w:tc>
          <w:tcPr>
            <w:tcW w:w="2031" w:type="dxa"/>
            <w:tcBorders>
              <w:top w:val="single" w:sz="4" w:space="0" w:color="auto"/>
              <w:left w:val="single" w:sz="4" w:space="0" w:color="auto"/>
              <w:bottom w:val="single" w:sz="4" w:space="0" w:color="auto"/>
              <w:right w:val="single" w:sz="4" w:space="0" w:color="auto"/>
            </w:tcBorders>
            <w:vAlign w:val="center"/>
          </w:tcPr>
          <w:p w14:paraId="3007A162" w14:textId="77777777" w:rsidR="00FD3102" w:rsidRPr="00FD3102" w:rsidRDefault="00FD3102" w:rsidP="00FD3102">
            <w:pPr>
              <w:ind w:firstLine="0"/>
              <w:jc w:val="center"/>
              <w:rPr>
                <w:szCs w:val="20"/>
              </w:rPr>
            </w:pPr>
            <w:r w:rsidRPr="00FD3102">
              <w:rPr>
                <w:szCs w:val="20"/>
              </w:rPr>
              <w:t>2</w:t>
            </w:r>
          </w:p>
        </w:tc>
        <w:tc>
          <w:tcPr>
            <w:tcW w:w="6027" w:type="dxa"/>
            <w:tcBorders>
              <w:top w:val="single" w:sz="4" w:space="0" w:color="auto"/>
              <w:left w:val="single" w:sz="4" w:space="0" w:color="auto"/>
              <w:bottom w:val="single" w:sz="4" w:space="0" w:color="auto"/>
              <w:right w:val="single" w:sz="4" w:space="0" w:color="auto"/>
            </w:tcBorders>
            <w:vAlign w:val="center"/>
          </w:tcPr>
          <w:p w14:paraId="2FC6F1C3" w14:textId="77777777" w:rsidR="00FD3102" w:rsidRPr="00FD3102" w:rsidRDefault="00FD3102" w:rsidP="00FD3102">
            <w:pPr>
              <w:ind w:firstLine="0"/>
              <w:jc w:val="center"/>
              <w:rPr>
                <w:szCs w:val="20"/>
              </w:rPr>
            </w:pPr>
            <w:r w:rsidRPr="00FD3102">
              <w:rPr>
                <w:szCs w:val="20"/>
              </w:rPr>
              <w:t>3</w:t>
            </w:r>
          </w:p>
        </w:tc>
        <w:tc>
          <w:tcPr>
            <w:tcW w:w="1647" w:type="dxa"/>
            <w:tcBorders>
              <w:top w:val="single" w:sz="4" w:space="0" w:color="auto"/>
              <w:left w:val="single" w:sz="4" w:space="0" w:color="auto"/>
              <w:bottom w:val="single" w:sz="4" w:space="0" w:color="auto"/>
              <w:right w:val="single" w:sz="4" w:space="0" w:color="auto"/>
            </w:tcBorders>
            <w:vAlign w:val="center"/>
          </w:tcPr>
          <w:p w14:paraId="7E35926A" w14:textId="77777777" w:rsidR="00FD3102" w:rsidRPr="00FD3102" w:rsidRDefault="00FD3102" w:rsidP="00FD3102">
            <w:pPr>
              <w:ind w:firstLine="0"/>
              <w:jc w:val="center"/>
              <w:rPr>
                <w:szCs w:val="20"/>
              </w:rPr>
            </w:pPr>
            <w:r w:rsidRPr="00FD3102">
              <w:rPr>
                <w:szCs w:val="20"/>
              </w:rPr>
              <w:t>4</w:t>
            </w:r>
          </w:p>
        </w:tc>
        <w:tc>
          <w:tcPr>
            <w:tcW w:w="1313" w:type="dxa"/>
            <w:tcBorders>
              <w:top w:val="single" w:sz="4" w:space="0" w:color="auto"/>
              <w:left w:val="single" w:sz="4" w:space="0" w:color="auto"/>
              <w:bottom w:val="single" w:sz="4" w:space="0" w:color="auto"/>
              <w:right w:val="single" w:sz="4" w:space="0" w:color="auto"/>
            </w:tcBorders>
            <w:vAlign w:val="center"/>
          </w:tcPr>
          <w:p w14:paraId="683EDEC5" w14:textId="77777777" w:rsidR="00FD3102" w:rsidRPr="00FD3102" w:rsidRDefault="00FD3102" w:rsidP="00FD3102">
            <w:pPr>
              <w:ind w:firstLine="0"/>
              <w:jc w:val="center"/>
              <w:rPr>
                <w:bCs/>
                <w:szCs w:val="20"/>
              </w:rPr>
            </w:pPr>
            <w:r w:rsidRPr="00FD3102">
              <w:rPr>
                <w:bCs/>
                <w:szCs w:val="20"/>
              </w:rPr>
              <w:t>5</w:t>
            </w:r>
          </w:p>
        </w:tc>
        <w:tc>
          <w:tcPr>
            <w:tcW w:w="1091" w:type="dxa"/>
            <w:tcBorders>
              <w:top w:val="single" w:sz="4" w:space="0" w:color="auto"/>
              <w:left w:val="single" w:sz="4" w:space="0" w:color="auto"/>
              <w:bottom w:val="single" w:sz="4" w:space="0" w:color="auto"/>
              <w:right w:val="single" w:sz="4" w:space="0" w:color="auto"/>
            </w:tcBorders>
            <w:vAlign w:val="center"/>
          </w:tcPr>
          <w:p w14:paraId="4EF52BEB" w14:textId="77777777" w:rsidR="00FD3102" w:rsidRPr="00FD3102" w:rsidRDefault="00FD3102" w:rsidP="00FD3102">
            <w:pPr>
              <w:ind w:firstLine="0"/>
              <w:jc w:val="center"/>
              <w:rPr>
                <w:bCs/>
                <w:szCs w:val="20"/>
              </w:rPr>
            </w:pPr>
            <w:r w:rsidRPr="00FD3102">
              <w:rPr>
                <w:bCs/>
                <w:szCs w:val="20"/>
              </w:rPr>
              <w:t>6</w:t>
            </w:r>
          </w:p>
        </w:tc>
        <w:tc>
          <w:tcPr>
            <w:tcW w:w="1842" w:type="dxa"/>
            <w:tcBorders>
              <w:top w:val="single" w:sz="4" w:space="0" w:color="auto"/>
              <w:left w:val="single" w:sz="4" w:space="0" w:color="auto"/>
              <w:bottom w:val="single" w:sz="4" w:space="0" w:color="auto"/>
              <w:right w:val="single" w:sz="4" w:space="0" w:color="auto"/>
            </w:tcBorders>
            <w:vAlign w:val="center"/>
          </w:tcPr>
          <w:p w14:paraId="2EA2B5FB" w14:textId="77777777" w:rsidR="00FD3102" w:rsidRPr="00FD3102" w:rsidRDefault="00FD3102" w:rsidP="00FD3102">
            <w:pPr>
              <w:ind w:firstLine="0"/>
              <w:jc w:val="center"/>
              <w:rPr>
                <w:bCs/>
                <w:szCs w:val="20"/>
              </w:rPr>
            </w:pPr>
            <w:r w:rsidRPr="00FD3102">
              <w:rPr>
                <w:bCs/>
                <w:szCs w:val="20"/>
              </w:rPr>
              <w:t>7</w:t>
            </w:r>
          </w:p>
        </w:tc>
      </w:tr>
      <w:tr w:rsidR="00FD3102" w:rsidRPr="00912DE6" w14:paraId="161D06A8" w14:textId="77777777" w:rsidTr="00FD4C66">
        <w:trPr>
          <w:cantSplit/>
        </w:trPr>
        <w:tc>
          <w:tcPr>
            <w:tcW w:w="791" w:type="dxa"/>
            <w:tcBorders>
              <w:top w:val="single" w:sz="4" w:space="0" w:color="auto"/>
              <w:left w:val="single" w:sz="4" w:space="0" w:color="auto"/>
              <w:bottom w:val="single" w:sz="4" w:space="0" w:color="auto"/>
              <w:right w:val="single" w:sz="4" w:space="0" w:color="auto"/>
            </w:tcBorders>
            <w:vAlign w:val="center"/>
          </w:tcPr>
          <w:p w14:paraId="41209EDB"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1</w:t>
            </w:r>
          </w:p>
        </w:tc>
        <w:tc>
          <w:tcPr>
            <w:tcW w:w="2031" w:type="dxa"/>
            <w:tcBorders>
              <w:top w:val="single" w:sz="4" w:space="0" w:color="auto"/>
              <w:left w:val="single" w:sz="4" w:space="0" w:color="auto"/>
              <w:bottom w:val="single" w:sz="4" w:space="0" w:color="auto"/>
              <w:right w:val="single" w:sz="4" w:space="0" w:color="auto"/>
            </w:tcBorders>
            <w:vAlign w:val="center"/>
          </w:tcPr>
          <w:p w14:paraId="1B7AFC45"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Krakmolo cecho gamybinės nuotekos, išleistuvas Nr. 1</w:t>
            </w:r>
          </w:p>
        </w:tc>
        <w:tc>
          <w:tcPr>
            <w:tcW w:w="6027" w:type="dxa"/>
            <w:tcBorders>
              <w:top w:val="single" w:sz="4" w:space="0" w:color="auto"/>
              <w:left w:val="single" w:sz="4" w:space="0" w:color="auto"/>
              <w:bottom w:val="single" w:sz="4" w:space="0" w:color="auto"/>
              <w:right w:val="single" w:sz="4" w:space="0" w:color="auto"/>
            </w:tcBorders>
            <w:vAlign w:val="center"/>
          </w:tcPr>
          <w:p w14:paraId="582CAC32"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Pirminio valymo įrenginiai, mažinantys BDS</w:t>
            </w:r>
            <w:r w:rsidRPr="00FD3102">
              <w:rPr>
                <w:rFonts w:ascii="Times New Roman" w:hAnsi="Times New Roman" w:cs="Times New Roman"/>
                <w:szCs w:val="20"/>
                <w:vertAlign w:val="subscript"/>
              </w:rPr>
              <w:t>7</w:t>
            </w:r>
            <w:r w:rsidRPr="00FD3102">
              <w:rPr>
                <w:rFonts w:ascii="Times New Roman" w:hAnsi="Times New Roman" w:cs="Times New Roman"/>
                <w:szCs w:val="20"/>
              </w:rPr>
              <w:t xml:space="preserve"> kiekį nuotekose</w:t>
            </w:r>
          </w:p>
        </w:tc>
        <w:tc>
          <w:tcPr>
            <w:tcW w:w="1647" w:type="dxa"/>
            <w:tcBorders>
              <w:top w:val="single" w:sz="4" w:space="0" w:color="auto"/>
              <w:left w:val="single" w:sz="4" w:space="0" w:color="auto"/>
              <w:bottom w:val="single" w:sz="4" w:space="0" w:color="auto"/>
              <w:right w:val="single" w:sz="4" w:space="0" w:color="auto"/>
            </w:tcBorders>
            <w:vAlign w:val="center"/>
          </w:tcPr>
          <w:p w14:paraId="44D6DECB"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2007 m.</w:t>
            </w:r>
          </w:p>
        </w:tc>
        <w:tc>
          <w:tcPr>
            <w:tcW w:w="1313" w:type="dxa"/>
            <w:tcBorders>
              <w:top w:val="single" w:sz="4" w:space="0" w:color="auto"/>
              <w:left w:val="single" w:sz="4" w:space="0" w:color="auto"/>
              <w:bottom w:val="single" w:sz="4" w:space="0" w:color="auto"/>
              <w:right w:val="single" w:sz="4" w:space="0" w:color="auto"/>
            </w:tcBorders>
            <w:vAlign w:val="center"/>
          </w:tcPr>
          <w:p w14:paraId="022DE96B" w14:textId="77777777" w:rsidR="00FD3102" w:rsidRPr="00FD3102" w:rsidRDefault="00FD3102" w:rsidP="00FD3102">
            <w:pPr>
              <w:ind w:firstLine="0"/>
              <w:jc w:val="center"/>
              <w:rPr>
                <w:rFonts w:ascii="Times New Roman" w:hAnsi="Times New Roman" w:cs="Times New Roman"/>
                <w:bCs/>
                <w:szCs w:val="20"/>
              </w:rPr>
            </w:pPr>
            <w:r w:rsidRPr="00FD3102">
              <w:rPr>
                <w:rFonts w:ascii="Times New Roman" w:hAnsi="Times New Roman" w:cs="Times New Roman"/>
                <w:szCs w:val="20"/>
              </w:rPr>
              <w:t>BDS</w:t>
            </w:r>
            <w:r w:rsidRPr="00FD3102">
              <w:rPr>
                <w:rFonts w:ascii="Times New Roman" w:hAnsi="Times New Roman" w:cs="Times New Roman"/>
                <w:szCs w:val="20"/>
                <w:vertAlign w:val="subscript"/>
              </w:rPr>
              <w:t>7</w:t>
            </w:r>
          </w:p>
        </w:tc>
        <w:tc>
          <w:tcPr>
            <w:tcW w:w="1091" w:type="dxa"/>
            <w:tcBorders>
              <w:top w:val="single" w:sz="4" w:space="0" w:color="auto"/>
              <w:left w:val="single" w:sz="4" w:space="0" w:color="auto"/>
              <w:bottom w:val="single" w:sz="4" w:space="0" w:color="auto"/>
              <w:right w:val="single" w:sz="4" w:space="0" w:color="auto"/>
            </w:tcBorders>
            <w:vAlign w:val="center"/>
          </w:tcPr>
          <w:p w14:paraId="36604EEA" w14:textId="77777777" w:rsidR="00FD3102" w:rsidRPr="00FD3102" w:rsidRDefault="00FD3102" w:rsidP="00FD3102">
            <w:pPr>
              <w:ind w:firstLine="0"/>
              <w:jc w:val="center"/>
              <w:rPr>
                <w:rFonts w:ascii="Times New Roman" w:hAnsi="Times New Roman" w:cs="Times New Roman"/>
                <w:bCs/>
                <w:szCs w:val="20"/>
              </w:rPr>
            </w:pPr>
            <w:r w:rsidRPr="00FD3102">
              <w:rPr>
                <w:rFonts w:ascii="Times New Roman" w:hAnsi="Times New Roman" w:cs="Times New Roman"/>
                <w:bCs/>
                <w:szCs w:val="20"/>
              </w:rPr>
              <w:t>mgO</w:t>
            </w:r>
            <w:r w:rsidRPr="00FD3102">
              <w:rPr>
                <w:rFonts w:ascii="Times New Roman" w:hAnsi="Times New Roman" w:cs="Times New Roman"/>
                <w:bCs/>
                <w:szCs w:val="20"/>
                <w:vertAlign w:val="subscript"/>
              </w:rPr>
              <w:t>2</w:t>
            </w:r>
            <w:r w:rsidRPr="00FD3102">
              <w:rPr>
                <w:rFonts w:ascii="Times New Roman" w:hAnsi="Times New Roman" w:cs="Times New Roman"/>
                <w:bCs/>
                <w:szCs w:val="20"/>
              </w:rPr>
              <w:t>/l</w:t>
            </w:r>
          </w:p>
        </w:tc>
        <w:tc>
          <w:tcPr>
            <w:tcW w:w="1842" w:type="dxa"/>
            <w:tcBorders>
              <w:top w:val="single" w:sz="4" w:space="0" w:color="auto"/>
              <w:left w:val="single" w:sz="4" w:space="0" w:color="auto"/>
              <w:bottom w:val="single" w:sz="4" w:space="0" w:color="auto"/>
              <w:right w:val="single" w:sz="4" w:space="0" w:color="auto"/>
            </w:tcBorders>
            <w:vAlign w:val="center"/>
          </w:tcPr>
          <w:p w14:paraId="27C044D2" w14:textId="77777777" w:rsidR="00FD3102" w:rsidRPr="00FD3102" w:rsidRDefault="00FD3102" w:rsidP="00FD3102">
            <w:pPr>
              <w:ind w:firstLine="0"/>
              <w:jc w:val="center"/>
              <w:rPr>
                <w:rFonts w:ascii="Times New Roman" w:hAnsi="Times New Roman" w:cs="Times New Roman"/>
                <w:bCs/>
                <w:szCs w:val="20"/>
              </w:rPr>
            </w:pPr>
            <w:r w:rsidRPr="00FD3102">
              <w:rPr>
                <w:rFonts w:ascii="Times New Roman" w:hAnsi="Times New Roman" w:cs="Times New Roman"/>
                <w:bCs/>
                <w:szCs w:val="20"/>
              </w:rPr>
              <w:t>Išvaloma iki 4500 mgO</w:t>
            </w:r>
            <w:r w:rsidRPr="00FD3102">
              <w:rPr>
                <w:rFonts w:ascii="Times New Roman" w:hAnsi="Times New Roman" w:cs="Times New Roman"/>
                <w:bCs/>
                <w:szCs w:val="20"/>
                <w:vertAlign w:val="subscript"/>
              </w:rPr>
              <w:t>2</w:t>
            </w:r>
            <w:r w:rsidRPr="00FD3102">
              <w:rPr>
                <w:rFonts w:ascii="Times New Roman" w:hAnsi="Times New Roman" w:cs="Times New Roman"/>
                <w:bCs/>
                <w:szCs w:val="20"/>
              </w:rPr>
              <w:t>/l (valymo laipsnis 45,7 %)</w:t>
            </w:r>
          </w:p>
        </w:tc>
      </w:tr>
      <w:tr w:rsidR="00FD3102" w:rsidRPr="00912DE6" w14:paraId="0CC129A8" w14:textId="77777777" w:rsidTr="00FD4C66">
        <w:trPr>
          <w:cantSplit/>
        </w:trPr>
        <w:tc>
          <w:tcPr>
            <w:tcW w:w="791" w:type="dxa"/>
            <w:vMerge w:val="restart"/>
            <w:tcBorders>
              <w:top w:val="single" w:sz="4" w:space="0" w:color="auto"/>
              <w:left w:val="single" w:sz="4" w:space="0" w:color="auto"/>
              <w:right w:val="single" w:sz="4" w:space="0" w:color="auto"/>
            </w:tcBorders>
            <w:vAlign w:val="center"/>
          </w:tcPr>
          <w:p w14:paraId="729510C1"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2</w:t>
            </w:r>
          </w:p>
        </w:tc>
        <w:tc>
          <w:tcPr>
            <w:tcW w:w="2031" w:type="dxa"/>
            <w:vMerge w:val="restart"/>
            <w:tcBorders>
              <w:top w:val="single" w:sz="4" w:space="0" w:color="auto"/>
              <w:left w:val="single" w:sz="4" w:space="0" w:color="auto"/>
              <w:right w:val="single" w:sz="4" w:space="0" w:color="auto"/>
            </w:tcBorders>
            <w:vAlign w:val="center"/>
          </w:tcPr>
          <w:p w14:paraId="5BB09F04"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Paviršinės (lietaus) nuotekos, išleistuvas Įmonių gatvėje</w:t>
            </w:r>
          </w:p>
        </w:tc>
        <w:tc>
          <w:tcPr>
            <w:tcW w:w="6027" w:type="dxa"/>
            <w:vMerge w:val="restart"/>
            <w:tcBorders>
              <w:top w:val="single" w:sz="4" w:space="0" w:color="auto"/>
              <w:left w:val="single" w:sz="4" w:space="0" w:color="auto"/>
              <w:right w:val="single" w:sz="4" w:space="0" w:color="auto"/>
            </w:tcBorders>
            <w:vAlign w:val="center"/>
          </w:tcPr>
          <w:p w14:paraId="21D153AB" w14:textId="77777777" w:rsidR="00FD3102" w:rsidRPr="00FD3102" w:rsidRDefault="00FD3102" w:rsidP="00FD3102">
            <w:pPr>
              <w:ind w:firstLine="0"/>
              <w:jc w:val="center"/>
              <w:rPr>
                <w:rFonts w:ascii="Times New Roman" w:hAnsi="Times New Roman" w:cs="Times New Roman"/>
                <w:szCs w:val="20"/>
              </w:rPr>
            </w:pPr>
            <w:proofErr w:type="spellStart"/>
            <w:r w:rsidRPr="00FD3102">
              <w:rPr>
                <w:rFonts w:ascii="Times New Roman" w:hAnsi="Times New Roman" w:cs="Times New Roman"/>
                <w:szCs w:val="20"/>
              </w:rPr>
              <w:t>Smėliagaudės</w:t>
            </w:r>
            <w:proofErr w:type="spellEnd"/>
            <w:r w:rsidRPr="00FD3102">
              <w:rPr>
                <w:rFonts w:ascii="Times New Roman" w:hAnsi="Times New Roman" w:cs="Times New Roman"/>
                <w:szCs w:val="20"/>
              </w:rPr>
              <w:t xml:space="preserve"> ir naftos gaudyklės, pralaidumas 23500 m</w:t>
            </w:r>
            <w:r w:rsidRPr="00FD3102">
              <w:rPr>
                <w:rFonts w:ascii="Times New Roman" w:hAnsi="Times New Roman" w:cs="Times New Roman"/>
                <w:szCs w:val="20"/>
                <w:vertAlign w:val="superscript"/>
              </w:rPr>
              <w:t>3</w:t>
            </w:r>
            <w:r w:rsidRPr="00FD3102">
              <w:rPr>
                <w:rFonts w:ascii="Times New Roman" w:hAnsi="Times New Roman" w:cs="Times New Roman"/>
                <w:szCs w:val="20"/>
              </w:rPr>
              <w:t>/metus</w:t>
            </w:r>
          </w:p>
        </w:tc>
        <w:tc>
          <w:tcPr>
            <w:tcW w:w="1647" w:type="dxa"/>
            <w:vMerge w:val="restart"/>
            <w:tcBorders>
              <w:top w:val="single" w:sz="4" w:space="0" w:color="auto"/>
              <w:left w:val="single" w:sz="4" w:space="0" w:color="auto"/>
              <w:right w:val="single" w:sz="4" w:space="0" w:color="auto"/>
            </w:tcBorders>
            <w:vAlign w:val="center"/>
          </w:tcPr>
          <w:p w14:paraId="76837A38" w14:textId="77777777" w:rsidR="00FD3102" w:rsidRPr="00FD3102" w:rsidRDefault="00FD3102" w:rsidP="00FD3102">
            <w:pPr>
              <w:ind w:firstLine="0"/>
              <w:jc w:val="center"/>
              <w:rPr>
                <w:rFonts w:ascii="Times New Roman" w:hAnsi="Times New Roman" w:cs="Times New Roman"/>
                <w:szCs w:val="20"/>
              </w:rPr>
            </w:pPr>
            <w:r w:rsidRPr="00FD3102">
              <w:rPr>
                <w:rFonts w:ascii="Times New Roman" w:hAnsi="Times New Roman" w:cs="Times New Roman"/>
                <w:szCs w:val="20"/>
              </w:rPr>
              <w:t>1993 m.</w:t>
            </w:r>
          </w:p>
        </w:tc>
        <w:tc>
          <w:tcPr>
            <w:tcW w:w="1313" w:type="dxa"/>
            <w:tcBorders>
              <w:top w:val="single" w:sz="4" w:space="0" w:color="auto"/>
              <w:left w:val="single" w:sz="4" w:space="0" w:color="auto"/>
              <w:bottom w:val="single" w:sz="4" w:space="0" w:color="auto"/>
              <w:right w:val="single" w:sz="4" w:space="0" w:color="auto"/>
            </w:tcBorders>
            <w:vAlign w:val="center"/>
          </w:tcPr>
          <w:p w14:paraId="2CF4B1E7" w14:textId="77777777" w:rsidR="00FD3102" w:rsidRPr="00FD3102" w:rsidRDefault="00FD3102" w:rsidP="00FD3102">
            <w:pPr>
              <w:ind w:firstLine="0"/>
              <w:jc w:val="center"/>
              <w:rPr>
                <w:rFonts w:ascii="Times New Roman" w:hAnsi="Times New Roman" w:cs="Times New Roman"/>
                <w:bCs/>
                <w:szCs w:val="20"/>
              </w:rPr>
            </w:pPr>
            <w:r w:rsidRPr="00FD3102">
              <w:rPr>
                <w:rFonts w:ascii="Times New Roman" w:hAnsi="Times New Roman" w:cs="Times New Roman"/>
                <w:bCs/>
                <w:szCs w:val="20"/>
              </w:rPr>
              <w:t>SM</w:t>
            </w:r>
          </w:p>
        </w:tc>
        <w:tc>
          <w:tcPr>
            <w:tcW w:w="1091" w:type="dxa"/>
            <w:tcBorders>
              <w:top w:val="single" w:sz="4" w:space="0" w:color="auto"/>
              <w:left w:val="single" w:sz="4" w:space="0" w:color="auto"/>
              <w:bottom w:val="single" w:sz="4" w:space="0" w:color="auto"/>
              <w:right w:val="single" w:sz="4" w:space="0" w:color="auto"/>
            </w:tcBorders>
            <w:vAlign w:val="center"/>
          </w:tcPr>
          <w:p w14:paraId="4259B2A0" w14:textId="77777777" w:rsidR="00FD3102" w:rsidRPr="00FD3102" w:rsidRDefault="00FD3102" w:rsidP="00FD3102">
            <w:pPr>
              <w:ind w:firstLine="0"/>
              <w:jc w:val="center"/>
              <w:rPr>
                <w:rFonts w:ascii="Times New Roman" w:hAnsi="Times New Roman" w:cs="Times New Roman"/>
                <w:bCs/>
                <w:szCs w:val="20"/>
              </w:rPr>
            </w:pPr>
            <w:r w:rsidRPr="00FD3102">
              <w:rPr>
                <w:rFonts w:ascii="Times New Roman" w:hAnsi="Times New Roman" w:cs="Times New Roman"/>
                <w:bCs/>
                <w:szCs w:val="20"/>
              </w:rPr>
              <w:t>mg/l</w:t>
            </w:r>
          </w:p>
        </w:tc>
        <w:tc>
          <w:tcPr>
            <w:tcW w:w="1842" w:type="dxa"/>
            <w:tcBorders>
              <w:top w:val="single" w:sz="4" w:space="0" w:color="auto"/>
              <w:left w:val="single" w:sz="4" w:space="0" w:color="auto"/>
              <w:bottom w:val="single" w:sz="4" w:space="0" w:color="auto"/>
              <w:right w:val="single" w:sz="4" w:space="0" w:color="auto"/>
            </w:tcBorders>
            <w:vAlign w:val="center"/>
          </w:tcPr>
          <w:p w14:paraId="06267773" w14:textId="77777777" w:rsidR="00FD3102" w:rsidRPr="00FD3102" w:rsidRDefault="00FD3102" w:rsidP="00FD3102">
            <w:pPr>
              <w:ind w:firstLine="0"/>
              <w:jc w:val="center"/>
              <w:rPr>
                <w:rFonts w:ascii="Times New Roman" w:hAnsi="Times New Roman" w:cs="Times New Roman"/>
                <w:bCs/>
                <w:szCs w:val="20"/>
              </w:rPr>
            </w:pPr>
            <w:r w:rsidRPr="00FD3102">
              <w:rPr>
                <w:rFonts w:ascii="Times New Roman" w:hAnsi="Times New Roman" w:cs="Times New Roman"/>
                <w:bCs/>
                <w:szCs w:val="20"/>
              </w:rPr>
              <w:t>Išvaloma iki 30 mg/l (valymo efektyvumas 85 %)</w:t>
            </w:r>
          </w:p>
        </w:tc>
      </w:tr>
      <w:tr w:rsidR="00FD3102" w:rsidRPr="00912DE6" w14:paraId="3BE1E0CB" w14:textId="77777777" w:rsidTr="00FD4C66">
        <w:trPr>
          <w:cantSplit/>
        </w:trPr>
        <w:tc>
          <w:tcPr>
            <w:tcW w:w="791" w:type="dxa"/>
            <w:vMerge/>
            <w:tcBorders>
              <w:left w:val="single" w:sz="4" w:space="0" w:color="auto"/>
              <w:bottom w:val="single" w:sz="4" w:space="0" w:color="auto"/>
              <w:right w:val="single" w:sz="4" w:space="0" w:color="auto"/>
            </w:tcBorders>
            <w:vAlign w:val="center"/>
          </w:tcPr>
          <w:p w14:paraId="6967D251" w14:textId="77777777" w:rsidR="00FD3102" w:rsidRPr="00FD3102" w:rsidRDefault="00FD3102" w:rsidP="00FD3102">
            <w:pPr>
              <w:ind w:firstLine="0"/>
              <w:jc w:val="center"/>
              <w:rPr>
                <w:rFonts w:ascii="Times New Roman" w:hAnsi="Times New Roman" w:cs="Times New Roman"/>
                <w:szCs w:val="20"/>
              </w:rPr>
            </w:pPr>
          </w:p>
        </w:tc>
        <w:tc>
          <w:tcPr>
            <w:tcW w:w="2031" w:type="dxa"/>
            <w:vMerge/>
            <w:tcBorders>
              <w:left w:val="single" w:sz="4" w:space="0" w:color="auto"/>
              <w:bottom w:val="single" w:sz="4" w:space="0" w:color="auto"/>
              <w:right w:val="single" w:sz="4" w:space="0" w:color="auto"/>
            </w:tcBorders>
            <w:vAlign w:val="center"/>
          </w:tcPr>
          <w:p w14:paraId="4EFC67C8" w14:textId="77777777" w:rsidR="00FD3102" w:rsidRPr="00FD3102" w:rsidRDefault="00FD3102" w:rsidP="00FD3102">
            <w:pPr>
              <w:ind w:firstLine="0"/>
              <w:jc w:val="center"/>
              <w:rPr>
                <w:rFonts w:ascii="Times New Roman" w:hAnsi="Times New Roman" w:cs="Times New Roman"/>
                <w:szCs w:val="20"/>
              </w:rPr>
            </w:pPr>
          </w:p>
        </w:tc>
        <w:tc>
          <w:tcPr>
            <w:tcW w:w="6027" w:type="dxa"/>
            <w:vMerge/>
            <w:tcBorders>
              <w:left w:val="single" w:sz="4" w:space="0" w:color="auto"/>
              <w:bottom w:val="single" w:sz="4" w:space="0" w:color="auto"/>
              <w:right w:val="single" w:sz="4" w:space="0" w:color="auto"/>
            </w:tcBorders>
            <w:vAlign w:val="center"/>
          </w:tcPr>
          <w:p w14:paraId="4426553F" w14:textId="77777777" w:rsidR="00FD3102" w:rsidRPr="00FD3102" w:rsidRDefault="00FD3102" w:rsidP="00FD3102">
            <w:pPr>
              <w:ind w:firstLine="0"/>
              <w:jc w:val="center"/>
              <w:rPr>
                <w:rFonts w:ascii="Times New Roman" w:hAnsi="Times New Roman" w:cs="Times New Roman"/>
                <w:szCs w:val="20"/>
              </w:rPr>
            </w:pPr>
          </w:p>
        </w:tc>
        <w:tc>
          <w:tcPr>
            <w:tcW w:w="1647" w:type="dxa"/>
            <w:vMerge/>
            <w:tcBorders>
              <w:left w:val="single" w:sz="4" w:space="0" w:color="auto"/>
              <w:bottom w:val="single" w:sz="4" w:space="0" w:color="auto"/>
              <w:right w:val="single" w:sz="4" w:space="0" w:color="auto"/>
            </w:tcBorders>
            <w:vAlign w:val="center"/>
          </w:tcPr>
          <w:p w14:paraId="0DA139D1" w14:textId="77777777" w:rsidR="00FD3102" w:rsidRPr="00FD3102" w:rsidRDefault="00FD3102" w:rsidP="00FD3102">
            <w:pPr>
              <w:ind w:firstLine="0"/>
              <w:jc w:val="center"/>
              <w:rPr>
                <w:rFonts w:ascii="Times New Roman" w:hAnsi="Times New Roman" w:cs="Times New Roman"/>
                <w:szCs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7D33B7ED" w14:textId="77777777" w:rsidR="00FD3102" w:rsidRPr="00FD3102" w:rsidRDefault="00FD3102" w:rsidP="00FD3102">
            <w:pPr>
              <w:ind w:firstLine="0"/>
              <w:jc w:val="center"/>
              <w:rPr>
                <w:rFonts w:ascii="Times New Roman" w:hAnsi="Times New Roman" w:cs="Times New Roman"/>
                <w:bCs/>
                <w:szCs w:val="20"/>
              </w:rPr>
            </w:pPr>
            <w:r w:rsidRPr="00FD3102">
              <w:rPr>
                <w:rFonts w:ascii="Times New Roman" w:hAnsi="Times New Roman" w:cs="Times New Roman"/>
                <w:bCs/>
                <w:szCs w:val="20"/>
              </w:rPr>
              <w:t>Naftos produktai</w:t>
            </w:r>
          </w:p>
        </w:tc>
        <w:tc>
          <w:tcPr>
            <w:tcW w:w="1091" w:type="dxa"/>
            <w:tcBorders>
              <w:top w:val="single" w:sz="4" w:space="0" w:color="auto"/>
              <w:left w:val="single" w:sz="4" w:space="0" w:color="auto"/>
              <w:bottom w:val="single" w:sz="4" w:space="0" w:color="auto"/>
              <w:right w:val="single" w:sz="4" w:space="0" w:color="auto"/>
            </w:tcBorders>
            <w:vAlign w:val="center"/>
          </w:tcPr>
          <w:p w14:paraId="4423F75C" w14:textId="77777777" w:rsidR="00FD3102" w:rsidRPr="00FD3102" w:rsidRDefault="00FD3102" w:rsidP="00FD3102">
            <w:pPr>
              <w:ind w:firstLine="0"/>
              <w:jc w:val="center"/>
              <w:rPr>
                <w:rFonts w:ascii="Times New Roman" w:hAnsi="Times New Roman" w:cs="Times New Roman"/>
                <w:bCs/>
                <w:szCs w:val="20"/>
              </w:rPr>
            </w:pPr>
            <w:r w:rsidRPr="00FD3102">
              <w:rPr>
                <w:rFonts w:ascii="Times New Roman" w:hAnsi="Times New Roman" w:cs="Times New Roman"/>
                <w:bCs/>
                <w:szCs w:val="20"/>
              </w:rPr>
              <w:t>mg/l</w:t>
            </w:r>
          </w:p>
        </w:tc>
        <w:tc>
          <w:tcPr>
            <w:tcW w:w="1842" w:type="dxa"/>
            <w:tcBorders>
              <w:top w:val="single" w:sz="4" w:space="0" w:color="auto"/>
              <w:left w:val="single" w:sz="4" w:space="0" w:color="auto"/>
              <w:bottom w:val="single" w:sz="4" w:space="0" w:color="auto"/>
              <w:right w:val="single" w:sz="4" w:space="0" w:color="auto"/>
            </w:tcBorders>
            <w:vAlign w:val="center"/>
          </w:tcPr>
          <w:p w14:paraId="32D54C6E" w14:textId="77777777" w:rsidR="00FD3102" w:rsidRPr="00FD3102" w:rsidRDefault="00FD3102" w:rsidP="00FD3102">
            <w:pPr>
              <w:ind w:firstLine="0"/>
              <w:jc w:val="center"/>
              <w:rPr>
                <w:rFonts w:ascii="Times New Roman" w:hAnsi="Times New Roman" w:cs="Times New Roman"/>
                <w:bCs/>
                <w:szCs w:val="20"/>
              </w:rPr>
            </w:pPr>
            <w:r w:rsidRPr="00FD3102">
              <w:rPr>
                <w:rFonts w:ascii="Times New Roman" w:hAnsi="Times New Roman" w:cs="Times New Roman"/>
                <w:bCs/>
                <w:szCs w:val="20"/>
              </w:rPr>
              <w:t>Išvaloma iki 1 mg/l (valymo efektyvumas 90 %)</w:t>
            </w:r>
          </w:p>
        </w:tc>
      </w:tr>
    </w:tbl>
    <w:p w14:paraId="63799480" w14:textId="77777777" w:rsidR="00FD3102" w:rsidRDefault="00FD3102" w:rsidP="00EC19FE">
      <w:pPr>
        <w:tabs>
          <w:tab w:val="left" w:pos="1985"/>
          <w:tab w:val="left" w:pos="2835"/>
          <w:tab w:val="left" w:pos="3828"/>
          <w:tab w:val="left" w:pos="5245"/>
          <w:tab w:val="left" w:pos="6946"/>
        </w:tabs>
      </w:pPr>
    </w:p>
    <w:p w14:paraId="01CAFE95" w14:textId="77777777" w:rsidR="00EC19FE" w:rsidRDefault="00EC19FE" w:rsidP="00EC19FE">
      <w:pPr>
        <w:tabs>
          <w:tab w:val="left" w:pos="1985"/>
          <w:tab w:val="left" w:pos="2835"/>
          <w:tab w:val="left" w:pos="3828"/>
          <w:tab w:val="left" w:pos="5245"/>
          <w:tab w:val="left" w:pos="6946"/>
        </w:tabs>
        <w:jc w:val="both"/>
      </w:pPr>
      <w:r w:rsidRPr="00534552">
        <w:t>20 lentelė. Numatomos vandenų apsaugos nuo taršos priemonės</w:t>
      </w:r>
    </w:p>
    <w:p w14:paraId="6395394C" w14:textId="77777777" w:rsidR="00FD3102" w:rsidRPr="00FD3102" w:rsidRDefault="00FD3102" w:rsidP="00FD3102">
      <w:pPr>
        <w:jc w:val="both"/>
        <w:rPr>
          <w:rFonts w:ascii="Times New Roman" w:hAnsi="Times New Roman" w:cs="Times New Roman"/>
          <w:color w:val="000000"/>
          <w:sz w:val="24"/>
        </w:rPr>
      </w:pPr>
    </w:p>
    <w:p w14:paraId="6EC40807" w14:textId="7F71F1BE" w:rsidR="00FD3102" w:rsidRDefault="00FD3102" w:rsidP="00FD3102">
      <w:pPr>
        <w:jc w:val="both"/>
        <w:rPr>
          <w:rFonts w:ascii="Times New Roman" w:hAnsi="Times New Roman" w:cs="Times New Roman"/>
          <w:color w:val="000000"/>
          <w:sz w:val="24"/>
        </w:rPr>
      </w:pPr>
      <w:r w:rsidRPr="00FD3102">
        <w:rPr>
          <w:rFonts w:ascii="Times New Roman" w:hAnsi="Times New Roman" w:cs="Times New Roman"/>
          <w:color w:val="000000"/>
          <w:sz w:val="24"/>
        </w:rPr>
        <w:t>Lentelė nepildoma, nes naujų priemonių nenumatoma.</w:t>
      </w:r>
    </w:p>
    <w:p w14:paraId="51540ED7" w14:textId="20CA4206" w:rsidR="00FB6414" w:rsidRDefault="00FB6414" w:rsidP="00FD3102">
      <w:pPr>
        <w:jc w:val="both"/>
        <w:rPr>
          <w:rFonts w:ascii="Times New Roman" w:hAnsi="Times New Roman" w:cs="Times New Roman"/>
          <w:color w:val="000000"/>
          <w:sz w:val="24"/>
        </w:rPr>
      </w:pPr>
    </w:p>
    <w:p w14:paraId="2D23690D" w14:textId="77777777" w:rsidR="00EC19FE" w:rsidRPr="00534552" w:rsidRDefault="00EC19FE" w:rsidP="00EC19FE">
      <w:r w:rsidRPr="00534552">
        <w:t>21 lentelė. Pramonės įmonių ir kitų abonentų, iš kurių planuojama priimti nuotekas (ne paviršines), sąrašas ir planuojamų priimti nuotekų savybės</w:t>
      </w:r>
    </w:p>
    <w:p w14:paraId="4281E69F" w14:textId="77777777" w:rsidR="00EC19FE" w:rsidRDefault="00EC19FE" w:rsidP="00EC19FE"/>
    <w:tbl>
      <w:tblPr>
        <w:tblW w:w="14726" w:type="dxa"/>
        <w:tblInd w:w="107" w:type="dxa"/>
        <w:tblLayout w:type="fixed"/>
        <w:tblCellMar>
          <w:left w:w="107" w:type="dxa"/>
          <w:right w:w="107" w:type="dxa"/>
        </w:tblCellMar>
        <w:tblLook w:val="0000" w:firstRow="0" w:lastRow="0" w:firstColumn="0" w:lastColumn="0" w:noHBand="0" w:noVBand="0"/>
      </w:tblPr>
      <w:tblGrid>
        <w:gridCol w:w="788"/>
        <w:gridCol w:w="3930"/>
        <w:gridCol w:w="3655"/>
        <w:gridCol w:w="1827"/>
        <w:gridCol w:w="1125"/>
        <w:gridCol w:w="1125"/>
        <w:gridCol w:w="1125"/>
        <w:gridCol w:w="1151"/>
      </w:tblGrid>
      <w:tr w:rsidR="00A415BC" w:rsidRPr="00A415BC" w14:paraId="4CC308C2" w14:textId="77777777" w:rsidTr="00A44417">
        <w:trPr>
          <w:cantSplit/>
          <w:trHeight w:val="543"/>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0C7945DF" w14:textId="77777777" w:rsidR="00A415BC" w:rsidRPr="00A415BC" w:rsidRDefault="00A415BC" w:rsidP="00A415BC">
            <w:pPr>
              <w:ind w:firstLine="0"/>
              <w:jc w:val="center"/>
              <w:rPr>
                <w:szCs w:val="20"/>
              </w:rPr>
            </w:pPr>
            <w:r w:rsidRPr="00A415BC">
              <w:rPr>
                <w:szCs w:val="20"/>
              </w:rPr>
              <w:t>Eil.</w:t>
            </w:r>
          </w:p>
          <w:p w14:paraId="237A22E7" w14:textId="77777777" w:rsidR="00A415BC" w:rsidRPr="00A415BC" w:rsidRDefault="00A415BC" w:rsidP="00A415BC">
            <w:pPr>
              <w:ind w:firstLine="0"/>
              <w:jc w:val="center"/>
              <w:rPr>
                <w:szCs w:val="20"/>
              </w:rPr>
            </w:pPr>
            <w:r w:rsidRPr="00A415BC">
              <w:rPr>
                <w:szCs w:val="20"/>
              </w:rPr>
              <w:t>Nr.</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14:paraId="1F99B5D0" w14:textId="77777777" w:rsidR="00A415BC" w:rsidRPr="00A415BC" w:rsidRDefault="00A415BC" w:rsidP="00A415BC">
            <w:pPr>
              <w:ind w:firstLine="0"/>
              <w:jc w:val="center"/>
              <w:rPr>
                <w:szCs w:val="20"/>
              </w:rPr>
            </w:pPr>
            <w:r w:rsidRPr="00A415BC">
              <w:rPr>
                <w:szCs w:val="20"/>
              </w:rPr>
              <w:t>Abonento pavadinimas</w:t>
            </w:r>
          </w:p>
        </w:tc>
        <w:tc>
          <w:tcPr>
            <w:tcW w:w="3655" w:type="dxa"/>
            <w:tcBorders>
              <w:top w:val="single" w:sz="4" w:space="0" w:color="auto"/>
              <w:left w:val="single" w:sz="4" w:space="0" w:color="auto"/>
              <w:bottom w:val="single" w:sz="4" w:space="0" w:color="auto"/>
              <w:right w:val="single" w:sz="4" w:space="0" w:color="auto"/>
            </w:tcBorders>
            <w:vAlign w:val="center"/>
          </w:tcPr>
          <w:p w14:paraId="66E0A163" w14:textId="77777777" w:rsidR="00A415BC" w:rsidRPr="00A415BC" w:rsidRDefault="00A415BC" w:rsidP="00A415BC">
            <w:pPr>
              <w:pStyle w:val="WW-TableContents11"/>
              <w:suppressLineNumbers w:val="0"/>
              <w:spacing w:after="0"/>
              <w:jc w:val="center"/>
              <w:rPr>
                <w:rFonts w:ascii="Arial" w:hAnsi="Arial" w:cs="Arial"/>
                <w:sz w:val="20"/>
              </w:rPr>
            </w:pPr>
            <w:r w:rsidRPr="00A415BC">
              <w:rPr>
                <w:rFonts w:ascii="Arial" w:hAnsi="Arial" w:cs="Arial"/>
                <w:sz w:val="20"/>
              </w:rPr>
              <w:t>Didžiausias nuotekų kiekis, kurį numatoma priimti iš abonento</w:t>
            </w:r>
          </w:p>
        </w:tc>
        <w:tc>
          <w:tcPr>
            <w:tcW w:w="6353" w:type="dxa"/>
            <w:gridSpan w:val="5"/>
            <w:tcBorders>
              <w:top w:val="single" w:sz="4" w:space="0" w:color="auto"/>
              <w:left w:val="single" w:sz="4" w:space="0" w:color="auto"/>
              <w:bottom w:val="single" w:sz="4" w:space="0" w:color="auto"/>
              <w:right w:val="single" w:sz="4" w:space="0" w:color="auto"/>
            </w:tcBorders>
            <w:vAlign w:val="center"/>
          </w:tcPr>
          <w:p w14:paraId="529C2EFA" w14:textId="77777777" w:rsidR="00A415BC" w:rsidRPr="00A415BC" w:rsidRDefault="00A415BC" w:rsidP="00A415BC">
            <w:pPr>
              <w:ind w:firstLine="0"/>
              <w:jc w:val="center"/>
              <w:rPr>
                <w:szCs w:val="20"/>
              </w:rPr>
            </w:pPr>
            <w:r w:rsidRPr="00A415BC">
              <w:rPr>
                <w:szCs w:val="20"/>
              </w:rPr>
              <w:t>Didžiausia tarša, kurią numatoma gauti su abonento nuotekomis</w:t>
            </w:r>
          </w:p>
        </w:tc>
      </w:tr>
      <w:tr w:rsidR="00A415BC" w:rsidRPr="00A415BC" w14:paraId="50DFA522" w14:textId="77777777" w:rsidTr="00A44417">
        <w:trPr>
          <w:cantSplit/>
          <w:trHeight w:val="409"/>
        </w:trPr>
        <w:tc>
          <w:tcPr>
            <w:tcW w:w="788" w:type="dxa"/>
            <w:vMerge/>
            <w:tcBorders>
              <w:top w:val="single" w:sz="4" w:space="0" w:color="auto"/>
              <w:left w:val="single" w:sz="4" w:space="0" w:color="auto"/>
              <w:bottom w:val="single" w:sz="4" w:space="0" w:color="auto"/>
              <w:right w:val="single" w:sz="4" w:space="0" w:color="auto"/>
            </w:tcBorders>
            <w:vAlign w:val="center"/>
          </w:tcPr>
          <w:p w14:paraId="7133CF71" w14:textId="77777777" w:rsidR="00A415BC" w:rsidRPr="00A415BC" w:rsidRDefault="00A415BC" w:rsidP="00A415BC">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6BAA2180" w14:textId="77777777" w:rsidR="00A415BC" w:rsidRPr="00A415BC" w:rsidRDefault="00A415BC" w:rsidP="00A415BC">
            <w:pPr>
              <w:ind w:firstLine="0"/>
              <w:jc w:val="center"/>
              <w:rPr>
                <w:szCs w:val="20"/>
              </w:rPr>
            </w:pPr>
          </w:p>
        </w:tc>
        <w:tc>
          <w:tcPr>
            <w:tcW w:w="3655" w:type="dxa"/>
            <w:tcBorders>
              <w:top w:val="single" w:sz="4" w:space="0" w:color="auto"/>
              <w:left w:val="single" w:sz="4" w:space="0" w:color="auto"/>
              <w:bottom w:val="single" w:sz="4" w:space="0" w:color="auto"/>
              <w:right w:val="single" w:sz="4" w:space="0" w:color="auto"/>
            </w:tcBorders>
            <w:vAlign w:val="center"/>
          </w:tcPr>
          <w:p w14:paraId="78D42AA6" w14:textId="77777777" w:rsidR="00A415BC" w:rsidRPr="00A415BC" w:rsidRDefault="00A415BC" w:rsidP="00A415BC">
            <w:pPr>
              <w:ind w:firstLine="0"/>
              <w:jc w:val="center"/>
              <w:rPr>
                <w:szCs w:val="20"/>
                <w:highlight w:val="yellow"/>
              </w:rPr>
            </w:pPr>
            <w:r w:rsidRPr="00A415BC">
              <w:rPr>
                <w:szCs w:val="20"/>
              </w:rPr>
              <w:t>tūkst. m</w:t>
            </w:r>
            <w:r w:rsidRPr="00A415BC">
              <w:rPr>
                <w:szCs w:val="20"/>
                <w:vertAlign w:val="superscript"/>
              </w:rPr>
              <w:t>3</w:t>
            </w:r>
            <w:r w:rsidRPr="00A415BC">
              <w:rPr>
                <w:szCs w:val="20"/>
              </w:rPr>
              <w:t>/m.</w:t>
            </w:r>
          </w:p>
        </w:tc>
        <w:tc>
          <w:tcPr>
            <w:tcW w:w="1827" w:type="dxa"/>
            <w:tcBorders>
              <w:top w:val="single" w:sz="4" w:space="0" w:color="auto"/>
              <w:left w:val="single" w:sz="4" w:space="0" w:color="auto"/>
              <w:bottom w:val="single" w:sz="4" w:space="0" w:color="auto"/>
              <w:right w:val="single" w:sz="4" w:space="0" w:color="auto"/>
            </w:tcBorders>
            <w:vAlign w:val="center"/>
          </w:tcPr>
          <w:p w14:paraId="7E752BF2" w14:textId="77777777" w:rsidR="00A415BC" w:rsidRPr="00A415BC" w:rsidRDefault="00A415BC" w:rsidP="00A415BC">
            <w:pPr>
              <w:ind w:firstLine="0"/>
              <w:jc w:val="center"/>
              <w:rPr>
                <w:szCs w:val="20"/>
              </w:rPr>
            </w:pPr>
            <w:r w:rsidRPr="00A415BC">
              <w:rPr>
                <w:szCs w:val="20"/>
              </w:rPr>
              <w:t>Teršalai</w:t>
            </w:r>
          </w:p>
        </w:tc>
        <w:tc>
          <w:tcPr>
            <w:tcW w:w="1125" w:type="dxa"/>
            <w:tcBorders>
              <w:top w:val="single" w:sz="4" w:space="0" w:color="auto"/>
              <w:left w:val="single" w:sz="4" w:space="0" w:color="auto"/>
              <w:bottom w:val="single" w:sz="4" w:space="0" w:color="auto"/>
              <w:right w:val="single" w:sz="4" w:space="0" w:color="auto"/>
            </w:tcBorders>
            <w:vAlign w:val="center"/>
          </w:tcPr>
          <w:p w14:paraId="29EF9D1D" w14:textId="765A2FCF" w:rsidR="00A415BC" w:rsidRPr="00A415BC" w:rsidRDefault="00A415BC" w:rsidP="00FB6414">
            <w:pPr>
              <w:ind w:firstLine="0"/>
              <w:jc w:val="center"/>
              <w:rPr>
                <w:szCs w:val="20"/>
              </w:rPr>
            </w:pPr>
            <w:proofErr w:type="spellStart"/>
            <w:r w:rsidRPr="00A415BC">
              <w:rPr>
                <w:szCs w:val="20"/>
              </w:rPr>
              <w:t>LK</w:t>
            </w:r>
            <w:r w:rsidRPr="00A415BC">
              <w:rPr>
                <w:szCs w:val="20"/>
                <w:vertAlign w:val="subscript"/>
              </w:rPr>
              <w:t>mom</w:t>
            </w:r>
            <w:proofErr w:type="spellEnd"/>
            <w:r w:rsidRPr="00A415BC">
              <w:rPr>
                <w:szCs w:val="20"/>
                <w:vertAlign w:val="subscript"/>
              </w:rPr>
              <w:t>.</w:t>
            </w:r>
            <w:r w:rsidRPr="00A415BC">
              <w:rPr>
                <w:szCs w:val="20"/>
              </w:rPr>
              <w:t>,</w:t>
            </w:r>
            <w:r w:rsidR="00FB6414">
              <w:rPr>
                <w:szCs w:val="20"/>
              </w:rPr>
              <w:t xml:space="preserve"> </w:t>
            </w:r>
            <w:r w:rsidRPr="00A415BC">
              <w:rPr>
                <w:szCs w:val="20"/>
              </w:rPr>
              <w:t>mg/l</w:t>
            </w:r>
          </w:p>
        </w:tc>
        <w:tc>
          <w:tcPr>
            <w:tcW w:w="1125" w:type="dxa"/>
            <w:tcBorders>
              <w:top w:val="single" w:sz="4" w:space="0" w:color="auto"/>
              <w:left w:val="single" w:sz="4" w:space="0" w:color="auto"/>
              <w:bottom w:val="single" w:sz="4" w:space="0" w:color="auto"/>
              <w:right w:val="single" w:sz="4" w:space="0" w:color="auto"/>
            </w:tcBorders>
            <w:vAlign w:val="center"/>
          </w:tcPr>
          <w:p w14:paraId="74D76349" w14:textId="12DEB5D3" w:rsidR="00A415BC" w:rsidRPr="00A415BC" w:rsidRDefault="00A415BC" w:rsidP="00FB6414">
            <w:pPr>
              <w:ind w:firstLine="0"/>
              <w:jc w:val="center"/>
              <w:rPr>
                <w:szCs w:val="20"/>
              </w:rPr>
            </w:pPr>
            <w:proofErr w:type="spellStart"/>
            <w:r w:rsidRPr="00A415BC">
              <w:rPr>
                <w:szCs w:val="20"/>
              </w:rPr>
              <w:t>LK</w:t>
            </w:r>
            <w:r w:rsidRPr="00A415BC">
              <w:rPr>
                <w:szCs w:val="20"/>
                <w:vertAlign w:val="subscript"/>
              </w:rPr>
              <w:t>vid</w:t>
            </w:r>
            <w:proofErr w:type="spellEnd"/>
            <w:r w:rsidRPr="00A415BC">
              <w:rPr>
                <w:szCs w:val="20"/>
                <w:vertAlign w:val="subscript"/>
              </w:rPr>
              <w:t>.</w:t>
            </w:r>
            <w:r w:rsidRPr="00A415BC">
              <w:rPr>
                <w:szCs w:val="20"/>
              </w:rPr>
              <w:t>,</w:t>
            </w:r>
            <w:r w:rsidR="00FB6414">
              <w:rPr>
                <w:szCs w:val="20"/>
              </w:rPr>
              <w:t xml:space="preserve"> </w:t>
            </w:r>
            <w:r w:rsidRPr="00A415BC">
              <w:rPr>
                <w:szCs w:val="20"/>
              </w:rPr>
              <w:t>mg/l</w:t>
            </w:r>
          </w:p>
        </w:tc>
        <w:tc>
          <w:tcPr>
            <w:tcW w:w="1125" w:type="dxa"/>
            <w:tcBorders>
              <w:top w:val="single" w:sz="4" w:space="0" w:color="auto"/>
              <w:left w:val="single" w:sz="4" w:space="0" w:color="auto"/>
              <w:bottom w:val="single" w:sz="4" w:space="0" w:color="auto"/>
              <w:right w:val="single" w:sz="4" w:space="0" w:color="auto"/>
            </w:tcBorders>
            <w:vAlign w:val="center"/>
          </w:tcPr>
          <w:p w14:paraId="1D6104F5" w14:textId="565EA474" w:rsidR="00A415BC" w:rsidRPr="00A415BC" w:rsidRDefault="00A415BC" w:rsidP="00FB6414">
            <w:pPr>
              <w:ind w:firstLine="0"/>
              <w:jc w:val="center"/>
              <w:rPr>
                <w:szCs w:val="20"/>
              </w:rPr>
            </w:pPr>
            <w:proofErr w:type="spellStart"/>
            <w:r w:rsidRPr="00A415BC">
              <w:rPr>
                <w:szCs w:val="20"/>
              </w:rPr>
              <w:t>LT</w:t>
            </w:r>
            <w:r w:rsidRPr="00A415BC">
              <w:rPr>
                <w:szCs w:val="20"/>
                <w:vertAlign w:val="subscript"/>
              </w:rPr>
              <w:t>paros</w:t>
            </w:r>
            <w:proofErr w:type="spellEnd"/>
            <w:r w:rsidRPr="00A415BC">
              <w:rPr>
                <w:szCs w:val="20"/>
              </w:rPr>
              <w:t>,</w:t>
            </w:r>
            <w:r w:rsidR="00FB6414">
              <w:rPr>
                <w:szCs w:val="20"/>
              </w:rPr>
              <w:t xml:space="preserve"> </w:t>
            </w:r>
            <w:r w:rsidRPr="00A415BC">
              <w:rPr>
                <w:szCs w:val="20"/>
              </w:rPr>
              <w:t>t/d</w:t>
            </w:r>
          </w:p>
        </w:tc>
        <w:tc>
          <w:tcPr>
            <w:tcW w:w="1151" w:type="dxa"/>
            <w:tcBorders>
              <w:top w:val="single" w:sz="4" w:space="0" w:color="auto"/>
              <w:left w:val="single" w:sz="4" w:space="0" w:color="auto"/>
              <w:bottom w:val="single" w:sz="4" w:space="0" w:color="auto"/>
              <w:right w:val="single" w:sz="4" w:space="0" w:color="auto"/>
            </w:tcBorders>
            <w:vAlign w:val="center"/>
          </w:tcPr>
          <w:p w14:paraId="028F5C96" w14:textId="7C5B6CF9" w:rsidR="00A415BC" w:rsidRPr="00A415BC" w:rsidRDefault="00A415BC" w:rsidP="00FB6414">
            <w:pPr>
              <w:ind w:firstLine="0"/>
              <w:jc w:val="center"/>
              <w:rPr>
                <w:szCs w:val="20"/>
              </w:rPr>
            </w:pPr>
            <w:proofErr w:type="spellStart"/>
            <w:r w:rsidRPr="00A415BC">
              <w:rPr>
                <w:szCs w:val="20"/>
              </w:rPr>
              <w:t>LT</w:t>
            </w:r>
            <w:r w:rsidRPr="00A415BC">
              <w:rPr>
                <w:szCs w:val="20"/>
                <w:vertAlign w:val="subscript"/>
              </w:rPr>
              <w:t>metinė</w:t>
            </w:r>
            <w:proofErr w:type="spellEnd"/>
            <w:r w:rsidRPr="00A415BC">
              <w:rPr>
                <w:szCs w:val="20"/>
              </w:rPr>
              <w:t>,</w:t>
            </w:r>
            <w:r w:rsidR="00FB6414">
              <w:rPr>
                <w:szCs w:val="20"/>
              </w:rPr>
              <w:t xml:space="preserve"> </w:t>
            </w:r>
            <w:r w:rsidRPr="00A415BC">
              <w:rPr>
                <w:szCs w:val="20"/>
              </w:rPr>
              <w:t>t/m.</w:t>
            </w:r>
          </w:p>
        </w:tc>
      </w:tr>
      <w:tr w:rsidR="00A415BC" w:rsidRPr="00A415BC" w14:paraId="211A2500" w14:textId="77777777" w:rsidTr="00A44417">
        <w:trPr>
          <w:cantSplit/>
        </w:trPr>
        <w:tc>
          <w:tcPr>
            <w:tcW w:w="788" w:type="dxa"/>
            <w:tcBorders>
              <w:top w:val="single" w:sz="4" w:space="0" w:color="auto"/>
              <w:left w:val="single" w:sz="4" w:space="0" w:color="auto"/>
              <w:bottom w:val="single" w:sz="4" w:space="0" w:color="auto"/>
              <w:right w:val="single" w:sz="4" w:space="0" w:color="auto"/>
            </w:tcBorders>
            <w:vAlign w:val="center"/>
          </w:tcPr>
          <w:p w14:paraId="2ECEDD80" w14:textId="77777777" w:rsidR="00A415BC" w:rsidRPr="00A415BC" w:rsidRDefault="00A415BC" w:rsidP="00A415BC">
            <w:pPr>
              <w:ind w:firstLine="0"/>
              <w:jc w:val="center"/>
              <w:rPr>
                <w:szCs w:val="20"/>
              </w:rPr>
            </w:pPr>
            <w:r w:rsidRPr="00A415BC">
              <w:rPr>
                <w:szCs w:val="20"/>
              </w:rPr>
              <w:t>1</w:t>
            </w:r>
          </w:p>
        </w:tc>
        <w:tc>
          <w:tcPr>
            <w:tcW w:w="3930" w:type="dxa"/>
            <w:tcBorders>
              <w:top w:val="single" w:sz="4" w:space="0" w:color="auto"/>
              <w:left w:val="single" w:sz="4" w:space="0" w:color="auto"/>
              <w:bottom w:val="single" w:sz="4" w:space="0" w:color="auto"/>
              <w:right w:val="single" w:sz="4" w:space="0" w:color="auto"/>
            </w:tcBorders>
            <w:vAlign w:val="center"/>
          </w:tcPr>
          <w:p w14:paraId="5114414E" w14:textId="77777777" w:rsidR="00A415BC" w:rsidRPr="00A415BC" w:rsidRDefault="00A415BC" w:rsidP="00A415BC">
            <w:pPr>
              <w:ind w:firstLine="0"/>
              <w:jc w:val="center"/>
              <w:rPr>
                <w:szCs w:val="20"/>
              </w:rPr>
            </w:pPr>
            <w:r w:rsidRPr="00A415BC">
              <w:rPr>
                <w:szCs w:val="20"/>
              </w:rPr>
              <w:t>2</w:t>
            </w:r>
          </w:p>
        </w:tc>
        <w:tc>
          <w:tcPr>
            <w:tcW w:w="3655" w:type="dxa"/>
            <w:tcBorders>
              <w:top w:val="single" w:sz="4" w:space="0" w:color="auto"/>
              <w:left w:val="single" w:sz="4" w:space="0" w:color="auto"/>
              <w:bottom w:val="single" w:sz="4" w:space="0" w:color="auto"/>
              <w:right w:val="single" w:sz="4" w:space="0" w:color="auto"/>
            </w:tcBorders>
            <w:vAlign w:val="center"/>
          </w:tcPr>
          <w:p w14:paraId="111A23F5" w14:textId="77777777" w:rsidR="00A415BC" w:rsidRPr="00A415BC" w:rsidRDefault="00A415BC" w:rsidP="00A415BC">
            <w:pPr>
              <w:ind w:firstLine="0"/>
              <w:jc w:val="center"/>
              <w:rPr>
                <w:szCs w:val="20"/>
                <w:highlight w:val="yellow"/>
              </w:rPr>
            </w:pPr>
            <w:r w:rsidRPr="00A415BC">
              <w:rPr>
                <w:szCs w:val="20"/>
              </w:rPr>
              <w:t>3</w:t>
            </w:r>
          </w:p>
        </w:tc>
        <w:tc>
          <w:tcPr>
            <w:tcW w:w="1827" w:type="dxa"/>
            <w:tcBorders>
              <w:top w:val="single" w:sz="4" w:space="0" w:color="auto"/>
              <w:left w:val="single" w:sz="4" w:space="0" w:color="auto"/>
              <w:bottom w:val="single" w:sz="4" w:space="0" w:color="auto"/>
              <w:right w:val="single" w:sz="4" w:space="0" w:color="auto"/>
            </w:tcBorders>
            <w:vAlign w:val="center"/>
          </w:tcPr>
          <w:p w14:paraId="32E22095" w14:textId="77777777" w:rsidR="00A415BC" w:rsidRPr="00A415BC" w:rsidRDefault="00A415BC" w:rsidP="00A415BC">
            <w:pPr>
              <w:ind w:firstLine="0"/>
              <w:jc w:val="center"/>
              <w:rPr>
                <w:szCs w:val="20"/>
              </w:rPr>
            </w:pPr>
            <w:r w:rsidRPr="00A415BC">
              <w:rPr>
                <w:szCs w:val="20"/>
              </w:rPr>
              <w:t>4</w:t>
            </w:r>
          </w:p>
        </w:tc>
        <w:tc>
          <w:tcPr>
            <w:tcW w:w="1125" w:type="dxa"/>
            <w:tcBorders>
              <w:top w:val="single" w:sz="4" w:space="0" w:color="auto"/>
              <w:left w:val="single" w:sz="4" w:space="0" w:color="auto"/>
              <w:bottom w:val="single" w:sz="4" w:space="0" w:color="auto"/>
              <w:right w:val="single" w:sz="4" w:space="0" w:color="auto"/>
            </w:tcBorders>
            <w:vAlign w:val="center"/>
          </w:tcPr>
          <w:p w14:paraId="2808BEE9" w14:textId="77777777" w:rsidR="00A415BC" w:rsidRPr="00A415BC" w:rsidRDefault="00A415BC" w:rsidP="00A415BC">
            <w:pPr>
              <w:ind w:firstLine="0"/>
              <w:jc w:val="center"/>
              <w:rPr>
                <w:szCs w:val="20"/>
              </w:rPr>
            </w:pPr>
            <w:r w:rsidRPr="00A415BC">
              <w:rPr>
                <w:szCs w:val="20"/>
              </w:rPr>
              <w:t>5</w:t>
            </w:r>
          </w:p>
        </w:tc>
        <w:tc>
          <w:tcPr>
            <w:tcW w:w="1125" w:type="dxa"/>
            <w:tcBorders>
              <w:top w:val="single" w:sz="4" w:space="0" w:color="auto"/>
              <w:left w:val="single" w:sz="4" w:space="0" w:color="auto"/>
              <w:bottom w:val="single" w:sz="4" w:space="0" w:color="auto"/>
              <w:right w:val="single" w:sz="4" w:space="0" w:color="auto"/>
            </w:tcBorders>
            <w:vAlign w:val="center"/>
          </w:tcPr>
          <w:p w14:paraId="7290AEC2" w14:textId="77777777" w:rsidR="00A415BC" w:rsidRPr="00A415BC" w:rsidRDefault="00A415BC" w:rsidP="00A415BC">
            <w:pPr>
              <w:ind w:firstLine="0"/>
              <w:jc w:val="center"/>
              <w:rPr>
                <w:szCs w:val="20"/>
              </w:rPr>
            </w:pPr>
            <w:r w:rsidRPr="00A415BC">
              <w:rPr>
                <w:szCs w:val="20"/>
              </w:rPr>
              <w:t>6</w:t>
            </w:r>
          </w:p>
        </w:tc>
        <w:tc>
          <w:tcPr>
            <w:tcW w:w="1125" w:type="dxa"/>
            <w:tcBorders>
              <w:top w:val="single" w:sz="4" w:space="0" w:color="auto"/>
              <w:left w:val="single" w:sz="4" w:space="0" w:color="auto"/>
              <w:bottom w:val="single" w:sz="4" w:space="0" w:color="auto"/>
              <w:right w:val="single" w:sz="4" w:space="0" w:color="auto"/>
            </w:tcBorders>
            <w:vAlign w:val="center"/>
          </w:tcPr>
          <w:p w14:paraId="338D3892" w14:textId="77777777" w:rsidR="00A415BC" w:rsidRPr="00A415BC" w:rsidRDefault="00A415BC" w:rsidP="00A415BC">
            <w:pPr>
              <w:ind w:firstLine="0"/>
              <w:jc w:val="center"/>
              <w:rPr>
                <w:szCs w:val="20"/>
              </w:rPr>
            </w:pPr>
            <w:r w:rsidRPr="00A415BC">
              <w:rPr>
                <w:szCs w:val="20"/>
              </w:rPr>
              <w:t>7</w:t>
            </w:r>
          </w:p>
        </w:tc>
        <w:tc>
          <w:tcPr>
            <w:tcW w:w="1151" w:type="dxa"/>
            <w:tcBorders>
              <w:top w:val="single" w:sz="4" w:space="0" w:color="auto"/>
              <w:left w:val="single" w:sz="4" w:space="0" w:color="auto"/>
              <w:bottom w:val="single" w:sz="4" w:space="0" w:color="auto"/>
              <w:right w:val="single" w:sz="4" w:space="0" w:color="auto"/>
            </w:tcBorders>
            <w:vAlign w:val="center"/>
          </w:tcPr>
          <w:p w14:paraId="4BC008B0" w14:textId="77777777" w:rsidR="00A415BC" w:rsidRPr="00A415BC" w:rsidRDefault="00A415BC" w:rsidP="00A415BC">
            <w:pPr>
              <w:ind w:firstLine="0"/>
              <w:jc w:val="center"/>
              <w:rPr>
                <w:szCs w:val="20"/>
              </w:rPr>
            </w:pPr>
            <w:r w:rsidRPr="00A415BC">
              <w:rPr>
                <w:szCs w:val="20"/>
              </w:rPr>
              <w:t>8</w:t>
            </w:r>
          </w:p>
        </w:tc>
      </w:tr>
      <w:tr w:rsidR="00A415BC" w:rsidRPr="00A415BC" w14:paraId="1EE9D536" w14:textId="77777777" w:rsidTr="00A44417">
        <w:trPr>
          <w:cantSplit/>
        </w:trPr>
        <w:tc>
          <w:tcPr>
            <w:tcW w:w="788" w:type="dxa"/>
            <w:tcBorders>
              <w:top w:val="single" w:sz="4" w:space="0" w:color="auto"/>
              <w:left w:val="single" w:sz="4" w:space="0" w:color="auto"/>
              <w:bottom w:val="single" w:sz="4" w:space="0" w:color="auto"/>
              <w:right w:val="single" w:sz="4" w:space="0" w:color="auto"/>
            </w:tcBorders>
            <w:vAlign w:val="center"/>
          </w:tcPr>
          <w:p w14:paraId="030A3B68" w14:textId="77777777" w:rsidR="00A415BC" w:rsidRPr="00A415BC" w:rsidRDefault="00A415BC" w:rsidP="00A415BC">
            <w:pPr>
              <w:ind w:firstLine="0"/>
              <w:jc w:val="center"/>
              <w:rPr>
                <w:szCs w:val="20"/>
              </w:rPr>
            </w:pPr>
            <w:r w:rsidRPr="00A415BC">
              <w:rPr>
                <w:szCs w:val="20"/>
              </w:rPr>
              <w:t>1.</w:t>
            </w:r>
          </w:p>
        </w:tc>
        <w:tc>
          <w:tcPr>
            <w:tcW w:w="13938" w:type="dxa"/>
            <w:gridSpan w:val="7"/>
            <w:tcBorders>
              <w:top w:val="single" w:sz="4" w:space="0" w:color="auto"/>
              <w:left w:val="single" w:sz="4" w:space="0" w:color="auto"/>
              <w:bottom w:val="single" w:sz="4" w:space="0" w:color="auto"/>
              <w:right w:val="single" w:sz="4" w:space="0" w:color="auto"/>
            </w:tcBorders>
            <w:vAlign w:val="center"/>
          </w:tcPr>
          <w:p w14:paraId="3A95C66B" w14:textId="77777777" w:rsidR="00A415BC" w:rsidRPr="00A415BC" w:rsidRDefault="00A415BC" w:rsidP="00A415BC">
            <w:pPr>
              <w:pStyle w:val="WW-TableContents11"/>
              <w:suppressLineNumbers w:val="0"/>
              <w:spacing w:after="0"/>
              <w:rPr>
                <w:rFonts w:ascii="Arial" w:hAnsi="Arial" w:cs="Arial"/>
                <w:sz w:val="20"/>
              </w:rPr>
            </w:pPr>
            <w:r w:rsidRPr="00A415BC">
              <w:rPr>
                <w:rFonts w:ascii="Arial" w:hAnsi="Arial" w:cs="Arial"/>
                <w:sz w:val="20"/>
              </w:rPr>
              <w:t>Abonentai, iš kurių numatoma priimti nuotekas, užterštas prioritetinėmis pavojingomis ir/arba „A“ sąrašo pavojingomis medžiagomis:</w:t>
            </w:r>
          </w:p>
        </w:tc>
      </w:tr>
      <w:tr w:rsidR="00A415BC" w:rsidRPr="00A415BC" w14:paraId="42BF1E34" w14:textId="77777777" w:rsidTr="00A44417">
        <w:trPr>
          <w:cantSplit/>
          <w:trHeight w:hRule="exact" w:val="275"/>
        </w:trPr>
        <w:tc>
          <w:tcPr>
            <w:tcW w:w="788" w:type="dxa"/>
            <w:tcBorders>
              <w:top w:val="single" w:sz="4" w:space="0" w:color="auto"/>
              <w:left w:val="single" w:sz="4" w:space="0" w:color="auto"/>
              <w:bottom w:val="single" w:sz="4" w:space="0" w:color="auto"/>
              <w:right w:val="single" w:sz="4" w:space="0" w:color="auto"/>
            </w:tcBorders>
            <w:vAlign w:val="center"/>
          </w:tcPr>
          <w:p w14:paraId="0BA53709" w14:textId="77777777" w:rsidR="00A415BC" w:rsidRPr="00A415BC" w:rsidRDefault="00A415BC" w:rsidP="00A415BC">
            <w:pPr>
              <w:ind w:firstLine="0"/>
              <w:jc w:val="center"/>
              <w:rPr>
                <w:szCs w:val="20"/>
              </w:rPr>
            </w:pPr>
            <w:r w:rsidRPr="00A415BC">
              <w:rPr>
                <w:szCs w:val="20"/>
              </w:rPr>
              <w:t>1.1.</w:t>
            </w:r>
          </w:p>
        </w:tc>
        <w:tc>
          <w:tcPr>
            <w:tcW w:w="3930" w:type="dxa"/>
            <w:tcBorders>
              <w:top w:val="single" w:sz="4" w:space="0" w:color="auto"/>
              <w:left w:val="single" w:sz="4" w:space="0" w:color="auto"/>
              <w:bottom w:val="single" w:sz="4" w:space="0" w:color="auto"/>
              <w:right w:val="single" w:sz="4" w:space="0" w:color="auto"/>
            </w:tcBorders>
            <w:vAlign w:val="center"/>
          </w:tcPr>
          <w:p w14:paraId="5C3D1382" w14:textId="77777777" w:rsidR="00A415BC" w:rsidRPr="00A415BC" w:rsidRDefault="00A415BC" w:rsidP="00A415BC">
            <w:pPr>
              <w:ind w:firstLine="0"/>
              <w:jc w:val="center"/>
              <w:rPr>
                <w:szCs w:val="20"/>
              </w:rPr>
            </w:pPr>
            <w:r w:rsidRPr="00A415BC">
              <w:rPr>
                <w:szCs w:val="20"/>
              </w:rPr>
              <w:t>-</w:t>
            </w:r>
          </w:p>
        </w:tc>
        <w:tc>
          <w:tcPr>
            <w:tcW w:w="3655" w:type="dxa"/>
            <w:tcBorders>
              <w:top w:val="single" w:sz="4" w:space="0" w:color="auto"/>
              <w:left w:val="single" w:sz="4" w:space="0" w:color="auto"/>
              <w:right w:val="single" w:sz="4" w:space="0" w:color="auto"/>
            </w:tcBorders>
            <w:vAlign w:val="center"/>
          </w:tcPr>
          <w:p w14:paraId="2E2247C1" w14:textId="77777777" w:rsidR="00A415BC" w:rsidRPr="00A415BC" w:rsidRDefault="00A415BC" w:rsidP="00A415BC">
            <w:pPr>
              <w:ind w:firstLine="0"/>
              <w:jc w:val="center"/>
              <w:rPr>
                <w:szCs w:val="20"/>
              </w:rPr>
            </w:pPr>
            <w:r w:rsidRPr="00A415BC">
              <w:rPr>
                <w:szCs w:val="20"/>
              </w:rPr>
              <w:t>-</w:t>
            </w:r>
          </w:p>
        </w:tc>
        <w:tc>
          <w:tcPr>
            <w:tcW w:w="1827" w:type="dxa"/>
            <w:tcBorders>
              <w:top w:val="single" w:sz="4" w:space="0" w:color="auto"/>
              <w:left w:val="single" w:sz="4" w:space="0" w:color="auto"/>
              <w:bottom w:val="single" w:sz="4" w:space="0" w:color="auto"/>
              <w:right w:val="single" w:sz="4" w:space="0" w:color="auto"/>
            </w:tcBorders>
            <w:vAlign w:val="center"/>
          </w:tcPr>
          <w:p w14:paraId="742795AC" w14:textId="77777777" w:rsidR="00A415BC" w:rsidRPr="00A415BC" w:rsidRDefault="00A415BC" w:rsidP="00A415BC">
            <w:pPr>
              <w:ind w:firstLine="0"/>
              <w:jc w:val="center"/>
              <w:rPr>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2DA5CA2B" w14:textId="77777777" w:rsidR="00A415BC" w:rsidRPr="00A415BC" w:rsidRDefault="00A415BC" w:rsidP="00A415BC">
            <w:pPr>
              <w:ind w:firstLine="0"/>
              <w:jc w:val="center"/>
              <w:rPr>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4C498FA3" w14:textId="77777777" w:rsidR="00A415BC" w:rsidRPr="00A415BC" w:rsidRDefault="00A415BC" w:rsidP="00A415BC">
            <w:pPr>
              <w:ind w:firstLine="0"/>
              <w:jc w:val="center"/>
              <w:rPr>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3D184D03" w14:textId="77777777" w:rsidR="00A415BC" w:rsidRPr="00A415BC" w:rsidRDefault="00A415BC" w:rsidP="00A415BC">
            <w:pPr>
              <w:ind w:firstLine="0"/>
              <w:jc w:val="center"/>
              <w:rPr>
                <w:szCs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84F3C09" w14:textId="77777777" w:rsidR="00A415BC" w:rsidRPr="00A415BC" w:rsidRDefault="00A415BC" w:rsidP="00A415BC">
            <w:pPr>
              <w:ind w:firstLine="0"/>
              <w:jc w:val="center"/>
              <w:rPr>
                <w:szCs w:val="20"/>
              </w:rPr>
            </w:pPr>
          </w:p>
        </w:tc>
      </w:tr>
      <w:tr w:rsidR="00A415BC" w:rsidRPr="00A415BC" w14:paraId="48001B4B" w14:textId="77777777" w:rsidTr="00A44417">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38F6912D" w14:textId="77777777" w:rsidR="00A415BC" w:rsidRPr="00A415BC" w:rsidRDefault="00A415BC" w:rsidP="00A415BC">
            <w:pPr>
              <w:ind w:firstLine="0"/>
              <w:jc w:val="center"/>
              <w:rPr>
                <w:szCs w:val="20"/>
              </w:rPr>
            </w:pPr>
            <w:r w:rsidRPr="00A415BC">
              <w:rPr>
                <w:szCs w:val="20"/>
              </w:rPr>
              <w:t>2.</w:t>
            </w:r>
          </w:p>
        </w:tc>
        <w:tc>
          <w:tcPr>
            <w:tcW w:w="13938" w:type="dxa"/>
            <w:gridSpan w:val="7"/>
            <w:tcBorders>
              <w:top w:val="single" w:sz="4" w:space="0" w:color="auto"/>
              <w:left w:val="single" w:sz="4" w:space="0" w:color="auto"/>
              <w:bottom w:val="single" w:sz="4" w:space="0" w:color="auto"/>
              <w:right w:val="single" w:sz="4" w:space="0" w:color="auto"/>
            </w:tcBorders>
            <w:vAlign w:val="center"/>
          </w:tcPr>
          <w:p w14:paraId="662C2E7B" w14:textId="77777777" w:rsidR="00A415BC" w:rsidRPr="00A415BC" w:rsidRDefault="00A415BC" w:rsidP="00A415BC">
            <w:pPr>
              <w:pStyle w:val="WW-TableContents11"/>
              <w:suppressLineNumbers w:val="0"/>
              <w:spacing w:after="0"/>
              <w:rPr>
                <w:rFonts w:ascii="Arial" w:hAnsi="Arial" w:cs="Arial"/>
                <w:sz w:val="20"/>
              </w:rPr>
            </w:pPr>
            <w:r w:rsidRPr="00A415BC">
              <w:rPr>
                <w:rFonts w:ascii="Arial" w:hAnsi="Arial" w:cs="Arial"/>
                <w:sz w:val="20"/>
              </w:rPr>
              <w:t>Abonentai, iš kurių numatoma priimti daugiau kaip po 50 m</w:t>
            </w:r>
            <w:r w:rsidRPr="00A415BC">
              <w:rPr>
                <w:rFonts w:ascii="Arial" w:hAnsi="Arial" w:cs="Arial"/>
                <w:sz w:val="20"/>
                <w:vertAlign w:val="superscript"/>
              </w:rPr>
              <w:t>3</w:t>
            </w:r>
            <w:r w:rsidRPr="00A415BC">
              <w:rPr>
                <w:rFonts w:ascii="Arial" w:hAnsi="Arial" w:cs="Arial"/>
                <w:sz w:val="20"/>
              </w:rPr>
              <w:t>/d gamybinių nuotekų (bet kurie neatitinka 1 punkte nurodytų kriterijų):</w:t>
            </w:r>
          </w:p>
        </w:tc>
      </w:tr>
      <w:tr w:rsidR="00A415BC" w:rsidRPr="00A415BC" w14:paraId="4FCA8311" w14:textId="77777777" w:rsidTr="00A44417">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4723FAB1" w14:textId="77777777" w:rsidR="00A415BC" w:rsidRPr="00A415BC" w:rsidRDefault="00A415BC" w:rsidP="00A415BC">
            <w:pPr>
              <w:ind w:firstLine="0"/>
              <w:jc w:val="center"/>
              <w:rPr>
                <w:szCs w:val="20"/>
              </w:rPr>
            </w:pPr>
            <w:r w:rsidRPr="00A415BC">
              <w:rPr>
                <w:szCs w:val="20"/>
              </w:rPr>
              <w:t>2.1.</w:t>
            </w:r>
          </w:p>
        </w:tc>
        <w:tc>
          <w:tcPr>
            <w:tcW w:w="3930" w:type="dxa"/>
            <w:tcBorders>
              <w:top w:val="single" w:sz="4" w:space="0" w:color="auto"/>
              <w:left w:val="single" w:sz="4" w:space="0" w:color="auto"/>
              <w:bottom w:val="single" w:sz="4" w:space="0" w:color="auto"/>
              <w:right w:val="single" w:sz="4" w:space="0" w:color="auto"/>
            </w:tcBorders>
            <w:vAlign w:val="center"/>
          </w:tcPr>
          <w:p w14:paraId="4A552819" w14:textId="77777777" w:rsidR="00A415BC" w:rsidRPr="00A415BC" w:rsidRDefault="00A415BC" w:rsidP="00A415BC">
            <w:pPr>
              <w:ind w:firstLine="0"/>
              <w:jc w:val="center"/>
              <w:rPr>
                <w:szCs w:val="20"/>
              </w:rPr>
            </w:pPr>
            <w:r w:rsidRPr="00A415BC">
              <w:rPr>
                <w:szCs w:val="20"/>
              </w:rPr>
              <w:t>-</w:t>
            </w:r>
          </w:p>
        </w:tc>
        <w:tc>
          <w:tcPr>
            <w:tcW w:w="3655" w:type="dxa"/>
            <w:tcBorders>
              <w:top w:val="single" w:sz="4" w:space="0" w:color="auto"/>
              <w:left w:val="single" w:sz="4" w:space="0" w:color="auto"/>
              <w:right w:val="single" w:sz="4" w:space="0" w:color="auto"/>
            </w:tcBorders>
            <w:vAlign w:val="center"/>
          </w:tcPr>
          <w:p w14:paraId="3FF03214" w14:textId="77777777" w:rsidR="00A415BC" w:rsidRPr="00A415BC" w:rsidRDefault="00A415BC" w:rsidP="00A415BC">
            <w:pPr>
              <w:ind w:firstLine="0"/>
              <w:jc w:val="center"/>
              <w:rPr>
                <w:szCs w:val="20"/>
              </w:rPr>
            </w:pPr>
            <w:r w:rsidRPr="00A415BC">
              <w:rPr>
                <w:szCs w:val="20"/>
              </w:rPr>
              <w:t>-</w:t>
            </w:r>
          </w:p>
        </w:tc>
        <w:tc>
          <w:tcPr>
            <w:tcW w:w="1827" w:type="dxa"/>
            <w:tcBorders>
              <w:top w:val="single" w:sz="4" w:space="0" w:color="auto"/>
              <w:left w:val="single" w:sz="4" w:space="0" w:color="auto"/>
              <w:bottom w:val="single" w:sz="4" w:space="0" w:color="auto"/>
              <w:right w:val="single" w:sz="4" w:space="0" w:color="auto"/>
            </w:tcBorders>
            <w:vAlign w:val="center"/>
          </w:tcPr>
          <w:p w14:paraId="7CBE11CA" w14:textId="77777777" w:rsidR="00A415BC" w:rsidRPr="00A415BC" w:rsidRDefault="00A415BC" w:rsidP="00A415BC">
            <w:pPr>
              <w:ind w:firstLine="0"/>
              <w:jc w:val="center"/>
              <w:rPr>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22BD5B22" w14:textId="77777777" w:rsidR="00A415BC" w:rsidRPr="00A415BC" w:rsidRDefault="00A415BC" w:rsidP="00A415BC">
            <w:pPr>
              <w:ind w:firstLine="0"/>
              <w:jc w:val="center"/>
              <w:rPr>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555DFECB" w14:textId="77777777" w:rsidR="00A415BC" w:rsidRPr="00A415BC" w:rsidRDefault="00A415BC" w:rsidP="00A415BC">
            <w:pPr>
              <w:ind w:firstLine="0"/>
              <w:jc w:val="center"/>
              <w:rPr>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12048A9D" w14:textId="77777777" w:rsidR="00A415BC" w:rsidRPr="00A415BC" w:rsidRDefault="00A415BC" w:rsidP="00A415BC">
            <w:pPr>
              <w:ind w:firstLine="0"/>
              <w:jc w:val="center"/>
              <w:rPr>
                <w:szCs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3466CD8" w14:textId="77777777" w:rsidR="00A415BC" w:rsidRPr="00A415BC" w:rsidRDefault="00A415BC" w:rsidP="00A415BC">
            <w:pPr>
              <w:ind w:firstLine="0"/>
              <w:jc w:val="center"/>
              <w:rPr>
                <w:szCs w:val="20"/>
              </w:rPr>
            </w:pPr>
          </w:p>
        </w:tc>
      </w:tr>
      <w:tr w:rsidR="008E468D" w:rsidRPr="00A415BC" w14:paraId="461DB12F" w14:textId="77777777" w:rsidTr="004A67C9">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71312E5" w14:textId="77777777" w:rsidR="008E468D" w:rsidRPr="00A415BC" w:rsidRDefault="008E468D" w:rsidP="008E468D">
            <w:pPr>
              <w:ind w:firstLine="0"/>
              <w:jc w:val="center"/>
              <w:rPr>
                <w:szCs w:val="20"/>
              </w:rPr>
            </w:pPr>
            <w:r w:rsidRPr="00A415BC">
              <w:rPr>
                <w:szCs w:val="20"/>
              </w:rPr>
              <w:t>3.</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14:paraId="21C8AE5D" w14:textId="77777777" w:rsidR="008E468D" w:rsidRPr="00A415BC" w:rsidRDefault="008E468D" w:rsidP="008E468D">
            <w:pPr>
              <w:pStyle w:val="WW-TableContents11"/>
              <w:suppressLineNumbers w:val="0"/>
              <w:spacing w:after="0"/>
              <w:rPr>
                <w:rFonts w:ascii="Arial" w:hAnsi="Arial" w:cs="Arial"/>
                <w:sz w:val="20"/>
              </w:rPr>
            </w:pPr>
            <w:r w:rsidRPr="00A415BC">
              <w:rPr>
                <w:rFonts w:ascii="Arial" w:hAnsi="Arial" w:cs="Arial"/>
                <w:sz w:val="20"/>
              </w:rPr>
              <w:t>Suminiai abonentų, iš kurių numatoma priimti gamybines nuotekas (bet kurie neatitinka 1 ir 2 punktuose nurodytų kriterijų), duomenys:</w:t>
            </w:r>
          </w:p>
        </w:tc>
        <w:tc>
          <w:tcPr>
            <w:tcW w:w="3655" w:type="dxa"/>
            <w:vMerge w:val="restart"/>
            <w:tcBorders>
              <w:top w:val="single" w:sz="4" w:space="0" w:color="auto"/>
              <w:left w:val="single" w:sz="4" w:space="0" w:color="auto"/>
              <w:right w:val="single" w:sz="4" w:space="0" w:color="auto"/>
            </w:tcBorders>
            <w:vAlign w:val="center"/>
          </w:tcPr>
          <w:p w14:paraId="2AD5F117"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25,6</w:t>
            </w:r>
          </w:p>
        </w:tc>
        <w:tc>
          <w:tcPr>
            <w:tcW w:w="1827" w:type="dxa"/>
            <w:tcBorders>
              <w:top w:val="single" w:sz="4" w:space="0" w:color="auto"/>
              <w:left w:val="single" w:sz="4" w:space="0" w:color="auto"/>
              <w:bottom w:val="single" w:sz="4" w:space="0" w:color="auto"/>
              <w:right w:val="single" w:sz="4" w:space="0" w:color="auto"/>
            </w:tcBorders>
            <w:vAlign w:val="center"/>
          </w:tcPr>
          <w:p w14:paraId="6C8EC7E2"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BDS</w:t>
            </w:r>
            <w:r w:rsidRPr="00A415BC">
              <w:rPr>
                <w:rFonts w:ascii="Times New Roman" w:hAnsi="Times New Roman" w:cs="Times New Roman"/>
                <w:szCs w:val="20"/>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14:paraId="3C9722B6" w14:textId="37750A26"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0D1B7278" w14:textId="1F8065E9"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4000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1030A9B" w14:textId="28372A41"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0,2805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CBAD22C" w14:textId="675CBA94"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102,4</w:t>
            </w:r>
          </w:p>
        </w:tc>
      </w:tr>
      <w:tr w:rsidR="008E468D" w:rsidRPr="00A415BC" w14:paraId="5D08EA41" w14:textId="77777777" w:rsidTr="004A67C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7C2331AF" w14:textId="77777777" w:rsidR="008E468D" w:rsidRPr="00A415BC" w:rsidRDefault="008E468D" w:rsidP="008E468D">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6D361011" w14:textId="77777777" w:rsidR="008E468D" w:rsidRPr="00A415BC" w:rsidRDefault="008E468D" w:rsidP="008E468D">
            <w:pPr>
              <w:ind w:firstLine="0"/>
              <w:rPr>
                <w:szCs w:val="20"/>
              </w:rPr>
            </w:pPr>
          </w:p>
        </w:tc>
        <w:tc>
          <w:tcPr>
            <w:tcW w:w="3655" w:type="dxa"/>
            <w:vMerge/>
            <w:tcBorders>
              <w:left w:val="single" w:sz="4" w:space="0" w:color="auto"/>
              <w:right w:val="single" w:sz="4" w:space="0" w:color="auto"/>
            </w:tcBorders>
            <w:vAlign w:val="center"/>
          </w:tcPr>
          <w:p w14:paraId="4E134201" w14:textId="77777777" w:rsidR="008E468D" w:rsidRPr="00A415BC" w:rsidRDefault="008E468D" w:rsidP="008E468D">
            <w:pPr>
              <w:ind w:firstLine="0"/>
              <w:jc w:val="center"/>
              <w:rPr>
                <w:rFonts w:ascii="Times New Roman" w:hAnsi="Times New Roman" w:cs="Times New Roman"/>
                <w:szCs w:val="20"/>
              </w:rPr>
            </w:pPr>
          </w:p>
        </w:tc>
        <w:tc>
          <w:tcPr>
            <w:tcW w:w="1827" w:type="dxa"/>
            <w:tcBorders>
              <w:top w:val="single" w:sz="4" w:space="0" w:color="auto"/>
              <w:left w:val="single" w:sz="4" w:space="0" w:color="auto"/>
              <w:bottom w:val="single" w:sz="4" w:space="0" w:color="auto"/>
              <w:right w:val="single" w:sz="4" w:space="0" w:color="auto"/>
            </w:tcBorders>
            <w:vAlign w:val="center"/>
          </w:tcPr>
          <w:p w14:paraId="53D7F482"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SM</w:t>
            </w:r>
          </w:p>
        </w:tc>
        <w:tc>
          <w:tcPr>
            <w:tcW w:w="1125" w:type="dxa"/>
            <w:tcBorders>
              <w:top w:val="single" w:sz="4" w:space="0" w:color="auto"/>
              <w:left w:val="single" w:sz="4" w:space="0" w:color="auto"/>
              <w:bottom w:val="single" w:sz="4" w:space="0" w:color="auto"/>
              <w:right w:val="single" w:sz="4" w:space="0" w:color="auto"/>
            </w:tcBorders>
            <w:vAlign w:val="center"/>
          </w:tcPr>
          <w:p w14:paraId="1ECBF865" w14:textId="201324F4" w:rsidR="008E468D" w:rsidRPr="002E61E6" w:rsidRDefault="008E468D" w:rsidP="008E468D">
            <w:pPr>
              <w:pStyle w:val="BodyTextNoSpace"/>
              <w:widowControl/>
              <w:spacing w:line="240" w:lineRule="auto"/>
              <w:jc w:val="center"/>
              <w:rPr>
                <w:sz w:val="20"/>
                <w:lang w:val="lt-LT"/>
              </w:rPr>
            </w:pPr>
            <w:r w:rsidRPr="002E61E6">
              <w:rPr>
                <w:sz w:val="20"/>
                <w:lang w:val="lt-LT"/>
              </w:rPr>
              <w:t>-</w:t>
            </w:r>
          </w:p>
        </w:tc>
        <w:tc>
          <w:tcPr>
            <w:tcW w:w="1125" w:type="dxa"/>
            <w:tcBorders>
              <w:top w:val="single" w:sz="4" w:space="0" w:color="auto"/>
              <w:left w:val="single" w:sz="4" w:space="0" w:color="auto"/>
              <w:bottom w:val="single" w:sz="4" w:space="0" w:color="auto"/>
              <w:right w:val="single" w:sz="4" w:space="0" w:color="auto"/>
            </w:tcBorders>
            <w:vAlign w:val="center"/>
          </w:tcPr>
          <w:p w14:paraId="1204F404" w14:textId="00DBFC58" w:rsidR="008E468D" w:rsidRPr="002E61E6" w:rsidRDefault="008E468D" w:rsidP="008E468D">
            <w:pPr>
              <w:pStyle w:val="BodyTextNoSpace"/>
              <w:widowControl/>
              <w:spacing w:line="240" w:lineRule="auto"/>
              <w:jc w:val="center"/>
              <w:rPr>
                <w:sz w:val="20"/>
                <w:lang w:val="lt-LT"/>
              </w:rPr>
            </w:pPr>
            <w:r w:rsidRPr="002E61E6">
              <w:rPr>
                <w:sz w:val="20"/>
                <w:lang w:val="lt-LT"/>
              </w:rPr>
              <w:t>1500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311EF34" w14:textId="6B6EBE18"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0,1052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2128F1C" w14:textId="127F8200"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38,4</w:t>
            </w:r>
          </w:p>
        </w:tc>
      </w:tr>
      <w:tr w:rsidR="008E468D" w:rsidRPr="00A415BC" w14:paraId="15BB1031" w14:textId="77777777" w:rsidTr="004A67C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3A0FAB96" w14:textId="77777777" w:rsidR="008E468D" w:rsidRPr="00A415BC" w:rsidRDefault="008E468D" w:rsidP="008E468D">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06366985" w14:textId="77777777" w:rsidR="008E468D" w:rsidRPr="00A415BC" w:rsidRDefault="008E468D" w:rsidP="008E468D">
            <w:pPr>
              <w:ind w:firstLine="0"/>
              <w:rPr>
                <w:szCs w:val="20"/>
              </w:rPr>
            </w:pPr>
          </w:p>
        </w:tc>
        <w:tc>
          <w:tcPr>
            <w:tcW w:w="3655" w:type="dxa"/>
            <w:vMerge/>
            <w:tcBorders>
              <w:left w:val="single" w:sz="4" w:space="0" w:color="auto"/>
              <w:bottom w:val="single" w:sz="4" w:space="0" w:color="auto"/>
              <w:right w:val="single" w:sz="4" w:space="0" w:color="auto"/>
            </w:tcBorders>
            <w:vAlign w:val="center"/>
          </w:tcPr>
          <w:p w14:paraId="707AC67D" w14:textId="77777777" w:rsidR="008E468D" w:rsidRPr="00A415BC" w:rsidRDefault="008E468D" w:rsidP="008E468D">
            <w:pPr>
              <w:ind w:firstLine="0"/>
              <w:jc w:val="center"/>
              <w:rPr>
                <w:rFonts w:ascii="Times New Roman" w:hAnsi="Times New Roman" w:cs="Times New Roman"/>
                <w:szCs w:val="20"/>
              </w:rPr>
            </w:pPr>
          </w:p>
        </w:tc>
        <w:tc>
          <w:tcPr>
            <w:tcW w:w="1827" w:type="dxa"/>
            <w:tcBorders>
              <w:top w:val="single" w:sz="4" w:space="0" w:color="auto"/>
              <w:left w:val="single" w:sz="4" w:space="0" w:color="auto"/>
              <w:bottom w:val="single" w:sz="4" w:space="0" w:color="auto"/>
              <w:right w:val="single" w:sz="4" w:space="0" w:color="auto"/>
            </w:tcBorders>
            <w:vAlign w:val="center"/>
          </w:tcPr>
          <w:p w14:paraId="311DABF0"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riebalai</w:t>
            </w:r>
          </w:p>
        </w:tc>
        <w:tc>
          <w:tcPr>
            <w:tcW w:w="1125" w:type="dxa"/>
            <w:tcBorders>
              <w:top w:val="single" w:sz="4" w:space="0" w:color="auto"/>
              <w:left w:val="single" w:sz="4" w:space="0" w:color="auto"/>
              <w:bottom w:val="single" w:sz="4" w:space="0" w:color="auto"/>
              <w:right w:val="single" w:sz="4" w:space="0" w:color="auto"/>
            </w:tcBorders>
            <w:vAlign w:val="center"/>
          </w:tcPr>
          <w:p w14:paraId="5A59D9D9" w14:textId="197D739E" w:rsidR="008E468D" w:rsidRPr="002E61E6" w:rsidRDefault="008E468D" w:rsidP="008E468D">
            <w:pPr>
              <w:pStyle w:val="BodyTextNoSpace"/>
              <w:widowControl/>
              <w:spacing w:line="240" w:lineRule="auto"/>
              <w:jc w:val="center"/>
              <w:rPr>
                <w:sz w:val="20"/>
                <w:lang w:val="lt-LT"/>
              </w:rPr>
            </w:pPr>
            <w:r w:rsidRPr="002E61E6">
              <w:rPr>
                <w:sz w:val="20"/>
                <w:lang w:val="lt-LT"/>
              </w:rPr>
              <w:t>-</w:t>
            </w:r>
          </w:p>
        </w:tc>
        <w:tc>
          <w:tcPr>
            <w:tcW w:w="1125" w:type="dxa"/>
            <w:tcBorders>
              <w:top w:val="single" w:sz="4" w:space="0" w:color="auto"/>
              <w:left w:val="single" w:sz="4" w:space="0" w:color="auto"/>
              <w:bottom w:val="single" w:sz="4" w:space="0" w:color="auto"/>
              <w:right w:val="single" w:sz="4" w:space="0" w:color="auto"/>
            </w:tcBorders>
            <w:vAlign w:val="center"/>
          </w:tcPr>
          <w:p w14:paraId="4407347F" w14:textId="77777777" w:rsidR="008E468D" w:rsidRPr="002E61E6" w:rsidRDefault="008E468D" w:rsidP="008E468D">
            <w:pPr>
              <w:pStyle w:val="BodyTextNoSpace"/>
              <w:widowControl/>
              <w:spacing w:line="240" w:lineRule="auto"/>
              <w:jc w:val="center"/>
              <w:rPr>
                <w:sz w:val="20"/>
                <w:lang w:val="lt-LT"/>
              </w:rPr>
            </w:pPr>
            <w:r w:rsidRPr="002E61E6">
              <w:rPr>
                <w:sz w:val="20"/>
                <w:lang w:val="lt-LT"/>
              </w:rPr>
              <w:t>100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375BDBB" w14:textId="40AB076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0,0070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36FCA7B8" w14:textId="7C47C63E"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2,56</w:t>
            </w:r>
          </w:p>
        </w:tc>
      </w:tr>
      <w:tr w:rsidR="008E468D" w:rsidRPr="00A415BC" w14:paraId="1D71EDA9" w14:textId="77777777" w:rsidTr="004A67C9">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4468F32E" w14:textId="77777777" w:rsidR="008E468D" w:rsidRPr="00A415BC" w:rsidRDefault="008E468D" w:rsidP="008E468D">
            <w:pPr>
              <w:ind w:firstLine="0"/>
              <w:jc w:val="center"/>
              <w:rPr>
                <w:szCs w:val="20"/>
              </w:rPr>
            </w:pPr>
            <w:r w:rsidRPr="00A415BC">
              <w:rPr>
                <w:szCs w:val="20"/>
              </w:rPr>
              <w:t>4.</w:t>
            </w:r>
          </w:p>
        </w:tc>
        <w:tc>
          <w:tcPr>
            <w:tcW w:w="3930" w:type="dxa"/>
            <w:tcBorders>
              <w:top w:val="single" w:sz="4" w:space="0" w:color="auto"/>
              <w:left w:val="single" w:sz="4" w:space="0" w:color="auto"/>
              <w:bottom w:val="single" w:sz="4" w:space="0" w:color="auto"/>
              <w:right w:val="single" w:sz="4" w:space="0" w:color="auto"/>
            </w:tcBorders>
            <w:vAlign w:val="center"/>
          </w:tcPr>
          <w:p w14:paraId="0945FB37" w14:textId="77777777" w:rsidR="008E468D" w:rsidRPr="00A415BC" w:rsidRDefault="008E468D" w:rsidP="008E468D">
            <w:pPr>
              <w:pStyle w:val="WW-TableContents11"/>
              <w:suppressLineNumbers w:val="0"/>
              <w:spacing w:after="0"/>
              <w:rPr>
                <w:rFonts w:ascii="Arial" w:hAnsi="Arial" w:cs="Arial"/>
                <w:sz w:val="20"/>
              </w:rPr>
            </w:pPr>
            <w:r w:rsidRPr="00A415BC">
              <w:rPr>
                <w:rFonts w:ascii="Arial" w:hAnsi="Arial" w:cs="Arial"/>
                <w:sz w:val="20"/>
              </w:rPr>
              <w:t>Suminiai kitų abonentų (kurie neatitinka 1, 2 ir 3 punktuose nurodytų kriterijų) duomenys:</w:t>
            </w:r>
          </w:p>
        </w:tc>
        <w:tc>
          <w:tcPr>
            <w:tcW w:w="3655" w:type="dxa"/>
            <w:tcBorders>
              <w:top w:val="single" w:sz="4" w:space="0" w:color="auto"/>
              <w:left w:val="single" w:sz="4" w:space="0" w:color="auto"/>
              <w:right w:val="single" w:sz="4" w:space="0" w:color="auto"/>
            </w:tcBorders>
            <w:vAlign w:val="center"/>
          </w:tcPr>
          <w:p w14:paraId="5CC315BD"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w:t>
            </w:r>
          </w:p>
        </w:tc>
        <w:tc>
          <w:tcPr>
            <w:tcW w:w="1827" w:type="dxa"/>
            <w:tcBorders>
              <w:top w:val="single" w:sz="4" w:space="0" w:color="auto"/>
              <w:left w:val="single" w:sz="4" w:space="0" w:color="auto"/>
              <w:bottom w:val="single" w:sz="4" w:space="0" w:color="auto"/>
              <w:right w:val="single" w:sz="4" w:space="0" w:color="auto"/>
            </w:tcBorders>
            <w:vAlign w:val="center"/>
          </w:tcPr>
          <w:p w14:paraId="4325ECAB" w14:textId="77777777" w:rsidR="008E468D" w:rsidRPr="00A415BC" w:rsidRDefault="008E468D" w:rsidP="008E468D">
            <w:pPr>
              <w:ind w:firstLine="0"/>
              <w:jc w:val="center"/>
              <w:rPr>
                <w:rFonts w:ascii="Times New Roman" w:hAnsi="Times New Roman" w:cs="Times New Roman"/>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20F54360" w14:textId="7CC9391B"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7C2678E3" w14:textId="77777777" w:rsidR="008E468D" w:rsidRPr="002E61E6" w:rsidRDefault="008E468D" w:rsidP="008E468D">
            <w:pPr>
              <w:ind w:firstLine="0"/>
              <w:jc w:val="center"/>
              <w:rPr>
                <w:rFonts w:ascii="Times New Roman" w:hAnsi="Times New Roman" w:cs="Times New Roman"/>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AF89373" w14:textId="688D31D5"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D3D8DB3" w14:textId="0BBD9538"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 </w:t>
            </w:r>
          </w:p>
        </w:tc>
      </w:tr>
      <w:tr w:rsidR="008E468D" w:rsidRPr="00A415BC" w14:paraId="758C7384" w14:textId="77777777" w:rsidTr="004A67C9">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36B739DF" w14:textId="77777777" w:rsidR="008E468D" w:rsidRPr="00A415BC" w:rsidRDefault="008E468D" w:rsidP="008E468D">
            <w:pPr>
              <w:ind w:firstLine="0"/>
              <w:jc w:val="center"/>
              <w:rPr>
                <w:szCs w:val="20"/>
              </w:rPr>
            </w:pPr>
            <w:r w:rsidRPr="00A415BC">
              <w:rPr>
                <w:szCs w:val="20"/>
              </w:rPr>
              <w:t>5.</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14:paraId="2E33F2CF" w14:textId="77777777" w:rsidR="008E468D" w:rsidRPr="00A415BC" w:rsidRDefault="008E468D" w:rsidP="008E468D">
            <w:pPr>
              <w:pStyle w:val="WW-TableContents11"/>
              <w:suppressLineNumbers w:val="0"/>
              <w:spacing w:after="0"/>
              <w:rPr>
                <w:rFonts w:ascii="Arial" w:hAnsi="Arial" w:cs="Arial"/>
                <w:sz w:val="20"/>
              </w:rPr>
            </w:pPr>
            <w:r w:rsidRPr="00A415BC">
              <w:rPr>
                <w:rFonts w:ascii="Arial" w:hAnsi="Arial" w:cs="Arial"/>
                <w:sz w:val="20"/>
              </w:rPr>
              <w:t>Iš viso (visų numatomų priimti iš abonentų nuotekų duomenys):</w:t>
            </w:r>
          </w:p>
        </w:tc>
        <w:tc>
          <w:tcPr>
            <w:tcW w:w="3655" w:type="dxa"/>
            <w:vMerge w:val="restart"/>
            <w:tcBorders>
              <w:top w:val="single" w:sz="4" w:space="0" w:color="auto"/>
              <w:left w:val="single" w:sz="4" w:space="0" w:color="auto"/>
              <w:right w:val="single" w:sz="4" w:space="0" w:color="auto"/>
            </w:tcBorders>
            <w:vAlign w:val="center"/>
          </w:tcPr>
          <w:p w14:paraId="19F6BE07"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25,6</w:t>
            </w:r>
          </w:p>
        </w:tc>
        <w:tc>
          <w:tcPr>
            <w:tcW w:w="1827" w:type="dxa"/>
            <w:tcBorders>
              <w:top w:val="single" w:sz="4" w:space="0" w:color="auto"/>
              <w:left w:val="single" w:sz="4" w:space="0" w:color="auto"/>
              <w:bottom w:val="single" w:sz="4" w:space="0" w:color="auto"/>
              <w:right w:val="single" w:sz="4" w:space="0" w:color="auto"/>
            </w:tcBorders>
            <w:vAlign w:val="center"/>
          </w:tcPr>
          <w:p w14:paraId="29E4C951"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BDS</w:t>
            </w:r>
            <w:r w:rsidRPr="00A415BC">
              <w:rPr>
                <w:rFonts w:ascii="Times New Roman" w:hAnsi="Times New Roman" w:cs="Times New Roman"/>
                <w:szCs w:val="20"/>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14:paraId="490BF9CC" w14:textId="4EA0B04D"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6B7AEAFD" w14:textId="76C20678"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4000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595CA9E" w14:textId="03123AD9"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0,2805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3E8B0004" w14:textId="6D683E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102,4</w:t>
            </w:r>
          </w:p>
        </w:tc>
      </w:tr>
      <w:tr w:rsidR="008E468D" w:rsidRPr="00A415BC" w14:paraId="54E41204" w14:textId="77777777" w:rsidTr="004A67C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28387588" w14:textId="77777777" w:rsidR="008E468D" w:rsidRPr="00A415BC" w:rsidRDefault="008E468D" w:rsidP="008E468D">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1901AF83" w14:textId="77777777" w:rsidR="008E468D" w:rsidRPr="00A415BC" w:rsidRDefault="008E468D" w:rsidP="008E468D">
            <w:pPr>
              <w:ind w:firstLine="0"/>
              <w:jc w:val="center"/>
              <w:rPr>
                <w:szCs w:val="20"/>
              </w:rPr>
            </w:pPr>
          </w:p>
        </w:tc>
        <w:tc>
          <w:tcPr>
            <w:tcW w:w="3655" w:type="dxa"/>
            <w:vMerge/>
            <w:tcBorders>
              <w:left w:val="single" w:sz="4" w:space="0" w:color="auto"/>
              <w:right w:val="single" w:sz="4" w:space="0" w:color="auto"/>
            </w:tcBorders>
            <w:vAlign w:val="center"/>
          </w:tcPr>
          <w:p w14:paraId="70B6E48B" w14:textId="77777777" w:rsidR="008E468D" w:rsidRPr="00A415BC" w:rsidRDefault="008E468D" w:rsidP="008E468D">
            <w:pPr>
              <w:ind w:firstLine="0"/>
              <w:jc w:val="center"/>
              <w:rPr>
                <w:rFonts w:ascii="Times New Roman" w:hAnsi="Times New Roman" w:cs="Times New Roman"/>
                <w:szCs w:val="20"/>
              </w:rPr>
            </w:pPr>
          </w:p>
        </w:tc>
        <w:tc>
          <w:tcPr>
            <w:tcW w:w="1827" w:type="dxa"/>
            <w:tcBorders>
              <w:top w:val="single" w:sz="4" w:space="0" w:color="auto"/>
              <w:left w:val="single" w:sz="4" w:space="0" w:color="auto"/>
              <w:bottom w:val="single" w:sz="4" w:space="0" w:color="auto"/>
              <w:right w:val="single" w:sz="4" w:space="0" w:color="auto"/>
            </w:tcBorders>
            <w:vAlign w:val="center"/>
          </w:tcPr>
          <w:p w14:paraId="336A8BED"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SM</w:t>
            </w:r>
          </w:p>
        </w:tc>
        <w:tc>
          <w:tcPr>
            <w:tcW w:w="1125" w:type="dxa"/>
            <w:tcBorders>
              <w:top w:val="single" w:sz="4" w:space="0" w:color="auto"/>
              <w:left w:val="single" w:sz="4" w:space="0" w:color="auto"/>
              <w:bottom w:val="single" w:sz="4" w:space="0" w:color="auto"/>
              <w:right w:val="single" w:sz="4" w:space="0" w:color="auto"/>
            </w:tcBorders>
            <w:vAlign w:val="center"/>
          </w:tcPr>
          <w:p w14:paraId="1986DE70" w14:textId="05985E9B" w:rsidR="008E468D" w:rsidRPr="002E61E6" w:rsidRDefault="008E468D" w:rsidP="008E468D">
            <w:pPr>
              <w:pStyle w:val="BodyTextNoSpace"/>
              <w:widowControl/>
              <w:spacing w:line="240" w:lineRule="auto"/>
              <w:jc w:val="center"/>
              <w:rPr>
                <w:sz w:val="20"/>
                <w:lang w:val="lt-LT"/>
              </w:rPr>
            </w:pPr>
            <w:r w:rsidRPr="002E61E6">
              <w:rPr>
                <w:sz w:val="20"/>
                <w:lang w:val="lt-LT"/>
              </w:rPr>
              <w:t>-</w:t>
            </w:r>
          </w:p>
        </w:tc>
        <w:tc>
          <w:tcPr>
            <w:tcW w:w="1125" w:type="dxa"/>
            <w:tcBorders>
              <w:top w:val="single" w:sz="4" w:space="0" w:color="auto"/>
              <w:left w:val="single" w:sz="4" w:space="0" w:color="auto"/>
              <w:bottom w:val="single" w:sz="4" w:space="0" w:color="auto"/>
              <w:right w:val="single" w:sz="4" w:space="0" w:color="auto"/>
            </w:tcBorders>
            <w:vAlign w:val="center"/>
          </w:tcPr>
          <w:p w14:paraId="66103245" w14:textId="5C94D422" w:rsidR="008E468D" w:rsidRPr="002E61E6" w:rsidRDefault="008E468D" w:rsidP="008E468D">
            <w:pPr>
              <w:pStyle w:val="BodyTextNoSpace"/>
              <w:widowControl/>
              <w:spacing w:line="240" w:lineRule="auto"/>
              <w:jc w:val="center"/>
              <w:rPr>
                <w:sz w:val="20"/>
                <w:lang w:val="lt-LT"/>
              </w:rPr>
            </w:pPr>
            <w:r w:rsidRPr="002E61E6">
              <w:rPr>
                <w:sz w:val="20"/>
                <w:lang w:val="lt-LT"/>
              </w:rPr>
              <w:t>1500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6657B21" w14:textId="53315ECE"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0,1052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E315058" w14:textId="280EF442"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38,4</w:t>
            </w:r>
          </w:p>
        </w:tc>
      </w:tr>
      <w:tr w:rsidR="008E468D" w:rsidRPr="00A415BC" w14:paraId="0DABC550" w14:textId="77777777" w:rsidTr="004A67C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4C93F952" w14:textId="77777777" w:rsidR="008E468D" w:rsidRPr="00A415BC" w:rsidRDefault="008E468D" w:rsidP="008E468D">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63D09EC5" w14:textId="77777777" w:rsidR="008E468D" w:rsidRPr="00A415BC" w:rsidRDefault="008E468D" w:rsidP="008E468D">
            <w:pPr>
              <w:ind w:firstLine="0"/>
              <w:jc w:val="center"/>
              <w:rPr>
                <w:szCs w:val="20"/>
              </w:rPr>
            </w:pPr>
          </w:p>
        </w:tc>
        <w:tc>
          <w:tcPr>
            <w:tcW w:w="3655" w:type="dxa"/>
            <w:vMerge/>
            <w:tcBorders>
              <w:left w:val="single" w:sz="4" w:space="0" w:color="auto"/>
              <w:bottom w:val="single" w:sz="4" w:space="0" w:color="auto"/>
              <w:right w:val="single" w:sz="4" w:space="0" w:color="auto"/>
            </w:tcBorders>
            <w:vAlign w:val="center"/>
          </w:tcPr>
          <w:p w14:paraId="5567DF8E" w14:textId="77777777" w:rsidR="008E468D" w:rsidRPr="00A415BC" w:rsidRDefault="008E468D" w:rsidP="008E468D">
            <w:pPr>
              <w:ind w:firstLine="0"/>
              <w:jc w:val="center"/>
              <w:rPr>
                <w:rFonts w:ascii="Times New Roman" w:hAnsi="Times New Roman" w:cs="Times New Roman"/>
                <w:szCs w:val="20"/>
              </w:rPr>
            </w:pPr>
          </w:p>
        </w:tc>
        <w:tc>
          <w:tcPr>
            <w:tcW w:w="1827" w:type="dxa"/>
            <w:tcBorders>
              <w:top w:val="single" w:sz="4" w:space="0" w:color="auto"/>
              <w:left w:val="single" w:sz="4" w:space="0" w:color="auto"/>
              <w:bottom w:val="single" w:sz="4" w:space="0" w:color="auto"/>
              <w:right w:val="single" w:sz="4" w:space="0" w:color="auto"/>
            </w:tcBorders>
            <w:vAlign w:val="center"/>
          </w:tcPr>
          <w:p w14:paraId="0CF82B52"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riebalai</w:t>
            </w:r>
          </w:p>
        </w:tc>
        <w:tc>
          <w:tcPr>
            <w:tcW w:w="1125" w:type="dxa"/>
            <w:tcBorders>
              <w:top w:val="single" w:sz="4" w:space="0" w:color="auto"/>
              <w:left w:val="single" w:sz="4" w:space="0" w:color="auto"/>
              <w:bottom w:val="single" w:sz="4" w:space="0" w:color="auto"/>
              <w:right w:val="single" w:sz="4" w:space="0" w:color="auto"/>
            </w:tcBorders>
            <w:vAlign w:val="center"/>
          </w:tcPr>
          <w:p w14:paraId="27A2AF60" w14:textId="4172119D" w:rsidR="008E468D" w:rsidRPr="002E61E6" w:rsidRDefault="008E468D" w:rsidP="008E468D">
            <w:pPr>
              <w:pStyle w:val="BodyTextNoSpace"/>
              <w:widowControl/>
              <w:spacing w:line="240" w:lineRule="auto"/>
              <w:jc w:val="center"/>
              <w:rPr>
                <w:sz w:val="20"/>
                <w:lang w:val="lt-LT"/>
              </w:rPr>
            </w:pPr>
            <w:r w:rsidRPr="002E61E6">
              <w:rPr>
                <w:sz w:val="20"/>
                <w:lang w:val="lt-LT"/>
              </w:rPr>
              <w:t>-</w:t>
            </w:r>
          </w:p>
        </w:tc>
        <w:tc>
          <w:tcPr>
            <w:tcW w:w="1125" w:type="dxa"/>
            <w:tcBorders>
              <w:top w:val="single" w:sz="4" w:space="0" w:color="auto"/>
              <w:left w:val="single" w:sz="4" w:space="0" w:color="auto"/>
              <w:bottom w:val="single" w:sz="4" w:space="0" w:color="auto"/>
              <w:right w:val="single" w:sz="4" w:space="0" w:color="auto"/>
            </w:tcBorders>
            <w:vAlign w:val="center"/>
          </w:tcPr>
          <w:p w14:paraId="272EAD66" w14:textId="77777777" w:rsidR="008E468D" w:rsidRPr="002E61E6" w:rsidRDefault="008E468D" w:rsidP="008E468D">
            <w:pPr>
              <w:pStyle w:val="BodyTextNoSpace"/>
              <w:widowControl/>
              <w:spacing w:line="240" w:lineRule="auto"/>
              <w:jc w:val="center"/>
              <w:rPr>
                <w:sz w:val="20"/>
                <w:lang w:val="lt-LT"/>
              </w:rPr>
            </w:pPr>
            <w:r w:rsidRPr="002E61E6">
              <w:rPr>
                <w:sz w:val="20"/>
                <w:lang w:val="lt-LT"/>
              </w:rPr>
              <w:t>100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4BEEC62" w14:textId="60BD3F46"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0,0070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6B7F4CA2" w14:textId="57313C3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color w:val="000000"/>
                <w:szCs w:val="20"/>
              </w:rPr>
              <w:t>2,56</w:t>
            </w:r>
          </w:p>
        </w:tc>
      </w:tr>
      <w:tr w:rsidR="008E468D" w:rsidRPr="00A415BC" w14:paraId="6FAA0E27" w14:textId="77777777" w:rsidTr="00A4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11BD3541" w14:textId="77777777" w:rsidR="008E468D" w:rsidRPr="00A415BC" w:rsidRDefault="008E468D" w:rsidP="008E468D">
            <w:pPr>
              <w:ind w:firstLine="0"/>
              <w:jc w:val="center"/>
              <w:rPr>
                <w:szCs w:val="20"/>
              </w:rPr>
            </w:pPr>
            <w:r w:rsidRPr="00A415BC">
              <w:rPr>
                <w:szCs w:val="20"/>
              </w:rPr>
              <w:t>6.</w:t>
            </w:r>
          </w:p>
        </w:tc>
        <w:tc>
          <w:tcPr>
            <w:tcW w:w="13938" w:type="dxa"/>
            <w:gridSpan w:val="7"/>
            <w:tcBorders>
              <w:top w:val="single" w:sz="4" w:space="0" w:color="auto"/>
              <w:left w:val="single" w:sz="4" w:space="0" w:color="auto"/>
              <w:bottom w:val="single" w:sz="4" w:space="0" w:color="auto"/>
              <w:right w:val="single" w:sz="4" w:space="0" w:color="auto"/>
            </w:tcBorders>
            <w:vAlign w:val="center"/>
          </w:tcPr>
          <w:p w14:paraId="22B0B204" w14:textId="77777777" w:rsidR="008E468D" w:rsidRPr="002E61E6" w:rsidRDefault="008E468D" w:rsidP="008E468D">
            <w:pPr>
              <w:pStyle w:val="WW-TableContents11"/>
              <w:suppressLineNumbers w:val="0"/>
              <w:spacing w:after="0"/>
              <w:rPr>
                <w:rFonts w:ascii="Arial" w:hAnsi="Arial" w:cs="Arial"/>
                <w:sz w:val="20"/>
              </w:rPr>
            </w:pPr>
            <w:r w:rsidRPr="002E61E6">
              <w:rPr>
                <w:rFonts w:ascii="Arial" w:hAnsi="Arial" w:cs="Arial"/>
                <w:sz w:val="20"/>
              </w:rPr>
              <w:t>Abonentai, iš kurių numatoma priimti nuo potencialiai teršiamų teritorijų surenkamas paviršines nuotekas:</w:t>
            </w:r>
          </w:p>
        </w:tc>
      </w:tr>
      <w:tr w:rsidR="008E468D" w:rsidRPr="00A415BC" w14:paraId="5E3DA9A2" w14:textId="77777777" w:rsidTr="00A4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69EDF20A" w14:textId="77777777" w:rsidR="008E468D" w:rsidRPr="00A415BC" w:rsidRDefault="008E468D" w:rsidP="008E468D">
            <w:pPr>
              <w:ind w:firstLine="0"/>
              <w:jc w:val="center"/>
              <w:rPr>
                <w:szCs w:val="20"/>
              </w:rPr>
            </w:pPr>
            <w:r w:rsidRPr="00A415BC">
              <w:rPr>
                <w:szCs w:val="20"/>
              </w:rPr>
              <w:t>6.1.</w:t>
            </w:r>
          </w:p>
        </w:tc>
        <w:tc>
          <w:tcPr>
            <w:tcW w:w="3930" w:type="dxa"/>
            <w:tcBorders>
              <w:top w:val="single" w:sz="4" w:space="0" w:color="auto"/>
              <w:left w:val="single" w:sz="4" w:space="0" w:color="auto"/>
              <w:bottom w:val="single" w:sz="4" w:space="0" w:color="auto"/>
              <w:right w:val="single" w:sz="4" w:space="0" w:color="auto"/>
            </w:tcBorders>
            <w:vAlign w:val="center"/>
          </w:tcPr>
          <w:p w14:paraId="686B5DD8" w14:textId="77777777" w:rsidR="008E468D" w:rsidRPr="00A415BC" w:rsidRDefault="008E468D" w:rsidP="008E468D">
            <w:pPr>
              <w:ind w:firstLine="0"/>
              <w:jc w:val="center"/>
              <w:rPr>
                <w:szCs w:val="20"/>
              </w:rPr>
            </w:pPr>
            <w:r w:rsidRPr="00A415BC">
              <w:rPr>
                <w:szCs w:val="20"/>
              </w:rPr>
              <w:t>-</w:t>
            </w:r>
          </w:p>
        </w:tc>
        <w:tc>
          <w:tcPr>
            <w:tcW w:w="3655" w:type="dxa"/>
            <w:tcBorders>
              <w:top w:val="single" w:sz="4" w:space="0" w:color="auto"/>
              <w:left w:val="single" w:sz="4" w:space="0" w:color="auto"/>
              <w:bottom w:val="single" w:sz="4" w:space="0" w:color="auto"/>
              <w:right w:val="single" w:sz="4" w:space="0" w:color="auto"/>
            </w:tcBorders>
            <w:vAlign w:val="center"/>
          </w:tcPr>
          <w:p w14:paraId="79FC1D1A" w14:textId="77777777" w:rsidR="008E468D" w:rsidRPr="00A415BC" w:rsidRDefault="008E468D" w:rsidP="008E468D">
            <w:pPr>
              <w:ind w:firstLine="0"/>
              <w:jc w:val="center"/>
              <w:rPr>
                <w:szCs w:val="20"/>
              </w:rPr>
            </w:pPr>
            <w:r w:rsidRPr="00A415BC">
              <w:rPr>
                <w:szCs w:val="20"/>
              </w:rPr>
              <w:t>-</w:t>
            </w:r>
          </w:p>
        </w:tc>
        <w:tc>
          <w:tcPr>
            <w:tcW w:w="1827" w:type="dxa"/>
            <w:tcBorders>
              <w:top w:val="single" w:sz="4" w:space="0" w:color="auto"/>
              <w:left w:val="single" w:sz="4" w:space="0" w:color="auto"/>
              <w:bottom w:val="single" w:sz="4" w:space="0" w:color="auto"/>
              <w:right w:val="single" w:sz="4" w:space="0" w:color="auto"/>
            </w:tcBorders>
            <w:vAlign w:val="center"/>
          </w:tcPr>
          <w:p w14:paraId="57F57564" w14:textId="77777777" w:rsidR="008E468D" w:rsidRPr="00A415BC" w:rsidRDefault="008E468D" w:rsidP="008E468D">
            <w:pPr>
              <w:ind w:firstLine="0"/>
              <w:jc w:val="center"/>
              <w:rPr>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7EA55C69" w14:textId="77777777" w:rsidR="008E468D" w:rsidRPr="002E61E6" w:rsidRDefault="008E468D" w:rsidP="008E468D">
            <w:pPr>
              <w:ind w:firstLine="0"/>
              <w:jc w:val="center"/>
              <w:rPr>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28D7153E" w14:textId="77777777" w:rsidR="008E468D" w:rsidRPr="002E61E6" w:rsidRDefault="008E468D" w:rsidP="008E468D">
            <w:pPr>
              <w:ind w:firstLine="0"/>
              <w:jc w:val="center"/>
              <w:rPr>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5E56B0FB" w14:textId="77777777" w:rsidR="008E468D" w:rsidRPr="002E61E6" w:rsidRDefault="008E468D" w:rsidP="008E468D">
            <w:pPr>
              <w:ind w:firstLine="0"/>
              <w:jc w:val="center"/>
              <w:rPr>
                <w:szCs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ED075A2" w14:textId="77777777" w:rsidR="008E468D" w:rsidRPr="002E61E6" w:rsidRDefault="008E468D" w:rsidP="008E468D">
            <w:pPr>
              <w:ind w:firstLine="0"/>
              <w:jc w:val="center"/>
              <w:rPr>
                <w:szCs w:val="20"/>
              </w:rPr>
            </w:pPr>
          </w:p>
        </w:tc>
      </w:tr>
      <w:tr w:rsidR="008E468D" w:rsidRPr="00A415BC" w14:paraId="3EACAA85" w14:textId="77777777" w:rsidTr="00A4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7EA18743" w14:textId="77777777" w:rsidR="008E468D" w:rsidRPr="00A415BC" w:rsidRDefault="008E468D" w:rsidP="008E468D">
            <w:pPr>
              <w:ind w:firstLine="0"/>
              <w:jc w:val="center"/>
              <w:rPr>
                <w:szCs w:val="20"/>
              </w:rPr>
            </w:pPr>
            <w:r w:rsidRPr="00A415BC">
              <w:rPr>
                <w:szCs w:val="20"/>
              </w:rPr>
              <w:t>7.</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14:paraId="15CF0642" w14:textId="77777777" w:rsidR="008E468D" w:rsidRPr="00A415BC" w:rsidRDefault="008E468D" w:rsidP="008E468D">
            <w:pPr>
              <w:pStyle w:val="WW-TableContents11"/>
              <w:suppressLineNumbers w:val="0"/>
              <w:spacing w:after="0"/>
              <w:rPr>
                <w:rFonts w:ascii="Arial" w:hAnsi="Arial" w:cs="Arial"/>
                <w:sz w:val="20"/>
              </w:rPr>
            </w:pPr>
            <w:r w:rsidRPr="00A415BC">
              <w:rPr>
                <w:rFonts w:ascii="Arial" w:hAnsi="Arial" w:cs="Arial"/>
                <w:sz w:val="20"/>
              </w:rPr>
              <w:t>Suminiai kitų abonentų (kurie neatitinka 6 punkte nurodytų kriterijų) išleidžiamų paviršinių nuotekų duomenys:</w:t>
            </w:r>
          </w:p>
        </w:tc>
        <w:tc>
          <w:tcPr>
            <w:tcW w:w="3655" w:type="dxa"/>
            <w:vMerge w:val="restart"/>
            <w:tcBorders>
              <w:top w:val="single" w:sz="4" w:space="0" w:color="auto"/>
              <w:left w:val="single" w:sz="4" w:space="0" w:color="auto"/>
              <w:bottom w:val="single" w:sz="4" w:space="0" w:color="auto"/>
              <w:right w:val="single" w:sz="4" w:space="0" w:color="auto"/>
            </w:tcBorders>
            <w:vAlign w:val="center"/>
          </w:tcPr>
          <w:p w14:paraId="422FE1A0"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2,2</w:t>
            </w:r>
          </w:p>
        </w:tc>
        <w:tc>
          <w:tcPr>
            <w:tcW w:w="1827" w:type="dxa"/>
            <w:tcBorders>
              <w:top w:val="single" w:sz="4" w:space="0" w:color="auto"/>
              <w:left w:val="single" w:sz="4" w:space="0" w:color="auto"/>
              <w:bottom w:val="single" w:sz="4" w:space="0" w:color="auto"/>
              <w:right w:val="single" w:sz="4" w:space="0" w:color="auto"/>
            </w:tcBorders>
            <w:vAlign w:val="center"/>
          </w:tcPr>
          <w:p w14:paraId="41EF9430"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BDS</w:t>
            </w:r>
            <w:r w:rsidRPr="00A415BC">
              <w:rPr>
                <w:rFonts w:ascii="Times New Roman" w:hAnsi="Times New Roman" w:cs="Times New Roman"/>
                <w:szCs w:val="20"/>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14:paraId="1F14BFD8" w14:textId="56389749" w:rsidR="008E468D" w:rsidRPr="002E61E6" w:rsidRDefault="008E468D" w:rsidP="008E468D">
            <w:pPr>
              <w:pStyle w:val="BodyTextNoSpace"/>
              <w:widowControl/>
              <w:spacing w:line="240" w:lineRule="auto"/>
              <w:jc w:val="center"/>
              <w:rPr>
                <w:sz w:val="20"/>
                <w:lang w:val="lt-LT"/>
              </w:rPr>
            </w:pPr>
            <w:r w:rsidRPr="002E61E6">
              <w:rPr>
                <w:sz w:val="20"/>
                <w:lang w:val="lt-LT"/>
              </w:rPr>
              <w:t>34</w:t>
            </w:r>
          </w:p>
        </w:tc>
        <w:tc>
          <w:tcPr>
            <w:tcW w:w="1125" w:type="dxa"/>
            <w:tcBorders>
              <w:top w:val="single" w:sz="4" w:space="0" w:color="auto"/>
              <w:left w:val="single" w:sz="4" w:space="0" w:color="auto"/>
              <w:bottom w:val="single" w:sz="4" w:space="0" w:color="auto"/>
              <w:right w:val="single" w:sz="4" w:space="0" w:color="auto"/>
            </w:tcBorders>
            <w:vAlign w:val="center"/>
          </w:tcPr>
          <w:p w14:paraId="7A10831A" w14:textId="65290FE5" w:rsidR="008E468D" w:rsidRPr="002E61E6" w:rsidRDefault="008E468D" w:rsidP="008E468D">
            <w:pPr>
              <w:pStyle w:val="BodyTextNoSpace"/>
              <w:widowControl/>
              <w:spacing w:line="240" w:lineRule="auto"/>
              <w:jc w:val="center"/>
              <w:rPr>
                <w:sz w:val="20"/>
                <w:lang w:val="lt-LT"/>
              </w:rPr>
            </w:pPr>
            <w:r w:rsidRPr="002E61E6">
              <w:rPr>
                <w:sz w:val="20"/>
                <w:lang w:val="lt-LT"/>
              </w:rPr>
              <w:t>23</w:t>
            </w:r>
          </w:p>
        </w:tc>
        <w:tc>
          <w:tcPr>
            <w:tcW w:w="1125" w:type="dxa"/>
            <w:tcBorders>
              <w:top w:val="single" w:sz="4" w:space="0" w:color="auto"/>
              <w:left w:val="single" w:sz="4" w:space="0" w:color="auto"/>
              <w:bottom w:val="single" w:sz="4" w:space="0" w:color="auto"/>
              <w:right w:val="single" w:sz="4" w:space="0" w:color="auto"/>
            </w:tcBorders>
            <w:vAlign w:val="center"/>
          </w:tcPr>
          <w:p w14:paraId="66828124"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14:paraId="37A1364B"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r>
      <w:tr w:rsidR="008E468D" w:rsidRPr="00A415BC" w14:paraId="5E190570" w14:textId="77777777" w:rsidTr="00A4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011690E7" w14:textId="77777777" w:rsidR="008E468D" w:rsidRPr="00A415BC" w:rsidRDefault="008E468D" w:rsidP="008E468D">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59C1A690" w14:textId="77777777" w:rsidR="008E468D" w:rsidRPr="00A415BC" w:rsidRDefault="008E468D" w:rsidP="008E468D">
            <w:pPr>
              <w:ind w:firstLine="0"/>
              <w:jc w:val="center"/>
              <w:rPr>
                <w:szCs w:val="20"/>
              </w:rPr>
            </w:pPr>
          </w:p>
        </w:tc>
        <w:tc>
          <w:tcPr>
            <w:tcW w:w="3655" w:type="dxa"/>
            <w:vMerge/>
            <w:tcBorders>
              <w:top w:val="single" w:sz="4" w:space="0" w:color="auto"/>
              <w:left w:val="single" w:sz="4" w:space="0" w:color="auto"/>
              <w:bottom w:val="single" w:sz="4" w:space="0" w:color="auto"/>
              <w:right w:val="single" w:sz="4" w:space="0" w:color="auto"/>
            </w:tcBorders>
            <w:vAlign w:val="center"/>
          </w:tcPr>
          <w:p w14:paraId="751FC870" w14:textId="77777777" w:rsidR="008E468D" w:rsidRPr="00A415BC" w:rsidRDefault="008E468D" w:rsidP="008E468D">
            <w:pPr>
              <w:ind w:firstLine="0"/>
              <w:jc w:val="center"/>
              <w:rPr>
                <w:rFonts w:ascii="Times New Roman" w:hAnsi="Times New Roman" w:cs="Times New Roman"/>
                <w:szCs w:val="20"/>
              </w:rPr>
            </w:pPr>
          </w:p>
        </w:tc>
        <w:tc>
          <w:tcPr>
            <w:tcW w:w="1827" w:type="dxa"/>
            <w:tcBorders>
              <w:top w:val="single" w:sz="4" w:space="0" w:color="auto"/>
              <w:left w:val="single" w:sz="4" w:space="0" w:color="auto"/>
              <w:bottom w:val="single" w:sz="4" w:space="0" w:color="auto"/>
              <w:right w:val="single" w:sz="4" w:space="0" w:color="auto"/>
            </w:tcBorders>
            <w:vAlign w:val="center"/>
          </w:tcPr>
          <w:p w14:paraId="5F596C18"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SM</w:t>
            </w:r>
          </w:p>
        </w:tc>
        <w:tc>
          <w:tcPr>
            <w:tcW w:w="1125" w:type="dxa"/>
            <w:tcBorders>
              <w:top w:val="single" w:sz="4" w:space="0" w:color="auto"/>
              <w:left w:val="single" w:sz="4" w:space="0" w:color="auto"/>
              <w:bottom w:val="single" w:sz="4" w:space="0" w:color="auto"/>
              <w:right w:val="single" w:sz="4" w:space="0" w:color="auto"/>
            </w:tcBorders>
            <w:vAlign w:val="center"/>
          </w:tcPr>
          <w:p w14:paraId="0494B4DB" w14:textId="77777777" w:rsidR="008E468D" w:rsidRPr="002E61E6" w:rsidRDefault="008E468D" w:rsidP="008E468D">
            <w:pPr>
              <w:pStyle w:val="BodyTextNoSpace"/>
              <w:widowControl/>
              <w:spacing w:line="240" w:lineRule="auto"/>
              <w:jc w:val="center"/>
              <w:rPr>
                <w:sz w:val="20"/>
                <w:lang w:val="lt-LT"/>
              </w:rPr>
            </w:pPr>
            <w:r w:rsidRPr="002E61E6">
              <w:rPr>
                <w:sz w:val="20"/>
                <w:lang w:val="lt-LT"/>
              </w:rPr>
              <w:t>50</w:t>
            </w:r>
          </w:p>
        </w:tc>
        <w:tc>
          <w:tcPr>
            <w:tcW w:w="1125" w:type="dxa"/>
            <w:tcBorders>
              <w:top w:val="single" w:sz="4" w:space="0" w:color="auto"/>
              <w:left w:val="single" w:sz="4" w:space="0" w:color="auto"/>
              <w:bottom w:val="single" w:sz="4" w:space="0" w:color="auto"/>
              <w:right w:val="single" w:sz="4" w:space="0" w:color="auto"/>
            </w:tcBorders>
            <w:vAlign w:val="center"/>
          </w:tcPr>
          <w:p w14:paraId="57EAEAC2" w14:textId="4E1AC521" w:rsidR="008E468D" w:rsidRPr="002E61E6" w:rsidRDefault="008E468D" w:rsidP="008E468D">
            <w:pPr>
              <w:pStyle w:val="BodyTextNoSpace"/>
              <w:widowControl/>
              <w:spacing w:line="240" w:lineRule="auto"/>
              <w:jc w:val="center"/>
              <w:rPr>
                <w:sz w:val="20"/>
                <w:lang w:val="lt-LT"/>
              </w:rPr>
            </w:pPr>
            <w:r w:rsidRPr="002E61E6">
              <w:rPr>
                <w:sz w:val="20"/>
                <w:lang w:val="lt-LT"/>
              </w:rPr>
              <w:t>30</w:t>
            </w:r>
          </w:p>
        </w:tc>
        <w:tc>
          <w:tcPr>
            <w:tcW w:w="1125" w:type="dxa"/>
            <w:tcBorders>
              <w:top w:val="single" w:sz="4" w:space="0" w:color="auto"/>
              <w:left w:val="single" w:sz="4" w:space="0" w:color="auto"/>
              <w:bottom w:val="single" w:sz="4" w:space="0" w:color="auto"/>
              <w:right w:val="single" w:sz="4" w:space="0" w:color="auto"/>
            </w:tcBorders>
            <w:vAlign w:val="center"/>
          </w:tcPr>
          <w:p w14:paraId="6A3CECF7"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14:paraId="3E5BAD6D"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r>
      <w:tr w:rsidR="008E468D" w:rsidRPr="00A415BC" w14:paraId="17F9F72E" w14:textId="77777777" w:rsidTr="00A4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00F28789" w14:textId="77777777" w:rsidR="008E468D" w:rsidRPr="00A415BC" w:rsidRDefault="008E468D" w:rsidP="008E468D">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7346512F" w14:textId="77777777" w:rsidR="008E468D" w:rsidRPr="00A415BC" w:rsidRDefault="008E468D" w:rsidP="008E468D">
            <w:pPr>
              <w:ind w:firstLine="0"/>
              <w:jc w:val="center"/>
              <w:rPr>
                <w:szCs w:val="20"/>
              </w:rPr>
            </w:pPr>
          </w:p>
        </w:tc>
        <w:tc>
          <w:tcPr>
            <w:tcW w:w="3655" w:type="dxa"/>
            <w:vMerge/>
            <w:tcBorders>
              <w:top w:val="single" w:sz="4" w:space="0" w:color="auto"/>
              <w:left w:val="single" w:sz="4" w:space="0" w:color="auto"/>
              <w:bottom w:val="single" w:sz="4" w:space="0" w:color="auto"/>
              <w:right w:val="single" w:sz="4" w:space="0" w:color="auto"/>
            </w:tcBorders>
            <w:vAlign w:val="center"/>
          </w:tcPr>
          <w:p w14:paraId="6BA55DAD" w14:textId="77777777" w:rsidR="008E468D" w:rsidRPr="00A415BC" w:rsidRDefault="008E468D" w:rsidP="008E468D">
            <w:pPr>
              <w:ind w:firstLine="0"/>
              <w:jc w:val="center"/>
              <w:rPr>
                <w:rFonts w:ascii="Times New Roman" w:hAnsi="Times New Roman" w:cs="Times New Roman"/>
                <w:szCs w:val="20"/>
              </w:rPr>
            </w:pPr>
          </w:p>
        </w:tc>
        <w:tc>
          <w:tcPr>
            <w:tcW w:w="1827" w:type="dxa"/>
            <w:tcBorders>
              <w:top w:val="single" w:sz="4" w:space="0" w:color="auto"/>
              <w:left w:val="single" w:sz="4" w:space="0" w:color="auto"/>
              <w:bottom w:val="single" w:sz="4" w:space="0" w:color="auto"/>
              <w:right w:val="single" w:sz="4" w:space="0" w:color="auto"/>
            </w:tcBorders>
            <w:vAlign w:val="center"/>
          </w:tcPr>
          <w:p w14:paraId="4207A6EA"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Naftos produktai</w:t>
            </w:r>
          </w:p>
        </w:tc>
        <w:tc>
          <w:tcPr>
            <w:tcW w:w="1125" w:type="dxa"/>
            <w:tcBorders>
              <w:top w:val="single" w:sz="4" w:space="0" w:color="auto"/>
              <w:left w:val="single" w:sz="4" w:space="0" w:color="auto"/>
              <w:bottom w:val="single" w:sz="4" w:space="0" w:color="auto"/>
              <w:right w:val="single" w:sz="4" w:space="0" w:color="auto"/>
            </w:tcBorders>
            <w:vAlign w:val="center"/>
          </w:tcPr>
          <w:p w14:paraId="3A9B3C98" w14:textId="77777777" w:rsidR="008E468D" w:rsidRPr="002E61E6" w:rsidRDefault="008E468D" w:rsidP="008E468D">
            <w:pPr>
              <w:pStyle w:val="BodyTextNoSpace"/>
              <w:widowControl/>
              <w:spacing w:line="240" w:lineRule="auto"/>
              <w:jc w:val="center"/>
              <w:rPr>
                <w:sz w:val="20"/>
                <w:lang w:val="lt-LT"/>
              </w:rPr>
            </w:pPr>
            <w:r w:rsidRPr="002E61E6">
              <w:rPr>
                <w:sz w:val="20"/>
                <w:lang w:val="lt-LT"/>
              </w:rPr>
              <w:t>7</w:t>
            </w:r>
          </w:p>
        </w:tc>
        <w:tc>
          <w:tcPr>
            <w:tcW w:w="1125" w:type="dxa"/>
            <w:tcBorders>
              <w:top w:val="single" w:sz="4" w:space="0" w:color="auto"/>
              <w:left w:val="single" w:sz="4" w:space="0" w:color="auto"/>
              <w:bottom w:val="single" w:sz="4" w:space="0" w:color="auto"/>
              <w:right w:val="single" w:sz="4" w:space="0" w:color="auto"/>
            </w:tcBorders>
            <w:vAlign w:val="center"/>
          </w:tcPr>
          <w:p w14:paraId="70706809" w14:textId="77777777" w:rsidR="008E468D" w:rsidRPr="002E61E6" w:rsidRDefault="008E468D" w:rsidP="008E468D">
            <w:pPr>
              <w:pStyle w:val="BodyTextNoSpace"/>
              <w:widowControl/>
              <w:spacing w:line="240" w:lineRule="auto"/>
              <w:jc w:val="center"/>
              <w:rPr>
                <w:sz w:val="20"/>
                <w:lang w:val="lt-LT"/>
              </w:rPr>
            </w:pPr>
            <w:r w:rsidRPr="002E61E6">
              <w:rPr>
                <w:sz w:val="20"/>
                <w:lang w:val="lt-LT"/>
              </w:rPr>
              <w:t>5</w:t>
            </w:r>
          </w:p>
        </w:tc>
        <w:tc>
          <w:tcPr>
            <w:tcW w:w="1125" w:type="dxa"/>
            <w:tcBorders>
              <w:top w:val="single" w:sz="4" w:space="0" w:color="auto"/>
              <w:left w:val="single" w:sz="4" w:space="0" w:color="auto"/>
              <w:bottom w:val="single" w:sz="4" w:space="0" w:color="auto"/>
              <w:right w:val="single" w:sz="4" w:space="0" w:color="auto"/>
            </w:tcBorders>
            <w:vAlign w:val="center"/>
          </w:tcPr>
          <w:p w14:paraId="235412CA"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14:paraId="6B618A0D"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r>
      <w:tr w:rsidR="008E468D" w:rsidRPr="00A415BC" w14:paraId="479D7791" w14:textId="77777777" w:rsidTr="00A4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B8C6D42" w14:textId="77777777" w:rsidR="008E468D" w:rsidRPr="00A415BC" w:rsidRDefault="008E468D" w:rsidP="008E468D">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05487D1C" w14:textId="77777777" w:rsidR="008E468D" w:rsidRPr="00A415BC" w:rsidRDefault="008E468D" w:rsidP="008E468D">
            <w:pPr>
              <w:ind w:firstLine="0"/>
              <w:jc w:val="center"/>
              <w:rPr>
                <w:szCs w:val="20"/>
              </w:rPr>
            </w:pPr>
          </w:p>
        </w:tc>
        <w:tc>
          <w:tcPr>
            <w:tcW w:w="3655" w:type="dxa"/>
            <w:vMerge/>
            <w:tcBorders>
              <w:top w:val="single" w:sz="4" w:space="0" w:color="auto"/>
              <w:left w:val="single" w:sz="4" w:space="0" w:color="auto"/>
              <w:bottom w:val="single" w:sz="4" w:space="0" w:color="auto"/>
              <w:right w:val="single" w:sz="4" w:space="0" w:color="auto"/>
            </w:tcBorders>
            <w:vAlign w:val="center"/>
          </w:tcPr>
          <w:p w14:paraId="48F43FA9" w14:textId="77777777" w:rsidR="008E468D" w:rsidRPr="00A415BC" w:rsidRDefault="008E468D" w:rsidP="008E468D">
            <w:pPr>
              <w:ind w:firstLine="0"/>
              <w:jc w:val="center"/>
              <w:rPr>
                <w:rFonts w:ascii="Times New Roman" w:hAnsi="Times New Roman" w:cs="Times New Roman"/>
                <w:szCs w:val="20"/>
              </w:rPr>
            </w:pPr>
          </w:p>
        </w:tc>
        <w:tc>
          <w:tcPr>
            <w:tcW w:w="1827" w:type="dxa"/>
            <w:tcBorders>
              <w:top w:val="single" w:sz="4" w:space="0" w:color="auto"/>
              <w:left w:val="single" w:sz="4" w:space="0" w:color="auto"/>
              <w:bottom w:val="single" w:sz="4" w:space="0" w:color="auto"/>
              <w:right w:val="single" w:sz="4" w:space="0" w:color="auto"/>
            </w:tcBorders>
            <w:vAlign w:val="center"/>
          </w:tcPr>
          <w:p w14:paraId="5D3B21D7" w14:textId="77777777" w:rsidR="008E468D" w:rsidRPr="00A415BC" w:rsidRDefault="008E468D" w:rsidP="008E468D">
            <w:pPr>
              <w:ind w:firstLine="0"/>
              <w:jc w:val="center"/>
              <w:rPr>
                <w:rFonts w:ascii="Times New Roman" w:hAnsi="Times New Roman" w:cs="Times New Roman"/>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408E2114" w14:textId="77777777" w:rsidR="008E468D" w:rsidRPr="002E61E6" w:rsidRDefault="008E468D" w:rsidP="008E468D">
            <w:pPr>
              <w:ind w:firstLine="0"/>
              <w:jc w:val="center"/>
              <w:rPr>
                <w:rFonts w:ascii="Times New Roman" w:hAnsi="Times New Roman" w:cs="Times New Roman"/>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2797CC4A" w14:textId="77777777" w:rsidR="008E468D" w:rsidRPr="002E61E6" w:rsidRDefault="008E468D" w:rsidP="008E468D">
            <w:pPr>
              <w:ind w:firstLine="0"/>
              <w:jc w:val="center"/>
              <w:rPr>
                <w:rFonts w:ascii="Times New Roman" w:hAnsi="Times New Roman" w:cs="Times New Roman"/>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05850C6D" w14:textId="77777777" w:rsidR="008E468D" w:rsidRPr="002E61E6" w:rsidRDefault="008E468D" w:rsidP="008E468D">
            <w:pPr>
              <w:ind w:firstLine="0"/>
              <w:jc w:val="center"/>
              <w:rPr>
                <w:rFonts w:ascii="Times New Roman" w:hAnsi="Times New Roman" w:cs="Times New Roman"/>
                <w:szCs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C3A6765" w14:textId="77777777" w:rsidR="008E468D" w:rsidRPr="002E61E6" w:rsidRDefault="008E468D" w:rsidP="008E468D">
            <w:pPr>
              <w:ind w:firstLine="0"/>
              <w:jc w:val="center"/>
              <w:rPr>
                <w:rFonts w:ascii="Times New Roman" w:hAnsi="Times New Roman" w:cs="Times New Roman"/>
                <w:szCs w:val="20"/>
              </w:rPr>
            </w:pPr>
          </w:p>
        </w:tc>
      </w:tr>
      <w:tr w:rsidR="008E468D" w:rsidRPr="00A415BC" w14:paraId="7468A02D" w14:textId="77777777" w:rsidTr="00A4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7F00C266" w14:textId="77777777" w:rsidR="008E468D" w:rsidRPr="00A415BC" w:rsidRDefault="008E468D" w:rsidP="008E468D">
            <w:pPr>
              <w:ind w:firstLine="0"/>
              <w:jc w:val="center"/>
              <w:rPr>
                <w:szCs w:val="20"/>
              </w:rPr>
            </w:pPr>
            <w:r w:rsidRPr="00A415BC">
              <w:rPr>
                <w:szCs w:val="20"/>
              </w:rPr>
              <w:t>8.</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14:paraId="5B2EC341" w14:textId="77777777" w:rsidR="008E468D" w:rsidRPr="00A415BC" w:rsidRDefault="008E468D" w:rsidP="008E468D">
            <w:pPr>
              <w:pStyle w:val="WW-TableContents11"/>
              <w:suppressLineNumbers w:val="0"/>
              <w:spacing w:after="0"/>
              <w:rPr>
                <w:rFonts w:ascii="Arial" w:hAnsi="Arial" w:cs="Arial"/>
                <w:sz w:val="20"/>
              </w:rPr>
            </w:pPr>
            <w:r w:rsidRPr="00A415BC">
              <w:rPr>
                <w:rFonts w:ascii="Arial" w:hAnsi="Arial" w:cs="Arial"/>
                <w:sz w:val="20"/>
              </w:rPr>
              <w:t>Iš viso (iš visų 6 ir 7 eilutėse nurodytų abonentų numatomų priimti nuotekų duomenys):</w:t>
            </w:r>
          </w:p>
        </w:tc>
        <w:tc>
          <w:tcPr>
            <w:tcW w:w="3655" w:type="dxa"/>
            <w:vMerge w:val="restart"/>
            <w:tcBorders>
              <w:top w:val="single" w:sz="4" w:space="0" w:color="auto"/>
              <w:left w:val="single" w:sz="4" w:space="0" w:color="auto"/>
              <w:bottom w:val="single" w:sz="4" w:space="0" w:color="auto"/>
              <w:right w:val="single" w:sz="4" w:space="0" w:color="auto"/>
            </w:tcBorders>
            <w:vAlign w:val="center"/>
          </w:tcPr>
          <w:p w14:paraId="2C058CBA"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2,2</w:t>
            </w:r>
          </w:p>
        </w:tc>
        <w:tc>
          <w:tcPr>
            <w:tcW w:w="1827" w:type="dxa"/>
            <w:tcBorders>
              <w:top w:val="single" w:sz="4" w:space="0" w:color="auto"/>
              <w:left w:val="single" w:sz="4" w:space="0" w:color="auto"/>
              <w:bottom w:val="single" w:sz="4" w:space="0" w:color="auto"/>
              <w:right w:val="single" w:sz="4" w:space="0" w:color="auto"/>
            </w:tcBorders>
            <w:vAlign w:val="center"/>
          </w:tcPr>
          <w:p w14:paraId="6BF47590"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BDS</w:t>
            </w:r>
            <w:r w:rsidRPr="00A415BC">
              <w:rPr>
                <w:rFonts w:ascii="Times New Roman" w:hAnsi="Times New Roman" w:cs="Times New Roman"/>
                <w:szCs w:val="20"/>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14:paraId="1C4F05C8" w14:textId="4F1D50B1" w:rsidR="008E468D" w:rsidRPr="002E61E6" w:rsidRDefault="008E468D" w:rsidP="008E468D">
            <w:pPr>
              <w:pStyle w:val="BodyTextNoSpace"/>
              <w:widowControl/>
              <w:spacing w:line="240" w:lineRule="auto"/>
              <w:jc w:val="center"/>
              <w:rPr>
                <w:sz w:val="20"/>
                <w:lang w:val="lt-LT"/>
              </w:rPr>
            </w:pPr>
            <w:r w:rsidRPr="002E61E6">
              <w:rPr>
                <w:sz w:val="20"/>
                <w:lang w:val="lt-LT"/>
              </w:rPr>
              <w:t>34</w:t>
            </w:r>
          </w:p>
        </w:tc>
        <w:tc>
          <w:tcPr>
            <w:tcW w:w="1125" w:type="dxa"/>
            <w:tcBorders>
              <w:top w:val="single" w:sz="4" w:space="0" w:color="auto"/>
              <w:left w:val="single" w:sz="4" w:space="0" w:color="auto"/>
              <w:bottom w:val="single" w:sz="4" w:space="0" w:color="auto"/>
              <w:right w:val="single" w:sz="4" w:space="0" w:color="auto"/>
            </w:tcBorders>
            <w:vAlign w:val="center"/>
          </w:tcPr>
          <w:p w14:paraId="1E9D95DC" w14:textId="0B98D46A" w:rsidR="008E468D" w:rsidRPr="002E61E6" w:rsidRDefault="008E468D" w:rsidP="008E468D">
            <w:pPr>
              <w:pStyle w:val="BodyTextNoSpace"/>
              <w:widowControl/>
              <w:spacing w:line="240" w:lineRule="auto"/>
              <w:jc w:val="center"/>
              <w:rPr>
                <w:sz w:val="20"/>
                <w:lang w:val="lt-LT"/>
              </w:rPr>
            </w:pPr>
            <w:r w:rsidRPr="002E61E6">
              <w:rPr>
                <w:sz w:val="20"/>
                <w:lang w:val="lt-LT"/>
              </w:rPr>
              <w:t>23</w:t>
            </w:r>
          </w:p>
        </w:tc>
        <w:tc>
          <w:tcPr>
            <w:tcW w:w="1125" w:type="dxa"/>
            <w:tcBorders>
              <w:top w:val="single" w:sz="4" w:space="0" w:color="auto"/>
              <w:left w:val="single" w:sz="4" w:space="0" w:color="auto"/>
              <w:bottom w:val="single" w:sz="4" w:space="0" w:color="auto"/>
              <w:right w:val="single" w:sz="4" w:space="0" w:color="auto"/>
            </w:tcBorders>
            <w:vAlign w:val="center"/>
          </w:tcPr>
          <w:p w14:paraId="1E8AE859"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14:paraId="5200667D"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r>
      <w:tr w:rsidR="008E468D" w:rsidRPr="00A415BC" w14:paraId="61D4B883" w14:textId="77777777" w:rsidTr="00A4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CD5C539" w14:textId="77777777" w:rsidR="008E468D" w:rsidRPr="00A415BC" w:rsidRDefault="008E468D" w:rsidP="008E468D">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5FFC04AE" w14:textId="77777777" w:rsidR="008E468D" w:rsidRPr="00A415BC" w:rsidRDefault="008E468D" w:rsidP="008E468D">
            <w:pPr>
              <w:ind w:firstLine="0"/>
              <w:jc w:val="center"/>
              <w:rPr>
                <w:szCs w:val="20"/>
              </w:rPr>
            </w:pPr>
          </w:p>
        </w:tc>
        <w:tc>
          <w:tcPr>
            <w:tcW w:w="3655" w:type="dxa"/>
            <w:vMerge/>
            <w:tcBorders>
              <w:top w:val="single" w:sz="4" w:space="0" w:color="auto"/>
              <w:left w:val="single" w:sz="4" w:space="0" w:color="auto"/>
              <w:bottom w:val="single" w:sz="4" w:space="0" w:color="auto"/>
              <w:right w:val="single" w:sz="4" w:space="0" w:color="auto"/>
            </w:tcBorders>
            <w:vAlign w:val="center"/>
          </w:tcPr>
          <w:p w14:paraId="624C737B" w14:textId="77777777" w:rsidR="008E468D" w:rsidRPr="00A415BC" w:rsidRDefault="008E468D" w:rsidP="008E468D">
            <w:pPr>
              <w:ind w:firstLine="0"/>
              <w:jc w:val="center"/>
              <w:rPr>
                <w:rFonts w:ascii="Times New Roman" w:hAnsi="Times New Roman" w:cs="Times New Roman"/>
                <w:szCs w:val="20"/>
              </w:rPr>
            </w:pPr>
          </w:p>
        </w:tc>
        <w:tc>
          <w:tcPr>
            <w:tcW w:w="1827" w:type="dxa"/>
            <w:tcBorders>
              <w:top w:val="single" w:sz="4" w:space="0" w:color="auto"/>
              <w:left w:val="single" w:sz="4" w:space="0" w:color="auto"/>
              <w:bottom w:val="single" w:sz="4" w:space="0" w:color="auto"/>
              <w:right w:val="single" w:sz="4" w:space="0" w:color="auto"/>
            </w:tcBorders>
            <w:vAlign w:val="center"/>
          </w:tcPr>
          <w:p w14:paraId="29F72195"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SM</w:t>
            </w:r>
          </w:p>
        </w:tc>
        <w:tc>
          <w:tcPr>
            <w:tcW w:w="1125" w:type="dxa"/>
            <w:tcBorders>
              <w:top w:val="single" w:sz="4" w:space="0" w:color="auto"/>
              <w:left w:val="single" w:sz="4" w:space="0" w:color="auto"/>
              <w:bottom w:val="single" w:sz="4" w:space="0" w:color="auto"/>
              <w:right w:val="single" w:sz="4" w:space="0" w:color="auto"/>
            </w:tcBorders>
            <w:vAlign w:val="center"/>
          </w:tcPr>
          <w:p w14:paraId="08D01A30" w14:textId="77777777" w:rsidR="008E468D" w:rsidRPr="002E61E6" w:rsidRDefault="008E468D" w:rsidP="008E468D">
            <w:pPr>
              <w:pStyle w:val="BodyTextNoSpace"/>
              <w:widowControl/>
              <w:spacing w:line="240" w:lineRule="auto"/>
              <w:jc w:val="center"/>
              <w:rPr>
                <w:sz w:val="20"/>
                <w:lang w:val="lt-LT"/>
              </w:rPr>
            </w:pPr>
            <w:r w:rsidRPr="002E61E6">
              <w:rPr>
                <w:sz w:val="20"/>
                <w:lang w:val="lt-LT"/>
              </w:rPr>
              <w:t>50</w:t>
            </w:r>
          </w:p>
        </w:tc>
        <w:tc>
          <w:tcPr>
            <w:tcW w:w="1125" w:type="dxa"/>
            <w:tcBorders>
              <w:top w:val="single" w:sz="4" w:space="0" w:color="auto"/>
              <w:left w:val="single" w:sz="4" w:space="0" w:color="auto"/>
              <w:bottom w:val="single" w:sz="4" w:space="0" w:color="auto"/>
              <w:right w:val="single" w:sz="4" w:space="0" w:color="auto"/>
            </w:tcBorders>
            <w:vAlign w:val="center"/>
          </w:tcPr>
          <w:p w14:paraId="32895ABC" w14:textId="4D6ECE74" w:rsidR="008E468D" w:rsidRPr="002E61E6" w:rsidRDefault="008E468D" w:rsidP="008E468D">
            <w:pPr>
              <w:pStyle w:val="BodyTextNoSpace"/>
              <w:widowControl/>
              <w:spacing w:line="240" w:lineRule="auto"/>
              <w:jc w:val="center"/>
              <w:rPr>
                <w:sz w:val="20"/>
                <w:lang w:val="lt-LT"/>
              </w:rPr>
            </w:pPr>
            <w:r w:rsidRPr="002E61E6">
              <w:rPr>
                <w:sz w:val="20"/>
                <w:lang w:val="lt-LT"/>
              </w:rPr>
              <w:t>30</w:t>
            </w:r>
          </w:p>
        </w:tc>
        <w:tc>
          <w:tcPr>
            <w:tcW w:w="1125" w:type="dxa"/>
            <w:tcBorders>
              <w:top w:val="single" w:sz="4" w:space="0" w:color="auto"/>
              <w:left w:val="single" w:sz="4" w:space="0" w:color="auto"/>
              <w:bottom w:val="single" w:sz="4" w:space="0" w:color="auto"/>
              <w:right w:val="single" w:sz="4" w:space="0" w:color="auto"/>
            </w:tcBorders>
            <w:vAlign w:val="center"/>
          </w:tcPr>
          <w:p w14:paraId="5A6ABA15"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14:paraId="4B71A506"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r>
      <w:tr w:rsidR="008E468D" w:rsidRPr="00A415BC" w14:paraId="282D058D" w14:textId="77777777" w:rsidTr="00A4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38B7518E" w14:textId="77777777" w:rsidR="008E468D" w:rsidRPr="00A415BC" w:rsidRDefault="008E468D" w:rsidP="008E468D">
            <w:pPr>
              <w:ind w:firstLine="0"/>
              <w:jc w:val="center"/>
              <w:rPr>
                <w:szCs w:val="20"/>
              </w:rPr>
            </w:pPr>
          </w:p>
        </w:tc>
        <w:tc>
          <w:tcPr>
            <w:tcW w:w="3930" w:type="dxa"/>
            <w:vMerge/>
            <w:tcBorders>
              <w:top w:val="single" w:sz="4" w:space="0" w:color="auto"/>
              <w:left w:val="single" w:sz="4" w:space="0" w:color="auto"/>
              <w:bottom w:val="single" w:sz="4" w:space="0" w:color="auto"/>
              <w:right w:val="single" w:sz="4" w:space="0" w:color="auto"/>
            </w:tcBorders>
            <w:vAlign w:val="center"/>
          </w:tcPr>
          <w:p w14:paraId="6BC097DD" w14:textId="77777777" w:rsidR="008E468D" w:rsidRPr="00A415BC" w:rsidRDefault="008E468D" w:rsidP="008E468D">
            <w:pPr>
              <w:ind w:firstLine="0"/>
              <w:jc w:val="center"/>
              <w:rPr>
                <w:szCs w:val="20"/>
              </w:rPr>
            </w:pPr>
          </w:p>
        </w:tc>
        <w:tc>
          <w:tcPr>
            <w:tcW w:w="3655" w:type="dxa"/>
            <w:vMerge/>
            <w:tcBorders>
              <w:top w:val="single" w:sz="4" w:space="0" w:color="auto"/>
              <w:left w:val="single" w:sz="4" w:space="0" w:color="auto"/>
              <w:bottom w:val="single" w:sz="4" w:space="0" w:color="auto"/>
              <w:right w:val="single" w:sz="4" w:space="0" w:color="auto"/>
            </w:tcBorders>
            <w:vAlign w:val="center"/>
          </w:tcPr>
          <w:p w14:paraId="568EECF9" w14:textId="77777777" w:rsidR="008E468D" w:rsidRPr="00A415BC" w:rsidRDefault="008E468D" w:rsidP="008E468D">
            <w:pPr>
              <w:ind w:firstLine="0"/>
              <w:jc w:val="center"/>
              <w:rPr>
                <w:rFonts w:ascii="Times New Roman" w:hAnsi="Times New Roman" w:cs="Times New Roman"/>
                <w:szCs w:val="20"/>
              </w:rPr>
            </w:pPr>
          </w:p>
        </w:tc>
        <w:tc>
          <w:tcPr>
            <w:tcW w:w="1827" w:type="dxa"/>
            <w:tcBorders>
              <w:top w:val="single" w:sz="4" w:space="0" w:color="auto"/>
              <w:left w:val="single" w:sz="4" w:space="0" w:color="auto"/>
              <w:bottom w:val="single" w:sz="4" w:space="0" w:color="auto"/>
              <w:right w:val="single" w:sz="4" w:space="0" w:color="auto"/>
            </w:tcBorders>
            <w:vAlign w:val="center"/>
          </w:tcPr>
          <w:p w14:paraId="4425F7AE" w14:textId="77777777" w:rsidR="008E468D" w:rsidRPr="00A415BC" w:rsidRDefault="008E468D" w:rsidP="008E468D">
            <w:pPr>
              <w:ind w:firstLine="0"/>
              <w:jc w:val="center"/>
              <w:rPr>
                <w:rFonts w:ascii="Times New Roman" w:hAnsi="Times New Roman" w:cs="Times New Roman"/>
                <w:szCs w:val="20"/>
              </w:rPr>
            </w:pPr>
            <w:r w:rsidRPr="00A415BC">
              <w:rPr>
                <w:rFonts w:ascii="Times New Roman" w:hAnsi="Times New Roman" w:cs="Times New Roman"/>
                <w:szCs w:val="20"/>
              </w:rPr>
              <w:t>Naftos produktai</w:t>
            </w:r>
          </w:p>
        </w:tc>
        <w:tc>
          <w:tcPr>
            <w:tcW w:w="1125" w:type="dxa"/>
            <w:tcBorders>
              <w:top w:val="single" w:sz="4" w:space="0" w:color="auto"/>
              <w:left w:val="single" w:sz="4" w:space="0" w:color="auto"/>
              <w:bottom w:val="single" w:sz="4" w:space="0" w:color="auto"/>
              <w:right w:val="single" w:sz="4" w:space="0" w:color="auto"/>
            </w:tcBorders>
            <w:vAlign w:val="center"/>
          </w:tcPr>
          <w:p w14:paraId="7F9BA546" w14:textId="77777777" w:rsidR="008E468D" w:rsidRPr="002E61E6" w:rsidRDefault="008E468D" w:rsidP="008E468D">
            <w:pPr>
              <w:pStyle w:val="BodyTextNoSpace"/>
              <w:widowControl/>
              <w:spacing w:line="240" w:lineRule="auto"/>
              <w:jc w:val="center"/>
              <w:rPr>
                <w:sz w:val="20"/>
                <w:lang w:val="lt-LT"/>
              </w:rPr>
            </w:pPr>
            <w:r w:rsidRPr="002E61E6">
              <w:rPr>
                <w:sz w:val="20"/>
                <w:lang w:val="lt-LT"/>
              </w:rPr>
              <w:t>7</w:t>
            </w:r>
          </w:p>
        </w:tc>
        <w:tc>
          <w:tcPr>
            <w:tcW w:w="1125" w:type="dxa"/>
            <w:tcBorders>
              <w:top w:val="single" w:sz="4" w:space="0" w:color="auto"/>
              <w:left w:val="single" w:sz="4" w:space="0" w:color="auto"/>
              <w:bottom w:val="single" w:sz="4" w:space="0" w:color="auto"/>
              <w:right w:val="single" w:sz="4" w:space="0" w:color="auto"/>
            </w:tcBorders>
            <w:vAlign w:val="center"/>
          </w:tcPr>
          <w:p w14:paraId="1120712F" w14:textId="77777777" w:rsidR="008E468D" w:rsidRPr="002E61E6" w:rsidRDefault="008E468D" w:rsidP="008E468D">
            <w:pPr>
              <w:pStyle w:val="BodyTextNoSpace"/>
              <w:widowControl/>
              <w:spacing w:line="240" w:lineRule="auto"/>
              <w:jc w:val="center"/>
              <w:rPr>
                <w:sz w:val="20"/>
                <w:lang w:val="lt-LT"/>
              </w:rPr>
            </w:pPr>
            <w:r w:rsidRPr="002E61E6">
              <w:rPr>
                <w:sz w:val="20"/>
                <w:lang w:val="lt-LT"/>
              </w:rPr>
              <w:t>5</w:t>
            </w:r>
          </w:p>
        </w:tc>
        <w:tc>
          <w:tcPr>
            <w:tcW w:w="1125" w:type="dxa"/>
            <w:tcBorders>
              <w:top w:val="single" w:sz="4" w:space="0" w:color="auto"/>
              <w:left w:val="single" w:sz="4" w:space="0" w:color="auto"/>
              <w:bottom w:val="single" w:sz="4" w:space="0" w:color="auto"/>
              <w:right w:val="single" w:sz="4" w:space="0" w:color="auto"/>
            </w:tcBorders>
            <w:vAlign w:val="center"/>
          </w:tcPr>
          <w:p w14:paraId="24A2CA34"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14:paraId="1433F43A" w14:textId="77777777" w:rsidR="008E468D" w:rsidRPr="002E61E6" w:rsidRDefault="008E468D" w:rsidP="008E468D">
            <w:pPr>
              <w:ind w:firstLine="0"/>
              <w:jc w:val="center"/>
              <w:rPr>
                <w:rFonts w:ascii="Times New Roman" w:hAnsi="Times New Roman" w:cs="Times New Roman"/>
                <w:szCs w:val="20"/>
              </w:rPr>
            </w:pPr>
            <w:r w:rsidRPr="002E61E6">
              <w:rPr>
                <w:rFonts w:ascii="Times New Roman" w:hAnsi="Times New Roman" w:cs="Times New Roman"/>
                <w:szCs w:val="20"/>
              </w:rPr>
              <w:t>-</w:t>
            </w:r>
          </w:p>
        </w:tc>
      </w:tr>
    </w:tbl>
    <w:p w14:paraId="623AB9B4" w14:textId="77777777" w:rsidR="00A415BC" w:rsidRDefault="00A415BC" w:rsidP="00EC19FE"/>
    <w:p w14:paraId="4145EC45" w14:textId="77777777" w:rsidR="00EC19FE" w:rsidRPr="00534552" w:rsidRDefault="00EC19FE" w:rsidP="00EC19FE">
      <w:r w:rsidRPr="00534552">
        <w:t>22 lentelė. Nuotekų apskaitos įrenginiai</w:t>
      </w:r>
    </w:p>
    <w:p w14:paraId="3285F4B3" w14:textId="77777777" w:rsidR="00EC19FE" w:rsidRDefault="00EC19FE" w:rsidP="00EC19FE">
      <w:pPr>
        <w:ind w:firstLine="0"/>
        <w:jc w:val="center"/>
        <w:rPr>
          <w:b/>
        </w:rPr>
      </w:pPr>
    </w:p>
    <w:tbl>
      <w:tblPr>
        <w:tblW w:w="14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71"/>
        <w:gridCol w:w="5670"/>
        <w:gridCol w:w="6379"/>
      </w:tblGrid>
      <w:tr w:rsidR="008F5B37" w:rsidRPr="00912DE6" w14:paraId="548DD621" w14:textId="77777777" w:rsidTr="00FD4C66">
        <w:trPr>
          <w:cantSplit/>
        </w:trPr>
        <w:tc>
          <w:tcPr>
            <w:tcW w:w="804" w:type="dxa"/>
            <w:tcBorders>
              <w:top w:val="single" w:sz="4" w:space="0" w:color="auto"/>
              <w:left w:val="single" w:sz="4" w:space="0" w:color="auto"/>
              <w:bottom w:val="single" w:sz="4" w:space="0" w:color="auto"/>
              <w:right w:val="single" w:sz="4" w:space="0" w:color="auto"/>
            </w:tcBorders>
            <w:vAlign w:val="center"/>
          </w:tcPr>
          <w:p w14:paraId="58094481" w14:textId="77777777" w:rsidR="008F5B37" w:rsidRPr="00BE4BF9" w:rsidRDefault="008F5B37" w:rsidP="008F5B37">
            <w:pPr>
              <w:ind w:firstLine="0"/>
              <w:jc w:val="center"/>
              <w:rPr>
                <w:szCs w:val="20"/>
                <w:vertAlign w:val="superscript"/>
              </w:rPr>
            </w:pPr>
            <w:r w:rsidRPr="00BE4BF9">
              <w:rPr>
                <w:szCs w:val="20"/>
              </w:rPr>
              <w:t>Eil. Nr.</w:t>
            </w:r>
            <w:r w:rsidRPr="00BE4BF9">
              <w:rPr>
                <w:szCs w:val="20"/>
                <w:vertAlign w:val="superscript"/>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14:paraId="7695DBA8" w14:textId="77777777" w:rsidR="008F5B37" w:rsidRPr="00BE4BF9" w:rsidRDefault="008F5B37" w:rsidP="008F5B37">
            <w:pPr>
              <w:ind w:firstLine="0"/>
              <w:jc w:val="center"/>
              <w:rPr>
                <w:szCs w:val="20"/>
                <w:vertAlign w:val="superscript"/>
              </w:rPr>
            </w:pPr>
            <w:r w:rsidRPr="00BE4BF9">
              <w:rPr>
                <w:szCs w:val="20"/>
              </w:rPr>
              <w:t>Išleistuvo Nr.</w:t>
            </w:r>
          </w:p>
        </w:tc>
        <w:tc>
          <w:tcPr>
            <w:tcW w:w="5670" w:type="dxa"/>
            <w:tcBorders>
              <w:top w:val="single" w:sz="4" w:space="0" w:color="auto"/>
              <w:left w:val="single" w:sz="4" w:space="0" w:color="auto"/>
              <w:bottom w:val="single" w:sz="4" w:space="0" w:color="auto"/>
              <w:right w:val="single" w:sz="4" w:space="0" w:color="auto"/>
            </w:tcBorders>
            <w:vAlign w:val="center"/>
          </w:tcPr>
          <w:p w14:paraId="6E18B137" w14:textId="77777777" w:rsidR="008F5B37" w:rsidRPr="00BE4BF9" w:rsidRDefault="008F5B37" w:rsidP="008F5B37">
            <w:pPr>
              <w:ind w:firstLine="0"/>
              <w:jc w:val="center"/>
              <w:rPr>
                <w:szCs w:val="20"/>
              </w:rPr>
            </w:pPr>
            <w:r w:rsidRPr="00BE4BF9">
              <w:rPr>
                <w:szCs w:val="20"/>
              </w:rPr>
              <w:t>Apskaitos prietaiso vieta</w:t>
            </w:r>
          </w:p>
        </w:tc>
        <w:tc>
          <w:tcPr>
            <w:tcW w:w="6379" w:type="dxa"/>
            <w:tcBorders>
              <w:top w:val="single" w:sz="4" w:space="0" w:color="auto"/>
              <w:left w:val="single" w:sz="4" w:space="0" w:color="auto"/>
              <w:bottom w:val="single" w:sz="4" w:space="0" w:color="auto"/>
              <w:right w:val="single" w:sz="4" w:space="0" w:color="auto"/>
            </w:tcBorders>
            <w:vAlign w:val="center"/>
          </w:tcPr>
          <w:p w14:paraId="44538E7B" w14:textId="77777777" w:rsidR="008F5B37" w:rsidRPr="00BE4BF9" w:rsidRDefault="008F5B37" w:rsidP="008F5B37">
            <w:pPr>
              <w:ind w:firstLine="0"/>
              <w:jc w:val="center"/>
              <w:rPr>
                <w:szCs w:val="20"/>
              </w:rPr>
            </w:pPr>
            <w:bookmarkStart w:id="19" w:name="_Hlk52962883"/>
            <w:r w:rsidRPr="00BE4BF9">
              <w:rPr>
                <w:szCs w:val="20"/>
              </w:rPr>
              <w:t>Apskaitos prietaiso registracijos duomenys</w:t>
            </w:r>
            <w:bookmarkEnd w:id="19"/>
          </w:p>
        </w:tc>
      </w:tr>
      <w:tr w:rsidR="008F5B37" w:rsidRPr="00912DE6" w14:paraId="6C741989" w14:textId="77777777" w:rsidTr="00FD4C66">
        <w:trPr>
          <w:cantSplit/>
        </w:trPr>
        <w:tc>
          <w:tcPr>
            <w:tcW w:w="804" w:type="dxa"/>
            <w:tcBorders>
              <w:top w:val="single" w:sz="4" w:space="0" w:color="auto"/>
              <w:left w:val="single" w:sz="4" w:space="0" w:color="auto"/>
              <w:bottom w:val="single" w:sz="4" w:space="0" w:color="auto"/>
              <w:right w:val="single" w:sz="4" w:space="0" w:color="auto"/>
            </w:tcBorders>
            <w:vAlign w:val="center"/>
          </w:tcPr>
          <w:p w14:paraId="605C9AD6" w14:textId="77777777" w:rsidR="008F5B37" w:rsidRPr="00BE4BF9" w:rsidRDefault="008F5B37" w:rsidP="008F5B37">
            <w:pPr>
              <w:ind w:firstLine="0"/>
              <w:jc w:val="center"/>
              <w:rPr>
                <w:szCs w:val="20"/>
              </w:rPr>
            </w:pPr>
            <w:r w:rsidRPr="00BE4BF9">
              <w:rPr>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14:paraId="5BACDE54" w14:textId="77777777" w:rsidR="008F5B37" w:rsidRPr="00BE4BF9" w:rsidRDefault="008F5B37" w:rsidP="008F5B37">
            <w:pPr>
              <w:ind w:firstLine="0"/>
              <w:jc w:val="center"/>
              <w:rPr>
                <w:szCs w:val="20"/>
              </w:rPr>
            </w:pPr>
            <w:r w:rsidRPr="00BE4BF9">
              <w:rPr>
                <w:szCs w:val="20"/>
              </w:rPr>
              <w:t>2</w:t>
            </w:r>
          </w:p>
        </w:tc>
        <w:tc>
          <w:tcPr>
            <w:tcW w:w="5670" w:type="dxa"/>
            <w:tcBorders>
              <w:top w:val="single" w:sz="4" w:space="0" w:color="auto"/>
              <w:left w:val="single" w:sz="4" w:space="0" w:color="auto"/>
              <w:bottom w:val="single" w:sz="4" w:space="0" w:color="auto"/>
              <w:right w:val="single" w:sz="4" w:space="0" w:color="auto"/>
            </w:tcBorders>
            <w:vAlign w:val="center"/>
          </w:tcPr>
          <w:p w14:paraId="11DA2D83" w14:textId="77777777" w:rsidR="008F5B37" w:rsidRPr="00BE4BF9" w:rsidRDefault="008F5B37" w:rsidP="008F5B37">
            <w:pPr>
              <w:ind w:firstLine="0"/>
              <w:jc w:val="center"/>
              <w:rPr>
                <w:szCs w:val="20"/>
              </w:rPr>
            </w:pPr>
            <w:r w:rsidRPr="00BE4BF9">
              <w:rPr>
                <w:szCs w:val="20"/>
              </w:rPr>
              <w:t>3</w:t>
            </w:r>
          </w:p>
        </w:tc>
        <w:tc>
          <w:tcPr>
            <w:tcW w:w="6379" w:type="dxa"/>
            <w:tcBorders>
              <w:top w:val="single" w:sz="4" w:space="0" w:color="auto"/>
              <w:left w:val="single" w:sz="4" w:space="0" w:color="auto"/>
              <w:bottom w:val="single" w:sz="4" w:space="0" w:color="auto"/>
              <w:right w:val="single" w:sz="4" w:space="0" w:color="auto"/>
            </w:tcBorders>
            <w:vAlign w:val="center"/>
          </w:tcPr>
          <w:p w14:paraId="7A10AAC4" w14:textId="77777777" w:rsidR="008F5B37" w:rsidRPr="00BE4BF9" w:rsidRDefault="008F5B37" w:rsidP="008F5B37">
            <w:pPr>
              <w:ind w:firstLine="0"/>
              <w:jc w:val="center"/>
              <w:rPr>
                <w:szCs w:val="20"/>
              </w:rPr>
            </w:pPr>
            <w:r w:rsidRPr="00BE4BF9">
              <w:rPr>
                <w:szCs w:val="20"/>
              </w:rPr>
              <w:t>4</w:t>
            </w:r>
          </w:p>
        </w:tc>
      </w:tr>
      <w:tr w:rsidR="00AA40F8" w:rsidRPr="00AA40F8" w14:paraId="08B98FCC" w14:textId="77777777" w:rsidTr="00AA40F8">
        <w:trPr>
          <w:cantSplit/>
        </w:trPr>
        <w:tc>
          <w:tcPr>
            <w:tcW w:w="804" w:type="dxa"/>
            <w:tcBorders>
              <w:top w:val="single" w:sz="4" w:space="0" w:color="auto"/>
              <w:left w:val="single" w:sz="4" w:space="0" w:color="auto"/>
              <w:bottom w:val="single" w:sz="4" w:space="0" w:color="auto"/>
              <w:right w:val="single" w:sz="4" w:space="0" w:color="auto"/>
            </w:tcBorders>
            <w:vAlign w:val="center"/>
          </w:tcPr>
          <w:p w14:paraId="3D04922F" w14:textId="77777777"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14:paraId="7368E0D3" w14:textId="08EC8FA7"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KF-1</w:t>
            </w:r>
          </w:p>
        </w:tc>
        <w:tc>
          <w:tcPr>
            <w:tcW w:w="5670" w:type="dxa"/>
            <w:tcBorders>
              <w:top w:val="single" w:sz="4" w:space="0" w:color="auto"/>
              <w:left w:val="single" w:sz="4" w:space="0" w:color="auto"/>
              <w:bottom w:val="single" w:sz="4" w:space="0" w:color="auto"/>
              <w:right w:val="single" w:sz="4" w:space="0" w:color="auto"/>
            </w:tcBorders>
            <w:vAlign w:val="center"/>
          </w:tcPr>
          <w:p w14:paraId="1985F0FF" w14:textId="6328B650"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 xml:space="preserve">Išleistuve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27B214E" w14:textId="5AA3A1AB"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 Nr. P7246C19000</w:t>
            </w:r>
          </w:p>
        </w:tc>
      </w:tr>
      <w:tr w:rsidR="00AA40F8" w:rsidRPr="00AA40F8" w14:paraId="03EC13DB" w14:textId="77777777" w:rsidTr="00AA40F8">
        <w:trPr>
          <w:cantSplit/>
        </w:trPr>
        <w:tc>
          <w:tcPr>
            <w:tcW w:w="804" w:type="dxa"/>
            <w:tcBorders>
              <w:top w:val="single" w:sz="4" w:space="0" w:color="auto"/>
              <w:left w:val="single" w:sz="4" w:space="0" w:color="auto"/>
              <w:bottom w:val="single" w:sz="4" w:space="0" w:color="auto"/>
              <w:right w:val="single" w:sz="4" w:space="0" w:color="auto"/>
            </w:tcBorders>
            <w:vAlign w:val="center"/>
          </w:tcPr>
          <w:p w14:paraId="51CE2C25" w14:textId="77777777"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2</w:t>
            </w:r>
          </w:p>
        </w:tc>
        <w:tc>
          <w:tcPr>
            <w:tcW w:w="1871" w:type="dxa"/>
            <w:tcBorders>
              <w:top w:val="single" w:sz="4" w:space="0" w:color="auto"/>
              <w:left w:val="single" w:sz="4" w:space="0" w:color="auto"/>
              <w:bottom w:val="single" w:sz="4" w:space="0" w:color="auto"/>
              <w:right w:val="single" w:sz="4" w:space="0" w:color="auto"/>
            </w:tcBorders>
            <w:vAlign w:val="center"/>
          </w:tcPr>
          <w:p w14:paraId="6D8079A1" w14:textId="645DDBCC"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KF-2</w:t>
            </w:r>
          </w:p>
        </w:tc>
        <w:tc>
          <w:tcPr>
            <w:tcW w:w="5670" w:type="dxa"/>
            <w:tcBorders>
              <w:top w:val="single" w:sz="4" w:space="0" w:color="auto"/>
              <w:left w:val="single" w:sz="4" w:space="0" w:color="auto"/>
              <w:bottom w:val="single" w:sz="4" w:space="0" w:color="auto"/>
              <w:right w:val="single" w:sz="4" w:space="0" w:color="auto"/>
            </w:tcBorders>
            <w:vAlign w:val="center"/>
          </w:tcPr>
          <w:p w14:paraId="74C70ECB" w14:textId="487A6A61"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Išleistuve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38F84F3" w14:textId="643934BF"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Srauto jutiklis Nr. 22820- 22809</w:t>
            </w:r>
          </w:p>
        </w:tc>
      </w:tr>
      <w:tr w:rsidR="00AA40F8" w:rsidRPr="00AA40F8" w14:paraId="3147D655" w14:textId="77777777" w:rsidTr="00AA40F8">
        <w:trPr>
          <w:cantSplit/>
        </w:trPr>
        <w:tc>
          <w:tcPr>
            <w:tcW w:w="804" w:type="dxa"/>
            <w:tcBorders>
              <w:top w:val="single" w:sz="4" w:space="0" w:color="auto"/>
              <w:left w:val="single" w:sz="4" w:space="0" w:color="auto"/>
              <w:bottom w:val="single" w:sz="4" w:space="0" w:color="auto"/>
              <w:right w:val="single" w:sz="4" w:space="0" w:color="auto"/>
            </w:tcBorders>
            <w:vAlign w:val="center"/>
          </w:tcPr>
          <w:p w14:paraId="6AF34104" w14:textId="2BF6467C"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1122AAC" w14:textId="027F4D6A"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KF-3</w:t>
            </w:r>
          </w:p>
        </w:tc>
        <w:tc>
          <w:tcPr>
            <w:tcW w:w="5670" w:type="dxa"/>
            <w:tcBorders>
              <w:top w:val="single" w:sz="4" w:space="0" w:color="auto"/>
              <w:left w:val="single" w:sz="4" w:space="0" w:color="auto"/>
              <w:bottom w:val="single" w:sz="4" w:space="0" w:color="auto"/>
              <w:right w:val="single" w:sz="4" w:space="0" w:color="auto"/>
            </w:tcBorders>
            <w:vAlign w:val="center"/>
          </w:tcPr>
          <w:p w14:paraId="00FBB179" w14:textId="599849AC"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Be skaitiklio, pagal vandens apskaitą</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2D43025" w14:textId="77777777" w:rsidR="00AA40F8" w:rsidRPr="00AA40F8" w:rsidRDefault="00AA40F8" w:rsidP="00AA40F8">
            <w:pPr>
              <w:ind w:firstLine="0"/>
              <w:jc w:val="center"/>
              <w:rPr>
                <w:rFonts w:ascii="Times New Roman" w:hAnsi="Times New Roman" w:cs="Times New Roman"/>
                <w:szCs w:val="20"/>
              </w:rPr>
            </w:pPr>
          </w:p>
        </w:tc>
      </w:tr>
      <w:tr w:rsidR="00AA40F8" w:rsidRPr="00AA40F8" w14:paraId="08C1E85C" w14:textId="77777777" w:rsidTr="00AA40F8">
        <w:trPr>
          <w:cantSplit/>
        </w:trPr>
        <w:tc>
          <w:tcPr>
            <w:tcW w:w="804" w:type="dxa"/>
            <w:tcBorders>
              <w:top w:val="single" w:sz="4" w:space="0" w:color="auto"/>
              <w:left w:val="single" w:sz="4" w:space="0" w:color="auto"/>
              <w:bottom w:val="single" w:sz="4" w:space="0" w:color="auto"/>
              <w:right w:val="single" w:sz="4" w:space="0" w:color="auto"/>
            </w:tcBorders>
            <w:vAlign w:val="center"/>
          </w:tcPr>
          <w:p w14:paraId="37B62F83" w14:textId="11FBCF8A"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3497E64" w14:textId="0A1962CA"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KF-4</w:t>
            </w:r>
          </w:p>
        </w:tc>
        <w:tc>
          <w:tcPr>
            <w:tcW w:w="5670" w:type="dxa"/>
            <w:tcBorders>
              <w:top w:val="single" w:sz="4" w:space="0" w:color="auto"/>
              <w:left w:val="single" w:sz="4" w:space="0" w:color="auto"/>
              <w:bottom w:val="single" w:sz="4" w:space="0" w:color="auto"/>
              <w:right w:val="single" w:sz="4" w:space="0" w:color="auto"/>
            </w:tcBorders>
          </w:tcPr>
          <w:p w14:paraId="1582BF50" w14:textId="72E46C70"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Išleistuve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3F212A3" w14:textId="4021032B"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A17017421</w:t>
            </w:r>
          </w:p>
        </w:tc>
      </w:tr>
      <w:tr w:rsidR="00AA40F8" w:rsidRPr="00AA40F8" w14:paraId="280EBBA1" w14:textId="77777777" w:rsidTr="00AA40F8">
        <w:trPr>
          <w:cantSplit/>
        </w:trPr>
        <w:tc>
          <w:tcPr>
            <w:tcW w:w="804" w:type="dxa"/>
            <w:tcBorders>
              <w:top w:val="single" w:sz="4" w:space="0" w:color="auto"/>
              <w:left w:val="single" w:sz="4" w:space="0" w:color="auto"/>
              <w:bottom w:val="single" w:sz="4" w:space="0" w:color="auto"/>
              <w:right w:val="single" w:sz="4" w:space="0" w:color="auto"/>
            </w:tcBorders>
            <w:vAlign w:val="center"/>
          </w:tcPr>
          <w:p w14:paraId="32DB154A" w14:textId="506D93E4"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9CC9818" w14:textId="4281E381"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KL-1</w:t>
            </w:r>
          </w:p>
        </w:tc>
        <w:tc>
          <w:tcPr>
            <w:tcW w:w="5670" w:type="dxa"/>
            <w:tcBorders>
              <w:top w:val="single" w:sz="4" w:space="0" w:color="auto"/>
              <w:left w:val="single" w:sz="4" w:space="0" w:color="auto"/>
              <w:bottom w:val="single" w:sz="4" w:space="0" w:color="auto"/>
              <w:right w:val="single" w:sz="4" w:space="0" w:color="auto"/>
            </w:tcBorders>
          </w:tcPr>
          <w:p w14:paraId="58F39863" w14:textId="42263468"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Apskaita: išgaunamo vandens kiekis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429F0FC" w14:textId="4EB53F64"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Nr. 14-30014034</w:t>
            </w:r>
          </w:p>
        </w:tc>
      </w:tr>
      <w:tr w:rsidR="00AA40F8" w:rsidRPr="00912DE6" w14:paraId="3D501958" w14:textId="77777777" w:rsidTr="00AA40F8">
        <w:trPr>
          <w:cantSplit/>
        </w:trPr>
        <w:tc>
          <w:tcPr>
            <w:tcW w:w="804" w:type="dxa"/>
            <w:tcBorders>
              <w:top w:val="single" w:sz="4" w:space="0" w:color="auto"/>
              <w:left w:val="single" w:sz="4" w:space="0" w:color="auto"/>
              <w:bottom w:val="single" w:sz="4" w:space="0" w:color="auto"/>
              <w:right w:val="single" w:sz="4" w:space="0" w:color="auto"/>
            </w:tcBorders>
            <w:vAlign w:val="center"/>
          </w:tcPr>
          <w:p w14:paraId="0782DCD6" w14:textId="16CF6321"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6</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25EA24F" w14:textId="5701CF3B"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szCs w:val="20"/>
              </w:rPr>
              <w:t>KL-2</w:t>
            </w:r>
          </w:p>
        </w:tc>
        <w:tc>
          <w:tcPr>
            <w:tcW w:w="5670" w:type="dxa"/>
            <w:tcBorders>
              <w:top w:val="single" w:sz="4" w:space="0" w:color="auto"/>
              <w:left w:val="single" w:sz="4" w:space="0" w:color="auto"/>
              <w:bottom w:val="single" w:sz="4" w:space="0" w:color="auto"/>
              <w:right w:val="single" w:sz="4" w:space="0" w:color="auto"/>
            </w:tcBorders>
          </w:tcPr>
          <w:p w14:paraId="43857CC0" w14:textId="314CE93C" w:rsidR="00AA40F8" w:rsidRPr="00AA40F8" w:rsidRDefault="00AA40F8" w:rsidP="00AA40F8">
            <w:pPr>
              <w:ind w:firstLine="0"/>
              <w:jc w:val="center"/>
              <w:rPr>
                <w:rFonts w:ascii="Times New Roman" w:hAnsi="Times New Roman" w:cs="Times New Roman"/>
                <w:szCs w:val="20"/>
              </w:rPr>
            </w:pPr>
            <w:r w:rsidRPr="00AA40F8">
              <w:rPr>
                <w:rFonts w:ascii="Times New Roman" w:hAnsi="Times New Roman" w:cs="Times New Roman"/>
              </w:rPr>
              <w:t>Be apskaitos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30FB999" w14:textId="77777777" w:rsidR="00AA40F8" w:rsidRPr="00AA40F8" w:rsidRDefault="00AA40F8" w:rsidP="00AA40F8">
            <w:pPr>
              <w:ind w:firstLine="0"/>
              <w:jc w:val="center"/>
              <w:rPr>
                <w:rFonts w:ascii="Times New Roman" w:hAnsi="Times New Roman" w:cs="Times New Roman"/>
                <w:szCs w:val="20"/>
              </w:rPr>
            </w:pPr>
          </w:p>
        </w:tc>
      </w:tr>
    </w:tbl>
    <w:p w14:paraId="12C2672B" w14:textId="0932815F" w:rsidR="008F5B37" w:rsidRDefault="008F5B37" w:rsidP="00EC19FE">
      <w:pPr>
        <w:ind w:firstLine="0"/>
        <w:jc w:val="center"/>
        <w:rPr>
          <w:b/>
        </w:rPr>
      </w:pPr>
    </w:p>
    <w:p w14:paraId="46FC8F59" w14:textId="77777777" w:rsidR="00EC19FE" w:rsidRPr="00534552" w:rsidRDefault="00EC19FE" w:rsidP="00EC19FE">
      <w:pPr>
        <w:ind w:firstLine="0"/>
        <w:jc w:val="center"/>
        <w:rPr>
          <w:b/>
        </w:rPr>
      </w:pPr>
      <w:r w:rsidRPr="00534552">
        <w:rPr>
          <w:b/>
        </w:rPr>
        <w:t>IX. DIRVOŽEMIO IR POŽEMINIO VANDENS APSAUGA</w:t>
      </w:r>
    </w:p>
    <w:p w14:paraId="6214220C" w14:textId="77777777" w:rsidR="00EC19FE" w:rsidRPr="00534552" w:rsidRDefault="00EC19FE" w:rsidP="00EC19FE">
      <w:pPr>
        <w:jc w:val="both"/>
      </w:pPr>
    </w:p>
    <w:p w14:paraId="396B0299" w14:textId="77777777" w:rsidR="00EC19FE" w:rsidRPr="00534552" w:rsidRDefault="00EC19FE" w:rsidP="00EC19FE">
      <w:pPr>
        <w:jc w:val="both"/>
      </w:pPr>
      <w:r w:rsidRPr="00534552">
        <w:t xml:space="preserve">20. </w:t>
      </w:r>
      <w: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t>neatitiktinėms</w:t>
      </w:r>
      <w:proofErr w:type="spellEnd"/>
      <w:r>
        <w:t>) veiklos sąlygoms ir priemonės galimai taršai esant tokioms sąlygoms išvengti ar ją riboti</w:t>
      </w:r>
      <w:r w:rsidRPr="00534552">
        <w:t>.</w:t>
      </w:r>
    </w:p>
    <w:p w14:paraId="594F720F" w14:textId="77777777" w:rsidR="00EC19FE" w:rsidRDefault="00EC19FE" w:rsidP="00EC19FE">
      <w:pPr>
        <w:jc w:val="both"/>
        <w:rPr>
          <w:u w:val="single"/>
        </w:rPr>
      </w:pPr>
    </w:p>
    <w:p w14:paraId="57D7986B" w14:textId="77777777" w:rsidR="000A5073" w:rsidRPr="000A5073" w:rsidRDefault="000A5073" w:rsidP="000A5073">
      <w:pPr>
        <w:ind w:firstLine="567"/>
        <w:jc w:val="both"/>
        <w:rPr>
          <w:rFonts w:ascii="Times New Roman" w:hAnsi="Times New Roman" w:cs="Times New Roman"/>
          <w:spacing w:val="-3"/>
          <w:sz w:val="24"/>
        </w:rPr>
      </w:pPr>
      <w:r w:rsidRPr="000A5073">
        <w:rPr>
          <w:rFonts w:ascii="Times New Roman" w:hAnsi="Times New Roman" w:cs="Times New Roman"/>
          <w:spacing w:val="-3"/>
          <w:sz w:val="24"/>
        </w:rPr>
        <w:t>2005 m. UAB „</w:t>
      </w:r>
      <w:proofErr w:type="spellStart"/>
      <w:r w:rsidRPr="000A5073">
        <w:rPr>
          <w:rFonts w:ascii="Times New Roman" w:hAnsi="Times New Roman" w:cs="Times New Roman"/>
          <w:spacing w:val="-3"/>
          <w:sz w:val="24"/>
        </w:rPr>
        <w:t>Geotechnikos</w:t>
      </w:r>
      <w:proofErr w:type="spellEnd"/>
      <w:r w:rsidRPr="000A5073">
        <w:rPr>
          <w:rFonts w:ascii="Times New Roman" w:hAnsi="Times New Roman" w:cs="Times New Roman"/>
          <w:spacing w:val="-3"/>
          <w:sz w:val="24"/>
        </w:rPr>
        <w:t xml:space="preserve"> grupė“ atliko geotechninius tyrimus UAB „Malsena“ gamybinių pastatų rekonstrukcijos vietoje. Buvo atliktas statinis zondavimas.</w:t>
      </w:r>
    </w:p>
    <w:p w14:paraId="04FF1B17" w14:textId="77777777" w:rsidR="000A5073" w:rsidRPr="000A5073" w:rsidRDefault="000A5073" w:rsidP="000A5073">
      <w:pPr>
        <w:ind w:firstLine="567"/>
        <w:jc w:val="both"/>
        <w:rPr>
          <w:rFonts w:ascii="Times New Roman" w:hAnsi="Times New Roman" w:cs="Times New Roman"/>
          <w:spacing w:val="-3"/>
          <w:sz w:val="24"/>
        </w:rPr>
      </w:pPr>
      <w:r w:rsidRPr="000A5073">
        <w:rPr>
          <w:rFonts w:ascii="Times New Roman" w:hAnsi="Times New Roman" w:cs="Times New Roman"/>
          <w:spacing w:val="-3"/>
          <w:sz w:val="24"/>
        </w:rPr>
        <w:t>Vietovė priklauso Nevėžio lygumos rajono Ramygalos – Miežiškių moreninės lygumos mikrorajonui. Žemės paviršius yra ties 51,70...52,70 altitude.</w:t>
      </w:r>
    </w:p>
    <w:p w14:paraId="49BEE924" w14:textId="77777777" w:rsidR="000A5073" w:rsidRPr="000A5073" w:rsidRDefault="000A5073" w:rsidP="000A5073">
      <w:pPr>
        <w:ind w:firstLine="567"/>
        <w:jc w:val="both"/>
        <w:rPr>
          <w:rFonts w:ascii="Times New Roman" w:hAnsi="Times New Roman" w:cs="Times New Roman"/>
          <w:spacing w:val="-3"/>
          <w:sz w:val="24"/>
        </w:rPr>
      </w:pPr>
      <w:r w:rsidRPr="000A5073">
        <w:rPr>
          <w:rFonts w:ascii="Times New Roman" w:hAnsi="Times New Roman" w:cs="Times New Roman"/>
          <w:spacing w:val="-3"/>
          <w:sz w:val="24"/>
        </w:rPr>
        <w:t>Geotechninės sąlygos geros:</w:t>
      </w:r>
    </w:p>
    <w:p w14:paraId="3C02F53A" w14:textId="77777777" w:rsidR="000A5073" w:rsidRPr="000A5073" w:rsidRDefault="000A5073" w:rsidP="000A5073">
      <w:pPr>
        <w:widowControl/>
        <w:numPr>
          <w:ilvl w:val="0"/>
          <w:numId w:val="9"/>
        </w:numPr>
        <w:suppressAutoHyphens/>
        <w:autoSpaceDE/>
        <w:autoSpaceDN/>
        <w:jc w:val="both"/>
        <w:textAlignment w:val="baseline"/>
        <w:rPr>
          <w:rFonts w:ascii="Times New Roman" w:hAnsi="Times New Roman" w:cs="Times New Roman"/>
          <w:spacing w:val="-3"/>
          <w:sz w:val="24"/>
        </w:rPr>
      </w:pPr>
      <w:r w:rsidRPr="000A5073">
        <w:rPr>
          <w:rFonts w:ascii="Times New Roman" w:hAnsi="Times New Roman" w:cs="Times New Roman"/>
          <w:spacing w:val="-3"/>
          <w:sz w:val="24"/>
        </w:rPr>
        <w:t xml:space="preserve">Pagrindo pjūvį po 1,0...3,2 m storio piltiniu gruntu iki 4,0...5,0 m gylio sudaro vidutinio tankumo ir tankaus labai molingo smėlio bei stiprių moreninių molių </w:t>
      </w:r>
      <w:proofErr w:type="spellStart"/>
      <w:r w:rsidRPr="000A5073">
        <w:rPr>
          <w:rFonts w:ascii="Times New Roman" w:hAnsi="Times New Roman" w:cs="Times New Roman"/>
          <w:spacing w:val="-3"/>
          <w:sz w:val="24"/>
        </w:rPr>
        <w:t>puskietės</w:t>
      </w:r>
      <w:proofErr w:type="spellEnd"/>
      <w:r w:rsidRPr="000A5073">
        <w:rPr>
          <w:rFonts w:ascii="Times New Roman" w:hAnsi="Times New Roman" w:cs="Times New Roman"/>
          <w:spacing w:val="-3"/>
          <w:sz w:val="24"/>
        </w:rPr>
        <w:t xml:space="preserve"> ir kietos </w:t>
      </w:r>
      <w:proofErr w:type="spellStart"/>
      <w:r w:rsidRPr="000A5073">
        <w:rPr>
          <w:rFonts w:ascii="Times New Roman" w:hAnsi="Times New Roman" w:cs="Times New Roman"/>
          <w:spacing w:val="-3"/>
          <w:sz w:val="24"/>
        </w:rPr>
        <w:t>konsistensijos</w:t>
      </w:r>
      <w:proofErr w:type="spellEnd"/>
      <w:r w:rsidRPr="000A5073">
        <w:rPr>
          <w:rFonts w:ascii="Times New Roman" w:hAnsi="Times New Roman" w:cs="Times New Roman"/>
          <w:spacing w:val="-3"/>
          <w:sz w:val="24"/>
        </w:rPr>
        <w:t xml:space="preserve"> sluoksniai;</w:t>
      </w:r>
    </w:p>
    <w:p w14:paraId="5886822B" w14:textId="77777777" w:rsidR="000A5073" w:rsidRPr="000A5073" w:rsidRDefault="000A5073" w:rsidP="000A5073">
      <w:pPr>
        <w:widowControl/>
        <w:numPr>
          <w:ilvl w:val="0"/>
          <w:numId w:val="9"/>
        </w:numPr>
        <w:suppressAutoHyphens/>
        <w:autoSpaceDE/>
        <w:autoSpaceDN/>
        <w:jc w:val="both"/>
        <w:textAlignment w:val="baseline"/>
        <w:rPr>
          <w:rFonts w:ascii="Times New Roman" w:hAnsi="Times New Roman" w:cs="Times New Roman"/>
          <w:spacing w:val="-3"/>
          <w:sz w:val="24"/>
        </w:rPr>
      </w:pPr>
      <w:r w:rsidRPr="000A5073">
        <w:rPr>
          <w:rFonts w:ascii="Times New Roman" w:hAnsi="Times New Roman" w:cs="Times New Roman"/>
          <w:spacing w:val="-3"/>
          <w:sz w:val="24"/>
        </w:rPr>
        <w:t xml:space="preserve">Požeminis vanduo pietinėje dalyje lokaliai sutiktas piltiniame grunte, o šiaurinėje dalyje jis išplitęs plačiau ir talpinasi labai molingo </w:t>
      </w:r>
      <w:proofErr w:type="spellStart"/>
      <w:r w:rsidRPr="000A5073">
        <w:rPr>
          <w:rFonts w:ascii="Times New Roman" w:hAnsi="Times New Roman" w:cs="Times New Roman"/>
          <w:spacing w:val="-3"/>
          <w:sz w:val="24"/>
        </w:rPr>
        <w:t>žvyringo</w:t>
      </w:r>
      <w:proofErr w:type="spellEnd"/>
      <w:r w:rsidRPr="000A5073">
        <w:rPr>
          <w:rFonts w:ascii="Times New Roman" w:hAnsi="Times New Roman" w:cs="Times New Roman"/>
          <w:spacing w:val="-3"/>
          <w:sz w:val="24"/>
        </w:rPr>
        <w:t xml:space="preserve"> smėlio sluoksniuose 1,10-2,70 m gylyje (</w:t>
      </w:r>
      <w:proofErr w:type="spellStart"/>
      <w:r w:rsidRPr="000A5073">
        <w:rPr>
          <w:rFonts w:ascii="Times New Roman" w:hAnsi="Times New Roman" w:cs="Times New Roman"/>
          <w:spacing w:val="-3"/>
          <w:sz w:val="24"/>
        </w:rPr>
        <w:t>abs</w:t>
      </w:r>
      <w:proofErr w:type="spellEnd"/>
      <w:r w:rsidRPr="000A5073">
        <w:rPr>
          <w:rFonts w:ascii="Times New Roman" w:hAnsi="Times New Roman" w:cs="Times New Roman"/>
          <w:spacing w:val="-3"/>
          <w:sz w:val="24"/>
        </w:rPr>
        <w:t>. 51,60 – 49,94 m) bei moreniniuose dariniuose esančiuose smėlinguose lęšiuose bei tarpsluoksniuose.</w:t>
      </w:r>
    </w:p>
    <w:p w14:paraId="3B3C8C21" w14:textId="77777777" w:rsidR="000A5073" w:rsidRPr="000A5073" w:rsidRDefault="000A5073" w:rsidP="000A5073">
      <w:pPr>
        <w:ind w:firstLine="567"/>
        <w:jc w:val="both"/>
        <w:rPr>
          <w:rFonts w:ascii="Times New Roman" w:hAnsi="Times New Roman" w:cs="Times New Roman"/>
          <w:spacing w:val="-3"/>
          <w:sz w:val="24"/>
        </w:rPr>
      </w:pPr>
      <w:r w:rsidRPr="000A5073">
        <w:rPr>
          <w:rFonts w:ascii="Times New Roman" w:hAnsi="Times New Roman" w:cs="Times New Roman"/>
          <w:spacing w:val="-3"/>
          <w:sz w:val="24"/>
        </w:rPr>
        <w:t>Vykdant ūkinę veiklą dirvožemio užteršti nenumatoma.</w:t>
      </w:r>
    </w:p>
    <w:p w14:paraId="1CD8A608" w14:textId="14579090" w:rsidR="000A5073" w:rsidRPr="000A5073" w:rsidRDefault="000A5073" w:rsidP="000A5073">
      <w:pPr>
        <w:ind w:firstLine="567"/>
        <w:jc w:val="both"/>
        <w:rPr>
          <w:rFonts w:ascii="Times New Roman" w:hAnsi="Times New Roman" w:cs="Times New Roman"/>
          <w:spacing w:val="-3"/>
          <w:sz w:val="24"/>
        </w:rPr>
      </w:pPr>
      <w:r w:rsidRPr="000A5073">
        <w:rPr>
          <w:rFonts w:ascii="Times New Roman" w:hAnsi="Times New Roman" w:cs="Times New Roman"/>
          <w:spacing w:val="-3"/>
          <w:sz w:val="24"/>
        </w:rPr>
        <w:t>Požeminio vandens monitoringo programa 201</w:t>
      </w:r>
      <w:r w:rsidR="0076597D">
        <w:rPr>
          <w:rFonts w:ascii="Times New Roman" w:hAnsi="Times New Roman" w:cs="Times New Roman"/>
          <w:spacing w:val="-3"/>
          <w:sz w:val="24"/>
        </w:rPr>
        <w:t>7</w:t>
      </w:r>
      <w:r w:rsidRPr="000A5073">
        <w:rPr>
          <w:rFonts w:ascii="Times New Roman" w:hAnsi="Times New Roman" w:cs="Times New Roman"/>
          <w:spacing w:val="-3"/>
          <w:sz w:val="24"/>
        </w:rPr>
        <w:t>-20</w:t>
      </w:r>
      <w:r w:rsidR="0076597D">
        <w:rPr>
          <w:rFonts w:ascii="Times New Roman" w:hAnsi="Times New Roman" w:cs="Times New Roman"/>
          <w:spacing w:val="-3"/>
          <w:sz w:val="24"/>
        </w:rPr>
        <w:t>21</w:t>
      </w:r>
      <w:r w:rsidRPr="000A5073">
        <w:rPr>
          <w:rFonts w:ascii="Times New Roman" w:hAnsi="Times New Roman" w:cs="Times New Roman"/>
          <w:spacing w:val="-3"/>
          <w:sz w:val="24"/>
        </w:rPr>
        <w:t xml:space="preserve"> m. parengta UAB „</w:t>
      </w:r>
      <w:proofErr w:type="spellStart"/>
      <w:r w:rsidRPr="000A5073">
        <w:rPr>
          <w:rFonts w:ascii="Times New Roman" w:hAnsi="Times New Roman" w:cs="Times New Roman"/>
          <w:spacing w:val="-3"/>
          <w:sz w:val="24"/>
        </w:rPr>
        <w:t>Artva</w:t>
      </w:r>
      <w:proofErr w:type="spellEnd"/>
      <w:r w:rsidRPr="000A5073">
        <w:rPr>
          <w:rFonts w:ascii="Times New Roman" w:hAnsi="Times New Roman" w:cs="Times New Roman"/>
          <w:spacing w:val="-3"/>
          <w:sz w:val="24"/>
        </w:rPr>
        <w:t xml:space="preserve">“ ir suderinta su </w:t>
      </w:r>
      <w:r w:rsidR="000F092A">
        <w:rPr>
          <w:rFonts w:ascii="Times New Roman" w:hAnsi="Times New Roman" w:cs="Times New Roman"/>
          <w:spacing w:val="-3"/>
          <w:sz w:val="24"/>
        </w:rPr>
        <w:t>Aplinkos apsaugos agentūra</w:t>
      </w:r>
      <w:r w:rsidRPr="000A5073">
        <w:rPr>
          <w:rFonts w:ascii="Times New Roman" w:hAnsi="Times New Roman" w:cs="Times New Roman"/>
          <w:spacing w:val="-3"/>
          <w:sz w:val="24"/>
        </w:rPr>
        <w:t xml:space="preserve"> 201</w:t>
      </w:r>
      <w:r w:rsidR="000F092A">
        <w:rPr>
          <w:rFonts w:ascii="Times New Roman" w:hAnsi="Times New Roman" w:cs="Times New Roman"/>
          <w:spacing w:val="-3"/>
          <w:sz w:val="24"/>
        </w:rPr>
        <w:t>7</w:t>
      </w:r>
      <w:r w:rsidRPr="000A5073">
        <w:rPr>
          <w:rFonts w:ascii="Times New Roman" w:hAnsi="Times New Roman" w:cs="Times New Roman"/>
          <w:spacing w:val="-3"/>
          <w:sz w:val="24"/>
        </w:rPr>
        <w:t>-0</w:t>
      </w:r>
      <w:r w:rsidR="000F092A">
        <w:rPr>
          <w:rFonts w:ascii="Times New Roman" w:hAnsi="Times New Roman" w:cs="Times New Roman"/>
          <w:spacing w:val="-3"/>
          <w:sz w:val="24"/>
        </w:rPr>
        <w:t>3</w:t>
      </w:r>
      <w:r w:rsidRPr="000A5073">
        <w:rPr>
          <w:rFonts w:ascii="Times New Roman" w:hAnsi="Times New Roman" w:cs="Times New Roman"/>
          <w:spacing w:val="-3"/>
          <w:sz w:val="24"/>
        </w:rPr>
        <w:t>-</w:t>
      </w:r>
      <w:r w:rsidR="000F092A">
        <w:rPr>
          <w:rFonts w:ascii="Times New Roman" w:hAnsi="Times New Roman" w:cs="Times New Roman"/>
          <w:spacing w:val="-3"/>
          <w:sz w:val="24"/>
        </w:rPr>
        <w:t>31</w:t>
      </w:r>
      <w:r w:rsidRPr="000A5073">
        <w:rPr>
          <w:rFonts w:ascii="Times New Roman" w:hAnsi="Times New Roman" w:cs="Times New Roman"/>
          <w:spacing w:val="-3"/>
          <w:sz w:val="24"/>
        </w:rPr>
        <w:t>.</w:t>
      </w:r>
    </w:p>
    <w:p w14:paraId="3E6644CB" w14:textId="77777777" w:rsidR="000A5073" w:rsidRPr="00534552" w:rsidRDefault="000A5073" w:rsidP="00EC19FE">
      <w:pPr>
        <w:jc w:val="both"/>
        <w:rPr>
          <w:u w:val="single"/>
        </w:rPr>
      </w:pPr>
    </w:p>
    <w:p w14:paraId="7469E8F3" w14:textId="77777777" w:rsidR="00EC19FE" w:rsidRPr="00534552" w:rsidRDefault="00EC19FE" w:rsidP="00EC19FE">
      <w:pPr>
        <w:ind w:firstLine="0"/>
        <w:jc w:val="center"/>
        <w:rPr>
          <w:b/>
        </w:rPr>
      </w:pPr>
      <w:r w:rsidRPr="00534552">
        <w:rPr>
          <w:b/>
        </w:rPr>
        <w:t>X. TRĘŠIMAS</w:t>
      </w:r>
    </w:p>
    <w:p w14:paraId="1E1A9DE0" w14:textId="77777777" w:rsidR="00EC19FE" w:rsidRPr="00534552" w:rsidRDefault="00EC19FE" w:rsidP="00EC19FE">
      <w:pPr>
        <w:jc w:val="both"/>
        <w:rPr>
          <w:u w:val="single"/>
        </w:rPr>
      </w:pPr>
    </w:p>
    <w:p w14:paraId="7E276DEB" w14:textId="77777777" w:rsidR="00EC19FE" w:rsidRDefault="00EC19FE" w:rsidP="00EC19FE">
      <w:pPr>
        <w:jc w:val="both"/>
      </w:pPr>
      <w:r w:rsidRPr="00534552">
        <w:t>21. Informacija apie biologiškai skaidžių atliekų naudojimą tręšimui žemės ūkyje.</w:t>
      </w:r>
      <w:r>
        <w:t xml:space="preserve"> </w:t>
      </w:r>
    </w:p>
    <w:p w14:paraId="49B0BE84" w14:textId="77777777" w:rsidR="000A5073" w:rsidRDefault="000A5073" w:rsidP="00EC19FE">
      <w:pPr>
        <w:jc w:val="both"/>
      </w:pPr>
    </w:p>
    <w:p w14:paraId="1C89A865" w14:textId="77777777" w:rsidR="000A5073" w:rsidRPr="000A5073" w:rsidRDefault="000A5073" w:rsidP="000A5073">
      <w:pPr>
        <w:ind w:firstLine="567"/>
        <w:jc w:val="both"/>
        <w:rPr>
          <w:rFonts w:ascii="Times New Roman" w:hAnsi="Times New Roman" w:cs="Times New Roman"/>
          <w:spacing w:val="-3"/>
          <w:sz w:val="24"/>
        </w:rPr>
      </w:pPr>
      <w:proofErr w:type="spellStart"/>
      <w:r w:rsidRPr="000A5073">
        <w:rPr>
          <w:rFonts w:ascii="Times New Roman" w:hAnsi="Times New Roman" w:cs="Times New Roman"/>
          <w:spacing w:val="-3"/>
          <w:sz w:val="24"/>
        </w:rPr>
        <w:t>Roquette</w:t>
      </w:r>
      <w:proofErr w:type="spellEnd"/>
      <w:r w:rsidRPr="000A5073">
        <w:rPr>
          <w:rFonts w:ascii="Times New Roman" w:hAnsi="Times New Roman" w:cs="Times New Roman"/>
          <w:spacing w:val="-3"/>
          <w:sz w:val="24"/>
        </w:rPr>
        <w:t xml:space="preserve"> </w:t>
      </w:r>
      <w:proofErr w:type="spellStart"/>
      <w:r w:rsidRPr="000A5073">
        <w:rPr>
          <w:rFonts w:ascii="Times New Roman" w:hAnsi="Times New Roman" w:cs="Times New Roman"/>
          <w:spacing w:val="-3"/>
          <w:sz w:val="24"/>
        </w:rPr>
        <w:t>Amilina</w:t>
      </w:r>
      <w:proofErr w:type="spellEnd"/>
      <w:r w:rsidRPr="000A5073">
        <w:rPr>
          <w:rFonts w:ascii="Times New Roman" w:hAnsi="Times New Roman" w:cs="Times New Roman"/>
          <w:spacing w:val="-3"/>
          <w:sz w:val="24"/>
        </w:rPr>
        <w:t>, AB nenaudoja biologiškai skaidžių trąšų žemės ūkyje, todėl informacija neteikiama.</w:t>
      </w:r>
    </w:p>
    <w:p w14:paraId="680DE762" w14:textId="77777777" w:rsidR="000A5073" w:rsidRPr="00534552" w:rsidRDefault="000A5073" w:rsidP="00EC19FE">
      <w:pPr>
        <w:jc w:val="both"/>
      </w:pPr>
    </w:p>
    <w:p w14:paraId="16B65C75" w14:textId="77777777" w:rsidR="00EC19FE" w:rsidRPr="00534552" w:rsidRDefault="00EC19FE" w:rsidP="00EC19FE">
      <w:pPr>
        <w:ind w:firstLine="0"/>
        <w:jc w:val="center"/>
        <w:rPr>
          <w:b/>
        </w:rPr>
      </w:pPr>
      <w:r>
        <w:rPr>
          <w:rFonts w:eastAsia="Calibri"/>
          <w:b/>
        </w:rPr>
        <w:t>XI. NUMATOMAS ATLIEKŲ SUSIDARYMAS, APDOROJIMAS (NAUDOJIMAS AR ŠALINIMAS, ĮSKAITANT PARUOŠIMĄ NAUDOTI AR ŠALINTI) IR LAIKYMAS</w:t>
      </w:r>
    </w:p>
    <w:p w14:paraId="6D05BD2F" w14:textId="77777777" w:rsidR="00EC19FE" w:rsidRDefault="00EC19FE" w:rsidP="00EC19FE">
      <w:pPr>
        <w:ind w:firstLine="0"/>
        <w:jc w:val="center"/>
        <w:rPr>
          <w:b/>
        </w:rPr>
      </w:pPr>
    </w:p>
    <w:p w14:paraId="10379542" w14:textId="77777777" w:rsidR="00EC19FE" w:rsidRPr="00BD56FE" w:rsidRDefault="00EC19FE" w:rsidP="00EC19FE">
      <w:pPr>
        <w:widowControl/>
        <w:autoSpaceDE/>
        <w:autoSpaceDN/>
        <w:adjustRightInd/>
        <w:jc w:val="both"/>
        <w:rPr>
          <w:rFonts w:eastAsia="Calibri"/>
        </w:rPr>
      </w:pPr>
      <w:r w:rsidRPr="002B292E">
        <w:rPr>
          <w:rFonts w:eastAsia="Calibri"/>
          <w:bCs/>
        </w:rPr>
        <w:t xml:space="preserve">23. Atliekų susidarymas. </w:t>
      </w:r>
      <w:r>
        <w:rPr>
          <w:rFonts w:eastAsia="Calibri"/>
        </w:rPr>
        <w:t>Numatomos atliekų prevencijos priemonės ir kitos priemonės, užtikrinančios įmonėje susidarančių atliekų (atliekos pavadinimas, kodas) tvarkymą laikantis nustatytų atliekų tvarkymo principų bei visuomenės sveikatos ir aplinkos apsaugą.</w:t>
      </w:r>
    </w:p>
    <w:p w14:paraId="3F65CF15" w14:textId="77777777" w:rsidR="00EC19FE" w:rsidRPr="000A5073" w:rsidRDefault="00EC19FE" w:rsidP="000A5073">
      <w:pPr>
        <w:ind w:firstLine="567"/>
        <w:jc w:val="both"/>
        <w:rPr>
          <w:rFonts w:ascii="Times New Roman" w:hAnsi="Times New Roman" w:cs="Times New Roman"/>
          <w:spacing w:val="-3"/>
          <w:sz w:val="24"/>
        </w:rPr>
      </w:pPr>
    </w:p>
    <w:p w14:paraId="3FC624C2" w14:textId="77777777" w:rsidR="000A5073" w:rsidRPr="000A5073" w:rsidRDefault="000A5073" w:rsidP="000A5073">
      <w:pPr>
        <w:ind w:firstLine="567"/>
        <w:jc w:val="both"/>
        <w:rPr>
          <w:rFonts w:ascii="Times New Roman" w:hAnsi="Times New Roman" w:cs="Times New Roman"/>
          <w:spacing w:val="-3"/>
          <w:sz w:val="24"/>
        </w:rPr>
      </w:pPr>
      <w:r w:rsidRPr="000A5073">
        <w:rPr>
          <w:rFonts w:ascii="Times New Roman" w:hAnsi="Times New Roman" w:cs="Times New Roman"/>
          <w:spacing w:val="-3"/>
          <w:sz w:val="24"/>
        </w:rPr>
        <w:t xml:space="preserve">Visos susidariusios atliekos, laikantis teisės aktų reikalavimų pagal sutartis perduodamos </w:t>
      </w:r>
      <w:r w:rsidR="002B292E" w:rsidRPr="000A5073">
        <w:rPr>
          <w:rFonts w:ascii="Times New Roman" w:hAnsi="Times New Roman" w:cs="Times New Roman"/>
          <w:spacing w:val="-3"/>
          <w:sz w:val="24"/>
        </w:rPr>
        <w:t>licencijuotiems</w:t>
      </w:r>
      <w:r w:rsidRPr="000A5073">
        <w:rPr>
          <w:rFonts w:ascii="Times New Roman" w:hAnsi="Times New Roman" w:cs="Times New Roman"/>
          <w:spacing w:val="-3"/>
          <w:sz w:val="24"/>
        </w:rPr>
        <w:t xml:space="preserve"> atliekų tvarkytojams. </w:t>
      </w:r>
      <w:proofErr w:type="spellStart"/>
      <w:r w:rsidRPr="000A5073">
        <w:rPr>
          <w:rFonts w:ascii="Times New Roman" w:hAnsi="Times New Roman" w:cs="Times New Roman"/>
          <w:spacing w:val="-3"/>
          <w:sz w:val="24"/>
        </w:rPr>
        <w:t>Roquette</w:t>
      </w:r>
      <w:proofErr w:type="spellEnd"/>
      <w:r w:rsidRPr="000A5073">
        <w:rPr>
          <w:rFonts w:ascii="Times New Roman" w:hAnsi="Times New Roman" w:cs="Times New Roman"/>
          <w:spacing w:val="-3"/>
          <w:sz w:val="24"/>
        </w:rPr>
        <w:t xml:space="preserve"> </w:t>
      </w:r>
      <w:proofErr w:type="spellStart"/>
      <w:r w:rsidRPr="000A5073">
        <w:rPr>
          <w:rFonts w:ascii="Times New Roman" w:hAnsi="Times New Roman" w:cs="Times New Roman"/>
          <w:spacing w:val="-3"/>
          <w:sz w:val="24"/>
        </w:rPr>
        <w:t>Amilina</w:t>
      </w:r>
      <w:proofErr w:type="spellEnd"/>
      <w:r w:rsidRPr="000A5073">
        <w:rPr>
          <w:rFonts w:ascii="Times New Roman" w:hAnsi="Times New Roman" w:cs="Times New Roman"/>
          <w:spacing w:val="-3"/>
          <w:sz w:val="24"/>
        </w:rPr>
        <w:t>, AB nevykdo atliekų tvarkymo ar naudojimo veiklos.</w:t>
      </w:r>
    </w:p>
    <w:p w14:paraId="2F7CEEEF" w14:textId="77777777" w:rsidR="000A5073" w:rsidRDefault="000A5073" w:rsidP="000A5073">
      <w:pPr>
        <w:ind w:firstLine="567"/>
        <w:jc w:val="both"/>
        <w:rPr>
          <w:rFonts w:ascii="Times New Roman" w:hAnsi="Times New Roman" w:cs="Times New Roman"/>
          <w:spacing w:val="-3"/>
          <w:sz w:val="24"/>
        </w:rPr>
      </w:pPr>
      <w:r w:rsidRPr="000A5073">
        <w:rPr>
          <w:rFonts w:ascii="Times New Roman" w:hAnsi="Times New Roman" w:cs="Times New Roman"/>
          <w:spacing w:val="-3"/>
          <w:sz w:val="24"/>
        </w:rPr>
        <w:t xml:space="preserve">Valant grūdus susidaro šalutinis produktas kviečių priemaišos – žemės, šiaudai, lukštai, akmenukai, žirniai ir kt. Susidariusias gamybos liekanas apžiūri generalinio direktoriaus įsakymu paskirta komisija. Kviečių priemaišos gali būti laikomos šalutiniu produktu, komisijai patvirtinus, jog jos susidarė pagrindinio produkto gamybos proceso metu, tolimesnis naudojimas žinomas, yra jų teisėtą ir tiesioginį naudojimą patvirtinantys dokumentai. </w:t>
      </w:r>
    </w:p>
    <w:p w14:paraId="66E71319" w14:textId="77777777" w:rsidR="00B90342" w:rsidRPr="000A5073" w:rsidRDefault="00B90342" w:rsidP="00B90342">
      <w:pPr>
        <w:ind w:firstLine="567"/>
        <w:jc w:val="both"/>
        <w:rPr>
          <w:rFonts w:ascii="Times New Roman" w:hAnsi="Times New Roman" w:cs="Times New Roman"/>
          <w:spacing w:val="-3"/>
          <w:sz w:val="24"/>
        </w:rPr>
      </w:pPr>
      <w:r>
        <w:rPr>
          <w:rFonts w:ascii="Times New Roman" w:hAnsi="Times New Roman" w:cs="Times New Roman"/>
          <w:spacing w:val="-3"/>
          <w:sz w:val="24"/>
        </w:rPr>
        <w:t xml:space="preserve">Biokuro katilinėje </w:t>
      </w:r>
      <w:r w:rsidRPr="00B90342">
        <w:rPr>
          <w:rFonts w:ascii="Times New Roman" w:hAnsi="Times New Roman" w:cs="Times New Roman"/>
          <w:spacing w:val="-3"/>
          <w:sz w:val="24"/>
        </w:rPr>
        <w:t>šiluminės energijos gamybos metu susidarančios gamybos liekanos - pelenai - nėra gamybos proceso tikslas, priskiriami šalutiniam produktui.</w:t>
      </w:r>
      <w:r>
        <w:rPr>
          <w:rFonts w:ascii="Times New Roman" w:hAnsi="Times New Roman" w:cs="Times New Roman"/>
          <w:spacing w:val="-3"/>
          <w:sz w:val="24"/>
        </w:rPr>
        <w:t xml:space="preserve"> </w:t>
      </w:r>
      <w:r w:rsidRPr="00B90342">
        <w:rPr>
          <w:rFonts w:ascii="Times New Roman" w:hAnsi="Times New Roman" w:cs="Times New Roman"/>
          <w:spacing w:val="-3"/>
          <w:sz w:val="24"/>
        </w:rPr>
        <w:t>Per metus susidaro 2040 t/m (170 t/mėn.) šalutinio produkto - pelenų, iš kurių 60% sudaro katilo dugno pelenai [drėgni], 40% lakieji pelenai [sausi]</w:t>
      </w:r>
      <w:r>
        <w:rPr>
          <w:rFonts w:ascii="Times New Roman" w:hAnsi="Times New Roman" w:cs="Times New Roman"/>
          <w:spacing w:val="-3"/>
          <w:sz w:val="24"/>
        </w:rPr>
        <w:t>. Pelenai gali būti naudojami organinių-mineralinių trąšų gamybai.</w:t>
      </w:r>
    </w:p>
    <w:p w14:paraId="49D4A2D6" w14:textId="77777777" w:rsidR="000A5073" w:rsidRDefault="002B292E" w:rsidP="000A5073">
      <w:pPr>
        <w:ind w:firstLine="567"/>
        <w:jc w:val="both"/>
        <w:rPr>
          <w:rFonts w:ascii="Times New Roman" w:hAnsi="Times New Roman" w:cs="Times New Roman"/>
          <w:spacing w:val="-3"/>
          <w:sz w:val="24"/>
        </w:rPr>
      </w:pPr>
      <w:r>
        <w:rPr>
          <w:rFonts w:ascii="Times New Roman" w:hAnsi="Times New Roman" w:cs="Times New Roman"/>
          <w:spacing w:val="-3"/>
          <w:sz w:val="24"/>
        </w:rPr>
        <w:t>Įmonėje susidarančios atliekos:</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3"/>
        <w:gridCol w:w="1418"/>
      </w:tblGrid>
      <w:tr w:rsidR="008B4A47" w:rsidRPr="008B4A47" w14:paraId="795EFA37" w14:textId="77777777" w:rsidTr="00FD4C66">
        <w:trPr>
          <w:cantSplit/>
        </w:trPr>
        <w:tc>
          <w:tcPr>
            <w:tcW w:w="13921" w:type="dxa"/>
            <w:gridSpan w:val="2"/>
            <w:tcBorders>
              <w:top w:val="single" w:sz="4" w:space="0" w:color="auto"/>
              <w:left w:val="single" w:sz="4" w:space="0" w:color="auto"/>
              <w:bottom w:val="single" w:sz="4" w:space="0" w:color="auto"/>
              <w:right w:val="single" w:sz="4" w:space="0" w:color="auto"/>
            </w:tcBorders>
            <w:vAlign w:val="center"/>
          </w:tcPr>
          <w:p w14:paraId="7D77D623" w14:textId="77777777" w:rsidR="008B4A47" w:rsidRPr="008B4A47" w:rsidRDefault="008B4A47" w:rsidP="008B4A47">
            <w:pPr>
              <w:tabs>
                <w:tab w:val="left" w:pos="0"/>
                <w:tab w:val="left" w:pos="426"/>
                <w:tab w:val="left" w:pos="1985"/>
                <w:tab w:val="left" w:pos="2835"/>
                <w:tab w:val="left" w:pos="3828"/>
                <w:tab w:val="left" w:pos="5245"/>
                <w:tab w:val="left" w:pos="6946"/>
              </w:tabs>
              <w:ind w:firstLine="0"/>
              <w:jc w:val="center"/>
              <w:rPr>
                <w:rFonts w:ascii="Times New Roman" w:hAnsi="Times New Roman" w:cs="Times New Roman"/>
                <w:szCs w:val="20"/>
                <w:vertAlign w:val="superscript"/>
              </w:rPr>
            </w:pPr>
            <w:r w:rsidRPr="008B4A47">
              <w:rPr>
                <w:rFonts w:ascii="Times New Roman" w:hAnsi="Times New Roman" w:cs="Times New Roman"/>
                <w:szCs w:val="20"/>
              </w:rPr>
              <w:t xml:space="preserve">Atliekos </w:t>
            </w:r>
          </w:p>
        </w:tc>
      </w:tr>
      <w:tr w:rsidR="008B4A47" w:rsidRPr="008B4A47" w14:paraId="5BDEC6A6" w14:textId="77777777" w:rsidTr="008B4A47">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4BB219C6" w14:textId="77777777" w:rsidR="008B4A47" w:rsidRPr="008B4A47" w:rsidRDefault="008B4A47" w:rsidP="008B4A47">
            <w:pPr>
              <w:tabs>
                <w:tab w:val="left" w:pos="0"/>
                <w:tab w:val="left" w:pos="426"/>
                <w:tab w:val="left" w:pos="1985"/>
                <w:tab w:val="left" w:pos="2835"/>
                <w:tab w:val="left" w:pos="3828"/>
                <w:tab w:val="left" w:pos="5245"/>
                <w:tab w:val="left" w:pos="6946"/>
              </w:tabs>
              <w:ind w:firstLine="0"/>
              <w:jc w:val="center"/>
              <w:rPr>
                <w:rFonts w:ascii="Times New Roman" w:hAnsi="Times New Roman" w:cs="Times New Roman"/>
                <w:szCs w:val="20"/>
              </w:rPr>
            </w:pPr>
            <w:r w:rsidRPr="008B4A47">
              <w:rPr>
                <w:rFonts w:ascii="Times New Roman" w:hAnsi="Times New Roman" w:cs="Times New Roman"/>
                <w:szCs w:val="20"/>
              </w:rPr>
              <w:t>pavadinimas</w:t>
            </w:r>
          </w:p>
        </w:tc>
        <w:tc>
          <w:tcPr>
            <w:tcW w:w="1418" w:type="dxa"/>
            <w:tcBorders>
              <w:top w:val="single" w:sz="4" w:space="0" w:color="auto"/>
              <w:left w:val="single" w:sz="4" w:space="0" w:color="auto"/>
              <w:bottom w:val="single" w:sz="4" w:space="0" w:color="auto"/>
              <w:right w:val="single" w:sz="4" w:space="0" w:color="auto"/>
            </w:tcBorders>
            <w:vAlign w:val="center"/>
          </w:tcPr>
          <w:p w14:paraId="0A939C45" w14:textId="77777777" w:rsidR="008B4A47" w:rsidRPr="008B4A47" w:rsidRDefault="008B4A47" w:rsidP="008B4A47">
            <w:pPr>
              <w:tabs>
                <w:tab w:val="left" w:pos="0"/>
                <w:tab w:val="left" w:pos="426"/>
                <w:tab w:val="left" w:pos="1985"/>
                <w:tab w:val="left" w:pos="2835"/>
                <w:tab w:val="left" w:pos="3828"/>
                <w:tab w:val="left" w:pos="5245"/>
                <w:tab w:val="left" w:pos="6946"/>
              </w:tabs>
              <w:ind w:firstLine="0"/>
              <w:jc w:val="center"/>
              <w:rPr>
                <w:rFonts w:ascii="Times New Roman" w:hAnsi="Times New Roman" w:cs="Times New Roman"/>
                <w:szCs w:val="20"/>
                <w:vertAlign w:val="superscript"/>
              </w:rPr>
            </w:pPr>
            <w:r w:rsidRPr="008B4A47">
              <w:rPr>
                <w:rFonts w:ascii="Times New Roman" w:hAnsi="Times New Roman" w:cs="Times New Roman"/>
                <w:szCs w:val="20"/>
              </w:rPr>
              <w:t>kodas</w:t>
            </w:r>
          </w:p>
        </w:tc>
      </w:tr>
      <w:tr w:rsidR="009B4310" w:rsidRPr="008B4A47" w14:paraId="5DCBBFE9"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0C77C85E"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Medžiagos, netinkamos vartoti ar perdirbti</w:t>
            </w:r>
          </w:p>
        </w:tc>
        <w:tc>
          <w:tcPr>
            <w:tcW w:w="1418" w:type="dxa"/>
            <w:tcBorders>
              <w:top w:val="single" w:sz="4" w:space="0" w:color="auto"/>
              <w:left w:val="single" w:sz="4" w:space="0" w:color="auto"/>
              <w:bottom w:val="single" w:sz="4" w:space="0" w:color="auto"/>
              <w:right w:val="single" w:sz="4" w:space="0" w:color="auto"/>
            </w:tcBorders>
            <w:vAlign w:val="center"/>
          </w:tcPr>
          <w:p w14:paraId="6A4E6D80"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02 03 04</w:t>
            </w:r>
          </w:p>
        </w:tc>
      </w:tr>
      <w:tr w:rsidR="009B4310" w:rsidRPr="008B4A47" w14:paraId="11882D1B"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6C8E2383"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Rezervuarų dugno dumblas</w:t>
            </w:r>
          </w:p>
        </w:tc>
        <w:tc>
          <w:tcPr>
            <w:tcW w:w="1418" w:type="dxa"/>
            <w:tcBorders>
              <w:top w:val="single" w:sz="4" w:space="0" w:color="auto"/>
              <w:left w:val="single" w:sz="4" w:space="0" w:color="auto"/>
              <w:bottom w:val="single" w:sz="4" w:space="0" w:color="auto"/>
              <w:right w:val="single" w:sz="4" w:space="0" w:color="auto"/>
            </w:tcBorders>
            <w:vAlign w:val="center"/>
          </w:tcPr>
          <w:p w14:paraId="23F53893"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05 01 03*</w:t>
            </w:r>
          </w:p>
        </w:tc>
      </w:tr>
      <w:tr w:rsidR="009B4310" w:rsidRPr="008B4A47" w14:paraId="1A5E08F7"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30372626"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Atliekos, kuriose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14:paraId="4EBF4244"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06 04 04*</w:t>
            </w:r>
          </w:p>
        </w:tc>
      </w:tr>
      <w:tr w:rsidR="009B4310" w:rsidRPr="008B4A47" w14:paraId="52B76647"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248AB28A"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Dažų ir lako, kuriuose yra organinių tirpiklių ar kitų pavojingų cheminių medžiagų, atliekos</w:t>
            </w:r>
          </w:p>
        </w:tc>
        <w:tc>
          <w:tcPr>
            <w:tcW w:w="1418" w:type="dxa"/>
            <w:tcBorders>
              <w:top w:val="single" w:sz="4" w:space="0" w:color="auto"/>
              <w:left w:val="single" w:sz="4" w:space="0" w:color="auto"/>
              <w:bottom w:val="single" w:sz="4" w:space="0" w:color="auto"/>
              <w:right w:val="single" w:sz="4" w:space="0" w:color="auto"/>
            </w:tcBorders>
            <w:vAlign w:val="center"/>
          </w:tcPr>
          <w:p w14:paraId="77F0248E"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08 01 11*</w:t>
            </w:r>
          </w:p>
        </w:tc>
      </w:tr>
      <w:tr w:rsidR="009B4310" w:rsidRPr="008B4A47" w14:paraId="0EF81CD4"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60DB9406"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Dugno pelenai, šlakas ir garo katilų dulkės (išskyrus garo katilų dulkes, nurodytas 10 01 04)</w:t>
            </w:r>
          </w:p>
        </w:tc>
        <w:tc>
          <w:tcPr>
            <w:tcW w:w="1418" w:type="dxa"/>
            <w:tcBorders>
              <w:top w:val="single" w:sz="4" w:space="0" w:color="auto"/>
              <w:left w:val="single" w:sz="4" w:space="0" w:color="auto"/>
              <w:bottom w:val="single" w:sz="4" w:space="0" w:color="auto"/>
              <w:right w:val="single" w:sz="4" w:space="0" w:color="auto"/>
            </w:tcBorders>
            <w:vAlign w:val="center"/>
          </w:tcPr>
          <w:p w14:paraId="62CA8909"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10 01 01</w:t>
            </w:r>
          </w:p>
        </w:tc>
      </w:tr>
      <w:tr w:rsidR="009B4310" w:rsidRPr="008B4A47" w14:paraId="7A007780"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5F769C79"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Lakieji durpių ir neapdorotos medienos pelenai</w:t>
            </w:r>
          </w:p>
        </w:tc>
        <w:tc>
          <w:tcPr>
            <w:tcW w:w="1418" w:type="dxa"/>
            <w:tcBorders>
              <w:top w:val="single" w:sz="4" w:space="0" w:color="auto"/>
              <w:left w:val="single" w:sz="4" w:space="0" w:color="auto"/>
              <w:bottom w:val="single" w:sz="4" w:space="0" w:color="auto"/>
              <w:right w:val="single" w:sz="4" w:space="0" w:color="auto"/>
            </w:tcBorders>
            <w:vAlign w:val="center"/>
          </w:tcPr>
          <w:p w14:paraId="645DB548"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10 01 03</w:t>
            </w:r>
          </w:p>
        </w:tc>
      </w:tr>
      <w:tr w:rsidR="009B4310" w:rsidRPr="008B4A47" w14:paraId="67E7AE9B"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7EF55C5D"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Mašininės emulsijos ir tirpalai, kuriuose nėra halogenų</w:t>
            </w:r>
          </w:p>
        </w:tc>
        <w:tc>
          <w:tcPr>
            <w:tcW w:w="1418" w:type="dxa"/>
            <w:tcBorders>
              <w:top w:val="single" w:sz="4" w:space="0" w:color="auto"/>
              <w:left w:val="single" w:sz="4" w:space="0" w:color="auto"/>
              <w:bottom w:val="single" w:sz="4" w:space="0" w:color="auto"/>
              <w:right w:val="single" w:sz="4" w:space="0" w:color="auto"/>
            </w:tcBorders>
            <w:vAlign w:val="center"/>
          </w:tcPr>
          <w:p w14:paraId="25E54729"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12 01 09*</w:t>
            </w:r>
          </w:p>
        </w:tc>
      </w:tr>
      <w:tr w:rsidR="009B4310" w:rsidRPr="008B4A47" w14:paraId="5F59A2DE"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3E2271C9"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Kita variklio, pavarų dėžės ir tepalinė alyva</w:t>
            </w:r>
          </w:p>
        </w:tc>
        <w:tc>
          <w:tcPr>
            <w:tcW w:w="1418" w:type="dxa"/>
            <w:tcBorders>
              <w:top w:val="single" w:sz="4" w:space="0" w:color="auto"/>
              <w:left w:val="single" w:sz="4" w:space="0" w:color="auto"/>
              <w:bottom w:val="single" w:sz="4" w:space="0" w:color="auto"/>
              <w:right w:val="single" w:sz="4" w:space="0" w:color="auto"/>
            </w:tcBorders>
            <w:vAlign w:val="center"/>
          </w:tcPr>
          <w:p w14:paraId="4A740110"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13 02 08*</w:t>
            </w:r>
          </w:p>
        </w:tc>
      </w:tr>
      <w:tr w:rsidR="009B4310" w:rsidRPr="008B4A47" w14:paraId="38B2C3B1"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0CCA199C"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Naftos produktų/vandens separatorių dumblas</w:t>
            </w:r>
          </w:p>
        </w:tc>
        <w:tc>
          <w:tcPr>
            <w:tcW w:w="1418" w:type="dxa"/>
            <w:tcBorders>
              <w:top w:val="single" w:sz="4" w:space="0" w:color="auto"/>
              <w:left w:val="single" w:sz="4" w:space="0" w:color="auto"/>
              <w:bottom w:val="single" w:sz="4" w:space="0" w:color="auto"/>
              <w:right w:val="single" w:sz="4" w:space="0" w:color="auto"/>
            </w:tcBorders>
            <w:vAlign w:val="center"/>
          </w:tcPr>
          <w:p w14:paraId="40452BEC"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13 05 02*</w:t>
            </w:r>
          </w:p>
        </w:tc>
      </w:tr>
      <w:tr w:rsidR="009B4310" w:rsidRPr="008B4A47" w14:paraId="29585160"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3D0A37AA"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Naftos produktų/vandens separatorių tepaluotas vanduo</w:t>
            </w:r>
          </w:p>
        </w:tc>
        <w:tc>
          <w:tcPr>
            <w:tcW w:w="1418" w:type="dxa"/>
            <w:tcBorders>
              <w:top w:val="single" w:sz="4" w:space="0" w:color="auto"/>
              <w:left w:val="single" w:sz="4" w:space="0" w:color="auto"/>
              <w:bottom w:val="single" w:sz="4" w:space="0" w:color="auto"/>
              <w:right w:val="single" w:sz="4" w:space="0" w:color="auto"/>
            </w:tcBorders>
            <w:vAlign w:val="center"/>
          </w:tcPr>
          <w:p w14:paraId="4C0650D8"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13 05 07*</w:t>
            </w:r>
          </w:p>
        </w:tc>
      </w:tr>
      <w:tr w:rsidR="009B4310" w:rsidRPr="008B4A47" w14:paraId="799345AD"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3C36A0B9"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Kitaip neapibrėžtos atliekos</w:t>
            </w:r>
          </w:p>
        </w:tc>
        <w:tc>
          <w:tcPr>
            <w:tcW w:w="1418" w:type="dxa"/>
            <w:tcBorders>
              <w:top w:val="single" w:sz="4" w:space="0" w:color="auto"/>
              <w:left w:val="single" w:sz="4" w:space="0" w:color="auto"/>
              <w:bottom w:val="single" w:sz="4" w:space="0" w:color="auto"/>
              <w:right w:val="single" w:sz="4" w:space="0" w:color="auto"/>
            </w:tcBorders>
            <w:vAlign w:val="center"/>
          </w:tcPr>
          <w:p w14:paraId="16C0B2AD"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13 08 99*</w:t>
            </w:r>
          </w:p>
        </w:tc>
      </w:tr>
      <w:tr w:rsidR="009B4310" w:rsidRPr="008B4A47" w14:paraId="220C1AA7"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21E4EBD8"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Popieriaus ir kartono pakuotės</w:t>
            </w:r>
          </w:p>
        </w:tc>
        <w:tc>
          <w:tcPr>
            <w:tcW w:w="1418" w:type="dxa"/>
            <w:tcBorders>
              <w:top w:val="single" w:sz="4" w:space="0" w:color="auto"/>
              <w:left w:val="single" w:sz="4" w:space="0" w:color="auto"/>
              <w:bottom w:val="single" w:sz="4" w:space="0" w:color="auto"/>
              <w:right w:val="single" w:sz="4" w:space="0" w:color="auto"/>
            </w:tcBorders>
            <w:vAlign w:val="center"/>
          </w:tcPr>
          <w:p w14:paraId="663889D2"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15 01 01</w:t>
            </w:r>
          </w:p>
        </w:tc>
      </w:tr>
      <w:tr w:rsidR="009B4310" w:rsidRPr="008B4A47" w14:paraId="29B130C7"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45673895"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Plastikinės (kartu su PET (</w:t>
            </w:r>
            <w:proofErr w:type="spellStart"/>
            <w:r w:rsidRPr="009B4310">
              <w:rPr>
                <w:rFonts w:ascii="Times New Roman" w:hAnsi="Times New Roman" w:cs="Times New Roman"/>
                <w:color w:val="000000"/>
                <w:szCs w:val="20"/>
              </w:rPr>
              <w:t>polietilentereftalatas</w:t>
            </w:r>
            <w:proofErr w:type="spellEnd"/>
            <w:r w:rsidRPr="009B4310">
              <w:rPr>
                <w:rFonts w:ascii="Times New Roman" w:hAnsi="Times New Roman" w:cs="Times New Roman"/>
                <w:color w:val="000000"/>
                <w:szCs w:val="20"/>
              </w:rPr>
              <w:t>)) pakuotės</w:t>
            </w:r>
          </w:p>
        </w:tc>
        <w:tc>
          <w:tcPr>
            <w:tcW w:w="1418" w:type="dxa"/>
            <w:tcBorders>
              <w:top w:val="single" w:sz="4" w:space="0" w:color="auto"/>
              <w:left w:val="single" w:sz="4" w:space="0" w:color="auto"/>
              <w:bottom w:val="single" w:sz="4" w:space="0" w:color="auto"/>
              <w:right w:val="single" w:sz="4" w:space="0" w:color="auto"/>
            </w:tcBorders>
            <w:vAlign w:val="center"/>
          </w:tcPr>
          <w:p w14:paraId="23F283A6"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15 01 02</w:t>
            </w:r>
          </w:p>
        </w:tc>
      </w:tr>
      <w:tr w:rsidR="009B4310" w:rsidRPr="008B4A47" w14:paraId="3AC061BA"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0DA901FC"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Medinės pakuotės</w:t>
            </w:r>
          </w:p>
        </w:tc>
        <w:tc>
          <w:tcPr>
            <w:tcW w:w="1418" w:type="dxa"/>
            <w:tcBorders>
              <w:top w:val="single" w:sz="4" w:space="0" w:color="auto"/>
              <w:left w:val="single" w:sz="4" w:space="0" w:color="auto"/>
              <w:bottom w:val="single" w:sz="4" w:space="0" w:color="auto"/>
              <w:right w:val="single" w:sz="4" w:space="0" w:color="auto"/>
            </w:tcBorders>
            <w:vAlign w:val="center"/>
          </w:tcPr>
          <w:p w14:paraId="27BDE329"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15 01 03</w:t>
            </w:r>
          </w:p>
        </w:tc>
      </w:tr>
      <w:tr w:rsidR="009B4310" w:rsidRPr="008B4A47" w14:paraId="4146C223"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01720181"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Stiklo pakuotės</w:t>
            </w:r>
          </w:p>
        </w:tc>
        <w:tc>
          <w:tcPr>
            <w:tcW w:w="1418" w:type="dxa"/>
            <w:tcBorders>
              <w:top w:val="single" w:sz="4" w:space="0" w:color="auto"/>
              <w:left w:val="single" w:sz="4" w:space="0" w:color="auto"/>
              <w:bottom w:val="single" w:sz="4" w:space="0" w:color="auto"/>
              <w:right w:val="single" w:sz="4" w:space="0" w:color="auto"/>
            </w:tcBorders>
            <w:vAlign w:val="center"/>
          </w:tcPr>
          <w:p w14:paraId="0DB058AE"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15 01 07</w:t>
            </w:r>
          </w:p>
        </w:tc>
      </w:tr>
      <w:tr w:rsidR="009B4310" w:rsidRPr="008B4A47" w14:paraId="0385ECA6"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52927D29"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Pakuotės, kuriose yra pavojingų cheminių medžiagų likučių arba kurios jomis užterštos</w:t>
            </w:r>
          </w:p>
        </w:tc>
        <w:tc>
          <w:tcPr>
            <w:tcW w:w="1418" w:type="dxa"/>
            <w:tcBorders>
              <w:top w:val="single" w:sz="4" w:space="0" w:color="auto"/>
              <w:left w:val="single" w:sz="4" w:space="0" w:color="auto"/>
              <w:bottom w:val="single" w:sz="4" w:space="0" w:color="auto"/>
              <w:right w:val="single" w:sz="4" w:space="0" w:color="auto"/>
            </w:tcBorders>
            <w:vAlign w:val="center"/>
          </w:tcPr>
          <w:p w14:paraId="58D87824"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15 01 10*</w:t>
            </w:r>
          </w:p>
        </w:tc>
      </w:tr>
      <w:tr w:rsidR="009B4310" w:rsidRPr="008B4A47" w14:paraId="5BD5E0FE"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43D4618A"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Absorbentai, filtrų medžiagos (įskaitant kitaip neapibrėžtus tepalų filtrus), pašluostės, apsauginiai drabužiai, užteršti pavojingomis cheminėmis medžiagomis (įrengimų tepalo filtrai)</w:t>
            </w:r>
          </w:p>
        </w:tc>
        <w:tc>
          <w:tcPr>
            <w:tcW w:w="1418" w:type="dxa"/>
            <w:tcBorders>
              <w:top w:val="single" w:sz="4" w:space="0" w:color="auto"/>
              <w:left w:val="single" w:sz="4" w:space="0" w:color="auto"/>
              <w:bottom w:val="single" w:sz="4" w:space="0" w:color="auto"/>
              <w:right w:val="single" w:sz="4" w:space="0" w:color="auto"/>
            </w:tcBorders>
            <w:vAlign w:val="center"/>
          </w:tcPr>
          <w:p w14:paraId="45AEBEAE"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15 02 02*</w:t>
            </w:r>
          </w:p>
        </w:tc>
      </w:tr>
      <w:tr w:rsidR="009B4310" w:rsidRPr="008B4A47" w14:paraId="1C1CA1FD"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37254A90"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Naudotos padangos</w:t>
            </w:r>
          </w:p>
        </w:tc>
        <w:tc>
          <w:tcPr>
            <w:tcW w:w="1418" w:type="dxa"/>
            <w:tcBorders>
              <w:top w:val="single" w:sz="4" w:space="0" w:color="auto"/>
              <w:left w:val="single" w:sz="4" w:space="0" w:color="auto"/>
              <w:bottom w:val="single" w:sz="4" w:space="0" w:color="auto"/>
              <w:right w:val="single" w:sz="4" w:space="0" w:color="auto"/>
            </w:tcBorders>
            <w:vAlign w:val="center"/>
          </w:tcPr>
          <w:p w14:paraId="2CAA4B6F"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16 01 03</w:t>
            </w:r>
          </w:p>
        </w:tc>
      </w:tr>
      <w:tr w:rsidR="009B4310" w:rsidRPr="008B4A47" w14:paraId="3C6A6F4B"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117F3763"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Tepalų filtrai</w:t>
            </w:r>
          </w:p>
        </w:tc>
        <w:tc>
          <w:tcPr>
            <w:tcW w:w="1418" w:type="dxa"/>
            <w:tcBorders>
              <w:top w:val="single" w:sz="4" w:space="0" w:color="auto"/>
              <w:left w:val="single" w:sz="4" w:space="0" w:color="auto"/>
              <w:bottom w:val="single" w:sz="4" w:space="0" w:color="auto"/>
              <w:right w:val="single" w:sz="4" w:space="0" w:color="auto"/>
            </w:tcBorders>
            <w:vAlign w:val="center"/>
          </w:tcPr>
          <w:p w14:paraId="587C8796"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16 01 07*</w:t>
            </w:r>
          </w:p>
        </w:tc>
      </w:tr>
      <w:tr w:rsidR="009B4310" w:rsidRPr="008B4A47" w14:paraId="6C493B72"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5A3C5601"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14:paraId="57BC4252"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16 01 17</w:t>
            </w:r>
          </w:p>
        </w:tc>
      </w:tr>
      <w:tr w:rsidR="009B4310" w:rsidRPr="008B4A47" w14:paraId="2B184873"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507A87B0"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Plastikas</w:t>
            </w:r>
          </w:p>
        </w:tc>
        <w:tc>
          <w:tcPr>
            <w:tcW w:w="1418" w:type="dxa"/>
            <w:tcBorders>
              <w:top w:val="single" w:sz="4" w:space="0" w:color="auto"/>
              <w:left w:val="single" w:sz="4" w:space="0" w:color="auto"/>
              <w:bottom w:val="single" w:sz="4" w:space="0" w:color="auto"/>
              <w:right w:val="single" w:sz="4" w:space="0" w:color="auto"/>
            </w:tcBorders>
            <w:vAlign w:val="center"/>
          </w:tcPr>
          <w:p w14:paraId="07B44DC6"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16 01 19</w:t>
            </w:r>
          </w:p>
        </w:tc>
      </w:tr>
      <w:tr w:rsidR="009B4310" w:rsidRPr="008B4A47" w14:paraId="31F17A71"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5DA01AFF"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14:paraId="6238A3D1"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 xml:space="preserve">16 01 20 </w:t>
            </w:r>
          </w:p>
        </w:tc>
      </w:tr>
      <w:tr w:rsidR="009B4310" w:rsidRPr="008B4A47" w14:paraId="0ECC4981"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17F32203"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Pavojingos sudedamosios dalys, nenurodytos 16 01 07–16 01 11, 16 01 13–16 01 14 ir 16 01 23–16 01 25</w:t>
            </w:r>
          </w:p>
        </w:tc>
        <w:tc>
          <w:tcPr>
            <w:tcW w:w="1418" w:type="dxa"/>
            <w:tcBorders>
              <w:top w:val="single" w:sz="4" w:space="0" w:color="auto"/>
              <w:left w:val="single" w:sz="4" w:space="0" w:color="auto"/>
              <w:bottom w:val="single" w:sz="4" w:space="0" w:color="auto"/>
              <w:right w:val="single" w:sz="4" w:space="0" w:color="auto"/>
            </w:tcBorders>
            <w:vAlign w:val="center"/>
          </w:tcPr>
          <w:p w14:paraId="656C8236"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16 01 21*</w:t>
            </w:r>
          </w:p>
        </w:tc>
      </w:tr>
      <w:tr w:rsidR="009B4310" w:rsidRPr="008B4A47" w14:paraId="1A161E33"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4E2CA551"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Pavojingos sudedamosios dalys, išimtos iš nebenaudojamos įrangos</w:t>
            </w:r>
          </w:p>
        </w:tc>
        <w:tc>
          <w:tcPr>
            <w:tcW w:w="1418" w:type="dxa"/>
            <w:tcBorders>
              <w:top w:val="single" w:sz="4" w:space="0" w:color="auto"/>
              <w:left w:val="single" w:sz="4" w:space="0" w:color="auto"/>
              <w:bottom w:val="single" w:sz="4" w:space="0" w:color="auto"/>
              <w:right w:val="single" w:sz="4" w:space="0" w:color="auto"/>
            </w:tcBorders>
            <w:vAlign w:val="center"/>
          </w:tcPr>
          <w:p w14:paraId="21CEEAE5"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16 02 15*</w:t>
            </w:r>
          </w:p>
        </w:tc>
      </w:tr>
      <w:tr w:rsidR="009B4310" w:rsidRPr="008B4A47" w14:paraId="1C5C549C"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5D91372F"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Laboratorinės cheminės medžiagos, įskaitant laboratorinių cheminių medžiagų mišinius, sudarytos iš pavojingų cheminių medžiagų arba turinčios jų</w:t>
            </w:r>
          </w:p>
        </w:tc>
        <w:tc>
          <w:tcPr>
            <w:tcW w:w="1418" w:type="dxa"/>
            <w:tcBorders>
              <w:top w:val="single" w:sz="4" w:space="0" w:color="auto"/>
              <w:left w:val="single" w:sz="4" w:space="0" w:color="auto"/>
              <w:bottom w:val="single" w:sz="4" w:space="0" w:color="auto"/>
              <w:right w:val="single" w:sz="4" w:space="0" w:color="auto"/>
            </w:tcBorders>
            <w:vAlign w:val="center"/>
          </w:tcPr>
          <w:p w14:paraId="26FEE9CE"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16 05 06*</w:t>
            </w:r>
          </w:p>
        </w:tc>
      </w:tr>
      <w:tr w:rsidR="009B4310" w:rsidRPr="008B4A47" w14:paraId="4FAF4F72"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1D26B72C" w14:textId="77777777" w:rsidR="009B4310" w:rsidRPr="009B4310" w:rsidRDefault="009B4310" w:rsidP="009B4310">
            <w:pPr>
              <w:widowControl/>
              <w:autoSpaceDE/>
              <w:autoSpaceDN/>
              <w:adjustRightInd/>
              <w:ind w:firstLine="0"/>
              <w:jc w:val="both"/>
              <w:rPr>
                <w:rFonts w:ascii="Times New Roman" w:hAnsi="Times New Roman" w:cs="Times New Roman"/>
                <w:color w:val="000000"/>
                <w:szCs w:val="20"/>
              </w:rPr>
            </w:pPr>
            <w:r w:rsidRPr="009B4310">
              <w:rPr>
                <w:rFonts w:ascii="Times New Roman" w:hAnsi="Times New Roman" w:cs="Times New Roman"/>
                <w:color w:val="000000"/>
                <w:szCs w:val="20"/>
              </w:rPr>
              <w:t>Nebereikalingos neorganinės cheminės medžiagos, sudarytos iš pavojingų cheminių medžiagų arba jų turinčios</w:t>
            </w:r>
          </w:p>
        </w:tc>
        <w:tc>
          <w:tcPr>
            <w:tcW w:w="1418" w:type="dxa"/>
            <w:tcBorders>
              <w:top w:val="single" w:sz="4" w:space="0" w:color="auto"/>
              <w:left w:val="single" w:sz="4" w:space="0" w:color="auto"/>
              <w:bottom w:val="single" w:sz="4" w:space="0" w:color="auto"/>
              <w:right w:val="single" w:sz="4" w:space="0" w:color="auto"/>
            </w:tcBorders>
            <w:vAlign w:val="center"/>
          </w:tcPr>
          <w:p w14:paraId="714DC5EF"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16 05 07*</w:t>
            </w:r>
          </w:p>
        </w:tc>
      </w:tr>
      <w:tr w:rsidR="009B4310" w:rsidRPr="008B4A47" w14:paraId="454D5557"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1387985E"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Stiklas, plastikas ir mediena, kuriuose yra pavojingųjų medžiagų arba kurie yra jomis užteršti</w:t>
            </w:r>
          </w:p>
        </w:tc>
        <w:tc>
          <w:tcPr>
            <w:tcW w:w="1418" w:type="dxa"/>
            <w:tcBorders>
              <w:top w:val="single" w:sz="4" w:space="0" w:color="auto"/>
              <w:left w:val="single" w:sz="4" w:space="0" w:color="auto"/>
              <w:bottom w:val="single" w:sz="4" w:space="0" w:color="auto"/>
              <w:right w:val="single" w:sz="4" w:space="0" w:color="auto"/>
            </w:tcBorders>
            <w:vAlign w:val="center"/>
          </w:tcPr>
          <w:p w14:paraId="53ECFA5B"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17 02 04*</w:t>
            </w:r>
          </w:p>
        </w:tc>
      </w:tr>
      <w:tr w:rsidR="009B4310" w:rsidRPr="008B4A47" w14:paraId="01886789"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42CFD41B"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Geležis ir plienas</w:t>
            </w:r>
          </w:p>
        </w:tc>
        <w:tc>
          <w:tcPr>
            <w:tcW w:w="1418" w:type="dxa"/>
            <w:tcBorders>
              <w:top w:val="single" w:sz="4" w:space="0" w:color="auto"/>
              <w:left w:val="single" w:sz="4" w:space="0" w:color="auto"/>
              <w:bottom w:val="single" w:sz="4" w:space="0" w:color="auto"/>
              <w:right w:val="single" w:sz="4" w:space="0" w:color="auto"/>
            </w:tcBorders>
            <w:vAlign w:val="center"/>
          </w:tcPr>
          <w:p w14:paraId="3A08E00F"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17 04 05</w:t>
            </w:r>
          </w:p>
        </w:tc>
      </w:tr>
      <w:tr w:rsidR="009B4310" w:rsidRPr="008B4A47" w14:paraId="5EF13574"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68F89C34"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Metalų mišiniai</w:t>
            </w:r>
          </w:p>
        </w:tc>
        <w:tc>
          <w:tcPr>
            <w:tcW w:w="1418" w:type="dxa"/>
            <w:tcBorders>
              <w:top w:val="single" w:sz="4" w:space="0" w:color="auto"/>
              <w:left w:val="single" w:sz="4" w:space="0" w:color="auto"/>
              <w:bottom w:val="single" w:sz="4" w:space="0" w:color="auto"/>
              <w:right w:val="single" w:sz="4" w:space="0" w:color="auto"/>
            </w:tcBorders>
            <w:vAlign w:val="center"/>
          </w:tcPr>
          <w:p w14:paraId="248D61E4"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17 04 07</w:t>
            </w:r>
          </w:p>
        </w:tc>
      </w:tr>
      <w:tr w:rsidR="009B4310" w:rsidRPr="008B4A47" w14:paraId="368B0AE4"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669C83DF"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Gruntas ir akmenys, kuriuose yra pavojingųjų medžiagų</w:t>
            </w:r>
          </w:p>
        </w:tc>
        <w:tc>
          <w:tcPr>
            <w:tcW w:w="1418" w:type="dxa"/>
            <w:tcBorders>
              <w:top w:val="single" w:sz="4" w:space="0" w:color="auto"/>
              <w:left w:val="single" w:sz="4" w:space="0" w:color="auto"/>
              <w:bottom w:val="single" w:sz="4" w:space="0" w:color="auto"/>
              <w:right w:val="single" w:sz="4" w:space="0" w:color="auto"/>
            </w:tcBorders>
            <w:vAlign w:val="center"/>
          </w:tcPr>
          <w:p w14:paraId="1D7BEEF6"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17 05 03*</w:t>
            </w:r>
          </w:p>
        </w:tc>
      </w:tr>
      <w:tr w:rsidR="009B4310" w:rsidRPr="008B4A47" w14:paraId="7A5E08C4"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0F2D9729"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Statybinės medžiagos, turinčios asbesto</w:t>
            </w:r>
          </w:p>
        </w:tc>
        <w:tc>
          <w:tcPr>
            <w:tcW w:w="1418" w:type="dxa"/>
            <w:tcBorders>
              <w:top w:val="single" w:sz="4" w:space="0" w:color="auto"/>
              <w:left w:val="single" w:sz="4" w:space="0" w:color="auto"/>
              <w:bottom w:val="single" w:sz="4" w:space="0" w:color="auto"/>
              <w:right w:val="single" w:sz="4" w:space="0" w:color="auto"/>
            </w:tcBorders>
            <w:vAlign w:val="center"/>
          </w:tcPr>
          <w:p w14:paraId="630CBA90"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17 06 05*</w:t>
            </w:r>
          </w:p>
        </w:tc>
      </w:tr>
      <w:tr w:rsidR="009B4310" w:rsidRPr="008B4A47" w14:paraId="19919B8E"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04833AF9"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proofErr w:type="spellStart"/>
            <w:r w:rsidRPr="009B4310">
              <w:rPr>
                <w:rFonts w:ascii="Times New Roman" w:hAnsi="Times New Roman" w:cs="Times New Roman"/>
                <w:color w:val="000000"/>
                <w:szCs w:val="20"/>
              </w:rPr>
              <w:t>Smėliagaudžių</w:t>
            </w:r>
            <w:proofErr w:type="spellEnd"/>
            <w:r w:rsidRPr="009B4310">
              <w:rPr>
                <w:rFonts w:ascii="Times New Roman" w:hAnsi="Times New Roman" w:cs="Times New Roman"/>
                <w:color w:val="000000"/>
                <w:szCs w:val="20"/>
              </w:rPr>
              <w:t xml:space="preserve"> atliekos</w:t>
            </w:r>
          </w:p>
        </w:tc>
        <w:tc>
          <w:tcPr>
            <w:tcW w:w="1418" w:type="dxa"/>
            <w:tcBorders>
              <w:top w:val="single" w:sz="4" w:space="0" w:color="auto"/>
              <w:left w:val="single" w:sz="4" w:space="0" w:color="auto"/>
              <w:bottom w:val="single" w:sz="4" w:space="0" w:color="auto"/>
              <w:right w:val="single" w:sz="4" w:space="0" w:color="auto"/>
            </w:tcBorders>
            <w:vAlign w:val="center"/>
          </w:tcPr>
          <w:p w14:paraId="397A07FF"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19 08 02</w:t>
            </w:r>
          </w:p>
        </w:tc>
      </w:tr>
      <w:tr w:rsidR="009B4310" w:rsidRPr="008B4A47" w14:paraId="7856E52F"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020948DE"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Popierius ir kartonas</w:t>
            </w:r>
          </w:p>
        </w:tc>
        <w:tc>
          <w:tcPr>
            <w:tcW w:w="1418" w:type="dxa"/>
            <w:tcBorders>
              <w:top w:val="single" w:sz="4" w:space="0" w:color="auto"/>
              <w:left w:val="single" w:sz="4" w:space="0" w:color="auto"/>
              <w:bottom w:val="single" w:sz="4" w:space="0" w:color="auto"/>
              <w:right w:val="single" w:sz="4" w:space="0" w:color="auto"/>
            </w:tcBorders>
            <w:vAlign w:val="center"/>
          </w:tcPr>
          <w:p w14:paraId="393D1B8E"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20 01 01</w:t>
            </w:r>
          </w:p>
        </w:tc>
      </w:tr>
      <w:tr w:rsidR="009B4310" w:rsidRPr="008B4A47" w14:paraId="3148F39F"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38A341AC"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14:paraId="6A1B383A"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20 01 02</w:t>
            </w:r>
          </w:p>
        </w:tc>
      </w:tr>
      <w:tr w:rsidR="009B4310" w:rsidRPr="008B4A47" w14:paraId="0F648F5F"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56B6D97A"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 xml:space="preserve">Dienos šviesos lempos ir kitos atliekos, kuriose yra gyvsidabrio </w:t>
            </w:r>
          </w:p>
        </w:tc>
        <w:tc>
          <w:tcPr>
            <w:tcW w:w="1418" w:type="dxa"/>
            <w:tcBorders>
              <w:top w:val="single" w:sz="4" w:space="0" w:color="auto"/>
              <w:left w:val="single" w:sz="4" w:space="0" w:color="auto"/>
              <w:bottom w:val="single" w:sz="4" w:space="0" w:color="auto"/>
              <w:right w:val="single" w:sz="4" w:space="0" w:color="auto"/>
            </w:tcBorders>
            <w:vAlign w:val="center"/>
          </w:tcPr>
          <w:p w14:paraId="3FC1F86F"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20 01 21*</w:t>
            </w:r>
          </w:p>
        </w:tc>
      </w:tr>
      <w:tr w:rsidR="009B4310" w:rsidRPr="008B4A47" w14:paraId="7A6EE371"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1FDCE935"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 xml:space="preserve">Nebenaudojama įranga, kurioje yra </w:t>
            </w:r>
            <w:proofErr w:type="spellStart"/>
            <w:r w:rsidRPr="009B4310">
              <w:rPr>
                <w:rFonts w:ascii="Times New Roman" w:hAnsi="Times New Roman" w:cs="Times New Roman"/>
                <w:color w:val="000000"/>
                <w:szCs w:val="20"/>
              </w:rPr>
              <w:t>chlorfluorangliavandenilių</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8EB6AD8"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20 01 23*</w:t>
            </w:r>
          </w:p>
        </w:tc>
      </w:tr>
      <w:tr w:rsidR="009B4310" w:rsidRPr="008B4A47" w14:paraId="11AC7656"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0B185360"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Baterijos ir akumuliatoriai, nenurodyti 20 01 33</w:t>
            </w:r>
          </w:p>
        </w:tc>
        <w:tc>
          <w:tcPr>
            <w:tcW w:w="1418" w:type="dxa"/>
            <w:tcBorders>
              <w:top w:val="single" w:sz="4" w:space="0" w:color="auto"/>
              <w:left w:val="single" w:sz="4" w:space="0" w:color="auto"/>
              <w:bottom w:val="single" w:sz="4" w:space="0" w:color="auto"/>
              <w:right w:val="single" w:sz="4" w:space="0" w:color="auto"/>
            </w:tcBorders>
            <w:vAlign w:val="center"/>
          </w:tcPr>
          <w:p w14:paraId="3F433DF3"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20 01 34</w:t>
            </w:r>
          </w:p>
        </w:tc>
      </w:tr>
      <w:tr w:rsidR="009B4310" w:rsidRPr="008B4A47" w14:paraId="512F5620"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204479AA"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Nebenaudojama elektros ir elektroninė įranga, nenurodyta 20 01 21 ir 20 01 23, kurioje yra pavojingų sudedamųjų dalių</w:t>
            </w:r>
          </w:p>
        </w:tc>
        <w:tc>
          <w:tcPr>
            <w:tcW w:w="1418" w:type="dxa"/>
            <w:tcBorders>
              <w:top w:val="single" w:sz="4" w:space="0" w:color="auto"/>
              <w:left w:val="single" w:sz="4" w:space="0" w:color="auto"/>
              <w:bottom w:val="single" w:sz="4" w:space="0" w:color="auto"/>
              <w:right w:val="single" w:sz="4" w:space="0" w:color="auto"/>
            </w:tcBorders>
            <w:vAlign w:val="center"/>
          </w:tcPr>
          <w:p w14:paraId="7DFC3FFA"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20 01 35*</w:t>
            </w:r>
          </w:p>
        </w:tc>
      </w:tr>
      <w:tr w:rsidR="009B4310" w:rsidRPr="008B4A47" w14:paraId="2826CD11"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2007F0A7"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Nebenaudojama elektros ir elektroninė įranga, nenurodyta 20 01 21, 20 01 23 ir 20 01 35</w:t>
            </w:r>
          </w:p>
        </w:tc>
        <w:tc>
          <w:tcPr>
            <w:tcW w:w="1418" w:type="dxa"/>
            <w:tcBorders>
              <w:top w:val="single" w:sz="4" w:space="0" w:color="auto"/>
              <w:left w:val="single" w:sz="4" w:space="0" w:color="auto"/>
              <w:bottom w:val="single" w:sz="4" w:space="0" w:color="auto"/>
              <w:right w:val="single" w:sz="4" w:space="0" w:color="auto"/>
            </w:tcBorders>
            <w:vAlign w:val="center"/>
          </w:tcPr>
          <w:p w14:paraId="6BA80723"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20 01 36</w:t>
            </w:r>
          </w:p>
        </w:tc>
      </w:tr>
      <w:tr w:rsidR="009B4310" w:rsidRPr="008B4A47" w14:paraId="562B5799"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bottom"/>
          </w:tcPr>
          <w:p w14:paraId="7395C8AF"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Biologiškai skaidžios atliekos</w:t>
            </w:r>
          </w:p>
        </w:tc>
        <w:tc>
          <w:tcPr>
            <w:tcW w:w="1418" w:type="dxa"/>
            <w:tcBorders>
              <w:top w:val="single" w:sz="4" w:space="0" w:color="auto"/>
              <w:left w:val="single" w:sz="4" w:space="0" w:color="auto"/>
              <w:bottom w:val="single" w:sz="4" w:space="0" w:color="auto"/>
              <w:right w:val="single" w:sz="4" w:space="0" w:color="auto"/>
            </w:tcBorders>
            <w:vAlign w:val="center"/>
          </w:tcPr>
          <w:p w14:paraId="5440D4AA"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20 02 01</w:t>
            </w:r>
          </w:p>
        </w:tc>
      </w:tr>
      <w:tr w:rsidR="009B4310" w:rsidRPr="008B4A47" w14:paraId="40907997" w14:textId="77777777" w:rsidTr="00EF4516">
        <w:trPr>
          <w:cantSplit/>
        </w:trPr>
        <w:tc>
          <w:tcPr>
            <w:tcW w:w="12503" w:type="dxa"/>
            <w:tcBorders>
              <w:top w:val="single" w:sz="4" w:space="0" w:color="auto"/>
              <w:left w:val="single" w:sz="4" w:space="0" w:color="auto"/>
              <w:bottom w:val="single" w:sz="4" w:space="0" w:color="auto"/>
              <w:right w:val="single" w:sz="4" w:space="0" w:color="auto"/>
            </w:tcBorders>
            <w:vAlign w:val="center"/>
          </w:tcPr>
          <w:p w14:paraId="57CC5A41" w14:textId="77777777" w:rsidR="009B4310" w:rsidRPr="009B4310" w:rsidRDefault="009B4310" w:rsidP="009B4310">
            <w:pPr>
              <w:widowControl/>
              <w:autoSpaceDE/>
              <w:autoSpaceDN/>
              <w:adjustRightInd/>
              <w:ind w:firstLine="0"/>
              <w:rPr>
                <w:rFonts w:ascii="Times New Roman" w:hAnsi="Times New Roman" w:cs="Times New Roman"/>
                <w:color w:val="000000"/>
                <w:szCs w:val="20"/>
              </w:rPr>
            </w:pPr>
            <w:r w:rsidRPr="009B4310">
              <w:rPr>
                <w:rFonts w:ascii="Times New Roman" w:hAnsi="Times New Roman" w:cs="Times New Roman"/>
                <w:color w:val="000000"/>
                <w:szCs w:val="20"/>
              </w:rPr>
              <w:t>Mišrios komunalinės atliekos</w:t>
            </w:r>
          </w:p>
        </w:tc>
        <w:tc>
          <w:tcPr>
            <w:tcW w:w="1418" w:type="dxa"/>
            <w:tcBorders>
              <w:top w:val="single" w:sz="4" w:space="0" w:color="auto"/>
              <w:left w:val="single" w:sz="4" w:space="0" w:color="auto"/>
              <w:bottom w:val="single" w:sz="4" w:space="0" w:color="auto"/>
              <w:right w:val="single" w:sz="4" w:space="0" w:color="auto"/>
            </w:tcBorders>
            <w:vAlign w:val="center"/>
          </w:tcPr>
          <w:p w14:paraId="55AF4900" w14:textId="77777777" w:rsidR="009B4310" w:rsidRPr="009B4310" w:rsidRDefault="009B4310" w:rsidP="009B4310">
            <w:pPr>
              <w:widowControl/>
              <w:autoSpaceDE/>
              <w:autoSpaceDN/>
              <w:adjustRightInd/>
              <w:ind w:firstLine="0"/>
              <w:jc w:val="center"/>
              <w:rPr>
                <w:rFonts w:ascii="Times New Roman" w:hAnsi="Times New Roman" w:cs="Times New Roman"/>
                <w:color w:val="000000"/>
                <w:szCs w:val="20"/>
              </w:rPr>
            </w:pPr>
            <w:r w:rsidRPr="009B4310">
              <w:rPr>
                <w:rFonts w:ascii="Times New Roman" w:hAnsi="Times New Roman" w:cs="Times New Roman"/>
                <w:color w:val="000000"/>
                <w:szCs w:val="20"/>
              </w:rPr>
              <w:t>20 03 01</w:t>
            </w:r>
          </w:p>
        </w:tc>
      </w:tr>
    </w:tbl>
    <w:p w14:paraId="0195619D" w14:textId="77777777" w:rsidR="009B4310" w:rsidRDefault="009B4310" w:rsidP="000A5073">
      <w:pPr>
        <w:ind w:firstLine="567"/>
        <w:jc w:val="both"/>
        <w:rPr>
          <w:rFonts w:ascii="Times New Roman" w:hAnsi="Times New Roman" w:cs="Times New Roman"/>
          <w:spacing w:val="-3"/>
          <w:sz w:val="24"/>
        </w:rPr>
      </w:pPr>
    </w:p>
    <w:p w14:paraId="5ACE69A6" w14:textId="77777777" w:rsidR="00EC19FE" w:rsidRPr="002B292E" w:rsidRDefault="00EC19FE" w:rsidP="00EC19FE">
      <w:pPr>
        <w:widowControl/>
        <w:autoSpaceDE/>
        <w:autoSpaceDN/>
        <w:adjustRightInd/>
        <w:jc w:val="both"/>
        <w:rPr>
          <w:rFonts w:eastAsia="Calibri"/>
          <w:bCs/>
        </w:rPr>
      </w:pPr>
      <w:r w:rsidRPr="002B292E">
        <w:rPr>
          <w:rFonts w:eastAsia="Calibri"/>
          <w:bCs/>
        </w:rPr>
        <w:t>24. Atliekų apdorojimas (naudojimas ar šalinimas, įskaitant paruošimą naudoti ar šalinti) ir laikymas</w:t>
      </w:r>
    </w:p>
    <w:p w14:paraId="3BB7E630" w14:textId="77777777" w:rsidR="002B292E" w:rsidRPr="002B292E" w:rsidRDefault="002B292E" w:rsidP="002B292E">
      <w:pPr>
        <w:pStyle w:val="HTMLPreformatted"/>
        <w:ind w:firstLine="567"/>
        <w:jc w:val="both"/>
        <w:rPr>
          <w:rFonts w:ascii="Times New Roman" w:hAnsi="Times New Roman" w:cs="Times New Roman"/>
          <w:sz w:val="24"/>
          <w:szCs w:val="24"/>
        </w:rPr>
      </w:pPr>
    </w:p>
    <w:p w14:paraId="19069F6C" w14:textId="77777777" w:rsidR="00EC19FE" w:rsidRPr="002B292E" w:rsidRDefault="002B292E" w:rsidP="002B292E">
      <w:pPr>
        <w:pStyle w:val="HTMLPreformatted"/>
        <w:ind w:firstLine="567"/>
        <w:jc w:val="both"/>
        <w:rPr>
          <w:rFonts w:ascii="Times New Roman" w:hAnsi="Times New Roman" w:cs="Times New Roman"/>
          <w:sz w:val="24"/>
          <w:szCs w:val="24"/>
        </w:rPr>
      </w:pPr>
      <w:r w:rsidRPr="002B292E">
        <w:rPr>
          <w:rFonts w:ascii="Times New Roman" w:hAnsi="Times New Roman" w:cs="Times New Roman"/>
          <w:sz w:val="24"/>
          <w:szCs w:val="24"/>
        </w:rPr>
        <w:t xml:space="preserve">Įmonėje nevykdomas atliekų apdorojimas (naudojimas ar šalinimas, įskaitant paruošimą naudoti ar šalinti) ir laikymas, skyrius nepildomas. </w:t>
      </w:r>
    </w:p>
    <w:p w14:paraId="2E1EBFDD" w14:textId="77777777" w:rsidR="002B292E" w:rsidRPr="00BD56FE" w:rsidRDefault="002B292E" w:rsidP="00EC19FE">
      <w:pPr>
        <w:widowControl/>
        <w:autoSpaceDE/>
        <w:autoSpaceDN/>
        <w:adjustRightInd/>
        <w:rPr>
          <w:szCs w:val="18"/>
        </w:rPr>
      </w:pPr>
    </w:p>
    <w:p w14:paraId="6CB33BA7" w14:textId="77777777" w:rsidR="00EC19FE" w:rsidRDefault="00EC19FE" w:rsidP="00EC19FE">
      <w:pPr>
        <w:widowControl/>
        <w:autoSpaceDE/>
        <w:autoSpaceDN/>
        <w:adjustRightInd/>
        <w:jc w:val="both"/>
      </w:pPr>
      <w:r>
        <w:t>25. Papildomi duomenys pagal Atliekų deginimo aplinkosauginių reikalavimų, patvirtintų Lietuvos Respublikos aplinkos ministro 2002 m. gruodžio 31 d. įsakymu Nr. 699 „Dėl Atliekų deginimo aplinkosauginių reikalavimų patvirtinimo“, 8, 8</w:t>
      </w:r>
      <w:r w:rsidRPr="00BD56FE">
        <w:rPr>
          <w:vertAlign w:val="superscript"/>
        </w:rPr>
        <w:t xml:space="preserve">1 </w:t>
      </w:r>
      <w:r>
        <w:t>punktuose nustatytus reikalavimus.“;</w:t>
      </w:r>
    </w:p>
    <w:p w14:paraId="3304629D" w14:textId="77777777" w:rsidR="002B292E" w:rsidRPr="001D5F37" w:rsidRDefault="002B292E" w:rsidP="001D5F37">
      <w:pPr>
        <w:pStyle w:val="HTMLPreformatted"/>
        <w:ind w:firstLine="567"/>
        <w:jc w:val="both"/>
        <w:rPr>
          <w:rFonts w:ascii="Times New Roman" w:hAnsi="Times New Roman" w:cs="Times New Roman"/>
          <w:sz w:val="24"/>
          <w:szCs w:val="24"/>
        </w:rPr>
      </w:pPr>
    </w:p>
    <w:p w14:paraId="4A47FF12" w14:textId="7E519BD5" w:rsidR="002B292E" w:rsidRDefault="002B292E" w:rsidP="001D5F37">
      <w:pPr>
        <w:pStyle w:val="HTMLPreformatted"/>
        <w:ind w:firstLine="567"/>
        <w:jc w:val="both"/>
        <w:rPr>
          <w:rFonts w:ascii="Times New Roman" w:hAnsi="Times New Roman" w:cs="Times New Roman"/>
          <w:sz w:val="24"/>
          <w:szCs w:val="24"/>
        </w:rPr>
      </w:pPr>
      <w:r w:rsidRPr="001D5F37">
        <w:rPr>
          <w:rFonts w:ascii="Times New Roman" w:hAnsi="Times New Roman" w:cs="Times New Roman"/>
          <w:sz w:val="24"/>
          <w:szCs w:val="24"/>
        </w:rPr>
        <w:t>Įmonėje nevykdomas atliekų deginimas, skyrius nepildomas.</w:t>
      </w:r>
    </w:p>
    <w:p w14:paraId="1BD42B13" w14:textId="77777777" w:rsidR="000F092A" w:rsidRPr="001D5F37" w:rsidRDefault="000F092A" w:rsidP="001D5F37">
      <w:pPr>
        <w:pStyle w:val="HTMLPreformatted"/>
        <w:ind w:firstLine="567"/>
        <w:jc w:val="both"/>
        <w:rPr>
          <w:rFonts w:ascii="Times New Roman" w:hAnsi="Times New Roman" w:cs="Times New Roman"/>
          <w:sz w:val="24"/>
          <w:szCs w:val="24"/>
        </w:rPr>
      </w:pPr>
    </w:p>
    <w:p w14:paraId="7917109F" w14:textId="77777777" w:rsidR="00EC19FE" w:rsidRDefault="00EC19FE" w:rsidP="00EC19FE">
      <w:pPr>
        <w:jc w:val="both"/>
      </w:pPr>
      <w:r w:rsidRPr="00BD56FE">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04E5AD56" w14:textId="77777777" w:rsidR="001D5F37" w:rsidRPr="001D5F37" w:rsidRDefault="001D5F37" w:rsidP="001D5F37">
      <w:pPr>
        <w:pStyle w:val="HTMLPreformatted"/>
        <w:ind w:firstLine="567"/>
        <w:jc w:val="both"/>
        <w:rPr>
          <w:rFonts w:ascii="Times New Roman" w:hAnsi="Times New Roman" w:cs="Times New Roman"/>
          <w:sz w:val="24"/>
          <w:szCs w:val="24"/>
        </w:rPr>
      </w:pPr>
    </w:p>
    <w:p w14:paraId="7A375C3C" w14:textId="77777777" w:rsidR="001D5F37" w:rsidRPr="001D5F37" w:rsidRDefault="001D5F37" w:rsidP="001D5F37">
      <w:pPr>
        <w:pStyle w:val="HTMLPreformatted"/>
        <w:ind w:firstLine="567"/>
        <w:jc w:val="both"/>
        <w:rPr>
          <w:rFonts w:ascii="Times New Roman" w:hAnsi="Times New Roman" w:cs="Times New Roman"/>
          <w:sz w:val="24"/>
          <w:szCs w:val="24"/>
        </w:rPr>
      </w:pPr>
      <w:r w:rsidRPr="001D5F37">
        <w:rPr>
          <w:rFonts w:ascii="Times New Roman" w:hAnsi="Times New Roman" w:cs="Times New Roman"/>
          <w:sz w:val="24"/>
          <w:szCs w:val="24"/>
        </w:rPr>
        <w:t>Įmonėje nėra atliekų sąvartynų, skyrius nepildomas.</w:t>
      </w:r>
    </w:p>
    <w:p w14:paraId="2B9A90EC" w14:textId="77777777" w:rsidR="00EC19FE" w:rsidRPr="00534552" w:rsidRDefault="00EC19FE" w:rsidP="00EC19FE">
      <w:pPr>
        <w:ind w:firstLine="0"/>
        <w:jc w:val="center"/>
        <w:rPr>
          <w:b/>
        </w:rPr>
      </w:pPr>
    </w:p>
    <w:p w14:paraId="63B67537" w14:textId="77777777" w:rsidR="00EC19FE" w:rsidRPr="00534552" w:rsidRDefault="00EC19FE" w:rsidP="00EC19FE">
      <w:pPr>
        <w:ind w:firstLine="0"/>
        <w:jc w:val="center"/>
        <w:rPr>
          <w:b/>
        </w:rPr>
      </w:pPr>
      <w:r w:rsidRPr="00534552">
        <w:rPr>
          <w:b/>
        </w:rPr>
        <w:t>XII. TRIUKŠMO SKLIDIMAS IR KVAPŲ KONTROLĖ</w:t>
      </w:r>
    </w:p>
    <w:p w14:paraId="69BBA3C2" w14:textId="77777777" w:rsidR="00EC19FE" w:rsidRPr="00534552" w:rsidRDefault="00EC19FE" w:rsidP="00EC19FE">
      <w:pPr>
        <w:jc w:val="both"/>
      </w:pPr>
    </w:p>
    <w:p w14:paraId="5E862F14" w14:textId="77777777" w:rsidR="00EC19FE" w:rsidRPr="00534552" w:rsidRDefault="00EC19FE" w:rsidP="00EC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4552">
        <w:t>27. Informacija apie triukšmo šaltinius ir jų skleidžiamą triukšmą.</w:t>
      </w:r>
    </w:p>
    <w:p w14:paraId="5CC8F7CB" w14:textId="77777777" w:rsidR="00EC19FE" w:rsidRDefault="00EC19FE" w:rsidP="00EC19FE"/>
    <w:p w14:paraId="24D7054F" w14:textId="77777777" w:rsidR="00A64EAC" w:rsidRDefault="00A64EAC" w:rsidP="008B4A47">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Objekto triukšmo šaltiniai ir jų skleidžiamas triukšmas įvertintas 2019 m. UAB „Aplinkos vadyba“ parengtoje ataskaitoje „Triukšmo skaitinis modeliavimas gamybos, pramonės paskirties pastatų (7.8) (unikalus </w:t>
      </w:r>
      <w:r>
        <w:rPr>
          <w:rFonts w:ascii="Times New Roman" w:hAnsi="Times New Roman" w:cs="Times New Roman"/>
          <w:sz w:val="24"/>
          <w:szCs w:val="24"/>
        </w:rPr>
        <w:t>N</w:t>
      </w:r>
      <w:r w:rsidRPr="00A64EAC">
        <w:rPr>
          <w:rFonts w:ascii="Times New Roman" w:hAnsi="Times New Roman" w:cs="Times New Roman"/>
          <w:sz w:val="24"/>
          <w:szCs w:val="24"/>
        </w:rPr>
        <w:t>r. 2796-2033-4035) rekonstravimo, statybos projekte J. Janonio g. 12, Panevėžyje.</w:t>
      </w:r>
    </w:p>
    <w:p w14:paraId="67F36404" w14:textId="77777777" w:rsidR="00A64EAC" w:rsidRDefault="00A64EAC" w:rsidP="008B4A47">
      <w:pPr>
        <w:pStyle w:val="HTMLPreformatted"/>
        <w:ind w:firstLine="567"/>
        <w:jc w:val="both"/>
        <w:rPr>
          <w:rFonts w:ascii="Times New Roman" w:hAnsi="Times New Roman" w:cs="Times New Roman"/>
          <w:sz w:val="24"/>
          <w:szCs w:val="24"/>
        </w:rPr>
      </w:pPr>
    </w:p>
    <w:p w14:paraId="7F50CFC1"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Triukšmo sklaidos skaičiavimuose įvertinti esami stacionarūs triukšmo šaltiniai:  </w:t>
      </w:r>
    </w:p>
    <w:p w14:paraId="5A3F2B4E"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Krakmolo džiovyklos kaminas (1 vnt., 26,2 m aukštis), kurio skleidžiamas triukšmo lygis 89,5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Siekiant sumažinti įrenginio skleidžiamą triukšmą, naudojamas triukšmo slopintuvas, kuris įrenginio skleidžiamo triukšmo lygį padės sumažinti iki 48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446D237B"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Senos glitimo džiovyklos kaminas (1 vnt., 22,4 m aukštis), kurio skleidžiamas triukšmo lygis 84,6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Siekiant sumažinti įrenginio skleidžiamą triukšmą, naudojamas triukšmo slopintuvas, kuris įrenginio skleidžiamo triukšmo lygį padės sumažinti iki 51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29F6FEDA"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Krakmolo džiovyklos oro įėjimo kamera (1 vnt., 9,0 m aukštis), kurios skleidžiamas triukšmo lygis 77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039BAA85"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Glitimo džiovyklų oro įėjimo kameros (1 vnt., 26,6 m aukštis), kurių skleidžiamas triukšmo lygis 74,4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05E96213"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Pašarų cecho aspiracijos kaminėlis (1 vnt., 8,0 m aukštis), kurio skleidžiamas triukšmo lygis 86,5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65641764"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Pašarų cecho </w:t>
      </w:r>
      <w:proofErr w:type="spellStart"/>
      <w:r w:rsidRPr="00A64EAC">
        <w:rPr>
          <w:rFonts w:ascii="Times New Roman" w:hAnsi="Times New Roman" w:cs="Times New Roman"/>
          <w:sz w:val="24"/>
          <w:szCs w:val="24"/>
        </w:rPr>
        <w:t>granuliatoriaus</w:t>
      </w:r>
      <w:proofErr w:type="spellEnd"/>
      <w:r w:rsidRPr="00A64EAC">
        <w:rPr>
          <w:rFonts w:ascii="Times New Roman" w:hAnsi="Times New Roman" w:cs="Times New Roman"/>
          <w:sz w:val="24"/>
          <w:szCs w:val="24"/>
        </w:rPr>
        <w:t xml:space="preserve"> ventiliatoriai (1 vnt., 34,5 m aukštis), kurių skleidžiamas triukšmo lygis 93,6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4BE242C6"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Seno elevatoriaus kompresorinė (1 vnt., 0,5 m aukštis), kurios skleidžiamas triukšmo lygis 79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422891E7"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Seno malūno grūdų valymo turbinų filtrų oro išmetimo anga (1 vnt., 34,7 m aukštis), kurios skleidžiamas triukšmo lygis 84,4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Siekiant sumažinti įrenginio skleidžiamą triukšmą, naudojamas triukšmo slopintuvas, kuris įrenginio skleidžiamo triukšmo lygį padės sumažinti iki 70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29721AF1"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Naujo malūno grūdų valymo turbinų filtrų oro išmetimo anga (1 vnt., 34,7 m aukštis), kurios skleidžiamas triukšmo lygis 86,8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19806918"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Malūno oro valymo įrenginių išmetimo kaminai (1 vnt., 36,7 m aukštis), kurių skleidžiamas triukšmo lygis 90,1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6E4C7384"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Krakmolo cecho </w:t>
      </w:r>
      <w:proofErr w:type="spellStart"/>
      <w:r w:rsidRPr="00A64EAC">
        <w:rPr>
          <w:rFonts w:ascii="Times New Roman" w:hAnsi="Times New Roman" w:cs="Times New Roman"/>
          <w:sz w:val="24"/>
          <w:szCs w:val="24"/>
        </w:rPr>
        <w:t>aušyklės</w:t>
      </w:r>
      <w:proofErr w:type="spellEnd"/>
      <w:r w:rsidRPr="00A64EAC">
        <w:rPr>
          <w:rFonts w:ascii="Times New Roman" w:hAnsi="Times New Roman" w:cs="Times New Roman"/>
          <w:sz w:val="24"/>
          <w:szCs w:val="24"/>
        </w:rPr>
        <w:t xml:space="preserve"> (1 vnt., 12,4 m aukštis), kurių skleidžiamas triukšmo lygis 75,5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05F878D5"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Krakmolo džiovyklos ventiliatorius (1 vnt., 17,4 m aukštis), kurio skleidžiamas triukšmo lygis 87,6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284029D2" w14:textId="77777777" w:rsidR="00A64EAC" w:rsidRP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Seno glitimo smulkintuvo ventiliatoriaus oro išmetimo anga (1 vnt., 13,8 m aukštis), kurios skleidžiamas triukšmo lygis 81,8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 xml:space="preserve">(A). Triukšmo šaltinis dirba visą parą; </w:t>
      </w:r>
    </w:p>
    <w:p w14:paraId="409117BC" w14:textId="77777777" w:rsidR="00A64EAC" w:rsidRDefault="00A64EAC" w:rsidP="00A64EAC">
      <w:pPr>
        <w:pStyle w:val="HTMLPreformatted"/>
        <w:ind w:firstLine="567"/>
        <w:jc w:val="both"/>
        <w:rPr>
          <w:rFonts w:ascii="Times New Roman" w:hAnsi="Times New Roman" w:cs="Times New Roman"/>
          <w:sz w:val="24"/>
          <w:szCs w:val="24"/>
        </w:rPr>
      </w:pPr>
      <w:r w:rsidRPr="00A64EAC">
        <w:rPr>
          <w:rFonts w:ascii="Times New Roman" w:hAnsi="Times New Roman" w:cs="Times New Roman"/>
          <w:sz w:val="24"/>
          <w:szCs w:val="24"/>
        </w:rPr>
        <w:t xml:space="preserve"> </w:t>
      </w:r>
      <w:proofErr w:type="spellStart"/>
      <w:r w:rsidRPr="00A64EAC">
        <w:rPr>
          <w:rFonts w:ascii="Times New Roman" w:hAnsi="Times New Roman" w:cs="Times New Roman"/>
          <w:sz w:val="24"/>
          <w:szCs w:val="24"/>
        </w:rPr>
        <w:t>Destonerio</w:t>
      </w:r>
      <w:proofErr w:type="spellEnd"/>
      <w:r w:rsidRPr="00A64EAC">
        <w:rPr>
          <w:rFonts w:ascii="Times New Roman" w:hAnsi="Times New Roman" w:cs="Times New Roman"/>
          <w:sz w:val="24"/>
          <w:szCs w:val="24"/>
        </w:rPr>
        <w:t xml:space="preserve"> aspiracijos filtro oro išmetimo anga (1 vnt., 20,7 m aukštis), kurios skleidžiamas triukšmo lygis 88,4 </w:t>
      </w:r>
      <w:proofErr w:type="spellStart"/>
      <w:r w:rsidRPr="00A64EAC">
        <w:rPr>
          <w:rFonts w:ascii="Times New Roman" w:hAnsi="Times New Roman" w:cs="Times New Roman"/>
          <w:sz w:val="24"/>
          <w:szCs w:val="24"/>
        </w:rPr>
        <w:t>dB</w:t>
      </w:r>
      <w:proofErr w:type="spellEnd"/>
      <w:r w:rsidRPr="00A64EAC">
        <w:rPr>
          <w:rFonts w:ascii="Times New Roman" w:hAnsi="Times New Roman" w:cs="Times New Roman"/>
          <w:sz w:val="24"/>
          <w:szCs w:val="24"/>
        </w:rPr>
        <w:t>(A). Triukšmo šaltinis dirba visą parą;</w:t>
      </w:r>
    </w:p>
    <w:p w14:paraId="194854DA"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Džiovykla DSP-50 (1 vnt., 8,0 m aukštis), kurios skleidžiamas triukšmo lygis 87,6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dirba visą parą; </w:t>
      </w:r>
    </w:p>
    <w:p w14:paraId="06EBE29A"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Pašarų džiovyklos ventiliatoriai (1 vnt., 1,5 m aukštis), kurių skleidžiamas triukšmo lygis 79,4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dirba visą parą; </w:t>
      </w:r>
    </w:p>
    <w:p w14:paraId="2260D24A"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Naujo glitimo smulkintuvo ventiliatoriaus oro išmetimo anga (1 vnt., 16,0 m aukštis), kurios skleidžiamas triukšmo lygis 80,7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dirba visą parą; </w:t>
      </w:r>
    </w:p>
    <w:p w14:paraId="77701807"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Naujos glitimo džiovyklos kaminas (1 vnt., 20,0 m aukštis), kurio skleidžiamas triukšmo lygis 74,6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dirba visą parą; </w:t>
      </w:r>
    </w:p>
    <w:p w14:paraId="2256B8C2"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Suspausto oro kompresorinė (1 vnt., 6,0 m aukštis), kurios skleidžiamas triukšmo lygis 78,5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dirba visą parą. </w:t>
      </w:r>
    </w:p>
    <w:p w14:paraId="73FAB9D3"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OKT-1 (išorinis blokas) (1 vnt., 2,2 m aukštis), kurio skleidžiamas triukšmo lygis 63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dirbs dienos (7-19 val.), vakaro (19-22 val.) ir nakties (22-7 val.) metu; </w:t>
      </w:r>
    </w:p>
    <w:p w14:paraId="74B7BB33"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OKT-2 (išorinis blokas) (1 vnt., 7,7 m aukštis), kurio skleidžiamas triukšmo lygis 63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dirbs dienos (7-19 val.), vakaro (19-22 val.) ir nakties (22-7 val.) metu; </w:t>
      </w:r>
    </w:p>
    <w:p w14:paraId="479594EE"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w:t>
      </w:r>
      <w:proofErr w:type="spellStart"/>
      <w:r w:rsidRPr="00C40436">
        <w:rPr>
          <w:rFonts w:ascii="Times New Roman" w:hAnsi="Times New Roman" w:cs="Times New Roman"/>
          <w:sz w:val="24"/>
          <w:szCs w:val="24"/>
        </w:rPr>
        <w:t>Natyvinio</w:t>
      </w:r>
      <w:proofErr w:type="spellEnd"/>
      <w:r w:rsidRPr="00C40436">
        <w:rPr>
          <w:rFonts w:ascii="Times New Roman" w:hAnsi="Times New Roman" w:cs="Times New Roman"/>
          <w:sz w:val="24"/>
          <w:szCs w:val="24"/>
        </w:rPr>
        <w:t xml:space="preserve"> krakmolo talpos (6 vnt., 38,75-42,00 m aukštis), kiekvienos talpos viršuje įrengta </w:t>
      </w:r>
      <w:proofErr w:type="spellStart"/>
      <w:r w:rsidRPr="00C40436">
        <w:rPr>
          <w:rFonts w:ascii="Times New Roman" w:hAnsi="Times New Roman" w:cs="Times New Roman"/>
          <w:sz w:val="24"/>
          <w:szCs w:val="24"/>
        </w:rPr>
        <w:t>aspiracinė</w:t>
      </w:r>
      <w:proofErr w:type="spellEnd"/>
      <w:r w:rsidRPr="00C40436">
        <w:rPr>
          <w:rFonts w:ascii="Times New Roman" w:hAnsi="Times New Roman" w:cs="Times New Roman"/>
          <w:sz w:val="24"/>
          <w:szCs w:val="24"/>
        </w:rPr>
        <w:t xml:space="preserve"> sistema, kurios skleidžiamas triukšmo lygis 82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dirbs dienos (7-19 val.), vakaro (19-22 val.) ir nakties (22-7 val.) metu, vienu metu dirbs tik viena talpa. Atliekant triukšmo modeliavimą vertinamas nepalankiausias scenarijus, </w:t>
      </w:r>
      <w:proofErr w:type="spellStart"/>
      <w:r w:rsidRPr="00C40436">
        <w:rPr>
          <w:rFonts w:ascii="Times New Roman" w:hAnsi="Times New Roman" w:cs="Times New Roman"/>
          <w:sz w:val="24"/>
          <w:szCs w:val="24"/>
        </w:rPr>
        <w:t>t.y</w:t>
      </w:r>
      <w:proofErr w:type="spellEnd"/>
      <w:r w:rsidRPr="00C40436">
        <w:rPr>
          <w:rFonts w:ascii="Times New Roman" w:hAnsi="Times New Roman" w:cs="Times New Roman"/>
          <w:sz w:val="24"/>
          <w:szCs w:val="24"/>
        </w:rPr>
        <w:t xml:space="preserve">. kai visą parą veikia visos </w:t>
      </w:r>
      <w:proofErr w:type="spellStart"/>
      <w:r w:rsidRPr="00C40436">
        <w:rPr>
          <w:rFonts w:ascii="Times New Roman" w:hAnsi="Times New Roman" w:cs="Times New Roman"/>
          <w:sz w:val="24"/>
          <w:szCs w:val="24"/>
        </w:rPr>
        <w:t>natyvinio</w:t>
      </w:r>
      <w:proofErr w:type="spellEnd"/>
      <w:r w:rsidRPr="00C40436">
        <w:rPr>
          <w:rFonts w:ascii="Times New Roman" w:hAnsi="Times New Roman" w:cs="Times New Roman"/>
          <w:sz w:val="24"/>
          <w:szCs w:val="24"/>
        </w:rPr>
        <w:t xml:space="preserve"> krakmolo talpos. </w:t>
      </w:r>
    </w:p>
    <w:p w14:paraId="507F3C9C"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w:t>
      </w:r>
      <w:proofErr w:type="spellStart"/>
      <w:r w:rsidRPr="00C40436">
        <w:rPr>
          <w:rFonts w:ascii="Times New Roman" w:hAnsi="Times New Roman" w:cs="Times New Roman"/>
          <w:sz w:val="24"/>
          <w:szCs w:val="24"/>
        </w:rPr>
        <w:t>Katijonizuoto</w:t>
      </w:r>
      <w:proofErr w:type="spellEnd"/>
      <w:r w:rsidRPr="00C40436">
        <w:rPr>
          <w:rFonts w:ascii="Times New Roman" w:hAnsi="Times New Roman" w:cs="Times New Roman"/>
          <w:sz w:val="24"/>
          <w:szCs w:val="24"/>
        </w:rPr>
        <w:t xml:space="preserve"> krakmolo kokybinės talpos (2 vnt., 29,51 m aukštis), kiekvienos talpos viršuje įrengta </w:t>
      </w:r>
      <w:proofErr w:type="spellStart"/>
      <w:r w:rsidRPr="00C40436">
        <w:rPr>
          <w:rFonts w:ascii="Times New Roman" w:hAnsi="Times New Roman" w:cs="Times New Roman"/>
          <w:sz w:val="24"/>
          <w:szCs w:val="24"/>
        </w:rPr>
        <w:t>aspiracinė</w:t>
      </w:r>
      <w:proofErr w:type="spellEnd"/>
      <w:r w:rsidRPr="00C40436">
        <w:rPr>
          <w:rFonts w:ascii="Times New Roman" w:hAnsi="Times New Roman" w:cs="Times New Roman"/>
          <w:sz w:val="24"/>
          <w:szCs w:val="24"/>
        </w:rPr>
        <w:t xml:space="preserve"> sistema, kurios skleidžiamas triukšmo lygis 82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dirbs dienos (7-19 val.), vakaro (19-22 val.) ir nakties (22-7 val.) metu, vienu metu dirbs tik viena talpa. Atliekant triukšmo modeliavimą vertinamas nepalankiausias scenarijus, </w:t>
      </w:r>
      <w:proofErr w:type="spellStart"/>
      <w:r w:rsidRPr="00C40436">
        <w:rPr>
          <w:rFonts w:ascii="Times New Roman" w:hAnsi="Times New Roman" w:cs="Times New Roman"/>
          <w:sz w:val="24"/>
          <w:szCs w:val="24"/>
        </w:rPr>
        <w:t>t.y</w:t>
      </w:r>
      <w:proofErr w:type="spellEnd"/>
      <w:r w:rsidRPr="00C40436">
        <w:rPr>
          <w:rFonts w:ascii="Times New Roman" w:hAnsi="Times New Roman" w:cs="Times New Roman"/>
          <w:sz w:val="24"/>
          <w:szCs w:val="24"/>
        </w:rPr>
        <w:t xml:space="preserve">. kai visą parą veikia visos </w:t>
      </w:r>
      <w:proofErr w:type="spellStart"/>
      <w:r w:rsidRPr="00C40436">
        <w:rPr>
          <w:rFonts w:ascii="Times New Roman" w:hAnsi="Times New Roman" w:cs="Times New Roman"/>
          <w:sz w:val="24"/>
          <w:szCs w:val="24"/>
        </w:rPr>
        <w:t>katijonizuoto</w:t>
      </w:r>
      <w:proofErr w:type="spellEnd"/>
      <w:r w:rsidRPr="00C40436">
        <w:rPr>
          <w:rFonts w:ascii="Times New Roman" w:hAnsi="Times New Roman" w:cs="Times New Roman"/>
          <w:sz w:val="24"/>
          <w:szCs w:val="24"/>
        </w:rPr>
        <w:t xml:space="preserve"> krakmolo kokybinės talpos. </w:t>
      </w:r>
    </w:p>
    <w:p w14:paraId="3C4517D2" w14:textId="77777777" w:rsid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Krakmolo su </w:t>
      </w:r>
      <w:proofErr w:type="spellStart"/>
      <w:r w:rsidRPr="00C40436">
        <w:rPr>
          <w:rFonts w:ascii="Times New Roman" w:hAnsi="Times New Roman" w:cs="Times New Roman"/>
          <w:sz w:val="24"/>
          <w:szCs w:val="24"/>
        </w:rPr>
        <w:t>actibond</w:t>
      </w:r>
      <w:proofErr w:type="spellEnd"/>
      <w:r w:rsidRPr="00C40436">
        <w:rPr>
          <w:rFonts w:ascii="Times New Roman" w:hAnsi="Times New Roman" w:cs="Times New Roman"/>
          <w:sz w:val="24"/>
          <w:szCs w:val="24"/>
        </w:rPr>
        <w:t xml:space="preserve"> priedu kokybinės talpos (2 vnt., 29,51 m aukštis), kiekvienos talpos viršuje įrengta </w:t>
      </w:r>
      <w:proofErr w:type="spellStart"/>
      <w:r w:rsidRPr="00C40436">
        <w:rPr>
          <w:rFonts w:ascii="Times New Roman" w:hAnsi="Times New Roman" w:cs="Times New Roman"/>
          <w:sz w:val="24"/>
          <w:szCs w:val="24"/>
        </w:rPr>
        <w:t>aspiracinė</w:t>
      </w:r>
      <w:proofErr w:type="spellEnd"/>
      <w:r w:rsidRPr="00C40436">
        <w:rPr>
          <w:rFonts w:ascii="Times New Roman" w:hAnsi="Times New Roman" w:cs="Times New Roman"/>
          <w:sz w:val="24"/>
          <w:szCs w:val="24"/>
        </w:rPr>
        <w:t xml:space="preserve"> sistema, kurios skleidžiamas triukšmo lygis 82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dirbs dienos (7-19 val.), vakaro (19-22 val.) ir nakties (22-7 val.) metu, vienu metu dirbs tik viena talpa. Atliekant triukšmo modeliavimą vertinamas nepalankiausias scenarijus, </w:t>
      </w:r>
      <w:proofErr w:type="spellStart"/>
      <w:r w:rsidRPr="00C40436">
        <w:rPr>
          <w:rFonts w:ascii="Times New Roman" w:hAnsi="Times New Roman" w:cs="Times New Roman"/>
          <w:sz w:val="24"/>
          <w:szCs w:val="24"/>
        </w:rPr>
        <w:t>t.y</w:t>
      </w:r>
      <w:proofErr w:type="spellEnd"/>
      <w:r w:rsidRPr="00C40436">
        <w:rPr>
          <w:rFonts w:ascii="Times New Roman" w:hAnsi="Times New Roman" w:cs="Times New Roman"/>
          <w:sz w:val="24"/>
          <w:szCs w:val="24"/>
        </w:rPr>
        <w:t xml:space="preserve">. kai visą parą veikia visos krakmolo su </w:t>
      </w:r>
      <w:proofErr w:type="spellStart"/>
      <w:r w:rsidRPr="00C40436">
        <w:rPr>
          <w:rFonts w:ascii="Times New Roman" w:hAnsi="Times New Roman" w:cs="Times New Roman"/>
          <w:sz w:val="24"/>
          <w:szCs w:val="24"/>
        </w:rPr>
        <w:t>actibond</w:t>
      </w:r>
      <w:proofErr w:type="spellEnd"/>
      <w:r w:rsidRPr="00C40436">
        <w:rPr>
          <w:rFonts w:ascii="Times New Roman" w:hAnsi="Times New Roman" w:cs="Times New Roman"/>
          <w:sz w:val="24"/>
          <w:szCs w:val="24"/>
        </w:rPr>
        <w:t xml:space="preserve"> priedu kokybinės talpos. </w:t>
      </w:r>
    </w:p>
    <w:p w14:paraId="41AFA363"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w:t>
      </w:r>
      <w:proofErr w:type="spellStart"/>
      <w:r w:rsidRPr="00C40436">
        <w:rPr>
          <w:rFonts w:ascii="Times New Roman" w:hAnsi="Times New Roman" w:cs="Times New Roman"/>
          <w:sz w:val="24"/>
          <w:szCs w:val="24"/>
        </w:rPr>
        <w:t>Katijonizuoto</w:t>
      </w:r>
      <w:proofErr w:type="spellEnd"/>
      <w:r w:rsidRPr="00C40436">
        <w:rPr>
          <w:rFonts w:ascii="Times New Roman" w:hAnsi="Times New Roman" w:cs="Times New Roman"/>
          <w:sz w:val="24"/>
          <w:szCs w:val="24"/>
        </w:rPr>
        <w:t xml:space="preserve"> krakmolo talpos (10 vnt., 38,75 m aukštis), kiekvienos talpos viršuje įrengta </w:t>
      </w:r>
      <w:proofErr w:type="spellStart"/>
      <w:r w:rsidRPr="00C40436">
        <w:rPr>
          <w:rFonts w:ascii="Times New Roman" w:hAnsi="Times New Roman" w:cs="Times New Roman"/>
          <w:sz w:val="24"/>
          <w:szCs w:val="24"/>
        </w:rPr>
        <w:t>aspiracinė</w:t>
      </w:r>
      <w:proofErr w:type="spellEnd"/>
      <w:r w:rsidRPr="00C40436">
        <w:rPr>
          <w:rFonts w:ascii="Times New Roman" w:hAnsi="Times New Roman" w:cs="Times New Roman"/>
          <w:sz w:val="24"/>
          <w:szCs w:val="24"/>
        </w:rPr>
        <w:t xml:space="preserve"> sistema, kurios skleidžiamas triukšmo lygis 82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dirbs dienos (7-19 val.), vakaro (19-22 val.) ir nakties (22-7 val.) metu, vienu metu dirbs tik viena talpa. Atliekant triukšmo modeliavimą vertinamas nepalankiausias scenarijus, </w:t>
      </w:r>
      <w:proofErr w:type="spellStart"/>
      <w:r w:rsidRPr="00C40436">
        <w:rPr>
          <w:rFonts w:ascii="Times New Roman" w:hAnsi="Times New Roman" w:cs="Times New Roman"/>
          <w:sz w:val="24"/>
          <w:szCs w:val="24"/>
        </w:rPr>
        <w:t>t.y</w:t>
      </w:r>
      <w:proofErr w:type="spellEnd"/>
      <w:r w:rsidRPr="00C40436">
        <w:rPr>
          <w:rFonts w:ascii="Times New Roman" w:hAnsi="Times New Roman" w:cs="Times New Roman"/>
          <w:sz w:val="24"/>
          <w:szCs w:val="24"/>
        </w:rPr>
        <w:t xml:space="preserve">. kai visą parą veikia visos </w:t>
      </w:r>
      <w:proofErr w:type="spellStart"/>
      <w:r w:rsidRPr="00C40436">
        <w:rPr>
          <w:rFonts w:ascii="Times New Roman" w:hAnsi="Times New Roman" w:cs="Times New Roman"/>
          <w:sz w:val="24"/>
          <w:szCs w:val="24"/>
        </w:rPr>
        <w:t>katijonizuoto</w:t>
      </w:r>
      <w:proofErr w:type="spellEnd"/>
      <w:r w:rsidRPr="00C40436">
        <w:rPr>
          <w:rFonts w:ascii="Times New Roman" w:hAnsi="Times New Roman" w:cs="Times New Roman"/>
          <w:sz w:val="24"/>
          <w:szCs w:val="24"/>
        </w:rPr>
        <w:t xml:space="preserve"> krakmolo talpos. </w:t>
      </w:r>
    </w:p>
    <w:p w14:paraId="0A1BED7A"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Krakmolo su </w:t>
      </w:r>
      <w:proofErr w:type="spellStart"/>
      <w:r w:rsidRPr="00C40436">
        <w:rPr>
          <w:rFonts w:ascii="Times New Roman" w:hAnsi="Times New Roman" w:cs="Times New Roman"/>
          <w:sz w:val="24"/>
          <w:szCs w:val="24"/>
        </w:rPr>
        <w:t>actibond</w:t>
      </w:r>
      <w:proofErr w:type="spellEnd"/>
      <w:r w:rsidRPr="00C40436">
        <w:rPr>
          <w:rFonts w:ascii="Times New Roman" w:hAnsi="Times New Roman" w:cs="Times New Roman"/>
          <w:sz w:val="24"/>
          <w:szCs w:val="24"/>
        </w:rPr>
        <w:t xml:space="preserve"> priedu talpos (5 vnt., 38,75 m aukštis), kiekvienos talpos viršuje įrengta </w:t>
      </w:r>
      <w:proofErr w:type="spellStart"/>
      <w:r w:rsidRPr="00C40436">
        <w:rPr>
          <w:rFonts w:ascii="Times New Roman" w:hAnsi="Times New Roman" w:cs="Times New Roman"/>
          <w:sz w:val="24"/>
          <w:szCs w:val="24"/>
        </w:rPr>
        <w:t>aspiracinė</w:t>
      </w:r>
      <w:proofErr w:type="spellEnd"/>
      <w:r w:rsidRPr="00C40436">
        <w:rPr>
          <w:rFonts w:ascii="Times New Roman" w:hAnsi="Times New Roman" w:cs="Times New Roman"/>
          <w:sz w:val="24"/>
          <w:szCs w:val="24"/>
        </w:rPr>
        <w:t xml:space="preserve"> sistema, kurios skleidžiamas triukšmo lygis 82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dirbs dienos (7-19 val.), vakaro (19-22 val.) ir nakties (22-7 val.) metu, vienu metu dirbs tik viena talpa. Atliekant triukšmo modeliavimą vertinamas nepalankiausias scenarijus, </w:t>
      </w:r>
      <w:proofErr w:type="spellStart"/>
      <w:r w:rsidRPr="00C40436">
        <w:rPr>
          <w:rFonts w:ascii="Times New Roman" w:hAnsi="Times New Roman" w:cs="Times New Roman"/>
          <w:sz w:val="24"/>
          <w:szCs w:val="24"/>
        </w:rPr>
        <w:t>t.y</w:t>
      </w:r>
      <w:proofErr w:type="spellEnd"/>
      <w:r w:rsidRPr="00C40436">
        <w:rPr>
          <w:rFonts w:ascii="Times New Roman" w:hAnsi="Times New Roman" w:cs="Times New Roman"/>
          <w:sz w:val="24"/>
          <w:szCs w:val="24"/>
        </w:rPr>
        <w:t xml:space="preserve">. kai visą parą veikia visos krakmolo su </w:t>
      </w:r>
      <w:proofErr w:type="spellStart"/>
      <w:r w:rsidRPr="00C40436">
        <w:rPr>
          <w:rFonts w:ascii="Times New Roman" w:hAnsi="Times New Roman" w:cs="Times New Roman"/>
          <w:sz w:val="24"/>
          <w:szCs w:val="24"/>
        </w:rPr>
        <w:t>actibond</w:t>
      </w:r>
      <w:proofErr w:type="spellEnd"/>
      <w:r w:rsidRPr="00C40436">
        <w:rPr>
          <w:rFonts w:ascii="Times New Roman" w:hAnsi="Times New Roman" w:cs="Times New Roman"/>
          <w:sz w:val="24"/>
          <w:szCs w:val="24"/>
        </w:rPr>
        <w:t xml:space="preserve"> priedu talpos. </w:t>
      </w:r>
    </w:p>
    <w:p w14:paraId="6C7212FF"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Krakmolo talpų pastatas, kuriame veiks technologiniuose procesuose naudojami triukšmą keliantys įrenginiai. Pastatas vertinamas kaip tūrinis triukšmo šaltinis, kurio vidaus</w:t>
      </w:r>
      <w:r>
        <w:rPr>
          <w:rFonts w:ascii="Times New Roman" w:hAnsi="Times New Roman" w:cs="Times New Roman"/>
          <w:sz w:val="24"/>
          <w:szCs w:val="24"/>
        </w:rPr>
        <w:t xml:space="preserve"> </w:t>
      </w:r>
      <w:r w:rsidRPr="00C40436">
        <w:rPr>
          <w:rFonts w:ascii="Times New Roman" w:hAnsi="Times New Roman" w:cs="Times New Roman"/>
          <w:sz w:val="24"/>
          <w:szCs w:val="24"/>
        </w:rPr>
        <w:t xml:space="preserve">triukšmas per išorines atitvaras sklinda į aplinką. Suminis triukšmo lygis apskaičiuotas vadovaujantis Lietuvos Respublikos aplinkos ministro 2005 m. liepos 21 d. įsakymu Nr. V-596 „Dėl triukšmo poveikio visuomenės sveikatai tvarkos aprašo patvirtinimo“. Planuojami pastate naudoti triukšmą skleidžiantys įrenginiai: </w:t>
      </w:r>
    </w:p>
    <w:p w14:paraId="6F4FAAE2"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Sietas (1 vnt.), kurio skleidžiamas triukšmo lygis 87,03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w:t>
      </w:r>
    </w:p>
    <w:p w14:paraId="5E5B8FD1"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Malūnas (1 vnt.), kurio skleidžiamas triukšmo lygis 85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w:t>
      </w:r>
    </w:p>
    <w:p w14:paraId="79A93E88"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Oro kompresorius (7 vnt.), kurio skleidžiamas triukšmo lygis 74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w:t>
      </w:r>
    </w:p>
    <w:p w14:paraId="6CD0E00A"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Kondicionieriaus vidinis blokas (2 vnt.), kurio skleidžiamas triukšmo lygis 56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w:t>
      </w:r>
    </w:p>
    <w:p w14:paraId="242FCA8F"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Pastate naudojamų įrenginių suminis triukšmo lygis – 89,99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(A). Pastato išorinės atitvaros bus iš 100 mm storio panelių su mineralinės vatos užpildu (</w:t>
      </w:r>
      <w:proofErr w:type="spellStart"/>
      <w:r w:rsidRPr="00C40436">
        <w:rPr>
          <w:rFonts w:ascii="Times New Roman" w:hAnsi="Times New Roman" w:cs="Times New Roman"/>
          <w:sz w:val="24"/>
          <w:szCs w:val="24"/>
        </w:rPr>
        <w:t>Rw</w:t>
      </w:r>
      <w:proofErr w:type="spellEnd"/>
      <w:r w:rsidRPr="00C40436">
        <w:rPr>
          <w:rFonts w:ascii="Times New Roman" w:hAnsi="Times New Roman" w:cs="Times New Roman"/>
          <w:sz w:val="24"/>
          <w:szCs w:val="24"/>
        </w:rPr>
        <w:t xml:space="preserve"> – 32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 žr. 1 priedą). Taip pat įvertinamas triukšmo sklidimas į aplinką tuo metu, kai bus atidaryti transporto patekimo į pastatą vartai. Priimama, kad vartai dienos (7-19 val.) metu kas valandą bus atidaryti iki 5 minučių. Pastate veikla bus vykdoma dienos (7-19 val.), vakaro (19-22 val.) ir nakties (22-7 val.) metu; </w:t>
      </w:r>
    </w:p>
    <w:p w14:paraId="587A8B37"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Krakmolo transportavimo linija pastato išorėje, kuria iš esamų gamybinių patalpų į numatomas krakmolo saugojimo talpas bei iš numatomų krakmolo saugojimo talpų į krakmolo pakavimo patalpas bus transportuojamas krakmolas. Siekiant įvertinti krakmolo transportavimo linijos skleidžiamą triukšmą buvo atlikti aplinkos garso lygio matavimai. Matavimų metu nustatytas įrenginio ekvivalentinis garso slėgio lygis – 64,9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Priimama, kad krakmolo transportavimas į talpas vyks dienos (7-19 val.), vakaro (19-22 val.) ir nakties (22-7 val.) metu, į pakavimo cechą - tik dienos (7-19 val.) metu; </w:t>
      </w:r>
    </w:p>
    <w:p w14:paraId="703BB0D1"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Krakmolo cechas, kuriame esančiose darbo vietose naudojami triukšmą keliantys įrenginiai. Krakmolo cechą sudaro keli tarpusavyje sujungti pastatai. Pastatas vertinamas kaip tūrinis triukšmo šaltinis, iš kurio vidaus triukšmas sklinda į aplinką. Pastato viduje esantis triukšmo lygis nustatytas įvertinus 2013-01-30 parengto akustinio triukšmo parametrų tyrimų protokole Nr. 1301238 pateiktą informaciją. Vertinamas pastatas yra dviejų aukštų, pirmojo pastato aukšto išorinės atitvaros yra iš 200 mm storio gelžbetonio plokščių (</w:t>
      </w:r>
      <w:proofErr w:type="spellStart"/>
      <w:r w:rsidRPr="00C40436">
        <w:rPr>
          <w:rFonts w:ascii="Times New Roman" w:hAnsi="Times New Roman" w:cs="Times New Roman"/>
          <w:sz w:val="24"/>
          <w:szCs w:val="24"/>
        </w:rPr>
        <w:t>Rw</w:t>
      </w:r>
      <w:proofErr w:type="spellEnd"/>
      <w:r w:rsidRPr="00C40436">
        <w:rPr>
          <w:rFonts w:ascii="Times New Roman" w:hAnsi="Times New Roman" w:cs="Times New Roman"/>
          <w:sz w:val="24"/>
          <w:szCs w:val="24"/>
        </w:rPr>
        <w:t xml:space="preserve"> – 58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(A), remiantis UAB „</w:t>
      </w:r>
      <w:proofErr w:type="spellStart"/>
      <w:r w:rsidRPr="00C40436">
        <w:rPr>
          <w:rFonts w:ascii="Times New Roman" w:hAnsi="Times New Roman" w:cs="Times New Roman"/>
          <w:sz w:val="24"/>
          <w:szCs w:val="24"/>
        </w:rPr>
        <w:t>Saint-Gobain</w:t>
      </w:r>
      <w:proofErr w:type="spellEnd"/>
      <w:r w:rsidRPr="00C40436">
        <w:rPr>
          <w:rFonts w:ascii="Times New Roman" w:hAnsi="Times New Roman" w:cs="Times New Roman"/>
          <w:sz w:val="24"/>
          <w:szCs w:val="24"/>
        </w:rPr>
        <w:t xml:space="preserve"> statybos gaminiai“ leidiniu „Vidaus atitvarų garso izoliacija. Patalpų akustika“), antrojo aukšto - 130 mm storio daugiasluoksnių sieninių plokščių su termoizoliaciniu užpildu (</w:t>
      </w:r>
      <w:proofErr w:type="spellStart"/>
      <w:r w:rsidRPr="00C40436">
        <w:rPr>
          <w:rFonts w:ascii="Times New Roman" w:hAnsi="Times New Roman" w:cs="Times New Roman"/>
          <w:sz w:val="24"/>
          <w:szCs w:val="24"/>
        </w:rPr>
        <w:t>Rw</w:t>
      </w:r>
      <w:proofErr w:type="spellEnd"/>
      <w:r w:rsidRPr="00C40436">
        <w:rPr>
          <w:rFonts w:ascii="Times New Roman" w:hAnsi="Times New Roman" w:cs="Times New Roman"/>
          <w:sz w:val="24"/>
          <w:szCs w:val="24"/>
        </w:rPr>
        <w:t xml:space="preserve"> – 32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Dalis pastate nagrinėjamose darbo vietose naudojamų triukšmą skleidžiančių įrenginių veikia visą parą, o dalis – tik dienos (7-19 val.) metu. Triukšmo sklaidos skaičiavimuose įvertinti planuojami stacionarūs triukšmo šaltiniai:  </w:t>
      </w:r>
    </w:p>
    <w:p w14:paraId="3CFB3B16"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Orapūtė (4 vnt.), kurios skleidžiamas triukšmo lygis 80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Orapūtės įrengiamos </w:t>
      </w:r>
      <w:proofErr w:type="spellStart"/>
      <w:r w:rsidRPr="00C40436">
        <w:rPr>
          <w:rFonts w:ascii="Times New Roman" w:hAnsi="Times New Roman" w:cs="Times New Roman"/>
          <w:sz w:val="24"/>
          <w:szCs w:val="24"/>
        </w:rPr>
        <w:t>anstato</w:t>
      </w:r>
      <w:proofErr w:type="spellEnd"/>
      <w:r w:rsidRPr="00C40436">
        <w:rPr>
          <w:rFonts w:ascii="Times New Roman" w:hAnsi="Times New Roman" w:cs="Times New Roman"/>
          <w:sz w:val="24"/>
          <w:szCs w:val="24"/>
        </w:rPr>
        <w:t xml:space="preserve"> patalpoje, tačiau jų skleidžiamas triukšmas per oro paėmimo groteles sklis į aplinką. Ant orapūčių paėmimo grotelių bus montuojami triukšmo slopintuvai, kurie triukšmo lygį sumažins iki 19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(žr. 5 priedą). Įrenginio triukšmo lygį įrodantys dokumentai pateikti 3 priede. Priimama, kad triukšmo šaltinis veiks visą parą; </w:t>
      </w:r>
    </w:p>
    <w:p w14:paraId="0D1689E5"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Preso išmetimo anga (2 vnt., vienu metu veikia tik vienas), kurio skleidžiamas triukšmo lygis 95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Ant išmetimo vamzdžio bus montuojami triukšmo slopintuvai </w:t>
      </w:r>
      <w:proofErr w:type="spellStart"/>
      <w:r w:rsidRPr="00C40436">
        <w:rPr>
          <w:rFonts w:ascii="Times New Roman" w:hAnsi="Times New Roman" w:cs="Times New Roman"/>
          <w:sz w:val="24"/>
          <w:szCs w:val="24"/>
        </w:rPr>
        <w:t>Muffler</w:t>
      </w:r>
      <w:proofErr w:type="spellEnd"/>
      <w:r w:rsidRPr="00C40436">
        <w:rPr>
          <w:rFonts w:ascii="Times New Roman" w:hAnsi="Times New Roman" w:cs="Times New Roman"/>
          <w:sz w:val="24"/>
          <w:szCs w:val="24"/>
        </w:rPr>
        <w:t xml:space="preserve">, kurie triukšmo lygį sumažins iki 50,0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(A). Priimama, kad triukšmo šaltinis veiks visą parą;</w:t>
      </w:r>
      <w:r>
        <w:rPr>
          <w:rFonts w:ascii="Times New Roman" w:hAnsi="Times New Roman" w:cs="Times New Roman"/>
          <w:sz w:val="24"/>
          <w:szCs w:val="24"/>
        </w:rPr>
        <w:t xml:space="preserve"> </w:t>
      </w:r>
      <w:r w:rsidRPr="00C40436">
        <w:rPr>
          <w:rFonts w:ascii="Times New Roman" w:hAnsi="Times New Roman" w:cs="Times New Roman"/>
          <w:sz w:val="24"/>
          <w:szCs w:val="24"/>
        </w:rPr>
        <w:t xml:space="preserve">Ventiliatorius 250 kW (ciklonams) (1 vnt.), kurio skleidžiamas triukšmo lygis 90,4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Ventiliatoriaus korpusas bus izoliuojamas mineralinės vatos dembliais. Austrų garso slopinimo technikos gamintojų </w:t>
      </w:r>
      <w:proofErr w:type="spellStart"/>
      <w:r w:rsidRPr="00C40436">
        <w:rPr>
          <w:rFonts w:ascii="Times New Roman" w:hAnsi="Times New Roman" w:cs="Times New Roman"/>
          <w:sz w:val="24"/>
          <w:szCs w:val="24"/>
        </w:rPr>
        <w:t>Scheuch</w:t>
      </w:r>
      <w:proofErr w:type="spellEnd"/>
      <w:r w:rsidRPr="00C40436">
        <w:rPr>
          <w:rFonts w:ascii="Times New Roman" w:hAnsi="Times New Roman" w:cs="Times New Roman"/>
          <w:sz w:val="24"/>
          <w:szCs w:val="24"/>
        </w:rPr>
        <w:t xml:space="preserve"> </w:t>
      </w:r>
      <w:proofErr w:type="spellStart"/>
      <w:r w:rsidRPr="00C40436">
        <w:rPr>
          <w:rFonts w:ascii="Times New Roman" w:hAnsi="Times New Roman" w:cs="Times New Roman"/>
          <w:sz w:val="24"/>
          <w:szCs w:val="24"/>
        </w:rPr>
        <w:t>GmbH</w:t>
      </w:r>
      <w:proofErr w:type="spellEnd"/>
      <w:r w:rsidRPr="00C40436">
        <w:rPr>
          <w:rFonts w:ascii="Times New Roman" w:hAnsi="Times New Roman" w:cs="Times New Roman"/>
          <w:sz w:val="24"/>
          <w:szCs w:val="24"/>
        </w:rPr>
        <w:t xml:space="preserve"> vertinimu triukšmo šaltinio izoliavimas mineralinės vatos dembliais triukšmo lygį sumažina 8-10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Priimama, kad ventiliatoriaus skleidžiamo triukšmo lygis po izoliavimo bus 80,4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veiks visą parą; </w:t>
      </w:r>
    </w:p>
    <w:p w14:paraId="34B4D3EF" w14:textId="77777777" w:rsidR="00224BBE"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Ventiliatorius (1 vnt.), kuris bus įrengiamas esamo krakmolo cecho patalpose. Ventiliatoriaus korpusas bus izoliuojamas mineralinės vatos dembliais. Ventiliatoriaus skleidžiamas triukšmo lygis 98,4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Austrų garso slopinimo technikos gamintojų </w:t>
      </w:r>
      <w:proofErr w:type="spellStart"/>
      <w:r w:rsidRPr="00C40436">
        <w:rPr>
          <w:rFonts w:ascii="Times New Roman" w:hAnsi="Times New Roman" w:cs="Times New Roman"/>
          <w:sz w:val="24"/>
          <w:szCs w:val="24"/>
        </w:rPr>
        <w:t>Scheuch</w:t>
      </w:r>
      <w:proofErr w:type="spellEnd"/>
      <w:r w:rsidRPr="00C40436">
        <w:rPr>
          <w:rFonts w:ascii="Times New Roman" w:hAnsi="Times New Roman" w:cs="Times New Roman"/>
          <w:sz w:val="24"/>
          <w:szCs w:val="24"/>
        </w:rPr>
        <w:t xml:space="preserve"> </w:t>
      </w:r>
      <w:proofErr w:type="spellStart"/>
      <w:r w:rsidRPr="00C40436">
        <w:rPr>
          <w:rFonts w:ascii="Times New Roman" w:hAnsi="Times New Roman" w:cs="Times New Roman"/>
          <w:sz w:val="24"/>
          <w:szCs w:val="24"/>
        </w:rPr>
        <w:t>GmbH</w:t>
      </w:r>
      <w:proofErr w:type="spellEnd"/>
      <w:r w:rsidRPr="00C40436">
        <w:rPr>
          <w:rFonts w:ascii="Times New Roman" w:hAnsi="Times New Roman" w:cs="Times New Roman"/>
          <w:sz w:val="24"/>
          <w:szCs w:val="24"/>
        </w:rPr>
        <w:t xml:space="preserve"> vertinimu triukšmo šaltinio izoliavimas mineralinės vatos dembliais triukšmo lygį sumažina 8-10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Priimama, kad ventiliatoriaus skleidžiamo triukšmo lygis po izoliavimo bus 88,4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Triukšmo šaltinis veiks visą parą </w:t>
      </w:r>
    </w:p>
    <w:p w14:paraId="18334514"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Krakmolo preso antstatas, kuriame bus naudojami triukšmą keliantys įrenginiai. Pastatas vertinamas kaip tūrinis triukšmo šaltinis, iš kurio vidaus triukšmas sklinda į aplinką. Pastato viduje esantis triukšmo lygis nustatytas įvertinus jame veikiančius triukšmą skleidžiančius įrenginius. Projektuojamame pastate veiks šie triukšmą skleidžiantys įrenginiai: </w:t>
      </w:r>
    </w:p>
    <w:p w14:paraId="01EDCE29"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Presas, veikiantis iškrovimo metu (2 vnt., vienu metu veiks tik vienas), kurio skleidžiamas triukšmo lygis 95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w:t>
      </w:r>
    </w:p>
    <w:p w14:paraId="1B0AAFB9"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Aliumininis oro-oro aušintuvas (2 vnt.), kurio skleidžiamas triukšmo lygis 98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w:t>
      </w:r>
    </w:p>
    <w:p w14:paraId="040401DD"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Aukšto slėgio kompresorius (2 vnt., vienu metu veiks tik vienas), kurio skleidžiamas triukšmo lygis 78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w:t>
      </w:r>
    </w:p>
    <w:p w14:paraId="28C82180"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Orapūtė (4 vnt.), kurios skleidžiamas triukšmo lygis 80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Priimama, kad triukšmo šaltinis veiks visą parą. </w:t>
      </w:r>
    </w:p>
    <w:p w14:paraId="20B9F768"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Vertinamo antstato pastato išorinės atitvaros planuojamos iš 130 mm storio daugiasluoksnių sieninių plokščių su termoizoliaciniu užpildu (</w:t>
      </w:r>
      <w:proofErr w:type="spellStart"/>
      <w:r w:rsidRPr="00C40436">
        <w:rPr>
          <w:rFonts w:ascii="Times New Roman" w:hAnsi="Times New Roman" w:cs="Times New Roman"/>
          <w:sz w:val="24"/>
          <w:szCs w:val="24"/>
        </w:rPr>
        <w:t>Rw</w:t>
      </w:r>
      <w:proofErr w:type="spellEnd"/>
      <w:r w:rsidRPr="00C40436">
        <w:rPr>
          <w:rFonts w:ascii="Times New Roman" w:hAnsi="Times New Roman" w:cs="Times New Roman"/>
          <w:sz w:val="24"/>
          <w:szCs w:val="24"/>
        </w:rPr>
        <w:t xml:space="preserve"> – 32 </w:t>
      </w:r>
      <w:proofErr w:type="spellStart"/>
      <w:r w:rsidRPr="00C40436">
        <w:rPr>
          <w:rFonts w:ascii="Times New Roman" w:hAnsi="Times New Roman" w:cs="Times New Roman"/>
          <w:sz w:val="24"/>
          <w:szCs w:val="24"/>
        </w:rPr>
        <w:t>dB</w:t>
      </w:r>
      <w:proofErr w:type="spellEnd"/>
      <w:r w:rsidRPr="00C40436">
        <w:rPr>
          <w:rFonts w:ascii="Times New Roman" w:hAnsi="Times New Roman" w:cs="Times New Roman"/>
          <w:sz w:val="24"/>
          <w:szCs w:val="24"/>
        </w:rPr>
        <w:t xml:space="preserve">(A). Priimama, kad įrenginiai pastate veiks visą parą. </w:t>
      </w:r>
    </w:p>
    <w:p w14:paraId="19550456"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Skaičiuojant triukšmo sklaidą, kaip ūkinės veiklos triukšmo šaltinis įvertintas autotransporto ir traukinių judėjimas teritorijoje: </w:t>
      </w:r>
    </w:p>
    <w:p w14:paraId="6D940984"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97 sunkiosios transporto priemonės per parą, kuriomis į teritoriją bus atvežamos žaliavos ir išvežama produkcija. Sunkiosios transporto priemonės į teritoriją atvyks per pietuose ir vakaruose esančius įvažiavimus, tik dienos (7-19 val.) metu; </w:t>
      </w:r>
    </w:p>
    <w:p w14:paraId="633E0895" w14:textId="77777777" w:rsidR="00C40436" w:rsidRP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 Geležinkelio keliai, kuriais į teritoriją bus atvežamos žaliavos ir išvežama produkcija. Priimama, kad vienas šilumvežis, traukiantis maksimalų vagonų kiekį (20 vnt.), į planuojamos ūkinės veiklos teritoriją atvyksta nakties (22-7 val.) metu, tuomet dienos (7-19 val.) metu manevruoja visuose teritorijoje esančiuose iešmuose ir vakaro (19-22 val.) metu su pakrautais vagonais išvažiuoja iš teritorijos. </w:t>
      </w:r>
    </w:p>
    <w:p w14:paraId="5DDC313E" w14:textId="49C66393" w:rsidR="00C40436" w:rsidRDefault="00C40436" w:rsidP="00C40436">
      <w:pPr>
        <w:pStyle w:val="HTMLPreformatted"/>
        <w:ind w:firstLine="567"/>
        <w:jc w:val="both"/>
        <w:rPr>
          <w:rFonts w:ascii="Times New Roman" w:hAnsi="Times New Roman" w:cs="Times New Roman"/>
          <w:sz w:val="24"/>
          <w:szCs w:val="24"/>
        </w:rPr>
      </w:pPr>
      <w:r w:rsidRPr="00C40436">
        <w:rPr>
          <w:rFonts w:ascii="Times New Roman" w:hAnsi="Times New Roman" w:cs="Times New Roman"/>
          <w:sz w:val="24"/>
          <w:szCs w:val="24"/>
        </w:rPr>
        <w:t xml:space="preserve">Skaičiavimuose taip pat įvertinta esama mūrinė tvora, supanti nagrinėjamą teritoriją, tvoros aukštis – 1,70 m. Transporto judėjimo kelias teritorijoje įvertintas kaip linijinis triukšmo šaltinis. Stacionarūs triukšmo šaltiniai įvertinti kaip taškiniai triukšmo šaltiniai. Triukšmo šaltinių išsidėstymas </w:t>
      </w:r>
      <w:r w:rsidRPr="00192849">
        <w:rPr>
          <w:rFonts w:ascii="Times New Roman" w:hAnsi="Times New Roman" w:cs="Times New Roman"/>
          <w:sz w:val="24"/>
          <w:szCs w:val="24"/>
        </w:rPr>
        <w:t xml:space="preserve">pateiktas </w:t>
      </w:r>
      <w:r w:rsidR="00071D58" w:rsidRPr="00192849">
        <w:rPr>
          <w:rFonts w:ascii="Times New Roman" w:hAnsi="Times New Roman" w:cs="Times New Roman"/>
          <w:sz w:val="24"/>
          <w:szCs w:val="24"/>
        </w:rPr>
        <w:t>13</w:t>
      </w:r>
      <w:r w:rsidR="00224BBE" w:rsidRPr="00192849">
        <w:rPr>
          <w:rFonts w:ascii="Times New Roman" w:hAnsi="Times New Roman" w:cs="Times New Roman"/>
          <w:sz w:val="24"/>
          <w:szCs w:val="24"/>
        </w:rPr>
        <w:t xml:space="preserve"> priede</w:t>
      </w:r>
      <w:r w:rsidRPr="00192849">
        <w:rPr>
          <w:rFonts w:ascii="Times New Roman" w:hAnsi="Times New Roman" w:cs="Times New Roman"/>
          <w:sz w:val="24"/>
          <w:szCs w:val="24"/>
        </w:rPr>
        <w:t>.</w:t>
      </w:r>
    </w:p>
    <w:p w14:paraId="6359EDB0" w14:textId="77777777" w:rsidR="00C40436" w:rsidRPr="00224BBE" w:rsidRDefault="00224BBE" w:rsidP="008B4A47">
      <w:pPr>
        <w:pStyle w:val="HTMLPreformatted"/>
        <w:ind w:firstLine="567"/>
        <w:jc w:val="both"/>
        <w:rPr>
          <w:rFonts w:ascii="Times New Roman" w:hAnsi="Times New Roman" w:cs="Times New Roman"/>
          <w:sz w:val="24"/>
          <w:szCs w:val="24"/>
          <w:u w:val="single"/>
        </w:rPr>
      </w:pPr>
      <w:r w:rsidRPr="00224BBE">
        <w:rPr>
          <w:rFonts w:ascii="Times New Roman" w:hAnsi="Times New Roman" w:cs="Times New Roman"/>
          <w:sz w:val="24"/>
          <w:szCs w:val="24"/>
          <w:u w:val="single"/>
        </w:rPr>
        <w:t>Ūkinės veiklos sukeliamas triukšmas</w:t>
      </w:r>
    </w:p>
    <w:p w14:paraId="0C0074CC" w14:textId="77777777" w:rsidR="00224BBE" w:rsidRPr="00224BBE" w:rsidRDefault="00224BBE" w:rsidP="00224BBE">
      <w:pPr>
        <w:pStyle w:val="HTMLPreformatted"/>
        <w:ind w:firstLine="567"/>
        <w:jc w:val="both"/>
        <w:rPr>
          <w:rFonts w:ascii="Times New Roman" w:hAnsi="Times New Roman" w:cs="Times New Roman"/>
          <w:sz w:val="24"/>
          <w:szCs w:val="24"/>
        </w:rPr>
      </w:pPr>
      <w:r w:rsidRPr="00224BBE">
        <w:rPr>
          <w:rFonts w:ascii="Times New Roman" w:hAnsi="Times New Roman" w:cs="Times New Roman"/>
          <w:sz w:val="24"/>
          <w:szCs w:val="24"/>
        </w:rPr>
        <w:t xml:space="preserve">Skaičiuojant planuojamos ūkinės veiklos sukeliamą triukšmą vertinamas dienos, vakaro ir nakties triukšmo lygis, kadangi triukšmo šaltiniai planuojamos ūkinės veiklos teritorijoje veiks dienos (7-19 val.), vakaro (19-22 val.) ir nakties (22-7 val.) metu. </w:t>
      </w:r>
    </w:p>
    <w:p w14:paraId="088D7341" w14:textId="77777777" w:rsidR="00224BBE" w:rsidRDefault="00224BBE" w:rsidP="00224BBE">
      <w:pPr>
        <w:pStyle w:val="HTMLPreformatted"/>
        <w:ind w:firstLine="567"/>
        <w:jc w:val="both"/>
        <w:rPr>
          <w:rFonts w:ascii="Times New Roman" w:hAnsi="Times New Roman" w:cs="Times New Roman"/>
          <w:sz w:val="24"/>
          <w:szCs w:val="24"/>
        </w:rPr>
      </w:pPr>
      <w:r w:rsidRPr="00224BBE">
        <w:rPr>
          <w:rFonts w:ascii="Times New Roman" w:hAnsi="Times New Roman" w:cs="Times New Roman"/>
          <w:sz w:val="24"/>
          <w:szCs w:val="24"/>
        </w:rPr>
        <w:t xml:space="preserve">Triukšmo lygis vertinamas artimiausioje gyvenamųjų namų aplinkoje J. Janonio g. 8, J. Janonio g. 10, Įmonių g. 19, Įmonių g. 19A, Įmonių g. 21, Panevėžys. Gyvenamieji namai yra daugiaaukštės statybos, todėl triukšmo lygis skaičiuotas 4,0 m aukštyje nuo žemės paviršiaus. Triukšmo lygio skaičiavimo rezultatai artimiausioje gyvenamojoje aplinkoje pateikti lentelėje. </w:t>
      </w:r>
    </w:p>
    <w:p w14:paraId="358B407B" w14:textId="77777777" w:rsidR="00224BBE" w:rsidRDefault="00224BBE" w:rsidP="00224BBE">
      <w:pPr>
        <w:pStyle w:val="HTMLPreformatted"/>
        <w:ind w:firstLine="567"/>
        <w:jc w:val="both"/>
        <w:rPr>
          <w:rFonts w:ascii="Times New Roman" w:hAnsi="Times New Roman" w:cs="Times New Roman"/>
          <w:sz w:val="24"/>
          <w:szCs w:val="24"/>
        </w:rPr>
      </w:pPr>
      <w:r>
        <w:rPr>
          <w:noProof/>
        </w:rPr>
        <w:drawing>
          <wp:inline distT="0" distB="0" distL="0" distR="0" wp14:anchorId="136D107E" wp14:editId="5A1E621A">
            <wp:extent cx="6479512" cy="17920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12" cy="1792076"/>
                    </a:xfrm>
                    <a:prstGeom prst="rect">
                      <a:avLst/>
                    </a:prstGeom>
                  </pic:spPr>
                </pic:pic>
              </a:graphicData>
            </a:graphic>
          </wp:inline>
        </w:drawing>
      </w:r>
    </w:p>
    <w:p w14:paraId="3A358D8B" w14:textId="1EA03778" w:rsidR="00224BBE" w:rsidRPr="002B0109" w:rsidRDefault="00224BBE" w:rsidP="00F32D86">
      <w:pPr>
        <w:pStyle w:val="HTMLPreformatted"/>
        <w:ind w:firstLine="567"/>
        <w:jc w:val="both"/>
        <w:rPr>
          <w:rFonts w:ascii="Times New Roman" w:hAnsi="Times New Roman" w:cs="Times New Roman"/>
          <w:sz w:val="24"/>
          <w:szCs w:val="24"/>
        </w:rPr>
      </w:pPr>
      <w:r w:rsidRPr="00224BBE">
        <w:rPr>
          <w:rFonts w:ascii="Times New Roman" w:hAnsi="Times New Roman" w:cs="Times New Roman"/>
          <w:sz w:val="24"/>
          <w:szCs w:val="24"/>
        </w:rPr>
        <w:t xml:space="preserve">Modeliavimo rezultatai rodo, kad planuojamos ūkinės veiklos sukeliamas triukšmo lygis artimiausioje gyvenamojoje aplinkoje dienos, vakaro bei nakties metu nei esamoje, nei planuojamoje situacijoje neviršys triukšmo ribinių dydžių, reglamentuojamų ūkinės veiklos objektams pagal HN 33:2011 1 lentelės 4 punktą. Triukšmo sklaidos žemėlapiai </w:t>
      </w:r>
      <w:r w:rsidRPr="00192849">
        <w:rPr>
          <w:rFonts w:ascii="Times New Roman" w:hAnsi="Times New Roman" w:cs="Times New Roman"/>
          <w:sz w:val="24"/>
          <w:szCs w:val="24"/>
        </w:rPr>
        <w:t xml:space="preserve">pateikti </w:t>
      </w:r>
      <w:r w:rsidR="00071D58" w:rsidRPr="00192849">
        <w:rPr>
          <w:rFonts w:ascii="Times New Roman" w:hAnsi="Times New Roman" w:cs="Times New Roman"/>
          <w:sz w:val="24"/>
          <w:szCs w:val="24"/>
        </w:rPr>
        <w:t>13</w:t>
      </w:r>
      <w:r w:rsidRPr="00192849">
        <w:rPr>
          <w:rFonts w:ascii="Times New Roman" w:hAnsi="Times New Roman" w:cs="Times New Roman"/>
          <w:sz w:val="24"/>
          <w:szCs w:val="24"/>
        </w:rPr>
        <w:t xml:space="preserve"> priede.</w:t>
      </w:r>
      <w:r w:rsidRPr="00224BBE">
        <w:rPr>
          <w:rFonts w:ascii="Times New Roman" w:hAnsi="Times New Roman" w:cs="Times New Roman"/>
          <w:sz w:val="24"/>
          <w:szCs w:val="24"/>
        </w:rPr>
        <w:t xml:space="preserve">  </w:t>
      </w:r>
    </w:p>
    <w:p w14:paraId="3383E5B0" w14:textId="77777777" w:rsidR="008B4A47" w:rsidRPr="00534552" w:rsidRDefault="008B4A47" w:rsidP="00EC19FE"/>
    <w:p w14:paraId="660F62C2" w14:textId="77777777" w:rsidR="00EC19FE" w:rsidRDefault="00EC19FE" w:rsidP="00EC19FE">
      <w:pPr>
        <w:jc w:val="both"/>
      </w:pPr>
      <w:r w:rsidRPr="00534552">
        <w:t>28. Triukšmo mažinimo priemonės.</w:t>
      </w:r>
    </w:p>
    <w:p w14:paraId="774C93CD" w14:textId="77777777" w:rsidR="00A356DC" w:rsidRPr="00EF4516" w:rsidRDefault="00A356DC" w:rsidP="00EC19FE">
      <w:pPr>
        <w:jc w:val="both"/>
      </w:pPr>
    </w:p>
    <w:p w14:paraId="4FCF0BD1" w14:textId="77777777" w:rsidR="00694CC0" w:rsidRDefault="00A356DC" w:rsidP="00694CC0">
      <w:pPr>
        <w:pStyle w:val="HTMLPreformatted"/>
        <w:ind w:firstLine="567"/>
        <w:jc w:val="both"/>
        <w:rPr>
          <w:rFonts w:ascii="Times New Roman" w:hAnsi="Times New Roman" w:cs="Times New Roman"/>
          <w:sz w:val="24"/>
          <w:szCs w:val="24"/>
        </w:rPr>
      </w:pPr>
      <w:r w:rsidRPr="00224BBE">
        <w:rPr>
          <w:rFonts w:ascii="Times New Roman" w:hAnsi="Times New Roman" w:cs="Times New Roman"/>
          <w:sz w:val="24"/>
          <w:szCs w:val="24"/>
        </w:rPr>
        <w:t>Modeliavimo rezultatai rodo, kad planuojamos ūkinės veiklos sukeliamas triukšmo lygis artimiausioje gyvenamojoje aplinkoje neviršys triukšmo ribinių dydžių</w:t>
      </w:r>
      <w:r>
        <w:rPr>
          <w:rFonts w:ascii="Times New Roman" w:hAnsi="Times New Roman" w:cs="Times New Roman"/>
          <w:sz w:val="24"/>
          <w:szCs w:val="24"/>
        </w:rPr>
        <w:t>, todėl papildomos t</w:t>
      </w:r>
      <w:r w:rsidRPr="00A356DC">
        <w:rPr>
          <w:rFonts w:ascii="Times New Roman" w:hAnsi="Times New Roman" w:cs="Times New Roman"/>
          <w:sz w:val="24"/>
          <w:szCs w:val="24"/>
        </w:rPr>
        <w:t>riukšmo mažinimo priemonės</w:t>
      </w:r>
      <w:r>
        <w:rPr>
          <w:rFonts w:ascii="Times New Roman" w:hAnsi="Times New Roman" w:cs="Times New Roman"/>
          <w:sz w:val="24"/>
          <w:szCs w:val="24"/>
        </w:rPr>
        <w:t xml:space="preserve"> nenumatomos. </w:t>
      </w:r>
    </w:p>
    <w:p w14:paraId="550543F1" w14:textId="77777777" w:rsidR="00694CC0" w:rsidRPr="00534552" w:rsidRDefault="00694CC0" w:rsidP="00EC19FE">
      <w:pPr>
        <w:jc w:val="both"/>
      </w:pPr>
    </w:p>
    <w:p w14:paraId="460C476C" w14:textId="77777777" w:rsidR="00EC19FE" w:rsidRPr="00534552" w:rsidRDefault="00EC19FE" w:rsidP="00EC19FE">
      <w:pPr>
        <w:jc w:val="both"/>
      </w:pPr>
      <w:r w:rsidRPr="00534552">
        <w:t>29. Įrenginyje vykdomos veiklos metu skleidžiami kvapai.</w:t>
      </w:r>
    </w:p>
    <w:p w14:paraId="601CD007" w14:textId="77777777" w:rsidR="00EC19FE" w:rsidRDefault="00EC19FE" w:rsidP="00EC19FE">
      <w:pPr>
        <w:jc w:val="both"/>
      </w:pPr>
    </w:p>
    <w:p w14:paraId="4C65758F" w14:textId="77777777" w:rsidR="00694CC0" w:rsidRPr="00694CC0" w:rsidRDefault="00694CC0" w:rsidP="00694CC0">
      <w:pPr>
        <w:ind w:firstLine="567"/>
        <w:jc w:val="both"/>
        <w:rPr>
          <w:rFonts w:ascii="Times New Roman" w:hAnsi="Times New Roman" w:cs="Times New Roman"/>
          <w:sz w:val="24"/>
        </w:rPr>
      </w:pPr>
      <w:proofErr w:type="spellStart"/>
      <w:r w:rsidRPr="00694CC0">
        <w:rPr>
          <w:rFonts w:ascii="Times New Roman" w:hAnsi="Times New Roman" w:cs="Times New Roman"/>
          <w:spacing w:val="-3"/>
          <w:sz w:val="24"/>
        </w:rPr>
        <w:t>Roquette</w:t>
      </w:r>
      <w:proofErr w:type="spellEnd"/>
      <w:r w:rsidRPr="00694CC0">
        <w:rPr>
          <w:rFonts w:ascii="Times New Roman" w:hAnsi="Times New Roman" w:cs="Times New Roman"/>
          <w:spacing w:val="-3"/>
          <w:sz w:val="24"/>
        </w:rPr>
        <w:t xml:space="preserve"> </w:t>
      </w:r>
      <w:proofErr w:type="spellStart"/>
      <w:r w:rsidRPr="00694CC0">
        <w:rPr>
          <w:rFonts w:ascii="Times New Roman" w:hAnsi="Times New Roman" w:cs="Times New Roman"/>
          <w:spacing w:val="-3"/>
          <w:sz w:val="24"/>
        </w:rPr>
        <w:t>Amilina</w:t>
      </w:r>
      <w:proofErr w:type="spellEnd"/>
      <w:r w:rsidRPr="00694CC0">
        <w:rPr>
          <w:rFonts w:ascii="Times New Roman" w:hAnsi="Times New Roman" w:cs="Times New Roman"/>
          <w:spacing w:val="-3"/>
          <w:sz w:val="24"/>
        </w:rPr>
        <w:t>, AB</w:t>
      </w:r>
      <w:r w:rsidRPr="00694CC0">
        <w:rPr>
          <w:rFonts w:ascii="Times New Roman" w:hAnsi="Times New Roman" w:cs="Times New Roman"/>
          <w:sz w:val="24"/>
        </w:rPr>
        <w:t xml:space="preserve"> vykdomos ūkinės veiklos metu nėra skleidžiamas kvapas, kuris turėtų neigiamo poveikio gyvenamajai aplinkai.</w:t>
      </w:r>
    </w:p>
    <w:p w14:paraId="6B5BC0B2" w14:textId="77777777" w:rsidR="00694CC0" w:rsidRPr="00534552" w:rsidRDefault="00694CC0" w:rsidP="00EC19FE">
      <w:pPr>
        <w:jc w:val="both"/>
      </w:pPr>
    </w:p>
    <w:p w14:paraId="39FC4D06" w14:textId="77777777" w:rsidR="00EC19FE" w:rsidRDefault="00EC19FE" w:rsidP="00EC19FE">
      <w:pPr>
        <w:jc w:val="both"/>
      </w:pPr>
      <w:r w:rsidRPr="00534552">
        <w:t>30. Kvapų sklidimo iš įrenginių mažinimo priemonės, atsižvelgiant į ES GPGB informaciniuose dokumentuose pateiktas rekomendacijas kvapams mažinti.</w:t>
      </w:r>
    </w:p>
    <w:p w14:paraId="1F23A970" w14:textId="77777777" w:rsidR="00694CC0" w:rsidRPr="00534552" w:rsidRDefault="00694CC0" w:rsidP="00EC19FE">
      <w:pPr>
        <w:jc w:val="both"/>
      </w:pPr>
    </w:p>
    <w:p w14:paraId="3627E164" w14:textId="77777777" w:rsidR="00694CC0" w:rsidRPr="00694CC0" w:rsidRDefault="00694CC0" w:rsidP="00694CC0">
      <w:pPr>
        <w:ind w:firstLine="567"/>
        <w:jc w:val="both"/>
        <w:rPr>
          <w:rFonts w:ascii="Times New Roman" w:hAnsi="Times New Roman" w:cs="Times New Roman"/>
          <w:sz w:val="24"/>
        </w:rPr>
      </w:pPr>
      <w:proofErr w:type="spellStart"/>
      <w:r w:rsidRPr="00694CC0">
        <w:rPr>
          <w:rFonts w:ascii="Times New Roman" w:hAnsi="Times New Roman" w:cs="Times New Roman"/>
          <w:spacing w:val="-3"/>
          <w:sz w:val="24"/>
        </w:rPr>
        <w:t>Roquette</w:t>
      </w:r>
      <w:proofErr w:type="spellEnd"/>
      <w:r w:rsidRPr="00694CC0">
        <w:rPr>
          <w:rFonts w:ascii="Times New Roman" w:hAnsi="Times New Roman" w:cs="Times New Roman"/>
          <w:spacing w:val="-3"/>
          <w:sz w:val="24"/>
        </w:rPr>
        <w:t xml:space="preserve"> </w:t>
      </w:r>
      <w:proofErr w:type="spellStart"/>
      <w:r w:rsidRPr="00694CC0">
        <w:rPr>
          <w:rFonts w:ascii="Times New Roman" w:hAnsi="Times New Roman" w:cs="Times New Roman"/>
          <w:spacing w:val="-3"/>
          <w:sz w:val="24"/>
        </w:rPr>
        <w:t>Amilina</w:t>
      </w:r>
      <w:proofErr w:type="spellEnd"/>
      <w:r w:rsidRPr="00694CC0">
        <w:rPr>
          <w:rFonts w:ascii="Times New Roman" w:hAnsi="Times New Roman" w:cs="Times New Roman"/>
          <w:spacing w:val="-3"/>
          <w:sz w:val="24"/>
        </w:rPr>
        <w:t>, AB</w:t>
      </w:r>
      <w:r w:rsidRPr="00694CC0">
        <w:rPr>
          <w:rFonts w:ascii="Times New Roman" w:hAnsi="Times New Roman" w:cs="Times New Roman"/>
          <w:sz w:val="24"/>
        </w:rPr>
        <w:t xml:space="preserve"> vykdomos ūkinės veiklos metu nėra skleidžiamas kvapas, kuris turėtų neigiamo poveikio gyvenamajai aplinkai.</w:t>
      </w:r>
    </w:p>
    <w:p w14:paraId="32FE798B" w14:textId="77777777" w:rsidR="00694CC0" w:rsidRPr="00534552" w:rsidRDefault="00694CC0" w:rsidP="00EC19FE">
      <w:pPr>
        <w:rPr>
          <w:highlight w:val="yellow"/>
        </w:rPr>
      </w:pPr>
    </w:p>
    <w:p w14:paraId="67899685" w14:textId="77777777" w:rsidR="00EC19FE" w:rsidRPr="00534552" w:rsidRDefault="00EC19FE" w:rsidP="00EC19FE">
      <w:pPr>
        <w:ind w:firstLine="0"/>
        <w:jc w:val="center"/>
        <w:rPr>
          <w:b/>
          <w:caps/>
        </w:rPr>
      </w:pPr>
      <w:r w:rsidRPr="00534552">
        <w:rPr>
          <w:b/>
          <w:caps/>
        </w:rPr>
        <w:t>XIII. Aplinkosaugos veiksmų planas</w:t>
      </w:r>
    </w:p>
    <w:p w14:paraId="24606208" w14:textId="77777777" w:rsidR="00EC19FE" w:rsidRPr="00694CC0" w:rsidRDefault="00EC19FE" w:rsidP="00694CC0">
      <w:pPr>
        <w:ind w:firstLine="567"/>
        <w:jc w:val="both"/>
        <w:rPr>
          <w:rFonts w:ascii="Times New Roman" w:hAnsi="Times New Roman" w:cs="Times New Roman"/>
          <w:spacing w:val="-3"/>
          <w:sz w:val="24"/>
        </w:rPr>
      </w:pPr>
    </w:p>
    <w:p w14:paraId="3EBCAB90" w14:textId="321C8BFA" w:rsidR="00F32D86" w:rsidRPr="00F32D86" w:rsidRDefault="00F32D86" w:rsidP="00F32D86">
      <w:pPr>
        <w:ind w:firstLine="567"/>
        <w:jc w:val="both"/>
        <w:rPr>
          <w:rFonts w:ascii="Times New Roman" w:hAnsi="Times New Roman" w:cs="Times New Roman"/>
          <w:spacing w:val="-3"/>
          <w:sz w:val="24"/>
        </w:rPr>
      </w:pPr>
      <w:proofErr w:type="spellStart"/>
      <w:r w:rsidRPr="00F32D86">
        <w:rPr>
          <w:rFonts w:ascii="Times New Roman" w:hAnsi="Times New Roman" w:cs="Times New Roman"/>
          <w:spacing w:val="-3"/>
          <w:sz w:val="24"/>
        </w:rPr>
        <w:t>Roquette</w:t>
      </w:r>
      <w:proofErr w:type="spellEnd"/>
      <w:r w:rsidRPr="00F32D86">
        <w:rPr>
          <w:rFonts w:ascii="Times New Roman" w:hAnsi="Times New Roman" w:cs="Times New Roman"/>
          <w:spacing w:val="-3"/>
          <w:sz w:val="24"/>
        </w:rPr>
        <w:t xml:space="preserve"> </w:t>
      </w:r>
      <w:proofErr w:type="spellStart"/>
      <w:r w:rsidRPr="00F32D86">
        <w:rPr>
          <w:rFonts w:ascii="Times New Roman" w:hAnsi="Times New Roman" w:cs="Times New Roman"/>
          <w:spacing w:val="-3"/>
          <w:sz w:val="24"/>
        </w:rPr>
        <w:t>Amilina</w:t>
      </w:r>
      <w:proofErr w:type="spellEnd"/>
      <w:r w:rsidRPr="00F32D86">
        <w:rPr>
          <w:rFonts w:ascii="Times New Roman" w:hAnsi="Times New Roman" w:cs="Times New Roman"/>
          <w:spacing w:val="-3"/>
          <w:sz w:val="24"/>
        </w:rPr>
        <w:t xml:space="preserve">, AB </w:t>
      </w:r>
      <w:r>
        <w:rPr>
          <w:rFonts w:ascii="Times New Roman" w:hAnsi="Times New Roman" w:cs="Times New Roman"/>
          <w:spacing w:val="-3"/>
          <w:sz w:val="24"/>
        </w:rPr>
        <w:t xml:space="preserve">yra parengusi </w:t>
      </w:r>
      <w:r w:rsidRPr="00F32D86">
        <w:rPr>
          <w:rFonts w:ascii="Times New Roman" w:hAnsi="Times New Roman" w:cs="Times New Roman"/>
          <w:spacing w:val="-3"/>
          <w:sz w:val="24"/>
        </w:rPr>
        <w:t>gamybinėje bazėje (J. Janonio g. 12, Panevėžys) išmetamų į aplinkos orą kietųjų dalelių sumažinimo plan</w:t>
      </w:r>
      <w:r>
        <w:rPr>
          <w:rFonts w:ascii="Times New Roman" w:hAnsi="Times New Roman" w:cs="Times New Roman"/>
          <w:spacing w:val="-3"/>
          <w:sz w:val="24"/>
        </w:rPr>
        <w:t>ą:</w:t>
      </w:r>
    </w:p>
    <w:p w14:paraId="670E9611" w14:textId="77777777" w:rsidR="00F32D86" w:rsidRPr="00F32D86" w:rsidRDefault="00F32D86" w:rsidP="00F32D86">
      <w:pPr>
        <w:ind w:firstLine="567"/>
        <w:jc w:val="both"/>
        <w:rPr>
          <w:rFonts w:ascii="Times New Roman" w:hAnsi="Times New Roman" w:cs="Times New Roman"/>
          <w:spacing w:val="-3"/>
          <w:sz w:val="24"/>
        </w:rPr>
      </w:pPr>
    </w:p>
    <w:p w14:paraId="359FF373" w14:textId="77777777" w:rsidR="00F32D86" w:rsidRPr="00F32D86" w:rsidRDefault="00F32D86" w:rsidP="00F32D86">
      <w:pPr>
        <w:ind w:firstLine="567"/>
        <w:jc w:val="both"/>
        <w:rPr>
          <w:rFonts w:ascii="Times New Roman" w:hAnsi="Times New Roman" w:cs="Times New Roman"/>
          <w:spacing w:val="-3"/>
          <w:sz w:val="24"/>
        </w:rPr>
      </w:pPr>
    </w:p>
    <w:tbl>
      <w:tblPr>
        <w:tblW w:w="148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544"/>
        <w:gridCol w:w="992"/>
        <w:gridCol w:w="992"/>
        <w:gridCol w:w="3686"/>
        <w:gridCol w:w="1276"/>
        <w:gridCol w:w="1559"/>
        <w:gridCol w:w="1559"/>
        <w:gridCol w:w="2268"/>
      </w:tblGrid>
      <w:tr w:rsidR="00F32D86" w:rsidRPr="00F32D86" w14:paraId="7202BAC7" w14:textId="77777777" w:rsidTr="004334F5">
        <w:trPr>
          <w:cantSplit/>
        </w:trPr>
        <w:tc>
          <w:tcPr>
            <w:tcW w:w="2544" w:type="dxa"/>
            <w:tcBorders>
              <w:top w:val="single" w:sz="6" w:space="0" w:color="auto"/>
              <w:left w:val="single" w:sz="6" w:space="0" w:color="auto"/>
              <w:bottom w:val="single" w:sz="6" w:space="0" w:color="000000"/>
              <w:right w:val="single" w:sz="6" w:space="0" w:color="000000"/>
            </w:tcBorders>
            <w:vAlign w:val="center"/>
          </w:tcPr>
          <w:p w14:paraId="544B647C" w14:textId="77777777" w:rsidR="00F32D86" w:rsidRPr="00F32D86" w:rsidRDefault="00F32D86" w:rsidP="004334F5">
            <w:pPr>
              <w:ind w:firstLine="0"/>
              <w:jc w:val="center"/>
              <w:rPr>
                <w:rFonts w:ascii="Times New Roman" w:hAnsi="Times New Roman" w:cs="Times New Roman"/>
                <w:vertAlign w:val="superscript"/>
              </w:rPr>
            </w:pPr>
            <w:r w:rsidRPr="00F32D86">
              <w:rPr>
                <w:rFonts w:ascii="Times New Roman" w:hAnsi="Times New Roman" w:cs="Times New Roman"/>
              </w:rPr>
              <w:t>Parametras</w:t>
            </w:r>
          </w:p>
        </w:tc>
        <w:tc>
          <w:tcPr>
            <w:tcW w:w="992" w:type="dxa"/>
            <w:tcBorders>
              <w:top w:val="single" w:sz="6" w:space="0" w:color="auto"/>
              <w:left w:val="single" w:sz="6" w:space="0" w:color="000000"/>
              <w:bottom w:val="single" w:sz="6" w:space="0" w:color="000000"/>
              <w:right w:val="single" w:sz="6" w:space="0" w:color="000000"/>
            </w:tcBorders>
            <w:vAlign w:val="center"/>
          </w:tcPr>
          <w:p w14:paraId="6B5ABD7D"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Vienetai</w:t>
            </w:r>
          </w:p>
        </w:tc>
        <w:tc>
          <w:tcPr>
            <w:tcW w:w="992" w:type="dxa"/>
            <w:tcBorders>
              <w:top w:val="single" w:sz="6" w:space="0" w:color="auto"/>
              <w:left w:val="single" w:sz="6" w:space="0" w:color="000000"/>
              <w:bottom w:val="single" w:sz="6" w:space="0" w:color="000000"/>
              <w:right w:val="single" w:sz="6" w:space="0" w:color="000000"/>
            </w:tcBorders>
            <w:vAlign w:val="center"/>
          </w:tcPr>
          <w:p w14:paraId="13245974" w14:textId="77777777" w:rsidR="00F32D86" w:rsidRPr="00F32D86" w:rsidRDefault="00F32D86" w:rsidP="004334F5">
            <w:pPr>
              <w:ind w:firstLine="0"/>
              <w:jc w:val="center"/>
              <w:rPr>
                <w:rFonts w:ascii="Times New Roman" w:hAnsi="Times New Roman" w:cs="Times New Roman"/>
                <w:vertAlign w:val="superscript"/>
              </w:rPr>
            </w:pPr>
            <w:r w:rsidRPr="00F32D86">
              <w:rPr>
                <w:rFonts w:ascii="Times New Roman" w:hAnsi="Times New Roman" w:cs="Times New Roman"/>
              </w:rPr>
              <w:t>Esamos vertės</w:t>
            </w:r>
          </w:p>
        </w:tc>
        <w:tc>
          <w:tcPr>
            <w:tcW w:w="3686" w:type="dxa"/>
            <w:tcBorders>
              <w:top w:val="single" w:sz="6" w:space="0" w:color="auto"/>
              <w:left w:val="single" w:sz="6" w:space="0" w:color="000000"/>
              <w:bottom w:val="single" w:sz="6" w:space="0" w:color="000000"/>
              <w:right w:val="single" w:sz="6" w:space="0" w:color="000000"/>
            </w:tcBorders>
            <w:vAlign w:val="center"/>
          </w:tcPr>
          <w:p w14:paraId="74886020" w14:textId="77777777" w:rsidR="00F32D86" w:rsidRPr="00F32D86" w:rsidRDefault="00F32D86" w:rsidP="004334F5">
            <w:pPr>
              <w:ind w:firstLine="0"/>
              <w:jc w:val="center"/>
              <w:rPr>
                <w:rFonts w:ascii="Times New Roman" w:hAnsi="Times New Roman" w:cs="Times New Roman"/>
                <w:vertAlign w:val="superscript"/>
              </w:rPr>
            </w:pPr>
            <w:r w:rsidRPr="00F32D86">
              <w:rPr>
                <w:rFonts w:ascii="Times New Roman" w:hAnsi="Times New Roman" w:cs="Times New Roman"/>
              </w:rPr>
              <w:t>Veiksmai tikslui pasiekti</w:t>
            </w:r>
          </w:p>
        </w:tc>
        <w:tc>
          <w:tcPr>
            <w:tcW w:w="1276" w:type="dxa"/>
            <w:tcBorders>
              <w:top w:val="single" w:sz="6" w:space="0" w:color="auto"/>
              <w:left w:val="single" w:sz="6" w:space="0" w:color="000000"/>
              <w:bottom w:val="single" w:sz="6" w:space="0" w:color="000000"/>
              <w:right w:val="single" w:sz="6" w:space="0" w:color="000000"/>
            </w:tcBorders>
            <w:vAlign w:val="center"/>
          </w:tcPr>
          <w:p w14:paraId="2EDC932D" w14:textId="77777777" w:rsidR="00F32D86" w:rsidRPr="00F32D86" w:rsidRDefault="00F32D86" w:rsidP="004334F5">
            <w:pPr>
              <w:ind w:firstLine="0"/>
              <w:jc w:val="center"/>
              <w:rPr>
                <w:rFonts w:ascii="Times New Roman" w:hAnsi="Times New Roman" w:cs="Times New Roman"/>
                <w:vertAlign w:val="superscript"/>
              </w:rPr>
            </w:pPr>
            <w:r w:rsidRPr="00F32D86">
              <w:rPr>
                <w:rFonts w:ascii="Times New Roman" w:hAnsi="Times New Roman" w:cs="Times New Roman"/>
              </w:rPr>
              <w:t>Laukiami rezultatai</w:t>
            </w:r>
          </w:p>
        </w:tc>
        <w:tc>
          <w:tcPr>
            <w:tcW w:w="1559" w:type="dxa"/>
            <w:tcBorders>
              <w:top w:val="single" w:sz="6" w:space="0" w:color="auto"/>
              <w:left w:val="single" w:sz="6" w:space="0" w:color="000000"/>
              <w:bottom w:val="single" w:sz="6" w:space="0" w:color="000000"/>
              <w:right w:val="single" w:sz="6" w:space="0" w:color="000000"/>
            </w:tcBorders>
          </w:tcPr>
          <w:p w14:paraId="5F070062"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Numatomos investicijos</w:t>
            </w:r>
          </w:p>
        </w:tc>
        <w:tc>
          <w:tcPr>
            <w:tcW w:w="1559" w:type="dxa"/>
            <w:tcBorders>
              <w:top w:val="single" w:sz="6" w:space="0" w:color="auto"/>
              <w:left w:val="single" w:sz="6" w:space="0" w:color="000000"/>
              <w:bottom w:val="single" w:sz="6" w:space="0" w:color="000000"/>
              <w:right w:val="single" w:sz="6" w:space="0" w:color="auto"/>
            </w:tcBorders>
            <w:vAlign w:val="center"/>
          </w:tcPr>
          <w:p w14:paraId="2AA6A40B"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Įgyvendinimo data</w:t>
            </w:r>
          </w:p>
        </w:tc>
        <w:tc>
          <w:tcPr>
            <w:tcW w:w="2268" w:type="dxa"/>
            <w:tcBorders>
              <w:top w:val="single" w:sz="6" w:space="0" w:color="auto"/>
              <w:left w:val="single" w:sz="6" w:space="0" w:color="000000"/>
              <w:bottom w:val="single" w:sz="6" w:space="0" w:color="000000"/>
              <w:right w:val="single" w:sz="6" w:space="0" w:color="auto"/>
            </w:tcBorders>
          </w:tcPr>
          <w:p w14:paraId="55EFF7D0"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Atsakingas asmuo</w:t>
            </w:r>
          </w:p>
        </w:tc>
      </w:tr>
      <w:tr w:rsidR="00F32D86" w:rsidRPr="00F32D86" w14:paraId="411FF464" w14:textId="77777777" w:rsidTr="004334F5">
        <w:trPr>
          <w:cantSplit/>
          <w:trHeight w:val="129"/>
        </w:trPr>
        <w:tc>
          <w:tcPr>
            <w:tcW w:w="2544" w:type="dxa"/>
            <w:tcBorders>
              <w:top w:val="nil"/>
              <w:left w:val="single" w:sz="6" w:space="0" w:color="auto"/>
              <w:bottom w:val="single" w:sz="4" w:space="0" w:color="auto"/>
              <w:right w:val="single" w:sz="6" w:space="0" w:color="000000"/>
            </w:tcBorders>
            <w:vAlign w:val="center"/>
          </w:tcPr>
          <w:p w14:paraId="6DC46AC9"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1</w:t>
            </w:r>
          </w:p>
        </w:tc>
        <w:tc>
          <w:tcPr>
            <w:tcW w:w="992" w:type="dxa"/>
            <w:tcBorders>
              <w:top w:val="nil"/>
              <w:left w:val="single" w:sz="6" w:space="0" w:color="000000"/>
              <w:bottom w:val="single" w:sz="4" w:space="0" w:color="auto"/>
              <w:right w:val="single" w:sz="6" w:space="0" w:color="000000"/>
            </w:tcBorders>
            <w:vAlign w:val="center"/>
          </w:tcPr>
          <w:p w14:paraId="2341A306"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2</w:t>
            </w:r>
          </w:p>
        </w:tc>
        <w:tc>
          <w:tcPr>
            <w:tcW w:w="992" w:type="dxa"/>
            <w:tcBorders>
              <w:top w:val="nil"/>
              <w:left w:val="single" w:sz="6" w:space="0" w:color="000000"/>
              <w:bottom w:val="single" w:sz="4" w:space="0" w:color="auto"/>
              <w:right w:val="single" w:sz="6" w:space="0" w:color="000000"/>
            </w:tcBorders>
            <w:vAlign w:val="center"/>
          </w:tcPr>
          <w:p w14:paraId="2817D65A"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3</w:t>
            </w:r>
          </w:p>
        </w:tc>
        <w:tc>
          <w:tcPr>
            <w:tcW w:w="3686" w:type="dxa"/>
            <w:tcBorders>
              <w:top w:val="nil"/>
              <w:left w:val="single" w:sz="6" w:space="0" w:color="000000"/>
              <w:bottom w:val="single" w:sz="4" w:space="0" w:color="auto"/>
              <w:right w:val="single" w:sz="6" w:space="0" w:color="000000"/>
            </w:tcBorders>
            <w:vAlign w:val="center"/>
          </w:tcPr>
          <w:p w14:paraId="358704E0"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4</w:t>
            </w:r>
          </w:p>
        </w:tc>
        <w:tc>
          <w:tcPr>
            <w:tcW w:w="1276" w:type="dxa"/>
            <w:tcBorders>
              <w:top w:val="nil"/>
              <w:left w:val="single" w:sz="6" w:space="0" w:color="000000"/>
              <w:bottom w:val="single" w:sz="4" w:space="0" w:color="auto"/>
              <w:right w:val="single" w:sz="6" w:space="0" w:color="000000"/>
            </w:tcBorders>
            <w:vAlign w:val="center"/>
          </w:tcPr>
          <w:p w14:paraId="17D2D879"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5</w:t>
            </w:r>
          </w:p>
        </w:tc>
        <w:tc>
          <w:tcPr>
            <w:tcW w:w="1559" w:type="dxa"/>
            <w:tcBorders>
              <w:top w:val="single" w:sz="6" w:space="0" w:color="000000"/>
              <w:left w:val="single" w:sz="6" w:space="0" w:color="000000"/>
              <w:bottom w:val="single" w:sz="4" w:space="0" w:color="auto"/>
              <w:right w:val="single" w:sz="6" w:space="0" w:color="000000"/>
            </w:tcBorders>
            <w:vAlign w:val="center"/>
          </w:tcPr>
          <w:p w14:paraId="0EC75E4C"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6</w:t>
            </w:r>
          </w:p>
        </w:tc>
        <w:tc>
          <w:tcPr>
            <w:tcW w:w="1559" w:type="dxa"/>
            <w:tcBorders>
              <w:top w:val="single" w:sz="6" w:space="0" w:color="000000"/>
              <w:left w:val="single" w:sz="6" w:space="0" w:color="000000"/>
              <w:bottom w:val="single" w:sz="4" w:space="0" w:color="auto"/>
              <w:right w:val="single" w:sz="6" w:space="0" w:color="auto"/>
            </w:tcBorders>
            <w:vAlign w:val="center"/>
          </w:tcPr>
          <w:p w14:paraId="11792FE7"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7</w:t>
            </w:r>
          </w:p>
        </w:tc>
        <w:tc>
          <w:tcPr>
            <w:tcW w:w="2268" w:type="dxa"/>
            <w:tcBorders>
              <w:top w:val="single" w:sz="6" w:space="0" w:color="000000"/>
              <w:left w:val="single" w:sz="6" w:space="0" w:color="000000"/>
              <w:bottom w:val="single" w:sz="4" w:space="0" w:color="auto"/>
              <w:right w:val="single" w:sz="6" w:space="0" w:color="auto"/>
            </w:tcBorders>
            <w:vAlign w:val="center"/>
          </w:tcPr>
          <w:p w14:paraId="712F5D6C"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8</w:t>
            </w:r>
          </w:p>
        </w:tc>
      </w:tr>
      <w:tr w:rsidR="00F32D86" w:rsidRPr="00F32D86" w14:paraId="41AF23C4" w14:textId="77777777" w:rsidTr="004334F5">
        <w:trPr>
          <w:cantSplit/>
        </w:trPr>
        <w:tc>
          <w:tcPr>
            <w:tcW w:w="2544" w:type="dxa"/>
            <w:tcBorders>
              <w:top w:val="single" w:sz="4" w:space="0" w:color="auto"/>
              <w:left w:val="single" w:sz="4" w:space="0" w:color="auto"/>
              <w:bottom w:val="single" w:sz="6" w:space="0" w:color="000000"/>
              <w:right w:val="single" w:sz="6" w:space="0" w:color="000000"/>
            </w:tcBorders>
            <w:vAlign w:val="center"/>
          </w:tcPr>
          <w:p w14:paraId="01EF796C" w14:textId="77777777" w:rsidR="00F32D86" w:rsidRPr="00F32D86" w:rsidRDefault="00F32D86" w:rsidP="004334F5">
            <w:pPr>
              <w:ind w:firstLine="0"/>
              <w:rPr>
                <w:rFonts w:ascii="Times New Roman" w:hAnsi="Times New Roman" w:cs="Times New Roman"/>
              </w:rPr>
            </w:pPr>
            <w:r w:rsidRPr="00F32D86">
              <w:rPr>
                <w:rFonts w:ascii="Times New Roman" w:hAnsi="Times New Roman" w:cs="Times New Roman"/>
              </w:rPr>
              <w:t>Kietųjų dalelių emisija iš valymo įrenginio išsiskirianti išpilant grūdus</w:t>
            </w:r>
          </w:p>
        </w:tc>
        <w:tc>
          <w:tcPr>
            <w:tcW w:w="992" w:type="dxa"/>
            <w:tcBorders>
              <w:top w:val="single" w:sz="4" w:space="0" w:color="auto"/>
              <w:left w:val="single" w:sz="6" w:space="0" w:color="000000"/>
              <w:bottom w:val="single" w:sz="6" w:space="0" w:color="000000"/>
              <w:right w:val="single" w:sz="6" w:space="0" w:color="000000"/>
            </w:tcBorders>
            <w:vAlign w:val="center"/>
          </w:tcPr>
          <w:p w14:paraId="5B11D696"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kg/t grūdų</w:t>
            </w:r>
          </w:p>
        </w:tc>
        <w:tc>
          <w:tcPr>
            <w:tcW w:w="992" w:type="dxa"/>
            <w:tcBorders>
              <w:top w:val="single" w:sz="4" w:space="0" w:color="auto"/>
              <w:left w:val="single" w:sz="6" w:space="0" w:color="000000"/>
              <w:bottom w:val="single" w:sz="6" w:space="0" w:color="000000"/>
              <w:right w:val="single" w:sz="6" w:space="0" w:color="000000"/>
            </w:tcBorders>
            <w:vAlign w:val="center"/>
          </w:tcPr>
          <w:p w14:paraId="566214BB"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0,0043</w:t>
            </w:r>
          </w:p>
        </w:tc>
        <w:tc>
          <w:tcPr>
            <w:tcW w:w="3686" w:type="dxa"/>
            <w:tcBorders>
              <w:top w:val="single" w:sz="4" w:space="0" w:color="auto"/>
              <w:left w:val="single" w:sz="6" w:space="0" w:color="000000"/>
              <w:bottom w:val="single" w:sz="6" w:space="0" w:color="000000"/>
              <w:right w:val="single" w:sz="6" w:space="0" w:color="000000"/>
            </w:tcBorders>
            <w:vAlign w:val="center"/>
          </w:tcPr>
          <w:p w14:paraId="0BC22B6B" w14:textId="77777777" w:rsidR="00F32D86" w:rsidRPr="00F32D86" w:rsidRDefault="00F32D86" w:rsidP="004334F5">
            <w:pPr>
              <w:ind w:firstLine="0"/>
              <w:rPr>
                <w:rFonts w:ascii="Times New Roman" w:hAnsi="Times New Roman" w:cs="Times New Roman"/>
              </w:rPr>
            </w:pPr>
            <w:r w:rsidRPr="00F32D86">
              <w:rPr>
                <w:rFonts w:ascii="Times New Roman" w:hAnsi="Times New Roman" w:cs="Times New Roman"/>
              </w:rPr>
              <w:t xml:space="preserve">Taršos šaltiniuose Nr. 071, 072, 073 pakeisti nusidėvėjusius ir neefektyvius ciklonus nauju valymo įrenginiu – </w:t>
            </w:r>
            <w:proofErr w:type="spellStart"/>
            <w:r w:rsidRPr="00F32D86">
              <w:rPr>
                <w:rFonts w:ascii="Times New Roman" w:hAnsi="Times New Roman" w:cs="Times New Roman"/>
              </w:rPr>
              <w:t>rankoviniu</w:t>
            </w:r>
            <w:proofErr w:type="spellEnd"/>
            <w:r w:rsidRPr="00F32D86">
              <w:rPr>
                <w:rFonts w:ascii="Times New Roman" w:hAnsi="Times New Roman" w:cs="Times New Roman"/>
              </w:rPr>
              <w:t xml:space="preserve"> filtru</w:t>
            </w:r>
          </w:p>
        </w:tc>
        <w:tc>
          <w:tcPr>
            <w:tcW w:w="1276" w:type="dxa"/>
            <w:tcBorders>
              <w:top w:val="single" w:sz="4" w:space="0" w:color="auto"/>
              <w:left w:val="single" w:sz="6" w:space="0" w:color="000000"/>
              <w:bottom w:val="single" w:sz="6" w:space="0" w:color="000000"/>
              <w:right w:val="single" w:sz="6" w:space="0" w:color="000000"/>
            </w:tcBorders>
            <w:vAlign w:val="center"/>
          </w:tcPr>
          <w:p w14:paraId="33086769"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0,0013</w:t>
            </w:r>
          </w:p>
        </w:tc>
        <w:tc>
          <w:tcPr>
            <w:tcW w:w="1559" w:type="dxa"/>
            <w:tcBorders>
              <w:top w:val="single" w:sz="4" w:space="0" w:color="auto"/>
              <w:left w:val="single" w:sz="6" w:space="0" w:color="000000"/>
              <w:bottom w:val="single" w:sz="6" w:space="0" w:color="000000"/>
              <w:right w:val="single" w:sz="6" w:space="0" w:color="000000"/>
            </w:tcBorders>
            <w:vAlign w:val="center"/>
          </w:tcPr>
          <w:p w14:paraId="6474022E"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180 000 Eur</w:t>
            </w:r>
          </w:p>
        </w:tc>
        <w:tc>
          <w:tcPr>
            <w:tcW w:w="1559" w:type="dxa"/>
            <w:tcBorders>
              <w:top w:val="single" w:sz="4" w:space="0" w:color="auto"/>
              <w:left w:val="single" w:sz="6" w:space="0" w:color="000000"/>
              <w:bottom w:val="single" w:sz="6" w:space="0" w:color="000000"/>
              <w:right w:val="single" w:sz="4" w:space="0" w:color="auto"/>
            </w:tcBorders>
            <w:vAlign w:val="center"/>
          </w:tcPr>
          <w:p w14:paraId="51849326" w14:textId="77777777" w:rsidR="00F32D86" w:rsidRPr="00F32D86" w:rsidRDefault="00F32D86" w:rsidP="004334F5">
            <w:pPr>
              <w:ind w:firstLine="0"/>
              <w:jc w:val="center"/>
              <w:rPr>
                <w:rFonts w:ascii="Times New Roman" w:hAnsi="Times New Roman" w:cs="Times New Roman"/>
              </w:rPr>
            </w:pPr>
            <w:r w:rsidRPr="00F32D86">
              <w:rPr>
                <w:rFonts w:ascii="Times New Roman" w:hAnsi="Times New Roman" w:cs="Times New Roman"/>
              </w:rPr>
              <w:t>2021 vasario mėn.</w:t>
            </w:r>
          </w:p>
        </w:tc>
        <w:tc>
          <w:tcPr>
            <w:tcW w:w="2268" w:type="dxa"/>
            <w:tcBorders>
              <w:top w:val="single" w:sz="4" w:space="0" w:color="auto"/>
              <w:left w:val="single" w:sz="6" w:space="0" w:color="000000"/>
              <w:bottom w:val="single" w:sz="6" w:space="0" w:color="000000"/>
              <w:right w:val="single" w:sz="4" w:space="0" w:color="auto"/>
            </w:tcBorders>
          </w:tcPr>
          <w:p w14:paraId="660DFCFB" w14:textId="77777777" w:rsidR="00F32D86" w:rsidRPr="00F32D86" w:rsidRDefault="00F32D86" w:rsidP="004334F5">
            <w:pPr>
              <w:ind w:firstLine="0"/>
              <w:rPr>
                <w:rFonts w:ascii="Times New Roman" w:hAnsi="Times New Roman" w:cs="Times New Roman"/>
              </w:rPr>
            </w:pPr>
            <w:r w:rsidRPr="00F32D86">
              <w:rPr>
                <w:rFonts w:ascii="Times New Roman" w:hAnsi="Times New Roman" w:cs="Times New Roman"/>
              </w:rPr>
              <w:t xml:space="preserve">Darbuotojų saugos ir sveikatos ir aplinkosaugos vadovė Rimantė </w:t>
            </w:r>
            <w:proofErr w:type="spellStart"/>
            <w:r w:rsidRPr="00F32D86">
              <w:rPr>
                <w:rFonts w:ascii="Times New Roman" w:hAnsi="Times New Roman" w:cs="Times New Roman"/>
              </w:rPr>
              <w:t>Svidenienė</w:t>
            </w:r>
            <w:proofErr w:type="spellEnd"/>
          </w:p>
        </w:tc>
      </w:tr>
    </w:tbl>
    <w:p w14:paraId="35A087DA" w14:textId="77777777" w:rsidR="00F32D86" w:rsidRDefault="00F32D86" w:rsidP="00694CC0">
      <w:pPr>
        <w:ind w:firstLine="567"/>
        <w:jc w:val="both"/>
        <w:rPr>
          <w:rFonts w:ascii="Times New Roman" w:hAnsi="Times New Roman" w:cs="Times New Roman"/>
          <w:spacing w:val="-3"/>
          <w:sz w:val="24"/>
        </w:rPr>
      </w:pPr>
    </w:p>
    <w:p w14:paraId="209D8E19" w14:textId="2259F016" w:rsidR="00694CC0" w:rsidRPr="00694CC0" w:rsidRDefault="00694CC0" w:rsidP="00694CC0">
      <w:pPr>
        <w:ind w:firstLine="567"/>
        <w:jc w:val="both"/>
        <w:rPr>
          <w:rFonts w:ascii="Times New Roman" w:hAnsi="Times New Roman" w:cs="Times New Roman"/>
          <w:spacing w:val="-3"/>
          <w:sz w:val="24"/>
        </w:rPr>
      </w:pPr>
      <w:r w:rsidRPr="00694CC0">
        <w:rPr>
          <w:rFonts w:ascii="Times New Roman" w:hAnsi="Times New Roman" w:cs="Times New Roman"/>
          <w:spacing w:val="-3"/>
          <w:sz w:val="24"/>
        </w:rPr>
        <w:t>Įmonėje įdiegta aplinkosauginė vadybos sistema pagal standartą ISO 14001, kasmet užsibrėžiami nauji aplinkosauginiai tikslai ir užduotys jiems pasiekti.</w:t>
      </w:r>
    </w:p>
    <w:p w14:paraId="5761099B" w14:textId="77777777" w:rsidR="000C1296" w:rsidRDefault="000C1296" w:rsidP="00EC19FE">
      <w:pPr>
        <w:jc w:val="both"/>
        <w:sectPr w:rsidR="000C1296" w:rsidSect="000C1296">
          <w:pgSz w:w="16838" w:h="11906" w:orient="landscape"/>
          <w:pgMar w:top="1701" w:right="1701" w:bottom="567" w:left="1134" w:header="567" w:footer="567" w:gutter="0"/>
          <w:cols w:space="1296"/>
          <w:docGrid w:linePitch="360"/>
        </w:sectPr>
      </w:pPr>
    </w:p>
    <w:p w14:paraId="40BA65D0" w14:textId="77777777" w:rsidR="00EC19FE" w:rsidRPr="00534552" w:rsidRDefault="00EC19FE" w:rsidP="00EC19FE">
      <w:pPr>
        <w:ind w:firstLine="0"/>
        <w:jc w:val="center"/>
        <w:rPr>
          <w:b/>
        </w:rPr>
      </w:pPr>
      <w:r w:rsidRPr="00534552">
        <w:rPr>
          <w:b/>
        </w:rPr>
        <w:t xml:space="preserve">XIV. </w:t>
      </w:r>
      <w:r>
        <w:rPr>
          <w:b/>
        </w:rPr>
        <w:t>PARAIŠKOS DOKUMENTAI, KITI PRIEDAI, INFORMACIJA IR DUOMENYS</w:t>
      </w:r>
    </w:p>
    <w:p w14:paraId="49E0A29F" w14:textId="77777777" w:rsidR="00EC19FE" w:rsidRDefault="00EC19FE" w:rsidP="00EC19FE">
      <w:pPr>
        <w:ind w:firstLine="0"/>
        <w:jc w:val="center"/>
      </w:pPr>
    </w:p>
    <w:p w14:paraId="4FA2AE63" w14:textId="77777777" w:rsidR="00C026A6" w:rsidRDefault="00C026A6" w:rsidP="00C026A6">
      <w:pPr>
        <w:ind w:firstLine="567"/>
        <w:jc w:val="both"/>
        <w:rPr>
          <w:rFonts w:ascii="Times New Roman" w:hAnsi="Times New Roman" w:cs="Times New Roman"/>
          <w:spacing w:val="-3"/>
          <w:sz w:val="24"/>
        </w:rPr>
      </w:pPr>
      <w:r w:rsidRPr="00E70646">
        <w:rPr>
          <w:rFonts w:ascii="Times New Roman" w:hAnsi="Times New Roman" w:cs="Times New Roman"/>
          <w:spacing w:val="-3"/>
          <w:sz w:val="24"/>
        </w:rPr>
        <w:t xml:space="preserve">1 priedas. </w:t>
      </w:r>
      <w:proofErr w:type="spellStart"/>
      <w:r w:rsidRPr="00FD79C0">
        <w:rPr>
          <w:rFonts w:ascii="Times New Roman" w:hAnsi="Times New Roman" w:cs="Times New Roman"/>
          <w:color w:val="000000"/>
          <w:sz w:val="24"/>
        </w:rPr>
        <w:t>Roquette</w:t>
      </w:r>
      <w:proofErr w:type="spellEnd"/>
      <w:r w:rsidRPr="00FD79C0">
        <w:rPr>
          <w:rFonts w:ascii="Times New Roman" w:hAnsi="Times New Roman" w:cs="Times New Roman"/>
          <w:color w:val="000000"/>
          <w:sz w:val="24"/>
        </w:rPr>
        <w:t xml:space="preserve"> </w:t>
      </w:r>
      <w:proofErr w:type="spellStart"/>
      <w:r w:rsidRPr="00FD79C0">
        <w:rPr>
          <w:rFonts w:ascii="Times New Roman" w:hAnsi="Times New Roman" w:cs="Times New Roman"/>
          <w:color w:val="000000"/>
          <w:sz w:val="24"/>
        </w:rPr>
        <w:t>Amilina</w:t>
      </w:r>
      <w:proofErr w:type="spellEnd"/>
      <w:r w:rsidRPr="00FD79C0">
        <w:rPr>
          <w:rFonts w:ascii="Times New Roman" w:hAnsi="Times New Roman" w:cs="Times New Roman"/>
          <w:color w:val="000000"/>
          <w:sz w:val="24"/>
        </w:rPr>
        <w:t>, AB</w:t>
      </w:r>
      <w:r w:rsidRPr="00E70646">
        <w:rPr>
          <w:rFonts w:ascii="Times New Roman" w:hAnsi="Times New Roman" w:cs="Times New Roman"/>
          <w:spacing w:val="-3"/>
          <w:sz w:val="24"/>
        </w:rPr>
        <w:t xml:space="preserve"> veiklos vieta apylinkių apžvalginė schema.</w:t>
      </w:r>
    </w:p>
    <w:p w14:paraId="2F08FC6F" w14:textId="77777777" w:rsidR="00C026A6" w:rsidRPr="00E70646" w:rsidRDefault="00C026A6" w:rsidP="00C026A6">
      <w:pPr>
        <w:ind w:firstLine="567"/>
        <w:jc w:val="both"/>
        <w:rPr>
          <w:rFonts w:ascii="Times New Roman" w:hAnsi="Times New Roman" w:cs="Times New Roman"/>
          <w:spacing w:val="-3"/>
          <w:sz w:val="24"/>
        </w:rPr>
      </w:pPr>
      <w:r w:rsidRPr="00E70646">
        <w:rPr>
          <w:rFonts w:ascii="Times New Roman" w:hAnsi="Times New Roman" w:cs="Times New Roman"/>
          <w:spacing w:val="-3"/>
          <w:sz w:val="24"/>
        </w:rPr>
        <w:t xml:space="preserve">2 priedas. </w:t>
      </w:r>
      <w:r w:rsidRPr="00E70646">
        <w:rPr>
          <w:rFonts w:ascii="Times New Roman" w:hAnsi="Times New Roman" w:cs="Times New Roman"/>
          <w:color w:val="000000"/>
          <w:sz w:val="24"/>
        </w:rPr>
        <w:t>Ūkinės veiklos vietos padėties vietovės planas</w:t>
      </w:r>
      <w:r w:rsidRPr="00E70646">
        <w:rPr>
          <w:rFonts w:ascii="Times New Roman" w:hAnsi="Times New Roman" w:cs="Times New Roman"/>
          <w:spacing w:val="-3"/>
          <w:sz w:val="24"/>
        </w:rPr>
        <w:t>.</w:t>
      </w:r>
    </w:p>
    <w:p w14:paraId="06C8FA75" w14:textId="77777777" w:rsidR="00C026A6" w:rsidRPr="00E70646" w:rsidRDefault="00C026A6" w:rsidP="00C026A6">
      <w:pPr>
        <w:ind w:firstLine="567"/>
        <w:jc w:val="both"/>
        <w:rPr>
          <w:rFonts w:ascii="Times New Roman" w:hAnsi="Times New Roman" w:cs="Times New Roman"/>
          <w:spacing w:val="-3"/>
          <w:sz w:val="24"/>
        </w:rPr>
      </w:pPr>
      <w:r w:rsidRPr="00E70646">
        <w:rPr>
          <w:rFonts w:ascii="Times New Roman" w:hAnsi="Times New Roman" w:cs="Times New Roman"/>
          <w:spacing w:val="-3"/>
          <w:sz w:val="24"/>
        </w:rPr>
        <w:t>3 priedas. Nekilnojamojo turto registro duomenų bazės išrašas.</w:t>
      </w:r>
    </w:p>
    <w:p w14:paraId="673CFC98" w14:textId="77777777" w:rsidR="00C026A6" w:rsidRPr="00F5397A" w:rsidRDefault="00C026A6" w:rsidP="00C026A6">
      <w:pPr>
        <w:ind w:firstLine="567"/>
        <w:jc w:val="both"/>
        <w:rPr>
          <w:rFonts w:ascii="Times New Roman" w:hAnsi="Times New Roman" w:cs="Times New Roman"/>
          <w:spacing w:val="-3"/>
          <w:sz w:val="24"/>
        </w:rPr>
      </w:pPr>
      <w:r w:rsidRPr="00F5397A">
        <w:rPr>
          <w:rFonts w:ascii="Times New Roman" w:hAnsi="Times New Roman" w:cs="Times New Roman"/>
          <w:spacing w:val="-3"/>
          <w:sz w:val="24"/>
        </w:rPr>
        <w:t xml:space="preserve">4 priedas. Įmonės organizacinė schema. </w:t>
      </w:r>
    </w:p>
    <w:p w14:paraId="29B345DC" w14:textId="77777777" w:rsidR="00C026A6" w:rsidRPr="00F5397A" w:rsidRDefault="00C026A6" w:rsidP="00C026A6">
      <w:pPr>
        <w:ind w:firstLine="567"/>
        <w:jc w:val="both"/>
        <w:rPr>
          <w:rFonts w:ascii="Times New Roman" w:hAnsi="Times New Roman" w:cs="Times New Roman"/>
          <w:spacing w:val="-3"/>
          <w:sz w:val="24"/>
        </w:rPr>
      </w:pPr>
      <w:r w:rsidRPr="00F5397A">
        <w:rPr>
          <w:rFonts w:ascii="Times New Roman" w:hAnsi="Times New Roman" w:cs="Times New Roman"/>
          <w:spacing w:val="-3"/>
          <w:sz w:val="24"/>
        </w:rPr>
        <w:t>5 priedas. Įsakymas dėl atsakingų asmenų už aplinkos apsaugą skyrimo.</w:t>
      </w:r>
    </w:p>
    <w:p w14:paraId="5D8BDF50" w14:textId="77777777" w:rsidR="00C026A6" w:rsidRPr="002F176D" w:rsidRDefault="00C026A6" w:rsidP="00C026A6">
      <w:pPr>
        <w:ind w:firstLine="567"/>
        <w:jc w:val="both"/>
        <w:rPr>
          <w:rFonts w:ascii="Times New Roman" w:hAnsi="Times New Roman" w:cs="Times New Roman"/>
          <w:spacing w:val="-3"/>
          <w:sz w:val="24"/>
        </w:rPr>
      </w:pPr>
      <w:r w:rsidRPr="002F176D">
        <w:rPr>
          <w:rFonts w:ascii="Times New Roman" w:hAnsi="Times New Roman" w:cs="Times New Roman"/>
          <w:spacing w:val="-3"/>
          <w:sz w:val="24"/>
        </w:rPr>
        <w:t xml:space="preserve">6 priedas. </w:t>
      </w:r>
      <w:proofErr w:type="spellStart"/>
      <w:r w:rsidRPr="002F176D">
        <w:rPr>
          <w:rFonts w:ascii="Times New Roman" w:hAnsi="Times New Roman" w:cs="Times New Roman"/>
          <w:color w:val="000000"/>
          <w:sz w:val="24"/>
        </w:rPr>
        <w:t>Roquette</w:t>
      </w:r>
      <w:proofErr w:type="spellEnd"/>
      <w:r w:rsidRPr="002F176D">
        <w:rPr>
          <w:rFonts w:ascii="Times New Roman" w:hAnsi="Times New Roman" w:cs="Times New Roman"/>
          <w:color w:val="000000"/>
          <w:sz w:val="24"/>
        </w:rPr>
        <w:t xml:space="preserve"> </w:t>
      </w:r>
      <w:proofErr w:type="spellStart"/>
      <w:r w:rsidRPr="002F176D">
        <w:rPr>
          <w:rFonts w:ascii="Times New Roman" w:hAnsi="Times New Roman" w:cs="Times New Roman"/>
          <w:color w:val="000000"/>
          <w:sz w:val="24"/>
        </w:rPr>
        <w:t>Amilina</w:t>
      </w:r>
      <w:proofErr w:type="spellEnd"/>
      <w:r w:rsidRPr="002F176D">
        <w:rPr>
          <w:rFonts w:ascii="Times New Roman" w:hAnsi="Times New Roman" w:cs="Times New Roman"/>
          <w:color w:val="000000"/>
          <w:sz w:val="24"/>
        </w:rPr>
        <w:t>, AB</w:t>
      </w:r>
      <w:r w:rsidRPr="002F176D">
        <w:rPr>
          <w:rFonts w:ascii="Times New Roman" w:hAnsi="Times New Roman" w:cs="Times New Roman"/>
          <w:spacing w:val="-3"/>
          <w:sz w:val="24"/>
        </w:rPr>
        <w:t xml:space="preserve"> teritorijos planas su vandentiekio, kanalizacijos tinklais.</w:t>
      </w:r>
    </w:p>
    <w:p w14:paraId="5A02EA76" w14:textId="77777777" w:rsidR="00C026A6" w:rsidRDefault="00C026A6" w:rsidP="00C026A6">
      <w:pPr>
        <w:ind w:firstLine="567"/>
        <w:jc w:val="both"/>
        <w:rPr>
          <w:rFonts w:ascii="Times New Roman" w:hAnsi="Times New Roman" w:cs="Times New Roman"/>
          <w:spacing w:val="-3"/>
          <w:sz w:val="24"/>
        </w:rPr>
      </w:pPr>
      <w:r w:rsidRPr="002F176D">
        <w:rPr>
          <w:rFonts w:ascii="Times New Roman" w:hAnsi="Times New Roman" w:cs="Times New Roman"/>
          <w:spacing w:val="-3"/>
          <w:sz w:val="24"/>
        </w:rPr>
        <w:t xml:space="preserve">7 priedas. </w:t>
      </w:r>
      <w:proofErr w:type="spellStart"/>
      <w:r w:rsidRPr="002F176D">
        <w:rPr>
          <w:rFonts w:ascii="Times New Roman" w:hAnsi="Times New Roman" w:cs="Times New Roman"/>
          <w:spacing w:val="-3"/>
          <w:sz w:val="24"/>
        </w:rPr>
        <w:t>Roquette</w:t>
      </w:r>
      <w:proofErr w:type="spellEnd"/>
      <w:r w:rsidRPr="002F176D">
        <w:rPr>
          <w:rFonts w:ascii="Times New Roman" w:hAnsi="Times New Roman" w:cs="Times New Roman"/>
          <w:spacing w:val="-3"/>
          <w:sz w:val="24"/>
        </w:rPr>
        <w:t xml:space="preserve"> </w:t>
      </w:r>
      <w:proofErr w:type="spellStart"/>
      <w:r w:rsidRPr="002F176D">
        <w:rPr>
          <w:rFonts w:ascii="Times New Roman" w:hAnsi="Times New Roman" w:cs="Times New Roman"/>
          <w:spacing w:val="-3"/>
          <w:sz w:val="24"/>
        </w:rPr>
        <w:t>Amilina</w:t>
      </w:r>
      <w:proofErr w:type="spellEnd"/>
      <w:r w:rsidRPr="002F176D">
        <w:rPr>
          <w:rFonts w:ascii="Times New Roman" w:hAnsi="Times New Roman" w:cs="Times New Roman"/>
          <w:spacing w:val="-3"/>
          <w:sz w:val="24"/>
        </w:rPr>
        <w:t xml:space="preserve">, AB teritorijos planas su paviršinių nuotekų tinklais.  </w:t>
      </w:r>
    </w:p>
    <w:p w14:paraId="3CE98802" w14:textId="77777777" w:rsidR="00C026A6" w:rsidRDefault="00C026A6" w:rsidP="00C026A6">
      <w:pPr>
        <w:ind w:firstLine="567"/>
        <w:jc w:val="both"/>
        <w:rPr>
          <w:rFonts w:ascii="Times New Roman" w:hAnsi="Times New Roman" w:cs="Times New Roman"/>
          <w:spacing w:val="-3"/>
          <w:sz w:val="24"/>
        </w:rPr>
      </w:pPr>
      <w:r w:rsidRPr="00B42B72">
        <w:rPr>
          <w:rFonts w:ascii="Times New Roman" w:hAnsi="Times New Roman" w:cs="Times New Roman"/>
          <w:spacing w:val="-3"/>
          <w:sz w:val="24"/>
        </w:rPr>
        <w:t>8 priedas. AB "</w:t>
      </w:r>
      <w:proofErr w:type="spellStart"/>
      <w:r w:rsidRPr="00B42B72">
        <w:rPr>
          <w:rFonts w:ascii="Times New Roman" w:hAnsi="Times New Roman" w:cs="Times New Roman"/>
          <w:spacing w:val="-3"/>
          <w:sz w:val="24"/>
        </w:rPr>
        <w:t>Roquette</w:t>
      </w:r>
      <w:proofErr w:type="spellEnd"/>
      <w:r w:rsidRPr="00B42B72">
        <w:rPr>
          <w:rFonts w:ascii="Times New Roman" w:hAnsi="Times New Roman" w:cs="Times New Roman"/>
          <w:spacing w:val="-3"/>
          <w:sz w:val="24"/>
        </w:rPr>
        <w:t xml:space="preserve"> </w:t>
      </w:r>
      <w:proofErr w:type="spellStart"/>
      <w:r w:rsidRPr="00B42B72">
        <w:rPr>
          <w:rFonts w:ascii="Times New Roman" w:hAnsi="Times New Roman" w:cs="Times New Roman"/>
          <w:spacing w:val="-3"/>
          <w:sz w:val="24"/>
        </w:rPr>
        <w:t>Amilina</w:t>
      </w:r>
      <w:proofErr w:type="spellEnd"/>
      <w:r w:rsidRPr="00B42B72">
        <w:rPr>
          <w:rFonts w:ascii="Times New Roman" w:hAnsi="Times New Roman" w:cs="Times New Roman"/>
          <w:spacing w:val="-3"/>
          <w:sz w:val="24"/>
        </w:rPr>
        <w:t>" J. Janonio g. 12 Panevėžys aplinkos oro teršalų sklaidos modeliavimo ataskaita.</w:t>
      </w:r>
    </w:p>
    <w:p w14:paraId="66139814" w14:textId="77777777" w:rsidR="00C026A6" w:rsidRDefault="00C026A6" w:rsidP="00C026A6">
      <w:pPr>
        <w:ind w:firstLine="567"/>
        <w:jc w:val="both"/>
        <w:rPr>
          <w:rFonts w:ascii="Times New Roman" w:hAnsi="Times New Roman" w:cs="Times New Roman"/>
          <w:spacing w:val="-3"/>
          <w:sz w:val="24"/>
        </w:rPr>
      </w:pPr>
      <w:r>
        <w:rPr>
          <w:rFonts w:ascii="Times New Roman" w:hAnsi="Times New Roman" w:cs="Times New Roman"/>
          <w:spacing w:val="-3"/>
          <w:sz w:val="24"/>
        </w:rPr>
        <w:t xml:space="preserve">9 </w:t>
      </w:r>
      <w:r w:rsidRPr="00B42B72">
        <w:rPr>
          <w:rFonts w:ascii="Times New Roman" w:hAnsi="Times New Roman" w:cs="Times New Roman"/>
          <w:spacing w:val="-3"/>
          <w:sz w:val="24"/>
        </w:rPr>
        <w:t xml:space="preserve">priedas. </w:t>
      </w:r>
      <w:r>
        <w:rPr>
          <w:rFonts w:ascii="Times New Roman" w:hAnsi="Times New Roman" w:cs="Times New Roman"/>
          <w:spacing w:val="-3"/>
          <w:sz w:val="24"/>
        </w:rPr>
        <w:t>Aplinkos oro taršos šaltinių schema.</w:t>
      </w:r>
    </w:p>
    <w:p w14:paraId="18BE31ED" w14:textId="77777777" w:rsidR="00C026A6" w:rsidRDefault="00C026A6" w:rsidP="00C026A6">
      <w:pPr>
        <w:ind w:firstLine="567"/>
        <w:jc w:val="both"/>
        <w:rPr>
          <w:rFonts w:ascii="Times New Roman" w:hAnsi="Times New Roman" w:cs="Times New Roman"/>
          <w:spacing w:val="-3"/>
          <w:sz w:val="24"/>
        </w:rPr>
      </w:pPr>
      <w:r w:rsidRPr="00B42B72">
        <w:rPr>
          <w:rFonts w:ascii="Times New Roman" w:hAnsi="Times New Roman" w:cs="Times New Roman"/>
          <w:spacing w:val="-3"/>
          <w:sz w:val="24"/>
        </w:rPr>
        <w:t>1</w:t>
      </w:r>
      <w:r>
        <w:rPr>
          <w:rFonts w:ascii="Times New Roman" w:hAnsi="Times New Roman" w:cs="Times New Roman"/>
          <w:spacing w:val="-3"/>
          <w:sz w:val="24"/>
        </w:rPr>
        <w:t>0</w:t>
      </w:r>
      <w:r w:rsidRPr="00B42B72">
        <w:rPr>
          <w:rFonts w:ascii="Times New Roman" w:hAnsi="Times New Roman" w:cs="Times New Roman"/>
          <w:spacing w:val="-3"/>
          <w:sz w:val="24"/>
        </w:rPr>
        <w:t xml:space="preserve"> priedas. Metinis išmetamųjų ŠESD stebėsenos planas.</w:t>
      </w:r>
    </w:p>
    <w:p w14:paraId="538E11D6" w14:textId="77777777" w:rsidR="00C026A6" w:rsidRPr="00B42B72" w:rsidRDefault="00C026A6" w:rsidP="00C026A6">
      <w:pPr>
        <w:ind w:firstLine="567"/>
        <w:jc w:val="both"/>
        <w:rPr>
          <w:rFonts w:ascii="Times New Roman" w:hAnsi="Times New Roman" w:cs="Times New Roman"/>
          <w:spacing w:val="-3"/>
          <w:sz w:val="24"/>
        </w:rPr>
      </w:pPr>
      <w:r w:rsidRPr="00B42B72">
        <w:rPr>
          <w:rFonts w:ascii="Times New Roman" w:hAnsi="Times New Roman" w:cs="Times New Roman"/>
          <w:spacing w:val="-3"/>
          <w:sz w:val="24"/>
        </w:rPr>
        <w:t>1</w:t>
      </w:r>
      <w:r>
        <w:rPr>
          <w:rFonts w:ascii="Times New Roman" w:hAnsi="Times New Roman" w:cs="Times New Roman"/>
          <w:spacing w:val="-3"/>
          <w:sz w:val="24"/>
        </w:rPr>
        <w:t>1</w:t>
      </w:r>
      <w:r w:rsidRPr="00B42B72">
        <w:rPr>
          <w:rFonts w:ascii="Times New Roman" w:hAnsi="Times New Roman" w:cs="Times New Roman"/>
          <w:spacing w:val="-3"/>
          <w:sz w:val="24"/>
        </w:rPr>
        <w:t xml:space="preserve"> priedas. </w:t>
      </w:r>
      <w:r>
        <w:rPr>
          <w:rFonts w:ascii="Times New Roman" w:hAnsi="Times New Roman" w:cs="Times New Roman"/>
          <w:spacing w:val="-3"/>
          <w:sz w:val="24"/>
        </w:rPr>
        <w:t>Paviršinių nuotekų tvarkymo s</w:t>
      </w:r>
      <w:r w:rsidRPr="00B42B72">
        <w:rPr>
          <w:rFonts w:ascii="Times New Roman" w:hAnsi="Times New Roman" w:cs="Times New Roman"/>
          <w:spacing w:val="-3"/>
          <w:sz w:val="24"/>
        </w:rPr>
        <w:t>utartis</w:t>
      </w:r>
      <w:r>
        <w:rPr>
          <w:rFonts w:ascii="Times New Roman" w:hAnsi="Times New Roman" w:cs="Times New Roman"/>
          <w:spacing w:val="-3"/>
          <w:sz w:val="24"/>
        </w:rPr>
        <w:t>.</w:t>
      </w:r>
    </w:p>
    <w:p w14:paraId="0C4F1630" w14:textId="77777777" w:rsidR="00C026A6" w:rsidRPr="002F176D" w:rsidRDefault="00C026A6" w:rsidP="00C026A6">
      <w:pPr>
        <w:ind w:firstLine="567"/>
        <w:jc w:val="both"/>
        <w:rPr>
          <w:rFonts w:ascii="Times New Roman" w:hAnsi="Times New Roman" w:cs="Times New Roman"/>
          <w:spacing w:val="-3"/>
          <w:sz w:val="24"/>
        </w:rPr>
      </w:pPr>
      <w:r w:rsidRPr="00B42B72">
        <w:rPr>
          <w:rFonts w:ascii="Times New Roman" w:hAnsi="Times New Roman" w:cs="Times New Roman"/>
          <w:spacing w:val="-3"/>
          <w:sz w:val="24"/>
        </w:rPr>
        <w:t>1</w:t>
      </w:r>
      <w:r>
        <w:rPr>
          <w:rFonts w:ascii="Times New Roman" w:hAnsi="Times New Roman" w:cs="Times New Roman"/>
          <w:spacing w:val="-3"/>
          <w:sz w:val="24"/>
        </w:rPr>
        <w:t>2</w:t>
      </w:r>
      <w:r w:rsidRPr="00B42B72">
        <w:rPr>
          <w:rFonts w:ascii="Times New Roman" w:hAnsi="Times New Roman" w:cs="Times New Roman"/>
          <w:spacing w:val="-3"/>
          <w:sz w:val="24"/>
        </w:rPr>
        <w:t xml:space="preserve"> priedas. </w:t>
      </w:r>
      <w:r>
        <w:rPr>
          <w:rFonts w:ascii="Times New Roman" w:hAnsi="Times New Roman" w:cs="Times New Roman"/>
          <w:spacing w:val="-3"/>
          <w:sz w:val="24"/>
        </w:rPr>
        <w:t>Vandens teikimo ir komunalinių nuotekų tvarkymo sutartis</w:t>
      </w:r>
      <w:r w:rsidRPr="00B42B72">
        <w:rPr>
          <w:rFonts w:ascii="Times New Roman" w:hAnsi="Times New Roman" w:cs="Times New Roman"/>
          <w:spacing w:val="-3"/>
          <w:sz w:val="24"/>
        </w:rPr>
        <w:t>.</w:t>
      </w:r>
    </w:p>
    <w:p w14:paraId="5112E1F0" w14:textId="77777777" w:rsidR="00C026A6" w:rsidRDefault="00C026A6" w:rsidP="00C026A6">
      <w:pPr>
        <w:ind w:firstLine="567"/>
        <w:jc w:val="both"/>
        <w:rPr>
          <w:rFonts w:ascii="Times New Roman" w:hAnsi="Times New Roman" w:cs="Times New Roman"/>
          <w:spacing w:val="-3"/>
          <w:sz w:val="24"/>
        </w:rPr>
      </w:pPr>
      <w:r w:rsidRPr="00E13F8F">
        <w:rPr>
          <w:rFonts w:ascii="Times New Roman" w:hAnsi="Times New Roman" w:cs="Times New Roman"/>
          <w:spacing w:val="-3"/>
          <w:sz w:val="24"/>
        </w:rPr>
        <w:t>13 priedas. Stacionarių triukšmo taršos šaltinių planas ir triukšmo sklaidos modeliavimo rezultatai.</w:t>
      </w:r>
    </w:p>
    <w:p w14:paraId="5C729E5C" w14:textId="77777777" w:rsidR="00C026A6" w:rsidRDefault="00C026A6" w:rsidP="00C026A6">
      <w:pPr>
        <w:ind w:firstLine="567"/>
        <w:jc w:val="both"/>
        <w:rPr>
          <w:rFonts w:ascii="Times New Roman" w:hAnsi="Times New Roman" w:cs="Times New Roman"/>
          <w:spacing w:val="-3"/>
          <w:sz w:val="24"/>
        </w:rPr>
      </w:pPr>
      <w:r w:rsidRPr="002D4B1E">
        <w:rPr>
          <w:rFonts w:ascii="Times New Roman" w:hAnsi="Times New Roman" w:cs="Times New Roman"/>
          <w:spacing w:val="-3"/>
          <w:sz w:val="24"/>
        </w:rPr>
        <w:t>14 priedas. Saugos duomenų lapai</w:t>
      </w:r>
    </w:p>
    <w:p w14:paraId="34321806" w14:textId="77777777" w:rsidR="00C026A6" w:rsidRDefault="00C026A6" w:rsidP="00C026A6">
      <w:pPr>
        <w:ind w:firstLine="567"/>
        <w:jc w:val="both"/>
        <w:rPr>
          <w:rFonts w:ascii="Times New Roman" w:hAnsi="Times New Roman" w:cs="Times New Roman"/>
          <w:spacing w:val="-3"/>
          <w:sz w:val="24"/>
        </w:rPr>
      </w:pPr>
      <w:r w:rsidRPr="002D4B1E">
        <w:rPr>
          <w:rFonts w:ascii="Times New Roman" w:hAnsi="Times New Roman" w:cs="Times New Roman"/>
          <w:spacing w:val="-3"/>
          <w:sz w:val="24"/>
        </w:rPr>
        <w:t>1</w:t>
      </w:r>
      <w:r>
        <w:rPr>
          <w:rFonts w:ascii="Times New Roman" w:hAnsi="Times New Roman" w:cs="Times New Roman"/>
          <w:spacing w:val="-3"/>
          <w:sz w:val="24"/>
        </w:rPr>
        <w:t>5</w:t>
      </w:r>
      <w:r w:rsidRPr="002D4B1E">
        <w:rPr>
          <w:rFonts w:ascii="Times New Roman" w:hAnsi="Times New Roman" w:cs="Times New Roman"/>
          <w:spacing w:val="-3"/>
          <w:sz w:val="24"/>
        </w:rPr>
        <w:t xml:space="preserve"> priedas.</w:t>
      </w:r>
      <w:r>
        <w:rPr>
          <w:rFonts w:ascii="Times New Roman" w:hAnsi="Times New Roman" w:cs="Times New Roman"/>
          <w:spacing w:val="-3"/>
          <w:sz w:val="24"/>
        </w:rPr>
        <w:t xml:space="preserve"> Ūkio subjekto aplinkos monitoringo programa.</w:t>
      </w:r>
    </w:p>
    <w:p w14:paraId="00D0678A" w14:textId="77777777" w:rsidR="00C026A6" w:rsidRDefault="00C026A6" w:rsidP="00C026A6">
      <w:pPr>
        <w:ind w:firstLine="567"/>
        <w:jc w:val="both"/>
        <w:rPr>
          <w:rFonts w:ascii="Times New Roman" w:hAnsi="Times New Roman" w:cs="Times New Roman"/>
          <w:spacing w:val="-3"/>
          <w:sz w:val="24"/>
        </w:rPr>
      </w:pPr>
      <w:r>
        <w:rPr>
          <w:rFonts w:ascii="Times New Roman" w:hAnsi="Times New Roman" w:cs="Times New Roman"/>
          <w:spacing w:val="-3"/>
          <w:sz w:val="24"/>
        </w:rPr>
        <w:t>16 priedas. Valstybinės rinkliavos sumokėjimo pavedimo kopija.</w:t>
      </w:r>
    </w:p>
    <w:p w14:paraId="17DA9788" w14:textId="77777777" w:rsidR="00EC19FE" w:rsidRPr="00534552" w:rsidRDefault="00EC19FE" w:rsidP="00EC19FE">
      <w:pPr>
        <w:ind w:firstLine="0"/>
        <w:jc w:val="center"/>
      </w:pPr>
    </w:p>
    <w:p w14:paraId="37F3F248" w14:textId="77777777" w:rsidR="00F96BFB" w:rsidRDefault="00F96BFB" w:rsidP="00EC19FE">
      <w:pPr>
        <w:ind w:left="5102" w:firstLine="0"/>
        <w:rPr>
          <w:bCs/>
        </w:rPr>
      </w:pPr>
      <w:r>
        <w:rPr>
          <w:bCs/>
        </w:rPr>
        <w:br w:type="page"/>
      </w:r>
    </w:p>
    <w:p w14:paraId="24A27EA3" w14:textId="77777777" w:rsidR="00EC19FE" w:rsidRPr="00534552" w:rsidRDefault="00EC19FE" w:rsidP="00EC19FE">
      <w:pPr>
        <w:ind w:left="5102" w:firstLine="0"/>
        <w:rPr>
          <w:bCs/>
        </w:rPr>
      </w:pPr>
      <w:r w:rsidRPr="00534552">
        <w:rPr>
          <w:bCs/>
        </w:rPr>
        <w:t xml:space="preserve">4 priedo </w:t>
      </w:r>
    </w:p>
    <w:p w14:paraId="08E0FBD3" w14:textId="77777777" w:rsidR="00EC19FE" w:rsidRPr="00534552" w:rsidRDefault="00EC19FE" w:rsidP="00EC19FE">
      <w:pPr>
        <w:ind w:left="5102" w:firstLine="0"/>
        <w:rPr>
          <w:bCs/>
        </w:rPr>
      </w:pPr>
      <w:r w:rsidRPr="00534552">
        <w:rPr>
          <w:bCs/>
        </w:rPr>
        <w:t>1 priedėlis</w:t>
      </w:r>
    </w:p>
    <w:p w14:paraId="3A298181" w14:textId="77777777" w:rsidR="00EC19FE" w:rsidRPr="00534552" w:rsidRDefault="00EC19FE" w:rsidP="00EC19FE">
      <w:pPr>
        <w:ind w:left="5102" w:firstLine="0"/>
        <w:rPr>
          <w:b/>
          <w:bCs/>
        </w:rPr>
      </w:pPr>
    </w:p>
    <w:p w14:paraId="655A0003" w14:textId="77777777" w:rsidR="00EC19FE" w:rsidRPr="00534552" w:rsidRDefault="00EC19FE" w:rsidP="00EC19FE">
      <w:pPr>
        <w:ind w:firstLine="0"/>
        <w:jc w:val="center"/>
        <w:rPr>
          <w:b/>
        </w:rPr>
      </w:pPr>
      <w:r w:rsidRPr="00534552">
        <w:rPr>
          <w:b/>
        </w:rPr>
        <w:t>DEKLARACIJA</w:t>
      </w:r>
    </w:p>
    <w:p w14:paraId="48BF5E3D" w14:textId="77777777" w:rsidR="00EC19FE" w:rsidRPr="00534552" w:rsidRDefault="00EC19FE" w:rsidP="00EC19FE">
      <w:pPr>
        <w:jc w:val="both"/>
        <w:rPr>
          <w:color w:val="000000"/>
        </w:rPr>
      </w:pPr>
    </w:p>
    <w:p w14:paraId="708F1A42" w14:textId="77777777" w:rsidR="00EC19FE" w:rsidRPr="00534552" w:rsidRDefault="00EC19FE" w:rsidP="00EC19FE">
      <w:pPr>
        <w:jc w:val="both"/>
        <w:rPr>
          <w:color w:val="000000"/>
        </w:rPr>
      </w:pPr>
      <w:r w:rsidRPr="00534552">
        <w:rPr>
          <w:color w:val="000000"/>
        </w:rPr>
        <w:t>Teikiu paraišką Taršos integruotos prevencijos ir kontrolės leidimui gauti (pakeisti).</w:t>
      </w:r>
    </w:p>
    <w:p w14:paraId="3CEF367C" w14:textId="77777777" w:rsidR="00EC19FE" w:rsidRPr="00534552" w:rsidRDefault="00EC19FE" w:rsidP="00EC19FE">
      <w:pPr>
        <w:jc w:val="both"/>
        <w:rPr>
          <w:color w:val="000000"/>
        </w:rPr>
      </w:pPr>
    </w:p>
    <w:p w14:paraId="400A0B17" w14:textId="77777777" w:rsidR="00EC19FE" w:rsidRPr="00534552" w:rsidRDefault="00EC19FE" w:rsidP="00EC19FE">
      <w:pPr>
        <w:jc w:val="both"/>
        <w:rPr>
          <w:color w:val="000000"/>
        </w:rPr>
      </w:pPr>
      <w:r w:rsidRPr="00534552">
        <w:rPr>
          <w:color w:val="000000"/>
        </w:rPr>
        <w:t>Patvirtinu, kad šioje paraiškoje pateikta informacija yra teisinga, tiksli ir visa.</w:t>
      </w:r>
    </w:p>
    <w:p w14:paraId="5C58353D" w14:textId="77777777" w:rsidR="00EC19FE" w:rsidRPr="00534552" w:rsidRDefault="00EC19FE" w:rsidP="00EC19FE">
      <w:pPr>
        <w:jc w:val="both"/>
        <w:rPr>
          <w:color w:val="000000"/>
        </w:rPr>
      </w:pPr>
    </w:p>
    <w:p w14:paraId="3EFF54BB" w14:textId="77777777" w:rsidR="00EC19FE" w:rsidRPr="00534552" w:rsidRDefault="00EC19FE" w:rsidP="00EC19FE">
      <w:pPr>
        <w:jc w:val="both"/>
      </w:pPr>
      <w:r w:rsidRPr="00534552">
        <w:rPr>
          <w:color w:val="000000"/>
        </w:rPr>
        <w:t xml:space="preserve">Neprieštarauju, kad leidimą išduodanti institucija paraiškos ar jos dalies kopiją, išskyrus informaciją, kuri šioje paraiškoje </w:t>
      </w:r>
      <w:r w:rsidRPr="00534552">
        <w:t>nurodyta kaip komercinė (gamybinė) paslaptis, pateiktų bet kuriam asmeniui.</w:t>
      </w:r>
    </w:p>
    <w:p w14:paraId="64624F2A" w14:textId="77777777" w:rsidR="00EC19FE" w:rsidRPr="00534552" w:rsidRDefault="00EC19FE" w:rsidP="00EC19FE">
      <w:pPr>
        <w:jc w:val="both"/>
      </w:pPr>
    </w:p>
    <w:p w14:paraId="2A83F82B" w14:textId="77777777" w:rsidR="00EC19FE" w:rsidRDefault="00EC19FE" w:rsidP="00EC19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pPr>
      <w:r>
        <w:t>Įsipareigoju nustatytais terminais:</w:t>
      </w:r>
    </w:p>
    <w:p w14:paraId="23D45168" w14:textId="77777777" w:rsidR="00EC19FE" w:rsidRDefault="00EC19FE" w:rsidP="00EC19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pPr>
      <w:r>
        <w:t xml:space="preserve">1) deklaruoti per praėjusius kalendorinius metus į aplinkos orą išmestą ir su nuotekomis išleistą teršalų kiekį, </w:t>
      </w:r>
    </w:p>
    <w:p w14:paraId="2343B6B5" w14:textId="77777777" w:rsidR="00EC19FE" w:rsidRDefault="00EC19FE" w:rsidP="00EC19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pPr>
      <w:r>
        <w:t>2) raštu pranešti apie bet kokius įrenginio pobūdžio arba veikimo pakeitimus ar išplėtimą, kurie gali daryti neigiamą poveikį aplinkai;</w:t>
      </w:r>
    </w:p>
    <w:p w14:paraId="77C512DF" w14:textId="77777777" w:rsidR="00EC19FE" w:rsidRPr="00534552" w:rsidRDefault="00EC19FE" w:rsidP="00EC19FE">
      <w:pPr>
        <w:jc w:val="both"/>
        <w:rPr>
          <w:lang w:eastAsia="ar-SA"/>
        </w:rPr>
      </w:pPr>
      <w:r w:rsidRPr="00A014AC">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E71DC09" w14:textId="77777777" w:rsidR="00EC19FE" w:rsidRPr="00534552" w:rsidRDefault="00EC19FE" w:rsidP="00EC19FE">
      <w:pPr>
        <w:jc w:val="both"/>
      </w:pPr>
    </w:p>
    <w:p w14:paraId="51133C2E" w14:textId="77777777" w:rsidR="00EC19FE" w:rsidRPr="00534552" w:rsidRDefault="00EC19FE" w:rsidP="00EC19FE">
      <w:pPr>
        <w:tabs>
          <w:tab w:val="right" w:pos="9071"/>
        </w:tabs>
        <w:ind w:firstLine="0"/>
        <w:jc w:val="both"/>
        <w:rPr>
          <w:u w:val="single"/>
        </w:rPr>
      </w:pPr>
      <w:r w:rsidRPr="00534552">
        <w:t>Parašas _____________________________</w:t>
      </w:r>
      <w:r w:rsidRPr="00534552">
        <w:tab/>
        <w:t>Data __________________</w:t>
      </w:r>
    </w:p>
    <w:p w14:paraId="69F894AA" w14:textId="77777777" w:rsidR="00EC19FE" w:rsidRPr="00534552" w:rsidRDefault="00EC19FE" w:rsidP="00EC19FE">
      <w:pPr>
        <w:tabs>
          <w:tab w:val="center" w:pos="2400"/>
        </w:tabs>
        <w:ind w:firstLine="0"/>
        <w:jc w:val="both"/>
      </w:pPr>
      <w:r>
        <w:tab/>
      </w:r>
      <w:r w:rsidRPr="00534552">
        <w:t>(veiklos vykdytojas ar jo įgaliotas asmuo)</w:t>
      </w:r>
    </w:p>
    <w:p w14:paraId="006C2371" w14:textId="77777777" w:rsidR="00EC19FE" w:rsidRPr="00534552" w:rsidRDefault="00EC19FE" w:rsidP="00EC19FE">
      <w:pPr>
        <w:jc w:val="both"/>
      </w:pPr>
    </w:p>
    <w:p w14:paraId="4F9845D2" w14:textId="77777777" w:rsidR="00EC19FE" w:rsidRPr="00534552" w:rsidRDefault="00EC19FE" w:rsidP="00EC19FE">
      <w:pPr>
        <w:jc w:val="both"/>
      </w:pPr>
    </w:p>
    <w:p w14:paraId="1FBB63BB" w14:textId="77777777" w:rsidR="00EC19FE" w:rsidRPr="00534552" w:rsidRDefault="00EC19FE" w:rsidP="00EC19FE">
      <w:pPr>
        <w:jc w:val="both"/>
      </w:pPr>
    </w:p>
    <w:p w14:paraId="72EDC516" w14:textId="77777777" w:rsidR="00EC19FE" w:rsidRPr="00534552" w:rsidRDefault="00EC19FE" w:rsidP="00EC19FE">
      <w:pPr>
        <w:tabs>
          <w:tab w:val="right" w:leader="underscore" w:pos="9639"/>
        </w:tabs>
        <w:ind w:firstLine="0"/>
      </w:pPr>
      <w:r w:rsidRPr="00534552">
        <w:tab/>
      </w:r>
    </w:p>
    <w:p w14:paraId="26AEDA20" w14:textId="77777777" w:rsidR="00EC19FE" w:rsidRPr="00534552" w:rsidRDefault="00EC19FE" w:rsidP="00EC19FE">
      <w:pPr>
        <w:tabs>
          <w:tab w:val="center" w:pos="4800"/>
        </w:tabs>
        <w:ind w:firstLine="0"/>
      </w:pPr>
      <w:r>
        <w:tab/>
      </w:r>
      <w:r w:rsidRPr="00534552">
        <w:t>(pasirašančiojo vardas, pavardė, parašas, pareigos; pildoma didžiosiomis raidėmis)</w:t>
      </w:r>
    </w:p>
    <w:p w14:paraId="1CF2BE4A" w14:textId="77777777" w:rsidR="00EC19FE" w:rsidRDefault="00EC19FE" w:rsidP="00EC19FE">
      <w:pPr>
        <w:suppressAutoHyphens/>
        <w:ind w:firstLine="0"/>
        <w:jc w:val="center"/>
        <w:textAlignment w:val="baseline"/>
      </w:pPr>
      <w:r>
        <w:t>______________</w:t>
      </w:r>
    </w:p>
    <w:p w14:paraId="277AED5C" w14:textId="77777777" w:rsidR="002C4128" w:rsidRDefault="002C4128"/>
    <w:sectPr w:rsidR="002C412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22FE" w14:textId="77777777" w:rsidR="00367016" w:rsidRDefault="00367016" w:rsidP="00C61E21">
      <w:r>
        <w:separator/>
      </w:r>
    </w:p>
  </w:endnote>
  <w:endnote w:type="continuationSeparator" w:id="0">
    <w:p w14:paraId="0B654B12" w14:textId="77777777" w:rsidR="00367016" w:rsidRDefault="00367016" w:rsidP="00C6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5B4E" w14:textId="77777777" w:rsidR="00367016" w:rsidRDefault="0036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6EB5" w14:textId="77777777" w:rsidR="00367016" w:rsidRDefault="00367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945E" w14:textId="77777777" w:rsidR="00367016" w:rsidRDefault="0036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05AA" w14:textId="77777777" w:rsidR="00367016" w:rsidRDefault="00367016" w:rsidP="00C61E21">
      <w:r>
        <w:separator/>
      </w:r>
    </w:p>
  </w:footnote>
  <w:footnote w:type="continuationSeparator" w:id="0">
    <w:p w14:paraId="19290B20" w14:textId="77777777" w:rsidR="00367016" w:rsidRDefault="00367016" w:rsidP="00C61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DCCA" w14:textId="77777777" w:rsidR="00367016" w:rsidRDefault="00367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9BA3" w14:textId="77777777" w:rsidR="00367016" w:rsidRDefault="00367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F6A5" w14:textId="77777777" w:rsidR="00367016" w:rsidRDefault="00367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892728C"/>
    <w:multiLevelType w:val="hybridMultilevel"/>
    <w:tmpl w:val="7B026F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E1B1945"/>
    <w:multiLevelType w:val="hybridMultilevel"/>
    <w:tmpl w:val="21D8B65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6660D7"/>
    <w:multiLevelType w:val="hybridMultilevel"/>
    <w:tmpl w:val="AC9A00D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292F200E"/>
    <w:multiLevelType w:val="hybridMultilevel"/>
    <w:tmpl w:val="45901B3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952718"/>
    <w:multiLevelType w:val="hybridMultilevel"/>
    <w:tmpl w:val="DAAEE8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D400B6"/>
    <w:multiLevelType w:val="hybridMultilevel"/>
    <w:tmpl w:val="1922B3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9" w15:restartNumberingAfterBreak="0">
    <w:nsid w:val="39035A9E"/>
    <w:multiLevelType w:val="hybridMultilevel"/>
    <w:tmpl w:val="59FA23C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DFC2014"/>
    <w:multiLevelType w:val="hybridMultilevel"/>
    <w:tmpl w:val="8E805810"/>
    <w:lvl w:ilvl="0" w:tplc="04270001">
      <w:start w:val="1"/>
      <w:numFmt w:val="bullet"/>
      <w:lvlText w:val=""/>
      <w:lvlJc w:val="left"/>
      <w:pPr>
        <w:ind w:left="730" w:hanging="360"/>
      </w:pPr>
      <w:rPr>
        <w:rFonts w:ascii="Symbol" w:hAnsi="Symbol" w:hint="default"/>
      </w:rPr>
    </w:lvl>
    <w:lvl w:ilvl="1" w:tplc="04270003" w:tentative="1">
      <w:start w:val="1"/>
      <w:numFmt w:val="bullet"/>
      <w:lvlText w:val="o"/>
      <w:lvlJc w:val="left"/>
      <w:pPr>
        <w:ind w:left="1450" w:hanging="360"/>
      </w:pPr>
      <w:rPr>
        <w:rFonts w:ascii="Courier New" w:hAnsi="Courier New" w:cs="Courier New" w:hint="default"/>
      </w:rPr>
    </w:lvl>
    <w:lvl w:ilvl="2" w:tplc="04270005" w:tentative="1">
      <w:start w:val="1"/>
      <w:numFmt w:val="bullet"/>
      <w:lvlText w:val=""/>
      <w:lvlJc w:val="left"/>
      <w:pPr>
        <w:ind w:left="2170" w:hanging="360"/>
      </w:pPr>
      <w:rPr>
        <w:rFonts w:ascii="Wingdings" w:hAnsi="Wingdings" w:hint="default"/>
      </w:rPr>
    </w:lvl>
    <w:lvl w:ilvl="3" w:tplc="04270001" w:tentative="1">
      <w:start w:val="1"/>
      <w:numFmt w:val="bullet"/>
      <w:lvlText w:val=""/>
      <w:lvlJc w:val="left"/>
      <w:pPr>
        <w:ind w:left="2890" w:hanging="360"/>
      </w:pPr>
      <w:rPr>
        <w:rFonts w:ascii="Symbol" w:hAnsi="Symbol" w:hint="default"/>
      </w:rPr>
    </w:lvl>
    <w:lvl w:ilvl="4" w:tplc="04270003" w:tentative="1">
      <w:start w:val="1"/>
      <w:numFmt w:val="bullet"/>
      <w:lvlText w:val="o"/>
      <w:lvlJc w:val="left"/>
      <w:pPr>
        <w:ind w:left="3610" w:hanging="360"/>
      </w:pPr>
      <w:rPr>
        <w:rFonts w:ascii="Courier New" w:hAnsi="Courier New" w:cs="Courier New" w:hint="default"/>
      </w:rPr>
    </w:lvl>
    <w:lvl w:ilvl="5" w:tplc="04270005" w:tentative="1">
      <w:start w:val="1"/>
      <w:numFmt w:val="bullet"/>
      <w:lvlText w:val=""/>
      <w:lvlJc w:val="left"/>
      <w:pPr>
        <w:ind w:left="4330" w:hanging="360"/>
      </w:pPr>
      <w:rPr>
        <w:rFonts w:ascii="Wingdings" w:hAnsi="Wingdings" w:hint="default"/>
      </w:rPr>
    </w:lvl>
    <w:lvl w:ilvl="6" w:tplc="04270001" w:tentative="1">
      <w:start w:val="1"/>
      <w:numFmt w:val="bullet"/>
      <w:lvlText w:val=""/>
      <w:lvlJc w:val="left"/>
      <w:pPr>
        <w:ind w:left="5050" w:hanging="360"/>
      </w:pPr>
      <w:rPr>
        <w:rFonts w:ascii="Symbol" w:hAnsi="Symbol" w:hint="default"/>
      </w:rPr>
    </w:lvl>
    <w:lvl w:ilvl="7" w:tplc="04270003" w:tentative="1">
      <w:start w:val="1"/>
      <w:numFmt w:val="bullet"/>
      <w:lvlText w:val="o"/>
      <w:lvlJc w:val="left"/>
      <w:pPr>
        <w:ind w:left="5770" w:hanging="360"/>
      </w:pPr>
      <w:rPr>
        <w:rFonts w:ascii="Courier New" w:hAnsi="Courier New" w:cs="Courier New" w:hint="default"/>
      </w:rPr>
    </w:lvl>
    <w:lvl w:ilvl="8" w:tplc="04270005" w:tentative="1">
      <w:start w:val="1"/>
      <w:numFmt w:val="bullet"/>
      <w:lvlText w:val=""/>
      <w:lvlJc w:val="left"/>
      <w:pPr>
        <w:ind w:left="6490" w:hanging="360"/>
      </w:pPr>
      <w:rPr>
        <w:rFonts w:ascii="Wingdings" w:hAnsi="Wingdings" w:hint="default"/>
      </w:rPr>
    </w:lvl>
  </w:abstractNum>
  <w:abstractNum w:abstractNumId="11" w15:restartNumberingAfterBreak="0">
    <w:nsid w:val="5B383050"/>
    <w:multiLevelType w:val="hybridMultilevel"/>
    <w:tmpl w:val="8B4A1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0E331B"/>
    <w:multiLevelType w:val="hybridMultilevel"/>
    <w:tmpl w:val="3064B2D6"/>
    <w:lvl w:ilvl="0" w:tplc="0427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F62D4"/>
    <w:multiLevelType w:val="hybridMultilevel"/>
    <w:tmpl w:val="9B2EAACA"/>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4" w15:restartNumberingAfterBreak="0">
    <w:nsid w:val="6ACD0E7A"/>
    <w:multiLevelType w:val="hybridMultilevel"/>
    <w:tmpl w:val="436ACB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F5F6A0F"/>
    <w:multiLevelType w:val="hybridMultilevel"/>
    <w:tmpl w:val="3B4422C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74DB4582"/>
    <w:multiLevelType w:val="hybridMultilevel"/>
    <w:tmpl w:val="C25A7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4"/>
  </w:num>
  <w:num w:numId="5">
    <w:abstractNumId w:val="2"/>
  </w:num>
  <w:num w:numId="6">
    <w:abstractNumId w:val="3"/>
  </w:num>
  <w:num w:numId="7">
    <w:abstractNumId w:val="6"/>
  </w:num>
  <w:num w:numId="8">
    <w:abstractNumId w:val="12"/>
  </w:num>
  <w:num w:numId="9">
    <w:abstractNumId w:val="9"/>
  </w:num>
  <w:num w:numId="10">
    <w:abstractNumId w:val="7"/>
  </w:num>
  <w:num w:numId="11">
    <w:abstractNumId w:val="8"/>
  </w:num>
  <w:num w:numId="12">
    <w:abstractNumId w:val="16"/>
  </w:num>
  <w:num w:numId="13">
    <w:abstractNumId w:val="4"/>
  </w:num>
  <w:num w:numId="14">
    <w:abstractNumId w:val="15"/>
  </w:num>
  <w:num w:numId="15">
    <w:abstractNumId w:val="13"/>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FE"/>
    <w:rsid w:val="0000606B"/>
    <w:rsid w:val="00013B15"/>
    <w:rsid w:val="00022293"/>
    <w:rsid w:val="00024A96"/>
    <w:rsid w:val="00031D56"/>
    <w:rsid w:val="00071D58"/>
    <w:rsid w:val="00074196"/>
    <w:rsid w:val="00086D77"/>
    <w:rsid w:val="000A5073"/>
    <w:rsid w:val="000A7984"/>
    <w:rsid w:val="000C1296"/>
    <w:rsid w:val="000C16A9"/>
    <w:rsid w:val="000D7F0D"/>
    <w:rsid w:val="000F092A"/>
    <w:rsid w:val="00103F0E"/>
    <w:rsid w:val="00156079"/>
    <w:rsid w:val="00164513"/>
    <w:rsid w:val="00167DBD"/>
    <w:rsid w:val="001927DF"/>
    <w:rsid w:val="00192849"/>
    <w:rsid w:val="001934C0"/>
    <w:rsid w:val="001A55DC"/>
    <w:rsid w:val="001A6C55"/>
    <w:rsid w:val="001D4D96"/>
    <w:rsid w:val="001D5F37"/>
    <w:rsid w:val="001E0671"/>
    <w:rsid w:val="001E3B9D"/>
    <w:rsid w:val="001F3C36"/>
    <w:rsid w:val="00203E7B"/>
    <w:rsid w:val="002070B4"/>
    <w:rsid w:val="00224BBE"/>
    <w:rsid w:val="00230047"/>
    <w:rsid w:val="0025692D"/>
    <w:rsid w:val="002803E4"/>
    <w:rsid w:val="00282CFC"/>
    <w:rsid w:val="002A4C0E"/>
    <w:rsid w:val="002A7384"/>
    <w:rsid w:val="002B0046"/>
    <w:rsid w:val="002B0109"/>
    <w:rsid w:val="002B02F8"/>
    <w:rsid w:val="002B292E"/>
    <w:rsid w:val="002C4128"/>
    <w:rsid w:val="002E61E6"/>
    <w:rsid w:val="0030134F"/>
    <w:rsid w:val="0031403E"/>
    <w:rsid w:val="003202E9"/>
    <w:rsid w:val="00326B59"/>
    <w:rsid w:val="00331CCF"/>
    <w:rsid w:val="003340B0"/>
    <w:rsid w:val="00334B88"/>
    <w:rsid w:val="00346DA2"/>
    <w:rsid w:val="00347572"/>
    <w:rsid w:val="00367016"/>
    <w:rsid w:val="00392171"/>
    <w:rsid w:val="003C1825"/>
    <w:rsid w:val="003F334B"/>
    <w:rsid w:val="003F5247"/>
    <w:rsid w:val="00410954"/>
    <w:rsid w:val="00414F41"/>
    <w:rsid w:val="004334F5"/>
    <w:rsid w:val="00435542"/>
    <w:rsid w:val="00453CB7"/>
    <w:rsid w:val="00457D54"/>
    <w:rsid w:val="0048618A"/>
    <w:rsid w:val="004A67C9"/>
    <w:rsid w:val="004D604A"/>
    <w:rsid w:val="004D64DC"/>
    <w:rsid w:val="004D69C4"/>
    <w:rsid w:val="00521C80"/>
    <w:rsid w:val="00522AD5"/>
    <w:rsid w:val="00524AEE"/>
    <w:rsid w:val="00532535"/>
    <w:rsid w:val="005325AC"/>
    <w:rsid w:val="00580A96"/>
    <w:rsid w:val="00585733"/>
    <w:rsid w:val="00597832"/>
    <w:rsid w:val="005C6A92"/>
    <w:rsid w:val="005D29E8"/>
    <w:rsid w:val="005D3FC8"/>
    <w:rsid w:val="0060420D"/>
    <w:rsid w:val="00615CFA"/>
    <w:rsid w:val="00617D0B"/>
    <w:rsid w:val="006272D2"/>
    <w:rsid w:val="006434EB"/>
    <w:rsid w:val="00675097"/>
    <w:rsid w:val="006909EF"/>
    <w:rsid w:val="00694CC0"/>
    <w:rsid w:val="00697EB3"/>
    <w:rsid w:val="006A53F8"/>
    <w:rsid w:val="006C4405"/>
    <w:rsid w:val="006D1012"/>
    <w:rsid w:val="006E5C27"/>
    <w:rsid w:val="00705506"/>
    <w:rsid w:val="007211CB"/>
    <w:rsid w:val="007232CE"/>
    <w:rsid w:val="00724890"/>
    <w:rsid w:val="007350FF"/>
    <w:rsid w:val="007374F9"/>
    <w:rsid w:val="00740525"/>
    <w:rsid w:val="00742460"/>
    <w:rsid w:val="00742FE3"/>
    <w:rsid w:val="0076597D"/>
    <w:rsid w:val="00773E24"/>
    <w:rsid w:val="00783391"/>
    <w:rsid w:val="00794B37"/>
    <w:rsid w:val="007B020E"/>
    <w:rsid w:val="007B2A46"/>
    <w:rsid w:val="007E666D"/>
    <w:rsid w:val="008074FF"/>
    <w:rsid w:val="00857070"/>
    <w:rsid w:val="00861711"/>
    <w:rsid w:val="00864D42"/>
    <w:rsid w:val="00865056"/>
    <w:rsid w:val="008703E3"/>
    <w:rsid w:val="008A04FE"/>
    <w:rsid w:val="008B118E"/>
    <w:rsid w:val="008B4A47"/>
    <w:rsid w:val="008B6907"/>
    <w:rsid w:val="008C160E"/>
    <w:rsid w:val="008C5B60"/>
    <w:rsid w:val="008D1502"/>
    <w:rsid w:val="008E468D"/>
    <w:rsid w:val="008E5810"/>
    <w:rsid w:val="008F5B37"/>
    <w:rsid w:val="008F6F69"/>
    <w:rsid w:val="009372C7"/>
    <w:rsid w:val="00972F99"/>
    <w:rsid w:val="00987857"/>
    <w:rsid w:val="009956A4"/>
    <w:rsid w:val="009B4310"/>
    <w:rsid w:val="009E25AC"/>
    <w:rsid w:val="009E3C5D"/>
    <w:rsid w:val="009F3ED2"/>
    <w:rsid w:val="00A27B77"/>
    <w:rsid w:val="00A356DC"/>
    <w:rsid w:val="00A415BC"/>
    <w:rsid w:val="00A44417"/>
    <w:rsid w:val="00A61828"/>
    <w:rsid w:val="00A64EAC"/>
    <w:rsid w:val="00A91364"/>
    <w:rsid w:val="00A938F6"/>
    <w:rsid w:val="00AA40F8"/>
    <w:rsid w:val="00AA642D"/>
    <w:rsid w:val="00AF3CEA"/>
    <w:rsid w:val="00B07357"/>
    <w:rsid w:val="00B103D7"/>
    <w:rsid w:val="00B10406"/>
    <w:rsid w:val="00B1590C"/>
    <w:rsid w:val="00B3453D"/>
    <w:rsid w:val="00B36296"/>
    <w:rsid w:val="00B37714"/>
    <w:rsid w:val="00B62516"/>
    <w:rsid w:val="00B90342"/>
    <w:rsid w:val="00B90DED"/>
    <w:rsid w:val="00B9748D"/>
    <w:rsid w:val="00BD68F1"/>
    <w:rsid w:val="00C026A6"/>
    <w:rsid w:val="00C13EC7"/>
    <w:rsid w:val="00C40436"/>
    <w:rsid w:val="00C46FDE"/>
    <w:rsid w:val="00C61E21"/>
    <w:rsid w:val="00CA7A09"/>
    <w:rsid w:val="00CD3042"/>
    <w:rsid w:val="00CD6453"/>
    <w:rsid w:val="00CE11A1"/>
    <w:rsid w:val="00D10E38"/>
    <w:rsid w:val="00D1386D"/>
    <w:rsid w:val="00D50023"/>
    <w:rsid w:val="00D534A3"/>
    <w:rsid w:val="00D55221"/>
    <w:rsid w:val="00D803CF"/>
    <w:rsid w:val="00DB7426"/>
    <w:rsid w:val="00DC5111"/>
    <w:rsid w:val="00DF6D38"/>
    <w:rsid w:val="00E5430A"/>
    <w:rsid w:val="00E60512"/>
    <w:rsid w:val="00E82A37"/>
    <w:rsid w:val="00EA5891"/>
    <w:rsid w:val="00EA73CC"/>
    <w:rsid w:val="00EC19FE"/>
    <w:rsid w:val="00ED4E5F"/>
    <w:rsid w:val="00EE05C1"/>
    <w:rsid w:val="00EF4516"/>
    <w:rsid w:val="00F06A6E"/>
    <w:rsid w:val="00F21091"/>
    <w:rsid w:val="00F2441B"/>
    <w:rsid w:val="00F32D86"/>
    <w:rsid w:val="00F35094"/>
    <w:rsid w:val="00F81197"/>
    <w:rsid w:val="00F95314"/>
    <w:rsid w:val="00F96BFB"/>
    <w:rsid w:val="00F96D5B"/>
    <w:rsid w:val="00FB058E"/>
    <w:rsid w:val="00FB2A01"/>
    <w:rsid w:val="00FB43F5"/>
    <w:rsid w:val="00FB58E2"/>
    <w:rsid w:val="00FB6414"/>
    <w:rsid w:val="00FB6DCC"/>
    <w:rsid w:val="00FC17B6"/>
    <w:rsid w:val="00FC18C7"/>
    <w:rsid w:val="00FD3102"/>
    <w:rsid w:val="00FD4C66"/>
    <w:rsid w:val="00FD79C0"/>
    <w:rsid w:val="00FF0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BE71B"/>
  <w15:chartTrackingRefBased/>
  <w15:docId w15:val="{F522BED7-83B5-4C0D-9383-022A9BF7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F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Heading1">
    <w:name w:val="heading 1"/>
    <w:basedOn w:val="Normal"/>
    <w:next w:val="Normal"/>
    <w:link w:val="Heading1Char"/>
    <w:qFormat/>
    <w:rsid w:val="00FD3102"/>
    <w:pPr>
      <w:keepNext/>
      <w:widowControl/>
      <w:numPr>
        <w:numId w:val="11"/>
      </w:numPr>
      <w:suppressAutoHyphens/>
      <w:autoSpaceDE/>
      <w:autoSpaceDN/>
      <w:spacing w:before="240" w:after="60" w:line="360" w:lineRule="atLeast"/>
      <w:textAlignment w:val="baseline"/>
      <w:outlineLvl w:val="0"/>
    </w:pPr>
    <w:rPr>
      <w:rFonts w:cs="Times New Roman"/>
      <w:b/>
      <w:kern w:val="1"/>
      <w:sz w:val="28"/>
      <w:szCs w:val="20"/>
    </w:rPr>
  </w:style>
  <w:style w:type="paragraph" w:styleId="Heading2">
    <w:name w:val="heading 2"/>
    <w:basedOn w:val="Normal"/>
    <w:next w:val="Normal"/>
    <w:link w:val="Heading2Char"/>
    <w:uiPriority w:val="9"/>
    <w:semiHidden/>
    <w:unhideWhenUsed/>
    <w:qFormat/>
    <w:rsid w:val="003475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D3102"/>
    <w:pPr>
      <w:keepNext/>
      <w:widowControl/>
      <w:numPr>
        <w:ilvl w:val="2"/>
        <w:numId w:val="11"/>
      </w:numPr>
      <w:suppressAutoHyphens/>
      <w:autoSpaceDE/>
      <w:autoSpaceDN/>
      <w:spacing w:before="240" w:after="60" w:line="360" w:lineRule="atLeast"/>
      <w:textAlignment w:val="baseline"/>
      <w:outlineLvl w:val="2"/>
    </w:pPr>
    <w:rPr>
      <w:rFonts w:cs="Times New Roman"/>
      <w:sz w:val="24"/>
      <w:szCs w:val="20"/>
    </w:rPr>
  </w:style>
  <w:style w:type="paragraph" w:styleId="Heading4">
    <w:name w:val="heading 4"/>
    <w:basedOn w:val="Normal"/>
    <w:next w:val="Normal"/>
    <w:link w:val="Heading4Char"/>
    <w:qFormat/>
    <w:rsid w:val="00FD3102"/>
    <w:pPr>
      <w:keepNext/>
      <w:widowControl/>
      <w:numPr>
        <w:ilvl w:val="3"/>
        <w:numId w:val="11"/>
      </w:numPr>
      <w:suppressAutoHyphens/>
      <w:autoSpaceDE/>
      <w:autoSpaceDN/>
      <w:spacing w:before="240" w:after="60" w:line="360" w:lineRule="atLeast"/>
      <w:textAlignment w:val="baseline"/>
      <w:outlineLvl w:val="3"/>
    </w:pPr>
    <w:rPr>
      <w:rFonts w:cs="Times New Roman"/>
      <w:b/>
      <w:sz w:val="24"/>
      <w:szCs w:val="20"/>
    </w:rPr>
  </w:style>
  <w:style w:type="paragraph" w:styleId="Heading5">
    <w:name w:val="heading 5"/>
    <w:basedOn w:val="Normal"/>
    <w:next w:val="Normal"/>
    <w:link w:val="Heading5Char"/>
    <w:qFormat/>
    <w:rsid w:val="00FD3102"/>
    <w:pPr>
      <w:widowControl/>
      <w:numPr>
        <w:ilvl w:val="4"/>
        <w:numId w:val="11"/>
      </w:numPr>
      <w:suppressAutoHyphens/>
      <w:autoSpaceDE/>
      <w:autoSpaceDN/>
      <w:spacing w:before="240" w:after="60" w:line="360" w:lineRule="atLeast"/>
      <w:textAlignment w:val="baseline"/>
      <w:outlineLvl w:val="4"/>
    </w:pPr>
    <w:rPr>
      <w:rFonts w:ascii="Times New Roman" w:hAnsi="Times New Roman" w:cs="Times New Roman"/>
      <w:sz w:val="24"/>
      <w:szCs w:val="20"/>
    </w:rPr>
  </w:style>
  <w:style w:type="paragraph" w:styleId="Heading6">
    <w:name w:val="heading 6"/>
    <w:basedOn w:val="Normal"/>
    <w:next w:val="Normal"/>
    <w:link w:val="Heading6Char"/>
    <w:qFormat/>
    <w:rsid w:val="00FD3102"/>
    <w:pPr>
      <w:widowControl/>
      <w:numPr>
        <w:ilvl w:val="5"/>
        <w:numId w:val="11"/>
      </w:numPr>
      <w:suppressAutoHyphens/>
      <w:autoSpaceDE/>
      <w:autoSpaceDN/>
      <w:spacing w:before="240" w:after="60" w:line="360" w:lineRule="atLeast"/>
      <w:textAlignment w:val="baseline"/>
      <w:outlineLvl w:val="5"/>
    </w:pPr>
    <w:rPr>
      <w:rFonts w:ascii="Times New Roman" w:hAnsi="Times New Roman" w:cs="Times New Roman"/>
      <w:i/>
      <w:sz w:val="24"/>
      <w:szCs w:val="20"/>
    </w:rPr>
  </w:style>
  <w:style w:type="paragraph" w:styleId="Heading7">
    <w:name w:val="heading 7"/>
    <w:basedOn w:val="Normal"/>
    <w:next w:val="Normal"/>
    <w:link w:val="Heading7Char"/>
    <w:qFormat/>
    <w:rsid w:val="00FD3102"/>
    <w:pPr>
      <w:widowControl/>
      <w:numPr>
        <w:ilvl w:val="6"/>
        <w:numId w:val="11"/>
      </w:numPr>
      <w:suppressAutoHyphens/>
      <w:autoSpaceDE/>
      <w:autoSpaceDN/>
      <w:spacing w:before="240" w:after="60" w:line="360" w:lineRule="atLeast"/>
      <w:textAlignment w:val="baseline"/>
      <w:outlineLvl w:val="6"/>
    </w:pPr>
    <w:rPr>
      <w:rFonts w:cs="Times New Roman"/>
      <w:szCs w:val="20"/>
    </w:rPr>
  </w:style>
  <w:style w:type="paragraph" w:styleId="Heading8">
    <w:name w:val="heading 8"/>
    <w:basedOn w:val="Normal"/>
    <w:next w:val="Normal"/>
    <w:link w:val="Heading8Char"/>
    <w:qFormat/>
    <w:rsid w:val="00FD3102"/>
    <w:pPr>
      <w:widowControl/>
      <w:numPr>
        <w:ilvl w:val="7"/>
        <w:numId w:val="11"/>
      </w:numPr>
      <w:suppressAutoHyphens/>
      <w:autoSpaceDE/>
      <w:autoSpaceDN/>
      <w:spacing w:before="240" w:after="60" w:line="360" w:lineRule="atLeast"/>
      <w:textAlignment w:val="baseline"/>
      <w:outlineLvl w:val="7"/>
    </w:pPr>
    <w:rPr>
      <w:rFonts w:cs="Times New Roman"/>
      <w:i/>
      <w:szCs w:val="20"/>
    </w:rPr>
  </w:style>
  <w:style w:type="paragraph" w:styleId="Heading9">
    <w:name w:val="heading 9"/>
    <w:basedOn w:val="Normal"/>
    <w:next w:val="Normal"/>
    <w:link w:val="Heading9Char"/>
    <w:qFormat/>
    <w:rsid w:val="00FD3102"/>
    <w:pPr>
      <w:widowControl/>
      <w:numPr>
        <w:ilvl w:val="8"/>
        <w:numId w:val="11"/>
      </w:numPr>
      <w:suppressAutoHyphens/>
      <w:autoSpaceDE/>
      <w:autoSpaceDN/>
      <w:spacing w:before="240" w:after="60" w:line="360" w:lineRule="atLeast"/>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102"/>
    <w:rPr>
      <w:rFonts w:ascii="Arial" w:eastAsia="Times New Roman" w:hAnsi="Arial" w:cs="Times New Roman"/>
      <w:b/>
      <w:kern w:val="1"/>
      <w:sz w:val="28"/>
      <w:szCs w:val="20"/>
      <w:lang w:eastAsia="lt-LT"/>
    </w:rPr>
  </w:style>
  <w:style w:type="character" w:customStyle="1" w:styleId="Heading3Char">
    <w:name w:val="Heading 3 Char"/>
    <w:basedOn w:val="DefaultParagraphFont"/>
    <w:link w:val="Heading3"/>
    <w:rsid w:val="00FD3102"/>
    <w:rPr>
      <w:rFonts w:ascii="Arial" w:eastAsia="Times New Roman" w:hAnsi="Arial" w:cs="Times New Roman"/>
      <w:sz w:val="24"/>
      <w:szCs w:val="20"/>
      <w:lang w:eastAsia="lt-LT"/>
    </w:rPr>
  </w:style>
  <w:style w:type="character" w:customStyle="1" w:styleId="Heading4Char">
    <w:name w:val="Heading 4 Char"/>
    <w:basedOn w:val="DefaultParagraphFont"/>
    <w:link w:val="Heading4"/>
    <w:rsid w:val="00FD3102"/>
    <w:rPr>
      <w:rFonts w:ascii="Arial" w:eastAsia="Times New Roman" w:hAnsi="Arial" w:cs="Times New Roman"/>
      <w:b/>
      <w:sz w:val="24"/>
      <w:szCs w:val="20"/>
      <w:lang w:eastAsia="lt-LT"/>
    </w:rPr>
  </w:style>
  <w:style w:type="character" w:customStyle="1" w:styleId="Heading5Char">
    <w:name w:val="Heading 5 Char"/>
    <w:basedOn w:val="DefaultParagraphFont"/>
    <w:link w:val="Heading5"/>
    <w:rsid w:val="00FD3102"/>
    <w:rPr>
      <w:rFonts w:ascii="Times New Roman" w:eastAsia="Times New Roman" w:hAnsi="Times New Roman" w:cs="Times New Roman"/>
      <w:sz w:val="24"/>
      <w:szCs w:val="20"/>
      <w:lang w:eastAsia="lt-LT"/>
    </w:rPr>
  </w:style>
  <w:style w:type="character" w:customStyle="1" w:styleId="Heading6Char">
    <w:name w:val="Heading 6 Char"/>
    <w:basedOn w:val="DefaultParagraphFont"/>
    <w:link w:val="Heading6"/>
    <w:rsid w:val="00FD3102"/>
    <w:rPr>
      <w:rFonts w:ascii="Times New Roman" w:eastAsia="Times New Roman" w:hAnsi="Times New Roman" w:cs="Times New Roman"/>
      <w:i/>
      <w:sz w:val="24"/>
      <w:szCs w:val="20"/>
      <w:lang w:eastAsia="lt-LT"/>
    </w:rPr>
  </w:style>
  <w:style w:type="character" w:customStyle="1" w:styleId="Heading7Char">
    <w:name w:val="Heading 7 Char"/>
    <w:basedOn w:val="DefaultParagraphFont"/>
    <w:link w:val="Heading7"/>
    <w:rsid w:val="00FD3102"/>
    <w:rPr>
      <w:rFonts w:ascii="Arial" w:eastAsia="Times New Roman" w:hAnsi="Arial" w:cs="Times New Roman"/>
      <w:sz w:val="20"/>
      <w:szCs w:val="20"/>
      <w:lang w:eastAsia="lt-LT"/>
    </w:rPr>
  </w:style>
  <w:style w:type="character" w:customStyle="1" w:styleId="Heading8Char">
    <w:name w:val="Heading 8 Char"/>
    <w:basedOn w:val="DefaultParagraphFont"/>
    <w:link w:val="Heading8"/>
    <w:rsid w:val="00FD3102"/>
    <w:rPr>
      <w:rFonts w:ascii="Arial" w:eastAsia="Times New Roman" w:hAnsi="Arial" w:cs="Times New Roman"/>
      <w:i/>
      <w:sz w:val="20"/>
      <w:szCs w:val="20"/>
      <w:lang w:eastAsia="lt-LT"/>
    </w:rPr>
  </w:style>
  <w:style w:type="character" w:customStyle="1" w:styleId="Heading9Char">
    <w:name w:val="Heading 9 Char"/>
    <w:basedOn w:val="DefaultParagraphFont"/>
    <w:link w:val="Heading9"/>
    <w:rsid w:val="00FD3102"/>
    <w:rPr>
      <w:rFonts w:ascii="Arial" w:eastAsia="Times New Roman" w:hAnsi="Arial" w:cs="Times New Roman"/>
      <w:b/>
      <w:i/>
      <w:sz w:val="18"/>
      <w:szCs w:val="20"/>
      <w:lang w:eastAsia="lt-LT"/>
    </w:rPr>
  </w:style>
  <w:style w:type="paragraph" w:styleId="Header">
    <w:name w:val="header"/>
    <w:basedOn w:val="Normal"/>
    <w:link w:val="HeaderChar"/>
    <w:rsid w:val="00EC19FE"/>
    <w:pPr>
      <w:tabs>
        <w:tab w:val="center" w:pos="4819"/>
        <w:tab w:val="right" w:pos="9638"/>
      </w:tabs>
    </w:pPr>
  </w:style>
  <w:style w:type="character" w:customStyle="1" w:styleId="HeaderChar">
    <w:name w:val="Header Char"/>
    <w:basedOn w:val="DefaultParagraphFont"/>
    <w:link w:val="Header"/>
    <w:rsid w:val="00EC19FE"/>
    <w:rPr>
      <w:rFonts w:ascii="Arial" w:eastAsia="Times New Roman" w:hAnsi="Arial" w:cs="Arial"/>
      <w:sz w:val="20"/>
      <w:szCs w:val="24"/>
      <w:lang w:eastAsia="lt-LT"/>
    </w:rPr>
  </w:style>
  <w:style w:type="paragraph" w:styleId="Footer">
    <w:name w:val="footer"/>
    <w:basedOn w:val="Normal"/>
    <w:link w:val="FooterChar"/>
    <w:rsid w:val="00EC19FE"/>
    <w:pPr>
      <w:tabs>
        <w:tab w:val="center" w:pos="4819"/>
        <w:tab w:val="right" w:pos="9638"/>
      </w:tabs>
    </w:pPr>
  </w:style>
  <w:style w:type="character" w:customStyle="1" w:styleId="FooterChar">
    <w:name w:val="Footer Char"/>
    <w:basedOn w:val="DefaultParagraphFont"/>
    <w:link w:val="Footer"/>
    <w:rsid w:val="00EC19FE"/>
    <w:rPr>
      <w:rFonts w:ascii="Arial" w:eastAsia="Times New Roman" w:hAnsi="Arial" w:cs="Arial"/>
      <w:sz w:val="20"/>
      <w:szCs w:val="24"/>
      <w:lang w:eastAsia="lt-LT"/>
    </w:rPr>
  </w:style>
  <w:style w:type="character" w:styleId="Hyperlink">
    <w:name w:val="Hyperlink"/>
    <w:basedOn w:val="DefaultParagraphFont"/>
    <w:uiPriority w:val="99"/>
    <w:rsid w:val="00EC19FE"/>
    <w:rPr>
      <w:color w:val="0066CC"/>
      <w:u w:val="single"/>
    </w:rPr>
  </w:style>
  <w:style w:type="character" w:styleId="PageNumber">
    <w:name w:val="page number"/>
    <w:basedOn w:val="DefaultParagraphFont"/>
    <w:rsid w:val="00EC19FE"/>
  </w:style>
  <w:style w:type="paragraph" w:styleId="BalloonText">
    <w:name w:val="Balloon Text"/>
    <w:basedOn w:val="Normal"/>
    <w:link w:val="BalloonTextChar"/>
    <w:uiPriority w:val="99"/>
    <w:semiHidden/>
    <w:unhideWhenUsed/>
    <w:rsid w:val="00F2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1B"/>
    <w:rPr>
      <w:rFonts w:ascii="Segoe UI" w:eastAsia="Times New Roman" w:hAnsi="Segoe UI" w:cs="Segoe UI"/>
      <w:sz w:val="18"/>
      <w:szCs w:val="18"/>
      <w:lang w:eastAsia="lt-LT"/>
    </w:rPr>
  </w:style>
  <w:style w:type="paragraph" w:styleId="ListParagraph">
    <w:name w:val="List Paragraph"/>
    <w:basedOn w:val="Normal"/>
    <w:uiPriority w:val="34"/>
    <w:qFormat/>
    <w:rsid w:val="00EA5891"/>
    <w:pPr>
      <w:ind w:left="720"/>
      <w:contextualSpacing/>
    </w:pPr>
  </w:style>
  <w:style w:type="character" w:customStyle="1" w:styleId="BodyTextChar1">
    <w:name w:val="Body Text Char1"/>
    <w:basedOn w:val="DefaultParagraphFont"/>
    <w:link w:val="BodyText"/>
    <w:uiPriority w:val="99"/>
    <w:rsid w:val="005325AC"/>
    <w:rPr>
      <w:rFonts w:ascii="Times New Roman" w:hAnsi="Times New Roman" w:cs="Times New Roman"/>
      <w:sz w:val="19"/>
      <w:szCs w:val="19"/>
      <w:shd w:val="clear" w:color="auto" w:fill="FFFFFF"/>
    </w:rPr>
  </w:style>
  <w:style w:type="paragraph" w:styleId="BodyText">
    <w:name w:val="Body Text"/>
    <w:basedOn w:val="Normal"/>
    <w:link w:val="BodyTextChar1"/>
    <w:uiPriority w:val="99"/>
    <w:rsid w:val="005325AC"/>
    <w:pPr>
      <w:shd w:val="clear" w:color="auto" w:fill="FFFFFF"/>
      <w:autoSpaceDE/>
      <w:autoSpaceDN/>
      <w:adjustRightInd/>
      <w:spacing w:line="413" w:lineRule="exact"/>
      <w:ind w:hanging="440"/>
      <w:jc w:val="both"/>
    </w:pPr>
    <w:rPr>
      <w:rFonts w:ascii="Times New Roman" w:eastAsiaTheme="minorHAnsi" w:hAnsi="Times New Roman" w:cs="Times New Roman"/>
      <w:sz w:val="19"/>
      <w:szCs w:val="19"/>
      <w:lang w:eastAsia="en-US"/>
    </w:rPr>
  </w:style>
  <w:style w:type="character" w:customStyle="1" w:styleId="BodyTextChar">
    <w:name w:val="Body Text Char"/>
    <w:basedOn w:val="DefaultParagraphFont"/>
    <w:uiPriority w:val="99"/>
    <w:semiHidden/>
    <w:rsid w:val="005325AC"/>
    <w:rPr>
      <w:rFonts w:ascii="Arial" w:eastAsia="Times New Roman" w:hAnsi="Arial" w:cs="Arial"/>
      <w:sz w:val="20"/>
      <w:szCs w:val="24"/>
      <w:lang w:eastAsia="lt-LT"/>
    </w:rPr>
  </w:style>
  <w:style w:type="paragraph" w:customStyle="1" w:styleId="BodyBold">
    <w:name w:val="Body Bold"/>
    <w:basedOn w:val="BodyText"/>
    <w:rsid w:val="008C160E"/>
    <w:pPr>
      <w:shd w:val="clear" w:color="auto" w:fill="auto"/>
      <w:spacing w:after="270" w:line="270" w:lineRule="atLeast"/>
      <w:ind w:firstLine="0"/>
      <w:jc w:val="left"/>
    </w:pPr>
    <w:rPr>
      <w:rFonts w:eastAsia="Times New Roman"/>
      <w:b/>
      <w:sz w:val="23"/>
      <w:szCs w:val="20"/>
      <w:lang w:val="en-US" w:eastAsia="lt-LT"/>
    </w:rPr>
  </w:style>
  <w:style w:type="paragraph" w:styleId="HTMLPreformatted">
    <w:name w:val="HTML Preformatted"/>
    <w:basedOn w:val="Normal"/>
    <w:link w:val="HTMLPreformattedChar"/>
    <w:rsid w:val="00301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rPr>
  </w:style>
  <w:style w:type="character" w:customStyle="1" w:styleId="HTMLPreformattedChar">
    <w:name w:val="HTML Preformatted Char"/>
    <w:basedOn w:val="DefaultParagraphFont"/>
    <w:link w:val="HTMLPreformatted"/>
    <w:rsid w:val="0030134F"/>
    <w:rPr>
      <w:rFonts w:ascii="Courier New" w:eastAsia="Times New Roman" w:hAnsi="Courier New" w:cs="Courier New"/>
      <w:sz w:val="20"/>
      <w:szCs w:val="20"/>
      <w:lang w:eastAsia="lt-LT"/>
    </w:rPr>
  </w:style>
  <w:style w:type="paragraph" w:customStyle="1" w:styleId="BodyTextNoSpace">
    <w:name w:val="Body Text NoSpace"/>
    <w:basedOn w:val="BodyText"/>
    <w:rsid w:val="00FD3102"/>
    <w:pPr>
      <w:shd w:val="clear" w:color="auto" w:fill="auto"/>
      <w:spacing w:line="270" w:lineRule="atLeast"/>
      <w:ind w:firstLine="0"/>
      <w:jc w:val="left"/>
    </w:pPr>
    <w:rPr>
      <w:rFonts w:eastAsia="Times New Roman"/>
      <w:sz w:val="23"/>
      <w:szCs w:val="20"/>
      <w:lang w:val="en-US" w:eastAsia="lt-LT"/>
    </w:rPr>
  </w:style>
  <w:style w:type="paragraph" w:customStyle="1" w:styleId="WW-TableContents11">
    <w:name w:val="WW-Table Contents11"/>
    <w:basedOn w:val="BodyText"/>
    <w:rsid w:val="00FD3102"/>
    <w:pPr>
      <w:suppressLineNumbers/>
      <w:shd w:val="clear" w:color="auto" w:fill="auto"/>
      <w:suppressAutoHyphens/>
      <w:spacing w:after="120" w:line="240" w:lineRule="auto"/>
      <w:ind w:firstLine="0"/>
      <w:jc w:val="left"/>
    </w:pPr>
    <w:rPr>
      <w:rFonts w:eastAsia="Times New Roman"/>
      <w:sz w:val="24"/>
      <w:szCs w:val="20"/>
      <w:lang w:eastAsia="lt-LT"/>
    </w:rPr>
  </w:style>
  <w:style w:type="character" w:styleId="CommentReference">
    <w:name w:val="annotation reference"/>
    <w:basedOn w:val="DefaultParagraphFont"/>
    <w:uiPriority w:val="99"/>
    <w:semiHidden/>
    <w:unhideWhenUsed/>
    <w:rsid w:val="00EF4516"/>
    <w:rPr>
      <w:sz w:val="16"/>
      <w:szCs w:val="16"/>
    </w:rPr>
  </w:style>
  <w:style w:type="paragraph" w:styleId="CommentText">
    <w:name w:val="annotation text"/>
    <w:basedOn w:val="Normal"/>
    <w:link w:val="CommentTextChar"/>
    <w:uiPriority w:val="99"/>
    <w:semiHidden/>
    <w:unhideWhenUsed/>
    <w:rsid w:val="00EF4516"/>
    <w:rPr>
      <w:szCs w:val="20"/>
    </w:rPr>
  </w:style>
  <w:style w:type="character" w:customStyle="1" w:styleId="CommentTextChar">
    <w:name w:val="Comment Text Char"/>
    <w:basedOn w:val="DefaultParagraphFont"/>
    <w:link w:val="CommentText"/>
    <w:uiPriority w:val="99"/>
    <w:semiHidden/>
    <w:rsid w:val="00EF4516"/>
    <w:rPr>
      <w:rFonts w:ascii="Arial" w:eastAsia="Times New Roman" w:hAnsi="Arial" w:cs="Arial"/>
      <w:sz w:val="20"/>
      <w:szCs w:val="20"/>
      <w:lang w:eastAsia="lt-LT"/>
    </w:rPr>
  </w:style>
  <w:style w:type="paragraph" w:styleId="CommentSubject">
    <w:name w:val="annotation subject"/>
    <w:basedOn w:val="CommentText"/>
    <w:next w:val="CommentText"/>
    <w:link w:val="CommentSubjectChar"/>
    <w:uiPriority w:val="99"/>
    <w:semiHidden/>
    <w:unhideWhenUsed/>
    <w:rsid w:val="00EF4516"/>
    <w:rPr>
      <w:b/>
      <w:bCs/>
    </w:rPr>
  </w:style>
  <w:style w:type="character" w:customStyle="1" w:styleId="CommentSubjectChar">
    <w:name w:val="Comment Subject Char"/>
    <w:basedOn w:val="CommentTextChar"/>
    <w:link w:val="CommentSubject"/>
    <w:uiPriority w:val="99"/>
    <w:semiHidden/>
    <w:rsid w:val="00EF4516"/>
    <w:rPr>
      <w:rFonts w:ascii="Arial" w:eastAsia="Times New Roman" w:hAnsi="Arial" w:cs="Arial"/>
      <w:b/>
      <w:bCs/>
      <w:sz w:val="20"/>
      <w:szCs w:val="20"/>
      <w:lang w:eastAsia="lt-LT"/>
    </w:rPr>
  </w:style>
  <w:style w:type="table" w:styleId="TableGrid">
    <w:name w:val="Table Grid"/>
    <w:basedOn w:val="TableNormal"/>
    <w:uiPriority w:val="39"/>
    <w:rsid w:val="0032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47572"/>
    <w:rPr>
      <w:rFonts w:asciiTheme="majorHAnsi" w:eastAsiaTheme="majorEastAsia" w:hAnsiTheme="majorHAnsi" w:cstheme="majorBidi"/>
      <w:color w:val="2E74B5" w:themeColor="accent1" w:themeShade="BF"/>
      <w:sz w:val="26"/>
      <w:szCs w:val="26"/>
      <w:lang w:eastAsia="lt-LT"/>
    </w:rPr>
  </w:style>
  <w:style w:type="paragraph" w:styleId="BodyTextIndent">
    <w:name w:val="Body Text Indent"/>
    <w:basedOn w:val="Normal"/>
    <w:link w:val="BodyTextIndentChar"/>
    <w:uiPriority w:val="99"/>
    <w:semiHidden/>
    <w:unhideWhenUsed/>
    <w:rsid w:val="00347572"/>
    <w:pPr>
      <w:spacing w:after="120"/>
      <w:ind w:left="283"/>
    </w:pPr>
  </w:style>
  <w:style w:type="character" w:customStyle="1" w:styleId="BodyTextIndentChar">
    <w:name w:val="Body Text Indent Char"/>
    <w:basedOn w:val="DefaultParagraphFont"/>
    <w:link w:val="BodyTextIndent"/>
    <w:uiPriority w:val="99"/>
    <w:semiHidden/>
    <w:rsid w:val="00347572"/>
    <w:rPr>
      <w:rFonts w:ascii="Arial" w:eastAsia="Times New Roman" w:hAnsi="Arial" w:cs="Arial"/>
      <w:sz w:val="20"/>
      <w:szCs w:val="24"/>
      <w:lang w:eastAsia="lt-LT"/>
    </w:rPr>
  </w:style>
  <w:style w:type="character" w:customStyle="1" w:styleId="UnresolvedMention1">
    <w:name w:val="Unresolved Mention1"/>
    <w:basedOn w:val="DefaultParagraphFont"/>
    <w:uiPriority w:val="99"/>
    <w:semiHidden/>
    <w:unhideWhenUsed/>
    <w:rsid w:val="00F96D5B"/>
    <w:rPr>
      <w:color w:val="605E5C"/>
      <w:shd w:val="clear" w:color="auto" w:fill="E1DFDD"/>
    </w:rPr>
  </w:style>
  <w:style w:type="paragraph" w:customStyle="1" w:styleId="xxmsonormal">
    <w:name w:val="x_x_msonormal"/>
    <w:basedOn w:val="Normal"/>
    <w:rsid w:val="000A7984"/>
    <w:pPr>
      <w:widowControl/>
      <w:autoSpaceDE/>
      <w:autoSpaceDN/>
      <w:adjustRightInd/>
      <w:ind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377">
      <w:bodyDiv w:val="1"/>
      <w:marLeft w:val="0"/>
      <w:marRight w:val="0"/>
      <w:marTop w:val="0"/>
      <w:marBottom w:val="0"/>
      <w:divBdr>
        <w:top w:val="none" w:sz="0" w:space="0" w:color="auto"/>
        <w:left w:val="none" w:sz="0" w:space="0" w:color="auto"/>
        <w:bottom w:val="none" w:sz="0" w:space="0" w:color="auto"/>
        <w:right w:val="none" w:sz="0" w:space="0" w:color="auto"/>
      </w:divBdr>
    </w:div>
    <w:div w:id="99841979">
      <w:bodyDiv w:val="1"/>
      <w:marLeft w:val="0"/>
      <w:marRight w:val="0"/>
      <w:marTop w:val="0"/>
      <w:marBottom w:val="0"/>
      <w:divBdr>
        <w:top w:val="none" w:sz="0" w:space="0" w:color="auto"/>
        <w:left w:val="none" w:sz="0" w:space="0" w:color="auto"/>
        <w:bottom w:val="none" w:sz="0" w:space="0" w:color="auto"/>
        <w:right w:val="none" w:sz="0" w:space="0" w:color="auto"/>
      </w:divBdr>
    </w:div>
    <w:div w:id="135487223">
      <w:bodyDiv w:val="1"/>
      <w:marLeft w:val="0"/>
      <w:marRight w:val="0"/>
      <w:marTop w:val="0"/>
      <w:marBottom w:val="0"/>
      <w:divBdr>
        <w:top w:val="none" w:sz="0" w:space="0" w:color="auto"/>
        <w:left w:val="none" w:sz="0" w:space="0" w:color="auto"/>
        <w:bottom w:val="none" w:sz="0" w:space="0" w:color="auto"/>
        <w:right w:val="none" w:sz="0" w:space="0" w:color="auto"/>
      </w:divBdr>
    </w:div>
    <w:div w:id="261959126">
      <w:bodyDiv w:val="1"/>
      <w:marLeft w:val="0"/>
      <w:marRight w:val="0"/>
      <w:marTop w:val="0"/>
      <w:marBottom w:val="0"/>
      <w:divBdr>
        <w:top w:val="none" w:sz="0" w:space="0" w:color="auto"/>
        <w:left w:val="none" w:sz="0" w:space="0" w:color="auto"/>
        <w:bottom w:val="none" w:sz="0" w:space="0" w:color="auto"/>
        <w:right w:val="none" w:sz="0" w:space="0" w:color="auto"/>
      </w:divBdr>
    </w:div>
    <w:div w:id="402795340">
      <w:bodyDiv w:val="1"/>
      <w:marLeft w:val="0"/>
      <w:marRight w:val="0"/>
      <w:marTop w:val="0"/>
      <w:marBottom w:val="0"/>
      <w:divBdr>
        <w:top w:val="none" w:sz="0" w:space="0" w:color="auto"/>
        <w:left w:val="none" w:sz="0" w:space="0" w:color="auto"/>
        <w:bottom w:val="none" w:sz="0" w:space="0" w:color="auto"/>
        <w:right w:val="none" w:sz="0" w:space="0" w:color="auto"/>
      </w:divBdr>
    </w:div>
    <w:div w:id="500199485">
      <w:bodyDiv w:val="1"/>
      <w:marLeft w:val="0"/>
      <w:marRight w:val="0"/>
      <w:marTop w:val="0"/>
      <w:marBottom w:val="0"/>
      <w:divBdr>
        <w:top w:val="none" w:sz="0" w:space="0" w:color="auto"/>
        <w:left w:val="none" w:sz="0" w:space="0" w:color="auto"/>
        <w:bottom w:val="none" w:sz="0" w:space="0" w:color="auto"/>
        <w:right w:val="none" w:sz="0" w:space="0" w:color="auto"/>
      </w:divBdr>
    </w:div>
    <w:div w:id="555513189">
      <w:bodyDiv w:val="1"/>
      <w:marLeft w:val="0"/>
      <w:marRight w:val="0"/>
      <w:marTop w:val="0"/>
      <w:marBottom w:val="0"/>
      <w:divBdr>
        <w:top w:val="none" w:sz="0" w:space="0" w:color="auto"/>
        <w:left w:val="none" w:sz="0" w:space="0" w:color="auto"/>
        <w:bottom w:val="none" w:sz="0" w:space="0" w:color="auto"/>
        <w:right w:val="none" w:sz="0" w:space="0" w:color="auto"/>
      </w:divBdr>
    </w:div>
    <w:div w:id="955256556">
      <w:bodyDiv w:val="1"/>
      <w:marLeft w:val="0"/>
      <w:marRight w:val="0"/>
      <w:marTop w:val="0"/>
      <w:marBottom w:val="0"/>
      <w:divBdr>
        <w:top w:val="none" w:sz="0" w:space="0" w:color="auto"/>
        <w:left w:val="none" w:sz="0" w:space="0" w:color="auto"/>
        <w:bottom w:val="none" w:sz="0" w:space="0" w:color="auto"/>
        <w:right w:val="none" w:sz="0" w:space="0" w:color="auto"/>
      </w:divBdr>
    </w:div>
    <w:div w:id="1060707308">
      <w:bodyDiv w:val="1"/>
      <w:marLeft w:val="0"/>
      <w:marRight w:val="0"/>
      <w:marTop w:val="0"/>
      <w:marBottom w:val="0"/>
      <w:divBdr>
        <w:top w:val="none" w:sz="0" w:space="0" w:color="auto"/>
        <w:left w:val="none" w:sz="0" w:space="0" w:color="auto"/>
        <w:bottom w:val="none" w:sz="0" w:space="0" w:color="auto"/>
        <w:right w:val="none" w:sz="0" w:space="0" w:color="auto"/>
      </w:divBdr>
    </w:div>
    <w:div w:id="1275405131">
      <w:bodyDiv w:val="1"/>
      <w:marLeft w:val="0"/>
      <w:marRight w:val="0"/>
      <w:marTop w:val="0"/>
      <w:marBottom w:val="0"/>
      <w:divBdr>
        <w:top w:val="none" w:sz="0" w:space="0" w:color="auto"/>
        <w:left w:val="none" w:sz="0" w:space="0" w:color="auto"/>
        <w:bottom w:val="none" w:sz="0" w:space="0" w:color="auto"/>
        <w:right w:val="none" w:sz="0" w:space="0" w:color="auto"/>
      </w:divBdr>
    </w:div>
    <w:div w:id="1327243079">
      <w:bodyDiv w:val="1"/>
      <w:marLeft w:val="0"/>
      <w:marRight w:val="0"/>
      <w:marTop w:val="0"/>
      <w:marBottom w:val="0"/>
      <w:divBdr>
        <w:top w:val="none" w:sz="0" w:space="0" w:color="auto"/>
        <w:left w:val="none" w:sz="0" w:space="0" w:color="auto"/>
        <w:bottom w:val="none" w:sz="0" w:space="0" w:color="auto"/>
        <w:right w:val="none" w:sz="0" w:space="0" w:color="auto"/>
      </w:divBdr>
    </w:div>
    <w:div w:id="1357658174">
      <w:bodyDiv w:val="1"/>
      <w:marLeft w:val="0"/>
      <w:marRight w:val="0"/>
      <w:marTop w:val="0"/>
      <w:marBottom w:val="0"/>
      <w:divBdr>
        <w:top w:val="none" w:sz="0" w:space="0" w:color="auto"/>
        <w:left w:val="none" w:sz="0" w:space="0" w:color="auto"/>
        <w:bottom w:val="none" w:sz="0" w:space="0" w:color="auto"/>
        <w:right w:val="none" w:sz="0" w:space="0" w:color="auto"/>
      </w:divBdr>
    </w:div>
    <w:div w:id="1360086416">
      <w:bodyDiv w:val="1"/>
      <w:marLeft w:val="0"/>
      <w:marRight w:val="0"/>
      <w:marTop w:val="0"/>
      <w:marBottom w:val="0"/>
      <w:divBdr>
        <w:top w:val="none" w:sz="0" w:space="0" w:color="auto"/>
        <w:left w:val="none" w:sz="0" w:space="0" w:color="auto"/>
        <w:bottom w:val="none" w:sz="0" w:space="0" w:color="auto"/>
        <w:right w:val="none" w:sz="0" w:space="0" w:color="auto"/>
      </w:divBdr>
    </w:div>
    <w:div w:id="1391418996">
      <w:bodyDiv w:val="1"/>
      <w:marLeft w:val="0"/>
      <w:marRight w:val="0"/>
      <w:marTop w:val="0"/>
      <w:marBottom w:val="0"/>
      <w:divBdr>
        <w:top w:val="none" w:sz="0" w:space="0" w:color="auto"/>
        <w:left w:val="none" w:sz="0" w:space="0" w:color="auto"/>
        <w:bottom w:val="none" w:sz="0" w:space="0" w:color="auto"/>
        <w:right w:val="none" w:sz="0" w:space="0" w:color="auto"/>
      </w:divBdr>
    </w:div>
    <w:div w:id="1454665242">
      <w:bodyDiv w:val="1"/>
      <w:marLeft w:val="0"/>
      <w:marRight w:val="0"/>
      <w:marTop w:val="0"/>
      <w:marBottom w:val="0"/>
      <w:divBdr>
        <w:top w:val="none" w:sz="0" w:space="0" w:color="auto"/>
        <w:left w:val="none" w:sz="0" w:space="0" w:color="auto"/>
        <w:bottom w:val="none" w:sz="0" w:space="0" w:color="auto"/>
        <w:right w:val="none" w:sz="0" w:space="0" w:color="auto"/>
      </w:divBdr>
    </w:div>
    <w:div w:id="1497377310">
      <w:bodyDiv w:val="1"/>
      <w:marLeft w:val="0"/>
      <w:marRight w:val="0"/>
      <w:marTop w:val="0"/>
      <w:marBottom w:val="0"/>
      <w:divBdr>
        <w:top w:val="none" w:sz="0" w:space="0" w:color="auto"/>
        <w:left w:val="none" w:sz="0" w:space="0" w:color="auto"/>
        <w:bottom w:val="none" w:sz="0" w:space="0" w:color="auto"/>
        <w:right w:val="none" w:sz="0" w:space="0" w:color="auto"/>
      </w:divBdr>
    </w:div>
    <w:div w:id="1633443289">
      <w:bodyDiv w:val="1"/>
      <w:marLeft w:val="0"/>
      <w:marRight w:val="0"/>
      <w:marTop w:val="0"/>
      <w:marBottom w:val="0"/>
      <w:divBdr>
        <w:top w:val="none" w:sz="0" w:space="0" w:color="auto"/>
        <w:left w:val="none" w:sz="0" w:space="0" w:color="auto"/>
        <w:bottom w:val="none" w:sz="0" w:space="0" w:color="auto"/>
        <w:right w:val="none" w:sz="0" w:space="0" w:color="auto"/>
      </w:divBdr>
    </w:div>
    <w:div w:id="1668753397">
      <w:bodyDiv w:val="1"/>
      <w:marLeft w:val="0"/>
      <w:marRight w:val="0"/>
      <w:marTop w:val="0"/>
      <w:marBottom w:val="0"/>
      <w:divBdr>
        <w:top w:val="none" w:sz="0" w:space="0" w:color="auto"/>
        <w:left w:val="none" w:sz="0" w:space="0" w:color="auto"/>
        <w:bottom w:val="none" w:sz="0" w:space="0" w:color="auto"/>
        <w:right w:val="none" w:sz="0" w:space="0" w:color="auto"/>
      </w:divBdr>
    </w:div>
    <w:div w:id="1902209430">
      <w:bodyDiv w:val="1"/>
      <w:marLeft w:val="0"/>
      <w:marRight w:val="0"/>
      <w:marTop w:val="0"/>
      <w:marBottom w:val="0"/>
      <w:divBdr>
        <w:top w:val="none" w:sz="0" w:space="0" w:color="auto"/>
        <w:left w:val="none" w:sz="0" w:space="0" w:color="auto"/>
        <w:bottom w:val="none" w:sz="0" w:space="0" w:color="auto"/>
        <w:right w:val="none" w:sz="0" w:space="0" w:color="auto"/>
      </w:divBdr>
    </w:div>
    <w:div w:id="1920822112">
      <w:bodyDiv w:val="1"/>
      <w:marLeft w:val="0"/>
      <w:marRight w:val="0"/>
      <w:marTop w:val="0"/>
      <w:marBottom w:val="0"/>
      <w:divBdr>
        <w:top w:val="none" w:sz="0" w:space="0" w:color="auto"/>
        <w:left w:val="none" w:sz="0" w:space="0" w:color="auto"/>
        <w:bottom w:val="none" w:sz="0" w:space="0" w:color="auto"/>
        <w:right w:val="none" w:sz="0" w:space="0" w:color="auto"/>
      </w:divBdr>
    </w:div>
    <w:div w:id="1953198999">
      <w:bodyDiv w:val="1"/>
      <w:marLeft w:val="0"/>
      <w:marRight w:val="0"/>
      <w:marTop w:val="0"/>
      <w:marBottom w:val="0"/>
      <w:divBdr>
        <w:top w:val="none" w:sz="0" w:space="0" w:color="auto"/>
        <w:left w:val="none" w:sz="0" w:space="0" w:color="auto"/>
        <w:bottom w:val="none" w:sz="0" w:space="0" w:color="auto"/>
        <w:right w:val="none" w:sz="0" w:space="0" w:color="auto"/>
      </w:divBdr>
    </w:div>
    <w:div w:id="20767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quetteamilina.com"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8D93A-E08E-4C95-B0B0-96064D06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14480</Words>
  <Characters>96154</Characters>
  <Application>Microsoft Office Word</Application>
  <DocSecurity>0</DocSecurity>
  <Lines>3698</Lines>
  <Paragraphs>2572</Paragraphs>
  <ScaleCrop>false</ScaleCrop>
  <HeadingPairs>
    <vt:vector size="2" baseType="variant">
      <vt:variant>
        <vt:lpstr>Title</vt:lpstr>
      </vt:variant>
      <vt:variant>
        <vt:i4>1</vt:i4>
      </vt:variant>
    </vt:vector>
  </HeadingPairs>
  <TitlesOfParts>
    <vt:vector size="1" baseType="lpstr">
      <vt:lpstr/>
    </vt:vector>
  </TitlesOfParts>
  <Company>Sweco</Company>
  <LinksUpToDate>false</LinksUpToDate>
  <CharactersWithSpaces>108062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Musteikis, Justinas</dc:creator>
  <cp:keywords/>
  <dc:description/>
  <cp:lastModifiedBy>Musteikis, Justinas</cp:lastModifiedBy>
  <cp:revision>3</cp:revision>
  <dcterms:created xsi:type="dcterms:W3CDTF">2020-11-16T09:17:00Z</dcterms:created>
  <dcterms:modified xsi:type="dcterms:W3CDTF">2020-11-19T14:37:00Z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2020-09-15T10:25:30Z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9cdcb50c-fad5-4223-b5d4-0000d0cfe4e9</vt:lpwstr>
  </property>
  <property fmtid="{D5CDD505-2E9C-101B-9397-08002B2CF9AE}" pid="8" name="MSIP_Label_43f08ec5-d6d9-4227-8387-ccbfcb3632c4_ContentBits">
    <vt:lpwstr>0</vt:lpwstr>
  </property>
</Properties>
</file>