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E7B8C" w:rsidRPr="00BE7B8C" w:rsidRDefault="00BE7B8C" w:rsidP="00BE7B8C">
      <w:pPr>
        <w:spacing w:after="0" w:line="240" w:lineRule="auto"/>
        <w:ind w:left="5184" w:firstLine="1296"/>
        <w:rPr>
          <w:rFonts w:ascii="Times New Roman" w:eastAsia="Times New Roman" w:hAnsi="Times New Roman" w:cs="Times New Roman"/>
          <w:color w:val="000000"/>
          <w:sz w:val="16"/>
          <w:szCs w:val="16"/>
          <w:lang w:eastAsia="en-GB"/>
        </w:rPr>
      </w:pPr>
      <w:r w:rsidRPr="00BE7B8C">
        <w:rPr>
          <w:rFonts w:ascii="Times New Roman" w:eastAsia="Times New Roman" w:hAnsi="Times New Roman" w:cs="Times New Roman"/>
          <w:color w:val="000000"/>
          <w:sz w:val="16"/>
          <w:szCs w:val="16"/>
          <w:lang w:eastAsia="en-GB"/>
        </w:rPr>
        <w:t>Planuojamos ūkinės veiklos</w:t>
      </w:r>
    </w:p>
    <w:p w:rsidR="00BE7B8C" w:rsidRPr="00BE7B8C" w:rsidRDefault="00BE7B8C" w:rsidP="00BE7B8C">
      <w:pPr>
        <w:spacing w:after="0" w:line="240" w:lineRule="auto"/>
        <w:ind w:left="5184" w:firstLine="1296"/>
        <w:rPr>
          <w:rFonts w:ascii="Times New Roman" w:eastAsia="Times New Roman" w:hAnsi="Times New Roman" w:cs="Times New Roman"/>
          <w:color w:val="000000"/>
          <w:sz w:val="16"/>
          <w:szCs w:val="16"/>
          <w:lang w:eastAsia="en-GB"/>
        </w:rPr>
      </w:pPr>
      <w:r w:rsidRPr="00BE7B8C">
        <w:rPr>
          <w:rFonts w:ascii="Times New Roman" w:eastAsia="Times New Roman" w:hAnsi="Times New Roman" w:cs="Times New Roman"/>
          <w:color w:val="000000"/>
          <w:sz w:val="16"/>
          <w:szCs w:val="16"/>
          <w:lang w:eastAsia="en-GB"/>
        </w:rPr>
        <w:t>atrankos metodinių nurodymų</w:t>
      </w:r>
    </w:p>
    <w:p w:rsidR="00BE7B8C" w:rsidRPr="00BE7B8C" w:rsidRDefault="00BE7B8C" w:rsidP="00BE7B8C">
      <w:pPr>
        <w:spacing w:after="0" w:line="240" w:lineRule="auto"/>
        <w:ind w:left="5184" w:firstLine="1296"/>
        <w:rPr>
          <w:rFonts w:ascii="Times New Roman" w:eastAsia="Times New Roman" w:hAnsi="Times New Roman" w:cs="Times New Roman"/>
          <w:color w:val="000000"/>
          <w:sz w:val="16"/>
          <w:szCs w:val="16"/>
          <w:lang w:eastAsia="en-GB"/>
        </w:rPr>
      </w:pPr>
      <w:r w:rsidRPr="00BE7B8C">
        <w:rPr>
          <w:rFonts w:ascii="Times New Roman" w:eastAsia="Times New Roman" w:hAnsi="Times New Roman" w:cs="Times New Roman"/>
          <w:color w:val="000000"/>
          <w:sz w:val="16"/>
          <w:szCs w:val="16"/>
          <w:lang w:eastAsia="en-GB"/>
        </w:rPr>
        <w:t>1 priedas</w:t>
      </w:r>
    </w:p>
    <w:p w:rsidR="00BE7B8C" w:rsidRPr="00BE7B8C" w:rsidRDefault="00BE7B8C" w:rsidP="00BE7B8C">
      <w:pPr>
        <w:spacing w:after="0" w:line="240" w:lineRule="auto"/>
        <w:jc w:val="right"/>
        <w:rPr>
          <w:rFonts w:ascii="Times New Roman" w:eastAsia="Times New Roman" w:hAnsi="Times New Roman" w:cs="Times New Roman"/>
          <w:color w:val="000000"/>
          <w:sz w:val="27"/>
          <w:szCs w:val="27"/>
          <w:lang w:eastAsia="en-GB"/>
        </w:rPr>
      </w:pPr>
      <w:r w:rsidRPr="00BE7B8C">
        <w:rPr>
          <w:rFonts w:ascii="Times New Roman" w:eastAsia="Times New Roman" w:hAnsi="Times New Roman" w:cs="Times New Roman"/>
          <w:color w:val="000000"/>
          <w:sz w:val="27"/>
          <w:szCs w:val="27"/>
          <w:lang w:eastAsia="en-GB"/>
        </w:rPr>
        <w:t> </w:t>
      </w:r>
    </w:p>
    <w:p w:rsidR="00FA0769" w:rsidRPr="00BE7B8C" w:rsidRDefault="00BE7B8C" w:rsidP="00FA0769">
      <w:pPr>
        <w:spacing w:after="0" w:line="240" w:lineRule="auto"/>
        <w:jc w:val="center"/>
        <w:rPr>
          <w:rFonts w:ascii="Times New Roman" w:eastAsia="Times New Roman" w:hAnsi="Times New Roman" w:cs="Times New Roman"/>
          <w:b/>
          <w:bCs/>
          <w:color w:val="000000"/>
          <w:sz w:val="27"/>
          <w:szCs w:val="27"/>
          <w:lang w:eastAsia="en-GB"/>
        </w:rPr>
      </w:pPr>
      <w:r w:rsidRPr="00BE7B8C">
        <w:rPr>
          <w:rFonts w:ascii="Times New Roman" w:eastAsia="Times New Roman" w:hAnsi="Times New Roman" w:cs="Times New Roman"/>
          <w:b/>
          <w:bCs/>
          <w:color w:val="000000"/>
          <w:sz w:val="27"/>
          <w:szCs w:val="27"/>
          <w:lang w:eastAsia="en-GB"/>
        </w:rPr>
        <w:t xml:space="preserve">PLANUOJAMOS ŪKINĖS VEIKLOS </w:t>
      </w:r>
    </w:p>
    <w:p w:rsidR="00BE7B8C" w:rsidRPr="00BE7B8C" w:rsidRDefault="00BE7B8C" w:rsidP="00BE7B8C">
      <w:pPr>
        <w:spacing w:after="0" w:line="240" w:lineRule="auto"/>
        <w:jc w:val="center"/>
        <w:rPr>
          <w:rFonts w:ascii="Times New Roman" w:eastAsia="Times New Roman" w:hAnsi="Times New Roman" w:cs="Times New Roman"/>
          <w:color w:val="000000"/>
          <w:sz w:val="27"/>
          <w:szCs w:val="27"/>
          <w:lang w:eastAsia="en-GB"/>
        </w:rPr>
      </w:pPr>
      <w:r w:rsidRPr="00BE7B8C">
        <w:rPr>
          <w:rFonts w:ascii="Times New Roman" w:eastAsia="Times New Roman" w:hAnsi="Times New Roman" w:cs="Times New Roman"/>
          <w:b/>
          <w:bCs/>
          <w:color w:val="000000"/>
          <w:sz w:val="27"/>
          <w:szCs w:val="27"/>
          <w:lang w:eastAsia="en-GB"/>
        </w:rPr>
        <w:t>POVEIKIO APLINKAI VERTINIMO DOKUMENTŲ RENGĖJO</w:t>
      </w:r>
    </w:p>
    <w:p w:rsidR="00BE7B8C" w:rsidRPr="00BE7B8C" w:rsidRDefault="00BE7B8C" w:rsidP="00BE7B8C">
      <w:pPr>
        <w:spacing w:after="0" w:line="240" w:lineRule="auto"/>
        <w:jc w:val="center"/>
        <w:rPr>
          <w:rFonts w:ascii="Times New Roman" w:eastAsia="Times New Roman" w:hAnsi="Times New Roman" w:cs="Times New Roman"/>
          <w:color w:val="000000"/>
          <w:sz w:val="27"/>
          <w:szCs w:val="27"/>
          <w:lang w:eastAsia="en-GB"/>
        </w:rPr>
      </w:pPr>
      <w:r w:rsidRPr="00BE7B8C">
        <w:rPr>
          <w:rFonts w:ascii="Times New Roman" w:eastAsia="Times New Roman" w:hAnsi="Times New Roman" w:cs="Times New Roman"/>
          <w:b/>
          <w:bCs/>
          <w:color w:val="000000"/>
          <w:sz w:val="27"/>
          <w:szCs w:val="27"/>
          <w:lang w:eastAsia="en-GB"/>
        </w:rPr>
        <w:t>PATEIKIAMA INFORMACIJA</w:t>
      </w:r>
    </w:p>
    <w:p w:rsidR="00BE7B8C" w:rsidRPr="00BE7B8C" w:rsidRDefault="00BE7B8C" w:rsidP="00BE7B8C">
      <w:pPr>
        <w:spacing w:after="0" w:line="240" w:lineRule="auto"/>
        <w:jc w:val="both"/>
        <w:rPr>
          <w:rFonts w:ascii="Times New Roman" w:eastAsia="Times New Roman" w:hAnsi="Times New Roman" w:cs="Times New Roman"/>
          <w:color w:val="000000"/>
          <w:sz w:val="27"/>
          <w:szCs w:val="27"/>
          <w:lang w:eastAsia="en-GB"/>
        </w:rPr>
      </w:pPr>
      <w:r w:rsidRPr="00BE7B8C">
        <w:rPr>
          <w:rFonts w:ascii="Times New Roman" w:eastAsia="Times New Roman" w:hAnsi="Times New Roman" w:cs="Times New Roman"/>
          <w:b/>
          <w:bCs/>
          <w:color w:val="000000"/>
          <w:sz w:val="27"/>
          <w:szCs w:val="27"/>
          <w:lang w:eastAsia="en-GB"/>
        </w:rPr>
        <w:t> </w:t>
      </w:r>
    </w:p>
    <w:p w:rsidR="00BE7B8C" w:rsidRPr="00BE7B8C" w:rsidRDefault="00BE7B8C" w:rsidP="00BE7B8C">
      <w:pPr>
        <w:spacing w:after="0" w:line="240" w:lineRule="auto"/>
        <w:jc w:val="center"/>
        <w:rPr>
          <w:rFonts w:ascii="Times New Roman" w:eastAsia="Times New Roman" w:hAnsi="Times New Roman" w:cs="Times New Roman"/>
          <w:color w:val="000000"/>
          <w:sz w:val="27"/>
          <w:szCs w:val="27"/>
          <w:lang w:eastAsia="en-GB"/>
        </w:rPr>
      </w:pPr>
      <w:r w:rsidRPr="00BE7B8C">
        <w:rPr>
          <w:rFonts w:ascii="Times New Roman" w:eastAsia="Times New Roman" w:hAnsi="Times New Roman" w:cs="Times New Roman"/>
          <w:b/>
          <w:bCs/>
          <w:color w:val="000000"/>
          <w:sz w:val="27"/>
          <w:szCs w:val="27"/>
          <w:lang w:eastAsia="en-GB"/>
        </w:rPr>
        <w:t> </w:t>
      </w:r>
    </w:p>
    <w:p w:rsidR="00BE7B8C" w:rsidRDefault="00BE7B8C" w:rsidP="00BE7B8C">
      <w:pPr>
        <w:spacing w:after="0" w:line="240" w:lineRule="auto"/>
        <w:jc w:val="center"/>
        <w:rPr>
          <w:rFonts w:ascii="Times New Roman" w:eastAsia="Times New Roman" w:hAnsi="Times New Roman" w:cs="Times New Roman"/>
          <w:b/>
          <w:bCs/>
          <w:color w:val="000000"/>
          <w:sz w:val="24"/>
          <w:szCs w:val="24"/>
          <w:lang w:eastAsia="en-GB"/>
        </w:rPr>
      </w:pPr>
      <w:bookmarkStart w:id="0" w:name="part_141043dde6a741a7b0f96bb61f0bf6af"/>
      <w:bookmarkEnd w:id="0"/>
      <w:r w:rsidRPr="00BE7B8C">
        <w:rPr>
          <w:rFonts w:ascii="Times New Roman" w:eastAsia="Times New Roman" w:hAnsi="Times New Roman" w:cs="Times New Roman"/>
          <w:b/>
          <w:bCs/>
          <w:color w:val="000000"/>
          <w:sz w:val="24"/>
          <w:szCs w:val="24"/>
          <w:lang w:eastAsia="en-GB"/>
        </w:rPr>
        <w:t>I. INFORMACIJA APIE PLANUOJAMOS ŪKINĖS VEIKLOS ORGANIZATORIŲ (UŽSAKOVĄ)</w:t>
      </w:r>
    </w:p>
    <w:p w:rsidR="00FA0769" w:rsidRPr="00BE7B8C" w:rsidRDefault="00FA0769" w:rsidP="00BE7B8C">
      <w:pPr>
        <w:spacing w:after="0" w:line="240" w:lineRule="auto"/>
        <w:jc w:val="center"/>
        <w:rPr>
          <w:rFonts w:ascii="Times New Roman" w:eastAsia="Times New Roman" w:hAnsi="Times New Roman" w:cs="Times New Roman"/>
          <w:color w:val="000000"/>
          <w:sz w:val="24"/>
          <w:szCs w:val="24"/>
          <w:lang w:eastAsia="en-GB"/>
        </w:rPr>
      </w:pPr>
    </w:p>
    <w:p w:rsidR="00BE7B8C" w:rsidRPr="001B5196" w:rsidRDefault="00BE7B8C" w:rsidP="009C7B79">
      <w:pPr>
        <w:spacing w:after="0" w:line="240" w:lineRule="auto"/>
        <w:ind w:firstLine="567"/>
        <w:jc w:val="both"/>
        <w:rPr>
          <w:rFonts w:ascii="Times New Roman" w:eastAsia="Times New Roman" w:hAnsi="Times New Roman" w:cs="Times New Roman"/>
          <w:b/>
          <w:color w:val="000000"/>
          <w:sz w:val="23"/>
          <w:szCs w:val="23"/>
          <w:lang w:eastAsia="en-GB"/>
        </w:rPr>
      </w:pPr>
      <w:bookmarkStart w:id="1" w:name="part_15e9d12484ac4b8c8fbd18a858016241"/>
      <w:bookmarkEnd w:id="1"/>
      <w:r w:rsidRPr="001B5196">
        <w:rPr>
          <w:rFonts w:ascii="Times New Roman" w:eastAsia="Times New Roman" w:hAnsi="Times New Roman" w:cs="Times New Roman"/>
          <w:b/>
          <w:color w:val="000000"/>
          <w:sz w:val="23"/>
          <w:szCs w:val="23"/>
          <w:lang w:eastAsia="en-GB"/>
        </w:rPr>
        <w:t>1. Planuojamos ūkinės veiklos organizatoriaus (užsakovo) kontaktiniai duomenys (vardas, pavardė; įmonės pavadinimas; adresas, telefonas, faksas, el. paštas).</w:t>
      </w:r>
    </w:p>
    <w:p w:rsidR="00FA0769" w:rsidRPr="008E6C8F" w:rsidRDefault="00FA0769" w:rsidP="009C7B79">
      <w:pPr>
        <w:spacing w:after="0" w:line="240" w:lineRule="auto"/>
        <w:ind w:firstLine="567"/>
        <w:jc w:val="both"/>
        <w:rPr>
          <w:rFonts w:ascii="Times New Roman" w:eastAsia="Times New Roman" w:hAnsi="Times New Roman" w:cs="Times New Roman"/>
          <w:color w:val="000000"/>
          <w:sz w:val="16"/>
          <w:szCs w:val="16"/>
          <w:lang w:eastAsia="en-GB"/>
        </w:rPr>
      </w:pPr>
    </w:p>
    <w:p w:rsidR="00FA0769" w:rsidRPr="009C7B79" w:rsidRDefault="005E4E8D" w:rsidP="009C7B79">
      <w:pPr>
        <w:pStyle w:val="NormalWeb"/>
        <w:spacing w:before="0" w:beforeAutospacing="0" w:after="0" w:afterAutospacing="0"/>
      </w:pPr>
      <w:r>
        <w:rPr>
          <w:rFonts w:eastAsia="Times New Roman"/>
          <w:color w:val="000000"/>
          <w:lang w:eastAsia="en-GB"/>
        </w:rPr>
        <w:t>UAB „Medingė”, Sodo g. 8, Kuršėnai, Šiaulių r. sav., tel. 8 615 55566</w:t>
      </w:r>
      <w:r w:rsidR="009C7B79">
        <w:rPr>
          <w:rFonts w:eastAsia="Times New Roman"/>
          <w:color w:val="000000"/>
          <w:lang w:eastAsia="en-GB"/>
        </w:rPr>
        <w:t xml:space="preserve">, el.p. </w:t>
      </w:r>
      <w:r w:rsidR="009C7B79" w:rsidRPr="009C7B79">
        <w:t>info@medinge.lt</w:t>
      </w:r>
    </w:p>
    <w:p w:rsidR="00FA0769" w:rsidRPr="00BE7B8C" w:rsidRDefault="00FA0769" w:rsidP="009C7B79">
      <w:pPr>
        <w:spacing w:after="0" w:line="240" w:lineRule="auto"/>
        <w:ind w:firstLine="567"/>
        <w:jc w:val="both"/>
        <w:rPr>
          <w:rFonts w:ascii="Times New Roman" w:eastAsia="Times New Roman" w:hAnsi="Times New Roman" w:cs="Times New Roman"/>
          <w:color w:val="000000"/>
          <w:sz w:val="24"/>
          <w:szCs w:val="24"/>
          <w:lang w:eastAsia="en-GB"/>
        </w:rPr>
      </w:pPr>
    </w:p>
    <w:p w:rsidR="00BE7B8C" w:rsidRPr="001B5196" w:rsidRDefault="00BE7B8C" w:rsidP="009C7B79">
      <w:pPr>
        <w:spacing w:after="0" w:line="240" w:lineRule="auto"/>
        <w:ind w:firstLine="567"/>
        <w:jc w:val="both"/>
        <w:rPr>
          <w:rFonts w:ascii="Times New Roman" w:eastAsia="Times New Roman" w:hAnsi="Times New Roman" w:cs="Times New Roman"/>
          <w:b/>
          <w:color w:val="000000"/>
          <w:sz w:val="23"/>
          <w:szCs w:val="23"/>
          <w:lang w:eastAsia="en-GB"/>
        </w:rPr>
      </w:pPr>
      <w:bookmarkStart w:id="2" w:name="part_070c4ad199fd4386a3a2c6810f184eb9"/>
      <w:bookmarkEnd w:id="2"/>
      <w:r w:rsidRPr="001B5196">
        <w:rPr>
          <w:rFonts w:ascii="Times New Roman" w:eastAsia="Times New Roman" w:hAnsi="Times New Roman" w:cs="Times New Roman"/>
          <w:b/>
          <w:color w:val="000000"/>
          <w:sz w:val="23"/>
          <w:szCs w:val="23"/>
          <w:lang w:eastAsia="en-GB"/>
        </w:rPr>
        <w:t>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w:t>
      </w:r>
    </w:p>
    <w:p w:rsidR="00FA0769" w:rsidRPr="008E6C8F" w:rsidRDefault="00FA0769" w:rsidP="009C7B79">
      <w:pPr>
        <w:spacing w:after="0" w:line="240" w:lineRule="auto"/>
        <w:ind w:firstLine="567"/>
        <w:jc w:val="both"/>
        <w:rPr>
          <w:rFonts w:ascii="Times New Roman" w:eastAsia="Times New Roman" w:hAnsi="Times New Roman" w:cs="Times New Roman"/>
          <w:color w:val="000000"/>
          <w:sz w:val="16"/>
          <w:szCs w:val="16"/>
          <w:lang w:eastAsia="en-GB"/>
        </w:rPr>
      </w:pPr>
    </w:p>
    <w:p w:rsidR="00FA0769" w:rsidRPr="00FA0769" w:rsidRDefault="00FA0769" w:rsidP="009C7B79">
      <w:pPr>
        <w:spacing w:after="0"/>
        <w:ind w:firstLine="567"/>
        <w:jc w:val="both"/>
        <w:rPr>
          <w:rFonts w:ascii="Times New Roman" w:hAnsi="Times New Roman" w:cs="Times New Roman"/>
        </w:rPr>
      </w:pPr>
      <w:r w:rsidRPr="00FA0769">
        <w:rPr>
          <w:rFonts w:ascii="Times New Roman" w:hAnsi="Times New Roman" w:cs="Times New Roman"/>
        </w:rPr>
        <w:t xml:space="preserve">Informacijos atranka parengė - UAB „Geodezijos linija“, </w:t>
      </w:r>
      <w:r w:rsidR="005E4E8D">
        <w:rPr>
          <w:rFonts w:ascii="Times New Roman" w:hAnsi="Times New Roman" w:cs="Times New Roman"/>
        </w:rPr>
        <w:t>Vilniaus g. 174 A</w:t>
      </w:r>
      <w:r w:rsidRPr="00FA0769">
        <w:rPr>
          <w:rFonts w:ascii="Times New Roman" w:hAnsi="Times New Roman" w:cs="Times New Roman"/>
        </w:rPr>
        <w:t xml:space="preserve">, Šiauliai, </w:t>
      </w:r>
      <w:hyperlink r:id="rId7" w:history="1">
        <w:r w:rsidRPr="00FA0769">
          <w:rPr>
            <w:rStyle w:val="Hyperlink"/>
            <w:rFonts w:ascii="Times New Roman" w:hAnsi="Times New Roman" w:cs="Times New Roman"/>
          </w:rPr>
          <w:t>info@geoline.lt</w:t>
        </w:r>
      </w:hyperlink>
    </w:p>
    <w:p w:rsidR="00BE7B8C" w:rsidRPr="00BE7B8C" w:rsidRDefault="00BE7B8C"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BE7B8C" w:rsidRDefault="00BE7B8C" w:rsidP="00BE7B8C">
      <w:pPr>
        <w:spacing w:after="0" w:line="240" w:lineRule="auto"/>
        <w:jc w:val="center"/>
        <w:rPr>
          <w:rFonts w:ascii="Times New Roman" w:eastAsia="Times New Roman" w:hAnsi="Times New Roman" w:cs="Times New Roman"/>
          <w:b/>
          <w:bCs/>
          <w:color w:val="000000"/>
          <w:sz w:val="24"/>
          <w:szCs w:val="24"/>
          <w:lang w:eastAsia="en-GB"/>
        </w:rPr>
      </w:pPr>
      <w:bookmarkStart w:id="3" w:name="part_42f29d3d18f9474cbad545658c239370"/>
      <w:bookmarkEnd w:id="3"/>
      <w:r w:rsidRPr="00BE7B8C">
        <w:rPr>
          <w:rFonts w:ascii="Times New Roman" w:eastAsia="Times New Roman" w:hAnsi="Times New Roman" w:cs="Times New Roman"/>
          <w:b/>
          <w:bCs/>
          <w:color w:val="000000"/>
          <w:sz w:val="24"/>
          <w:szCs w:val="24"/>
          <w:lang w:eastAsia="en-GB"/>
        </w:rPr>
        <w:t>II. PLANUOJAMOS ŪKINĖS VEIKLOS APRAŠYMAS</w:t>
      </w:r>
    </w:p>
    <w:p w:rsidR="00FA0769" w:rsidRPr="00BE7B8C" w:rsidRDefault="00FA0769" w:rsidP="00BE7B8C">
      <w:pPr>
        <w:spacing w:after="0" w:line="240" w:lineRule="auto"/>
        <w:jc w:val="center"/>
        <w:rPr>
          <w:rFonts w:ascii="Times New Roman" w:eastAsia="Times New Roman" w:hAnsi="Times New Roman" w:cs="Times New Roman"/>
          <w:color w:val="000000"/>
          <w:sz w:val="24"/>
          <w:szCs w:val="24"/>
          <w:lang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eastAsia="en-GB"/>
        </w:rPr>
      </w:pPr>
      <w:bookmarkStart w:id="4" w:name="part_189a36381cf3402f86166682530b7ab7"/>
      <w:bookmarkEnd w:id="4"/>
      <w:r w:rsidRPr="001B5196">
        <w:rPr>
          <w:rFonts w:ascii="Times New Roman" w:eastAsia="Times New Roman" w:hAnsi="Times New Roman" w:cs="Times New Roman"/>
          <w:b/>
          <w:color w:val="000000"/>
          <w:sz w:val="23"/>
          <w:szCs w:val="23"/>
          <w:lang w:eastAsia="en-GB"/>
        </w:rPr>
        <w:t>3. Planuojamos ūkinės veiklos 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w:t>
      </w:r>
    </w:p>
    <w:p w:rsidR="00EF7B88" w:rsidRPr="008E6C8F" w:rsidRDefault="00EF7B88" w:rsidP="00BE7B8C">
      <w:pPr>
        <w:spacing w:after="0" w:line="240" w:lineRule="auto"/>
        <w:ind w:firstLine="567"/>
        <w:jc w:val="both"/>
        <w:rPr>
          <w:rFonts w:ascii="Times New Roman" w:eastAsia="Times New Roman" w:hAnsi="Times New Roman" w:cs="Times New Roman"/>
          <w:color w:val="000000"/>
          <w:sz w:val="16"/>
          <w:szCs w:val="16"/>
          <w:lang w:val="lt-LT" w:eastAsia="en-GB"/>
        </w:rPr>
      </w:pPr>
    </w:p>
    <w:p w:rsidR="00EF7B88" w:rsidRPr="00EF7B88" w:rsidRDefault="00EF7B88" w:rsidP="00EF7B88">
      <w:pPr>
        <w:ind w:firstLine="567"/>
        <w:jc w:val="both"/>
        <w:rPr>
          <w:rFonts w:ascii="Times New Roman" w:hAnsi="Times New Roman" w:cs="Times New Roman"/>
          <w:sz w:val="24"/>
          <w:szCs w:val="24"/>
          <w:lang w:val="lt-LT"/>
        </w:rPr>
      </w:pPr>
      <w:r w:rsidRPr="00EF7B88">
        <w:rPr>
          <w:rFonts w:ascii="Times New Roman" w:hAnsi="Times New Roman" w:cs="Times New Roman"/>
          <w:sz w:val="24"/>
          <w:szCs w:val="24"/>
          <w:lang w:val="lt-LT"/>
        </w:rPr>
        <w:t xml:space="preserve">Atranka atliekama, nes planuojama ūkinė veikla </w:t>
      </w:r>
      <w:r w:rsidR="00F025FE">
        <w:rPr>
          <w:rFonts w:ascii="Times New Roman" w:hAnsi="Times New Roman" w:cs="Times New Roman"/>
          <w:sz w:val="24"/>
          <w:szCs w:val="24"/>
          <w:lang w:val="lt-LT"/>
        </w:rPr>
        <w:t xml:space="preserve">iš dalies </w:t>
      </w:r>
      <w:r w:rsidRPr="00EF7B88">
        <w:rPr>
          <w:rFonts w:ascii="Times New Roman" w:hAnsi="Times New Roman" w:cs="Times New Roman"/>
          <w:sz w:val="24"/>
          <w:szCs w:val="24"/>
          <w:lang w:val="lt-LT"/>
        </w:rPr>
        <w:t xml:space="preserve">atitinka Lietuvos Respublikos planuojamos ūkinės veiklos poveikio aplinkai vertinimo įstatymo 2 priedo </w:t>
      </w:r>
      <w:r w:rsidRPr="00EF7B88">
        <w:rPr>
          <w:rFonts w:ascii="Times New Roman" w:hAnsi="Times New Roman" w:cs="Times New Roman"/>
          <w:color w:val="000000"/>
          <w:sz w:val="24"/>
          <w:szCs w:val="24"/>
          <w:shd w:val="clear" w:color="auto" w:fill="FFFFFF"/>
          <w:lang w:val="lt-LT"/>
        </w:rPr>
        <w:t>11.2. punktą.</w:t>
      </w:r>
      <w:r w:rsidR="00357B39">
        <w:rPr>
          <w:rFonts w:ascii="Times New Roman" w:hAnsi="Times New Roman" w:cs="Times New Roman"/>
          <w:color w:val="000000"/>
          <w:sz w:val="23"/>
          <w:szCs w:val="23"/>
          <w:shd w:val="clear" w:color="auto" w:fill="FFFFFF"/>
          <w:lang w:val="lt-LT"/>
        </w:rPr>
        <w:t xml:space="preserve"> Planuojamos ūkinės veiklos pavadinimas - Statybinio laužo </w:t>
      </w:r>
      <w:r w:rsidR="00F025FE">
        <w:rPr>
          <w:rFonts w:ascii="Times New Roman" w:hAnsi="Times New Roman" w:cs="Times New Roman"/>
          <w:color w:val="000000"/>
          <w:sz w:val="23"/>
          <w:szCs w:val="23"/>
          <w:shd w:val="clear" w:color="auto" w:fill="FFFFFF"/>
          <w:lang w:val="lt-LT"/>
        </w:rPr>
        <w:t xml:space="preserve">sandėliavimo </w:t>
      </w:r>
      <w:r w:rsidR="00357B39">
        <w:rPr>
          <w:rFonts w:ascii="Times New Roman" w:hAnsi="Times New Roman" w:cs="Times New Roman"/>
          <w:color w:val="000000"/>
          <w:sz w:val="23"/>
          <w:szCs w:val="23"/>
          <w:shd w:val="clear" w:color="auto" w:fill="FFFFFF"/>
          <w:lang w:val="lt-LT"/>
        </w:rPr>
        <w:t>aikštelės eksploatavimas.</w:t>
      </w:r>
      <w:r w:rsidRPr="004119EE">
        <w:rPr>
          <w:rFonts w:ascii="Times New Roman" w:hAnsi="Times New Roman" w:cs="Times New Roman"/>
          <w:color w:val="FFFFFF" w:themeColor="background1"/>
          <w:sz w:val="16"/>
          <w:szCs w:val="16"/>
          <w:shd w:val="clear" w:color="auto" w:fill="FFFFFF"/>
          <w:lang w:val="lt-LT"/>
        </w:rPr>
        <w:t>„11.2. Nepavojingų atliekų naudojimas energijai gauti ar šalinimas, išskyrus 1 priedo 9.7 punkte nurodytą veiklą"</w:t>
      </w: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5" w:name="part_0bba67c0195d45b19c672932a5e0545d"/>
      <w:bookmarkEnd w:id="5"/>
      <w:r w:rsidRPr="001B5196">
        <w:rPr>
          <w:rFonts w:ascii="Times New Roman" w:eastAsia="Times New Roman" w:hAnsi="Times New Roman" w:cs="Times New Roman"/>
          <w:b/>
          <w:color w:val="000000"/>
          <w:sz w:val="23"/>
          <w:szCs w:val="23"/>
          <w:lang w:val="lt-LT" w:eastAsia="en-GB"/>
        </w:rPr>
        <w:t>4. Planuojamos ūkinės veiklos fizinės charakteristikos: žemės sklypo plotas ir planuojama jo naudojimo paskirtis ir būdas (būdai), funkcinės zonos, planuojamas užstatymo plotas, numatomi statiniai, įrenginiai ir jų paskirtys, numatomi įrengti giluminiai gręžiniai, kurių gylis viršija 300 m, numatomi griovimo darbai, reikalinga inžinerinė infrastruktūra (pvz. inžineriniai tinklai (vandentiekio, nuotekų šalinimo, šilumos, energijos ir kt.) susisiekimo komunikacijos).</w:t>
      </w:r>
    </w:p>
    <w:p w:rsidR="00EF7B88" w:rsidRPr="008E6C8F" w:rsidRDefault="00EF7B88" w:rsidP="00BE7B8C">
      <w:pPr>
        <w:spacing w:after="0" w:line="240" w:lineRule="auto"/>
        <w:ind w:firstLine="567"/>
        <w:jc w:val="both"/>
        <w:rPr>
          <w:rFonts w:ascii="Times New Roman" w:eastAsia="Times New Roman" w:hAnsi="Times New Roman" w:cs="Times New Roman"/>
          <w:color w:val="000000"/>
          <w:sz w:val="16"/>
          <w:szCs w:val="16"/>
          <w:lang w:val="lt-LT" w:eastAsia="en-GB"/>
        </w:rPr>
      </w:pPr>
    </w:p>
    <w:p w:rsidR="00EF7B88" w:rsidRDefault="00EF7B88" w:rsidP="003574C2">
      <w:pPr>
        <w:spacing w:after="0"/>
        <w:ind w:firstLine="567"/>
        <w:jc w:val="both"/>
        <w:rPr>
          <w:rFonts w:ascii="Times New Roman" w:eastAsia="Times New Roman" w:hAnsi="Times New Roman" w:cs="Times New Roman"/>
          <w:color w:val="000000"/>
          <w:sz w:val="24"/>
          <w:szCs w:val="24"/>
          <w:lang w:val="lt-LT" w:eastAsia="en-GB"/>
        </w:rPr>
      </w:pPr>
      <w:r w:rsidRPr="00EF7B88">
        <w:rPr>
          <w:rFonts w:ascii="Times New Roman" w:eastAsia="Times New Roman" w:hAnsi="Times New Roman" w:cs="Times New Roman"/>
          <w:color w:val="000000"/>
          <w:sz w:val="24"/>
          <w:szCs w:val="24"/>
          <w:lang w:val="lt-LT" w:eastAsia="en-GB"/>
        </w:rPr>
        <w:t xml:space="preserve">Planuojamą veiklą numatyta vykdyti </w:t>
      </w:r>
      <w:r>
        <w:rPr>
          <w:rFonts w:ascii="Times New Roman" w:eastAsia="Times New Roman" w:hAnsi="Times New Roman" w:cs="Times New Roman"/>
          <w:color w:val="000000"/>
          <w:sz w:val="24"/>
          <w:szCs w:val="24"/>
          <w:lang w:val="lt-LT" w:eastAsia="en-GB"/>
        </w:rPr>
        <w:t>2,2580 ha ploto Kitos paskirties (naudojimo būdas - Komercinės paskirties objektų teritorijos)</w:t>
      </w:r>
      <w:r w:rsidR="0011331A">
        <w:rPr>
          <w:rFonts w:ascii="Times New Roman" w:eastAsia="Times New Roman" w:hAnsi="Times New Roman" w:cs="Times New Roman"/>
          <w:color w:val="000000"/>
          <w:sz w:val="24"/>
          <w:szCs w:val="24"/>
          <w:lang w:val="lt-LT" w:eastAsia="en-GB"/>
        </w:rPr>
        <w:t xml:space="preserve"> žemės sklype. </w:t>
      </w:r>
      <w:r w:rsidR="00DD043E">
        <w:rPr>
          <w:rFonts w:ascii="Times New Roman" w:eastAsia="Times New Roman" w:hAnsi="Times New Roman" w:cs="Times New Roman"/>
          <w:color w:val="000000"/>
          <w:sz w:val="24"/>
          <w:szCs w:val="24"/>
          <w:lang w:val="lt-LT" w:eastAsia="en-GB"/>
        </w:rPr>
        <w:t xml:space="preserve">Numatomas dalie žemės sklypo, kurioje planuojama aikštelė, naudojimo būdo keitima į Pramonės ir sandėliavimo. </w:t>
      </w:r>
      <w:r w:rsidR="0011331A">
        <w:rPr>
          <w:rFonts w:ascii="Times New Roman" w:eastAsia="Times New Roman" w:hAnsi="Times New Roman" w:cs="Times New Roman"/>
          <w:color w:val="000000"/>
          <w:sz w:val="24"/>
          <w:szCs w:val="24"/>
          <w:lang w:val="lt-LT" w:eastAsia="en-GB"/>
        </w:rPr>
        <w:t>Sklypas nuosavybės teise priklauso planuojamos ūkinės veiklos organizatoriui.</w:t>
      </w:r>
    </w:p>
    <w:p w:rsidR="004916E1" w:rsidRPr="004916E1" w:rsidRDefault="0011331A" w:rsidP="00A211F8">
      <w:pPr>
        <w:ind w:firstLine="567"/>
        <w:jc w:val="both"/>
        <w:rPr>
          <w:rFonts w:ascii="Times New Roman" w:eastAsia="Times New Roman" w:hAnsi="Times New Roman" w:cs="Times New Roman"/>
          <w:sz w:val="23"/>
          <w:szCs w:val="23"/>
          <w:lang w:val="lt-LT" w:eastAsia="lt-LT"/>
        </w:rPr>
      </w:pPr>
      <w:r>
        <w:rPr>
          <w:rFonts w:ascii="Times New Roman" w:eastAsia="Times New Roman" w:hAnsi="Times New Roman" w:cs="Times New Roman"/>
          <w:color w:val="000000"/>
          <w:sz w:val="24"/>
          <w:szCs w:val="24"/>
          <w:lang w:val="lt-LT" w:eastAsia="en-GB"/>
        </w:rPr>
        <w:lastRenderedPageBreak/>
        <w:t>Teritorijoje yra elektros tinklai. Statiniai nenumatyti, veiklai vykdyti bus naudojama mobili technika</w:t>
      </w:r>
      <w:r w:rsidR="001114AC">
        <w:rPr>
          <w:rFonts w:ascii="Times New Roman" w:eastAsia="Times New Roman" w:hAnsi="Times New Roman" w:cs="Times New Roman"/>
          <w:color w:val="000000"/>
          <w:sz w:val="24"/>
          <w:szCs w:val="24"/>
          <w:lang w:val="lt-LT" w:eastAsia="en-GB"/>
        </w:rPr>
        <w:t xml:space="preserve"> – statybinių atliekų atvežimas į sandėliavimo vietą</w:t>
      </w:r>
      <w:r>
        <w:rPr>
          <w:rFonts w:ascii="Times New Roman" w:eastAsia="Times New Roman" w:hAnsi="Times New Roman" w:cs="Times New Roman"/>
          <w:color w:val="000000"/>
          <w:sz w:val="24"/>
          <w:szCs w:val="24"/>
          <w:lang w:val="lt-LT" w:eastAsia="en-GB"/>
        </w:rPr>
        <w:t>.</w:t>
      </w:r>
      <w:r w:rsidR="00F02F2E">
        <w:rPr>
          <w:rFonts w:ascii="Times New Roman" w:eastAsia="Times New Roman" w:hAnsi="Times New Roman" w:cs="Times New Roman"/>
          <w:color w:val="000000"/>
          <w:sz w:val="24"/>
          <w:szCs w:val="24"/>
          <w:lang w:val="lt-LT" w:eastAsia="en-GB"/>
        </w:rPr>
        <w:t xml:space="preserve"> </w:t>
      </w:r>
      <w:r w:rsidR="004916E1" w:rsidRPr="004916E1">
        <w:rPr>
          <w:rFonts w:ascii="Times New Roman" w:eastAsia="Times New Roman" w:hAnsi="Times New Roman" w:cs="Times New Roman"/>
          <w:sz w:val="23"/>
          <w:szCs w:val="23"/>
          <w:lang w:val="lt-LT" w:eastAsia="lt-LT"/>
        </w:rPr>
        <w:t>Visi atliek</w:t>
      </w:r>
      <w:r w:rsidR="004916E1">
        <w:rPr>
          <w:rFonts w:ascii="Times New Roman" w:eastAsia="Times New Roman" w:hAnsi="Times New Roman" w:cs="Times New Roman"/>
          <w:sz w:val="23"/>
          <w:szCs w:val="23"/>
          <w:lang w:val="lt-LT" w:eastAsia="lt-LT"/>
        </w:rPr>
        <w:t xml:space="preserve">ų </w:t>
      </w:r>
      <w:r w:rsidR="004916E1" w:rsidRPr="004916E1">
        <w:rPr>
          <w:rFonts w:ascii="Times New Roman" w:eastAsia="Times New Roman" w:hAnsi="Times New Roman" w:cs="Times New Roman"/>
          <w:sz w:val="23"/>
          <w:szCs w:val="23"/>
          <w:lang w:val="lt-LT" w:eastAsia="lt-LT"/>
        </w:rPr>
        <w:t>r</w:t>
      </w:r>
      <w:r w:rsidR="004916E1">
        <w:rPr>
          <w:rFonts w:ascii="Times New Roman" w:eastAsia="Times New Roman" w:hAnsi="Times New Roman" w:cs="Times New Roman"/>
          <w:sz w:val="23"/>
          <w:szCs w:val="23"/>
          <w:lang w:val="lt-LT" w:eastAsia="lt-LT"/>
        </w:rPr>
        <w:t>ū</w:t>
      </w:r>
      <w:r w:rsidR="004916E1" w:rsidRPr="004916E1">
        <w:rPr>
          <w:rFonts w:ascii="Times New Roman" w:eastAsia="Times New Roman" w:hAnsi="Times New Roman" w:cs="Times New Roman"/>
          <w:sz w:val="23"/>
          <w:szCs w:val="23"/>
          <w:lang w:val="lt-LT" w:eastAsia="lt-LT"/>
        </w:rPr>
        <w:t>šiavimo ir sand</w:t>
      </w:r>
      <w:r w:rsidR="004916E1">
        <w:rPr>
          <w:rFonts w:ascii="Times New Roman" w:eastAsia="Times New Roman" w:hAnsi="Times New Roman" w:cs="Times New Roman"/>
          <w:sz w:val="23"/>
          <w:szCs w:val="23"/>
          <w:lang w:val="lt-LT" w:eastAsia="lt-LT"/>
        </w:rPr>
        <w:t>ė</w:t>
      </w:r>
      <w:r w:rsidR="004916E1" w:rsidRPr="004916E1">
        <w:rPr>
          <w:rFonts w:ascii="Times New Roman" w:eastAsia="Times New Roman" w:hAnsi="Times New Roman" w:cs="Times New Roman"/>
          <w:sz w:val="23"/>
          <w:szCs w:val="23"/>
          <w:lang w:val="lt-LT" w:eastAsia="lt-LT"/>
        </w:rPr>
        <w:t>liavimo darbai atliekami atviroje aikštel</w:t>
      </w:r>
      <w:r w:rsidR="004916E1">
        <w:rPr>
          <w:rFonts w:ascii="Times New Roman" w:eastAsia="Times New Roman" w:hAnsi="Times New Roman" w:cs="Times New Roman"/>
          <w:sz w:val="23"/>
          <w:szCs w:val="23"/>
          <w:lang w:val="lt-LT" w:eastAsia="lt-LT"/>
        </w:rPr>
        <w:t>ė</w:t>
      </w:r>
      <w:r w:rsidR="004916E1" w:rsidRPr="004916E1">
        <w:rPr>
          <w:rFonts w:ascii="Times New Roman" w:eastAsia="Times New Roman" w:hAnsi="Times New Roman" w:cs="Times New Roman"/>
          <w:sz w:val="23"/>
          <w:szCs w:val="23"/>
          <w:lang w:val="lt-LT" w:eastAsia="lt-LT"/>
        </w:rPr>
        <w:t xml:space="preserve">je, kurios plotas </w:t>
      </w:r>
      <w:r w:rsidR="004916E1">
        <w:rPr>
          <w:rFonts w:ascii="Times New Roman" w:eastAsia="Times New Roman" w:hAnsi="Times New Roman" w:cs="Times New Roman"/>
          <w:sz w:val="23"/>
          <w:szCs w:val="23"/>
          <w:lang w:val="lt-LT" w:eastAsia="lt-LT"/>
        </w:rPr>
        <w:t>apie 0,</w:t>
      </w:r>
      <w:r w:rsidR="00E906E7">
        <w:rPr>
          <w:rFonts w:ascii="Times New Roman" w:eastAsia="Times New Roman" w:hAnsi="Times New Roman" w:cs="Times New Roman"/>
          <w:sz w:val="23"/>
          <w:szCs w:val="23"/>
          <w:lang w:val="lt-LT" w:eastAsia="lt-LT"/>
        </w:rPr>
        <w:t>3</w:t>
      </w:r>
      <w:r w:rsidR="004916E1">
        <w:rPr>
          <w:rFonts w:ascii="Times New Roman" w:eastAsia="Times New Roman" w:hAnsi="Times New Roman" w:cs="Times New Roman"/>
          <w:sz w:val="23"/>
          <w:szCs w:val="23"/>
          <w:lang w:val="lt-LT" w:eastAsia="lt-LT"/>
        </w:rPr>
        <w:t xml:space="preserve"> ha</w:t>
      </w:r>
      <w:r w:rsidR="004916E1" w:rsidRPr="004916E1">
        <w:rPr>
          <w:rFonts w:ascii="Times New Roman" w:eastAsia="Times New Roman" w:hAnsi="Times New Roman" w:cs="Times New Roman"/>
          <w:sz w:val="23"/>
          <w:szCs w:val="23"/>
          <w:lang w:val="lt-LT" w:eastAsia="lt-LT"/>
        </w:rPr>
        <w:t xml:space="preserve">. </w:t>
      </w: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6" w:name="part_6b5cfa93027f45689b354af0c89426a3"/>
      <w:bookmarkEnd w:id="6"/>
      <w:r w:rsidRPr="001B5196">
        <w:rPr>
          <w:rFonts w:ascii="Times New Roman" w:eastAsia="Times New Roman" w:hAnsi="Times New Roman" w:cs="Times New Roman"/>
          <w:b/>
          <w:color w:val="000000"/>
          <w:sz w:val="23"/>
          <w:szCs w:val="23"/>
          <w:lang w:val="lt-LT" w:eastAsia="en-GB"/>
        </w:rPr>
        <w:t>5. Planuojamos ūkinės veiklos pobūdis: produkcija, technologijos ir pajėgumai (planuojant esamos veiklos plėtrą nurodyti ir vykdomos veiklos technologijas ir pajėgumus).</w:t>
      </w:r>
    </w:p>
    <w:p w:rsidR="00F02F2E" w:rsidRPr="00682893" w:rsidRDefault="00F02F2E" w:rsidP="00F02F2E">
      <w:pPr>
        <w:spacing w:after="0" w:line="240" w:lineRule="auto"/>
        <w:ind w:firstLine="567"/>
        <w:jc w:val="both"/>
        <w:rPr>
          <w:rFonts w:ascii="Times New Roman" w:eastAsia="Times New Roman" w:hAnsi="Times New Roman" w:cs="Times New Roman"/>
          <w:b/>
          <w:color w:val="000000"/>
          <w:sz w:val="16"/>
          <w:szCs w:val="16"/>
          <w:lang w:val="lt-LT" w:eastAsia="en-GB"/>
        </w:rPr>
      </w:pPr>
    </w:p>
    <w:p w:rsidR="00EF5F84" w:rsidRPr="00682893" w:rsidRDefault="00557AD5" w:rsidP="008A4594">
      <w:pPr>
        <w:spacing w:after="0"/>
        <w:ind w:firstLine="567"/>
        <w:jc w:val="both"/>
        <w:rPr>
          <w:rFonts w:ascii="Times New Roman" w:hAnsi="Times New Roman" w:cs="Times New Roman"/>
          <w:sz w:val="24"/>
          <w:szCs w:val="24"/>
          <w:lang w:val="lt-LT"/>
        </w:rPr>
      </w:pPr>
      <w:r w:rsidRPr="00682893">
        <w:rPr>
          <w:lang w:val="lt-LT"/>
        </w:rPr>
        <w:t> </w:t>
      </w:r>
      <w:r w:rsidR="009E126C">
        <w:rPr>
          <w:rFonts w:ascii="Times New Roman" w:hAnsi="Times New Roman" w:cs="Times New Roman"/>
          <w:sz w:val="24"/>
          <w:szCs w:val="24"/>
          <w:lang w:val="lt-LT"/>
        </w:rPr>
        <w:t>Pagrindinė UAB „</w:t>
      </w:r>
      <w:r w:rsidRPr="00682893">
        <w:rPr>
          <w:rFonts w:ascii="Times New Roman" w:hAnsi="Times New Roman" w:cs="Times New Roman"/>
          <w:sz w:val="24"/>
          <w:szCs w:val="24"/>
          <w:lang w:val="lt-LT"/>
        </w:rPr>
        <w:t>Medingė" veikla - statybos ir remonto darbai.</w:t>
      </w:r>
      <w:r w:rsidR="008F314F">
        <w:rPr>
          <w:rFonts w:ascii="Times New Roman" w:hAnsi="Times New Roman" w:cs="Times New Roman"/>
          <w:sz w:val="24"/>
          <w:szCs w:val="24"/>
          <w:lang w:val="lt-LT"/>
        </w:rPr>
        <w:t xml:space="preserve"> </w:t>
      </w:r>
      <w:r w:rsidR="008F314F" w:rsidRPr="008F314F">
        <w:rPr>
          <w:rFonts w:ascii="Times New Roman" w:hAnsi="Times New Roman"/>
          <w:sz w:val="24"/>
          <w:szCs w:val="24"/>
          <w:lang w:val="lt-LT"/>
        </w:rPr>
        <w:t xml:space="preserve">Vykdant statybos objektuose statinių statybos, griovimo bei rekonstrukcijos darbus susidaro mišrios nepavojingos statybinės atliekos. Šios atliekos statybvietėse rūšiuojamos. Neapdorotas ir kaip žaliava antriniam panaudojimui tinkamas medžiagas </w:t>
      </w:r>
      <w:r w:rsidR="008F314F">
        <w:rPr>
          <w:rFonts w:ascii="Times New Roman" w:hAnsi="Times New Roman"/>
          <w:sz w:val="24"/>
          <w:szCs w:val="24"/>
          <w:lang w:val="lt-LT"/>
        </w:rPr>
        <w:t xml:space="preserve">įmonė </w:t>
      </w:r>
      <w:r w:rsidR="008F314F" w:rsidRPr="008F314F">
        <w:rPr>
          <w:rFonts w:ascii="Times New Roman" w:hAnsi="Times New Roman"/>
          <w:sz w:val="24"/>
          <w:szCs w:val="24"/>
          <w:lang w:val="lt-LT"/>
        </w:rPr>
        <w:t>numato apdoroti (trupinti, sijo</w:t>
      </w:r>
      <w:r w:rsidR="008F314F">
        <w:rPr>
          <w:rFonts w:ascii="Times New Roman" w:hAnsi="Times New Roman"/>
          <w:sz w:val="24"/>
          <w:szCs w:val="24"/>
          <w:lang w:val="lt-LT"/>
        </w:rPr>
        <w:t xml:space="preserve">ti į įvairios frakcijos skaldą). Apdorojamas medžiagas, įmonė tranportuos į savo statybnių atliekų aikštelę, numatomą Sodo g. 8, Kuršėnuose. </w:t>
      </w:r>
      <w:r w:rsidR="00B104A1" w:rsidRPr="00682893">
        <w:rPr>
          <w:rFonts w:ascii="Times New Roman" w:hAnsi="Times New Roman" w:cs="Times New Roman"/>
          <w:sz w:val="24"/>
          <w:lang w:val="lt-LT"/>
        </w:rPr>
        <w:t xml:space="preserve">Į </w:t>
      </w:r>
      <w:r w:rsidR="008A4594">
        <w:rPr>
          <w:rFonts w:ascii="Times New Roman" w:hAnsi="Times New Roman" w:cs="Times New Roman"/>
          <w:sz w:val="24"/>
          <w:lang w:val="lt-LT"/>
        </w:rPr>
        <w:t>numatomą aikštelę</w:t>
      </w:r>
      <w:r w:rsidR="00B104A1" w:rsidRPr="00682893">
        <w:rPr>
          <w:rFonts w:ascii="Times New Roman" w:hAnsi="Times New Roman" w:cs="Times New Roman"/>
          <w:sz w:val="24"/>
          <w:lang w:val="lt-LT"/>
        </w:rPr>
        <w:t xml:space="preserve"> pla</w:t>
      </w:r>
      <w:r w:rsidR="007F0C8B" w:rsidRPr="00682893">
        <w:rPr>
          <w:rFonts w:ascii="Times New Roman" w:hAnsi="Times New Roman" w:cs="Times New Roman"/>
          <w:sz w:val="24"/>
          <w:lang w:val="lt-LT"/>
        </w:rPr>
        <w:t>nuojama suvežti statybines</w:t>
      </w:r>
      <w:r w:rsidR="00B104A1" w:rsidRPr="00682893">
        <w:rPr>
          <w:rFonts w:ascii="Times New Roman" w:hAnsi="Times New Roman" w:cs="Times New Roman"/>
          <w:sz w:val="24"/>
          <w:lang w:val="lt-LT"/>
        </w:rPr>
        <w:t xml:space="preserve"> atliekas</w:t>
      </w:r>
      <w:r w:rsidR="007F0C8B" w:rsidRPr="00682893">
        <w:rPr>
          <w:rFonts w:ascii="Times New Roman" w:hAnsi="Times New Roman" w:cs="Times New Roman"/>
          <w:sz w:val="24"/>
          <w:lang w:val="lt-LT"/>
        </w:rPr>
        <w:t>,</w:t>
      </w:r>
      <w:r w:rsidR="00B104A1" w:rsidRPr="00682893">
        <w:rPr>
          <w:rFonts w:ascii="Times New Roman" w:hAnsi="Times New Roman" w:cs="Times New Roman"/>
          <w:sz w:val="24"/>
          <w:lang w:val="lt-LT"/>
        </w:rPr>
        <w:t xml:space="preserve"> susidariusiais bendrovės vykdomuose objektuose</w:t>
      </w:r>
      <w:r w:rsidR="00DD043E">
        <w:rPr>
          <w:rFonts w:ascii="Times New Roman" w:hAnsi="Times New Roman" w:cs="Times New Roman"/>
          <w:sz w:val="24"/>
          <w:lang w:val="lt-LT"/>
        </w:rPr>
        <w:t xml:space="preserve"> po pirminio apdorojimo</w:t>
      </w:r>
      <w:r w:rsidR="00B104A1" w:rsidRPr="00682893">
        <w:rPr>
          <w:rFonts w:ascii="Times New Roman" w:hAnsi="Times New Roman" w:cs="Times New Roman"/>
          <w:sz w:val="24"/>
          <w:lang w:val="lt-LT"/>
        </w:rPr>
        <w:t>.</w:t>
      </w:r>
      <w:r w:rsidR="00B104A1" w:rsidRPr="00682893">
        <w:rPr>
          <w:rFonts w:ascii="Times New Roman" w:hAnsi="Times New Roman"/>
          <w:sz w:val="28"/>
          <w:szCs w:val="24"/>
          <w:lang w:val="lt-LT"/>
        </w:rPr>
        <w:t xml:space="preserve"> </w:t>
      </w:r>
      <w:r w:rsidR="00F02F2E" w:rsidRPr="00682893">
        <w:rPr>
          <w:rFonts w:ascii="Times New Roman" w:hAnsi="Times New Roman"/>
          <w:sz w:val="24"/>
          <w:szCs w:val="24"/>
          <w:lang w:val="lt-LT"/>
        </w:rPr>
        <w:t>Planuojama surin</w:t>
      </w:r>
      <w:r w:rsidR="001114AC" w:rsidRPr="00682893">
        <w:rPr>
          <w:rFonts w:ascii="Times New Roman" w:hAnsi="Times New Roman"/>
          <w:sz w:val="24"/>
          <w:szCs w:val="24"/>
          <w:lang w:val="lt-LT"/>
        </w:rPr>
        <w:t>k</w:t>
      </w:r>
      <w:r w:rsidR="00F02F2E" w:rsidRPr="00682893">
        <w:rPr>
          <w:rFonts w:ascii="Times New Roman" w:hAnsi="Times New Roman"/>
          <w:sz w:val="24"/>
          <w:szCs w:val="24"/>
          <w:lang w:val="lt-LT"/>
        </w:rPr>
        <w:t>ti statybines atliekas</w:t>
      </w:r>
      <w:r w:rsidR="00DD043E">
        <w:rPr>
          <w:rFonts w:ascii="Times New Roman" w:hAnsi="Times New Roman"/>
          <w:sz w:val="24"/>
          <w:szCs w:val="24"/>
          <w:lang w:val="lt-LT"/>
        </w:rPr>
        <w:t>, likusias po pirminio apdorojimo</w:t>
      </w:r>
      <w:r w:rsidR="00F02F2E" w:rsidRPr="00682893">
        <w:rPr>
          <w:rFonts w:ascii="Times New Roman" w:hAnsi="Times New Roman"/>
          <w:sz w:val="24"/>
          <w:szCs w:val="24"/>
          <w:lang w:val="lt-LT"/>
        </w:rPr>
        <w:t xml:space="preserve"> iš statybų aikštelių</w:t>
      </w:r>
      <w:r w:rsidR="0021701C" w:rsidRPr="00682893">
        <w:rPr>
          <w:rFonts w:ascii="Times New Roman" w:hAnsi="Times New Roman"/>
          <w:sz w:val="24"/>
          <w:szCs w:val="24"/>
          <w:lang w:val="lt-LT"/>
        </w:rPr>
        <w:t xml:space="preserve"> </w:t>
      </w:r>
      <w:r w:rsidR="00F02F2E" w:rsidRPr="00682893">
        <w:rPr>
          <w:rFonts w:ascii="Times New Roman" w:hAnsi="Times New Roman"/>
          <w:sz w:val="24"/>
          <w:szCs w:val="24"/>
          <w:lang w:val="lt-LT"/>
        </w:rPr>
        <w:t xml:space="preserve">ir </w:t>
      </w:r>
      <w:r w:rsidR="001114AC" w:rsidRPr="00682893">
        <w:rPr>
          <w:rFonts w:ascii="Times New Roman" w:hAnsi="Times New Roman"/>
          <w:sz w:val="24"/>
          <w:szCs w:val="24"/>
          <w:lang w:val="lt-LT"/>
        </w:rPr>
        <w:t>numatytoje teritorijoje sandėliuoti</w:t>
      </w:r>
      <w:r w:rsidR="008E2699" w:rsidRPr="00682893">
        <w:rPr>
          <w:rFonts w:ascii="Times New Roman" w:hAnsi="Times New Roman"/>
          <w:sz w:val="24"/>
          <w:szCs w:val="24"/>
          <w:lang w:val="lt-LT"/>
        </w:rPr>
        <w:t xml:space="preserve">. Numatomas atliekų kiekis apie </w:t>
      </w:r>
      <w:r w:rsidR="00DD043E">
        <w:rPr>
          <w:rFonts w:ascii="Times New Roman" w:hAnsi="Times New Roman"/>
          <w:sz w:val="24"/>
          <w:szCs w:val="24"/>
          <w:lang w:val="lt-LT"/>
        </w:rPr>
        <w:t>2</w:t>
      </w:r>
      <w:r w:rsidR="008E2699" w:rsidRPr="00682893">
        <w:rPr>
          <w:rFonts w:ascii="Times New Roman" w:hAnsi="Times New Roman"/>
          <w:sz w:val="24"/>
          <w:szCs w:val="24"/>
          <w:lang w:val="lt-LT"/>
        </w:rPr>
        <w:t>000 t/m.</w:t>
      </w:r>
      <w:r w:rsidR="00EF5F84" w:rsidRPr="00682893">
        <w:rPr>
          <w:rFonts w:ascii="Times New Roman" w:hAnsi="Times New Roman"/>
          <w:sz w:val="24"/>
          <w:szCs w:val="24"/>
          <w:lang w:val="lt-LT"/>
        </w:rPr>
        <w:t xml:space="preserve"> </w:t>
      </w:r>
      <w:r w:rsidR="0021701C" w:rsidRPr="00682893">
        <w:rPr>
          <w:rFonts w:ascii="Times New Roman" w:hAnsi="Times New Roman"/>
          <w:sz w:val="24"/>
          <w:szCs w:val="24"/>
          <w:lang w:val="lt-LT"/>
        </w:rPr>
        <w:t>Numat</w:t>
      </w:r>
      <w:r w:rsidR="001114AC" w:rsidRPr="00682893">
        <w:rPr>
          <w:rFonts w:ascii="Times New Roman" w:hAnsi="Times New Roman"/>
          <w:sz w:val="24"/>
          <w:szCs w:val="24"/>
          <w:lang w:val="lt-LT"/>
        </w:rPr>
        <w:t>ytoje aikštelėje bus surenkamos ir</w:t>
      </w:r>
      <w:r w:rsidR="00DE1970" w:rsidRPr="00682893">
        <w:rPr>
          <w:rFonts w:ascii="Times New Roman" w:hAnsi="Times New Roman"/>
          <w:sz w:val="24"/>
          <w:szCs w:val="24"/>
          <w:lang w:val="lt-LT"/>
        </w:rPr>
        <w:t xml:space="preserve"> </w:t>
      </w:r>
      <w:r w:rsidR="001114AC" w:rsidRPr="00682893">
        <w:rPr>
          <w:rFonts w:ascii="Times New Roman" w:hAnsi="Times New Roman"/>
          <w:sz w:val="24"/>
          <w:szCs w:val="24"/>
          <w:lang w:val="lt-LT"/>
        </w:rPr>
        <w:t>sandėliuojamos</w:t>
      </w:r>
      <w:r w:rsidR="0021701C" w:rsidRPr="00682893">
        <w:rPr>
          <w:rFonts w:ascii="Times New Roman" w:hAnsi="Times New Roman"/>
          <w:sz w:val="24"/>
          <w:szCs w:val="24"/>
          <w:lang w:val="lt-LT"/>
        </w:rPr>
        <w:t xml:space="preserve"> šios atliekos:</w:t>
      </w:r>
      <w:r w:rsidR="00F02F2E" w:rsidRPr="00682893">
        <w:rPr>
          <w:rFonts w:ascii="Times New Roman" w:hAnsi="Times New Roman"/>
          <w:sz w:val="24"/>
          <w:szCs w:val="24"/>
          <w:lang w:val="lt-LT"/>
        </w:rPr>
        <w:t xml:space="preserve"> </w:t>
      </w:r>
      <w:r w:rsidR="0021701C" w:rsidRPr="00682893">
        <w:rPr>
          <w:rFonts w:ascii="Times New Roman" w:hAnsi="Times New Roman" w:cs="Times New Roman"/>
          <w:sz w:val="24"/>
          <w:szCs w:val="24"/>
          <w:lang w:val="lt-LT"/>
        </w:rPr>
        <w:t>betonas (17 01 01); plytos (17 01 02 ); čerpės ir keramika (17 01 03); betono, plytų, čerpių ir keramik</w:t>
      </w:r>
      <w:r w:rsidR="007F0C8B" w:rsidRPr="00682893">
        <w:rPr>
          <w:rFonts w:ascii="Times New Roman" w:hAnsi="Times New Roman" w:cs="Times New Roman"/>
          <w:sz w:val="24"/>
          <w:szCs w:val="24"/>
          <w:lang w:val="lt-LT"/>
        </w:rPr>
        <w:t>os gaminių mišiniai, nenurodyti 17 01 06 – (17 01 07)</w:t>
      </w:r>
      <w:r w:rsidR="0021701C" w:rsidRPr="00682893">
        <w:rPr>
          <w:rFonts w:ascii="Times New Roman" w:hAnsi="Times New Roman" w:cs="Times New Roman"/>
          <w:sz w:val="24"/>
          <w:szCs w:val="24"/>
          <w:lang w:val="lt-LT"/>
        </w:rPr>
        <w:t xml:space="preserve">; </w:t>
      </w:r>
      <w:r w:rsidR="001114AC" w:rsidRPr="00682893">
        <w:rPr>
          <w:rFonts w:ascii="Times New Roman" w:hAnsi="Times New Roman" w:cs="Times New Roman"/>
          <w:sz w:val="24"/>
          <w:szCs w:val="24"/>
          <w:lang w:val="lt-LT"/>
        </w:rPr>
        <w:t>gruntas ir akmenys nenurodyti, 17 05 03</w:t>
      </w:r>
      <w:r w:rsidR="00682893" w:rsidRPr="00682893">
        <w:rPr>
          <w:rFonts w:ascii="Times New Roman" w:hAnsi="Times New Roman" w:cs="Times New Roman"/>
          <w:sz w:val="24"/>
          <w:szCs w:val="24"/>
          <w:lang w:val="lt-LT"/>
        </w:rPr>
        <w:t xml:space="preserve"> (17 05 04)</w:t>
      </w:r>
      <w:r w:rsidR="001114AC" w:rsidRPr="00682893">
        <w:rPr>
          <w:rFonts w:ascii="Times New Roman" w:hAnsi="Times New Roman" w:cs="Times New Roman"/>
          <w:sz w:val="24"/>
          <w:szCs w:val="24"/>
          <w:lang w:val="lt-LT"/>
        </w:rPr>
        <w:t>;</w:t>
      </w:r>
      <w:r w:rsidR="00682893" w:rsidRPr="00682893">
        <w:t xml:space="preserve"> </w:t>
      </w:r>
      <w:r w:rsidR="00682893" w:rsidRPr="00682893">
        <w:rPr>
          <w:rFonts w:ascii="Times New Roman" w:eastAsia="Times New Roman" w:hAnsi="Times New Roman" w:cs="Times New Roman"/>
          <w:lang w:val="lt-LT" w:eastAsia="lt-LT"/>
        </w:rPr>
        <w:t>kelių skalda, nenurodyta 17 05 07</w:t>
      </w:r>
      <w:r w:rsidR="00682893">
        <w:rPr>
          <w:rFonts w:ascii="Times New Roman" w:eastAsia="Times New Roman" w:hAnsi="Times New Roman" w:cs="Times New Roman"/>
          <w:lang w:val="lt-LT" w:eastAsia="lt-LT"/>
        </w:rPr>
        <w:t xml:space="preserve"> (17 05 08); </w:t>
      </w:r>
      <w:r w:rsidR="00734271" w:rsidRPr="00682893">
        <w:rPr>
          <w:rFonts w:ascii="Times New Roman" w:hAnsi="Times New Roman" w:cs="Times New Roman"/>
          <w:sz w:val="24"/>
          <w:szCs w:val="24"/>
          <w:lang w:val="lt-LT"/>
        </w:rPr>
        <w:t xml:space="preserve"> </w:t>
      </w:r>
      <w:r w:rsidR="0021701C" w:rsidRPr="00682893">
        <w:rPr>
          <w:rFonts w:ascii="Times New Roman" w:hAnsi="Times New Roman" w:cs="Times New Roman"/>
          <w:sz w:val="24"/>
          <w:szCs w:val="24"/>
          <w:lang w:val="lt-LT"/>
        </w:rPr>
        <w:t>ir mišrios statybinės  ir griovimo atliekos, nenurodytos</w:t>
      </w:r>
      <w:r w:rsidR="00DE1970" w:rsidRPr="00682893">
        <w:rPr>
          <w:rFonts w:ascii="Times New Roman" w:hAnsi="Times New Roman" w:cs="Times New Roman"/>
          <w:sz w:val="24"/>
          <w:szCs w:val="24"/>
          <w:lang w:val="lt-LT"/>
        </w:rPr>
        <w:t xml:space="preserve"> 17 09 01, 17 09 02 ir 17 09 03</w:t>
      </w:r>
      <w:r w:rsidR="00682893">
        <w:rPr>
          <w:rFonts w:ascii="Times New Roman" w:hAnsi="Times New Roman" w:cs="Times New Roman"/>
          <w:sz w:val="24"/>
          <w:szCs w:val="24"/>
          <w:lang w:val="lt-LT"/>
        </w:rPr>
        <w:t xml:space="preserve"> (17 09 04)</w:t>
      </w:r>
      <w:r w:rsidR="00DE1970" w:rsidRPr="00682893">
        <w:rPr>
          <w:rFonts w:ascii="Times New Roman" w:hAnsi="Times New Roman" w:cs="Times New Roman"/>
          <w:sz w:val="24"/>
          <w:szCs w:val="24"/>
          <w:lang w:val="lt-LT"/>
        </w:rPr>
        <w:t xml:space="preserve">. </w:t>
      </w:r>
      <w:r w:rsidR="00605CFE" w:rsidRPr="00605CFE">
        <w:rPr>
          <w:rFonts w:ascii="Times New Roman" w:hAnsi="Times New Roman" w:cs="Times New Roman"/>
          <w:sz w:val="24"/>
          <w:szCs w:val="24"/>
          <w:lang w:val="lt-LT"/>
        </w:rPr>
        <w:t xml:space="preserve">Pripildžius sandėliavimo aikštelę neapdorotomis mišriomis statybinėmis atliekomis, jos bus apdorojamos (trupinamos, sijojamos į įvairios frakcijos skaldą) </w:t>
      </w:r>
      <w:r w:rsidR="00605CFE">
        <w:rPr>
          <w:rFonts w:ascii="Times New Roman" w:hAnsi="Times New Roman" w:cs="Times New Roman"/>
          <w:sz w:val="24"/>
          <w:szCs w:val="24"/>
          <w:lang w:val="lt-LT"/>
        </w:rPr>
        <w:t xml:space="preserve"> - </w:t>
      </w:r>
      <w:r w:rsidR="001114AC" w:rsidRPr="00682893">
        <w:rPr>
          <w:rFonts w:ascii="Times New Roman" w:hAnsi="Times New Roman" w:cs="Times New Roman"/>
          <w:sz w:val="24"/>
          <w:szCs w:val="24"/>
          <w:lang w:val="lt-LT"/>
        </w:rPr>
        <w:t xml:space="preserve">vežamos įmonei, kuri užsiima </w:t>
      </w:r>
      <w:r w:rsidR="00124A5F" w:rsidRPr="00682893">
        <w:rPr>
          <w:rFonts w:ascii="Times New Roman" w:hAnsi="Times New Roman" w:cs="Times New Roman"/>
          <w:sz w:val="24"/>
          <w:szCs w:val="24"/>
          <w:lang w:val="lt-LT"/>
        </w:rPr>
        <w:t>statybinio laužo smulkinimu</w:t>
      </w:r>
      <w:r w:rsidR="00DE1970" w:rsidRPr="00682893">
        <w:rPr>
          <w:rFonts w:ascii="Times New Roman" w:hAnsi="Times New Roman" w:cs="Times New Roman"/>
          <w:sz w:val="24"/>
          <w:szCs w:val="24"/>
          <w:lang w:val="lt-LT"/>
        </w:rPr>
        <w:t>.</w:t>
      </w:r>
      <w:r w:rsidR="008A3D61" w:rsidRPr="00682893">
        <w:rPr>
          <w:rFonts w:ascii="Times New Roman" w:hAnsi="Times New Roman" w:cs="Times New Roman"/>
          <w:sz w:val="24"/>
          <w:szCs w:val="24"/>
          <w:lang w:val="lt-LT"/>
        </w:rPr>
        <w:t xml:space="preserve"> Toks išvežimas numatomas kartą per metus.</w:t>
      </w:r>
      <w:r w:rsidR="008E2699" w:rsidRPr="00682893">
        <w:rPr>
          <w:rFonts w:ascii="Times New Roman" w:hAnsi="Times New Roman" w:cs="Times New Roman"/>
          <w:sz w:val="24"/>
          <w:szCs w:val="24"/>
          <w:lang w:val="lt-LT"/>
        </w:rPr>
        <w:t xml:space="preserve"> Smulkinimui vežamų atliekų numtyta sukaupti apie </w:t>
      </w:r>
      <w:r w:rsidR="00140505">
        <w:rPr>
          <w:rFonts w:ascii="Times New Roman" w:hAnsi="Times New Roman" w:cs="Times New Roman"/>
          <w:sz w:val="24"/>
          <w:szCs w:val="24"/>
          <w:lang w:val="lt-LT"/>
        </w:rPr>
        <w:t>1980</w:t>
      </w:r>
      <w:r w:rsidR="008E2699" w:rsidRPr="00682893">
        <w:rPr>
          <w:rFonts w:ascii="Times New Roman" w:hAnsi="Times New Roman" w:cs="Times New Roman"/>
          <w:sz w:val="24"/>
          <w:szCs w:val="24"/>
          <w:lang w:val="lt-LT"/>
        </w:rPr>
        <w:t xml:space="preserve"> t</w:t>
      </w:r>
      <w:r w:rsidR="00DD043E">
        <w:rPr>
          <w:rFonts w:ascii="Times New Roman" w:hAnsi="Times New Roman" w:cs="Times New Roman"/>
          <w:sz w:val="24"/>
          <w:szCs w:val="24"/>
          <w:lang w:val="lt-LT"/>
        </w:rPr>
        <w:t>/metus</w:t>
      </w:r>
      <w:r w:rsidR="008E2699" w:rsidRPr="00682893">
        <w:rPr>
          <w:rFonts w:ascii="Times New Roman" w:hAnsi="Times New Roman" w:cs="Times New Roman"/>
          <w:sz w:val="24"/>
          <w:szCs w:val="24"/>
          <w:lang w:val="lt-LT"/>
        </w:rPr>
        <w:t>.</w:t>
      </w:r>
      <w:r w:rsidR="00DE1970" w:rsidRPr="00682893">
        <w:rPr>
          <w:lang w:val="lt-LT"/>
        </w:rPr>
        <w:t xml:space="preserve"> </w:t>
      </w:r>
      <w:r w:rsidR="008E2699" w:rsidRPr="00682893">
        <w:rPr>
          <w:rStyle w:val="apple-converted-space"/>
          <w:rFonts w:ascii="Times New Roman" w:hAnsi="Times New Roman" w:cs="Times New Roman"/>
          <w:sz w:val="24"/>
          <w:szCs w:val="24"/>
          <w:shd w:val="clear" w:color="auto" w:fill="FFFFFF"/>
          <w:lang w:val="lt-LT"/>
        </w:rPr>
        <w:t>Susmulkinta frakcija</w:t>
      </w:r>
      <w:r w:rsidR="00DD043E">
        <w:rPr>
          <w:rStyle w:val="apple-converted-space"/>
          <w:rFonts w:ascii="Times New Roman" w:hAnsi="Times New Roman" w:cs="Times New Roman"/>
          <w:sz w:val="24"/>
          <w:szCs w:val="24"/>
          <w:shd w:val="clear" w:color="auto" w:fill="FFFFFF"/>
          <w:lang w:val="lt-LT"/>
        </w:rPr>
        <w:t xml:space="preserve"> pagal poreikį</w:t>
      </w:r>
      <w:r w:rsidR="008E2699" w:rsidRPr="00682893">
        <w:rPr>
          <w:rStyle w:val="apple-converted-space"/>
          <w:rFonts w:ascii="Times New Roman" w:hAnsi="Times New Roman" w:cs="Times New Roman"/>
          <w:sz w:val="24"/>
          <w:szCs w:val="24"/>
          <w:shd w:val="clear" w:color="auto" w:fill="FFFFFF"/>
          <w:lang w:val="lt-LT"/>
        </w:rPr>
        <w:t xml:space="preserve"> parvežama į sandėliavimo aikštelę ir pilama į krūvas arba išvežama tiesiai į objektus. </w:t>
      </w:r>
      <w:r w:rsidR="00DE1970" w:rsidRPr="00682893">
        <w:rPr>
          <w:rFonts w:ascii="Times New Roman" w:hAnsi="Times New Roman"/>
          <w:sz w:val="24"/>
          <w:szCs w:val="24"/>
          <w:lang w:val="lt-LT"/>
        </w:rPr>
        <w:t>Pavojingos statybinės atliekos kaupiamos ir perdirbamos nebus.</w:t>
      </w:r>
      <w:r w:rsidR="001114AC" w:rsidRPr="00682893">
        <w:rPr>
          <w:rFonts w:ascii="Times New Roman" w:hAnsi="Times New Roman" w:cs="Times New Roman"/>
          <w:sz w:val="24"/>
          <w:szCs w:val="24"/>
          <w:lang w:val="lt-LT"/>
        </w:rPr>
        <w:t xml:space="preserve"> </w:t>
      </w:r>
      <w:r w:rsidR="00DD043E">
        <w:rPr>
          <w:rFonts w:ascii="Times New Roman" w:hAnsi="Times New Roman" w:cs="Times New Roman"/>
          <w:sz w:val="24"/>
          <w:szCs w:val="24"/>
          <w:lang w:val="lt-LT"/>
        </w:rPr>
        <w:t xml:space="preserve">Į aikštelę pakliuvusios tokios atliekos kaip mediena, stiklas, popierius, metalas atiduodami </w:t>
      </w:r>
      <w:r w:rsidR="0035485F">
        <w:rPr>
          <w:rFonts w:ascii="Times New Roman" w:hAnsi="Times New Roman" w:cs="Times New Roman"/>
          <w:sz w:val="24"/>
          <w:szCs w:val="24"/>
          <w:lang w:val="lt-LT"/>
        </w:rPr>
        <w:t xml:space="preserve">pagal sutartis </w:t>
      </w:r>
      <w:r w:rsidR="00DD043E">
        <w:rPr>
          <w:rFonts w:ascii="Times New Roman" w:hAnsi="Times New Roman" w:cs="Times New Roman"/>
          <w:sz w:val="24"/>
          <w:szCs w:val="24"/>
          <w:lang w:val="lt-LT"/>
        </w:rPr>
        <w:t>atliekų tvarkymu užsiimančioms įmonėms.</w:t>
      </w:r>
      <w:r w:rsidR="00140505">
        <w:rPr>
          <w:rFonts w:ascii="Times New Roman" w:hAnsi="Times New Roman" w:cs="Times New Roman"/>
          <w:sz w:val="24"/>
          <w:szCs w:val="24"/>
          <w:lang w:val="lt-LT"/>
        </w:rPr>
        <w:t xml:space="preserve"> Šių atliekų  kiekis sudaro apie 1 proc. į aikštelę atvežamų statybinių atliekų, t.y. apie apie 20 t/m.</w:t>
      </w:r>
    </w:p>
    <w:p w:rsidR="00EF6213" w:rsidRPr="00C160CC" w:rsidRDefault="00396839" w:rsidP="00682893">
      <w:pPr>
        <w:spacing w:after="0"/>
        <w:jc w:val="both"/>
        <w:rPr>
          <w:rFonts w:ascii="Times New Roman" w:hAnsi="Times New Roman"/>
          <w:sz w:val="24"/>
          <w:szCs w:val="24"/>
          <w:lang w:val="lt-LT"/>
        </w:rPr>
      </w:pPr>
      <w:r w:rsidRPr="00E91AB9">
        <w:rPr>
          <w:rFonts w:ascii="Times New Roman" w:hAnsi="Times New Roman"/>
          <w:sz w:val="24"/>
          <w:szCs w:val="24"/>
          <w:lang w:val="lt-LT"/>
        </w:rPr>
        <w:tab/>
      </w:r>
      <w:r w:rsidR="001114AC">
        <w:rPr>
          <w:rFonts w:ascii="Times New Roman" w:hAnsi="Times New Roman"/>
          <w:sz w:val="24"/>
          <w:szCs w:val="24"/>
          <w:lang w:val="lt-LT"/>
        </w:rPr>
        <w:t xml:space="preserve">Susmulkintos </w:t>
      </w:r>
      <w:r w:rsidR="00EF5F84" w:rsidRPr="00E91AB9">
        <w:rPr>
          <w:rFonts w:ascii="Times New Roman" w:hAnsi="Times New Roman"/>
          <w:sz w:val="24"/>
          <w:szCs w:val="24"/>
          <w:lang w:val="lt-LT"/>
        </w:rPr>
        <w:t>s</w:t>
      </w:r>
      <w:r w:rsidR="001114AC">
        <w:rPr>
          <w:rFonts w:ascii="Times New Roman" w:hAnsi="Times New Roman"/>
          <w:sz w:val="24"/>
          <w:szCs w:val="24"/>
          <w:lang w:val="lt-LT"/>
        </w:rPr>
        <w:t>tatybinės atliekos</w:t>
      </w:r>
      <w:r w:rsidR="00EF5F84" w:rsidRPr="00E91AB9">
        <w:rPr>
          <w:rFonts w:ascii="Times New Roman" w:hAnsi="Times New Roman"/>
          <w:sz w:val="24"/>
          <w:szCs w:val="24"/>
          <w:lang w:val="lt-LT"/>
        </w:rPr>
        <w:t xml:space="preserve"> </w:t>
      </w:r>
      <w:r w:rsidR="0013224C">
        <w:rPr>
          <w:rFonts w:ascii="Times New Roman" w:hAnsi="Times New Roman"/>
          <w:sz w:val="24"/>
          <w:szCs w:val="24"/>
          <w:lang w:val="lt-LT"/>
        </w:rPr>
        <w:t xml:space="preserve">smulkinimo vietoje </w:t>
      </w:r>
      <w:r w:rsidR="00EF5F84" w:rsidRPr="00E91AB9">
        <w:rPr>
          <w:rFonts w:ascii="Times New Roman" w:hAnsi="Times New Roman"/>
          <w:sz w:val="24"/>
          <w:szCs w:val="24"/>
          <w:lang w:val="lt-LT"/>
        </w:rPr>
        <w:t>išrūšiuojamos į skirtingų frakcijų skaldą ir metalo atliekas</w:t>
      </w:r>
      <w:r w:rsidR="00140505">
        <w:rPr>
          <w:rFonts w:ascii="Times New Roman" w:hAnsi="Times New Roman"/>
          <w:sz w:val="24"/>
          <w:szCs w:val="24"/>
          <w:lang w:val="lt-LT"/>
        </w:rPr>
        <w:t>. P</w:t>
      </w:r>
      <w:r w:rsidR="001114AC">
        <w:rPr>
          <w:rFonts w:ascii="Times New Roman" w:hAnsi="Times New Roman"/>
          <w:sz w:val="24"/>
          <w:szCs w:val="24"/>
          <w:lang w:val="lt-LT"/>
        </w:rPr>
        <w:t xml:space="preserve">astarosios </w:t>
      </w:r>
      <w:r w:rsidR="0013224C">
        <w:rPr>
          <w:rFonts w:ascii="Times New Roman" w:hAnsi="Times New Roman"/>
          <w:sz w:val="24"/>
          <w:szCs w:val="24"/>
          <w:lang w:val="lt-LT"/>
        </w:rPr>
        <w:t>pagal sutartis per</w:t>
      </w:r>
      <w:r w:rsidR="001114AC">
        <w:rPr>
          <w:rFonts w:ascii="Times New Roman" w:hAnsi="Times New Roman"/>
          <w:sz w:val="24"/>
          <w:szCs w:val="24"/>
          <w:lang w:val="lt-LT"/>
        </w:rPr>
        <w:t>duodamos metalo laužo supirkėjams</w:t>
      </w:r>
      <w:r w:rsidR="00EF5F84" w:rsidRPr="00E91AB9">
        <w:rPr>
          <w:rFonts w:ascii="Times New Roman" w:hAnsi="Times New Roman"/>
          <w:sz w:val="24"/>
          <w:szCs w:val="24"/>
          <w:lang w:val="lt-LT"/>
        </w:rPr>
        <w:t>. Plytų skaldos atliekos nuvalomos nuo betono likučių ir sukraunamos ant padėklų</w:t>
      </w:r>
      <w:r w:rsidR="0015413F">
        <w:rPr>
          <w:rFonts w:ascii="Times New Roman" w:hAnsi="Times New Roman"/>
          <w:sz w:val="24"/>
          <w:szCs w:val="24"/>
          <w:lang w:val="lt-LT"/>
        </w:rPr>
        <w:t>, jas numatoma panaudoti statybų darbams</w:t>
      </w:r>
      <w:r w:rsidR="00EF5F84" w:rsidRPr="00E91AB9">
        <w:rPr>
          <w:rFonts w:ascii="Times New Roman" w:hAnsi="Times New Roman"/>
          <w:sz w:val="24"/>
          <w:szCs w:val="24"/>
          <w:lang w:val="lt-LT"/>
        </w:rPr>
        <w:t xml:space="preserve">. Betono atliekos supilamos į </w:t>
      </w:r>
      <w:r w:rsidR="00EF5F84" w:rsidRPr="00C160CC">
        <w:rPr>
          <w:rFonts w:ascii="Times New Roman" w:hAnsi="Times New Roman"/>
          <w:sz w:val="24"/>
          <w:szCs w:val="24"/>
          <w:lang w:val="lt-LT"/>
        </w:rPr>
        <w:t>krūvas neaukštesnes kaip 2 metrai.</w:t>
      </w:r>
      <w:r w:rsidR="00EF6213" w:rsidRPr="00C160CC">
        <w:rPr>
          <w:rFonts w:ascii="Times New Roman" w:hAnsi="Times New Roman"/>
          <w:sz w:val="24"/>
          <w:szCs w:val="24"/>
          <w:lang w:val="lt-LT"/>
        </w:rPr>
        <w:t xml:space="preserve"> </w:t>
      </w:r>
      <w:r w:rsidR="00FC6355" w:rsidRPr="00C160CC">
        <w:rPr>
          <w:rFonts w:ascii="Times New Roman" w:hAnsi="Times New Roman"/>
          <w:sz w:val="24"/>
          <w:szCs w:val="24"/>
          <w:lang w:val="lt-LT"/>
        </w:rPr>
        <w:t>Atskiruose konteineriuose sandėliuojamos metalo, stiklo, plastiko ir medienos atliekos.</w:t>
      </w:r>
      <w:r w:rsidR="00237308" w:rsidRPr="00C160CC">
        <w:rPr>
          <w:rFonts w:ascii="Times New Roman" w:hAnsi="Times New Roman"/>
          <w:sz w:val="24"/>
          <w:szCs w:val="24"/>
          <w:lang w:val="lt-LT"/>
        </w:rPr>
        <w:t xml:space="preserve"> </w:t>
      </w:r>
      <w:r w:rsidR="00FC6355" w:rsidRPr="00C160CC">
        <w:rPr>
          <w:rFonts w:ascii="Times New Roman" w:hAnsi="Times New Roman"/>
          <w:sz w:val="24"/>
          <w:szCs w:val="24"/>
          <w:lang w:val="lt-LT"/>
        </w:rPr>
        <w:t>Tam skirti specialūs konteineriai, kurių talpa 0,8 m</w:t>
      </w:r>
      <w:r w:rsidR="00FC6355" w:rsidRPr="00C160CC">
        <w:rPr>
          <w:rFonts w:ascii="Times New Roman" w:hAnsi="Times New Roman"/>
          <w:sz w:val="24"/>
          <w:szCs w:val="24"/>
          <w:vertAlign w:val="superscript"/>
          <w:lang w:val="lt-LT"/>
        </w:rPr>
        <w:t>3</w:t>
      </w:r>
      <w:r w:rsidR="00FC6355" w:rsidRPr="00C160CC">
        <w:rPr>
          <w:rFonts w:ascii="Times New Roman" w:hAnsi="Times New Roman"/>
          <w:sz w:val="24"/>
          <w:szCs w:val="24"/>
          <w:lang w:val="lt-LT"/>
        </w:rPr>
        <w:t xml:space="preserve">. </w:t>
      </w:r>
      <w:r w:rsidR="00237308" w:rsidRPr="00C160CC">
        <w:rPr>
          <w:rFonts w:ascii="Times New Roman" w:hAnsi="Times New Roman" w:cs="Times New Roman"/>
          <w:sz w:val="24"/>
          <w:szCs w:val="24"/>
          <w:lang w:val="lt-LT"/>
        </w:rPr>
        <w:t xml:space="preserve">Medienos atliekas, kurios neapdorotos medienos konservantais, nepadengtos gruntu ar dažais, </w:t>
      </w:r>
      <w:r w:rsidR="002370BD">
        <w:rPr>
          <w:rFonts w:ascii="Times New Roman" w:hAnsi="Times New Roman" w:cs="Times New Roman"/>
          <w:sz w:val="24"/>
          <w:szCs w:val="24"/>
          <w:lang w:val="lt-LT"/>
        </w:rPr>
        <w:t>atiduodamos atliekų tvakytojams pagal sutartis.</w:t>
      </w:r>
      <w:r w:rsidR="00237308" w:rsidRPr="00C160CC">
        <w:rPr>
          <w:rFonts w:ascii="Times New Roman" w:hAnsi="Times New Roman" w:cs="Times New Roman"/>
          <w:sz w:val="24"/>
          <w:szCs w:val="24"/>
          <w:lang w:val="lt-LT"/>
        </w:rPr>
        <w:t xml:space="preserve"> </w:t>
      </w:r>
      <w:r w:rsidR="002B335E" w:rsidRPr="00C160CC">
        <w:rPr>
          <w:rFonts w:ascii="Times New Roman" w:hAnsi="Times New Roman"/>
          <w:sz w:val="24"/>
          <w:szCs w:val="24"/>
          <w:lang w:val="lt-LT"/>
        </w:rPr>
        <w:t>S</w:t>
      </w:r>
      <w:r w:rsidR="00146AD5" w:rsidRPr="00C160CC">
        <w:rPr>
          <w:rFonts w:ascii="Times New Roman" w:hAnsi="Times New Roman"/>
          <w:sz w:val="24"/>
          <w:szCs w:val="24"/>
          <w:lang w:val="lt-LT"/>
        </w:rPr>
        <w:t>mulkintas statybinis laužas</w:t>
      </w:r>
      <w:r w:rsidR="0015413F" w:rsidRPr="00C160CC">
        <w:rPr>
          <w:rFonts w:ascii="Times New Roman" w:hAnsi="Times New Roman"/>
          <w:sz w:val="24"/>
          <w:szCs w:val="24"/>
          <w:lang w:val="lt-LT"/>
        </w:rPr>
        <w:t>, kuris grįžta į planuojamos ūkinės veiklos teritoriją po smulkinimo,</w:t>
      </w:r>
      <w:r w:rsidR="00146AD5" w:rsidRPr="00C160CC">
        <w:rPr>
          <w:rFonts w:ascii="Times New Roman" w:hAnsi="Times New Roman"/>
          <w:sz w:val="24"/>
          <w:szCs w:val="24"/>
          <w:lang w:val="lt-LT"/>
        </w:rPr>
        <w:t xml:space="preserve"> teritorijoje laikomas iki išvežimo panaudoti kelių tiesimui ar</w:t>
      </w:r>
      <w:r w:rsidR="002B335E" w:rsidRPr="00C160CC">
        <w:rPr>
          <w:rFonts w:ascii="Times New Roman" w:hAnsi="Times New Roman"/>
          <w:sz w:val="24"/>
          <w:szCs w:val="24"/>
          <w:lang w:val="lt-LT"/>
        </w:rPr>
        <w:t xml:space="preserve"> įrengti gerbūviui UAB „Medingė“ statybos objektuose pagal </w:t>
      </w:r>
      <w:r w:rsidR="0013224C">
        <w:rPr>
          <w:rFonts w:ascii="Times New Roman" w:hAnsi="Times New Roman"/>
          <w:sz w:val="24"/>
          <w:szCs w:val="24"/>
          <w:lang w:val="lt-LT"/>
        </w:rPr>
        <w:t xml:space="preserve">suderintus </w:t>
      </w:r>
      <w:r w:rsidR="002B335E" w:rsidRPr="00C160CC">
        <w:rPr>
          <w:rFonts w:ascii="Times New Roman" w:hAnsi="Times New Roman"/>
          <w:sz w:val="24"/>
          <w:szCs w:val="24"/>
          <w:lang w:val="lt-LT"/>
        </w:rPr>
        <w:t>projekt</w:t>
      </w:r>
      <w:r w:rsidR="0013224C">
        <w:rPr>
          <w:rFonts w:ascii="Times New Roman" w:hAnsi="Times New Roman"/>
          <w:sz w:val="24"/>
          <w:szCs w:val="24"/>
          <w:lang w:val="lt-LT"/>
        </w:rPr>
        <w:t>us</w:t>
      </w:r>
      <w:r w:rsidR="00146AD5" w:rsidRPr="00C160CC">
        <w:rPr>
          <w:rFonts w:ascii="Times New Roman" w:hAnsi="Times New Roman"/>
          <w:sz w:val="24"/>
          <w:szCs w:val="24"/>
          <w:lang w:val="lt-LT"/>
        </w:rPr>
        <w:t xml:space="preserve">. Numatyti </w:t>
      </w:r>
      <w:r w:rsidR="002B335E" w:rsidRPr="00C160CC">
        <w:rPr>
          <w:rFonts w:ascii="Times New Roman" w:hAnsi="Times New Roman"/>
          <w:sz w:val="24"/>
          <w:szCs w:val="24"/>
          <w:lang w:val="lt-LT"/>
        </w:rPr>
        <w:t>tikslius susidarančių atliekų kiekius sudėtinga, jie kinta</w:t>
      </w:r>
      <w:r w:rsidR="0015413F" w:rsidRPr="00C160CC">
        <w:rPr>
          <w:rFonts w:ascii="Times New Roman" w:hAnsi="Times New Roman"/>
          <w:sz w:val="24"/>
          <w:szCs w:val="24"/>
          <w:lang w:val="lt-LT"/>
        </w:rPr>
        <w:t xml:space="preserve"> pagal rinkos poreikį, priklausomai nuo atliekamų darbų.</w:t>
      </w:r>
    </w:p>
    <w:p w:rsidR="005010FC" w:rsidRPr="00C160CC" w:rsidRDefault="005010FC" w:rsidP="005010FC">
      <w:pPr>
        <w:spacing w:after="0"/>
        <w:ind w:firstLine="567"/>
        <w:jc w:val="both"/>
        <w:rPr>
          <w:rFonts w:ascii="Times New Roman" w:hAnsi="Times New Roman"/>
          <w:sz w:val="24"/>
          <w:szCs w:val="24"/>
          <w:lang w:val="lt-LT"/>
        </w:rPr>
      </w:pPr>
      <w:r w:rsidRPr="00C160CC">
        <w:rPr>
          <w:rFonts w:ascii="Times New Roman" w:eastAsia="Times New Roman" w:hAnsi="Times New Roman" w:cs="Times New Roman"/>
          <w:sz w:val="24"/>
          <w:szCs w:val="24"/>
          <w:lang w:val="lt-LT" w:eastAsia="lt-LT"/>
        </w:rPr>
        <w:t>Visi atliekų rūšiavimo ir sandėliavimo darbai atliekami atviroje aikštelėje, kurios plotas apie 0,3 ha. Numatomas atliekų kiekis per metus apie 1200 m</w:t>
      </w:r>
      <w:r w:rsidRPr="00C160CC">
        <w:rPr>
          <w:rFonts w:ascii="Times New Roman" w:eastAsia="Times New Roman" w:hAnsi="Times New Roman" w:cs="Times New Roman"/>
          <w:sz w:val="24"/>
          <w:szCs w:val="24"/>
          <w:vertAlign w:val="superscript"/>
          <w:lang w:val="lt-LT" w:eastAsia="lt-LT"/>
        </w:rPr>
        <w:t>3</w:t>
      </w:r>
      <w:r w:rsidRPr="00C160CC">
        <w:rPr>
          <w:rFonts w:ascii="Times New Roman" w:eastAsia="Times New Roman" w:hAnsi="Times New Roman" w:cs="Times New Roman"/>
          <w:sz w:val="24"/>
          <w:szCs w:val="24"/>
          <w:lang w:val="lt-LT" w:eastAsia="lt-LT"/>
        </w:rPr>
        <w:t xml:space="preserve">, todėl aikštelės plotas </w:t>
      </w:r>
      <w:r w:rsidRPr="00C160CC">
        <w:rPr>
          <w:rFonts w:ascii="Times New Roman" w:eastAsia="Times New Roman" w:hAnsi="Times New Roman" w:cs="Times New Roman"/>
          <w:sz w:val="24"/>
          <w:szCs w:val="24"/>
          <w:lang w:val="lt-LT" w:eastAsia="lt-LT"/>
        </w:rPr>
        <w:lastRenderedPageBreak/>
        <w:t xml:space="preserve">pakankamas. Aikštelės pagrindo apatinis sluoksnis iš priemolio, smėlio, viršutinis -  sutankintas žvyras ir skalda. </w:t>
      </w:r>
    </w:p>
    <w:p w:rsidR="004954A7" w:rsidRPr="00C160CC" w:rsidRDefault="0059748C" w:rsidP="004954A7">
      <w:pPr>
        <w:spacing w:after="0"/>
        <w:ind w:firstLine="567"/>
        <w:jc w:val="both"/>
        <w:rPr>
          <w:rFonts w:ascii="Times New Roman" w:hAnsi="Times New Roman" w:cs="Times New Roman"/>
          <w:sz w:val="24"/>
          <w:szCs w:val="24"/>
          <w:lang w:val="lt-LT"/>
        </w:rPr>
      </w:pPr>
      <w:r w:rsidRPr="00C160CC">
        <w:rPr>
          <w:rFonts w:ascii="Times New Roman" w:hAnsi="Times New Roman" w:cs="Times New Roman"/>
          <w:sz w:val="24"/>
          <w:szCs w:val="24"/>
          <w:lang w:val="lt-LT"/>
        </w:rPr>
        <w:t>Statybinės atliekos, kurių perdirbti ar kitaip panaudoti nėra galimybių</w:t>
      </w:r>
      <w:r w:rsidR="00237308" w:rsidRPr="00C160CC">
        <w:rPr>
          <w:rFonts w:ascii="Times New Roman" w:hAnsi="Times New Roman" w:cs="Times New Roman"/>
          <w:sz w:val="24"/>
          <w:szCs w:val="24"/>
          <w:lang w:val="lt-LT"/>
        </w:rPr>
        <w:t xml:space="preserve"> (planuojama apie </w:t>
      </w:r>
      <w:r w:rsidR="00140505" w:rsidRPr="00C160CC">
        <w:rPr>
          <w:rFonts w:ascii="Times New Roman" w:hAnsi="Times New Roman" w:cs="Times New Roman"/>
          <w:sz w:val="24"/>
          <w:szCs w:val="24"/>
          <w:lang w:val="lt-LT"/>
        </w:rPr>
        <w:t>2</w:t>
      </w:r>
      <w:r w:rsidR="00237308" w:rsidRPr="00C160CC">
        <w:rPr>
          <w:rFonts w:ascii="Times New Roman" w:hAnsi="Times New Roman" w:cs="Times New Roman"/>
          <w:sz w:val="24"/>
          <w:szCs w:val="24"/>
          <w:lang w:val="lt-LT"/>
        </w:rPr>
        <w:t>0 t)</w:t>
      </w:r>
      <w:r w:rsidRPr="00C160CC">
        <w:rPr>
          <w:rFonts w:ascii="Times New Roman" w:hAnsi="Times New Roman" w:cs="Times New Roman"/>
          <w:sz w:val="24"/>
          <w:szCs w:val="24"/>
          <w:lang w:val="lt-LT"/>
        </w:rPr>
        <w:t>, bus šalinamos pagal Atliekų sąvartynų įrengimo, eksploatavimo, uždarymo ir priežiūros po uždarymo taisyklėse nustatytus reikalavimus.</w:t>
      </w:r>
    </w:p>
    <w:p w:rsidR="004954A7" w:rsidRPr="00C160CC" w:rsidRDefault="004954A7" w:rsidP="004954A7">
      <w:pPr>
        <w:spacing w:after="0"/>
        <w:ind w:firstLine="567"/>
        <w:jc w:val="both"/>
        <w:rPr>
          <w:rFonts w:ascii="Times New Roman" w:hAnsi="Times New Roman" w:cs="Times New Roman"/>
          <w:sz w:val="24"/>
          <w:szCs w:val="24"/>
          <w:lang w:val="lt-LT"/>
        </w:rPr>
      </w:pPr>
      <w:r w:rsidRPr="00C160CC">
        <w:rPr>
          <w:rFonts w:ascii="Times New Roman" w:hAnsi="Times New Roman" w:cs="Times New Roman"/>
          <w:sz w:val="24"/>
          <w:szCs w:val="24"/>
          <w:lang w:val="lt-LT"/>
        </w:rPr>
        <w:t xml:space="preserve"> Objektuose susidariusios </w:t>
      </w:r>
      <w:r w:rsidRPr="00C160CC">
        <w:rPr>
          <w:rFonts w:ascii="Times New Roman" w:eastAsia="Times New Roman" w:hAnsi="Times New Roman" w:cs="Times New Roman"/>
          <w:sz w:val="24"/>
          <w:szCs w:val="24"/>
          <w:lang w:val="lt-LT"/>
        </w:rPr>
        <w:t xml:space="preserve">pavojingos atliekos yra tvarkomos pagal sutartis su pavojingas atliekas tvarkančiomis įmonėmis, jos iš statybviečių vežamos šioms įmonėms, numatytoje aikštelėje jų laikymas nenumatytas. </w:t>
      </w:r>
    </w:p>
    <w:p w:rsidR="0099347D" w:rsidRPr="00C160CC" w:rsidRDefault="0099347D" w:rsidP="0059748C">
      <w:pPr>
        <w:spacing w:after="0"/>
        <w:ind w:firstLine="567"/>
        <w:jc w:val="both"/>
        <w:rPr>
          <w:rFonts w:ascii="Times New Roman" w:hAnsi="Times New Roman" w:cs="Times New Roman"/>
          <w:sz w:val="24"/>
          <w:szCs w:val="24"/>
          <w:lang w:val="lt-LT"/>
        </w:rPr>
      </w:pPr>
      <w:r w:rsidRPr="00C160CC">
        <w:rPr>
          <w:rFonts w:ascii="Times New Roman" w:hAnsi="Times New Roman" w:cs="Times New Roman"/>
          <w:sz w:val="24"/>
          <w:szCs w:val="24"/>
          <w:lang w:val="lt-LT"/>
        </w:rPr>
        <w:t>Atliekų transportavimas</w:t>
      </w:r>
      <w:r w:rsidR="00405631" w:rsidRPr="00C160CC">
        <w:rPr>
          <w:rFonts w:ascii="Times New Roman" w:hAnsi="Times New Roman" w:cs="Times New Roman"/>
          <w:sz w:val="24"/>
          <w:szCs w:val="24"/>
          <w:lang w:val="lt-LT"/>
        </w:rPr>
        <w:t>, laikymas ir tvarkymas bus vykdomas laikantis Statybinių atliekų tvarkymo taisyklių reikalavimų.</w:t>
      </w:r>
      <w:r w:rsidRPr="00C160CC">
        <w:rPr>
          <w:rFonts w:ascii="Times New Roman" w:hAnsi="Times New Roman" w:cs="Times New Roman"/>
          <w:sz w:val="24"/>
          <w:szCs w:val="24"/>
          <w:lang w:val="lt-LT"/>
        </w:rPr>
        <w:t xml:space="preserve"> </w:t>
      </w:r>
    </w:p>
    <w:p w:rsidR="00221155" w:rsidRDefault="00221155" w:rsidP="0059748C">
      <w:pPr>
        <w:spacing w:after="0"/>
        <w:ind w:firstLine="567"/>
        <w:jc w:val="both"/>
        <w:rPr>
          <w:rFonts w:ascii="Times New Roman" w:hAnsi="Times New Roman" w:cs="Times New Roman"/>
          <w:sz w:val="24"/>
          <w:szCs w:val="24"/>
          <w:lang w:val="lt-LT"/>
        </w:rPr>
      </w:pPr>
    </w:p>
    <w:p w:rsidR="007A2A8C" w:rsidRPr="004954A7" w:rsidRDefault="00F738D6" w:rsidP="0059748C">
      <w:pPr>
        <w:spacing w:after="0"/>
        <w:ind w:firstLine="567"/>
        <w:jc w:val="both"/>
        <w:rPr>
          <w:rFonts w:ascii="Times New Roman" w:hAnsi="Times New Roman" w:cs="Times New Roman"/>
          <w:sz w:val="24"/>
          <w:szCs w:val="24"/>
          <w:lang w:val="lt-LT"/>
        </w:rPr>
      </w:pPr>
      <w:r w:rsidRPr="00F738D6">
        <w:rPr>
          <w:rFonts w:ascii="Times New Roman" w:hAnsi="Times New Roman" w:cs="Times New Roman"/>
          <w:noProof/>
          <w:sz w:val="24"/>
          <w:szCs w:val="24"/>
          <w:lang w:val="lt-LT" w:eastAsia="lt-LT"/>
        </w:rPr>
        <w:drawing>
          <wp:inline distT="0" distB="0" distL="0" distR="0">
            <wp:extent cx="5133975" cy="3411165"/>
            <wp:effectExtent l="0" t="0" r="0" b="0"/>
            <wp:docPr id="12" name="Picture 12" descr="C:\Users\Acer\Desktop\inz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nzin.png"/>
                    <pic:cNvPicPr>
                      <a:picLocks noChangeAspect="1" noChangeArrowheads="1"/>
                    </pic:cNvPicPr>
                  </pic:nvPicPr>
                  <pic:blipFill rotWithShape="1">
                    <a:blip r:embed="rId8">
                      <a:extLst>
                        <a:ext uri="{28A0092B-C50C-407E-A947-70E740481C1C}">
                          <a14:useLocalDpi xmlns:a14="http://schemas.microsoft.com/office/drawing/2010/main" val="0"/>
                        </a:ext>
                      </a:extLst>
                    </a:blip>
                    <a:srcRect l="16121" t="11523" r="55387" b="54821"/>
                    <a:stretch/>
                  </pic:blipFill>
                  <pic:spPr bwMode="auto">
                    <a:xfrm>
                      <a:off x="0" y="0"/>
                      <a:ext cx="5165623" cy="3432193"/>
                    </a:xfrm>
                    <a:prstGeom prst="rect">
                      <a:avLst/>
                    </a:prstGeom>
                    <a:noFill/>
                    <a:ln>
                      <a:noFill/>
                    </a:ln>
                    <a:extLst>
                      <a:ext uri="{53640926-AAD7-44D8-BBD7-CCE9431645EC}">
                        <a14:shadowObscured xmlns:a14="http://schemas.microsoft.com/office/drawing/2010/main"/>
                      </a:ext>
                    </a:extLst>
                  </pic:spPr>
                </pic:pic>
              </a:graphicData>
            </a:graphic>
          </wp:inline>
        </w:drawing>
      </w:r>
    </w:p>
    <w:p w:rsidR="00F02F2E" w:rsidRDefault="00F738D6" w:rsidP="00F738D6">
      <w:pPr>
        <w:spacing w:after="0" w:line="240" w:lineRule="auto"/>
        <w:ind w:firstLine="567"/>
        <w:jc w:val="center"/>
        <w:rPr>
          <w:rFonts w:ascii="Times New Roman" w:eastAsia="Times New Roman" w:hAnsi="Times New Roman" w:cs="Times New Roman"/>
          <w:b/>
          <w:color w:val="000000"/>
          <w:sz w:val="24"/>
          <w:szCs w:val="24"/>
          <w:lang w:val="lt-LT" w:eastAsia="en-GB"/>
        </w:rPr>
      </w:pPr>
      <w:r>
        <w:rPr>
          <w:rFonts w:ascii="Times New Roman" w:eastAsia="Times New Roman" w:hAnsi="Times New Roman" w:cs="Times New Roman"/>
          <w:b/>
          <w:color w:val="000000"/>
          <w:sz w:val="24"/>
          <w:szCs w:val="24"/>
          <w:lang w:val="lt-LT" w:eastAsia="en-GB"/>
        </w:rPr>
        <w:t>Preliminari aikštelės schema</w:t>
      </w:r>
    </w:p>
    <w:p w:rsidR="00F738D6" w:rsidRPr="0011331A" w:rsidRDefault="00F738D6"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pacing w:val="-1"/>
          <w:sz w:val="23"/>
          <w:szCs w:val="23"/>
          <w:lang w:val="lt-LT" w:eastAsia="en-GB"/>
        </w:rPr>
      </w:pPr>
      <w:bookmarkStart w:id="7" w:name="part_ac4c9bbb078c4f749e7d105ece307b0b"/>
      <w:bookmarkEnd w:id="7"/>
      <w:r w:rsidRPr="001B5196">
        <w:rPr>
          <w:rFonts w:ascii="Times New Roman" w:eastAsia="Times New Roman" w:hAnsi="Times New Roman" w:cs="Times New Roman"/>
          <w:b/>
          <w:color w:val="000000"/>
          <w:spacing w:val="-1"/>
          <w:sz w:val="23"/>
          <w:szCs w:val="23"/>
          <w:lang w:val="lt-LT" w:eastAsia="en-GB"/>
        </w:rPr>
        <w:t>6. 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6A749B" w:rsidRPr="008E6C8F" w:rsidRDefault="006A749B" w:rsidP="00BE7B8C">
      <w:pPr>
        <w:spacing w:after="0" w:line="240" w:lineRule="auto"/>
        <w:ind w:firstLine="567"/>
        <w:jc w:val="both"/>
        <w:rPr>
          <w:rFonts w:ascii="Times New Roman" w:eastAsia="Times New Roman" w:hAnsi="Times New Roman" w:cs="Times New Roman"/>
          <w:b/>
          <w:color w:val="000000"/>
          <w:spacing w:val="-1"/>
          <w:sz w:val="16"/>
          <w:szCs w:val="16"/>
          <w:lang w:val="lt-LT" w:eastAsia="en-GB"/>
        </w:rPr>
      </w:pPr>
    </w:p>
    <w:p w:rsidR="006A749B" w:rsidRDefault="00995181"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 xml:space="preserve">Cheminių medžiagų ir preparatų naudojimas nenumatomas. </w:t>
      </w:r>
    </w:p>
    <w:p w:rsidR="00995181" w:rsidRPr="0011331A" w:rsidRDefault="00995181"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8" w:name="part_a74fd8bebb3a48e9958257519d6c4f2c"/>
      <w:bookmarkEnd w:id="8"/>
      <w:r w:rsidRPr="001B5196">
        <w:rPr>
          <w:rFonts w:ascii="Times New Roman" w:eastAsia="Times New Roman" w:hAnsi="Times New Roman" w:cs="Times New Roman"/>
          <w:b/>
          <w:color w:val="000000"/>
          <w:sz w:val="23"/>
          <w:szCs w:val="23"/>
          <w:lang w:val="lt-LT" w:eastAsia="en-GB"/>
        </w:rPr>
        <w:t>7. Gamtos išteklių (natūralių gamtos komponentų), visų pirma vandens, žemės, dirvožemio, biologinės įvairovės naudojimo mastas ir regeneracinis pajėgumas (atsistatymas).</w:t>
      </w:r>
    </w:p>
    <w:p w:rsidR="008B65B2" w:rsidRPr="008E6C8F" w:rsidRDefault="008B65B2"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8D2606" w:rsidRDefault="008B65B2" w:rsidP="003574C2">
      <w:pPr>
        <w:spacing w:after="0"/>
        <w:ind w:firstLine="567"/>
        <w:jc w:val="both"/>
        <w:rPr>
          <w:rFonts w:ascii="Times New Roman" w:eastAsia="Times New Roman" w:hAnsi="Times New Roman" w:cs="Times New Roman"/>
          <w:color w:val="000000"/>
          <w:sz w:val="24"/>
          <w:szCs w:val="24"/>
          <w:lang w:val="lt-LT" w:eastAsia="en-GB"/>
        </w:rPr>
      </w:pPr>
      <w:r w:rsidRPr="008B65B2">
        <w:rPr>
          <w:rFonts w:ascii="Times New Roman" w:eastAsia="Times New Roman" w:hAnsi="Times New Roman" w:cs="Times New Roman"/>
          <w:color w:val="000000"/>
          <w:sz w:val="24"/>
          <w:szCs w:val="24"/>
          <w:lang w:val="lt-LT" w:eastAsia="en-GB"/>
        </w:rPr>
        <w:t>Gamtos ištekliai naudojami nebus.</w:t>
      </w:r>
      <w:r w:rsidR="00396839">
        <w:rPr>
          <w:rFonts w:ascii="Times New Roman" w:eastAsia="Times New Roman" w:hAnsi="Times New Roman" w:cs="Times New Roman"/>
          <w:color w:val="000000"/>
          <w:sz w:val="24"/>
          <w:szCs w:val="24"/>
          <w:lang w:val="lt-LT" w:eastAsia="en-GB"/>
        </w:rPr>
        <w:t xml:space="preserve"> </w:t>
      </w:r>
    </w:p>
    <w:p w:rsidR="008B65B2" w:rsidRDefault="008B65B2" w:rsidP="00BE7B8C">
      <w:pPr>
        <w:spacing w:after="0" w:line="240" w:lineRule="auto"/>
        <w:ind w:firstLine="567"/>
        <w:jc w:val="both"/>
        <w:rPr>
          <w:rFonts w:ascii="Times New Roman" w:eastAsia="Times New Roman" w:hAnsi="Times New Roman" w:cs="Times New Roman"/>
          <w:color w:val="000000"/>
          <w:sz w:val="16"/>
          <w:szCs w:val="16"/>
          <w:lang w:val="lt-LT" w:eastAsia="en-GB"/>
        </w:rPr>
      </w:pPr>
    </w:p>
    <w:p w:rsidR="00D62B9D" w:rsidRDefault="00D62B9D" w:rsidP="00BE7B8C">
      <w:pPr>
        <w:spacing w:after="0" w:line="240" w:lineRule="auto"/>
        <w:ind w:firstLine="567"/>
        <w:jc w:val="both"/>
        <w:rPr>
          <w:rFonts w:ascii="Times New Roman" w:eastAsia="Times New Roman" w:hAnsi="Times New Roman" w:cs="Times New Roman"/>
          <w:color w:val="000000"/>
          <w:sz w:val="16"/>
          <w:szCs w:val="16"/>
          <w:lang w:val="lt-LT" w:eastAsia="en-GB"/>
        </w:rPr>
      </w:pPr>
    </w:p>
    <w:p w:rsidR="00D62B9D" w:rsidRDefault="00D62B9D" w:rsidP="00BE7B8C">
      <w:pPr>
        <w:spacing w:after="0" w:line="240" w:lineRule="auto"/>
        <w:ind w:firstLine="567"/>
        <w:jc w:val="both"/>
        <w:rPr>
          <w:rFonts w:ascii="Times New Roman" w:eastAsia="Times New Roman" w:hAnsi="Times New Roman" w:cs="Times New Roman"/>
          <w:color w:val="000000"/>
          <w:sz w:val="16"/>
          <w:szCs w:val="16"/>
          <w:lang w:val="lt-LT" w:eastAsia="en-GB"/>
        </w:rPr>
      </w:pPr>
    </w:p>
    <w:p w:rsidR="00D62B9D" w:rsidRPr="00D62B9D" w:rsidRDefault="00D62B9D" w:rsidP="00BE7B8C">
      <w:pPr>
        <w:spacing w:after="0" w:line="240" w:lineRule="auto"/>
        <w:ind w:firstLine="567"/>
        <w:jc w:val="both"/>
        <w:rPr>
          <w:rFonts w:ascii="Times New Roman" w:eastAsia="Times New Roman" w:hAnsi="Times New Roman" w:cs="Times New Roman"/>
          <w:color w:val="000000"/>
          <w:sz w:val="16"/>
          <w:szCs w:val="16"/>
          <w:lang w:val="lt-LT" w:eastAsia="en-GB"/>
        </w:rPr>
      </w:pPr>
      <w:bookmarkStart w:id="9" w:name="_GoBack"/>
      <w:bookmarkEnd w:id="9"/>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0" w:name="part_c787bdf1f33f4fcd893b1a40fdfca1a9"/>
      <w:bookmarkEnd w:id="10"/>
      <w:r w:rsidRPr="001B5196">
        <w:rPr>
          <w:rFonts w:ascii="Times New Roman" w:eastAsia="Times New Roman" w:hAnsi="Times New Roman" w:cs="Times New Roman"/>
          <w:b/>
          <w:color w:val="000000"/>
          <w:sz w:val="23"/>
          <w:szCs w:val="23"/>
          <w:lang w:val="lt-LT" w:eastAsia="en-GB"/>
        </w:rPr>
        <w:lastRenderedPageBreak/>
        <w:t>8. Energijos išteklių naudojimo mastas, nurodant kuro rūšį.</w:t>
      </w:r>
    </w:p>
    <w:p w:rsidR="008B65B2" w:rsidRPr="008E6C8F" w:rsidRDefault="008B65B2"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8B65B2" w:rsidRPr="008B65B2" w:rsidRDefault="008B65B2"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8B65B2">
        <w:rPr>
          <w:rFonts w:ascii="Times New Roman" w:eastAsia="Times New Roman" w:hAnsi="Times New Roman" w:cs="Times New Roman"/>
          <w:color w:val="000000"/>
          <w:sz w:val="24"/>
          <w:szCs w:val="24"/>
          <w:lang w:val="lt-LT" w:eastAsia="en-GB"/>
        </w:rPr>
        <w:t>Num</w:t>
      </w:r>
      <w:r w:rsidR="00C10C2B">
        <w:rPr>
          <w:rFonts w:ascii="Times New Roman" w:eastAsia="Times New Roman" w:hAnsi="Times New Roman" w:cs="Times New Roman"/>
          <w:color w:val="000000"/>
          <w:sz w:val="24"/>
          <w:szCs w:val="24"/>
          <w:lang w:val="lt-LT" w:eastAsia="en-GB"/>
        </w:rPr>
        <w:t>atyta n</w:t>
      </w:r>
      <w:r w:rsidR="006C70D6">
        <w:rPr>
          <w:rFonts w:ascii="Times New Roman" w:eastAsia="Times New Roman" w:hAnsi="Times New Roman" w:cs="Times New Roman"/>
          <w:color w:val="000000"/>
          <w:sz w:val="24"/>
          <w:szCs w:val="24"/>
          <w:lang w:val="lt-LT" w:eastAsia="en-GB"/>
        </w:rPr>
        <w:t>audoti elektros energiją, iki</w:t>
      </w:r>
      <w:r w:rsidR="004422FD">
        <w:rPr>
          <w:rFonts w:ascii="Times New Roman" w:eastAsia="Times New Roman" w:hAnsi="Times New Roman" w:cs="Times New Roman"/>
          <w:color w:val="000000"/>
          <w:sz w:val="24"/>
          <w:szCs w:val="24"/>
          <w:lang w:val="lt-LT" w:eastAsia="en-GB"/>
        </w:rPr>
        <w:t xml:space="preserve"> </w:t>
      </w:r>
      <w:r w:rsidR="005D727E">
        <w:rPr>
          <w:rFonts w:ascii="Times New Roman" w:eastAsia="Times New Roman" w:hAnsi="Times New Roman" w:cs="Times New Roman"/>
          <w:color w:val="000000"/>
          <w:sz w:val="24"/>
          <w:szCs w:val="24"/>
          <w:lang w:val="lt-LT" w:eastAsia="en-GB"/>
        </w:rPr>
        <w:t>12</w:t>
      </w:r>
      <w:r w:rsidR="00C10C2B">
        <w:rPr>
          <w:rFonts w:ascii="Times New Roman" w:eastAsia="Times New Roman" w:hAnsi="Times New Roman" w:cs="Times New Roman"/>
          <w:color w:val="000000"/>
          <w:sz w:val="24"/>
          <w:szCs w:val="24"/>
          <w:lang w:val="lt-LT" w:eastAsia="en-GB"/>
        </w:rPr>
        <w:t>0</w:t>
      </w:r>
      <w:r w:rsidR="00C10C2B" w:rsidRPr="00C10C2B">
        <w:rPr>
          <w:rFonts w:ascii="Times New Roman" w:eastAsia="Times New Roman" w:hAnsi="Times New Roman" w:cs="Times New Roman"/>
          <w:color w:val="000000"/>
          <w:sz w:val="24"/>
          <w:szCs w:val="24"/>
          <w:lang w:val="lt-LT" w:eastAsia="en-GB"/>
        </w:rPr>
        <w:t xml:space="preserve"> KWh/m</w:t>
      </w:r>
      <w:r w:rsidR="00C10C2B">
        <w:rPr>
          <w:rFonts w:ascii="Times New Roman" w:eastAsia="Times New Roman" w:hAnsi="Times New Roman" w:cs="Times New Roman"/>
          <w:color w:val="000000"/>
          <w:sz w:val="24"/>
          <w:szCs w:val="24"/>
          <w:lang w:val="lt-LT" w:eastAsia="en-GB"/>
        </w:rPr>
        <w:t>.</w:t>
      </w:r>
      <w:r w:rsidR="005D727E">
        <w:rPr>
          <w:rFonts w:ascii="Times New Roman" w:eastAsia="Times New Roman" w:hAnsi="Times New Roman" w:cs="Times New Roman"/>
          <w:color w:val="000000"/>
          <w:sz w:val="24"/>
          <w:szCs w:val="24"/>
          <w:lang w:val="lt-LT" w:eastAsia="en-GB"/>
        </w:rPr>
        <w:t xml:space="preserve"> Elektros energiją numatyta naudoti tik aikštelės apšvietimui.</w:t>
      </w:r>
    </w:p>
    <w:p w:rsidR="008B65B2" w:rsidRPr="0011331A" w:rsidRDefault="008B65B2"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1" w:name="part_e2f6a58e217c4bb0b1b5773028fe7775"/>
      <w:bookmarkEnd w:id="11"/>
      <w:r w:rsidRPr="001B5196">
        <w:rPr>
          <w:rFonts w:ascii="Times New Roman" w:eastAsia="Times New Roman" w:hAnsi="Times New Roman" w:cs="Times New Roman"/>
          <w:b/>
          <w:color w:val="000000"/>
          <w:sz w:val="23"/>
          <w:szCs w:val="23"/>
          <w:lang w:val="lt-LT" w:eastAsia="en-GB"/>
        </w:rPr>
        <w:t>9. Pavojingų, nepavojingų ir radioaktyviųjų atliekų susidarymas, nurodant, atliekų susidarymo vietą, kokios atliekos susidaro (atliekų susidarymo šaltinis arba atliekų tipas), preliminarų jų kiekį, jų tvarkymo veiklos rūšis.</w:t>
      </w:r>
    </w:p>
    <w:p w:rsidR="00C10C2B" w:rsidRPr="008E6C8F" w:rsidRDefault="00C10C2B"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C2B" w:rsidRDefault="00C10C2B" w:rsidP="003574C2">
      <w:pPr>
        <w:spacing w:after="0"/>
        <w:ind w:firstLine="567"/>
        <w:jc w:val="both"/>
        <w:rPr>
          <w:rFonts w:ascii="Times New Roman" w:hAnsi="Times New Roman"/>
          <w:sz w:val="24"/>
          <w:szCs w:val="24"/>
          <w:lang w:val="lt-LT"/>
        </w:rPr>
      </w:pPr>
      <w:r w:rsidRPr="00C10C2B">
        <w:rPr>
          <w:rFonts w:ascii="Times New Roman" w:eastAsia="Times New Roman" w:hAnsi="Times New Roman" w:cs="Times New Roman"/>
          <w:color w:val="000000"/>
          <w:sz w:val="24"/>
          <w:szCs w:val="24"/>
          <w:lang w:val="lt-LT" w:eastAsia="en-GB"/>
        </w:rPr>
        <w:t>Planuojama ūkinė veikl</w:t>
      </w:r>
      <w:r w:rsidR="00910CCB">
        <w:rPr>
          <w:rFonts w:ascii="Times New Roman" w:eastAsia="Times New Roman" w:hAnsi="Times New Roman" w:cs="Times New Roman"/>
          <w:color w:val="000000"/>
          <w:sz w:val="24"/>
          <w:szCs w:val="24"/>
          <w:lang w:val="lt-LT" w:eastAsia="en-GB"/>
        </w:rPr>
        <w:t>a – statybinių atliekų</w:t>
      </w:r>
      <w:r w:rsidR="00A925A8">
        <w:rPr>
          <w:rFonts w:ascii="Times New Roman" w:eastAsia="Times New Roman" w:hAnsi="Times New Roman" w:cs="Times New Roman"/>
          <w:color w:val="000000"/>
          <w:sz w:val="24"/>
          <w:szCs w:val="24"/>
          <w:lang w:val="lt-LT" w:eastAsia="en-GB"/>
        </w:rPr>
        <w:t xml:space="preserve"> sandėliavimas</w:t>
      </w:r>
      <w:r w:rsidRPr="00C10C2B">
        <w:rPr>
          <w:rFonts w:ascii="Times New Roman" w:eastAsia="Times New Roman" w:hAnsi="Times New Roman" w:cs="Times New Roman"/>
          <w:color w:val="000000"/>
          <w:sz w:val="24"/>
          <w:szCs w:val="24"/>
          <w:lang w:val="lt-LT" w:eastAsia="en-GB"/>
        </w:rPr>
        <w:t xml:space="preserve">. </w:t>
      </w:r>
    </w:p>
    <w:p w:rsidR="00C22383" w:rsidRDefault="00CA74F8"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A</w:t>
      </w:r>
      <w:r w:rsidR="00C22383">
        <w:rPr>
          <w:rFonts w:ascii="Times New Roman" w:eastAsia="Times New Roman" w:hAnsi="Times New Roman" w:cs="Times New Roman"/>
          <w:color w:val="000000"/>
          <w:sz w:val="24"/>
          <w:szCs w:val="24"/>
          <w:lang w:val="lt-LT" w:eastAsia="en-GB"/>
        </w:rPr>
        <w:t>ikštelkėje numatyta laikyti atiekas atvežtas iš statybų objektų teritorijų po pirminio apdorojimo. A</w:t>
      </w:r>
      <w:r w:rsidR="00C22383" w:rsidRPr="00682893">
        <w:rPr>
          <w:rFonts w:ascii="Times New Roman" w:hAnsi="Times New Roman"/>
          <w:sz w:val="24"/>
          <w:szCs w:val="24"/>
          <w:lang w:val="lt-LT"/>
        </w:rPr>
        <w:t xml:space="preserve">ikštelėje bus surenkamos ir sandėliuojamos šios atliekos: </w:t>
      </w:r>
      <w:r w:rsidR="00C22383" w:rsidRPr="00682893">
        <w:rPr>
          <w:rFonts w:ascii="Times New Roman" w:hAnsi="Times New Roman" w:cs="Times New Roman"/>
          <w:sz w:val="24"/>
          <w:szCs w:val="24"/>
          <w:lang w:val="lt-LT"/>
        </w:rPr>
        <w:t>betonas (17 01 01); plytos (17 01 02 ); čerpės ir keramika (17 01 03); betono, plytų, čerpių ir keramikos gaminių mišiniai, nenurodyti 17 01 06 – (17 01 07); gruntas ir akmenys nenurodyti, 17 05 03 (17 05 04);</w:t>
      </w:r>
      <w:r w:rsidR="00C22383" w:rsidRPr="00682893">
        <w:t xml:space="preserve"> </w:t>
      </w:r>
      <w:r w:rsidR="00C22383" w:rsidRPr="00682893">
        <w:rPr>
          <w:rFonts w:ascii="Times New Roman" w:eastAsia="Times New Roman" w:hAnsi="Times New Roman" w:cs="Times New Roman"/>
          <w:lang w:val="lt-LT" w:eastAsia="lt-LT"/>
        </w:rPr>
        <w:t>kelių skalda, nenurodyta 17 05 07</w:t>
      </w:r>
      <w:r w:rsidR="00C22383">
        <w:rPr>
          <w:rFonts w:ascii="Times New Roman" w:eastAsia="Times New Roman" w:hAnsi="Times New Roman" w:cs="Times New Roman"/>
          <w:lang w:val="lt-LT" w:eastAsia="lt-LT"/>
        </w:rPr>
        <w:t xml:space="preserve"> (17 05 08); </w:t>
      </w:r>
      <w:r w:rsidR="00C22383" w:rsidRPr="00682893">
        <w:rPr>
          <w:rFonts w:ascii="Times New Roman" w:hAnsi="Times New Roman" w:cs="Times New Roman"/>
          <w:sz w:val="24"/>
          <w:szCs w:val="24"/>
          <w:lang w:val="lt-LT"/>
        </w:rPr>
        <w:t xml:space="preserve"> ir mišrios statybinės  ir griovimo atliekos, nenurodytos 17 09 01, 17 09 02 ir 17 09 03</w:t>
      </w:r>
      <w:r w:rsidR="00C22383">
        <w:rPr>
          <w:rFonts w:ascii="Times New Roman" w:hAnsi="Times New Roman" w:cs="Times New Roman"/>
          <w:sz w:val="24"/>
          <w:szCs w:val="24"/>
          <w:lang w:val="lt-LT"/>
        </w:rPr>
        <w:t xml:space="preserve"> (17 09 04)</w:t>
      </w:r>
      <w:r w:rsidR="00C22383" w:rsidRPr="00682893">
        <w:rPr>
          <w:rFonts w:ascii="Times New Roman" w:hAnsi="Times New Roman" w:cs="Times New Roman"/>
          <w:sz w:val="24"/>
          <w:szCs w:val="24"/>
          <w:lang w:val="lt-LT"/>
        </w:rPr>
        <w:t>.</w:t>
      </w:r>
      <w:r w:rsidR="00C22383">
        <w:rPr>
          <w:rFonts w:ascii="Times New Roman" w:hAnsi="Times New Roman" w:cs="Times New Roman"/>
          <w:sz w:val="24"/>
          <w:szCs w:val="24"/>
          <w:lang w:val="lt-LT"/>
        </w:rPr>
        <w:t xml:space="preserve"> </w:t>
      </w:r>
      <w:r w:rsidR="00EC3117">
        <w:rPr>
          <w:rFonts w:ascii="Times New Roman" w:hAnsi="Times New Roman" w:cs="Times New Roman"/>
          <w:sz w:val="24"/>
          <w:szCs w:val="24"/>
          <w:lang w:val="lt-LT"/>
        </w:rPr>
        <w:t>Po pirminio apdorojimo statybvietėje, kartu su atvežamomis atliekomis, gali pasitaikyti ir metalo stiklo, plastiko bei medienos atliekų, kurių bendras kiekis sudarys apie 1 proc. į aikštelę atvežamų atliekų</w:t>
      </w:r>
      <w:r>
        <w:rPr>
          <w:rFonts w:ascii="Times New Roman" w:hAnsi="Times New Roman" w:cs="Times New Roman"/>
          <w:sz w:val="24"/>
          <w:szCs w:val="24"/>
          <w:lang w:val="lt-LT"/>
        </w:rPr>
        <w:t>, t.y. apie 20 t/m.</w:t>
      </w:r>
      <w:r w:rsidR="00EC3117">
        <w:rPr>
          <w:rFonts w:ascii="Times New Roman" w:hAnsi="Times New Roman" w:cs="Times New Roman"/>
          <w:sz w:val="24"/>
          <w:szCs w:val="24"/>
          <w:lang w:val="lt-LT"/>
        </w:rPr>
        <w:t xml:space="preserve"> Šios atliekos bus atskiriamos iš bendro srauto ir laikomos specialiuose konteineriuose iki perdavimo pag</w:t>
      </w:r>
      <w:r w:rsidR="002B65FC">
        <w:rPr>
          <w:rFonts w:ascii="Times New Roman" w:hAnsi="Times New Roman" w:cs="Times New Roman"/>
          <w:sz w:val="24"/>
          <w:szCs w:val="24"/>
          <w:lang w:val="lt-LT"/>
        </w:rPr>
        <w:t>al sutartis atitinkamiems atliekų tvarkytojiems</w:t>
      </w:r>
      <w:r w:rsidR="00EC3117" w:rsidRPr="002B65FC">
        <w:rPr>
          <w:rFonts w:ascii="Times New Roman" w:hAnsi="Times New Roman" w:cs="Times New Roman"/>
          <w:sz w:val="24"/>
          <w:szCs w:val="24"/>
          <w:lang w:val="lt-LT"/>
        </w:rPr>
        <w:t xml:space="preserve"> </w:t>
      </w:r>
      <w:r w:rsidR="002B65FC" w:rsidRPr="002B65FC">
        <w:rPr>
          <w:rFonts w:ascii="Times New Roman" w:hAnsi="Times New Roman" w:cs="Times New Roman"/>
          <w:sz w:val="24"/>
          <w:szCs w:val="24"/>
        </w:rPr>
        <w:t>įregistruotiems į Atliekų tvarkytojų valstybės registrą.</w:t>
      </w:r>
    </w:p>
    <w:p w:rsidR="00C22383" w:rsidRDefault="00A77A07" w:rsidP="003574C2">
      <w:pPr>
        <w:spacing w:after="0"/>
        <w:ind w:firstLine="567"/>
        <w:jc w:val="both"/>
        <w:rPr>
          <w:rFonts w:ascii="Times New Roman" w:eastAsia="Times New Roman" w:hAnsi="Times New Roman" w:cs="Times New Roman"/>
          <w:color w:val="000000"/>
          <w:sz w:val="24"/>
          <w:szCs w:val="24"/>
          <w:lang w:val="lt-LT" w:eastAsia="en-GB"/>
        </w:rPr>
      </w:pPr>
      <w:r w:rsidRPr="00A77A07">
        <w:rPr>
          <w:rFonts w:ascii="Times New Roman" w:eastAsia="Times New Roman" w:hAnsi="Times New Roman" w:cs="Times New Roman"/>
          <w:color w:val="000000"/>
          <w:sz w:val="24"/>
          <w:szCs w:val="24"/>
          <w:lang w:val="lt-LT" w:eastAsia="en-GB"/>
        </w:rPr>
        <w:t xml:space="preserve">Atliekos užterštos naftos produktais, asbestu bei kitomis pavojingomis medžiagomis, </w:t>
      </w:r>
      <w:r w:rsidR="00E4774E">
        <w:rPr>
          <w:rFonts w:ascii="Times New Roman" w:eastAsia="Times New Roman" w:hAnsi="Times New Roman" w:cs="Times New Roman"/>
          <w:color w:val="000000"/>
          <w:sz w:val="24"/>
          <w:szCs w:val="24"/>
          <w:lang w:val="lt-LT" w:eastAsia="en-GB"/>
        </w:rPr>
        <w:t>taip pat tokios atliekos kaip dažų likučiai, klijai, tirpikliai</w:t>
      </w:r>
      <w:r w:rsidR="00801467">
        <w:rPr>
          <w:rFonts w:ascii="Times New Roman" w:eastAsia="Times New Roman" w:hAnsi="Times New Roman" w:cs="Times New Roman"/>
          <w:color w:val="000000"/>
          <w:sz w:val="24"/>
          <w:szCs w:val="24"/>
          <w:lang w:val="lt-LT" w:eastAsia="en-GB"/>
        </w:rPr>
        <w:t>, bei šiomi medžigomi</w:t>
      </w:r>
      <w:r w:rsidR="00E4774E">
        <w:rPr>
          <w:rFonts w:ascii="Times New Roman" w:eastAsia="Times New Roman" w:hAnsi="Times New Roman" w:cs="Times New Roman"/>
          <w:color w:val="000000"/>
          <w:sz w:val="24"/>
          <w:szCs w:val="24"/>
          <w:lang w:val="lt-LT" w:eastAsia="en-GB"/>
        </w:rPr>
        <w:t xml:space="preserve"> užterštos atiekos ar šių medžiagų pakuotės </w:t>
      </w:r>
      <w:r w:rsidR="008D75B6">
        <w:rPr>
          <w:rFonts w:ascii="Times New Roman" w:eastAsia="Times New Roman" w:hAnsi="Times New Roman" w:cs="Times New Roman"/>
          <w:color w:val="000000"/>
          <w:sz w:val="24"/>
          <w:szCs w:val="24"/>
          <w:lang w:val="lt-LT" w:eastAsia="en-GB"/>
        </w:rPr>
        <w:t>sandėliuojamos nebus</w:t>
      </w:r>
      <w:r w:rsidR="00910CCB">
        <w:rPr>
          <w:rFonts w:ascii="Times New Roman" w:eastAsia="Times New Roman" w:hAnsi="Times New Roman" w:cs="Times New Roman"/>
          <w:color w:val="000000"/>
          <w:sz w:val="24"/>
          <w:szCs w:val="24"/>
          <w:lang w:val="lt-LT" w:eastAsia="en-GB"/>
        </w:rPr>
        <w:t>, jos iš statybų objektų iškart vežamos pavojingų atliekų tvarkimu užsiimančioms įmonėms pagal sutartis.</w:t>
      </w:r>
      <w:r w:rsidR="00D461DE" w:rsidRPr="00D461DE">
        <w:t xml:space="preserve"> </w:t>
      </w:r>
      <w:r w:rsidR="00910CCB">
        <w:rPr>
          <w:rFonts w:ascii="Times New Roman" w:eastAsia="Times New Roman" w:hAnsi="Times New Roman" w:cs="Times New Roman"/>
          <w:color w:val="000000"/>
          <w:sz w:val="24"/>
          <w:szCs w:val="24"/>
          <w:lang w:val="lt-LT" w:eastAsia="en-GB"/>
        </w:rPr>
        <w:t xml:space="preserve"> </w:t>
      </w:r>
    </w:p>
    <w:p w:rsidR="00A77A07" w:rsidRPr="00C10C2B" w:rsidRDefault="00910CCB"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Atvežtos į aikštelę</w:t>
      </w:r>
      <w:r w:rsidR="00D461DE" w:rsidRPr="00D461DE">
        <w:rPr>
          <w:rFonts w:ascii="Times New Roman" w:eastAsia="Times New Roman" w:hAnsi="Times New Roman" w:cs="Times New Roman"/>
          <w:color w:val="000000"/>
          <w:sz w:val="24"/>
          <w:szCs w:val="24"/>
          <w:lang w:val="lt-LT" w:eastAsia="en-GB"/>
        </w:rPr>
        <w:t xml:space="preserve"> atliekos sandėliuojamos atskirai. </w:t>
      </w:r>
      <w:r w:rsidR="00C22383">
        <w:rPr>
          <w:rFonts w:ascii="Times New Roman" w:eastAsia="Times New Roman" w:hAnsi="Times New Roman" w:cs="Times New Roman"/>
          <w:color w:val="000000"/>
          <w:sz w:val="24"/>
          <w:szCs w:val="24"/>
          <w:lang w:val="lt-LT" w:eastAsia="en-GB"/>
        </w:rPr>
        <w:t>P</w:t>
      </w:r>
      <w:r w:rsidR="00C22383" w:rsidRPr="00D461DE">
        <w:rPr>
          <w:rFonts w:ascii="Times New Roman" w:eastAsia="Times New Roman" w:hAnsi="Times New Roman" w:cs="Times New Roman"/>
          <w:color w:val="000000"/>
          <w:sz w:val="24"/>
          <w:szCs w:val="24"/>
          <w:lang w:val="lt-LT" w:eastAsia="en-GB"/>
        </w:rPr>
        <w:t xml:space="preserve">lytų atliekos – ant padėklų, betono </w:t>
      </w:r>
      <w:r w:rsidR="00801467">
        <w:rPr>
          <w:rFonts w:ascii="Times New Roman" w:eastAsia="Times New Roman" w:hAnsi="Times New Roman" w:cs="Times New Roman"/>
          <w:color w:val="000000"/>
          <w:sz w:val="24"/>
          <w:szCs w:val="24"/>
          <w:lang w:val="lt-LT" w:eastAsia="en-GB"/>
        </w:rPr>
        <w:t xml:space="preserve">ir kitos </w:t>
      </w:r>
      <w:r w:rsidR="00C22383" w:rsidRPr="00D461DE">
        <w:rPr>
          <w:rFonts w:ascii="Times New Roman" w:eastAsia="Times New Roman" w:hAnsi="Times New Roman" w:cs="Times New Roman"/>
          <w:color w:val="000000"/>
          <w:sz w:val="24"/>
          <w:szCs w:val="24"/>
          <w:lang w:val="lt-LT" w:eastAsia="en-GB"/>
        </w:rPr>
        <w:t>atliekos – krūvose</w:t>
      </w:r>
      <w:r w:rsidR="00C22383">
        <w:rPr>
          <w:rFonts w:ascii="Times New Roman" w:eastAsia="Times New Roman" w:hAnsi="Times New Roman" w:cs="Times New Roman"/>
          <w:color w:val="000000"/>
          <w:sz w:val="24"/>
          <w:szCs w:val="24"/>
          <w:lang w:val="lt-LT" w:eastAsia="en-GB"/>
        </w:rPr>
        <w:t xml:space="preserve">. </w:t>
      </w:r>
      <w:r w:rsidR="00D461DE" w:rsidRPr="00D461DE">
        <w:rPr>
          <w:rFonts w:ascii="Times New Roman" w:eastAsia="Times New Roman" w:hAnsi="Times New Roman" w:cs="Times New Roman"/>
          <w:color w:val="000000"/>
          <w:sz w:val="24"/>
          <w:szCs w:val="24"/>
          <w:lang w:val="lt-LT" w:eastAsia="en-GB"/>
        </w:rPr>
        <w:t>Metalo, stiklo, plastiko ir medienos atliekos – specialiuose konteineriuose,.</w:t>
      </w:r>
    </w:p>
    <w:p w:rsidR="00C10C2B" w:rsidRPr="0011331A" w:rsidRDefault="00C10C2B"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2" w:name="part_181f48a60d01401d9185eb2b25dcf058"/>
      <w:bookmarkEnd w:id="12"/>
      <w:r w:rsidRPr="001B5196">
        <w:rPr>
          <w:rFonts w:ascii="Times New Roman" w:eastAsia="Times New Roman" w:hAnsi="Times New Roman" w:cs="Times New Roman"/>
          <w:b/>
          <w:color w:val="000000"/>
          <w:sz w:val="23"/>
          <w:szCs w:val="23"/>
          <w:lang w:val="lt-LT" w:eastAsia="en-GB"/>
        </w:rPr>
        <w:t>10. Nuotekų susidarymas, preliminarus jų kiekis, jų tvarkymas.</w:t>
      </w:r>
    </w:p>
    <w:p w:rsidR="00C10C2B" w:rsidRPr="008E6C8F" w:rsidRDefault="00C10C2B"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910CCB" w:rsidRDefault="00C10C2B" w:rsidP="00910CCB">
      <w:pPr>
        <w:spacing w:after="0"/>
        <w:ind w:firstLine="567"/>
        <w:jc w:val="both"/>
        <w:rPr>
          <w:rFonts w:ascii="Times New Roman" w:eastAsia="Times New Roman" w:hAnsi="Times New Roman" w:cs="Times New Roman"/>
          <w:color w:val="000000"/>
          <w:sz w:val="24"/>
          <w:szCs w:val="24"/>
          <w:lang w:val="lt-LT" w:eastAsia="en-GB"/>
        </w:rPr>
      </w:pPr>
      <w:r w:rsidRPr="00C10C2B">
        <w:rPr>
          <w:rFonts w:ascii="Times New Roman" w:eastAsia="Times New Roman" w:hAnsi="Times New Roman" w:cs="Times New Roman"/>
          <w:color w:val="000000"/>
          <w:sz w:val="24"/>
          <w:szCs w:val="24"/>
          <w:lang w:val="lt-LT" w:eastAsia="en-GB"/>
        </w:rPr>
        <w:t xml:space="preserve">Planuojamos ūkinės veiklos metu </w:t>
      </w:r>
      <w:r w:rsidR="00EB47D9">
        <w:rPr>
          <w:rFonts w:ascii="Times New Roman" w:eastAsia="Times New Roman" w:hAnsi="Times New Roman" w:cs="Times New Roman"/>
          <w:color w:val="000000"/>
          <w:sz w:val="24"/>
          <w:szCs w:val="24"/>
          <w:lang w:val="lt-LT" w:eastAsia="en-GB"/>
        </w:rPr>
        <w:t xml:space="preserve">gamybinės </w:t>
      </w:r>
      <w:r w:rsidRPr="00C10C2B">
        <w:rPr>
          <w:rFonts w:ascii="Times New Roman" w:eastAsia="Times New Roman" w:hAnsi="Times New Roman" w:cs="Times New Roman"/>
          <w:color w:val="000000"/>
          <w:sz w:val="24"/>
          <w:szCs w:val="24"/>
          <w:lang w:val="lt-LT" w:eastAsia="en-GB"/>
        </w:rPr>
        <w:t>nuotekos nesusidarys</w:t>
      </w:r>
      <w:r w:rsidR="00BB5DC6">
        <w:rPr>
          <w:rFonts w:ascii="Times New Roman" w:eastAsia="Times New Roman" w:hAnsi="Times New Roman" w:cs="Times New Roman"/>
          <w:color w:val="000000"/>
          <w:sz w:val="24"/>
          <w:szCs w:val="24"/>
          <w:lang w:val="lt-LT" w:eastAsia="en-GB"/>
        </w:rPr>
        <w:t>, buitinių nuotekų kiekis nereikšmingas, nes statybinio laužo sandėliavimo aikštelėje nenumatomi nuolat būnantys darbuotojai</w:t>
      </w:r>
      <w:r w:rsidRPr="00C10C2B">
        <w:rPr>
          <w:rFonts w:ascii="Times New Roman" w:eastAsia="Times New Roman" w:hAnsi="Times New Roman" w:cs="Times New Roman"/>
          <w:color w:val="000000"/>
          <w:sz w:val="24"/>
          <w:szCs w:val="24"/>
          <w:lang w:val="lt-LT" w:eastAsia="en-GB"/>
        </w:rPr>
        <w:t xml:space="preserve">. </w:t>
      </w:r>
      <w:r w:rsidR="00910CCB">
        <w:rPr>
          <w:rFonts w:ascii="Times New Roman" w:eastAsia="Times New Roman" w:hAnsi="Times New Roman" w:cs="Times New Roman"/>
          <w:color w:val="000000"/>
          <w:sz w:val="24"/>
          <w:szCs w:val="24"/>
          <w:lang w:val="lt-LT" w:eastAsia="en-GB"/>
        </w:rPr>
        <w:t xml:space="preserve">Į statybinio laužo sandėliavimo aikštelę atliekas atvežę darbininkai, esant reikalui, galės pasinaudoti teritorijoje esančio administracinio pastato buitinėmis patalpomis, kuriuose įrengtas tualetas, prausykla. </w:t>
      </w:r>
    </w:p>
    <w:p w:rsidR="00E035FB" w:rsidRDefault="00E035FB"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3" w:name="part_0b4a02d62b704c8e874937f9ebc3b4f9"/>
      <w:bookmarkEnd w:id="13"/>
      <w:r w:rsidRPr="001B5196">
        <w:rPr>
          <w:rFonts w:ascii="Times New Roman" w:eastAsia="Times New Roman" w:hAnsi="Times New Roman" w:cs="Times New Roman"/>
          <w:b/>
          <w:color w:val="000000"/>
          <w:sz w:val="23"/>
          <w:szCs w:val="23"/>
          <w:lang w:val="lt-LT" w:eastAsia="en-GB"/>
        </w:rPr>
        <w:t>11. Cheminės taršos susidarymas (oro, dirvožemio, vandens teršalų, nuosėdų susidarymas, preliminarus jų kiekis) ir jos prevencija.</w:t>
      </w:r>
    </w:p>
    <w:p w:rsidR="00C10C2B" w:rsidRPr="008E6C8F" w:rsidRDefault="00C10C2B"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500775" w:rsidRDefault="008455E8"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Statybinių atliekų iškrovimo</w:t>
      </w:r>
      <w:r w:rsidR="00500775" w:rsidRPr="00500775">
        <w:rPr>
          <w:rFonts w:ascii="Times New Roman" w:eastAsia="Times New Roman" w:hAnsi="Times New Roman" w:cs="Times New Roman"/>
          <w:color w:val="000000"/>
          <w:sz w:val="24"/>
          <w:szCs w:val="24"/>
          <w:lang w:val="lt-LT" w:eastAsia="en-GB"/>
        </w:rPr>
        <w:t xml:space="preserve"> metu</w:t>
      </w:r>
      <w:r>
        <w:rPr>
          <w:rFonts w:ascii="Times New Roman" w:eastAsia="Times New Roman" w:hAnsi="Times New Roman" w:cs="Times New Roman"/>
          <w:color w:val="000000"/>
          <w:sz w:val="24"/>
          <w:szCs w:val="24"/>
          <w:lang w:val="lt-LT" w:eastAsia="en-GB"/>
        </w:rPr>
        <w:t xml:space="preserve"> galimas nedidėlis dulkėtumas, kuris bus lokalus ir momentinis.</w:t>
      </w:r>
    </w:p>
    <w:p w:rsidR="00C10C2B" w:rsidRPr="00D70654" w:rsidRDefault="00500775"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 xml:space="preserve">Nežymi tarša numatoma ir iš </w:t>
      </w:r>
      <w:r w:rsidRPr="00500775">
        <w:rPr>
          <w:rFonts w:ascii="Times New Roman" w:eastAsia="Times New Roman" w:hAnsi="Times New Roman" w:cs="Times New Roman"/>
          <w:color w:val="000000"/>
          <w:sz w:val="24"/>
          <w:szCs w:val="24"/>
          <w:lang w:val="lt-LT" w:eastAsia="en-GB"/>
        </w:rPr>
        <w:t>mobilių taršos šaltinių</w:t>
      </w:r>
      <w:r>
        <w:rPr>
          <w:rFonts w:ascii="Times New Roman" w:eastAsia="Times New Roman" w:hAnsi="Times New Roman" w:cs="Times New Roman"/>
          <w:color w:val="000000"/>
          <w:sz w:val="24"/>
          <w:szCs w:val="24"/>
          <w:lang w:val="lt-LT" w:eastAsia="en-GB"/>
        </w:rPr>
        <w:t xml:space="preserve"> - </w:t>
      </w:r>
      <w:r w:rsidRPr="00500775">
        <w:rPr>
          <w:rFonts w:ascii="Times New Roman" w:eastAsia="Times New Roman" w:hAnsi="Times New Roman" w:cs="Times New Roman"/>
          <w:color w:val="000000"/>
          <w:sz w:val="24"/>
          <w:szCs w:val="24"/>
          <w:lang w:val="lt-LT" w:eastAsia="en-GB"/>
        </w:rPr>
        <w:t xml:space="preserve">į aplinkos orą numatomi išmesti teršalai: anglies monoksidas (CO), azoto oksidai (NOx); </w:t>
      </w:r>
      <w:r>
        <w:rPr>
          <w:rFonts w:ascii="Times New Roman" w:eastAsia="Times New Roman" w:hAnsi="Times New Roman" w:cs="Times New Roman"/>
          <w:color w:val="000000"/>
          <w:sz w:val="24"/>
          <w:szCs w:val="24"/>
          <w:lang w:val="lt-LT" w:eastAsia="en-GB"/>
        </w:rPr>
        <w:t>s</w:t>
      </w:r>
      <w:r w:rsidRPr="00500775">
        <w:rPr>
          <w:rFonts w:ascii="Times New Roman" w:eastAsia="Times New Roman" w:hAnsi="Times New Roman" w:cs="Times New Roman"/>
          <w:color w:val="000000"/>
          <w:sz w:val="24"/>
          <w:szCs w:val="24"/>
          <w:lang w:val="lt-LT" w:eastAsia="en-GB"/>
        </w:rPr>
        <w:t>eros dioksidas (SO2); kietosios dalelės.</w:t>
      </w:r>
      <w:r w:rsidR="00BD7B4C">
        <w:rPr>
          <w:rFonts w:ascii="Times New Roman" w:eastAsia="Times New Roman" w:hAnsi="Times New Roman" w:cs="Times New Roman"/>
          <w:color w:val="000000"/>
          <w:sz w:val="24"/>
          <w:szCs w:val="24"/>
          <w:lang w:val="lt-LT" w:eastAsia="en-GB"/>
        </w:rPr>
        <w:t xml:space="preserve"> Tarša nereikšminga, nes transporto srauto žymus padidėjimas nenumatomas. Planuojama, kad per dieną į teritoriją gali atvažiuoti sunkiasvorė mašina 1-2 kartus, tačiau </w:t>
      </w:r>
      <w:r w:rsidR="00BD7B4C">
        <w:rPr>
          <w:rFonts w:ascii="Times New Roman" w:eastAsia="Times New Roman" w:hAnsi="Times New Roman" w:cs="Times New Roman"/>
          <w:color w:val="000000"/>
          <w:sz w:val="24"/>
          <w:szCs w:val="24"/>
          <w:lang w:val="lt-LT" w:eastAsia="en-GB"/>
        </w:rPr>
        <w:lastRenderedPageBreak/>
        <w:t>atliekos vežamos bus ne kiekvieną dieną, bet pagal poreikį.</w:t>
      </w:r>
      <w:r w:rsidR="00D4447A">
        <w:rPr>
          <w:rFonts w:ascii="Times New Roman" w:eastAsia="Times New Roman" w:hAnsi="Times New Roman" w:cs="Times New Roman"/>
          <w:color w:val="000000"/>
          <w:sz w:val="24"/>
          <w:szCs w:val="24"/>
          <w:lang w:val="lt-LT" w:eastAsia="en-GB"/>
        </w:rPr>
        <w:t xml:space="preserve"> Atliekų vežimas numatomas darbo dienomis darbo valnadomis.</w:t>
      </w:r>
    </w:p>
    <w:p w:rsidR="00C10C2B" w:rsidRPr="0011331A" w:rsidRDefault="00C10C2B"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4" w:name="part_a84289f80dde4a2cb1eb540c25645cdd"/>
      <w:bookmarkEnd w:id="14"/>
      <w:r w:rsidRPr="001B5196">
        <w:rPr>
          <w:rFonts w:ascii="Times New Roman" w:eastAsia="Times New Roman" w:hAnsi="Times New Roman" w:cs="Times New Roman"/>
          <w:b/>
          <w:color w:val="000000"/>
          <w:sz w:val="23"/>
          <w:szCs w:val="23"/>
          <w:lang w:val="lt-LT" w:eastAsia="en-GB"/>
        </w:rPr>
        <w:t>12. Fizikinės taršos susidarymas (triukšmas, vibracija, šviesa, šiluma, jonizuojančioji ir nejonizuojančioji (elektromagnetinė) spinduliuotė) ir jos prevencija.</w:t>
      </w:r>
    </w:p>
    <w:p w:rsidR="00614CF0" w:rsidRPr="008E6C8F" w:rsidRDefault="00614CF0" w:rsidP="00BE7B8C">
      <w:pPr>
        <w:spacing w:after="0" w:line="240" w:lineRule="auto"/>
        <w:ind w:firstLine="567"/>
        <w:jc w:val="both"/>
        <w:rPr>
          <w:rFonts w:ascii="Times New Roman" w:eastAsia="Times New Roman" w:hAnsi="Times New Roman" w:cs="Times New Roman"/>
          <w:color w:val="000000"/>
          <w:sz w:val="16"/>
          <w:szCs w:val="16"/>
          <w:lang w:val="lt-LT" w:eastAsia="en-GB"/>
        </w:rPr>
      </w:pPr>
    </w:p>
    <w:p w:rsidR="004972E2" w:rsidRDefault="00F47767" w:rsidP="004972E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Vykdant planuojamą ūkinę veiklą</w:t>
      </w:r>
      <w:r w:rsidR="008A76F5">
        <w:rPr>
          <w:rFonts w:ascii="Times New Roman" w:eastAsia="Times New Roman" w:hAnsi="Times New Roman" w:cs="Times New Roman"/>
          <w:color w:val="000000"/>
          <w:sz w:val="24"/>
          <w:szCs w:val="24"/>
          <w:lang w:val="lt-LT" w:eastAsia="en-GB"/>
        </w:rPr>
        <w:t xml:space="preserve"> fizinė tarša numatoma nežymi, trumpalaikė, statybinio </w:t>
      </w:r>
      <w:r w:rsidR="005D340E">
        <w:rPr>
          <w:rFonts w:ascii="Times New Roman" w:eastAsia="Times New Roman" w:hAnsi="Times New Roman" w:cs="Times New Roman"/>
          <w:color w:val="000000"/>
          <w:sz w:val="24"/>
          <w:szCs w:val="24"/>
          <w:lang w:val="lt-LT" w:eastAsia="en-GB"/>
        </w:rPr>
        <w:t>l</w:t>
      </w:r>
      <w:r w:rsidR="008A76F5">
        <w:rPr>
          <w:rFonts w:ascii="Times New Roman" w:eastAsia="Times New Roman" w:hAnsi="Times New Roman" w:cs="Times New Roman"/>
          <w:color w:val="000000"/>
          <w:sz w:val="24"/>
          <w:szCs w:val="24"/>
          <w:lang w:val="lt-LT" w:eastAsia="en-GB"/>
        </w:rPr>
        <w:t xml:space="preserve">aužo krovimo metu, todėl tikėtina, kad triukšmas </w:t>
      </w:r>
      <w:r>
        <w:rPr>
          <w:rFonts w:ascii="Times New Roman" w:eastAsia="Times New Roman" w:hAnsi="Times New Roman" w:cs="Times New Roman"/>
          <w:color w:val="000000"/>
          <w:sz w:val="24"/>
          <w:szCs w:val="24"/>
          <w:lang w:val="lt-LT" w:eastAsia="en-GB"/>
        </w:rPr>
        <w:t xml:space="preserve">nekels nepatogumų aplinkiniams, nes teritorija yra </w:t>
      </w:r>
      <w:r w:rsidR="005D340E">
        <w:rPr>
          <w:rFonts w:ascii="Times New Roman" w:eastAsia="Times New Roman" w:hAnsi="Times New Roman" w:cs="Times New Roman"/>
          <w:color w:val="000000"/>
          <w:sz w:val="24"/>
          <w:szCs w:val="24"/>
          <w:lang w:val="lt-LT" w:eastAsia="en-GB"/>
        </w:rPr>
        <w:t>atokiau nuo gyvenamų teritorijų, krovimas numatomas darbo valandomis.</w:t>
      </w:r>
    </w:p>
    <w:p w:rsidR="004972E2" w:rsidRPr="004972E2" w:rsidRDefault="004972E2" w:rsidP="004972E2">
      <w:pPr>
        <w:spacing w:after="0"/>
        <w:ind w:firstLine="567"/>
        <w:jc w:val="both"/>
        <w:rPr>
          <w:rFonts w:ascii="Times New Roman" w:eastAsia="Times New Roman" w:hAnsi="Times New Roman" w:cs="Times New Roman"/>
          <w:color w:val="000000"/>
          <w:sz w:val="24"/>
          <w:szCs w:val="24"/>
          <w:lang w:val="lt-LT" w:eastAsia="en-GB"/>
        </w:rPr>
      </w:pPr>
      <w:r w:rsidRPr="004972E2">
        <w:rPr>
          <w:rFonts w:ascii="Times New Roman" w:hAnsi="Times New Roman" w:cs="Times New Roman"/>
          <w:sz w:val="24"/>
          <w:szCs w:val="24"/>
        </w:rPr>
        <w:t>Sunkiasvorių transporto priemonių keliamas triukšmas apie 80 dB.</w:t>
      </w:r>
    </w:p>
    <w:p w:rsidR="004972E2" w:rsidRPr="004972E2" w:rsidRDefault="004972E2" w:rsidP="004972E2">
      <w:pPr>
        <w:spacing w:after="0"/>
        <w:ind w:firstLine="567"/>
        <w:jc w:val="both"/>
        <w:rPr>
          <w:rFonts w:ascii="Times New Roman" w:eastAsia="Times New Roman" w:hAnsi="Times New Roman" w:cs="Times New Roman"/>
          <w:sz w:val="24"/>
          <w:szCs w:val="24"/>
          <w:lang w:eastAsia="lt-LT"/>
        </w:rPr>
      </w:pPr>
      <w:r w:rsidRPr="004972E2">
        <w:rPr>
          <w:rFonts w:ascii="Times New Roman" w:eastAsia="Times New Roman" w:hAnsi="Times New Roman" w:cs="Times New Roman"/>
          <w:sz w:val="24"/>
          <w:szCs w:val="24"/>
          <w:lang w:eastAsia="lt-LT"/>
        </w:rPr>
        <w:t xml:space="preserve">Garso energija išsisklaido sferiškai, o taškinio garso slėgio lygis yra toks pats visuose taškuose, vienodai nutolusiuose nuo šaltinio. Dvigubėjant nuotoliui garso slėgio lygis mažėja 6 dB. Jis laikomas teisingu arti žemės, o paveiktas oro, garso lygis pastebimai mažėja (silpnėja). Taškinio triukšmo šaltinio garsinis slėgis (Lp) nuo bet kokio atstumo (r, m) iki triušmo šaltinio su garso galia, Lw, išmatuota šalia šaltinio, gali būti apskaičiuotas pagal lygtį: </w:t>
      </w:r>
    </w:p>
    <w:p w:rsidR="004972E2" w:rsidRPr="00133A3D" w:rsidRDefault="004972E2" w:rsidP="004972E2">
      <w:pPr>
        <w:pStyle w:val="ListParagraph"/>
        <w:spacing w:after="0" w:line="276" w:lineRule="auto"/>
        <w:jc w:val="both"/>
        <w:rPr>
          <w:rFonts w:ascii="Times New Roman" w:eastAsia="Times New Roman" w:hAnsi="Times New Roman" w:cs="Times New Roman"/>
          <w:sz w:val="24"/>
          <w:szCs w:val="24"/>
          <w:lang w:eastAsia="lt-LT"/>
        </w:rPr>
      </w:pPr>
    </w:p>
    <w:p w:rsidR="004972E2" w:rsidRPr="00133A3D" w:rsidRDefault="004972E2" w:rsidP="004972E2">
      <w:pPr>
        <w:pStyle w:val="ListParagraph"/>
        <w:spacing w:after="0" w:line="276" w:lineRule="auto"/>
        <w:rPr>
          <w:rFonts w:ascii="Times New Roman" w:eastAsia="Times New Roman" w:hAnsi="Times New Roman" w:cs="Times New Roman"/>
          <w:sz w:val="24"/>
          <w:szCs w:val="24"/>
          <w:lang w:val="en-GB" w:eastAsia="lt-LT"/>
        </w:rPr>
      </w:pPr>
      <w:r w:rsidRPr="00133A3D">
        <w:rPr>
          <w:rFonts w:ascii="Times New Roman" w:eastAsia="Times New Roman" w:hAnsi="Times New Roman" w:cs="Times New Roman"/>
          <w:sz w:val="24"/>
          <w:szCs w:val="24"/>
          <w:lang w:eastAsia="lt-LT"/>
        </w:rPr>
        <w:t>L</w:t>
      </w:r>
      <w:r w:rsidRPr="00133A3D">
        <w:rPr>
          <w:rFonts w:ascii="Times New Roman" w:eastAsia="Times New Roman" w:hAnsi="Times New Roman" w:cs="Times New Roman"/>
          <w:sz w:val="24"/>
          <w:szCs w:val="24"/>
          <w:vertAlign w:val="subscript"/>
          <w:lang w:eastAsia="lt-LT"/>
        </w:rPr>
        <w:t>p</w:t>
      </w:r>
      <w:r w:rsidRPr="00133A3D">
        <w:rPr>
          <w:rFonts w:ascii="Times New Roman" w:eastAsia="Times New Roman" w:hAnsi="Times New Roman" w:cs="Times New Roman"/>
          <w:sz w:val="24"/>
          <w:szCs w:val="24"/>
          <w:lang w:val="en-GB" w:eastAsia="lt-LT"/>
        </w:rPr>
        <w:t>=L</w:t>
      </w:r>
      <w:r w:rsidRPr="00133A3D">
        <w:rPr>
          <w:rFonts w:ascii="Times New Roman" w:eastAsia="Times New Roman" w:hAnsi="Times New Roman" w:cs="Times New Roman"/>
          <w:sz w:val="24"/>
          <w:szCs w:val="24"/>
          <w:vertAlign w:val="subscript"/>
          <w:lang w:val="en-GB" w:eastAsia="lt-LT"/>
        </w:rPr>
        <w:t>w</w:t>
      </w:r>
      <w:r w:rsidRPr="00133A3D">
        <w:rPr>
          <w:rFonts w:ascii="Times New Roman" w:eastAsia="Times New Roman" w:hAnsi="Times New Roman" w:cs="Times New Roman"/>
          <w:sz w:val="24"/>
          <w:szCs w:val="24"/>
          <w:lang w:val="en-GB" w:eastAsia="lt-LT"/>
        </w:rPr>
        <w:t>-20lg(r)-8 dBA,</w:t>
      </w:r>
    </w:p>
    <w:p w:rsidR="004972E2" w:rsidRPr="00133A3D" w:rsidRDefault="004972E2" w:rsidP="004972E2">
      <w:pPr>
        <w:pStyle w:val="ListParagraph"/>
        <w:spacing w:after="0" w:line="276" w:lineRule="auto"/>
        <w:rPr>
          <w:rFonts w:ascii="Times New Roman" w:eastAsia="Times New Roman" w:hAnsi="Times New Roman" w:cs="Times New Roman"/>
          <w:sz w:val="24"/>
          <w:szCs w:val="24"/>
          <w:lang w:eastAsia="lt-LT"/>
        </w:rPr>
      </w:pPr>
    </w:p>
    <w:p w:rsidR="004972E2" w:rsidRPr="00133A3D" w:rsidRDefault="004972E2" w:rsidP="004972E2">
      <w:pPr>
        <w:pStyle w:val="ListParagraph"/>
        <w:spacing w:after="0" w:line="276" w:lineRule="auto"/>
        <w:rPr>
          <w:rFonts w:ascii="Times New Roman" w:eastAsia="Times New Roman" w:hAnsi="Times New Roman" w:cs="Times New Roman"/>
          <w:sz w:val="24"/>
          <w:szCs w:val="24"/>
          <w:lang w:eastAsia="lt-LT"/>
        </w:rPr>
      </w:pPr>
      <w:r w:rsidRPr="00133A3D">
        <w:rPr>
          <w:rFonts w:ascii="Times New Roman" w:eastAsia="Times New Roman" w:hAnsi="Times New Roman" w:cs="Times New Roman"/>
          <w:sz w:val="24"/>
          <w:szCs w:val="24"/>
          <w:lang w:eastAsia="lt-LT"/>
        </w:rPr>
        <w:t xml:space="preserve">čia  r – atstumas nuo šaltinio iki atskaitos taško. </w:t>
      </w:r>
    </w:p>
    <w:p w:rsidR="004972E2" w:rsidRPr="00133A3D" w:rsidRDefault="004972E2" w:rsidP="004972E2">
      <w:pPr>
        <w:pStyle w:val="ListParagraph"/>
        <w:spacing w:after="0" w:line="276" w:lineRule="auto"/>
        <w:rPr>
          <w:rFonts w:ascii="Times New Roman" w:eastAsia="Times New Roman" w:hAnsi="Times New Roman" w:cs="Times New Roman"/>
          <w:sz w:val="24"/>
          <w:szCs w:val="24"/>
          <w:lang w:eastAsia="lt-LT"/>
        </w:rPr>
      </w:pPr>
    </w:p>
    <w:p w:rsidR="004972E2" w:rsidRPr="004972E2" w:rsidRDefault="004972E2" w:rsidP="004972E2">
      <w:pPr>
        <w:spacing w:after="0"/>
        <w:ind w:firstLine="720"/>
        <w:jc w:val="both"/>
        <w:rPr>
          <w:rFonts w:ascii="Times New Roman" w:eastAsia="Times New Roman" w:hAnsi="Times New Roman" w:cs="Times New Roman"/>
          <w:sz w:val="24"/>
          <w:szCs w:val="24"/>
          <w:lang w:eastAsia="lt-LT"/>
        </w:rPr>
      </w:pPr>
      <w:r w:rsidRPr="004972E2">
        <w:rPr>
          <w:rFonts w:ascii="Times New Roman" w:eastAsia="Times New Roman" w:hAnsi="Times New Roman" w:cs="Times New Roman"/>
          <w:sz w:val="24"/>
          <w:szCs w:val="24"/>
          <w:lang w:eastAsia="lt-LT"/>
        </w:rPr>
        <w:t xml:space="preserve">Taigi, planuojamos ūkinės veiklos teritorijoje didžiausias galimas taršos šaltinis – sunkiasvoris transportas, kurio keliamas triukšmas apie 80 dBA. Skaičiuojamas triukšmo lygis už </w:t>
      </w:r>
      <w:r>
        <w:rPr>
          <w:rFonts w:ascii="Times New Roman" w:eastAsia="Times New Roman" w:hAnsi="Times New Roman" w:cs="Times New Roman"/>
          <w:sz w:val="24"/>
          <w:szCs w:val="24"/>
          <w:lang w:eastAsia="lt-LT"/>
        </w:rPr>
        <w:t>120</w:t>
      </w:r>
      <w:r w:rsidRPr="004972E2">
        <w:rPr>
          <w:rFonts w:ascii="Times New Roman" w:eastAsia="Times New Roman" w:hAnsi="Times New Roman" w:cs="Times New Roman"/>
          <w:sz w:val="24"/>
          <w:szCs w:val="24"/>
          <w:lang w:eastAsia="lt-LT"/>
        </w:rPr>
        <w:t xml:space="preserve"> m (</w:t>
      </w:r>
      <w:r>
        <w:rPr>
          <w:rFonts w:ascii="Times New Roman" w:eastAsia="Times New Roman" w:hAnsi="Times New Roman" w:cs="Times New Roman"/>
          <w:sz w:val="24"/>
          <w:szCs w:val="24"/>
          <w:lang w:eastAsia="lt-LT"/>
        </w:rPr>
        <w:t>artimiausia gyvenama aplinka</w:t>
      </w:r>
      <w:r w:rsidRPr="004972E2">
        <w:rPr>
          <w:rFonts w:ascii="Times New Roman" w:eastAsia="Times New Roman" w:hAnsi="Times New Roman" w:cs="Times New Roman"/>
          <w:sz w:val="24"/>
          <w:szCs w:val="24"/>
          <w:lang w:eastAsia="lt-LT"/>
        </w:rPr>
        <w:t>), nevertinant triukšmo</w:t>
      </w:r>
      <w:r>
        <w:rPr>
          <w:rFonts w:ascii="Times New Roman" w:eastAsia="Times New Roman" w:hAnsi="Times New Roman" w:cs="Times New Roman"/>
          <w:sz w:val="24"/>
          <w:szCs w:val="24"/>
          <w:lang w:eastAsia="lt-LT"/>
        </w:rPr>
        <w:t xml:space="preserve"> slidimo barjerų (</w:t>
      </w:r>
      <w:r w:rsidRPr="004972E2">
        <w:rPr>
          <w:rFonts w:ascii="Times New Roman" w:eastAsia="Times New Roman" w:hAnsi="Times New Roman" w:cs="Times New Roman"/>
          <w:sz w:val="24"/>
          <w:szCs w:val="24"/>
          <w:lang w:eastAsia="lt-LT"/>
        </w:rPr>
        <w:t>statinių, reljefo, želdinių)</w:t>
      </w:r>
    </w:p>
    <w:p w:rsidR="004972E2" w:rsidRDefault="004972E2" w:rsidP="004972E2">
      <w:pPr>
        <w:pStyle w:val="ListParagraph"/>
        <w:spacing w:after="0" w:line="276" w:lineRule="auto"/>
        <w:rPr>
          <w:rFonts w:ascii="Times New Roman" w:eastAsia="Times New Roman" w:hAnsi="Times New Roman" w:cs="Times New Roman"/>
          <w:sz w:val="24"/>
          <w:szCs w:val="24"/>
          <w:lang w:eastAsia="lt-LT"/>
        </w:rPr>
      </w:pPr>
    </w:p>
    <w:p w:rsidR="004972E2" w:rsidRDefault="004972E2" w:rsidP="004972E2">
      <w:pPr>
        <w:pStyle w:val="ListParagraph"/>
        <w:spacing w:after="0" w:line="276" w:lineRule="auto"/>
        <w:rPr>
          <w:rFonts w:ascii="Times New Roman" w:eastAsia="Times New Roman" w:hAnsi="Times New Roman" w:cs="Times New Roman"/>
          <w:sz w:val="24"/>
          <w:szCs w:val="24"/>
          <w:lang w:val="en-GB" w:eastAsia="lt-LT"/>
        </w:rPr>
      </w:pPr>
      <w:r w:rsidRPr="00133A3D">
        <w:rPr>
          <w:rFonts w:ascii="Times New Roman" w:eastAsia="Times New Roman" w:hAnsi="Times New Roman" w:cs="Times New Roman"/>
          <w:sz w:val="24"/>
          <w:szCs w:val="24"/>
          <w:lang w:eastAsia="lt-LT"/>
        </w:rPr>
        <w:t>L</w:t>
      </w:r>
      <w:r w:rsidRPr="00133A3D">
        <w:rPr>
          <w:rFonts w:ascii="Times New Roman" w:eastAsia="Times New Roman" w:hAnsi="Times New Roman" w:cs="Times New Roman"/>
          <w:sz w:val="24"/>
          <w:szCs w:val="24"/>
          <w:vertAlign w:val="subscript"/>
          <w:lang w:eastAsia="lt-LT"/>
        </w:rPr>
        <w:t>p</w:t>
      </w:r>
      <w:r w:rsidRPr="00133A3D">
        <w:rPr>
          <w:rFonts w:ascii="Times New Roman" w:eastAsia="Times New Roman" w:hAnsi="Times New Roman" w:cs="Times New Roman"/>
          <w:sz w:val="24"/>
          <w:szCs w:val="24"/>
          <w:lang w:eastAsia="lt-LT"/>
        </w:rPr>
        <w:t xml:space="preserve"> </w:t>
      </w:r>
      <w:r w:rsidRPr="00133A3D">
        <w:rPr>
          <w:rFonts w:ascii="Times New Roman" w:eastAsia="Times New Roman" w:hAnsi="Times New Roman" w:cs="Times New Roman"/>
          <w:sz w:val="24"/>
          <w:szCs w:val="24"/>
          <w:lang w:val="en-GB" w:eastAsia="lt-LT"/>
        </w:rPr>
        <w:t>= 80-20lg(</w:t>
      </w:r>
      <w:r>
        <w:rPr>
          <w:rFonts w:ascii="Times New Roman" w:eastAsia="Times New Roman" w:hAnsi="Times New Roman" w:cs="Times New Roman"/>
          <w:sz w:val="24"/>
          <w:szCs w:val="24"/>
          <w:lang w:val="en-GB" w:eastAsia="lt-LT"/>
        </w:rPr>
        <w:t>120</w:t>
      </w:r>
      <w:r w:rsidRPr="00133A3D">
        <w:rPr>
          <w:rFonts w:ascii="Times New Roman" w:eastAsia="Times New Roman" w:hAnsi="Times New Roman" w:cs="Times New Roman"/>
          <w:sz w:val="24"/>
          <w:szCs w:val="24"/>
          <w:lang w:val="en-GB" w:eastAsia="lt-LT"/>
        </w:rPr>
        <w:t>)-8 =</w:t>
      </w:r>
      <w:r>
        <w:rPr>
          <w:rFonts w:ascii="Times New Roman" w:eastAsia="Times New Roman" w:hAnsi="Times New Roman" w:cs="Times New Roman"/>
          <w:sz w:val="24"/>
          <w:szCs w:val="24"/>
          <w:lang w:val="en-GB" w:eastAsia="lt-LT"/>
        </w:rPr>
        <w:t xml:space="preserve"> 30</w:t>
      </w:r>
      <w:r w:rsidRPr="00133A3D">
        <w:rPr>
          <w:rFonts w:ascii="Times New Roman" w:eastAsia="Times New Roman" w:hAnsi="Times New Roman" w:cs="Times New Roman"/>
          <w:sz w:val="24"/>
          <w:szCs w:val="24"/>
          <w:lang w:val="en-GB" w:eastAsia="lt-LT"/>
        </w:rPr>
        <w:t xml:space="preserve"> dBA</w:t>
      </w:r>
    </w:p>
    <w:p w:rsidR="004972E2" w:rsidRDefault="004972E2" w:rsidP="004972E2">
      <w:pPr>
        <w:pStyle w:val="ListParagraph"/>
        <w:spacing w:after="0" w:line="276" w:lineRule="auto"/>
        <w:rPr>
          <w:rFonts w:ascii="Times New Roman" w:eastAsia="Times New Roman" w:hAnsi="Times New Roman" w:cs="Times New Roman"/>
          <w:sz w:val="24"/>
          <w:szCs w:val="24"/>
          <w:lang w:val="en-GB" w:eastAsia="lt-LT"/>
        </w:rPr>
      </w:pPr>
    </w:p>
    <w:p w:rsidR="004972E2" w:rsidRPr="004972E2" w:rsidRDefault="004972E2" w:rsidP="004972E2">
      <w:pPr>
        <w:spacing w:after="0"/>
        <w:ind w:firstLine="567"/>
        <w:jc w:val="both"/>
        <w:rPr>
          <w:rFonts w:ascii="Times New Roman" w:hAnsi="Times New Roman" w:cs="Times New Roman"/>
          <w:color w:val="000000" w:themeColor="text1"/>
          <w:sz w:val="24"/>
          <w:szCs w:val="24"/>
        </w:rPr>
      </w:pPr>
      <w:r w:rsidRPr="004972E2">
        <w:rPr>
          <w:rFonts w:ascii="Times New Roman" w:hAnsi="Times New Roman" w:cs="Times New Roman"/>
          <w:color w:val="000000" w:themeColor="text1"/>
          <w:sz w:val="24"/>
          <w:szCs w:val="24"/>
        </w:rPr>
        <w:t>Gyvenamųjų pastatų (namų) aplinkoje, išskyrus transporto sukeliamą triukšmą,  nuo 6 iki 18 val. leidžiamas 55 (dBA) (maksimalus – 60 dBA); nuo 18 iki 22 val. - 50 dBA (maksimalus – 55 dBA); nuo 22 iki 6 val. - 45 dBA (maksimalus – 50 dBA). Šios normos, nurodytos Lietuvos higienos normoje HN 33:2011 „Triukšmo ribiniai dydžiai gyvenamuosiuose ir visuomeninės paskirties pastatuose bei jų aplinkoje“</w:t>
      </w:r>
      <w:r w:rsidRPr="004972E2">
        <w:rPr>
          <w:rFonts w:ascii="Times New Roman" w:hAnsi="Times New Roman" w:cs="Times New Roman"/>
          <w:color w:val="404040"/>
          <w:sz w:val="24"/>
          <w:szCs w:val="24"/>
        </w:rPr>
        <w:t xml:space="preserve"> </w:t>
      </w:r>
      <w:r w:rsidRPr="004972E2">
        <w:rPr>
          <w:rFonts w:ascii="Times New Roman" w:hAnsi="Times New Roman" w:cs="Times New Roman"/>
          <w:color w:val="000000" w:themeColor="text1"/>
          <w:sz w:val="24"/>
          <w:szCs w:val="24"/>
        </w:rPr>
        <w:t>vykdant planuojamą ūkinę veiklą nebus viršijamos.</w:t>
      </w:r>
    </w:p>
    <w:p w:rsidR="00614CF0" w:rsidRPr="0011331A" w:rsidRDefault="00614CF0"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5" w:name="part_3baba0ca47774beb85b1189cb41e6e7b"/>
      <w:bookmarkEnd w:id="15"/>
      <w:r w:rsidRPr="001B5196">
        <w:rPr>
          <w:rFonts w:ascii="Times New Roman" w:eastAsia="Times New Roman" w:hAnsi="Times New Roman" w:cs="Times New Roman"/>
          <w:b/>
          <w:color w:val="000000"/>
          <w:sz w:val="23"/>
          <w:szCs w:val="23"/>
          <w:lang w:val="lt-LT" w:eastAsia="en-GB"/>
        </w:rPr>
        <w:t>13. Biologinės taršos susidarymas (pvz., patogeniniai mikroorganizmai, parazitiniai organizmai) ir jos prevencija.</w:t>
      </w:r>
    </w:p>
    <w:p w:rsidR="00EF0071" w:rsidRPr="008E6C8F" w:rsidRDefault="00EF0071"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EF0071" w:rsidRPr="00EF0071" w:rsidRDefault="00EF0071"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EF0071">
        <w:rPr>
          <w:rFonts w:ascii="Times New Roman" w:eastAsia="Times New Roman" w:hAnsi="Times New Roman" w:cs="Times New Roman"/>
          <w:color w:val="000000"/>
          <w:sz w:val="24"/>
          <w:szCs w:val="24"/>
          <w:lang w:val="lt-LT" w:eastAsia="en-GB"/>
        </w:rPr>
        <w:t>Biologinė tarša nenumatoma.</w:t>
      </w:r>
    </w:p>
    <w:p w:rsidR="00EF0071" w:rsidRPr="0011331A" w:rsidRDefault="00EF0071"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6" w:name="part_f2bc67ecc5b9488a9f5334d4bbcd23ee"/>
      <w:bookmarkEnd w:id="16"/>
      <w:r w:rsidRPr="001B5196">
        <w:rPr>
          <w:rFonts w:ascii="Times New Roman" w:eastAsia="Times New Roman" w:hAnsi="Times New Roman" w:cs="Times New Roman"/>
          <w:b/>
          <w:color w:val="000000"/>
          <w:sz w:val="23"/>
          <w:szCs w:val="23"/>
          <w:lang w:val="lt-LT" w:eastAsia="en-GB"/>
        </w:rPr>
        <w:t>14. 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 įvykių ir ekstremalių situacijų tikimybė ir jų prevencija.</w:t>
      </w:r>
    </w:p>
    <w:p w:rsidR="00EF0071" w:rsidRPr="008E6C8F" w:rsidRDefault="00EF0071"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EF0071" w:rsidRPr="00846E95" w:rsidRDefault="00EF0071" w:rsidP="003574C2">
      <w:pPr>
        <w:spacing w:after="0"/>
        <w:ind w:firstLine="567"/>
        <w:jc w:val="both"/>
        <w:rPr>
          <w:rFonts w:ascii="Times New Roman" w:hAnsi="Times New Roman" w:cs="Times New Roman"/>
          <w:sz w:val="24"/>
          <w:szCs w:val="24"/>
        </w:rPr>
      </w:pPr>
      <w:r w:rsidRPr="00846E95">
        <w:rPr>
          <w:rFonts w:ascii="Times New Roman" w:eastAsia="Times New Roman" w:hAnsi="Times New Roman" w:cs="Times New Roman"/>
          <w:color w:val="000000"/>
          <w:sz w:val="24"/>
          <w:szCs w:val="24"/>
          <w:lang w:val="lt-LT" w:eastAsia="en-GB"/>
        </w:rPr>
        <w:lastRenderedPageBreak/>
        <w:t xml:space="preserve">Planuojamos ūkinės veiklos pažeidžiamumas yra tik </w:t>
      </w:r>
      <w:r w:rsidR="00C7684C" w:rsidRPr="00846E95">
        <w:rPr>
          <w:rFonts w:ascii="Times New Roman" w:eastAsia="Times New Roman" w:hAnsi="Times New Roman" w:cs="Times New Roman"/>
          <w:color w:val="000000"/>
          <w:sz w:val="24"/>
          <w:szCs w:val="24"/>
          <w:lang w:val="lt-LT" w:eastAsia="en-GB"/>
        </w:rPr>
        <w:t xml:space="preserve">galimas </w:t>
      </w:r>
      <w:r w:rsidRPr="00846E95">
        <w:rPr>
          <w:rFonts w:ascii="Times New Roman" w:eastAsia="Times New Roman" w:hAnsi="Times New Roman" w:cs="Times New Roman"/>
          <w:color w:val="000000"/>
          <w:sz w:val="24"/>
          <w:szCs w:val="24"/>
          <w:lang w:val="lt-LT" w:eastAsia="en-GB"/>
        </w:rPr>
        <w:t>technikos gedimas, kuris reikšmingo poveikio aplinkai nesukeltų.</w:t>
      </w:r>
      <w:r w:rsidR="00B54BE9" w:rsidRPr="00846E95">
        <w:rPr>
          <w:rFonts w:ascii="Times New Roman" w:eastAsia="Times New Roman" w:hAnsi="Times New Roman" w:cs="Times New Roman"/>
          <w:color w:val="000000"/>
          <w:sz w:val="24"/>
          <w:szCs w:val="24"/>
          <w:lang w:val="lt-LT" w:eastAsia="en-GB"/>
        </w:rPr>
        <w:t xml:space="preserve"> </w:t>
      </w:r>
      <w:r w:rsidR="00512B94" w:rsidRPr="00846E95">
        <w:rPr>
          <w:rFonts w:ascii="Times New Roman" w:eastAsia="Times New Roman" w:hAnsi="Times New Roman" w:cs="Times New Roman"/>
          <w:color w:val="000000"/>
          <w:sz w:val="24"/>
          <w:szCs w:val="24"/>
          <w:lang w:val="lt-LT" w:eastAsia="en-GB"/>
        </w:rPr>
        <w:t>Įvykus technikos gedimui</w:t>
      </w:r>
      <w:r w:rsidR="00846E95" w:rsidRPr="00846E95">
        <w:rPr>
          <w:rFonts w:ascii="Times New Roman" w:eastAsia="Times New Roman" w:hAnsi="Times New Roman" w:cs="Times New Roman"/>
          <w:color w:val="000000"/>
          <w:sz w:val="24"/>
          <w:szCs w:val="24"/>
          <w:lang w:val="lt-LT" w:eastAsia="en-GB"/>
        </w:rPr>
        <w:t xml:space="preserve"> ir išsiliejus t</w:t>
      </w:r>
      <w:r w:rsidR="00846E95" w:rsidRPr="00846E95">
        <w:rPr>
          <w:rFonts w:ascii="Times New Roman" w:hAnsi="Times New Roman" w:cs="Times New Roman"/>
          <w:sz w:val="24"/>
          <w:szCs w:val="24"/>
        </w:rPr>
        <w:t xml:space="preserve">epalams, kurui, aušinimo skysčiui </w:t>
      </w:r>
      <w:r w:rsidR="00512B94" w:rsidRPr="00846E95">
        <w:rPr>
          <w:rFonts w:ascii="Times New Roman" w:hAnsi="Times New Roman" w:cs="Times New Roman"/>
          <w:sz w:val="24"/>
          <w:szCs w:val="24"/>
        </w:rPr>
        <w:t>ant teritorijos paviršiaus</w:t>
      </w:r>
      <w:r w:rsidR="00846E95" w:rsidRPr="00846E95">
        <w:rPr>
          <w:rFonts w:ascii="Times New Roman" w:hAnsi="Times New Roman" w:cs="Times New Roman"/>
          <w:sz w:val="24"/>
          <w:szCs w:val="24"/>
        </w:rPr>
        <w:t>, jie bus surenkami sorbento pagalba.</w:t>
      </w:r>
    </w:p>
    <w:p w:rsidR="00846E95" w:rsidRPr="0011331A" w:rsidRDefault="00846E95"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7" w:name="part_24348a6cc2e84ec4bb154e6be12d410c"/>
      <w:bookmarkEnd w:id="17"/>
      <w:r w:rsidRPr="001B5196">
        <w:rPr>
          <w:rFonts w:ascii="Times New Roman" w:eastAsia="Times New Roman" w:hAnsi="Times New Roman" w:cs="Times New Roman"/>
          <w:b/>
          <w:color w:val="000000"/>
          <w:sz w:val="23"/>
          <w:szCs w:val="23"/>
          <w:lang w:val="lt-LT" w:eastAsia="en-GB"/>
        </w:rPr>
        <w:t>15. Planuojamos ūkinės veiklos rizika žmonių sveikatai (pvz., dėl vandens ar oro užterštumo).</w:t>
      </w:r>
    </w:p>
    <w:p w:rsidR="00EF0071" w:rsidRPr="008E6C8F" w:rsidRDefault="00EF0071"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EF0071" w:rsidRPr="00FE4440" w:rsidRDefault="00FE4440"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FE4440">
        <w:rPr>
          <w:rFonts w:ascii="Times New Roman" w:eastAsia="Times New Roman" w:hAnsi="Times New Roman" w:cs="Times New Roman"/>
          <w:color w:val="000000"/>
          <w:sz w:val="24"/>
          <w:szCs w:val="24"/>
          <w:lang w:val="lt-LT" w:eastAsia="en-GB"/>
        </w:rPr>
        <w:t>Riz</w:t>
      </w:r>
      <w:r w:rsidR="00F23329">
        <w:rPr>
          <w:rFonts w:ascii="Times New Roman" w:eastAsia="Times New Roman" w:hAnsi="Times New Roman" w:cs="Times New Roman"/>
          <w:color w:val="000000"/>
          <w:sz w:val="24"/>
          <w:szCs w:val="24"/>
          <w:lang w:val="lt-LT" w:eastAsia="en-GB"/>
        </w:rPr>
        <w:t xml:space="preserve">ika žmonių sveikatai nenumatoma, nes planuojamos ūkinės veiklos teritorijoje nenumatytas statybinių atliekų perdirbimas, tik jų laikymas. </w:t>
      </w:r>
    </w:p>
    <w:p w:rsidR="00EF0071" w:rsidRPr="0011331A" w:rsidRDefault="00EF0071"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8" w:name="part_01a3b2307f3b4f10aed70b5e9b25a5b9"/>
      <w:bookmarkEnd w:id="18"/>
      <w:r w:rsidRPr="001B5196">
        <w:rPr>
          <w:rFonts w:ascii="Times New Roman" w:eastAsia="Times New Roman" w:hAnsi="Times New Roman" w:cs="Times New Roman"/>
          <w:b/>
          <w:color w:val="000000"/>
          <w:sz w:val="23"/>
          <w:szCs w:val="23"/>
          <w:lang w:val="lt-LT" w:eastAsia="en-GB"/>
        </w:rPr>
        <w:t>16. Planuojamos ūkinės veiklos sąveika su kita vykdoma ūkine veikla ir (arba) pagal teisės aktų reikalavimus patvirtinta ūkinės veiklos (pvz., pramonės, žemės ūkio) plėtra gretimose teritorijose (pagal patvirtintus teritorijų planavimo dokumentus).</w:t>
      </w:r>
    </w:p>
    <w:p w:rsidR="00E9634B" w:rsidRDefault="00E9634B"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E9634B" w:rsidRPr="00E9634B" w:rsidRDefault="00E9634B" w:rsidP="003574C2">
      <w:pPr>
        <w:spacing w:after="0"/>
        <w:ind w:firstLine="567"/>
        <w:jc w:val="both"/>
        <w:rPr>
          <w:rFonts w:ascii="Times New Roman" w:eastAsia="Times New Roman" w:hAnsi="Times New Roman" w:cs="Times New Roman"/>
          <w:color w:val="000000"/>
          <w:sz w:val="24"/>
          <w:szCs w:val="24"/>
          <w:lang w:val="lt-LT" w:eastAsia="en-GB"/>
        </w:rPr>
      </w:pPr>
      <w:r w:rsidRPr="00E9634B">
        <w:rPr>
          <w:rFonts w:ascii="Times New Roman" w:eastAsia="Times New Roman" w:hAnsi="Times New Roman" w:cs="Times New Roman"/>
          <w:color w:val="000000"/>
          <w:sz w:val="24"/>
          <w:szCs w:val="24"/>
          <w:lang w:val="lt-LT" w:eastAsia="en-GB"/>
        </w:rPr>
        <w:t xml:space="preserve">Pateikiame Šiaulių rajono </w:t>
      </w:r>
      <w:r w:rsidR="007D64F6">
        <w:rPr>
          <w:rFonts w:ascii="Times New Roman" w:eastAsia="Times New Roman" w:hAnsi="Times New Roman" w:cs="Times New Roman"/>
          <w:color w:val="000000"/>
          <w:sz w:val="24"/>
          <w:szCs w:val="24"/>
          <w:lang w:val="lt-LT" w:eastAsia="en-GB"/>
        </w:rPr>
        <w:t xml:space="preserve">Kuršėnų miesto </w:t>
      </w:r>
      <w:r w:rsidRPr="00E9634B">
        <w:rPr>
          <w:rFonts w:ascii="Times New Roman" w:eastAsia="Times New Roman" w:hAnsi="Times New Roman" w:cs="Times New Roman"/>
          <w:color w:val="000000"/>
          <w:sz w:val="24"/>
          <w:szCs w:val="24"/>
          <w:lang w:val="lt-LT" w:eastAsia="en-GB"/>
        </w:rPr>
        <w:t xml:space="preserve">bendrojo plano </w:t>
      </w:r>
      <w:r w:rsidR="007D64F6">
        <w:rPr>
          <w:rFonts w:ascii="Times New Roman" w:eastAsia="Times New Roman" w:hAnsi="Times New Roman" w:cs="Times New Roman"/>
          <w:color w:val="000000"/>
          <w:sz w:val="24"/>
          <w:szCs w:val="24"/>
          <w:lang w:val="lt-LT" w:eastAsia="en-GB"/>
        </w:rPr>
        <w:t xml:space="preserve">teritorijų naudojimo prioritetų ir veiklos apribojimo brėžinio </w:t>
      </w:r>
      <w:r w:rsidRPr="00E9634B">
        <w:rPr>
          <w:rFonts w:ascii="Times New Roman" w:eastAsia="Times New Roman" w:hAnsi="Times New Roman" w:cs="Times New Roman"/>
          <w:color w:val="000000"/>
          <w:sz w:val="24"/>
          <w:szCs w:val="24"/>
          <w:lang w:val="lt-LT" w:eastAsia="en-GB"/>
        </w:rPr>
        <w:t>fragmentą su nurodyta planuojamos ūkinės veiklos teritorija.</w:t>
      </w:r>
      <w:r w:rsidR="00F23329">
        <w:rPr>
          <w:rFonts w:ascii="Times New Roman" w:eastAsia="Times New Roman" w:hAnsi="Times New Roman" w:cs="Times New Roman"/>
          <w:color w:val="000000"/>
          <w:sz w:val="24"/>
          <w:szCs w:val="24"/>
          <w:lang w:val="lt-LT" w:eastAsia="en-GB"/>
        </w:rPr>
        <w:t xml:space="preserve"> </w:t>
      </w:r>
    </w:p>
    <w:p w:rsidR="00FE4440" w:rsidRPr="008E6C8F" w:rsidRDefault="00FE4440"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48255C" w:rsidRDefault="007D64F6" w:rsidP="00E9634B">
      <w:pPr>
        <w:spacing w:after="0" w:line="240" w:lineRule="auto"/>
        <w:ind w:firstLine="567"/>
        <w:jc w:val="center"/>
        <w:rPr>
          <w:rFonts w:ascii="Times New Roman" w:eastAsia="Times New Roman" w:hAnsi="Times New Roman" w:cs="Times New Roman"/>
          <w:color w:val="000000"/>
          <w:sz w:val="24"/>
          <w:szCs w:val="24"/>
          <w:lang w:val="lt-LT" w:eastAsia="en-GB"/>
        </w:rPr>
      </w:pPr>
      <w:r w:rsidRPr="007D64F6">
        <w:rPr>
          <w:rFonts w:ascii="Times New Roman" w:eastAsia="Times New Roman" w:hAnsi="Times New Roman" w:cs="Times New Roman"/>
          <w:noProof/>
          <w:color w:val="000000"/>
          <w:sz w:val="24"/>
          <w:szCs w:val="24"/>
          <w:lang w:val="lt-LT" w:eastAsia="lt-LT"/>
        </w:rPr>
        <w:drawing>
          <wp:inline distT="0" distB="0" distL="0" distR="0">
            <wp:extent cx="5731510" cy="3747526"/>
            <wp:effectExtent l="0" t="0" r="0" b="0"/>
            <wp:docPr id="13" name="Picture 13" descr="C:\Users\Acer\Desktop\k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kbp.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747526"/>
                    </a:xfrm>
                    <a:prstGeom prst="rect">
                      <a:avLst/>
                    </a:prstGeom>
                    <a:noFill/>
                    <a:ln>
                      <a:noFill/>
                    </a:ln>
                  </pic:spPr>
                </pic:pic>
              </a:graphicData>
            </a:graphic>
          </wp:inline>
        </w:drawing>
      </w:r>
    </w:p>
    <w:p w:rsidR="0048255C" w:rsidRDefault="0048255C"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7D64F6" w:rsidRDefault="007D64F6" w:rsidP="007D64F6">
      <w:pPr>
        <w:spacing w:after="0" w:line="240" w:lineRule="auto"/>
        <w:jc w:val="both"/>
        <w:rPr>
          <w:rFonts w:ascii="Times New Roman" w:eastAsia="Times New Roman" w:hAnsi="Times New Roman" w:cs="Times New Roman"/>
          <w:color w:val="000000"/>
          <w:sz w:val="24"/>
          <w:szCs w:val="24"/>
          <w:lang w:val="lt-LT" w:eastAsia="en-GB"/>
        </w:rPr>
      </w:pPr>
    </w:p>
    <w:p w:rsidR="002B1306" w:rsidRDefault="007D64F6"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 xml:space="preserve">Planuojamai teritorijai, </w:t>
      </w:r>
      <w:r w:rsidR="0048255C">
        <w:rPr>
          <w:rFonts w:ascii="Times New Roman" w:eastAsia="Times New Roman" w:hAnsi="Times New Roman" w:cs="Times New Roman"/>
          <w:color w:val="000000"/>
          <w:sz w:val="24"/>
          <w:szCs w:val="24"/>
          <w:lang w:val="lt-LT" w:eastAsia="en-GB"/>
        </w:rPr>
        <w:t xml:space="preserve">pagal </w:t>
      </w:r>
      <w:r>
        <w:rPr>
          <w:rFonts w:ascii="Times New Roman" w:eastAsia="Times New Roman" w:hAnsi="Times New Roman" w:cs="Times New Roman"/>
          <w:color w:val="000000"/>
          <w:sz w:val="24"/>
          <w:szCs w:val="24"/>
          <w:lang w:val="lt-LT" w:eastAsia="en-GB"/>
        </w:rPr>
        <w:t xml:space="preserve">Kuršėnų miesto </w:t>
      </w:r>
      <w:r w:rsidR="0048255C">
        <w:rPr>
          <w:rFonts w:ascii="Times New Roman" w:eastAsia="Times New Roman" w:hAnsi="Times New Roman" w:cs="Times New Roman"/>
          <w:color w:val="000000"/>
          <w:sz w:val="24"/>
          <w:szCs w:val="24"/>
          <w:lang w:val="lt-LT" w:eastAsia="en-GB"/>
        </w:rPr>
        <w:t xml:space="preserve">bendrąjį planą, taikomas reglamentas </w:t>
      </w:r>
      <w:r>
        <w:rPr>
          <w:rFonts w:ascii="Times New Roman" w:eastAsia="Times New Roman" w:hAnsi="Times New Roman" w:cs="Times New Roman"/>
          <w:color w:val="000000"/>
          <w:sz w:val="24"/>
          <w:szCs w:val="24"/>
          <w:lang w:val="lt-LT" w:eastAsia="en-GB"/>
        </w:rPr>
        <w:t>K1/G1. K1 – Prekybos, paslaugų ir pramogų objektų statybos</w:t>
      </w:r>
      <w:r w:rsidR="00EE15AF">
        <w:rPr>
          <w:rFonts w:ascii="Times New Roman" w:eastAsia="Times New Roman" w:hAnsi="Times New Roman" w:cs="Times New Roman"/>
          <w:color w:val="000000"/>
          <w:sz w:val="24"/>
          <w:szCs w:val="24"/>
          <w:lang w:val="lt-LT" w:eastAsia="en-GB"/>
        </w:rPr>
        <w:t>, G1 – Vienbučių ir dvibučių gyvenamųjų pastatų statybos.</w:t>
      </w:r>
    </w:p>
    <w:p w:rsidR="00FE4440" w:rsidRPr="0011331A" w:rsidRDefault="00FE4440"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19" w:name="part_0a21be48270d4196aebec04edb10c418"/>
      <w:bookmarkEnd w:id="19"/>
      <w:r w:rsidRPr="001B5196">
        <w:rPr>
          <w:rFonts w:ascii="Times New Roman" w:eastAsia="Times New Roman" w:hAnsi="Times New Roman" w:cs="Times New Roman"/>
          <w:b/>
          <w:color w:val="000000"/>
          <w:sz w:val="23"/>
          <w:szCs w:val="23"/>
          <w:lang w:val="lt-LT" w:eastAsia="en-GB"/>
        </w:rPr>
        <w:t>17. Veiklos vykdymo terminai ir eiliškumas, numatomas eksploatacijos laikas.</w:t>
      </w:r>
    </w:p>
    <w:p w:rsidR="00FE4440" w:rsidRPr="008E6C8F" w:rsidRDefault="00FE4440"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FE4440" w:rsidRPr="00230B54" w:rsidRDefault="00FE4440" w:rsidP="003574C2">
      <w:pPr>
        <w:spacing w:after="0"/>
        <w:ind w:firstLine="567"/>
        <w:jc w:val="both"/>
        <w:rPr>
          <w:rFonts w:ascii="Times New Roman" w:eastAsia="Times New Roman" w:hAnsi="Times New Roman" w:cs="Times New Roman"/>
          <w:color w:val="000000"/>
          <w:sz w:val="24"/>
          <w:szCs w:val="24"/>
          <w:lang w:val="lt-LT" w:eastAsia="en-GB"/>
        </w:rPr>
      </w:pPr>
      <w:r w:rsidRPr="00230B54">
        <w:rPr>
          <w:rFonts w:ascii="Times New Roman" w:eastAsia="Times New Roman" w:hAnsi="Times New Roman" w:cs="Times New Roman"/>
          <w:color w:val="000000"/>
          <w:sz w:val="24"/>
          <w:szCs w:val="24"/>
          <w:lang w:val="lt-LT" w:eastAsia="en-GB"/>
        </w:rPr>
        <w:t xml:space="preserve">Veiklą numatyta pradėti atlikus visas būtinas procedūras. </w:t>
      </w:r>
      <w:r w:rsidR="00230B54" w:rsidRPr="00230B54">
        <w:rPr>
          <w:rFonts w:ascii="Times New Roman" w:hAnsi="Times New Roman" w:cs="Times New Roman"/>
          <w:sz w:val="24"/>
          <w:szCs w:val="24"/>
        </w:rPr>
        <w:t>Eks</w:t>
      </w:r>
      <w:r w:rsidR="00FF2439">
        <w:rPr>
          <w:rFonts w:ascii="Times New Roman" w:hAnsi="Times New Roman" w:cs="Times New Roman"/>
          <w:sz w:val="24"/>
          <w:szCs w:val="24"/>
        </w:rPr>
        <w:t xml:space="preserve">ploatacijos laikas neapibrėžtas, priklausys nuo rinkos poreikio. </w:t>
      </w:r>
    </w:p>
    <w:p w:rsidR="00BE7B8C" w:rsidRPr="0011331A" w:rsidRDefault="00BE7B8C"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Default="00BE7B8C" w:rsidP="00BE7B8C">
      <w:pPr>
        <w:spacing w:after="0" w:line="240" w:lineRule="auto"/>
        <w:jc w:val="center"/>
        <w:rPr>
          <w:rFonts w:ascii="Times New Roman" w:eastAsia="Times New Roman" w:hAnsi="Times New Roman" w:cs="Times New Roman"/>
          <w:b/>
          <w:bCs/>
          <w:color w:val="000000"/>
          <w:sz w:val="24"/>
          <w:szCs w:val="24"/>
          <w:lang w:val="lt-LT" w:eastAsia="en-GB"/>
        </w:rPr>
      </w:pPr>
      <w:bookmarkStart w:id="20" w:name="part_3a1e0c40a3f44336b7d4545449b99eb6"/>
      <w:bookmarkEnd w:id="20"/>
      <w:r w:rsidRPr="0011331A">
        <w:rPr>
          <w:rFonts w:ascii="Times New Roman" w:eastAsia="Times New Roman" w:hAnsi="Times New Roman" w:cs="Times New Roman"/>
          <w:b/>
          <w:bCs/>
          <w:color w:val="000000"/>
          <w:sz w:val="24"/>
          <w:szCs w:val="24"/>
          <w:lang w:val="lt-LT" w:eastAsia="en-GB"/>
        </w:rPr>
        <w:t>III. PLANUOJAMOS ŪKINĖS VEIKLOS VIETA</w:t>
      </w:r>
    </w:p>
    <w:p w:rsidR="00FE4440" w:rsidRPr="001B5196" w:rsidRDefault="00FE4440" w:rsidP="00BE7B8C">
      <w:pPr>
        <w:spacing w:after="0" w:line="240" w:lineRule="auto"/>
        <w:jc w:val="center"/>
        <w:rPr>
          <w:rFonts w:ascii="Times New Roman" w:eastAsia="Times New Roman" w:hAnsi="Times New Roman" w:cs="Times New Roman"/>
          <w:b/>
          <w:color w:val="000000"/>
          <w:sz w:val="23"/>
          <w:szCs w:val="23"/>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1" w:name="part_784a21d5ae09445da28aecfb2114da9e"/>
      <w:bookmarkEnd w:id="21"/>
      <w:r w:rsidRPr="001B5196">
        <w:rPr>
          <w:rFonts w:ascii="Times New Roman" w:eastAsia="Times New Roman" w:hAnsi="Times New Roman" w:cs="Times New Roman"/>
          <w:b/>
          <w:color w:val="000000"/>
          <w:sz w:val="23"/>
          <w:szCs w:val="23"/>
          <w:lang w:val="lt-LT" w:eastAsia="en-GB"/>
        </w:rPr>
        <w:t>18. Planuojamos ūkinės veiklos vieta (adresas) pagal administracinius teritorinius vienetus, jų dalis ir gyvenamąsias vietoves (apskritis, savivaldybė, seniūnija, miestas, miestelis, kaimas, viensėdis, gatvė); teritorijos, kurioje planuojama ūkinė veikla, žemėlapis su gretimybėmis ne senesnis kaip 3 metų (ortofoto ar kitame žemėlapyje, kitose grafinės informacijos pateikimo priemonėse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 žemės sklypo planas, jei parengtas.</w:t>
      </w:r>
    </w:p>
    <w:p w:rsidR="00230B54" w:rsidRPr="008E6C8F" w:rsidRDefault="00230B54"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230B54" w:rsidRDefault="00230B54" w:rsidP="003574C2">
      <w:pPr>
        <w:spacing w:after="0"/>
        <w:ind w:firstLine="567"/>
        <w:jc w:val="both"/>
        <w:rPr>
          <w:rFonts w:ascii="Times New Roman" w:eastAsia="Times New Roman" w:hAnsi="Times New Roman" w:cs="Times New Roman"/>
          <w:color w:val="000000"/>
          <w:sz w:val="24"/>
          <w:szCs w:val="24"/>
          <w:lang w:val="lt-LT" w:eastAsia="en-GB"/>
        </w:rPr>
      </w:pPr>
      <w:r w:rsidRPr="007C3444">
        <w:rPr>
          <w:rFonts w:ascii="Times New Roman" w:eastAsia="Times New Roman" w:hAnsi="Times New Roman" w:cs="Times New Roman"/>
          <w:color w:val="000000"/>
          <w:sz w:val="24"/>
          <w:szCs w:val="24"/>
          <w:lang w:val="lt-LT" w:eastAsia="en-GB"/>
        </w:rPr>
        <w:t>Planuojama ūkinę veiklą vykdyti 2,</w:t>
      </w:r>
      <w:r w:rsidR="006F489F">
        <w:rPr>
          <w:rFonts w:ascii="Times New Roman" w:eastAsia="Times New Roman" w:hAnsi="Times New Roman" w:cs="Times New Roman"/>
          <w:color w:val="000000"/>
          <w:sz w:val="24"/>
          <w:szCs w:val="24"/>
          <w:lang w:val="lt-LT" w:eastAsia="en-GB"/>
        </w:rPr>
        <w:t>2772</w:t>
      </w:r>
      <w:r w:rsidRPr="007C3444">
        <w:rPr>
          <w:rFonts w:ascii="Times New Roman" w:eastAsia="Times New Roman" w:hAnsi="Times New Roman" w:cs="Times New Roman"/>
          <w:color w:val="000000"/>
          <w:sz w:val="24"/>
          <w:szCs w:val="24"/>
          <w:lang w:val="lt-LT" w:eastAsia="en-GB"/>
        </w:rPr>
        <w:t xml:space="preserve"> ha ploto Kitos pask</w:t>
      </w:r>
      <w:r w:rsidR="007C3444" w:rsidRPr="007C3444">
        <w:rPr>
          <w:rFonts w:ascii="Times New Roman" w:eastAsia="Times New Roman" w:hAnsi="Times New Roman" w:cs="Times New Roman"/>
          <w:color w:val="000000"/>
          <w:sz w:val="24"/>
          <w:szCs w:val="24"/>
          <w:lang w:val="lt-LT" w:eastAsia="en-GB"/>
        </w:rPr>
        <w:t>ir</w:t>
      </w:r>
      <w:r w:rsidRPr="007C3444">
        <w:rPr>
          <w:rFonts w:ascii="Times New Roman" w:eastAsia="Times New Roman" w:hAnsi="Times New Roman" w:cs="Times New Roman"/>
          <w:color w:val="000000"/>
          <w:sz w:val="24"/>
          <w:szCs w:val="24"/>
          <w:lang w:val="lt-LT" w:eastAsia="en-GB"/>
        </w:rPr>
        <w:t>t</w:t>
      </w:r>
      <w:r w:rsidR="007C3444" w:rsidRPr="007C3444">
        <w:rPr>
          <w:rFonts w:ascii="Times New Roman" w:eastAsia="Times New Roman" w:hAnsi="Times New Roman" w:cs="Times New Roman"/>
          <w:color w:val="000000"/>
          <w:sz w:val="24"/>
          <w:szCs w:val="24"/>
          <w:lang w:val="lt-LT" w:eastAsia="en-GB"/>
        </w:rPr>
        <w:t>i</w:t>
      </w:r>
      <w:r w:rsidRPr="007C3444">
        <w:rPr>
          <w:rFonts w:ascii="Times New Roman" w:eastAsia="Times New Roman" w:hAnsi="Times New Roman" w:cs="Times New Roman"/>
          <w:color w:val="000000"/>
          <w:sz w:val="24"/>
          <w:szCs w:val="24"/>
          <w:lang w:val="lt-LT" w:eastAsia="en-GB"/>
        </w:rPr>
        <w:t xml:space="preserve">es (Komercinės paskirties objektų teritorijos) </w:t>
      </w:r>
      <w:r w:rsidR="007C3444" w:rsidRPr="007C3444">
        <w:rPr>
          <w:rFonts w:ascii="Times New Roman" w:eastAsia="Times New Roman" w:hAnsi="Times New Roman" w:cs="Times New Roman"/>
          <w:color w:val="000000"/>
          <w:sz w:val="24"/>
          <w:szCs w:val="24"/>
          <w:lang w:val="lt-LT" w:eastAsia="en-GB"/>
        </w:rPr>
        <w:t>žemės sklype</w:t>
      </w:r>
      <w:r w:rsidR="007C3444">
        <w:rPr>
          <w:rFonts w:ascii="Times New Roman" w:eastAsia="Times New Roman" w:hAnsi="Times New Roman" w:cs="Times New Roman"/>
          <w:color w:val="000000"/>
          <w:sz w:val="24"/>
          <w:szCs w:val="24"/>
          <w:lang w:val="lt-LT" w:eastAsia="en-GB"/>
        </w:rPr>
        <w:t xml:space="preserve">, esančiame adresu Šiaulių r. sav., </w:t>
      </w:r>
      <w:r w:rsidR="006F489F">
        <w:rPr>
          <w:rFonts w:ascii="Times New Roman" w:eastAsia="Times New Roman" w:hAnsi="Times New Roman" w:cs="Times New Roman"/>
          <w:color w:val="000000"/>
          <w:sz w:val="24"/>
          <w:szCs w:val="24"/>
          <w:lang w:val="lt-LT" w:eastAsia="en-GB"/>
        </w:rPr>
        <w:t>Kuršėnai, Sodo g. 8.</w:t>
      </w:r>
      <w:r w:rsidR="007C3444">
        <w:rPr>
          <w:rFonts w:ascii="Times New Roman" w:eastAsia="Times New Roman" w:hAnsi="Times New Roman" w:cs="Times New Roman"/>
          <w:color w:val="000000"/>
          <w:sz w:val="24"/>
          <w:szCs w:val="24"/>
          <w:lang w:val="lt-LT" w:eastAsia="en-GB"/>
        </w:rPr>
        <w:t xml:space="preserve"> Sklypo kad. Nr. 91</w:t>
      </w:r>
      <w:r w:rsidR="006F489F">
        <w:rPr>
          <w:rFonts w:ascii="Times New Roman" w:eastAsia="Times New Roman" w:hAnsi="Times New Roman" w:cs="Times New Roman"/>
          <w:color w:val="000000"/>
          <w:sz w:val="24"/>
          <w:szCs w:val="24"/>
          <w:lang w:val="lt-LT" w:eastAsia="en-GB"/>
        </w:rPr>
        <w:t>26</w:t>
      </w:r>
      <w:r w:rsidR="007C3444">
        <w:rPr>
          <w:rFonts w:ascii="Times New Roman" w:eastAsia="Times New Roman" w:hAnsi="Times New Roman" w:cs="Times New Roman"/>
          <w:color w:val="000000"/>
          <w:sz w:val="24"/>
          <w:szCs w:val="24"/>
          <w:lang w:val="lt-LT" w:eastAsia="en-GB"/>
        </w:rPr>
        <w:t>/00</w:t>
      </w:r>
      <w:r w:rsidR="006F489F">
        <w:rPr>
          <w:rFonts w:ascii="Times New Roman" w:eastAsia="Times New Roman" w:hAnsi="Times New Roman" w:cs="Times New Roman"/>
          <w:color w:val="000000"/>
          <w:sz w:val="24"/>
          <w:szCs w:val="24"/>
          <w:lang w:val="lt-LT" w:eastAsia="en-GB"/>
        </w:rPr>
        <w:t>28</w:t>
      </w:r>
      <w:r w:rsidR="007C3444">
        <w:rPr>
          <w:rFonts w:ascii="Times New Roman" w:eastAsia="Times New Roman" w:hAnsi="Times New Roman" w:cs="Times New Roman"/>
          <w:color w:val="000000"/>
          <w:sz w:val="24"/>
          <w:szCs w:val="24"/>
          <w:lang w:val="lt-LT" w:eastAsia="en-GB"/>
        </w:rPr>
        <w:t>:</w:t>
      </w:r>
      <w:r w:rsidR="006F489F">
        <w:rPr>
          <w:rFonts w:ascii="Times New Roman" w:eastAsia="Times New Roman" w:hAnsi="Times New Roman" w:cs="Times New Roman"/>
          <w:color w:val="000000"/>
          <w:sz w:val="24"/>
          <w:szCs w:val="24"/>
          <w:lang w:val="lt-LT" w:eastAsia="en-GB"/>
        </w:rPr>
        <w:t>44</w:t>
      </w:r>
      <w:r w:rsidR="007C3444">
        <w:rPr>
          <w:rFonts w:ascii="Times New Roman" w:eastAsia="Times New Roman" w:hAnsi="Times New Roman" w:cs="Times New Roman"/>
          <w:color w:val="000000"/>
          <w:sz w:val="24"/>
          <w:szCs w:val="24"/>
          <w:lang w:val="lt-LT" w:eastAsia="en-GB"/>
        </w:rPr>
        <w:t xml:space="preserve">, nuosavybės teise priklauso </w:t>
      </w:r>
      <w:r w:rsidR="006F489F">
        <w:rPr>
          <w:rFonts w:ascii="Times New Roman" w:eastAsia="Times New Roman" w:hAnsi="Times New Roman" w:cs="Times New Roman"/>
          <w:color w:val="000000"/>
          <w:sz w:val="24"/>
          <w:szCs w:val="24"/>
          <w:lang w:val="lt-LT" w:eastAsia="en-GB"/>
        </w:rPr>
        <w:t>UAB „Medingė“</w:t>
      </w:r>
      <w:r w:rsidR="007C3444">
        <w:rPr>
          <w:rFonts w:ascii="Times New Roman" w:eastAsia="Times New Roman" w:hAnsi="Times New Roman" w:cs="Times New Roman"/>
          <w:color w:val="000000"/>
          <w:sz w:val="24"/>
          <w:szCs w:val="24"/>
          <w:lang w:val="lt-LT" w:eastAsia="en-GB"/>
        </w:rPr>
        <w:t>.</w:t>
      </w:r>
      <w:r w:rsidR="00846E95">
        <w:rPr>
          <w:rFonts w:ascii="Times New Roman" w:eastAsia="Times New Roman" w:hAnsi="Times New Roman" w:cs="Times New Roman"/>
          <w:color w:val="000000"/>
          <w:sz w:val="24"/>
          <w:szCs w:val="24"/>
          <w:lang w:val="lt-LT" w:eastAsia="en-GB"/>
        </w:rPr>
        <w:t xml:space="preserve"> </w:t>
      </w:r>
      <w:r w:rsidR="006F489F">
        <w:rPr>
          <w:rFonts w:ascii="Times New Roman" w:eastAsia="Times New Roman" w:hAnsi="Times New Roman" w:cs="Times New Roman"/>
          <w:color w:val="000000"/>
          <w:sz w:val="24"/>
          <w:szCs w:val="24"/>
          <w:lang w:val="lt-LT" w:eastAsia="en-GB"/>
        </w:rPr>
        <w:t>Planuojamą v</w:t>
      </w:r>
      <w:r w:rsidR="00846E95">
        <w:rPr>
          <w:rFonts w:ascii="Times New Roman" w:eastAsia="Times New Roman" w:hAnsi="Times New Roman" w:cs="Times New Roman"/>
          <w:color w:val="000000"/>
          <w:sz w:val="24"/>
          <w:szCs w:val="24"/>
          <w:lang w:val="lt-LT" w:eastAsia="en-GB"/>
        </w:rPr>
        <w:t xml:space="preserve">eiklą numatyta vykdyti </w:t>
      </w:r>
      <w:r w:rsidR="00786C97">
        <w:rPr>
          <w:rFonts w:ascii="Times New Roman" w:eastAsia="Times New Roman" w:hAnsi="Times New Roman" w:cs="Times New Roman"/>
          <w:color w:val="000000"/>
          <w:sz w:val="24"/>
          <w:szCs w:val="24"/>
          <w:lang w:val="lt-LT" w:eastAsia="en-GB"/>
        </w:rPr>
        <w:t xml:space="preserve">iki </w:t>
      </w:r>
      <w:r w:rsidR="00846E95">
        <w:rPr>
          <w:rFonts w:ascii="Times New Roman" w:eastAsia="Times New Roman" w:hAnsi="Times New Roman" w:cs="Times New Roman"/>
          <w:color w:val="000000"/>
          <w:sz w:val="24"/>
          <w:szCs w:val="24"/>
          <w:lang w:val="lt-LT" w:eastAsia="en-GB"/>
        </w:rPr>
        <w:t>0,</w:t>
      </w:r>
      <w:r w:rsidR="00E906E7">
        <w:rPr>
          <w:rFonts w:ascii="Times New Roman" w:eastAsia="Times New Roman" w:hAnsi="Times New Roman" w:cs="Times New Roman"/>
          <w:color w:val="000000"/>
          <w:sz w:val="24"/>
          <w:szCs w:val="24"/>
          <w:lang w:val="lt-LT" w:eastAsia="en-GB"/>
        </w:rPr>
        <w:t>3</w:t>
      </w:r>
      <w:r w:rsidR="00846E95">
        <w:rPr>
          <w:rFonts w:ascii="Times New Roman" w:eastAsia="Times New Roman" w:hAnsi="Times New Roman" w:cs="Times New Roman"/>
          <w:color w:val="000000"/>
          <w:sz w:val="24"/>
          <w:szCs w:val="24"/>
          <w:lang w:val="lt-LT" w:eastAsia="en-GB"/>
        </w:rPr>
        <w:t xml:space="preserve"> ha </w:t>
      </w:r>
      <w:r w:rsidR="006F489F">
        <w:rPr>
          <w:rFonts w:ascii="Times New Roman" w:eastAsia="Times New Roman" w:hAnsi="Times New Roman" w:cs="Times New Roman"/>
          <w:color w:val="000000"/>
          <w:sz w:val="24"/>
          <w:szCs w:val="24"/>
          <w:lang w:val="lt-LT" w:eastAsia="en-GB"/>
        </w:rPr>
        <w:t xml:space="preserve">ploto </w:t>
      </w:r>
      <w:r w:rsidR="00846E95">
        <w:rPr>
          <w:rFonts w:ascii="Times New Roman" w:eastAsia="Times New Roman" w:hAnsi="Times New Roman" w:cs="Times New Roman"/>
          <w:color w:val="000000"/>
          <w:sz w:val="24"/>
          <w:szCs w:val="24"/>
          <w:lang w:val="lt-LT" w:eastAsia="en-GB"/>
        </w:rPr>
        <w:t>sklypo teritor</w:t>
      </w:r>
      <w:r w:rsidR="00786C97">
        <w:rPr>
          <w:rFonts w:ascii="Times New Roman" w:eastAsia="Times New Roman" w:hAnsi="Times New Roman" w:cs="Times New Roman"/>
          <w:color w:val="000000"/>
          <w:sz w:val="24"/>
          <w:szCs w:val="24"/>
          <w:lang w:val="lt-LT" w:eastAsia="en-GB"/>
        </w:rPr>
        <w:t>ijos</w:t>
      </w:r>
      <w:r w:rsidR="00846E95">
        <w:rPr>
          <w:rFonts w:ascii="Times New Roman" w:eastAsia="Times New Roman" w:hAnsi="Times New Roman" w:cs="Times New Roman"/>
          <w:color w:val="000000"/>
          <w:sz w:val="24"/>
          <w:szCs w:val="24"/>
          <w:lang w:val="lt-LT" w:eastAsia="en-GB"/>
        </w:rPr>
        <w:t>.</w:t>
      </w:r>
    </w:p>
    <w:p w:rsidR="00805A8F" w:rsidRDefault="00805A8F"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805A8F" w:rsidRDefault="00A73EF0" w:rsidP="003574C2">
      <w:pPr>
        <w:spacing w:after="0" w:line="240" w:lineRule="auto"/>
        <w:ind w:firstLine="567"/>
        <w:jc w:val="center"/>
        <w:rPr>
          <w:rFonts w:ascii="Times New Roman" w:eastAsia="Times New Roman" w:hAnsi="Times New Roman" w:cs="Times New Roman"/>
          <w:color w:val="000000"/>
          <w:sz w:val="24"/>
          <w:szCs w:val="24"/>
          <w:lang w:val="lt-LT" w:eastAsia="en-GB"/>
        </w:rPr>
      </w:pPr>
      <w:r w:rsidRPr="00A73EF0">
        <w:rPr>
          <w:rFonts w:ascii="Times New Roman" w:eastAsia="Times New Roman" w:hAnsi="Times New Roman" w:cs="Times New Roman"/>
          <w:noProof/>
          <w:color w:val="000000"/>
          <w:sz w:val="24"/>
          <w:szCs w:val="24"/>
          <w:lang w:val="lt-LT" w:eastAsia="lt-LT"/>
        </w:rPr>
        <w:drawing>
          <wp:inline distT="0" distB="0" distL="0" distR="0">
            <wp:extent cx="5403615" cy="4411261"/>
            <wp:effectExtent l="0" t="0" r="0" b="0"/>
            <wp:docPr id="18" name="Picture 18" descr="C:\Users\Acer\Desktop\si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sit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11521" cy="4417715"/>
                    </a:xfrm>
                    <a:prstGeom prst="rect">
                      <a:avLst/>
                    </a:prstGeom>
                    <a:noFill/>
                    <a:ln>
                      <a:noFill/>
                    </a:ln>
                  </pic:spPr>
                </pic:pic>
              </a:graphicData>
            </a:graphic>
          </wp:inline>
        </w:drawing>
      </w:r>
    </w:p>
    <w:p w:rsidR="000E02BC" w:rsidRDefault="000E02BC"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0E02BC" w:rsidRPr="007C3444" w:rsidRDefault="000E02BC"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Paveikslėlyje nurodyti atstumai iki artimiausių sodybų (pažymėto</w:t>
      </w:r>
      <w:r w:rsidR="00A73EF0">
        <w:rPr>
          <w:rFonts w:ascii="Times New Roman" w:eastAsia="Times New Roman" w:hAnsi="Times New Roman" w:cs="Times New Roman"/>
          <w:color w:val="000000"/>
          <w:sz w:val="24"/>
          <w:szCs w:val="24"/>
          <w:lang w:val="lt-LT" w:eastAsia="en-GB"/>
        </w:rPr>
        <w:t>s geltona spalva) ir artimiausio vandens telkinio – Ventos upės</w:t>
      </w:r>
      <w:r>
        <w:rPr>
          <w:rFonts w:ascii="Times New Roman" w:eastAsia="Times New Roman" w:hAnsi="Times New Roman" w:cs="Times New Roman"/>
          <w:color w:val="000000"/>
          <w:sz w:val="24"/>
          <w:szCs w:val="24"/>
          <w:lang w:val="lt-LT" w:eastAsia="en-GB"/>
        </w:rPr>
        <w:t>.</w:t>
      </w:r>
      <w:r w:rsidR="00283652">
        <w:rPr>
          <w:rFonts w:ascii="Times New Roman" w:eastAsia="Times New Roman" w:hAnsi="Times New Roman" w:cs="Times New Roman"/>
          <w:color w:val="000000"/>
          <w:sz w:val="24"/>
          <w:szCs w:val="24"/>
          <w:lang w:val="lt-LT" w:eastAsia="en-GB"/>
        </w:rPr>
        <w:t xml:space="preserve"> Artimiausia sodyba yra už 120 m</w:t>
      </w:r>
      <w:r w:rsidR="00A73EF0">
        <w:rPr>
          <w:rFonts w:ascii="Times New Roman" w:eastAsia="Times New Roman" w:hAnsi="Times New Roman" w:cs="Times New Roman"/>
          <w:color w:val="000000"/>
          <w:sz w:val="24"/>
          <w:szCs w:val="24"/>
          <w:lang w:val="lt-LT" w:eastAsia="en-GB"/>
        </w:rPr>
        <w:t>. Apie 50 m nuo planuojamos aikštelės teritorijos – teka Ventos upė.</w:t>
      </w:r>
      <w:r w:rsidR="00283652">
        <w:rPr>
          <w:rFonts w:ascii="Times New Roman" w:eastAsia="Times New Roman" w:hAnsi="Times New Roman" w:cs="Times New Roman"/>
          <w:color w:val="000000"/>
          <w:sz w:val="24"/>
          <w:szCs w:val="24"/>
          <w:lang w:val="lt-LT" w:eastAsia="en-GB"/>
        </w:rPr>
        <w:t xml:space="preserve"> </w:t>
      </w:r>
    </w:p>
    <w:p w:rsidR="00230B54" w:rsidRPr="0011331A" w:rsidRDefault="00230B54"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2" w:name="part_9d26a577608f4f33a3aba001359d8a5e"/>
      <w:bookmarkEnd w:id="22"/>
      <w:r w:rsidRPr="001B5196">
        <w:rPr>
          <w:rFonts w:ascii="Times New Roman" w:eastAsia="Times New Roman" w:hAnsi="Times New Roman" w:cs="Times New Roman"/>
          <w:b/>
          <w:color w:val="000000"/>
          <w:sz w:val="23"/>
          <w:szCs w:val="23"/>
          <w:lang w:val="lt-LT" w:eastAsia="en-GB"/>
        </w:rPr>
        <w:t xml:space="preserve">19. Planuojamos ūkinės veiklos sklypo ir gretimų žemės sklypų ar teritorijų funkcinis zonavimas ir teritorijos naudojimo reglamentas (pagrindinė žemės naudojimo paskirtis ir </w:t>
      </w:r>
      <w:r w:rsidRPr="001B5196">
        <w:rPr>
          <w:rFonts w:ascii="Times New Roman" w:eastAsia="Times New Roman" w:hAnsi="Times New Roman" w:cs="Times New Roman"/>
          <w:b/>
          <w:color w:val="000000"/>
          <w:sz w:val="23"/>
          <w:szCs w:val="23"/>
          <w:lang w:val="lt-LT" w:eastAsia="en-GB"/>
        </w:rPr>
        <w:lastRenderedPageBreak/>
        <w:t>būdas (būdai), nustatytos specialiosios žemės naudojimo sąlygos, vyraujančių statinių ar jų grupių paskirtis) pagal patvirtintus teritorijų planavimo dokumentus. Informacija apie vietovės infrastruktūrą, urbanizuotas teritorijas (gyvenamąsias, pramonines, rekreacines, visuomeninės paskirties), esamus statinius ir šių teritorijų ir (ar) statinių atstumus nuo planuojamos ūkinės veiklos vietos (objekto ar sklypo, kai toks suformuotas, ribos).</w:t>
      </w:r>
    </w:p>
    <w:p w:rsidR="00F14EE8" w:rsidRPr="008E6C8F" w:rsidRDefault="00F14EE8"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F14EE8" w:rsidRDefault="00F14EE8"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Žemės sklypui, kurio kad. Nr. 91</w:t>
      </w:r>
      <w:r w:rsidR="008E3C9B">
        <w:rPr>
          <w:rFonts w:ascii="Times New Roman" w:eastAsia="Times New Roman" w:hAnsi="Times New Roman" w:cs="Times New Roman"/>
          <w:color w:val="000000"/>
          <w:sz w:val="24"/>
          <w:szCs w:val="24"/>
          <w:lang w:val="lt-LT" w:eastAsia="en-GB"/>
        </w:rPr>
        <w:t>26/0028:44</w:t>
      </w:r>
      <w:r>
        <w:rPr>
          <w:rFonts w:ascii="Times New Roman" w:eastAsia="Times New Roman" w:hAnsi="Times New Roman" w:cs="Times New Roman"/>
          <w:color w:val="000000"/>
          <w:sz w:val="24"/>
          <w:szCs w:val="24"/>
          <w:lang w:val="lt-LT" w:eastAsia="en-GB"/>
        </w:rPr>
        <w:t xml:space="preserve">, nustatytos šios specialiosios naudojimo sąlygos: </w:t>
      </w:r>
      <w:r w:rsidR="008E3C9B">
        <w:rPr>
          <w:rFonts w:ascii="Times New Roman" w:eastAsia="Times New Roman" w:hAnsi="Times New Roman" w:cs="Times New Roman"/>
          <w:color w:val="000000"/>
          <w:sz w:val="24"/>
          <w:szCs w:val="24"/>
          <w:lang w:val="lt-LT" w:eastAsia="en-GB"/>
        </w:rPr>
        <w:t>XLIX – Vandentiekio, lietaus ir fekalinės kanalizacijos tinklų ir įrenginių apsaugos zonos, XLVIII – Šilumos ir karšto vandens tiekimo tinklų apsaugos zonos, VI – Elektros linijų apsaugos zonos ir I – Ryčių linijų apsaugos zonos.</w:t>
      </w:r>
      <w:r w:rsidR="00DA391B">
        <w:rPr>
          <w:rFonts w:ascii="Times New Roman" w:eastAsia="Times New Roman" w:hAnsi="Times New Roman" w:cs="Times New Roman"/>
          <w:color w:val="000000"/>
          <w:sz w:val="24"/>
          <w:szCs w:val="24"/>
          <w:lang w:val="lt-LT" w:eastAsia="en-GB"/>
        </w:rPr>
        <w:t xml:space="preserve"> </w:t>
      </w:r>
      <w:r w:rsidR="0032139A">
        <w:rPr>
          <w:rFonts w:ascii="Times New Roman" w:eastAsia="Times New Roman" w:hAnsi="Times New Roman" w:cs="Times New Roman"/>
          <w:color w:val="000000"/>
          <w:sz w:val="24"/>
          <w:szCs w:val="24"/>
          <w:lang w:val="lt-LT" w:eastAsia="en-GB"/>
        </w:rPr>
        <w:t>Sklype esančių i</w:t>
      </w:r>
      <w:r w:rsidR="00DA391B">
        <w:rPr>
          <w:rFonts w:ascii="Times New Roman" w:eastAsia="Times New Roman" w:hAnsi="Times New Roman" w:cs="Times New Roman"/>
          <w:color w:val="000000"/>
          <w:sz w:val="24"/>
          <w:szCs w:val="24"/>
          <w:lang w:val="lt-LT" w:eastAsia="en-GB"/>
        </w:rPr>
        <w:t xml:space="preserve">nžinerinių </w:t>
      </w:r>
      <w:r w:rsidR="003E2AE0">
        <w:rPr>
          <w:rFonts w:ascii="Times New Roman" w:eastAsia="Times New Roman" w:hAnsi="Times New Roman" w:cs="Times New Roman"/>
          <w:color w:val="000000"/>
          <w:sz w:val="24"/>
          <w:szCs w:val="24"/>
          <w:lang w:val="lt-LT" w:eastAsia="en-GB"/>
        </w:rPr>
        <w:t>tinklų schema pridedama.</w:t>
      </w:r>
      <w:r w:rsidR="00F15A2D">
        <w:rPr>
          <w:rFonts w:ascii="Times New Roman" w:eastAsia="Times New Roman" w:hAnsi="Times New Roman" w:cs="Times New Roman"/>
          <w:color w:val="000000"/>
          <w:sz w:val="24"/>
          <w:szCs w:val="24"/>
          <w:lang w:val="lt-LT" w:eastAsia="en-GB"/>
        </w:rPr>
        <w:t xml:space="preserve"> Planuojama aikštelė į inžinerinių tinklų apsaugos zonas nepatenka.</w:t>
      </w:r>
    </w:p>
    <w:p w:rsidR="00C160CC" w:rsidRDefault="00C160CC" w:rsidP="003574C2">
      <w:pPr>
        <w:spacing w:after="0"/>
        <w:ind w:firstLine="567"/>
        <w:jc w:val="both"/>
        <w:rPr>
          <w:rFonts w:ascii="Times New Roman" w:eastAsia="Times New Roman" w:hAnsi="Times New Roman" w:cs="Times New Roman"/>
          <w:color w:val="000000"/>
          <w:sz w:val="24"/>
          <w:szCs w:val="24"/>
          <w:lang w:val="lt-LT" w:eastAsia="en-GB"/>
        </w:rPr>
      </w:pPr>
    </w:p>
    <w:p w:rsidR="00181805" w:rsidRDefault="00181805" w:rsidP="003574C2">
      <w:pPr>
        <w:spacing w:after="0"/>
        <w:ind w:firstLine="567"/>
        <w:jc w:val="both"/>
        <w:rPr>
          <w:rFonts w:ascii="Times New Roman" w:eastAsia="Times New Roman" w:hAnsi="Times New Roman" w:cs="Times New Roman"/>
          <w:color w:val="000000"/>
          <w:sz w:val="24"/>
          <w:szCs w:val="24"/>
          <w:lang w:val="lt-LT" w:eastAsia="en-GB"/>
        </w:rPr>
      </w:pPr>
      <w:r w:rsidRPr="00181805">
        <w:rPr>
          <w:rFonts w:ascii="Times New Roman" w:eastAsia="Times New Roman" w:hAnsi="Times New Roman" w:cs="Times New Roman"/>
          <w:noProof/>
          <w:color w:val="000000"/>
          <w:sz w:val="24"/>
          <w:szCs w:val="24"/>
          <w:lang w:val="lt-LT" w:eastAsia="lt-LT"/>
        </w:rPr>
        <w:drawing>
          <wp:inline distT="0" distB="0" distL="0" distR="0">
            <wp:extent cx="5731510" cy="3990411"/>
            <wp:effectExtent l="0" t="0" r="0" b="0"/>
            <wp:docPr id="3" name="Picture 3" descr="C:\Users\Acer\Desktop\in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nz.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990411"/>
                    </a:xfrm>
                    <a:prstGeom prst="rect">
                      <a:avLst/>
                    </a:prstGeom>
                    <a:noFill/>
                    <a:ln>
                      <a:noFill/>
                    </a:ln>
                  </pic:spPr>
                </pic:pic>
              </a:graphicData>
            </a:graphic>
          </wp:inline>
        </w:drawing>
      </w:r>
    </w:p>
    <w:p w:rsidR="00181805" w:rsidRDefault="00181805" w:rsidP="003574C2">
      <w:pPr>
        <w:spacing w:after="0"/>
        <w:ind w:firstLine="567"/>
        <w:jc w:val="both"/>
        <w:rPr>
          <w:rFonts w:ascii="Times New Roman" w:eastAsia="Times New Roman" w:hAnsi="Times New Roman" w:cs="Times New Roman"/>
          <w:color w:val="000000"/>
          <w:sz w:val="24"/>
          <w:szCs w:val="24"/>
          <w:lang w:val="lt-LT" w:eastAsia="en-GB"/>
        </w:rPr>
      </w:pPr>
    </w:p>
    <w:p w:rsidR="00181805" w:rsidRDefault="00181805" w:rsidP="00181805">
      <w:pPr>
        <w:spacing w:after="0"/>
        <w:ind w:firstLine="567"/>
        <w:jc w:val="center"/>
        <w:rPr>
          <w:rFonts w:ascii="Times New Roman" w:eastAsia="Times New Roman" w:hAnsi="Times New Roman" w:cs="Times New Roman"/>
          <w:color w:val="000000"/>
          <w:sz w:val="24"/>
          <w:szCs w:val="24"/>
          <w:lang w:val="lt-LT" w:eastAsia="en-GB"/>
        </w:rPr>
      </w:pPr>
      <w:r>
        <w:rPr>
          <w:noProof/>
          <w:lang w:val="lt-LT" w:eastAsia="lt-LT"/>
        </w:rPr>
        <w:drawing>
          <wp:inline distT="0" distB="0" distL="0" distR="0" wp14:anchorId="5AB5C06A" wp14:editId="679EC185">
            <wp:extent cx="1787338" cy="523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7942" t="37818" r="12419" b="57159"/>
                    <a:stretch/>
                  </pic:blipFill>
                  <pic:spPr bwMode="auto">
                    <a:xfrm>
                      <a:off x="0" y="0"/>
                      <a:ext cx="1816138" cy="532316"/>
                    </a:xfrm>
                    <a:prstGeom prst="rect">
                      <a:avLst/>
                    </a:prstGeom>
                    <a:ln>
                      <a:noFill/>
                    </a:ln>
                    <a:extLst>
                      <a:ext uri="{53640926-AAD7-44D8-BBD7-CCE9431645EC}">
                        <a14:shadowObscured xmlns:a14="http://schemas.microsoft.com/office/drawing/2010/main"/>
                      </a:ext>
                    </a:extLst>
                  </pic:spPr>
                </pic:pic>
              </a:graphicData>
            </a:graphic>
          </wp:inline>
        </w:drawing>
      </w:r>
    </w:p>
    <w:p w:rsidR="00BC2671" w:rsidRDefault="00BC2671" w:rsidP="00181805">
      <w:pPr>
        <w:spacing w:after="0"/>
        <w:ind w:firstLine="567"/>
        <w:jc w:val="center"/>
        <w:rPr>
          <w:rFonts w:ascii="Times New Roman" w:eastAsia="Times New Roman" w:hAnsi="Times New Roman" w:cs="Times New Roman"/>
          <w:color w:val="000000"/>
          <w:sz w:val="24"/>
          <w:szCs w:val="24"/>
          <w:lang w:val="lt-LT" w:eastAsia="en-GB"/>
        </w:rPr>
      </w:pPr>
    </w:p>
    <w:p w:rsidR="008E3C9B" w:rsidRDefault="008E3C9B"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 xml:space="preserve">Sklypas, kurio teritorijoje numatoma statybinio laužo saugojimo ir apdirbimo aikštelė, priklauso planuojamos ūkinės veiklos užsakovui – UAB „Medingė“. Šiame sklype yra įmonės administracinis pastatas, </w:t>
      </w:r>
      <w:r w:rsidR="00414C43">
        <w:rPr>
          <w:rFonts w:ascii="Times New Roman" w:eastAsia="Times New Roman" w:hAnsi="Times New Roman" w:cs="Times New Roman"/>
          <w:color w:val="000000"/>
          <w:sz w:val="24"/>
          <w:szCs w:val="24"/>
          <w:lang w:val="lt-LT" w:eastAsia="en-GB"/>
        </w:rPr>
        <w:t>taip pat įsikūrusios įmonės UAB „Sermėga“, UAB „Biopakas“.</w:t>
      </w:r>
    </w:p>
    <w:p w:rsidR="00BC2671" w:rsidRDefault="00BC2671"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Pateikiame gretimų teritorijų funkcinio zonavimo brėžinio fragmentą iš Kuršėnų miesto bendrojo plano:</w:t>
      </w:r>
    </w:p>
    <w:p w:rsidR="00BC2671" w:rsidRDefault="00E949CD" w:rsidP="003574C2">
      <w:pPr>
        <w:spacing w:after="0"/>
        <w:ind w:firstLine="567"/>
        <w:jc w:val="both"/>
        <w:rPr>
          <w:rFonts w:ascii="Times New Roman" w:eastAsia="Times New Roman" w:hAnsi="Times New Roman" w:cs="Times New Roman"/>
          <w:color w:val="000000"/>
          <w:sz w:val="24"/>
          <w:szCs w:val="24"/>
          <w:lang w:val="lt-LT" w:eastAsia="en-GB"/>
        </w:rPr>
      </w:pPr>
      <w:r w:rsidRPr="00E949CD">
        <w:rPr>
          <w:rFonts w:ascii="Times New Roman" w:eastAsia="Times New Roman" w:hAnsi="Times New Roman" w:cs="Times New Roman"/>
          <w:noProof/>
          <w:color w:val="000000"/>
          <w:sz w:val="24"/>
          <w:szCs w:val="24"/>
          <w:lang w:val="lt-LT" w:eastAsia="lt-LT"/>
        </w:rPr>
        <w:lastRenderedPageBreak/>
        <w:drawing>
          <wp:inline distT="0" distB="0" distL="0" distR="0">
            <wp:extent cx="5686425" cy="3854057"/>
            <wp:effectExtent l="0" t="0" r="0" b="0"/>
            <wp:docPr id="15" name="Picture 15" descr="C:\Users\Acer\Desktop\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b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2902" cy="3865225"/>
                    </a:xfrm>
                    <a:prstGeom prst="rect">
                      <a:avLst/>
                    </a:prstGeom>
                    <a:noFill/>
                    <a:ln>
                      <a:noFill/>
                    </a:ln>
                  </pic:spPr>
                </pic:pic>
              </a:graphicData>
            </a:graphic>
          </wp:inline>
        </w:drawing>
      </w:r>
    </w:p>
    <w:p w:rsidR="0075293F" w:rsidRDefault="0075293F" w:rsidP="003574C2">
      <w:pPr>
        <w:spacing w:after="0"/>
        <w:ind w:firstLine="567"/>
        <w:jc w:val="both"/>
        <w:rPr>
          <w:rFonts w:ascii="Times New Roman" w:eastAsia="Times New Roman" w:hAnsi="Times New Roman" w:cs="Times New Roman"/>
          <w:color w:val="000000"/>
          <w:sz w:val="24"/>
          <w:szCs w:val="24"/>
          <w:lang w:val="lt-LT" w:eastAsia="en-GB"/>
        </w:rPr>
      </w:pPr>
    </w:p>
    <w:p w:rsidR="0075293F" w:rsidRDefault="0075293F" w:rsidP="003574C2">
      <w:pPr>
        <w:spacing w:after="0"/>
        <w:ind w:firstLine="567"/>
        <w:jc w:val="both"/>
        <w:rPr>
          <w:rFonts w:ascii="Times New Roman" w:eastAsia="Times New Roman" w:hAnsi="Times New Roman" w:cs="Times New Roman"/>
          <w:color w:val="000000"/>
          <w:sz w:val="24"/>
          <w:szCs w:val="24"/>
          <w:lang w:val="lt-LT" w:eastAsia="en-GB"/>
        </w:rPr>
      </w:pPr>
      <w:r>
        <w:rPr>
          <w:noProof/>
          <w:lang w:val="lt-LT" w:eastAsia="lt-LT"/>
        </w:rPr>
        <w:drawing>
          <wp:inline distT="0" distB="0" distL="0" distR="0" wp14:anchorId="3CA7D719" wp14:editId="7F365A49">
            <wp:extent cx="3291627" cy="1885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2320" t="18318" r="18223" b="61863"/>
                    <a:stretch/>
                  </pic:blipFill>
                  <pic:spPr bwMode="auto">
                    <a:xfrm>
                      <a:off x="0" y="0"/>
                      <a:ext cx="3323361" cy="1904132"/>
                    </a:xfrm>
                    <a:prstGeom prst="rect">
                      <a:avLst/>
                    </a:prstGeom>
                    <a:ln>
                      <a:noFill/>
                    </a:ln>
                    <a:extLst>
                      <a:ext uri="{53640926-AAD7-44D8-BBD7-CCE9431645EC}">
                        <a14:shadowObscured xmlns:a14="http://schemas.microsoft.com/office/drawing/2010/main"/>
                      </a:ext>
                    </a:extLst>
                  </pic:spPr>
                </pic:pic>
              </a:graphicData>
            </a:graphic>
          </wp:inline>
        </w:drawing>
      </w:r>
    </w:p>
    <w:p w:rsidR="00BC2671" w:rsidRDefault="00BC2671" w:rsidP="003574C2">
      <w:pPr>
        <w:spacing w:after="0"/>
        <w:ind w:firstLine="567"/>
        <w:jc w:val="both"/>
        <w:rPr>
          <w:rFonts w:ascii="Times New Roman" w:eastAsia="Times New Roman" w:hAnsi="Times New Roman" w:cs="Times New Roman"/>
          <w:color w:val="000000"/>
          <w:sz w:val="24"/>
          <w:szCs w:val="24"/>
          <w:lang w:val="lt-LT" w:eastAsia="en-GB"/>
        </w:rPr>
      </w:pPr>
    </w:p>
    <w:p w:rsidR="0075293F" w:rsidRDefault="0075293F" w:rsidP="003574C2">
      <w:pPr>
        <w:spacing w:after="0"/>
        <w:ind w:firstLine="567"/>
        <w:jc w:val="both"/>
        <w:rPr>
          <w:rFonts w:ascii="Times New Roman" w:eastAsia="Times New Roman" w:hAnsi="Times New Roman" w:cs="Times New Roman"/>
          <w:color w:val="000000"/>
          <w:sz w:val="24"/>
          <w:szCs w:val="24"/>
          <w:lang w:val="lt-LT" w:eastAsia="en-GB"/>
        </w:rPr>
      </w:pPr>
      <w:r>
        <w:rPr>
          <w:noProof/>
          <w:lang w:val="lt-LT" w:eastAsia="lt-LT"/>
        </w:rPr>
        <w:lastRenderedPageBreak/>
        <w:drawing>
          <wp:inline distT="0" distB="0" distL="0" distR="0" wp14:anchorId="52707D3E" wp14:editId="40819262">
            <wp:extent cx="3152775" cy="39414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2320" t="38384" r="15868" b="13138"/>
                    <a:stretch/>
                  </pic:blipFill>
                  <pic:spPr bwMode="auto">
                    <a:xfrm>
                      <a:off x="0" y="0"/>
                      <a:ext cx="3172720" cy="3966399"/>
                    </a:xfrm>
                    <a:prstGeom prst="rect">
                      <a:avLst/>
                    </a:prstGeom>
                    <a:ln>
                      <a:noFill/>
                    </a:ln>
                    <a:extLst>
                      <a:ext uri="{53640926-AAD7-44D8-BBD7-CCE9431645EC}">
                        <a14:shadowObscured xmlns:a14="http://schemas.microsoft.com/office/drawing/2010/main"/>
                      </a:ext>
                    </a:extLst>
                  </pic:spPr>
                </pic:pic>
              </a:graphicData>
            </a:graphic>
          </wp:inline>
        </w:drawing>
      </w:r>
    </w:p>
    <w:p w:rsidR="0075293F" w:rsidRDefault="0075293F" w:rsidP="003574C2">
      <w:pPr>
        <w:spacing w:after="0"/>
        <w:ind w:firstLine="567"/>
        <w:jc w:val="both"/>
        <w:rPr>
          <w:rFonts w:ascii="Times New Roman" w:eastAsia="Times New Roman" w:hAnsi="Times New Roman" w:cs="Times New Roman"/>
          <w:color w:val="000000"/>
          <w:sz w:val="24"/>
          <w:szCs w:val="24"/>
          <w:lang w:val="lt-LT" w:eastAsia="en-GB"/>
        </w:rPr>
      </w:pPr>
    </w:p>
    <w:p w:rsidR="00BC2671" w:rsidRDefault="0075293F"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 xml:space="preserve">Gretimoje PŪV teritorijos yra </w:t>
      </w:r>
      <w:r w:rsidR="00147F13">
        <w:rPr>
          <w:rFonts w:ascii="Times New Roman" w:eastAsia="Times New Roman" w:hAnsi="Times New Roman" w:cs="Times New Roman"/>
          <w:color w:val="000000"/>
          <w:sz w:val="24"/>
          <w:szCs w:val="24"/>
          <w:lang w:val="lt-LT" w:eastAsia="en-GB"/>
        </w:rPr>
        <w:t xml:space="preserve">žemė, kuriai taikomas reglamentas E3/R2, t.y. Apsauginės ir ekologinės paskirties želdynų bei Trumpalaikio poilsio statinių staybos. Ši teritorija skiria sklypą, kuriame numatoma ūkinė veikla ir Ventos upę. </w:t>
      </w:r>
    </w:p>
    <w:p w:rsidR="00F14EE8" w:rsidRDefault="009765E3"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 xml:space="preserve">Gyvenamos teritoijos pažymėtos G1. Su jomis PŪV teritorija nesiriboja. </w:t>
      </w:r>
      <w:r w:rsidR="009F0C6E">
        <w:rPr>
          <w:rFonts w:ascii="Times New Roman" w:eastAsia="Times New Roman" w:hAnsi="Times New Roman" w:cs="Times New Roman"/>
          <w:color w:val="000000"/>
          <w:sz w:val="24"/>
          <w:szCs w:val="24"/>
          <w:lang w:val="lt-LT" w:eastAsia="en-GB"/>
        </w:rPr>
        <w:t>Artimiausios sodybos pavaizduotos 18 punkte esančiame paveikslėlyje.</w:t>
      </w:r>
      <w:r w:rsidR="00316A90">
        <w:rPr>
          <w:rFonts w:ascii="Times New Roman" w:eastAsia="Times New Roman" w:hAnsi="Times New Roman" w:cs="Times New Roman"/>
          <w:color w:val="000000"/>
          <w:sz w:val="24"/>
          <w:szCs w:val="24"/>
          <w:lang w:val="lt-LT" w:eastAsia="en-GB"/>
        </w:rPr>
        <w:t xml:space="preserve"> </w:t>
      </w:r>
      <w:r w:rsidR="001241D2">
        <w:rPr>
          <w:rFonts w:ascii="Times New Roman" w:eastAsia="Times New Roman" w:hAnsi="Times New Roman" w:cs="Times New Roman"/>
          <w:color w:val="000000"/>
          <w:sz w:val="24"/>
          <w:szCs w:val="24"/>
          <w:lang w:val="lt-LT" w:eastAsia="en-GB"/>
        </w:rPr>
        <w:t>Iki artimiausios sodybos apie 120 m.</w:t>
      </w:r>
    </w:p>
    <w:p w:rsidR="006D0A74" w:rsidRDefault="006D0A74"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Kultūros paveldo objektų žemės sklypų teritorija (C), yra už maždaug 440 m nuo planuojamos ūkinės veiklos teritorijos, tai Kuršėnų miesto parkas.</w:t>
      </w:r>
    </w:p>
    <w:p w:rsidR="00316A90" w:rsidRDefault="00414C43" w:rsidP="003574C2">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Apie 50 m nuo planuojamos statybinio laužo aikštelės teka upė Venta. Poveikis šiam vandens telkiniui nenumatomas, nes vykdant planuojamą ūkinę veiklą nuotekų susidarymas nenumatomas.</w:t>
      </w:r>
    </w:p>
    <w:p w:rsidR="009F0C6E" w:rsidRPr="0011331A" w:rsidRDefault="009F0C6E"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3" w:name="part_9230e7215ded47fda055638f64683ea1"/>
      <w:bookmarkEnd w:id="23"/>
      <w:r w:rsidRPr="001B5196">
        <w:rPr>
          <w:rFonts w:ascii="Times New Roman" w:eastAsia="Times New Roman" w:hAnsi="Times New Roman" w:cs="Times New Roman"/>
          <w:b/>
          <w:color w:val="000000"/>
          <w:sz w:val="23"/>
          <w:szCs w:val="23"/>
          <w:lang w:val="lt-LT" w:eastAsia="en-GB"/>
        </w:rPr>
        <w:t>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(https://epaslaugos.am.lt/)</w:t>
      </w:r>
    </w:p>
    <w:p w:rsidR="000F41B0" w:rsidRDefault="000F41B0"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13414" w:rsidRDefault="000424E2" w:rsidP="00AD406A">
      <w:pPr>
        <w:spacing w:after="0" w:line="240" w:lineRule="auto"/>
        <w:ind w:firstLine="567"/>
        <w:jc w:val="center"/>
        <w:rPr>
          <w:rFonts w:ascii="Times New Roman" w:eastAsia="Times New Roman" w:hAnsi="Times New Roman" w:cs="Times New Roman"/>
          <w:b/>
          <w:color w:val="000000"/>
          <w:sz w:val="24"/>
          <w:szCs w:val="24"/>
          <w:lang w:val="lt-LT" w:eastAsia="en-GB"/>
        </w:rPr>
      </w:pPr>
      <w:r w:rsidRPr="000424E2">
        <w:rPr>
          <w:rFonts w:ascii="Times New Roman" w:eastAsia="Times New Roman" w:hAnsi="Times New Roman" w:cs="Times New Roman"/>
          <w:b/>
          <w:noProof/>
          <w:color w:val="000000"/>
          <w:sz w:val="24"/>
          <w:szCs w:val="24"/>
          <w:lang w:val="lt-LT" w:eastAsia="lt-LT"/>
        </w:rPr>
        <w:lastRenderedPageBreak/>
        <w:drawing>
          <wp:inline distT="0" distB="0" distL="0" distR="0">
            <wp:extent cx="5149970" cy="1642663"/>
            <wp:effectExtent l="0" t="0" r="0" b="0"/>
            <wp:docPr id="19" name="Picture 19" descr="C:\Users\Acer\Desktop\v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van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1864" cy="1649646"/>
                    </a:xfrm>
                    <a:prstGeom prst="rect">
                      <a:avLst/>
                    </a:prstGeom>
                    <a:noFill/>
                    <a:ln>
                      <a:noFill/>
                    </a:ln>
                  </pic:spPr>
                </pic:pic>
              </a:graphicData>
            </a:graphic>
          </wp:inline>
        </w:drawing>
      </w:r>
    </w:p>
    <w:p w:rsidR="00AD406A" w:rsidRDefault="00AD406A" w:rsidP="00AD406A">
      <w:pPr>
        <w:spacing w:after="0" w:line="240" w:lineRule="auto"/>
        <w:ind w:firstLine="567"/>
        <w:jc w:val="center"/>
        <w:rPr>
          <w:rFonts w:ascii="Times New Roman" w:eastAsia="Times New Roman" w:hAnsi="Times New Roman" w:cs="Times New Roman"/>
          <w:b/>
          <w:color w:val="000000"/>
          <w:sz w:val="24"/>
          <w:szCs w:val="24"/>
          <w:lang w:val="lt-LT" w:eastAsia="en-GB"/>
        </w:rPr>
      </w:pPr>
    </w:p>
    <w:p w:rsidR="00AD406A" w:rsidRDefault="00AD406A" w:rsidP="003D0598">
      <w:pPr>
        <w:spacing w:after="0"/>
        <w:ind w:firstLine="567"/>
        <w:jc w:val="both"/>
        <w:rPr>
          <w:rFonts w:ascii="Times New Roman" w:eastAsia="Times New Roman" w:hAnsi="Times New Roman" w:cs="Times New Roman"/>
          <w:color w:val="000000"/>
          <w:sz w:val="24"/>
          <w:szCs w:val="24"/>
          <w:lang w:val="lt-LT" w:eastAsia="en-GB"/>
        </w:rPr>
      </w:pPr>
      <w:r w:rsidRPr="00AD406A">
        <w:rPr>
          <w:rFonts w:ascii="Times New Roman" w:eastAsia="Times New Roman" w:hAnsi="Times New Roman" w:cs="Times New Roman"/>
          <w:color w:val="000000"/>
          <w:sz w:val="24"/>
          <w:szCs w:val="24"/>
          <w:lang w:val="lt-LT" w:eastAsia="en-GB"/>
        </w:rPr>
        <w:t xml:space="preserve">Greta planuojamos ūkinės veiklos teritorijos nėra </w:t>
      </w:r>
      <w:r w:rsidR="000424E2">
        <w:rPr>
          <w:rFonts w:ascii="Times New Roman" w:eastAsia="Times New Roman" w:hAnsi="Times New Roman" w:cs="Times New Roman"/>
          <w:color w:val="000000"/>
          <w:sz w:val="24"/>
          <w:szCs w:val="24"/>
          <w:lang w:val="lt-LT" w:eastAsia="en-GB"/>
        </w:rPr>
        <w:t>vandenvietės, a</w:t>
      </w:r>
      <w:r w:rsidRPr="00AD406A">
        <w:rPr>
          <w:rFonts w:ascii="Times New Roman" w:eastAsia="Times New Roman" w:hAnsi="Times New Roman" w:cs="Times New Roman"/>
          <w:color w:val="000000"/>
          <w:sz w:val="24"/>
          <w:szCs w:val="24"/>
          <w:lang w:val="lt-LT" w:eastAsia="en-GB"/>
        </w:rPr>
        <w:t>rtimiausia</w:t>
      </w:r>
      <w:r>
        <w:rPr>
          <w:rFonts w:ascii="Times New Roman" w:eastAsia="Times New Roman" w:hAnsi="Times New Roman" w:cs="Times New Roman"/>
          <w:color w:val="000000"/>
          <w:sz w:val="24"/>
          <w:szCs w:val="24"/>
          <w:lang w:val="lt-LT" w:eastAsia="en-GB"/>
        </w:rPr>
        <w:t xml:space="preserve"> – </w:t>
      </w:r>
      <w:r w:rsidRPr="00AD406A">
        <w:rPr>
          <w:rFonts w:ascii="Times New Roman" w:eastAsia="Times New Roman" w:hAnsi="Times New Roman" w:cs="Times New Roman"/>
          <w:color w:val="000000"/>
          <w:sz w:val="24"/>
          <w:szCs w:val="24"/>
          <w:lang w:val="lt-LT" w:eastAsia="en-GB"/>
        </w:rPr>
        <w:t>už</w:t>
      </w:r>
      <w:r>
        <w:rPr>
          <w:rFonts w:ascii="Times New Roman" w:eastAsia="Times New Roman" w:hAnsi="Times New Roman" w:cs="Times New Roman"/>
          <w:color w:val="000000"/>
          <w:sz w:val="24"/>
          <w:szCs w:val="24"/>
          <w:lang w:val="lt-LT" w:eastAsia="en-GB"/>
        </w:rPr>
        <w:t xml:space="preserve"> </w:t>
      </w:r>
      <w:r w:rsidRPr="00AD406A">
        <w:rPr>
          <w:rFonts w:ascii="Times New Roman" w:eastAsia="Times New Roman" w:hAnsi="Times New Roman" w:cs="Times New Roman"/>
          <w:color w:val="000000"/>
          <w:sz w:val="24"/>
          <w:szCs w:val="24"/>
          <w:lang w:val="lt-LT" w:eastAsia="en-GB"/>
        </w:rPr>
        <w:t xml:space="preserve">daugiau kaip </w:t>
      </w:r>
      <w:r w:rsidR="000424E2">
        <w:rPr>
          <w:rFonts w:ascii="Times New Roman" w:eastAsia="Times New Roman" w:hAnsi="Times New Roman" w:cs="Times New Roman"/>
          <w:color w:val="000000"/>
          <w:sz w:val="24"/>
          <w:szCs w:val="24"/>
          <w:lang w:val="lt-LT" w:eastAsia="en-GB"/>
        </w:rPr>
        <w:t>610</w:t>
      </w:r>
      <w:r w:rsidRPr="00AD406A">
        <w:rPr>
          <w:rFonts w:ascii="Times New Roman" w:eastAsia="Times New Roman" w:hAnsi="Times New Roman" w:cs="Times New Roman"/>
          <w:color w:val="000000"/>
          <w:sz w:val="24"/>
          <w:szCs w:val="24"/>
          <w:lang w:val="lt-LT" w:eastAsia="en-GB"/>
        </w:rPr>
        <w:t xml:space="preserve"> m.</w:t>
      </w:r>
      <w:r w:rsidR="000424E2">
        <w:rPr>
          <w:rFonts w:ascii="Times New Roman" w:eastAsia="Times New Roman" w:hAnsi="Times New Roman" w:cs="Times New Roman"/>
          <w:color w:val="000000"/>
          <w:sz w:val="24"/>
          <w:szCs w:val="24"/>
          <w:lang w:val="lt-LT" w:eastAsia="en-GB"/>
        </w:rPr>
        <w:t xml:space="preserve"> Tai Kuršėnų I geriamo gėlo vandens vandenvietė.</w:t>
      </w:r>
      <w:r w:rsidR="00F37891">
        <w:rPr>
          <w:rFonts w:ascii="Times New Roman" w:eastAsia="Times New Roman" w:hAnsi="Times New Roman" w:cs="Times New Roman"/>
          <w:color w:val="000000"/>
          <w:sz w:val="24"/>
          <w:szCs w:val="24"/>
          <w:lang w:val="lt-LT" w:eastAsia="en-GB"/>
        </w:rPr>
        <w:t xml:space="preserve"> Į vandenvietės I sanitarinės apsaugos zoną planuojama ūkinė veikla nepatenka.</w:t>
      </w:r>
    </w:p>
    <w:p w:rsidR="003574C2" w:rsidRDefault="003574C2" w:rsidP="003D0598">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Planuojamos ūkinės veiklos teritorijoje ir gretimoje teritorijoje nėra naudingųjų iškasenų telkinių. Artimiausi – Daugėlių (IV) molio telkinys, esantis už daugiau kaip 4,5 km ir Ketūnų smėlio telkinys, esantis už 5,8 km. Artimiausi telkiniai pažymėti pateiktame paveikslėlyje.</w:t>
      </w:r>
    </w:p>
    <w:p w:rsidR="003574C2" w:rsidRDefault="003574C2" w:rsidP="003574C2">
      <w:pPr>
        <w:spacing w:after="0"/>
        <w:ind w:firstLine="567"/>
        <w:jc w:val="both"/>
        <w:rPr>
          <w:rFonts w:ascii="Times New Roman" w:eastAsia="Times New Roman" w:hAnsi="Times New Roman" w:cs="Times New Roman"/>
          <w:color w:val="000000"/>
          <w:sz w:val="24"/>
          <w:szCs w:val="24"/>
          <w:lang w:val="lt-LT" w:eastAsia="en-GB"/>
        </w:rPr>
      </w:pPr>
    </w:p>
    <w:p w:rsidR="00772D8D" w:rsidRDefault="00772D8D" w:rsidP="00772D8D">
      <w:pPr>
        <w:spacing w:after="0" w:line="240" w:lineRule="auto"/>
        <w:ind w:firstLine="567"/>
        <w:jc w:val="center"/>
        <w:rPr>
          <w:rFonts w:ascii="Times New Roman" w:eastAsia="Times New Roman" w:hAnsi="Times New Roman" w:cs="Times New Roman"/>
          <w:color w:val="000000"/>
          <w:sz w:val="24"/>
          <w:szCs w:val="24"/>
          <w:lang w:val="lt-LT" w:eastAsia="en-GB"/>
        </w:rPr>
      </w:pPr>
      <w:r w:rsidRPr="00772D8D">
        <w:rPr>
          <w:rFonts w:ascii="Times New Roman" w:eastAsia="Times New Roman" w:hAnsi="Times New Roman" w:cs="Times New Roman"/>
          <w:noProof/>
          <w:color w:val="000000"/>
          <w:sz w:val="24"/>
          <w:szCs w:val="24"/>
          <w:lang w:val="lt-LT" w:eastAsia="lt-LT"/>
        </w:rPr>
        <w:drawing>
          <wp:inline distT="0" distB="0" distL="0" distR="0">
            <wp:extent cx="2281309" cy="3810839"/>
            <wp:effectExtent l="0" t="0" r="0" b="0"/>
            <wp:docPr id="20" name="Picture 20" descr="C:\Users\Acer\Desktop\kar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karj.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4374"/>
                    <a:stretch/>
                  </pic:blipFill>
                  <pic:spPr bwMode="auto">
                    <a:xfrm>
                      <a:off x="0" y="0"/>
                      <a:ext cx="2288664" cy="3823126"/>
                    </a:xfrm>
                    <a:prstGeom prst="rect">
                      <a:avLst/>
                    </a:prstGeom>
                    <a:noFill/>
                    <a:ln>
                      <a:noFill/>
                    </a:ln>
                    <a:extLst>
                      <a:ext uri="{53640926-AAD7-44D8-BBD7-CCE9431645EC}">
                        <a14:shadowObscured xmlns:a14="http://schemas.microsoft.com/office/drawing/2010/main"/>
                      </a:ext>
                    </a:extLst>
                  </pic:spPr>
                </pic:pic>
              </a:graphicData>
            </a:graphic>
          </wp:inline>
        </w:drawing>
      </w:r>
    </w:p>
    <w:p w:rsidR="00E32961" w:rsidRDefault="00E32961" w:rsidP="00BE7B8C">
      <w:pPr>
        <w:spacing w:after="0" w:line="240" w:lineRule="auto"/>
        <w:ind w:firstLine="567"/>
        <w:jc w:val="both"/>
        <w:rPr>
          <w:noProof/>
          <w:lang w:val="lt-LT" w:eastAsia="lt-LT"/>
        </w:rPr>
      </w:pPr>
    </w:p>
    <w:p w:rsidR="005115F7" w:rsidRPr="00AD406A" w:rsidRDefault="005115F7" w:rsidP="003D0598">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Artimiausio geotopai – Varputėnų ozas, iki kurio apie 11,3 km, Urkuvėnų akmuo, iki kurio apie 11,4 km ir Laumės akmuo, iki kurio apie 11,5 km nuo planuojamos ūkinės veiklos teritorijos.</w:t>
      </w:r>
    </w:p>
    <w:p w:rsidR="005115F7" w:rsidRDefault="005115F7" w:rsidP="00BE7B8C">
      <w:pPr>
        <w:spacing w:after="0" w:line="240" w:lineRule="auto"/>
        <w:ind w:firstLine="567"/>
        <w:jc w:val="both"/>
        <w:rPr>
          <w:noProof/>
          <w:lang w:val="lt-LT" w:eastAsia="lt-LT"/>
        </w:rPr>
      </w:pPr>
    </w:p>
    <w:p w:rsidR="00E32961" w:rsidRDefault="00E32961" w:rsidP="005115F7">
      <w:pPr>
        <w:spacing w:after="0" w:line="240" w:lineRule="auto"/>
        <w:ind w:firstLine="567"/>
        <w:jc w:val="center"/>
        <w:rPr>
          <w:rFonts w:ascii="Times New Roman" w:eastAsia="Times New Roman" w:hAnsi="Times New Roman" w:cs="Times New Roman"/>
          <w:color w:val="000000"/>
          <w:sz w:val="24"/>
          <w:szCs w:val="24"/>
          <w:lang w:val="lt-LT" w:eastAsia="en-GB"/>
        </w:rPr>
      </w:pPr>
      <w:r w:rsidRPr="00E32961">
        <w:rPr>
          <w:rFonts w:ascii="Times New Roman" w:eastAsia="Times New Roman" w:hAnsi="Times New Roman" w:cs="Times New Roman"/>
          <w:noProof/>
          <w:color w:val="000000"/>
          <w:sz w:val="24"/>
          <w:szCs w:val="24"/>
          <w:lang w:val="lt-LT" w:eastAsia="lt-LT"/>
        </w:rPr>
        <w:lastRenderedPageBreak/>
        <w:drawing>
          <wp:inline distT="0" distB="0" distL="0" distR="0">
            <wp:extent cx="3316278" cy="4132592"/>
            <wp:effectExtent l="0" t="0" r="0" b="0"/>
            <wp:docPr id="21" name="Picture 21" descr="C:\Users\Acer\Desktop\ge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geo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21371" cy="4138939"/>
                    </a:xfrm>
                    <a:prstGeom prst="rect">
                      <a:avLst/>
                    </a:prstGeom>
                    <a:noFill/>
                    <a:ln>
                      <a:noFill/>
                    </a:ln>
                  </pic:spPr>
                </pic:pic>
              </a:graphicData>
            </a:graphic>
          </wp:inline>
        </w:drawing>
      </w:r>
    </w:p>
    <w:p w:rsidR="001B5196" w:rsidRDefault="001B5196" w:rsidP="005115F7">
      <w:pPr>
        <w:spacing w:after="0" w:line="240" w:lineRule="auto"/>
        <w:ind w:firstLine="567"/>
        <w:jc w:val="center"/>
        <w:rPr>
          <w:rFonts w:ascii="Times New Roman" w:eastAsia="Times New Roman" w:hAnsi="Times New Roman" w:cs="Times New Roman"/>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4" w:name="part_2d5578d8cacd49c9b698e964ea35f2c6"/>
      <w:bookmarkEnd w:id="24"/>
      <w:r w:rsidRPr="001B5196">
        <w:rPr>
          <w:rFonts w:ascii="Times New Roman" w:eastAsia="Times New Roman" w:hAnsi="Times New Roman" w:cs="Times New Roman"/>
          <w:b/>
          <w:color w:val="000000"/>
          <w:sz w:val="23"/>
          <w:szCs w:val="23"/>
          <w:lang w:val="lt-LT" w:eastAsia="en-GB"/>
        </w:rPr>
        <w:t>21. Informacija apie kraštovaizdį, gamtinį karkasą, vietovės reljefą, vadovautis Europos kraštovaizdžio konvencijos, Europos Tarybos ministrų komiteto 2008 m. rekomendacijomis CM/Rec (2008-02-06)3 valstybėms narėms dėl Europos kraštovaizdžio konvencijos įgyvendinimo gairių nuostatomis, Lietuvos kraštovaizdžio politikos krypčių aprašu (http:www.am.lt/VI/index.php#a/12929) ir Lietuvos Respublikos kraštovaizdžio erdvinės struktūros įvairovės ir jos tipų identifikavimo studija (http://www.am.lt/VI/article.php3?article_id=13398),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w:t>
      </w:r>
    </w:p>
    <w:p w:rsidR="00B13414" w:rsidRPr="008E6C8F" w:rsidRDefault="00B13414"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B13414" w:rsidRDefault="00B13414" w:rsidP="005115F7">
      <w:pPr>
        <w:spacing w:after="0"/>
        <w:ind w:firstLine="567"/>
        <w:jc w:val="both"/>
        <w:rPr>
          <w:rFonts w:ascii="Times New Roman" w:eastAsia="Times New Roman" w:hAnsi="Times New Roman" w:cs="Times New Roman"/>
          <w:color w:val="000000"/>
          <w:sz w:val="24"/>
          <w:szCs w:val="24"/>
          <w:lang w:val="lt-LT" w:eastAsia="en-GB"/>
        </w:rPr>
      </w:pPr>
      <w:r w:rsidRPr="00B13414">
        <w:rPr>
          <w:rFonts w:ascii="Times New Roman" w:eastAsia="Times New Roman" w:hAnsi="Times New Roman" w:cs="Times New Roman"/>
          <w:color w:val="000000"/>
          <w:sz w:val="24"/>
          <w:szCs w:val="24"/>
          <w:lang w:val="lt-LT" w:eastAsia="en-GB"/>
        </w:rPr>
        <w:t xml:space="preserve">Sklypas, kuriame planuojama ūkinė veikla, </w:t>
      </w:r>
      <w:r w:rsidR="00235502">
        <w:rPr>
          <w:rFonts w:ascii="Times New Roman" w:eastAsia="Times New Roman" w:hAnsi="Times New Roman" w:cs="Times New Roman"/>
          <w:color w:val="000000"/>
          <w:sz w:val="24"/>
          <w:szCs w:val="24"/>
          <w:lang w:val="lt-LT" w:eastAsia="en-GB"/>
        </w:rPr>
        <w:t xml:space="preserve">pagal Šiaulių rajono bendrajį planą, </w:t>
      </w:r>
      <w:r w:rsidR="00CD5831" w:rsidRPr="00B13414">
        <w:rPr>
          <w:rFonts w:ascii="Times New Roman" w:eastAsia="Times New Roman" w:hAnsi="Times New Roman" w:cs="Times New Roman"/>
          <w:color w:val="000000"/>
          <w:sz w:val="24"/>
          <w:szCs w:val="24"/>
          <w:lang w:val="lt-LT" w:eastAsia="en-GB"/>
        </w:rPr>
        <w:t xml:space="preserve">patenka </w:t>
      </w:r>
      <w:r w:rsidRPr="00B13414">
        <w:rPr>
          <w:rFonts w:ascii="Times New Roman" w:eastAsia="Times New Roman" w:hAnsi="Times New Roman" w:cs="Times New Roman"/>
          <w:color w:val="000000"/>
          <w:sz w:val="24"/>
          <w:szCs w:val="24"/>
          <w:lang w:val="lt-LT" w:eastAsia="en-GB"/>
        </w:rPr>
        <w:t>į gamtinio karkaso teritoriją.</w:t>
      </w:r>
      <w:r w:rsidR="00235502">
        <w:rPr>
          <w:rFonts w:ascii="Times New Roman" w:eastAsia="Times New Roman" w:hAnsi="Times New Roman" w:cs="Times New Roman"/>
          <w:color w:val="000000"/>
          <w:sz w:val="24"/>
          <w:szCs w:val="24"/>
          <w:lang w:val="lt-LT" w:eastAsia="en-GB"/>
        </w:rPr>
        <w:t xml:space="preserve"> </w:t>
      </w:r>
      <w:r w:rsidR="00235502" w:rsidRPr="00235502">
        <w:rPr>
          <w:rFonts w:ascii="Times New Roman" w:hAnsi="Times New Roman" w:cs="Times New Roman"/>
          <w:sz w:val="24"/>
          <w:szCs w:val="24"/>
        </w:rPr>
        <w:t xml:space="preserve">Teritorijoje vykdomai ir planuojamai ūkinei veiklai taikomi Gamtinio karkaso nuostatai (2007, Nr. 22-858, </w:t>
      </w:r>
      <w:r w:rsidR="00235502">
        <w:rPr>
          <w:rFonts w:ascii="Times New Roman" w:hAnsi="Times New Roman" w:cs="Times New Roman"/>
          <w:bCs/>
          <w:sz w:val="24"/>
          <w:szCs w:val="24"/>
        </w:rPr>
        <w:t>2010, Nr. 87-4619;</w:t>
      </w:r>
      <w:r w:rsidR="00235502" w:rsidRPr="00235502">
        <w:rPr>
          <w:rFonts w:ascii="Times New Roman" w:hAnsi="Times New Roman" w:cs="Times New Roman"/>
          <w:bCs/>
          <w:sz w:val="24"/>
          <w:szCs w:val="24"/>
        </w:rPr>
        <w:t> 2012, Nr. 84-4425; 2014, Nr. 2014-00264).</w:t>
      </w:r>
    </w:p>
    <w:p w:rsidR="00AD406A" w:rsidRDefault="00232CB1" w:rsidP="00E15F0D">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Planuojamos ūkinės veiklos teritorijoje, kurioje nėra biologinės įvairovės, numatoma tik statybinių atliekų laikymas, todėl poveikis gamtiniam kraštovaizdžiui bei biologinei įvairovei</w:t>
      </w:r>
      <w:r w:rsidR="00E15F0D">
        <w:rPr>
          <w:rFonts w:ascii="Times New Roman" w:eastAsia="Times New Roman" w:hAnsi="Times New Roman" w:cs="Times New Roman"/>
          <w:color w:val="000000"/>
          <w:sz w:val="24"/>
          <w:szCs w:val="24"/>
          <w:lang w:val="lt-LT" w:eastAsia="en-GB"/>
        </w:rPr>
        <w:t>, tuo pačiu ir gamtiniui karkasui,</w:t>
      </w:r>
      <w:r w:rsidR="00E15F0D" w:rsidRPr="00E15F0D">
        <w:rPr>
          <w:rFonts w:ascii="Times New Roman" w:eastAsia="Times New Roman" w:hAnsi="Times New Roman" w:cs="Times New Roman"/>
          <w:color w:val="000000"/>
          <w:sz w:val="24"/>
          <w:szCs w:val="24"/>
          <w:lang w:val="lt-LT" w:eastAsia="en-GB"/>
        </w:rPr>
        <w:t xml:space="preserve"> </w:t>
      </w:r>
      <w:r w:rsidR="00E15F0D">
        <w:rPr>
          <w:rFonts w:ascii="Times New Roman" w:eastAsia="Times New Roman" w:hAnsi="Times New Roman" w:cs="Times New Roman"/>
          <w:color w:val="000000"/>
          <w:sz w:val="24"/>
          <w:szCs w:val="24"/>
          <w:lang w:val="lt-LT" w:eastAsia="en-GB"/>
        </w:rPr>
        <w:t>nenumatomas</w:t>
      </w:r>
      <w:r>
        <w:rPr>
          <w:rFonts w:ascii="Times New Roman" w:eastAsia="Times New Roman" w:hAnsi="Times New Roman" w:cs="Times New Roman"/>
          <w:color w:val="000000"/>
          <w:sz w:val="24"/>
          <w:szCs w:val="24"/>
          <w:lang w:val="lt-LT" w:eastAsia="en-GB"/>
        </w:rPr>
        <w:t xml:space="preserve">. Teritoriją nuo Ventos upės skiria naturali želdinių juosta. </w:t>
      </w:r>
    </w:p>
    <w:p w:rsidR="00B13414" w:rsidRDefault="00CD5831" w:rsidP="00B13414">
      <w:pPr>
        <w:spacing w:after="0" w:line="240" w:lineRule="auto"/>
        <w:ind w:firstLine="567"/>
        <w:jc w:val="center"/>
        <w:rPr>
          <w:rFonts w:ascii="Times New Roman" w:eastAsia="Times New Roman" w:hAnsi="Times New Roman" w:cs="Times New Roman"/>
          <w:color w:val="000000"/>
          <w:sz w:val="24"/>
          <w:szCs w:val="24"/>
          <w:lang w:val="lt-LT" w:eastAsia="en-GB"/>
        </w:rPr>
      </w:pPr>
      <w:r w:rsidRPr="00CD5831">
        <w:rPr>
          <w:rFonts w:ascii="Times New Roman" w:eastAsia="Times New Roman" w:hAnsi="Times New Roman" w:cs="Times New Roman"/>
          <w:noProof/>
          <w:color w:val="000000"/>
          <w:sz w:val="24"/>
          <w:szCs w:val="24"/>
          <w:lang w:val="lt-LT" w:eastAsia="lt-LT"/>
        </w:rPr>
        <w:lastRenderedPageBreak/>
        <w:drawing>
          <wp:inline distT="0" distB="0" distL="0" distR="0">
            <wp:extent cx="4019550" cy="3114675"/>
            <wp:effectExtent l="0" t="0" r="0" b="0"/>
            <wp:docPr id="24" name="Picture 24" descr="C:\Users\Acer\Desktop\g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gk.png"/>
                    <pic:cNvPicPr>
                      <a:picLocks noChangeAspect="1" noChangeArrowheads="1"/>
                    </pic:cNvPicPr>
                  </pic:nvPicPr>
                  <pic:blipFill rotWithShape="1">
                    <a:blip r:embed="rId18">
                      <a:extLst>
                        <a:ext uri="{28A0092B-C50C-407E-A947-70E740481C1C}">
                          <a14:useLocalDpi xmlns:a14="http://schemas.microsoft.com/office/drawing/2010/main" val="0"/>
                        </a:ext>
                      </a:extLst>
                    </a:blip>
                    <a:srcRect r="15113" b="8343"/>
                    <a:stretch/>
                  </pic:blipFill>
                  <pic:spPr bwMode="auto">
                    <a:xfrm>
                      <a:off x="0" y="0"/>
                      <a:ext cx="4024227" cy="3118299"/>
                    </a:xfrm>
                    <a:prstGeom prst="rect">
                      <a:avLst/>
                    </a:prstGeom>
                    <a:noFill/>
                    <a:ln>
                      <a:noFill/>
                    </a:ln>
                    <a:extLst>
                      <a:ext uri="{53640926-AAD7-44D8-BBD7-CCE9431645EC}">
                        <a14:shadowObscured xmlns:a14="http://schemas.microsoft.com/office/drawing/2010/main"/>
                      </a:ext>
                    </a:extLst>
                  </pic:spPr>
                </pic:pic>
              </a:graphicData>
            </a:graphic>
          </wp:inline>
        </w:drawing>
      </w:r>
    </w:p>
    <w:p w:rsidR="00B13414" w:rsidRPr="00B13414" w:rsidRDefault="00B13414"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B13414" w:rsidRPr="00B13414" w:rsidRDefault="00B13414" w:rsidP="00B13414">
      <w:pPr>
        <w:ind w:firstLine="567"/>
        <w:jc w:val="both"/>
        <w:rPr>
          <w:rFonts w:ascii="Times New Roman" w:hAnsi="Times New Roman" w:cs="Times New Roman"/>
          <w:color w:val="000000" w:themeColor="text1"/>
          <w:sz w:val="24"/>
          <w:szCs w:val="24"/>
          <w:lang w:val="lt-LT"/>
        </w:rPr>
      </w:pPr>
      <w:r w:rsidRPr="00B13414">
        <w:rPr>
          <w:rFonts w:ascii="Times New Roman" w:hAnsi="Times New Roman" w:cs="Times New Roman"/>
          <w:color w:val="000000" w:themeColor="text1"/>
          <w:sz w:val="24"/>
          <w:szCs w:val="24"/>
          <w:lang w:val="lt-LT"/>
        </w:rPr>
        <w:t>Pagal vertingiausios estetiniu požiūriu Lietuvos kraštovaizdžio vizualinės struktūros išskirtos studijoje pateiktame Lietuvos kraštovaizdžio vizualinės struktūros žemėlapyje, planuojama teritorija yra teritorijoje, pažymėtoje indeksu V</w:t>
      </w:r>
      <w:r w:rsidR="00456B27">
        <w:rPr>
          <w:rFonts w:ascii="Times New Roman" w:hAnsi="Times New Roman" w:cs="Times New Roman"/>
          <w:color w:val="000000" w:themeColor="text1"/>
          <w:sz w:val="24"/>
          <w:szCs w:val="24"/>
          <w:lang w:val="lt-LT"/>
        </w:rPr>
        <w:t>0</w:t>
      </w:r>
      <w:r w:rsidRPr="00B13414">
        <w:rPr>
          <w:rFonts w:ascii="Times New Roman" w:hAnsi="Times New Roman" w:cs="Times New Roman"/>
          <w:color w:val="000000" w:themeColor="text1"/>
          <w:sz w:val="24"/>
          <w:szCs w:val="24"/>
          <w:lang w:val="lt-LT"/>
        </w:rPr>
        <w:t>H1-d.</w:t>
      </w:r>
      <w:r w:rsidR="0046290D">
        <w:rPr>
          <w:rFonts w:ascii="Times New Roman" w:hAnsi="Times New Roman" w:cs="Times New Roman"/>
          <w:color w:val="000000" w:themeColor="text1"/>
          <w:sz w:val="24"/>
          <w:szCs w:val="24"/>
          <w:lang w:val="lt-LT"/>
        </w:rPr>
        <w:t xml:space="preserve"> Vietovei būdingas neišreikštas, lyguminis, pusiau uždaras kraštovaizdis. Teritorijoje statinių statyba nenumatoma, planuojamas tik statybinių atliekų laikymas</w:t>
      </w:r>
      <w:r w:rsidR="00993DB2">
        <w:rPr>
          <w:rFonts w:ascii="Times New Roman" w:hAnsi="Times New Roman" w:cs="Times New Roman"/>
          <w:color w:val="000000" w:themeColor="text1"/>
          <w:sz w:val="24"/>
          <w:szCs w:val="24"/>
          <w:lang w:val="lt-LT"/>
        </w:rPr>
        <w:t>, Ventos upės vagą nuo PŪV teritorijos skiria želdinių juosta, todėl poveikis kraštovaizdžiui nenumatomas.</w:t>
      </w:r>
      <w:r w:rsidR="0046290D">
        <w:rPr>
          <w:rFonts w:ascii="Times New Roman" w:hAnsi="Times New Roman" w:cs="Times New Roman"/>
          <w:color w:val="000000" w:themeColor="text1"/>
          <w:sz w:val="24"/>
          <w:szCs w:val="24"/>
          <w:lang w:val="lt-LT"/>
        </w:rPr>
        <w:t xml:space="preserve"> </w:t>
      </w:r>
    </w:p>
    <w:p w:rsidR="00B13414" w:rsidRDefault="00456B27" w:rsidP="00B13414">
      <w:pPr>
        <w:spacing w:after="0" w:line="240" w:lineRule="auto"/>
        <w:ind w:firstLine="567"/>
        <w:jc w:val="center"/>
        <w:rPr>
          <w:rFonts w:ascii="Times New Roman" w:eastAsia="Times New Roman" w:hAnsi="Times New Roman" w:cs="Times New Roman"/>
          <w:b/>
          <w:color w:val="000000"/>
          <w:sz w:val="24"/>
          <w:szCs w:val="24"/>
          <w:lang w:val="lt-LT" w:eastAsia="en-GB"/>
        </w:rPr>
      </w:pPr>
      <w:r w:rsidRPr="00456B27">
        <w:rPr>
          <w:rFonts w:ascii="Times New Roman" w:eastAsia="Times New Roman" w:hAnsi="Times New Roman" w:cs="Times New Roman"/>
          <w:b/>
          <w:noProof/>
          <w:color w:val="000000"/>
          <w:sz w:val="24"/>
          <w:szCs w:val="24"/>
          <w:lang w:val="lt-LT" w:eastAsia="lt-LT"/>
        </w:rPr>
        <w:drawing>
          <wp:inline distT="0" distB="0" distL="0" distR="0">
            <wp:extent cx="5020574" cy="3347049"/>
            <wp:effectExtent l="0" t="0" r="0" b="0"/>
            <wp:docPr id="22" name="Picture 22" descr="C:\Users\Acer\Desktop\k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k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4076" cy="3362717"/>
                    </a:xfrm>
                    <a:prstGeom prst="rect">
                      <a:avLst/>
                    </a:prstGeom>
                    <a:noFill/>
                    <a:ln>
                      <a:noFill/>
                    </a:ln>
                  </pic:spPr>
                </pic:pic>
              </a:graphicData>
            </a:graphic>
          </wp:inline>
        </w:drawing>
      </w:r>
    </w:p>
    <w:p w:rsidR="00B13414" w:rsidRDefault="00B13414"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13414" w:rsidRDefault="00B13414" w:rsidP="00456B27">
      <w:pPr>
        <w:spacing w:after="0" w:line="240" w:lineRule="auto"/>
        <w:ind w:firstLine="567"/>
        <w:jc w:val="center"/>
        <w:rPr>
          <w:rFonts w:ascii="Times New Roman" w:eastAsia="Times New Roman" w:hAnsi="Times New Roman" w:cs="Times New Roman"/>
          <w:b/>
          <w:color w:val="000000"/>
          <w:sz w:val="24"/>
          <w:szCs w:val="24"/>
          <w:lang w:val="lt-LT" w:eastAsia="en-GB"/>
        </w:rPr>
      </w:pPr>
      <w:r w:rsidRPr="00B13414">
        <w:rPr>
          <w:rFonts w:ascii="Times New Roman" w:eastAsia="Times New Roman" w:hAnsi="Times New Roman" w:cs="Times New Roman"/>
          <w:b/>
          <w:noProof/>
          <w:color w:val="000000"/>
          <w:sz w:val="24"/>
          <w:szCs w:val="24"/>
          <w:lang w:val="lt-LT" w:eastAsia="lt-LT"/>
        </w:rPr>
        <w:drawing>
          <wp:inline distT="0" distB="0" distL="0" distR="0">
            <wp:extent cx="3657600" cy="219075"/>
            <wp:effectExtent l="1905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l="27836" t="9922" r="12447" b="85603"/>
                    <a:stretch>
                      <a:fillRect/>
                    </a:stretch>
                  </pic:blipFill>
                  <pic:spPr bwMode="auto">
                    <a:xfrm>
                      <a:off x="0" y="0"/>
                      <a:ext cx="3657600" cy="219075"/>
                    </a:xfrm>
                    <a:prstGeom prst="rect">
                      <a:avLst/>
                    </a:prstGeom>
                    <a:noFill/>
                    <a:ln w="9525">
                      <a:noFill/>
                      <a:miter lim="800000"/>
                      <a:headEnd/>
                      <a:tailEnd/>
                    </a:ln>
                  </pic:spPr>
                </pic:pic>
              </a:graphicData>
            </a:graphic>
          </wp:inline>
        </w:drawing>
      </w:r>
    </w:p>
    <w:p w:rsidR="00B13414" w:rsidRDefault="00456B27" w:rsidP="00456B27">
      <w:pPr>
        <w:spacing w:after="0" w:line="240" w:lineRule="auto"/>
        <w:ind w:firstLine="567"/>
        <w:jc w:val="center"/>
        <w:rPr>
          <w:rFonts w:ascii="Times New Roman" w:eastAsia="Times New Roman" w:hAnsi="Times New Roman" w:cs="Times New Roman"/>
          <w:b/>
          <w:color w:val="000000"/>
          <w:sz w:val="24"/>
          <w:szCs w:val="24"/>
          <w:lang w:val="lt-LT" w:eastAsia="en-GB"/>
        </w:rPr>
      </w:pPr>
      <w:r>
        <w:rPr>
          <w:noProof/>
          <w:lang w:val="lt-LT" w:eastAsia="lt-LT"/>
        </w:rPr>
        <w:drawing>
          <wp:inline distT="0" distB="0" distL="0" distR="0" wp14:anchorId="71D0A54F" wp14:editId="337D9703">
            <wp:extent cx="4531659" cy="228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566" t="25409" r="9428" b="69568"/>
                    <a:stretch/>
                  </pic:blipFill>
                  <pic:spPr bwMode="auto">
                    <a:xfrm>
                      <a:off x="0" y="0"/>
                      <a:ext cx="4534384" cy="228737"/>
                    </a:xfrm>
                    <a:prstGeom prst="rect">
                      <a:avLst/>
                    </a:prstGeom>
                    <a:ln>
                      <a:noFill/>
                    </a:ln>
                    <a:extLst>
                      <a:ext uri="{53640926-AAD7-44D8-BBD7-CCE9431645EC}">
                        <a14:shadowObscured xmlns:a14="http://schemas.microsoft.com/office/drawing/2010/main"/>
                      </a:ext>
                    </a:extLst>
                  </pic:spPr>
                </pic:pic>
              </a:graphicData>
            </a:graphic>
          </wp:inline>
        </w:drawing>
      </w:r>
    </w:p>
    <w:p w:rsidR="00456B27" w:rsidRDefault="00456B27" w:rsidP="00456B27">
      <w:pPr>
        <w:spacing w:after="0" w:line="240" w:lineRule="auto"/>
        <w:ind w:firstLine="567"/>
        <w:jc w:val="center"/>
        <w:rPr>
          <w:rFonts w:ascii="Times New Roman" w:eastAsia="Times New Roman" w:hAnsi="Times New Roman" w:cs="Times New Roman"/>
          <w:b/>
          <w:color w:val="000000"/>
          <w:sz w:val="24"/>
          <w:szCs w:val="24"/>
          <w:lang w:val="lt-LT" w:eastAsia="en-GB"/>
        </w:rPr>
      </w:pPr>
    </w:p>
    <w:p w:rsidR="00B13414" w:rsidRDefault="00B13414" w:rsidP="00456B27">
      <w:pPr>
        <w:ind w:firstLine="567"/>
        <w:jc w:val="center"/>
        <w:rPr>
          <w:color w:val="000000" w:themeColor="text1"/>
        </w:rPr>
      </w:pPr>
      <w:r w:rsidRPr="000063D2">
        <w:rPr>
          <w:noProof/>
          <w:color w:val="000000" w:themeColor="text1"/>
          <w:lang w:val="lt-LT" w:eastAsia="lt-LT"/>
        </w:rPr>
        <w:lastRenderedPageBreak/>
        <w:drawing>
          <wp:inline distT="0" distB="0" distL="0" distR="0">
            <wp:extent cx="2371725" cy="200025"/>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srcRect l="34212" t="42412" r="27065" b="53503"/>
                    <a:stretch/>
                  </pic:blipFill>
                  <pic:spPr bwMode="auto">
                    <a:xfrm>
                      <a:off x="0" y="0"/>
                      <a:ext cx="2371725" cy="200025"/>
                    </a:xfrm>
                    <a:prstGeom prst="rect">
                      <a:avLst/>
                    </a:prstGeom>
                    <a:noFill/>
                    <a:ln>
                      <a:noFill/>
                    </a:ln>
                    <a:extLst>
                      <a:ext uri="{53640926-AAD7-44D8-BBD7-CCE9431645EC}">
                        <a14:shadowObscured xmlns:a14="http://schemas.microsoft.com/office/drawing/2010/main"/>
                      </a:ext>
                    </a:extLst>
                  </pic:spPr>
                </pic:pic>
              </a:graphicData>
            </a:graphic>
          </wp:inline>
        </w:drawing>
      </w:r>
    </w:p>
    <w:p w:rsidR="00B13414" w:rsidRDefault="00B13414" w:rsidP="00456B27">
      <w:pPr>
        <w:ind w:firstLine="567"/>
        <w:jc w:val="center"/>
        <w:rPr>
          <w:color w:val="000000" w:themeColor="text1"/>
        </w:rPr>
      </w:pPr>
      <w:r w:rsidRPr="000063D2">
        <w:rPr>
          <w:noProof/>
          <w:color w:val="000000" w:themeColor="text1"/>
          <w:lang w:val="lt-LT" w:eastAsia="lt-LT"/>
        </w:rPr>
        <w:drawing>
          <wp:inline distT="0" distB="0" distL="0" distR="0">
            <wp:extent cx="3467100" cy="219075"/>
            <wp:effectExtent l="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srcRect l="18661" t="52140" r="22856" b="43236"/>
                    <a:stretch/>
                  </pic:blipFill>
                  <pic:spPr bwMode="auto">
                    <a:xfrm>
                      <a:off x="0" y="0"/>
                      <a:ext cx="3473284" cy="219466"/>
                    </a:xfrm>
                    <a:prstGeom prst="rect">
                      <a:avLst/>
                    </a:prstGeom>
                    <a:noFill/>
                    <a:ln>
                      <a:noFill/>
                    </a:ln>
                    <a:extLst>
                      <a:ext uri="{53640926-AAD7-44D8-BBD7-CCE9431645EC}">
                        <a14:shadowObscured xmlns:a14="http://schemas.microsoft.com/office/drawing/2010/main"/>
                      </a:ext>
                    </a:extLst>
                  </pic:spPr>
                </pic:pic>
              </a:graphicData>
            </a:graphic>
          </wp:inline>
        </w:drawing>
      </w:r>
    </w:p>
    <w:p w:rsidR="00B13414" w:rsidRDefault="00B13414" w:rsidP="00456B27">
      <w:pPr>
        <w:ind w:firstLine="567"/>
        <w:jc w:val="center"/>
        <w:rPr>
          <w:color w:val="000000" w:themeColor="text1"/>
        </w:rPr>
      </w:pPr>
      <w:r w:rsidRPr="000063D2">
        <w:rPr>
          <w:noProof/>
          <w:color w:val="000000" w:themeColor="text1"/>
          <w:lang w:val="lt-LT" w:eastAsia="lt-LT"/>
        </w:rPr>
        <w:drawing>
          <wp:inline distT="0" distB="0" distL="0" distR="0">
            <wp:extent cx="1638300" cy="180975"/>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srcRect l="41366" t="67315" r="31886" b="28988"/>
                    <a:stretch/>
                  </pic:blipFill>
                  <pic:spPr bwMode="auto">
                    <a:xfrm>
                      <a:off x="0" y="0"/>
                      <a:ext cx="1638300" cy="180975"/>
                    </a:xfrm>
                    <a:prstGeom prst="rect">
                      <a:avLst/>
                    </a:prstGeom>
                    <a:noFill/>
                    <a:ln>
                      <a:noFill/>
                    </a:ln>
                    <a:extLst>
                      <a:ext uri="{53640926-AAD7-44D8-BBD7-CCE9431645EC}">
                        <a14:shadowObscured xmlns:a14="http://schemas.microsoft.com/office/drawing/2010/main"/>
                      </a:ext>
                    </a:extLst>
                  </pic:spPr>
                </pic:pic>
              </a:graphicData>
            </a:graphic>
          </wp:inline>
        </w:drawing>
      </w:r>
    </w:p>
    <w:p w:rsidR="00B13414" w:rsidRDefault="00B13414" w:rsidP="00456B27">
      <w:pPr>
        <w:ind w:firstLine="567"/>
        <w:jc w:val="center"/>
        <w:rPr>
          <w:color w:val="000000" w:themeColor="text1"/>
        </w:rPr>
      </w:pPr>
      <w:r w:rsidRPr="000063D2">
        <w:rPr>
          <w:noProof/>
          <w:color w:val="000000" w:themeColor="text1"/>
          <w:lang w:val="lt-LT" w:eastAsia="lt-LT"/>
        </w:rPr>
        <w:drawing>
          <wp:inline distT="0" distB="0" distL="0" distR="0">
            <wp:extent cx="3171825" cy="200025"/>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srcRect l="18660" t="91051" r="29554" b="4863"/>
                    <a:stretch/>
                  </pic:blipFill>
                  <pic:spPr bwMode="auto">
                    <a:xfrm>
                      <a:off x="0" y="0"/>
                      <a:ext cx="3171825" cy="200025"/>
                    </a:xfrm>
                    <a:prstGeom prst="rect">
                      <a:avLst/>
                    </a:prstGeom>
                    <a:noFill/>
                    <a:ln>
                      <a:noFill/>
                    </a:ln>
                    <a:extLst>
                      <a:ext uri="{53640926-AAD7-44D8-BBD7-CCE9431645EC}">
                        <a14:shadowObscured xmlns:a14="http://schemas.microsoft.com/office/drawing/2010/main"/>
                      </a:ext>
                    </a:extLst>
                  </pic:spPr>
                </pic:pic>
              </a:graphicData>
            </a:graphic>
          </wp:inline>
        </w:drawing>
      </w: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5" w:name="part_d466bb499aac4039b344dc2cfad5a743"/>
      <w:bookmarkEnd w:id="25"/>
      <w:r w:rsidRPr="001B5196">
        <w:rPr>
          <w:rFonts w:ascii="Times New Roman" w:eastAsia="Times New Roman" w:hAnsi="Times New Roman" w:cs="Times New Roman"/>
          <w:b/>
          <w:color w:val="000000"/>
          <w:sz w:val="23"/>
          <w:szCs w:val="23"/>
          <w:lang w:val="lt-LT" w:eastAsia="en-GB"/>
        </w:rPr>
        <w:t>22. Informacija apie saugomas teritorijas (pvz., draustiniai, parkai ir kt.), įskaitant Europos ekologinio tinklo „Natura 2000“ teritorijas, kurios registruojamos STK (Saugomų teritorijų valstybės kadastras) duomenų bazėje (http://stk.vstt.lt) ir šių teritorijų atstumus nuo planuojamos ūkinės veiklos vietos (objekto ar sklypo, kai toks suformuotas, ribos). Pridedama Valstybinės saugomų teritorijos tarnybos prie Aplinkos ministerijos Poveikio reikšmingumo „Natura 2000“ teritorijoms išvada, jeigu tokia išvada reikalinga pagal teisės aktų reikalavimus.</w:t>
      </w:r>
    </w:p>
    <w:p w:rsidR="006D4DDB" w:rsidRDefault="006D4DDB"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2A0C31" w:rsidRDefault="002A0C31"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Pateikiame paveikslėlį su pažymėt</w:t>
      </w:r>
      <w:r w:rsidR="006A55BE">
        <w:rPr>
          <w:rFonts w:ascii="Times New Roman" w:eastAsia="Times New Roman" w:hAnsi="Times New Roman" w:cs="Times New Roman"/>
          <w:color w:val="000000"/>
          <w:sz w:val="24"/>
          <w:szCs w:val="24"/>
          <w:lang w:val="lt-LT" w:eastAsia="en-GB"/>
        </w:rPr>
        <w:t>a</w:t>
      </w:r>
      <w:r>
        <w:rPr>
          <w:rFonts w:ascii="Times New Roman" w:eastAsia="Times New Roman" w:hAnsi="Times New Roman" w:cs="Times New Roman"/>
          <w:color w:val="000000"/>
          <w:sz w:val="24"/>
          <w:szCs w:val="24"/>
          <w:lang w:val="lt-LT" w:eastAsia="en-GB"/>
        </w:rPr>
        <w:t xml:space="preserve"> artimiausi</w:t>
      </w:r>
      <w:r w:rsidR="006A55BE">
        <w:rPr>
          <w:rFonts w:ascii="Times New Roman" w:eastAsia="Times New Roman" w:hAnsi="Times New Roman" w:cs="Times New Roman"/>
          <w:color w:val="000000"/>
          <w:sz w:val="24"/>
          <w:szCs w:val="24"/>
          <w:lang w:val="lt-LT" w:eastAsia="en-GB"/>
        </w:rPr>
        <w:t>a</w:t>
      </w:r>
      <w:r>
        <w:rPr>
          <w:rFonts w:ascii="Times New Roman" w:eastAsia="Times New Roman" w:hAnsi="Times New Roman" w:cs="Times New Roman"/>
          <w:color w:val="000000"/>
          <w:sz w:val="24"/>
          <w:szCs w:val="24"/>
          <w:lang w:val="lt-LT" w:eastAsia="en-GB"/>
        </w:rPr>
        <w:t xml:space="preserve"> saugom</w:t>
      </w:r>
      <w:r w:rsidR="006A55BE">
        <w:rPr>
          <w:rFonts w:ascii="Times New Roman" w:eastAsia="Times New Roman" w:hAnsi="Times New Roman" w:cs="Times New Roman"/>
          <w:color w:val="000000"/>
          <w:sz w:val="24"/>
          <w:szCs w:val="24"/>
          <w:lang w:val="lt-LT" w:eastAsia="en-GB"/>
        </w:rPr>
        <w:t>a</w:t>
      </w:r>
      <w:r>
        <w:rPr>
          <w:rFonts w:ascii="Times New Roman" w:eastAsia="Times New Roman" w:hAnsi="Times New Roman" w:cs="Times New Roman"/>
          <w:color w:val="000000"/>
          <w:sz w:val="24"/>
          <w:szCs w:val="24"/>
          <w:lang w:val="lt-LT" w:eastAsia="en-GB"/>
        </w:rPr>
        <w:t xml:space="preserve"> teritorij</w:t>
      </w:r>
      <w:r w:rsidR="006A55BE">
        <w:rPr>
          <w:rFonts w:ascii="Times New Roman" w:eastAsia="Times New Roman" w:hAnsi="Times New Roman" w:cs="Times New Roman"/>
          <w:color w:val="000000"/>
          <w:sz w:val="24"/>
          <w:szCs w:val="24"/>
          <w:lang w:val="lt-LT" w:eastAsia="en-GB"/>
        </w:rPr>
        <w:t>a</w:t>
      </w:r>
      <w:r>
        <w:rPr>
          <w:rFonts w:ascii="Times New Roman" w:eastAsia="Times New Roman" w:hAnsi="Times New Roman" w:cs="Times New Roman"/>
          <w:color w:val="000000"/>
          <w:sz w:val="24"/>
          <w:szCs w:val="24"/>
          <w:lang w:val="lt-LT" w:eastAsia="en-GB"/>
        </w:rPr>
        <w:t>.</w:t>
      </w:r>
    </w:p>
    <w:p w:rsidR="00786C97" w:rsidRPr="002A0C31" w:rsidRDefault="00786C97"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6D4DDB" w:rsidRDefault="006A2258" w:rsidP="001B5196">
      <w:pPr>
        <w:spacing w:after="0" w:line="240" w:lineRule="auto"/>
        <w:ind w:firstLine="567"/>
        <w:jc w:val="center"/>
        <w:rPr>
          <w:rFonts w:ascii="Times New Roman" w:eastAsia="Times New Roman" w:hAnsi="Times New Roman" w:cs="Times New Roman"/>
          <w:b/>
          <w:color w:val="000000"/>
          <w:sz w:val="24"/>
          <w:szCs w:val="24"/>
          <w:lang w:val="lt-LT" w:eastAsia="en-GB"/>
        </w:rPr>
      </w:pPr>
      <w:r w:rsidRPr="006A2258">
        <w:rPr>
          <w:rFonts w:ascii="Times New Roman" w:eastAsia="Times New Roman" w:hAnsi="Times New Roman" w:cs="Times New Roman"/>
          <w:b/>
          <w:noProof/>
          <w:color w:val="000000"/>
          <w:sz w:val="24"/>
          <w:szCs w:val="24"/>
          <w:lang w:val="lt-LT" w:eastAsia="lt-LT"/>
        </w:rPr>
        <w:drawing>
          <wp:inline distT="0" distB="0" distL="0" distR="0">
            <wp:extent cx="4356340" cy="3799400"/>
            <wp:effectExtent l="0" t="0" r="0" b="0"/>
            <wp:docPr id="26" name="Picture 26" descr="C:\Users\Acer\Desktop\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s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73662" cy="3814507"/>
                    </a:xfrm>
                    <a:prstGeom prst="rect">
                      <a:avLst/>
                    </a:prstGeom>
                    <a:noFill/>
                    <a:ln>
                      <a:noFill/>
                    </a:ln>
                  </pic:spPr>
                </pic:pic>
              </a:graphicData>
            </a:graphic>
          </wp:inline>
        </w:drawing>
      </w:r>
    </w:p>
    <w:p w:rsidR="00E845A4" w:rsidRPr="001B5196" w:rsidRDefault="00E845A4"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E845A4" w:rsidRDefault="006D4DDB" w:rsidP="00E15F0D">
      <w:pPr>
        <w:spacing w:after="0"/>
        <w:ind w:firstLine="567"/>
        <w:jc w:val="both"/>
        <w:rPr>
          <w:rFonts w:ascii="Times New Roman" w:eastAsia="Times New Roman" w:hAnsi="Times New Roman" w:cs="Times New Roman"/>
          <w:color w:val="000000"/>
          <w:sz w:val="24"/>
          <w:szCs w:val="24"/>
          <w:lang w:val="lt-LT" w:eastAsia="en-GB"/>
        </w:rPr>
      </w:pPr>
      <w:r w:rsidRPr="006D4DDB">
        <w:rPr>
          <w:rFonts w:ascii="Times New Roman" w:eastAsia="Times New Roman" w:hAnsi="Times New Roman" w:cs="Times New Roman"/>
          <w:color w:val="000000"/>
          <w:sz w:val="24"/>
          <w:szCs w:val="24"/>
          <w:lang w:val="lt-LT" w:eastAsia="en-GB"/>
        </w:rPr>
        <w:t>Planuojamos ūkinės veiklos teritorija į saugomas teritorijas nepatenka. Artimiausia</w:t>
      </w:r>
      <w:r w:rsidR="00A2169C">
        <w:rPr>
          <w:rFonts w:ascii="Times New Roman" w:eastAsia="Times New Roman" w:hAnsi="Times New Roman" w:cs="Times New Roman"/>
          <w:color w:val="000000"/>
          <w:sz w:val="24"/>
          <w:szCs w:val="24"/>
          <w:lang w:val="lt-LT" w:eastAsia="en-GB"/>
        </w:rPr>
        <w:t xml:space="preserve"> saugoma teritorija </w:t>
      </w:r>
      <w:r w:rsidR="006A55BE">
        <w:rPr>
          <w:rFonts w:ascii="Times New Roman" w:eastAsia="Times New Roman" w:hAnsi="Times New Roman" w:cs="Times New Roman"/>
          <w:color w:val="000000"/>
          <w:sz w:val="24"/>
          <w:szCs w:val="24"/>
          <w:lang w:val="lt-LT" w:eastAsia="en-GB"/>
        </w:rPr>
        <w:t>Padarbos miško pušies genetinis draustinis</w:t>
      </w:r>
      <w:r w:rsidR="00A2169C">
        <w:rPr>
          <w:rFonts w:ascii="Times New Roman" w:eastAsia="Times New Roman" w:hAnsi="Times New Roman" w:cs="Times New Roman"/>
          <w:color w:val="000000"/>
          <w:sz w:val="24"/>
          <w:szCs w:val="24"/>
          <w:lang w:val="lt-LT" w:eastAsia="en-GB"/>
        </w:rPr>
        <w:t>, iki kurio apie 3,</w:t>
      </w:r>
      <w:r w:rsidR="006A55BE">
        <w:rPr>
          <w:rFonts w:ascii="Times New Roman" w:eastAsia="Times New Roman" w:hAnsi="Times New Roman" w:cs="Times New Roman"/>
          <w:color w:val="000000"/>
          <w:sz w:val="24"/>
          <w:szCs w:val="24"/>
          <w:lang w:val="lt-LT" w:eastAsia="en-GB"/>
        </w:rPr>
        <w:t xml:space="preserve">6 km. </w:t>
      </w:r>
    </w:p>
    <w:p w:rsidR="002104C5" w:rsidRPr="001B5196" w:rsidRDefault="002104C5" w:rsidP="00BE7B8C">
      <w:pPr>
        <w:spacing w:after="0" w:line="240" w:lineRule="auto"/>
        <w:ind w:firstLine="567"/>
        <w:jc w:val="both"/>
        <w:rPr>
          <w:noProof/>
          <w:sz w:val="16"/>
          <w:szCs w:val="16"/>
          <w:lang w:val="lt-LT" w:eastAsia="lt-LT"/>
        </w:rPr>
      </w:pPr>
    </w:p>
    <w:p w:rsidR="002104C5" w:rsidRDefault="002104C5" w:rsidP="002104C5">
      <w:pPr>
        <w:spacing w:after="0" w:line="240" w:lineRule="auto"/>
        <w:ind w:firstLine="567"/>
        <w:jc w:val="center"/>
        <w:rPr>
          <w:rFonts w:ascii="Times New Roman" w:eastAsia="Times New Roman" w:hAnsi="Times New Roman" w:cs="Times New Roman"/>
          <w:color w:val="000000"/>
          <w:sz w:val="24"/>
          <w:szCs w:val="24"/>
          <w:lang w:val="lt-LT" w:eastAsia="en-GB"/>
        </w:rPr>
      </w:pPr>
      <w:r w:rsidRPr="002104C5">
        <w:rPr>
          <w:rFonts w:ascii="Times New Roman" w:eastAsia="Times New Roman" w:hAnsi="Times New Roman" w:cs="Times New Roman"/>
          <w:noProof/>
          <w:color w:val="000000"/>
          <w:sz w:val="24"/>
          <w:szCs w:val="24"/>
          <w:lang w:val="lt-LT" w:eastAsia="lt-LT"/>
        </w:rPr>
        <w:lastRenderedPageBreak/>
        <w:drawing>
          <wp:inline distT="0" distB="0" distL="0" distR="0">
            <wp:extent cx="3691615" cy="3918523"/>
            <wp:effectExtent l="0" t="0" r="0" b="0"/>
            <wp:docPr id="28" name="Picture 28" descr="C:\Users\Acer\Desktop\n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na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3964" cy="3952860"/>
                    </a:xfrm>
                    <a:prstGeom prst="rect">
                      <a:avLst/>
                    </a:prstGeom>
                    <a:noFill/>
                    <a:ln>
                      <a:noFill/>
                    </a:ln>
                  </pic:spPr>
                </pic:pic>
              </a:graphicData>
            </a:graphic>
          </wp:inline>
        </w:drawing>
      </w:r>
    </w:p>
    <w:p w:rsidR="001B5196" w:rsidRPr="001B5196" w:rsidRDefault="001B5196" w:rsidP="002104C5">
      <w:pPr>
        <w:spacing w:after="0" w:line="240" w:lineRule="auto"/>
        <w:ind w:firstLine="567"/>
        <w:jc w:val="center"/>
        <w:rPr>
          <w:rFonts w:ascii="Times New Roman" w:eastAsia="Times New Roman" w:hAnsi="Times New Roman" w:cs="Times New Roman"/>
          <w:color w:val="000000"/>
          <w:sz w:val="16"/>
          <w:szCs w:val="16"/>
          <w:lang w:val="lt-LT" w:eastAsia="en-GB"/>
        </w:rPr>
      </w:pPr>
    </w:p>
    <w:p w:rsidR="002104C5" w:rsidRPr="006D4DDB" w:rsidRDefault="002104C5" w:rsidP="001B5196">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Artimiausia Natura 2000 teritorija – Paukščių apsaugai svarbi teritorija – Ventos upės slėnis, iki kurio apie 8,1 km nuo planuojamos ūkinės veiklos teritorijos.</w:t>
      </w:r>
    </w:p>
    <w:p w:rsidR="00E845A4" w:rsidRPr="0011331A" w:rsidRDefault="00E845A4"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6" w:name="part_73199a3d485d496cb2d486abca71d635"/>
      <w:bookmarkEnd w:id="26"/>
      <w:r w:rsidRPr="001B5196">
        <w:rPr>
          <w:rFonts w:ascii="Times New Roman" w:eastAsia="Times New Roman" w:hAnsi="Times New Roman" w:cs="Times New Roman"/>
          <w:b/>
          <w:color w:val="000000"/>
          <w:sz w:val="23"/>
          <w:szCs w:val="23"/>
          <w:lang w:val="lt-LT" w:eastAsia="en-GB"/>
        </w:rPr>
        <w:t>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(https://epaslaugos.am.lt/), jų atstumą nuo planuojamos ūkinės veiklos vietos (objekto ar sklypo, kai toks suformuotas, ribos) ir biotopų buferinį pajėgumą (biotopų atsparumo pajėgumas).</w:t>
      </w:r>
    </w:p>
    <w:p w:rsidR="00E845A4" w:rsidRDefault="00E845A4"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1225A9" w:rsidRDefault="001225A9" w:rsidP="001225A9">
      <w:pPr>
        <w:spacing w:after="0"/>
        <w:ind w:firstLine="567"/>
        <w:jc w:val="both"/>
        <w:rPr>
          <w:rFonts w:ascii="Times New Roman" w:hAnsi="Times New Roman" w:cs="Times New Roman"/>
          <w:iCs/>
          <w:sz w:val="24"/>
          <w:szCs w:val="24"/>
          <w:lang w:val="lt-LT"/>
        </w:rPr>
      </w:pPr>
      <w:r>
        <w:rPr>
          <w:rFonts w:ascii="Times New Roman" w:eastAsia="Times New Roman" w:hAnsi="Times New Roman" w:cs="Times New Roman"/>
          <w:color w:val="000000"/>
          <w:sz w:val="24"/>
          <w:szCs w:val="24"/>
          <w:lang w:val="lt-LT" w:eastAsia="en-GB"/>
        </w:rPr>
        <w:t xml:space="preserve">Artimiausios saugomų rūšių būveinės yra Ventos upės slėnio, priskirto Natura 2000, teritorijoje. Teritorijoje yra Europinės svarbos saugomų rūšių - </w:t>
      </w:r>
      <w:r w:rsidRPr="00850556">
        <w:rPr>
          <w:rFonts w:ascii="Times New Roman" w:hAnsi="Times New Roman" w:cs="Times New Roman"/>
          <w:sz w:val="24"/>
          <w:szCs w:val="24"/>
          <w:lang w:val="lt-LT"/>
        </w:rPr>
        <w:t xml:space="preserve">Griežlių </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Crex crex</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 xml:space="preserve"> </w:t>
      </w:r>
      <w:r w:rsidRPr="00850556">
        <w:rPr>
          <w:rFonts w:ascii="Times New Roman" w:hAnsi="Times New Roman" w:cs="Times New Roman"/>
          <w:sz w:val="24"/>
          <w:szCs w:val="24"/>
          <w:lang w:val="lt-LT"/>
        </w:rPr>
        <w:t xml:space="preserve">ir Tulžių </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Alcedo atthis</w:t>
      </w:r>
      <w:r w:rsidRPr="00850556">
        <w:rPr>
          <w:rFonts w:ascii="Times New Roman" w:hAnsi="Times New Roman" w:cs="Times New Roman"/>
          <w:iCs/>
          <w:sz w:val="24"/>
          <w:szCs w:val="24"/>
          <w:lang w:val="lt-LT"/>
        </w:rPr>
        <w:t>)</w:t>
      </w:r>
      <w:r w:rsidRPr="00850556">
        <w:rPr>
          <w:rFonts w:ascii="Times New Roman" w:hAnsi="Times New Roman" w:cs="Times New Roman"/>
          <w:sz w:val="24"/>
          <w:szCs w:val="24"/>
          <w:lang w:val="lt-LT"/>
        </w:rPr>
        <w:t>, būveinės. Taip pat teritorijoje sutinkamos šių saugomų rūšių atstovai: paprast</w:t>
      </w:r>
      <w:r>
        <w:rPr>
          <w:rFonts w:ascii="Times New Roman" w:hAnsi="Times New Roman" w:cs="Times New Roman"/>
          <w:sz w:val="24"/>
          <w:szCs w:val="24"/>
          <w:lang w:val="lt-LT"/>
        </w:rPr>
        <w:t>ieji</w:t>
      </w:r>
      <w:r w:rsidRPr="00850556">
        <w:rPr>
          <w:rFonts w:ascii="Times New Roman" w:hAnsi="Times New Roman" w:cs="Times New Roman"/>
          <w:sz w:val="24"/>
          <w:szCs w:val="24"/>
          <w:lang w:val="lt-LT"/>
        </w:rPr>
        <w:t xml:space="preserve"> kirtikli</w:t>
      </w:r>
      <w:r>
        <w:rPr>
          <w:rFonts w:ascii="Times New Roman" w:hAnsi="Times New Roman" w:cs="Times New Roman"/>
          <w:sz w:val="24"/>
          <w:szCs w:val="24"/>
          <w:lang w:val="lt-LT"/>
        </w:rPr>
        <w:t>ai</w:t>
      </w:r>
      <w:r w:rsidRPr="00850556">
        <w:rPr>
          <w:rFonts w:ascii="Times New Roman" w:hAnsi="Times New Roman" w:cs="Times New Roman"/>
          <w:sz w:val="24"/>
          <w:szCs w:val="24"/>
          <w:lang w:val="lt-LT"/>
        </w:rPr>
        <w:t xml:space="preserve"> </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Cobitis taenia</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 xml:space="preserve"> </w:t>
      </w:r>
      <w:r w:rsidRPr="00850556">
        <w:rPr>
          <w:rFonts w:ascii="Times New Roman" w:hAnsi="Times New Roman" w:cs="Times New Roman"/>
          <w:sz w:val="24"/>
          <w:szCs w:val="24"/>
          <w:lang w:val="lt-LT"/>
        </w:rPr>
        <w:t>ir kartuoli</w:t>
      </w:r>
      <w:r>
        <w:rPr>
          <w:rFonts w:ascii="Times New Roman" w:hAnsi="Times New Roman" w:cs="Times New Roman"/>
          <w:sz w:val="24"/>
          <w:szCs w:val="24"/>
          <w:lang w:val="lt-LT"/>
        </w:rPr>
        <w:t>ai</w:t>
      </w:r>
      <w:r w:rsidRPr="00850556">
        <w:rPr>
          <w:rFonts w:ascii="Times New Roman" w:hAnsi="Times New Roman" w:cs="Times New Roman"/>
          <w:sz w:val="24"/>
          <w:szCs w:val="24"/>
          <w:lang w:val="lt-LT"/>
        </w:rPr>
        <w:t xml:space="preserve"> </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Rhodeus sericeus</w:t>
      </w:r>
      <w:r w:rsidRPr="00850556">
        <w:rPr>
          <w:rFonts w:ascii="Times New Roman" w:hAnsi="Times New Roman" w:cs="Times New Roman"/>
          <w:iCs/>
          <w:sz w:val="24"/>
          <w:szCs w:val="24"/>
          <w:lang w:val="lt-LT"/>
        </w:rPr>
        <w:t>)</w:t>
      </w:r>
      <w:r w:rsidRPr="00850556">
        <w:rPr>
          <w:rFonts w:ascii="Times New Roman" w:hAnsi="Times New Roman" w:cs="Times New Roman"/>
          <w:sz w:val="24"/>
          <w:szCs w:val="24"/>
          <w:lang w:val="lt-LT"/>
        </w:rPr>
        <w:t xml:space="preserve">, </w:t>
      </w:r>
      <w:r>
        <w:rPr>
          <w:rFonts w:ascii="Times New Roman" w:hAnsi="Times New Roman" w:cs="Times New Roman"/>
          <w:sz w:val="24"/>
          <w:szCs w:val="24"/>
          <w:lang w:val="lt-LT"/>
        </w:rPr>
        <w:t>ūdros</w:t>
      </w:r>
      <w:r w:rsidRPr="00850556">
        <w:rPr>
          <w:rFonts w:ascii="Times New Roman" w:hAnsi="Times New Roman" w:cs="Times New Roman"/>
          <w:sz w:val="24"/>
          <w:szCs w:val="24"/>
          <w:lang w:val="lt-LT"/>
        </w:rPr>
        <w:t xml:space="preserve"> </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Lutra lutra</w:t>
      </w:r>
      <w:r w:rsidRPr="00850556">
        <w:rPr>
          <w:rFonts w:ascii="Times New Roman" w:hAnsi="Times New Roman" w:cs="Times New Roman"/>
          <w:iCs/>
          <w:sz w:val="24"/>
          <w:szCs w:val="24"/>
          <w:lang w:val="lt-LT"/>
        </w:rPr>
        <w:t xml:space="preserve">), </w:t>
      </w:r>
      <w:r w:rsidRPr="00850556">
        <w:rPr>
          <w:rFonts w:ascii="Times New Roman" w:hAnsi="Times New Roman" w:cs="Times New Roman"/>
          <w:sz w:val="24"/>
          <w:szCs w:val="24"/>
          <w:lang w:val="lt-LT"/>
        </w:rPr>
        <w:t>ovali</w:t>
      </w:r>
      <w:r>
        <w:rPr>
          <w:rFonts w:ascii="Times New Roman" w:hAnsi="Times New Roman" w:cs="Times New Roman"/>
          <w:sz w:val="24"/>
          <w:szCs w:val="24"/>
          <w:lang w:val="lt-LT"/>
        </w:rPr>
        <w:t>osios</w:t>
      </w:r>
      <w:r w:rsidRPr="00850556">
        <w:rPr>
          <w:rFonts w:ascii="Times New Roman" w:hAnsi="Times New Roman" w:cs="Times New Roman"/>
          <w:sz w:val="24"/>
          <w:szCs w:val="24"/>
          <w:lang w:val="lt-LT"/>
        </w:rPr>
        <w:t xml:space="preserve"> geldu</w:t>
      </w:r>
      <w:r>
        <w:rPr>
          <w:rFonts w:ascii="Times New Roman" w:hAnsi="Times New Roman" w:cs="Times New Roman"/>
          <w:sz w:val="24"/>
          <w:szCs w:val="24"/>
          <w:lang w:val="lt-LT"/>
        </w:rPr>
        <w:t>tės</w:t>
      </w:r>
      <w:r w:rsidRPr="00850556">
        <w:rPr>
          <w:rFonts w:ascii="Times New Roman" w:hAnsi="Times New Roman" w:cs="Times New Roman"/>
          <w:sz w:val="24"/>
          <w:szCs w:val="24"/>
          <w:lang w:val="lt-LT"/>
        </w:rPr>
        <w:t xml:space="preserve"> </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Unio crassus</w:t>
      </w:r>
      <w:r w:rsidRPr="00850556">
        <w:rPr>
          <w:rFonts w:ascii="Times New Roman" w:hAnsi="Times New Roman" w:cs="Times New Roman"/>
          <w:iCs/>
          <w:sz w:val="24"/>
          <w:szCs w:val="24"/>
          <w:lang w:val="lt-LT"/>
        </w:rPr>
        <w:t xml:space="preserve">), </w:t>
      </w:r>
      <w:r w:rsidRPr="00850556">
        <w:rPr>
          <w:rFonts w:ascii="Times New Roman" w:hAnsi="Times New Roman" w:cs="Times New Roman"/>
          <w:sz w:val="24"/>
          <w:szCs w:val="24"/>
          <w:lang w:val="lt-LT"/>
        </w:rPr>
        <w:t>upin</w:t>
      </w:r>
      <w:r>
        <w:rPr>
          <w:rFonts w:ascii="Times New Roman" w:hAnsi="Times New Roman" w:cs="Times New Roman"/>
          <w:sz w:val="24"/>
          <w:szCs w:val="24"/>
          <w:lang w:val="lt-LT"/>
        </w:rPr>
        <w:t>ės</w:t>
      </w:r>
      <w:r w:rsidRPr="00850556">
        <w:rPr>
          <w:rFonts w:ascii="Times New Roman" w:hAnsi="Times New Roman" w:cs="Times New Roman"/>
          <w:sz w:val="24"/>
          <w:szCs w:val="24"/>
          <w:lang w:val="lt-LT"/>
        </w:rPr>
        <w:t xml:space="preserve"> nėg</w:t>
      </w:r>
      <w:r>
        <w:rPr>
          <w:rFonts w:ascii="Times New Roman" w:hAnsi="Times New Roman" w:cs="Times New Roman"/>
          <w:sz w:val="24"/>
          <w:szCs w:val="24"/>
          <w:lang w:val="lt-LT"/>
        </w:rPr>
        <w:t>ės</w:t>
      </w:r>
      <w:r w:rsidRPr="00850556">
        <w:rPr>
          <w:rFonts w:ascii="Times New Roman" w:hAnsi="Times New Roman" w:cs="Times New Roman"/>
          <w:sz w:val="24"/>
          <w:szCs w:val="24"/>
          <w:lang w:val="lt-LT"/>
        </w:rPr>
        <w:t xml:space="preserve"> </w:t>
      </w:r>
      <w:r w:rsidRPr="00850556">
        <w:rPr>
          <w:rFonts w:ascii="Times New Roman" w:hAnsi="Times New Roman" w:cs="Times New Roman"/>
          <w:iCs/>
          <w:sz w:val="24"/>
          <w:szCs w:val="24"/>
          <w:lang w:val="lt-LT"/>
        </w:rPr>
        <w:t>(</w:t>
      </w:r>
      <w:r w:rsidRPr="00850556">
        <w:rPr>
          <w:rFonts w:ascii="Times New Roman" w:hAnsi="Times New Roman" w:cs="Times New Roman"/>
          <w:i/>
          <w:iCs/>
          <w:sz w:val="24"/>
          <w:szCs w:val="24"/>
          <w:lang w:val="lt-LT"/>
        </w:rPr>
        <w:t>Lampetra fluviatilis</w:t>
      </w:r>
      <w:r w:rsidRPr="00850556">
        <w:rPr>
          <w:rFonts w:ascii="Times New Roman" w:hAnsi="Times New Roman" w:cs="Times New Roman"/>
          <w:iCs/>
          <w:sz w:val="24"/>
          <w:szCs w:val="24"/>
          <w:lang w:val="lt-LT"/>
        </w:rPr>
        <w:t>).</w:t>
      </w:r>
    </w:p>
    <w:p w:rsidR="001225A9" w:rsidRPr="00850556" w:rsidRDefault="001225A9" w:rsidP="001225A9">
      <w:pPr>
        <w:spacing w:after="0"/>
        <w:ind w:firstLine="567"/>
        <w:jc w:val="both"/>
        <w:rPr>
          <w:rFonts w:ascii="Times New Roman" w:eastAsia="Times New Roman" w:hAnsi="Times New Roman" w:cs="Times New Roman"/>
          <w:color w:val="000000"/>
          <w:sz w:val="24"/>
          <w:szCs w:val="24"/>
          <w:lang w:val="lt-LT" w:eastAsia="en-GB"/>
        </w:rPr>
      </w:pPr>
      <w:r>
        <w:rPr>
          <w:rFonts w:ascii="Times New Roman" w:hAnsi="Times New Roman" w:cs="Times New Roman"/>
          <w:iCs/>
          <w:sz w:val="24"/>
          <w:szCs w:val="24"/>
          <w:lang w:val="lt-LT"/>
        </w:rPr>
        <w:t xml:space="preserve">Saugomų rūšių būveinės yra daugiau kaip už 8 km nuo planuojamos ūkinės veiklos teritorijos, todėl įtakos joms neturės. </w:t>
      </w:r>
    </w:p>
    <w:p w:rsidR="00097B32" w:rsidRDefault="00097B32" w:rsidP="00786C97">
      <w:pPr>
        <w:spacing w:after="0" w:line="240" w:lineRule="auto"/>
        <w:ind w:firstLine="567"/>
        <w:jc w:val="both"/>
        <w:rPr>
          <w:rFonts w:ascii="Times New Roman" w:hAnsi="Times New Roman" w:cs="Times New Roman"/>
          <w:sz w:val="24"/>
          <w:szCs w:val="24"/>
        </w:rPr>
      </w:pPr>
      <w:r w:rsidRPr="00786C97">
        <w:rPr>
          <w:rFonts w:ascii="Times New Roman" w:hAnsi="Times New Roman" w:cs="Times New Roman"/>
          <w:sz w:val="24"/>
          <w:szCs w:val="24"/>
        </w:rPr>
        <w:t>Pateikiame paveikslėlį, su pažymėtais artimiausiais vandens telkiniais ir jų apsaugos juostomis ir zonomis.</w:t>
      </w:r>
      <w:r w:rsidR="00786C97" w:rsidRPr="00786C97">
        <w:rPr>
          <w:rFonts w:ascii="Times New Roman" w:eastAsia="Times New Roman" w:hAnsi="Times New Roman" w:cs="Times New Roman"/>
          <w:color w:val="000000"/>
          <w:sz w:val="24"/>
          <w:szCs w:val="24"/>
          <w:lang w:val="lt-LT" w:eastAsia="en-GB"/>
        </w:rPr>
        <w:t xml:space="preserve"> </w:t>
      </w:r>
      <w:r w:rsidR="00F81DDB">
        <w:rPr>
          <w:rFonts w:ascii="Times New Roman" w:eastAsia="Times New Roman" w:hAnsi="Times New Roman" w:cs="Times New Roman"/>
          <w:color w:val="000000"/>
          <w:sz w:val="24"/>
          <w:szCs w:val="24"/>
          <w:lang w:val="lt-LT" w:eastAsia="en-GB"/>
        </w:rPr>
        <w:t xml:space="preserve">Artimiausiais vandens telkinys, Ventos upė, teka už 50 m nuo planuojamos ūkinės veiklos teritorijos. </w:t>
      </w:r>
      <w:r w:rsidR="00826C21" w:rsidRPr="00786C97">
        <w:rPr>
          <w:rFonts w:ascii="Times New Roman" w:hAnsi="Times New Roman" w:cs="Times New Roman"/>
          <w:sz w:val="24"/>
          <w:szCs w:val="24"/>
        </w:rPr>
        <w:t>Planuojam</w:t>
      </w:r>
      <w:r w:rsidR="00786C97" w:rsidRPr="00786C97">
        <w:rPr>
          <w:rFonts w:ascii="Times New Roman" w:hAnsi="Times New Roman" w:cs="Times New Roman"/>
          <w:sz w:val="24"/>
          <w:szCs w:val="24"/>
        </w:rPr>
        <w:t>a</w:t>
      </w:r>
      <w:r w:rsidR="00826C21" w:rsidRPr="00786C97">
        <w:rPr>
          <w:rFonts w:ascii="Times New Roman" w:hAnsi="Times New Roman" w:cs="Times New Roman"/>
          <w:sz w:val="24"/>
          <w:szCs w:val="24"/>
        </w:rPr>
        <w:t xml:space="preserve"> teritorija nepatenka į</w:t>
      </w:r>
      <w:r w:rsidR="00786C97">
        <w:rPr>
          <w:rFonts w:ascii="Times New Roman" w:hAnsi="Times New Roman" w:cs="Times New Roman"/>
          <w:sz w:val="24"/>
          <w:szCs w:val="24"/>
        </w:rPr>
        <w:t xml:space="preserve"> ši</w:t>
      </w:r>
      <w:r w:rsidR="00F81DDB">
        <w:rPr>
          <w:rFonts w:ascii="Times New Roman" w:hAnsi="Times New Roman" w:cs="Times New Roman"/>
          <w:sz w:val="24"/>
          <w:szCs w:val="24"/>
        </w:rPr>
        <w:t>o</w:t>
      </w:r>
      <w:r w:rsidR="00826C21" w:rsidRPr="00786C97">
        <w:rPr>
          <w:rFonts w:ascii="Times New Roman" w:hAnsi="Times New Roman" w:cs="Times New Roman"/>
          <w:sz w:val="24"/>
          <w:szCs w:val="24"/>
        </w:rPr>
        <w:t xml:space="preserve"> vandens telkini</w:t>
      </w:r>
      <w:r w:rsidR="00F81DDB">
        <w:rPr>
          <w:rFonts w:ascii="Times New Roman" w:hAnsi="Times New Roman" w:cs="Times New Roman"/>
          <w:sz w:val="24"/>
          <w:szCs w:val="24"/>
        </w:rPr>
        <w:t>o</w:t>
      </w:r>
      <w:r w:rsidR="00826C21" w:rsidRPr="00786C97">
        <w:rPr>
          <w:rFonts w:ascii="Times New Roman" w:hAnsi="Times New Roman" w:cs="Times New Roman"/>
          <w:sz w:val="24"/>
          <w:szCs w:val="24"/>
        </w:rPr>
        <w:t xml:space="preserve"> apsaugos juostas ir zonas.</w:t>
      </w:r>
    </w:p>
    <w:p w:rsidR="001B5196" w:rsidRDefault="001B5196" w:rsidP="00786C97">
      <w:pPr>
        <w:spacing w:after="0" w:line="240" w:lineRule="auto"/>
        <w:ind w:firstLine="567"/>
        <w:jc w:val="both"/>
        <w:rPr>
          <w:rFonts w:ascii="Times New Roman" w:hAnsi="Times New Roman" w:cs="Times New Roman"/>
          <w:sz w:val="24"/>
          <w:szCs w:val="24"/>
        </w:rPr>
      </w:pPr>
    </w:p>
    <w:p w:rsidR="001B5196" w:rsidRDefault="001B5196" w:rsidP="00786C97">
      <w:pPr>
        <w:spacing w:after="0" w:line="240" w:lineRule="auto"/>
        <w:ind w:firstLine="567"/>
        <w:jc w:val="both"/>
        <w:rPr>
          <w:rFonts w:ascii="Times New Roman" w:hAnsi="Times New Roman" w:cs="Times New Roman"/>
          <w:sz w:val="24"/>
          <w:szCs w:val="24"/>
          <w:lang w:val="en-US"/>
        </w:rPr>
      </w:pPr>
      <w:r w:rsidRPr="00F81DDB">
        <w:rPr>
          <w:rFonts w:ascii="Times New Roman" w:eastAsia="Times New Roman" w:hAnsi="Times New Roman" w:cs="Times New Roman"/>
          <w:noProof/>
          <w:color w:val="000000"/>
          <w:sz w:val="24"/>
          <w:szCs w:val="24"/>
          <w:lang w:val="lt-LT" w:eastAsia="lt-LT"/>
        </w:rPr>
        <w:lastRenderedPageBreak/>
        <w:drawing>
          <wp:inline distT="0" distB="0" distL="0" distR="0" wp14:anchorId="7704DC6B" wp14:editId="1088E20B">
            <wp:extent cx="4810125" cy="3193798"/>
            <wp:effectExtent l="0" t="0" r="0" b="0"/>
            <wp:docPr id="30" name="Picture 30" descr="C:\Users\Acer\Desktop\s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saz.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18372" cy="3199274"/>
                    </a:xfrm>
                    <a:prstGeom prst="rect">
                      <a:avLst/>
                    </a:prstGeom>
                    <a:noFill/>
                    <a:ln>
                      <a:noFill/>
                    </a:ln>
                  </pic:spPr>
                </pic:pic>
              </a:graphicData>
            </a:graphic>
          </wp:inline>
        </w:drawing>
      </w:r>
    </w:p>
    <w:p w:rsidR="001B5196" w:rsidRPr="001B5196" w:rsidRDefault="001B5196" w:rsidP="00786C97">
      <w:pPr>
        <w:spacing w:after="0" w:line="240" w:lineRule="auto"/>
        <w:ind w:firstLine="567"/>
        <w:jc w:val="both"/>
        <w:rPr>
          <w:rFonts w:ascii="Times New Roman" w:hAnsi="Times New Roman" w:cs="Times New Roman"/>
          <w:sz w:val="16"/>
          <w:szCs w:val="16"/>
          <w:lang w:val="en-US"/>
        </w:rPr>
      </w:pPr>
    </w:p>
    <w:p w:rsidR="00826C21" w:rsidRDefault="00826C21" w:rsidP="00097B32">
      <w:pPr>
        <w:pStyle w:val="bodytext"/>
        <w:spacing w:before="0" w:beforeAutospacing="0" w:after="0" w:afterAutospacing="0" w:line="276" w:lineRule="auto"/>
        <w:ind w:firstLine="709"/>
        <w:jc w:val="both"/>
      </w:pPr>
      <w:r>
        <w:t xml:space="preserve">Artimiausias </w:t>
      </w:r>
      <w:r w:rsidR="0005563C">
        <w:t>miškas</w:t>
      </w:r>
      <w:r>
        <w:t xml:space="preserve"> priskirtas IV grupės miškams</w:t>
      </w:r>
      <w:r w:rsidR="0005563C">
        <w:t>, yra Ventos upės pakrantėje</w:t>
      </w:r>
      <w:r>
        <w:t>.</w:t>
      </w:r>
      <w:r w:rsidR="0005563C">
        <w:t xml:space="preserve"> Nuo planuojamos ūkinės veiklos teritorijos i</w:t>
      </w:r>
      <w:r>
        <w:t xml:space="preserve">ki šio miško masyvo apie </w:t>
      </w:r>
      <w:r w:rsidR="0005563C">
        <w:t xml:space="preserve">30 </w:t>
      </w:r>
      <w:r>
        <w:t>m.</w:t>
      </w:r>
    </w:p>
    <w:p w:rsidR="00E845A4" w:rsidRPr="0011331A" w:rsidRDefault="00E845A4"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B5196"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7" w:name="part_bc1e2ec6a29a416ab926c7fdfa78f813"/>
      <w:bookmarkEnd w:id="27"/>
      <w:r w:rsidRPr="001B5196">
        <w:rPr>
          <w:rFonts w:ascii="Times New Roman" w:eastAsia="Times New Roman" w:hAnsi="Times New Roman" w:cs="Times New Roman"/>
          <w:b/>
          <w:color w:val="000000"/>
          <w:sz w:val="23"/>
          <w:szCs w:val="23"/>
          <w:lang w:val="lt-LT" w:eastAsia="en-GB"/>
        </w:rPr>
        <w:t>24. Informacija apie jautrias aplinkos apsaugos požiūriu teritorijas – vandens pakrančių zonas, potvynių zonas, karstinį regioną, gėlo ir mineralinio vandens vandenvietes, jų apsaugos zonas ir juostas ir pan.</w:t>
      </w:r>
    </w:p>
    <w:p w:rsidR="000605B5" w:rsidRPr="008E6C8F" w:rsidRDefault="000605B5"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D90BAD" w:rsidRPr="00786C97" w:rsidRDefault="0005563C" w:rsidP="001B5196">
      <w:pPr>
        <w:spacing w:after="0"/>
        <w:ind w:firstLine="567"/>
        <w:jc w:val="both"/>
        <w:rPr>
          <w:rFonts w:ascii="Times New Roman" w:hAnsi="Times New Roman" w:cs="Times New Roman"/>
          <w:sz w:val="24"/>
          <w:szCs w:val="24"/>
        </w:rPr>
      </w:pPr>
      <w:r>
        <w:rPr>
          <w:rFonts w:ascii="Times New Roman" w:eastAsia="Times New Roman" w:hAnsi="Times New Roman" w:cs="Times New Roman"/>
          <w:color w:val="000000"/>
          <w:sz w:val="24"/>
          <w:szCs w:val="24"/>
          <w:lang w:val="lt-LT" w:eastAsia="en-GB"/>
        </w:rPr>
        <w:t xml:space="preserve">Apie 50 m i nuo planuojamos ūkinės veiklo </w:t>
      </w:r>
      <w:r w:rsidR="00D90BAD" w:rsidRPr="00786C97">
        <w:rPr>
          <w:rFonts w:ascii="Times New Roman" w:eastAsia="Times New Roman" w:hAnsi="Times New Roman" w:cs="Times New Roman"/>
          <w:color w:val="000000"/>
          <w:sz w:val="24"/>
          <w:szCs w:val="24"/>
          <w:lang w:val="lt-LT" w:eastAsia="en-GB"/>
        </w:rPr>
        <w:t xml:space="preserve">teka </w:t>
      </w:r>
      <w:r>
        <w:rPr>
          <w:rFonts w:ascii="Times New Roman" w:eastAsia="Times New Roman" w:hAnsi="Times New Roman" w:cs="Times New Roman"/>
          <w:color w:val="000000"/>
          <w:sz w:val="24"/>
          <w:szCs w:val="24"/>
          <w:lang w:val="lt-LT" w:eastAsia="en-GB"/>
        </w:rPr>
        <w:t>Ventos upė.</w:t>
      </w:r>
      <w:r w:rsidR="00D90BAD" w:rsidRPr="00786C97">
        <w:rPr>
          <w:rFonts w:ascii="Times New Roman" w:eastAsia="Times New Roman" w:hAnsi="Times New Roman" w:cs="Times New Roman"/>
          <w:color w:val="000000"/>
          <w:sz w:val="24"/>
          <w:szCs w:val="24"/>
          <w:lang w:val="lt-LT" w:eastAsia="en-GB"/>
        </w:rPr>
        <w:t xml:space="preserve"> </w:t>
      </w:r>
      <w:r w:rsidR="00D90BAD" w:rsidRPr="00786C97">
        <w:rPr>
          <w:rFonts w:ascii="Times New Roman" w:hAnsi="Times New Roman" w:cs="Times New Roman"/>
          <w:sz w:val="24"/>
          <w:szCs w:val="24"/>
        </w:rPr>
        <w:t>Planuojama teritorija nepatenka į</w:t>
      </w:r>
      <w:r w:rsidR="00D90BAD">
        <w:rPr>
          <w:rFonts w:ascii="Times New Roman" w:hAnsi="Times New Roman" w:cs="Times New Roman"/>
          <w:sz w:val="24"/>
          <w:szCs w:val="24"/>
        </w:rPr>
        <w:t xml:space="preserve"> ši</w:t>
      </w:r>
      <w:r>
        <w:rPr>
          <w:rFonts w:ascii="Times New Roman" w:hAnsi="Times New Roman" w:cs="Times New Roman"/>
          <w:sz w:val="24"/>
          <w:szCs w:val="24"/>
        </w:rPr>
        <w:t>o</w:t>
      </w:r>
      <w:r w:rsidR="00D90BAD" w:rsidRPr="00786C97">
        <w:rPr>
          <w:rFonts w:ascii="Times New Roman" w:hAnsi="Times New Roman" w:cs="Times New Roman"/>
          <w:sz w:val="24"/>
          <w:szCs w:val="24"/>
        </w:rPr>
        <w:t xml:space="preserve"> vandens telkinių apsaugos juostas ir zonas</w:t>
      </w:r>
      <w:r>
        <w:rPr>
          <w:rFonts w:ascii="Times New Roman" w:hAnsi="Times New Roman" w:cs="Times New Roman"/>
          <w:sz w:val="24"/>
          <w:szCs w:val="24"/>
        </w:rPr>
        <w:t xml:space="preserve"> ir poveikis jam nenumatomas, nes vykdant veiklą gamybinių bei kitų taršių nuotekų susidarymas nenumatomas</w:t>
      </w:r>
      <w:r w:rsidR="00D90BAD" w:rsidRPr="00786C97">
        <w:rPr>
          <w:rFonts w:ascii="Times New Roman" w:hAnsi="Times New Roman" w:cs="Times New Roman"/>
          <w:sz w:val="24"/>
          <w:szCs w:val="24"/>
        </w:rPr>
        <w:t>.</w:t>
      </w:r>
    </w:p>
    <w:p w:rsidR="001B5196" w:rsidRDefault="001B5196" w:rsidP="00BE7B8C">
      <w:pPr>
        <w:spacing w:after="0" w:line="240" w:lineRule="auto"/>
        <w:ind w:firstLine="567"/>
        <w:jc w:val="both"/>
        <w:rPr>
          <w:rFonts w:ascii="Times New Roman" w:eastAsia="Times New Roman" w:hAnsi="Times New Roman" w:cs="Times New Roman"/>
          <w:b/>
          <w:color w:val="000000"/>
          <w:sz w:val="24"/>
          <w:szCs w:val="24"/>
          <w:lang w:val="lt-LT" w:eastAsia="en-GB"/>
        </w:rPr>
      </w:pPr>
      <w:bookmarkStart w:id="28" w:name="part_4a165c14d04a47e19ac177df3d6a087e"/>
      <w:bookmarkEnd w:id="28"/>
    </w:p>
    <w:p w:rsidR="00BE7B8C" w:rsidRDefault="00BE7B8C" w:rsidP="00BE7B8C">
      <w:pPr>
        <w:spacing w:after="0" w:line="240" w:lineRule="auto"/>
        <w:ind w:firstLine="567"/>
        <w:jc w:val="both"/>
        <w:rPr>
          <w:rFonts w:ascii="Times New Roman" w:eastAsia="Times New Roman" w:hAnsi="Times New Roman" w:cs="Times New Roman"/>
          <w:b/>
          <w:color w:val="000000"/>
          <w:sz w:val="24"/>
          <w:szCs w:val="24"/>
          <w:lang w:val="lt-LT" w:eastAsia="en-GB"/>
        </w:rPr>
      </w:pPr>
      <w:r w:rsidRPr="0011331A">
        <w:rPr>
          <w:rFonts w:ascii="Times New Roman" w:eastAsia="Times New Roman" w:hAnsi="Times New Roman" w:cs="Times New Roman"/>
          <w:b/>
          <w:color w:val="000000"/>
          <w:sz w:val="24"/>
          <w:szCs w:val="24"/>
          <w:lang w:val="lt-LT" w:eastAsia="en-GB"/>
        </w:rPr>
        <w:t>25. Informacija apie teritorijos taršą praeityje (teritorijos, kuriose jau buvo nesilaikoma projektui taikomų aplinkos kokybės normų), jei tokie duomenys turimi.</w:t>
      </w:r>
    </w:p>
    <w:p w:rsidR="000605B5" w:rsidRPr="008E6C8F" w:rsidRDefault="000605B5"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0605B5" w:rsidRPr="000605B5" w:rsidRDefault="000605B5"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0605B5">
        <w:rPr>
          <w:rFonts w:ascii="Times New Roman" w:eastAsia="Times New Roman" w:hAnsi="Times New Roman" w:cs="Times New Roman"/>
          <w:color w:val="000000"/>
          <w:sz w:val="24"/>
          <w:szCs w:val="24"/>
          <w:lang w:val="lt-LT" w:eastAsia="en-GB"/>
        </w:rPr>
        <w:t>Duomenų api</w:t>
      </w:r>
      <w:r w:rsidR="002C22FF">
        <w:rPr>
          <w:rFonts w:ascii="Times New Roman" w:eastAsia="Times New Roman" w:hAnsi="Times New Roman" w:cs="Times New Roman"/>
          <w:color w:val="000000"/>
          <w:sz w:val="24"/>
          <w:szCs w:val="24"/>
          <w:lang w:val="lt-LT" w:eastAsia="en-GB"/>
        </w:rPr>
        <w:t>e</w:t>
      </w:r>
      <w:r w:rsidR="000845D3">
        <w:rPr>
          <w:rFonts w:ascii="Times New Roman" w:eastAsia="Times New Roman" w:hAnsi="Times New Roman" w:cs="Times New Roman"/>
          <w:color w:val="000000"/>
          <w:sz w:val="24"/>
          <w:szCs w:val="24"/>
          <w:lang w:val="lt-LT" w:eastAsia="en-GB"/>
        </w:rPr>
        <w:t xml:space="preserve"> šios</w:t>
      </w:r>
      <w:r w:rsidR="002C22FF">
        <w:rPr>
          <w:rFonts w:ascii="Times New Roman" w:eastAsia="Times New Roman" w:hAnsi="Times New Roman" w:cs="Times New Roman"/>
          <w:color w:val="000000"/>
          <w:sz w:val="24"/>
          <w:szCs w:val="24"/>
          <w:lang w:val="lt-LT" w:eastAsia="en-GB"/>
        </w:rPr>
        <w:t xml:space="preserve"> teritorijos taršą praeityje nėra</w:t>
      </w:r>
      <w:r w:rsidRPr="000605B5">
        <w:rPr>
          <w:rFonts w:ascii="Times New Roman" w:eastAsia="Times New Roman" w:hAnsi="Times New Roman" w:cs="Times New Roman"/>
          <w:color w:val="000000"/>
          <w:sz w:val="24"/>
          <w:szCs w:val="24"/>
          <w:lang w:val="lt-LT" w:eastAsia="en-GB"/>
        </w:rPr>
        <w:t>.</w:t>
      </w:r>
    </w:p>
    <w:p w:rsidR="000605B5" w:rsidRPr="0011331A" w:rsidRDefault="000605B5"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29" w:name="part_333157a0733541d18ac73c76585f7115"/>
      <w:bookmarkEnd w:id="29"/>
      <w:r w:rsidRPr="001D2DA0">
        <w:rPr>
          <w:rFonts w:ascii="Times New Roman" w:eastAsia="Times New Roman" w:hAnsi="Times New Roman" w:cs="Times New Roman"/>
          <w:b/>
          <w:color w:val="000000"/>
          <w:sz w:val="23"/>
          <w:szCs w:val="23"/>
          <w:lang w:val="lt-LT" w:eastAsia="en-GB"/>
        </w:rPr>
        <w:t>26. Informacija apie tankiai apgyvendintas teritorijas ir jų atstumą nuo planuojamos ūkinės veiklos vietos (objekto ar sklypo, kai toks suformuotas, ribos).</w:t>
      </w:r>
    </w:p>
    <w:p w:rsidR="000605B5" w:rsidRPr="008E6C8F" w:rsidRDefault="000605B5"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0605B5" w:rsidRPr="00EC3432" w:rsidRDefault="00E15F0D" w:rsidP="00BE7B8C">
      <w:pPr>
        <w:spacing w:after="0" w:line="240" w:lineRule="auto"/>
        <w:ind w:firstLine="567"/>
        <w:jc w:val="both"/>
        <w:rPr>
          <w:rFonts w:ascii="Times New Roman" w:eastAsia="Times New Roman" w:hAnsi="Times New Roman" w:cs="Times New Roman"/>
          <w:color w:val="000000"/>
          <w:sz w:val="24"/>
          <w:szCs w:val="24"/>
          <w:lang w:val="en-US" w:eastAsia="en-GB"/>
        </w:rPr>
      </w:pPr>
      <w:r>
        <w:rPr>
          <w:rFonts w:ascii="Times New Roman" w:eastAsia="Times New Roman" w:hAnsi="Times New Roman" w:cs="Times New Roman"/>
          <w:color w:val="000000"/>
          <w:sz w:val="24"/>
          <w:szCs w:val="24"/>
          <w:lang w:val="lt-LT" w:eastAsia="en-GB"/>
        </w:rPr>
        <w:t>Planuojama ūkinė veikla yra Kuršėnų miesto teritorijoje, tačiau a</w:t>
      </w:r>
      <w:r w:rsidR="000845D3">
        <w:rPr>
          <w:rFonts w:ascii="Times New Roman" w:eastAsia="Times New Roman" w:hAnsi="Times New Roman" w:cs="Times New Roman"/>
          <w:color w:val="000000"/>
          <w:sz w:val="24"/>
          <w:szCs w:val="24"/>
          <w:lang w:val="lt-LT" w:eastAsia="en-GB"/>
        </w:rPr>
        <w:t xml:space="preserve">rtimiausia gyvenama aplinka </w:t>
      </w:r>
      <w:r w:rsidR="000605B5" w:rsidRPr="000605B5">
        <w:rPr>
          <w:rFonts w:ascii="Times New Roman" w:eastAsia="Times New Roman" w:hAnsi="Times New Roman" w:cs="Times New Roman"/>
          <w:color w:val="000000"/>
          <w:sz w:val="24"/>
          <w:szCs w:val="24"/>
          <w:lang w:val="lt-LT" w:eastAsia="en-GB"/>
        </w:rPr>
        <w:t xml:space="preserve">yra apie 120 m į </w:t>
      </w:r>
      <w:r w:rsidR="000845D3">
        <w:rPr>
          <w:rFonts w:ascii="Times New Roman" w:eastAsia="Times New Roman" w:hAnsi="Times New Roman" w:cs="Times New Roman"/>
          <w:color w:val="000000"/>
          <w:sz w:val="24"/>
          <w:szCs w:val="24"/>
          <w:lang w:val="lt-LT" w:eastAsia="en-GB"/>
        </w:rPr>
        <w:t>pietus</w:t>
      </w:r>
      <w:r w:rsidR="00EC3432">
        <w:rPr>
          <w:rFonts w:ascii="Times New Roman" w:eastAsia="Times New Roman" w:hAnsi="Times New Roman" w:cs="Times New Roman"/>
          <w:color w:val="000000"/>
          <w:sz w:val="24"/>
          <w:szCs w:val="24"/>
          <w:lang w:val="lt-LT" w:eastAsia="en-GB"/>
        </w:rPr>
        <w:t xml:space="preserve"> nuo planuojamos statybinio laužo aikštelės ribos</w:t>
      </w:r>
      <w:r w:rsidR="000605B5" w:rsidRPr="000605B5">
        <w:rPr>
          <w:rFonts w:ascii="Times New Roman" w:eastAsia="Times New Roman" w:hAnsi="Times New Roman" w:cs="Times New Roman"/>
          <w:color w:val="000000"/>
          <w:sz w:val="24"/>
          <w:szCs w:val="24"/>
          <w:lang w:val="lt-LT" w:eastAsia="en-GB"/>
        </w:rPr>
        <w:t xml:space="preserve">. </w:t>
      </w:r>
    </w:p>
    <w:p w:rsidR="000605B5" w:rsidRPr="0011331A" w:rsidRDefault="000605B5"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0" w:name="part_69c7bfd5eebf4588a5fe7007de6684a3"/>
      <w:bookmarkEnd w:id="30"/>
      <w:r w:rsidRPr="001D2DA0">
        <w:rPr>
          <w:rFonts w:ascii="Times New Roman" w:eastAsia="Times New Roman" w:hAnsi="Times New Roman" w:cs="Times New Roman"/>
          <w:b/>
          <w:color w:val="000000"/>
          <w:sz w:val="23"/>
          <w:szCs w:val="23"/>
          <w:lang w:val="lt-LT" w:eastAsia="en-GB"/>
        </w:rPr>
        <w:t>27. Informacija apie vietovėje esančias nekilnojamąsias kultūros vertybes, kurios registruotos Kultūros vertybių registre (http://kvr.kpd.lt/heritage), ir jų atstumą nuo planuojamos ūkinės veiklos vietos (objekto ar sklypo, kai toks suformuotas, ribos).</w:t>
      </w:r>
    </w:p>
    <w:p w:rsidR="002A0C31" w:rsidRDefault="002A0C31"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2A0C31" w:rsidRPr="002A0C31" w:rsidRDefault="002A0C31"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Pateikiame paveikslėlį su pažymėtomis artimiausiomis nekilnojamomis kultūros vertybėmis.</w:t>
      </w:r>
    </w:p>
    <w:p w:rsidR="00194A3F" w:rsidRPr="002A0C31" w:rsidRDefault="00194A3F" w:rsidP="00BE7B8C">
      <w:pPr>
        <w:spacing w:after="0" w:line="240" w:lineRule="auto"/>
        <w:ind w:firstLine="567"/>
        <w:jc w:val="both"/>
        <w:rPr>
          <w:rFonts w:ascii="Times New Roman" w:eastAsia="Times New Roman" w:hAnsi="Times New Roman" w:cs="Times New Roman"/>
          <w:color w:val="000000"/>
          <w:sz w:val="16"/>
          <w:szCs w:val="16"/>
          <w:lang w:val="lt-LT" w:eastAsia="en-GB"/>
        </w:rPr>
      </w:pPr>
    </w:p>
    <w:p w:rsidR="00194A3F" w:rsidRPr="0011331A" w:rsidRDefault="00597555" w:rsidP="00BE7B8C">
      <w:pPr>
        <w:spacing w:after="0" w:line="240" w:lineRule="auto"/>
        <w:ind w:firstLine="567"/>
        <w:jc w:val="both"/>
        <w:rPr>
          <w:rFonts w:ascii="Times New Roman" w:eastAsia="Times New Roman" w:hAnsi="Times New Roman" w:cs="Times New Roman"/>
          <w:b/>
          <w:color w:val="000000"/>
          <w:sz w:val="24"/>
          <w:szCs w:val="24"/>
          <w:lang w:val="lt-LT" w:eastAsia="en-GB"/>
        </w:rPr>
      </w:pPr>
      <w:r w:rsidRPr="00597555">
        <w:rPr>
          <w:rFonts w:ascii="Times New Roman" w:eastAsia="Times New Roman" w:hAnsi="Times New Roman" w:cs="Times New Roman"/>
          <w:b/>
          <w:noProof/>
          <w:color w:val="000000"/>
          <w:sz w:val="24"/>
          <w:szCs w:val="24"/>
          <w:lang w:val="lt-LT" w:eastAsia="lt-LT"/>
        </w:rPr>
        <w:lastRenderedPageBreak/>
        <w:drawing>
          <wp:inline distT="0" distB="0" distL="0" distR="0">
            <wp:extent cx="5731510" cy="2940700"/>
            <wp:effectExtent l="0" t="0" r="0" b="0"/>
            <wp:docPr id="32" name="Picture 32" descr="C:\Users\Acer\Desktop\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k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2940700"/>
                    </a:xfrm>
                    <a:prstGeom prst="rect">
                      <a:avLst/>
                    </a:prstGeom>
                    <a:noFill/>
                    <a:ln>
                      <a:noFill/>
                    </a:ln>
                  </pic:spPr>
                </pic:pic>
              </a:graphicData>
            </a:graphic>
          </wp:inline>
        </w:drawing>
      </w:r>
    </w:p>
    <w:p w:rsidR="00BE7B8C" w:rsidRPr="002A0C31" w:rsidRDefault="00BE7B8C"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194A3F" w:rsidRDefault="00194A3F" w:rsidP="00194A3F">
      <w:pPr>
        <w:pStyle w:val="bodytext"/>
        <w:spacing w:before="0" w:beforeAutospacing="0" w:after="0" w:afterAutospacing="0" w:line="276" w:lineRule="auto"/>
        <w:ind w:firstLine="567"/>
        <w:jc w:val="both"/>
      </w:pPr>
      <w:r w:rsidRPr="00CD453B">
        <w:t xml:space="preserve">Planuojama teritorija nesiriboja </w:t>
      </w:r>
      <w:r>
        <w:t>su nekilnojamųjų kultūros vertybių teritorijomis. Artimiausios yra:</w:t>
      </w:r>
    </w:p>
    <w:p w:rsidR="00194A3F" w:rsidRDefault="00194A3F" w:rsidP="00194A3F">
      <w:pPr>
        <w:pStyle w:val="bodytext"/>
        <w:spacing w:before="0" w:beforeAutospacing="0" w:after="0" w:afterAutospacing="0" w:line="276" w:lineRule="auto"/>
        <w:ind w:firstLine="567"/>
        <w:jc w:val="both"/>
      </w:pPr>
      <w:r>
        <w:t xml:space="preserve">-  </w:t>
      </w:r>
      <w:r w:rsidR="00597555">
        <w:t>Kuršėnų dvaro sodyba (16057)</w:t>
      </w:r>
      <w:r>
        <w:t>, iki kuri</w:t>
      </w:r>
      <w:r w:rsidR="00597555">
        <w:t>os</w:t>
      </w:r>
      <w:r>
        <w:t xml:space="preserve"> apie </w:t>
      </w:r>
      <w:r w:rsidR="00597555">
        <w:t>43</w:t>
      </w:r>
      <w:r>
        <w:t xml:space="preserve">0 m. </w:t>
      </w:r>
    </w:p>
    <w:p w:rsidR="00194A3F" w:rsidRDefault="00194A3F" w:rsidP="00194A3F">
      <w:pPr>
        <w:pStyle w:val="bodytext"/>
        <w:spacing w:before="0" w:beforeAutospacing="0" w:after="0" w:afterAutospacing="0" w:line="276" w:lineRule="auto"/>
        <w:ind w:firstLine="567"/>
        <w:jc w:val="both"/>
      </w:pPr>
      <w:r>
        <w:t xml:space="preserve">- </w:t>
      </w:r>
      <w:r w:rsidR="00597555">
        <w:t>Paminklas Lietuvos nepriklausomybės dešimtmečiui (1918-1928) (2156)</w:t>
      </w:r>
      <w:r>
        <w:t xml:space="preserve">, iki kurių apie </w:t>
      </w:r>
      <w:r w:rsidR="00597555">
        <w:t>440</w:t>
      </w:r>
      <w:r>
        <w:t xml:space="preserve"> m. </w:t>
      </w:r>
    </w:p>
    <w:p w:rsidR="00194A3F" w:rsidRDefault="00194A3F" w:rsidP="00194A3F">
      <w:pPr>
        <w:pStyle w:val="bodytext"/>
        <w:spacing w:before="0" w:beforeAutospacing="0" w:after="0" w:afterAutospacing="0" w:line="276" w:lineRule="auto"/>
        <w:ind w:firstLine="567"/>
        <w:jc w:val="both"/>
      </w:pPr>
      <w:r>
        <w:t xml:space="preserve">- </w:t>
      </w:r>
      <w:r w:rsidR="00597555">
        <w:t>Antrojo pasaulinio karo Sovietų Sąjungos karių palaidojimo vieta (11190), iki kurios apie 500</w:t>
      </w:r>
      <w:r>
        <w:t xml:space="preserve"> m.</w:t>
      </w:r>
    </w:p>
    <w:p w:rsidR="00194A3F" w:rsidRDefault="00194A3F" w:rsidP="00194A3F">
      <w:pPr>
        <w:pStyle w:val="bodytext"/>
        <w:spacing w:before="0" w:beforeAutospacing="0" w:after="0" w:afterAutospacing="0" w:line="276" w:lineRule="auto"/>
        <w:ind w:firstLine="567"/>
        <w:jc w:val="both"/>
      </w:pPr>
      <w:r>
        <w:t xml:space="preserve">Šios </w:t>
      </w:r>
      <w:r w:rsidR="00597555">
        <w:t xml:space="preserve">ir kitos arčiausiai planuojamos ūkinės veiklos esančios </w:t>
      </w:r>
      <w:r>
        <w:t>nekilnojamosios kultūros paveldo vertybės pažymėtos paveikslėlyje.</w:t>
      </w:r>
    </w:p>
    <w:p w:rsidR="00194A3F" w:rsidRPr="0011331A" w:rsidRDefault="00194A3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Default="00BE7B8C" w:rsidP="00BE7B8C">
      <w:pPr>
        <w:spacing w:after="0" w:line="240" w:lineRule="auto"/>
        <w:jc w:val="center"/>
        <w:rPr>
          <w:rFonts w:ascii="Times New Roman" w:eastAsia="Times New Roman" w:hAnsi="Times New Roman" w:cs="Times New Roman"/>
          <w:b/>
          <w:bCs/>
          <w:color w:val="000000"/>
          <w:sz w:val="24"/>
          <w:szCs w:val="24"/>
          <w:lang w:val="lt-LT" w:eastAsia="en-GB"/>
        </w:rPr>
      </w:pPr>
      <w:bookmarkStart w:id="31" w:name="part_99faf106cca2482fa9b190b3a89c536e"/>
      <w:bookmarkEnd w:id="31"/>
      <w:r w:rsidRPr="0011331A">
        <w:rPr>
          <w:rFonts w:ascii="Times New Roman" w:eastAsia="Times New Roman" w:hAnsi="Times New Roman" w:cs="Times New Roman"/>
          <w:b/>
          <w:bCs/>
          <w:color w:val="000000"/>
          <w:sz w:val="24"/>
          <w:szCs w:val="24"/>
          <w:lang w:val="lt-LT" w:eastAsia="en-GB"/>
        </w:rPr>
        <w:t>IV. GALIMO POVEIKIO APLINKAI RŪŠIS IR APIBŪDINIMAS</w:t>
      </w:r>
    </w:p>
    <w:p w:rsidR="001D2DA0" w:rsidRPr="0011331A" w:rsidRDefault="001D2DA0" w:rsidP="00BE7B8C">
      <w:pPr>
        <w:spacing w:after="0" w:line="240" w:lineRule="auto"/>
        <w:jc w:val="center"/>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2" w:name="part_3a61d9b10f8d46f08fe537f2bd3f6f22"/>
      <w:bookmarkEnd w:id="32"/>
      <w:r w:rsidRPr="001D2DA0">
        <w:rPr>
          <w:rFonts w:ascii="Times New Roman" w:eastAsia="Times New Roman" w:hAnsi="Times New Roman" w:cs="Times New Roman"/>
          <w:b/>
          <w:color w:val="000000"/>
          <w:sz w:val="23"/>
          <w:szCs w:val="23"/>
          <w:lang w:val="lt-LT" w:eastAsia="en-GB"/>
        </w:rPr>
        <w:t>28.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3" w:name="part_46aad4fc915d4936930b7e1b623db66c"/>
      <w:bookmarkEnd w:id="33"/>
      <w:r w:rsidRPr="001D2DA0">
        <w:rPr>
          <w:rFonts w:ascii="Times New Roman" w:eastAsia="Times New Roman" w:hAnsi="Times New Roman" w:cs="Times New Roman"/>
          <w:b/>
          <w:color w:val="000000"/>
          <w:sz w:val="23"/>
          <w:szCs w:val="23"/>
          <w:lang w:val="lt-LT" w:eastAsia="en-GB"/>
        </w:rPr>
        <w:t>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w:t>
      </w:r>
    </w:p>
    <w:p w:rsidR="000605B5" w:rsidRDefault="000605B5"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0605B5" w:rsidRPr="000605B5" w:rsidRDefault="000605B5"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0605B5">
        <w:rPr>
          <w:rFonts w:ascii="Times New Roman" w:eastAsia="Times New Roman" w:hAnsi="Times New Roman" w:cs="Times New Roman"/>
          <w:color w:val="000000"/>
          <w:sz w:val="24"/>
          <w:szCs w:val="24"/>
          <w:lang w:val="lt-LT" w:eastAsia="en-GB"/>
        </w:rPr>
        <w:lastRenderedPageBreak/>
        <w:t>Poveikis gyventojams ir vi</w:t>
      </w:r>
      <w:r>
        <w:rPr>
          <w:rFonts w:ascii="Times New Roman" w:eastAsia="Times New Roman" w:hAnsi="Times New Roman" w:cs="Times New Roman"/>
          <w:color w:val="000000"/>
          <w:sz w:val="24"/>
          <w:szCs w:val="24"/>
          <w:lang w:val="lt-LT" w:eastAsia="en-GB"/>
        </w:rPr>
        <w:t>suomenės sveika</w:t>
      </w:r>
      <w:r w:rsidR="001320B9">
        <w:rPr>
          <w:rFonts w:ascii="Times New Roman" w:eastAsia="Times New Roman" w:hAnsi="Times New Roman" w:cs="Times New Roman"/>
          <w:color w:val="000000"/>
          <w:sz w:val="24"/>
          <w:szCs w:val="24"/>
          <w:lang w:val="lt-LT" w:eastAsia="en-GB"/>
        </w:rPr>
        <w:t>tai nenumatomas, nes veikla reikšmingos</w:t>
      </w:r>
      <w:r w:rsidR="004F5C79">
        <w:rPr>
          <w:rFonts w:ascii="Times New Roman" w:eastAsia="Times New Roman" w:hAnsi="Times New Roman" w:cs="Times New Roman"/>
          <w:color w:val="000000"/>
          <w:sz w:val="24"/>
          <w:szCs w:val="24"/>
          <w:lang w:val="lt-LT" w:eastAsia="en-GB"/>
        </w:rPr>
        <w:t xml:space="preserve"> aplinkos taršos nesukelia. Planuojamos ūkinės veiklos teritorija yra Kuršėnų miesto teritorijoje, </w:t>
      </w:r>
      <w:r w:rsidR="00E15F0D">
        <w:rPr>
          <w:rFonts w:ascii="Times New Roman" w:eastAsia="Times New Roman" w:hAnsi="Times New Roman" w:cs="Times New Roman"/>
          <w:color w:val="000000"/>
          <w:sz w:val="24"/>
          <w:szCs w:val="24"/>
          <w:lang w:val="lt-LT" w:eastAsia="en-GB"/>
        </w:rPr>
        <w:t>kurioje sutelkta nemažai įmonių</w:t>
      </w:r>
      <w:r w:rsidR="004F5C79">
        <w:rPr>
          <w:rFonts w:ascii="Times New Roman" w:eastAsia="Times New Roman" w:hAnsi="Times New Roman" w:cs="Times New Roman"/>
          <w:color w:val="000000"/>
          <w:sz w:val="24"/>
          <w:szCs w:val="24"/>
          <w:lang w:val="lt-LT" w:eastAsia="en-GB"/>
        </w:rPr>
        <w:t>, iki artimiausio</w:t>
      </w:r>
      <w:r w:rsidR="00E15F0D">
        <w:rPr>
          <w:rFonts w:ascii="Times New Roman" w:eastAsia="Times New Roman" w:hAnsi="Times New Roman" w:cs="Times New Roman"/>
          <w:color w:val="000000"/>
          <w:sz w:val="24"/>
          <w:szCs w:val="24"/>
          <w:lang w:val="lt-LT" w:eastAsia="en-GB"/>
        </w:rPr>
        <w:t>s gyvenamos aplinkos apie 120 m</w:t>
      </w:r>
      <w:r w:rsidR="000F0BB1">
        <w:rPr>
          <w:rFonts w:ascii="Times New Roman" w:eastAsia="Times New Roman" w:hAnsi="Times New Roman" w:cs="Times New Roman"/>
          <w:color w:val="000000"/>
          <w:sz w:val="24"/>
          <w:szCs w:val="24"/>
          <w:lang w:val="lt-LT" w:eastAsia="en-GB"/>
        </w:rPr>
        <w:t>. Teritorijoje numatytas tik statybinių atliekų saugojimas, todėl galimas poveikis tik momentinis, triukšmas ir nežymus dulkėtumas iškraunant atvežtas atliekas. Statybinių atliekų atvežimas numatomas darbo valandomis.</w:t>
      </w:r>
    </w:p>
    <w:p w:rsidR="000605B5" w:rsidRPr="008E6C8F" w:rsidRDefault="000605B5"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4" w:name="part_c899fff9e7684a2285a21602a86c4a8d"/>
      <w:bookmarkEnd w:id="34"/>
      <w:r w:rsidRPr="001D2DA0">
        <w:rPr>
          <w:rFonts w:ascii="Times New Roman" w:eastAsia="Times New Roman" w:hAnsi="Times New Roman" w:cs="Times New Roman"/>
          <w:b/>
          <w:color w:val="000000"/>
          <w:sz w:val="23"/>
          <w:szCs w:val="23"/>
          <w:lang w:val="lt-LT" w:eastAsia="en-GB"/>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Poveikis biologinei įvairovei</w:t>
      </w:r>
      <w:r w:rsidR="000F0BB1">
        <w:rPr>
          <w:rFonts w:ascii="Times New Roman" w:eastAsia="Times New Roman" w:hAnsi="Times New Roman" w:cs="Times New Roman"/>
          <w:color w:val="000000"/>
          <w:sz w:val="24"/>
          <w:szCs w:val="24"/>
          <w:lang w:val="lt-LT" w:eastAsia="en-GB"/>
        </w:rPr>
        <w:t xml:space="preserve"> nenumatomas, nes numatyta tertorija bologinės įvairovės gausa nepasižymi. Numatytas plotas aikštelei yra </w:t>
      </w:r>
      <w:r w:rsidR="00426B4E">
        <w:rPr>
          <w:rFonts w:ascii="Times New Roman" w:eastAsia="Times New Roman" w:hAnsi="Times New Roman" w:cs="Times New Roman"/>
          <w:color w:val="000000"/>
          <w:sz w:val="24"/>
          <w:szCs w:val="24"/>
          <w:lang w:val="lt-LT" w:eastAsia="en-GB"/>
        </w:rPr>
        <w:t>įmonės teritorijoje, želdynių jame nėra.</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5" w:name="part_55c09981f2bc48428340025748993b66"/>
      <w:bookmarkEnd w:id="35"/>
      <w:r w:rsidRPr="001D2DA0">
        <w:rPr>
          <w:rFonts w:ascii="Times New Roman" w:eastAsia="Times New Roman" w:hAnsi="Times New Roman" w:cs="Times New Roman"/>
          <w:b/>
          <w:color w:val="000000"/>
          <w:sz w:val="23"/>
          <w:szCs w:val="23"/>
          <w:lang w:val="lt-LT" w:eastAsia="en-GB"/>
        </w:rPr>
        <w:t>28.3. poveikis žemei ir dirvožemiui, pavyzdžiui, dėl numatomų didelės apimties žemės darbų (pvz., kalvų nukasimas, vandens telkinių gilinimas ar upių vagų tiesinimas); gausaus gamtos išteklių naudojimo; pagrindinės tikslinės žemės paskirties pakeitimo;</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Poveikis ž</w:t>
      </w:r>
      <w:r w:rsidR="00322628">
        <w:rPr>
          <w:rFonts w:ascii="Times New Roman" w:eastAsia="Times New Roman" w:hAnsi="Times New Roman" w:cs="Times New Roman"/>
          <w:color w:val="000000"/>
          <w:sz w:val="24"/>
          <w:szCs w:val="24"/>
          <w:lang w:val="lt-LT" w:eastAsia="en-GB"/>
        </w:rPr>
        <w:t>emei ir dirvožemiui nenumatomas, nes žemės darbai nenumatomi.</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6" w:name="part_7350049a70b44acb842cc018fde28228"/>
      <w:bookmarkEnd w:id="36"/>
      <w:r w:rsidRPr="001D2DA0">
        <w:rPr>
          <w:rFonts w:ascii="Times New Roman" w:eastAsia="Times New Roman" w:hAnsi="Times New Roman" w:cs="Times New Roman"/>
          <w:b/>
          <w:color w:val="000000"/>
          <w:sz w:val="23"/>
          <w:szCs w:val="23"/>
          <w:lang w:val="lt-LT" w:eastAsia="en-GB"/>
        </w:rPr>
        <w:t>28.4. poveikis vandeniui, pakrančių zonoms, jūrų aplinkai (pvz., paviršinio ir požeminio vandens kokybei, hidrologiniam režimui, žvejybai, navigacijai, rekreacijai);</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Poveikis nenumatomas. Ūkinė veikla neįtakos vandens telkinių būklės. Iki rekracinės aplinkos</w:t>
      </w:r>
      <w:r w:rsidR="00CD7748">
        <w:rPr>
          <w:rFonts w:ascii="Times New Roman" w:eastAsia="Times New Roman" w:hAnsi="Times New Roman" w:cs="Times New Roman"/>
          <w:color w:val="000000"/>
          <w:sz w:val="24"/>
          <w:szCs w:val="24"/>
          <w:lang w:val="lt-LT" w:eastAsia="en-GB"/>
        </w:rPr>
        <w:t xml:space="preserve"> -</w:t>
      </w:r>
      <w:r w:rsidRPr="00C108CF">
        <w:rPr>
          <w:rFonts w:ascii="Times New Roman" w:eastAsia="Times New Roman" w:hAnsi="Times New Roman" w:cs="Times New Roman"/>
          <w:color w:val="000000"/>
          <w:sz w:val="24"/>
          <w:szCs w:val="24"/>
          <w:lang w:val="lt-LT" w:eastAsia="en-GB"/>
        </w:rPr>
        <w:t xml:space="preserve"> </w:t>
      </w:r>
      <w:r w:rsidR="00CD7748">
        <w:rPr>
          <w:rFonts w:ascii="Times New Roman" w:eastAsia="Times New Roman" w:hAnsi="Times New Roman" w:cs="Times New Roman"/>
          <w:color w:val="000000"/>
          <w:sz w:val="24"/>
          <w:szCs w:val="24"/>
          <w:lang w:val="lt-LT" w:eastAsia="en-GB"/>
        </w:rPr>
        <w:t>miesto parko, apie 430 m, iki Ventos upės apie 50 m.</w:t>
      </w:r>
      <w:r w:rsidR="00322628">
        <w:rPr>
          <w:rFonts w:ascii="Times New Roman" w:eastAsia="Times New Roman" w:hAnsi="Times New Roman" w:cs="Times New Roman"/>
          <w:color w:val="000000"/>
          <w:sz w:val="24"/>
          <w:szCs w:val="24"/>
          <w:lang w:val="lt-LT" w:eastAsia="en-GB"/>
        </w:rPr>
        <w:t xml:space="preserve"> Teritorijoje numatytas tik statybinių atliekų saugojimas, kuris neįtakos vandens telkinių būklės.</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7" w:name="part_eb358699f72641458d5f3b5c77af52d5"/>
      <w:bookmarkEnd w:id="37"/>
      <w:r w:rsidRPr="001D2DA0">
        <w:rPr>
          <w:rFonts w:ascii="Times New Roman" w:eastAsia="Times New Roman" w:hAnsi="Times New Roman" w:cs="Times New Roman"/>
          <w:b/>
          <w:color w:val="000000"/>
          <w:sz w:val="23"/>
          <w:szCs w:val="23"/>
          <w:lang w:val="lt-LT" w:eastAsia="en-GB"/>
        </w:rPr>
        <w:t>28.5. poveikis orui ir vietovės meteorologinėms sąlygoms (pvz., aplinkos oro kokybei, mikroklimatui);</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Default="00322628"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Poveikis orui nereikšmingas, nes galias tik nežymus dulkėtumas atliekant atliekų krovos darbus.</w:t>
      </w:r>
    </w:p>
    <w:p w:rsidR="008E6C8F" w:rsidRPr="00C108CF" w:rsidRDefault="008E6C8F" w:rsidP="00BE7B8C">
      <w:pPr>
        <w:spacing w:after="0" w:line="240" w:lineRule="auto"/>
        <w:ind w:firstLine="567"/>
        <w:jc w:val="both"/>
        <w:rPr>
          <w:rFonts w:ascii="Times New Roman" w:eastAsia="Times New Roman" w:hAnsi="Times New Roman" w:cs="Times New Roman"/>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8" w:name="part_c80db2dce65446e69dc3fdf1c96d1780"/>
      <w:bookmarkEnd w:id="38"/>
      <w:r w:rsidRPr="001D2DA0">
        <w:rPr>
          <w:rFonts w:ascii="Times New Roman" w:eastAsia="Times New Roman" w:hAnsi="Times New Roman" w:cs="Times New Roman"/>
          <w:b/>
          <w:color w:val="000000"/>
          <w:sz w:val="23"/>
          <w:szCs w:val="23"/>
          <w:lang w:val="lt-LT" w:eastAsia="en-GB"/>
        </w:rPr>
        <w:t>28.6. poveikis kraštovaizdžiui, pasižyminčiam estetinėmis, nekilnojamosiomis kultūros ar kitomis vertybėmis, rekreaciniais ištekliais, ypač vizualinis, įskaitant poveikį dėl reljefo formų keitimo (pažeminimas, paaukštinimas, lyginimas);</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Poveikis kraštovaizdžiui nereikšmingas.</w:t>
      </w:r>
      <w:r w:rsidR="00D90BAD">
        <w:rPr>
          <w:rFonts w:ascii="Times New Roman" w:eastAsia="Times New Roman" w:hAnsi="Times New Roman" w:cs="Times New Roman"/>
          <w:color w:val="000000"/>
          <w:sz w:val="24"/>
          <w:szCs w:val="24"/>
          <w:lang w:val="lt-LT" w:eastAsia="en-GB"/>
        </w:rPr>
        <w:t xml:space="preserve"> Teritorijoje </w:t>
      </w:r>
      <w:r w:rsidR="00CD7748">
        <w:rPr>
          <w:rFonts w:ascii="Times New Roman" w:eastAsia="Times New Roman" w:hAnsi="Times New Roman" w:cs="Times New Roman"/>
          <w:color w:val="000000"/>
          <w:sz w:val="24"/>
          <w:szCs w:val="24"/>
          <w:lang w:val="lt-LT" w:eastAsia="en-GB"/>
        </w:rPr>
        <w:t>pastatų st</w:t>
      </w:r>
      <w:r w:rsidR="00D235F4">
        <w:rPr>
          <w:rFonts w:ascii="Times New Roman" w:eastAsia="Times New Roman" w:hAnsi="Times New Roman" w:cs="Times New Roman"/>
          <w:color w:val="000000"/>
          <w:sz w:val="24"/>
          <w:szCs w:val="24"/>
          <w:lang w:val="lt-LT" w:eastAsia="en-GB"/>
        </w:rPr>
        <w:t>atyba nenumatoma, bus naudojamas tik transportas statybinėms atliekoms atvežti/išvežti.</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39" w:name="part_7ffa39039ab4409cacbcab6b94be47a7"/>
      <w:bookmarkEnd w:id="39"/>
      <w:r w:rsidRPr="001D2DA0">
        <w:rPr>
          <w:rFonts w:ascii="Times New Roman" w:eastAsia="Times New Roman" w:hAnsi="Times New Roman" w:cs="Times New Roman"/>
          <w:b/>
          <w:color w:val="000000"/>
          <w:sz w:val="23"/>
          <w:szCs w:val="23"/>
          <w:lang w:val="lt-LT" w:eastAsia="en-GB"/>
        </w:rPr>
        <w:t>28.7. poveikis materialinėms vertybėms (pvz., nekilnojamojo turto (žemės, statinių) paėmimas, poveikis statiniams dėl veiklos sukeliamo triukšmo, vibracijos, numatomi apribojimai nekilnojamajam turtui);</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D7748"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 xml:space="preserve">Planuojama ūkinė veikla bus vykdoma planuojamos ūkinės veiklos užsakovui priklausančio sklypo teritorijoje. Poveikis materialinėms vertybėms nenumatomas. </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40" w:name="part_8faedb74d31e49ae98f3d66e2d574154"/>
      <w:bookmarkEnd w:id="40"/>
      <w:r w:rsidRPr="001D2DA0">
        <w:rPr>
          <w:rFonts w:ascii="Times New Roman" w:eastAsia="Times New Roman" w:hAnsi="Times New Roman" w:cs="Times New Roman"/>
          <w:b/>
          <w:color w:val="000000"/>
          <w:sz w:val="23"/>
          <w:szCs w:val="23"/>
          <w:lang w:val="lt-LT" w:eastAsia="en-GB"/>
        </w:rPr>
        <w:t>28.8. poveikis kultūros paveldui, (pvz., dėl veiklos sukeliamo triukšmo, vibracijos, šviesos, šilumos, spinduliuotės).</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Nenumatomas.</w:t>
      </w:r>
      <w:r w:rsidR="00D235F4">
        <w:rPr>
          <w:rFonts w:ascii="Times New Roman" w:eastAsia="Times New Roman" w:hAnsi="Times New Roman" w:cs="Times New Roman"/>
          <w:color w:val="000000"/>
          <w:sz w:val="24"/>
          <w:szCs w:val="24"/>
          <w:lang w:val="lt-LT" w:eastAsia="en-GB"/>
        </w:rPr>
        <w:t xml:space="preserve"> Galimas tik momentis trumpalaikis triukšmas iškraunant/pakraunant statybines atliekas į sunkvežimi.</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41" w:name="part_2e835623d4744e36a1d7eb14c33185bd"/>
      <w:bookmarkEnd w:id="41"/>
      <w:r w:rsidRPr="001D2DA0">
        <w:rPr>
          <w:rFonts w:ascii="Times New Roman" w:eastAsia="Times New Roman" w:hAnsi="Times New Roman" w:cs="Times New Roman"/>
          <w:b/>
          <w:color w:val="000000"/>
          <w:sz w:val="23"/>
          <w:szCs w:val="23"/>
          <w:lang w:val="lt-LT" w:eastAsia="en-GB"/>
        </w:rPr>
        <w:t>29. Galimas reikšmingas poveikis 28 punkte nurodytų veiksnių sąveikai.</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Nenumatomas.</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C108CF"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42" w:name="part_4297006009d342bda98163ce86331379"/>
      <w:bookmarkEnd w:id="42"/>
      <w:r w:rsidRPr="001D2DA0">
        <w:rPr>
          <w:rFonts w:ascii="Times New Roman" w:eastAsia="Times New Roman" w:hAnsi="Times New Roman" w:cs="Times New Roman"/>
          <w:b/>
          <w:color w:val="000000"/>
          <w:sz w:val="23"/>
          <w:szCs w:val="23"/>
          <w:lang w:val="lt-LT" w:eastAsia="en-GB"/>
        </w:rPr>
        <w:t>30. Galimas reikšmingas poveikis 28 punkte nurodytiems veiksniams, kurį lemia planuojamos ūkinės veiklos pažeidžiamumo rizika dėl ekstremaliųjų įvykių (pvz., didelių avarijų) ir (arba) ekstremaliųjų situacijų (nelaimių).</w:t>
      </w:r>
      <w:bookmarkStart w:id="43" w:name="part_695d086f1ac74a65b1fe8ddb3a14674f"/>
      <w:bookmarkEnd w:id="43"/>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Nenumatomas, nes avarijos mažai tikėtinos ir nekeliančios reikšmingos grėsmės aplinkai.</w:t>
      </w:r>
    </w:p>
    <w:p w:rsidR="00C108CF"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r w:rsidRPr="001D2DA0">
        <w:rPr>
          <w:rFonts w:ascii="Times New Roman" w:eastAsia="Times New Roman" w:hAnsi="Times New Roman" w:cs="Times New Roman"/>
          <w:b/>
          <w:color w:val="000000"/>
          <w:sz w:val="23"/>
          <w:szCs w:val="23"/>
          <w:lang w:val="lt-LT" w:eastAsia="en-GB"/>
        </w:rPr>
        <w:t>31. Galimas reikšmingas tarpvalstybinis poveikis.</w:t>
      </w:r>
    </w:p>
    <w:p w:rsidR="00C108CF" w:rsidRPr="008E6C8F" w:rsidRDefault="00C108C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C108CF" w:rsidRPr="00C108CF" w:rsidRDefault="00C108CF" w:rsidP="00BE7B8C">
      <w:pPr>
        <w:spacing w:after="0" w:line="240" w:lineRule="auto"/>
        <w:ind w:firstLine="567"/>
        <w:jc w:val="both"/>
        <w:rPr>
          <w:rFonts w:ascii="Times New Roman" w:eastAsia="Times New Roman" w:hAnsi="Times New Roman" w:cs="Times New Roman"/>
          <w:color w:val="000000"/>
          <w:sz w:val="24"/>
          <w:szCs w:val="24"/>
          <w:lang w:val="lt-LT" w:eastAsia="en-GB"/>
        </w:rPr>
      </w:pPr>
      <w:r w:rsidRPr="00C108CF">
        <w:rPr>
          <w:rFonts w:ascii="Times New Roman" w:eastAsia="Times New Roman" w:hAnsi="Times New Roman" w:cs="Times New Roman"/>
          <w:color w:val="000000"/>
          <w:sz w:val="24"/>
          <w:szCs w:val="24"/>
          <w:lang w:val="lt-LT" w:eastAsia="en-GB"/>
        </w:rPr>
        <w:t>Nenumatomas.</w:t>
      </w:r>
    </w:p>
    <w:p w:rsidR="00C108CF" w:rsidRPr="0011331A" w:rsidRDefault="00C108CF" w:rsidP="00BE7B8C">
      <w:pPr>
        <w:spacing w:after="0" w:line="240" w:lineRule="auto"/>
        <w:ind w:firstLine="567"/>
        <w:jc w:val="both"/>
        <w:rPr>
          <w:rFonts w:ascii="Times New Roman" w:eastAsia="Times New Roman" w:hAnsi="Times New Roman" w:cs="Times New Roman"/>
          <w:b/>
          <w:color w:val="000000"/>
          <w:sz w:val="24"/>
          <w:szCs w:val="24"/>
          <w:lang w:val="lt-LT" w:eastAsia="en-GB"/>
        </w:rPr>
      </w:pPr>
    </w:p>
    <w:p w:rsidR="00BE7B8C" w:rsidRPr="001D2DA0" w:rsidRDefault="00BE7B8C" w:rsidP="00BE7B8C">
      <w:pPr>
        <w:spacing w:after="0" w:line="240" w:lineRule="auto"/>
        <w:ind w:firstLine="567"/>
        <w:jc w:val="both"/>
        <w:rPr>
          <w:rFonts w:ascii="Times New Roman" w:eastAsia="Times New Roman" w:hAnsi="Times New Roman" w:cs="Times New Roman"/>
          <w:b/>
          <w:color w:val="000000"/>
          <w:sz w:val="23"/>
          <w:szCs w:val="23"/>
          <w:lang w:val="lt-LT" w:eastAsia="en-GB"/>
        </w:rPr>
      </w:pPr>
      <w:bookmarkStart w:id="44" w:name="part_74cadfeb602d42eb9adf1939c4ebfd53"/>
      <w:bookmarkEnd w:id="44"/>
      <w:r w:rsidRPr="001D2DA0">
        <w:rPr>
          <w:rFonts w:ascii="Times New Roman" w:eastAsia="Times New Roman" w:hAnsi="Times New Roman" w:cs="Times New Roman"/>
          <w:b/>
          <w:color w:val="000000"/>
          <w:sz w:val="23"/>
          <w:szCs w:val="23"/>
          <w:lang w:val="lt-LT" w:eastAsia="en-GB"/>
        </w:rPr>
        <w:t>32. Planuojamos ūkinės veiklos charakteristikos ir (arba) priemonės, kurių numatoma imtis siekiant išvengti bet kokio reikšmingo neigiamo poveikio arba užkirsti jam kelią.</w:t>
      </w:r>
    </w:p>
    <w:p w:rsidR="008E6C8F" w:rsidRPr="008E6C8F" w:rsidRDefault="008E6C8F" w:rsidP="00BE7B8C">
      <w:pPr>
        <w:spacing w:after="0" w:line="240" w:lineRule="auto"/>
        <w:ind w:firstLine="567"/>
        <w:jc w:val="both"/>
        <w:rPr>
          <w:rFonts w:ascii="Times New Roman" w:eastAsia="Times New Roman" w:hAnsi="Times New Roman" w:cs="Times New Roman"/>
          <w:b/>
          <w:color w:val="000000"/>
          <w:sz w:val="16"/>
          <w:szCs w:val="16"/>
          <w:lang w:val="lt-LT" w:eastAsia="en-GB"/>
        </w:rPr>
      </w:pPr>
    </w:p>
    <w:p w:rsidR="00A958A3" w:rsidRDefault="00E15F0D" w:rsidP="00A958A3">
      <w:pPr>
        <w:spacing w:after="0"/>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ab/>
      </w:r>
      <w:r w:rsidR="00DC1D48">
        <w:rPr>
          <w:rFonts w:ascii="Times New Roman" w:eastAsia="Times New Roman" w:hAnsi="Times New Roman" w:cs="Times New Roman"/>
          <w:color w:val="000000"/>
          <w:sz w:val="24"/>
          <w:szCs w:val="24"/>
          <w:lang w:val="lt-LT" w:eastAsia="en-GB"/>
        </w:rPr>
        <w:t>Statybinės atliekos į</w:t>
      </w:r>
      <w:r w:rsidR="00363F0C">
        <w:rPr>
          <w:rFonts w:ascii="Times New Roman" w:eastAsia="Times New Roman" w:hAnsi="Times New Roman" w:cs="Times New Roman"/>
          <w:color w:val="000000"/>
          <w:sz w:val="24"/>
          <w:szCs w:val="24"/>
          <w:lang w:val="lt-LT" w:eastAsia="en-GB"/>
        </w:rPr>
        <w:t xml:space="preserve"> aikštelę atvežamos iš statybų objektų po pirminio apdorojimo (rūšiavimo). Atvežtos bus dar kartą rūšiuojamos ir su srautu patekusios stiklo, medienos, plastiko ar popieriaus atliekos atskiriamos ir atiduodamos atitinkamiems atliekų tvarkytojams pagal sutartis. </w:t>
      </w:r>
    </w:p>
    <w:p w:rsidR="00A958A3" w:rsidRDefault="00A958A3" w:rsidP="00A958A3">
      <w:pPr>
        <w:spacing w:after="0"/>
        <w:ind w:firstLine="567"/>
        <w:jc w:val="both"/>
        <w:rPr>
          <w:rFonts w:ascii="Times New Roman" w:eastAsia="Times New Roman" w:hAnsi="Times New Roman" w:cs="Times New Roman"/>
          <w:color w:val="000000"/>
          <w:sz w:val="24"/>
          <w:szCs w:val="24"/>
          <w:lang w:val="lt-LT" w:eastAsia="en-GB"/>
        </w:rPr>
      </w:pPr>
      <w:r>
        <w:rPr>
          <w:rFonts w:ascii="Times New Roman" w:eastAsia="Times New Roman" w:hAnsi="Times New Roman" w:cs="Times New Roman"/>
          <w:color w:val="000000"/>
          <w:sz w:val="24"/>
          <w:szCs w:val="24"/>
          <w:lang w:val="lt-LT" w:eastAsia="en-GB"/>
        </w:rPr>
        <w:t>Planuojamos ūkinės veiklos teritorijoje numatytas tik statybini</w:t>
      </w:r>
      <w:r w:rsidR="00DC1D48">
        <w:rPr>
          <w:rFonts w:ascii="Times New Roman" w:eastAsia="Times New Roman" w:hAnsi="Times New Roman" w:cs="Times New Roman"/>
          <w:color w:val="000000"/>
          <w:sz w:val="24"/>
          <w:szCs w:val="24"/>
          <w:lang w:val="lt-LT" w:eastAsia="en-GB"/>
        </w:rPr>
        <w:t>ų atliekų laikymas</w:t>
      </w:r>
      <w:r>
        <w:rPr>
          <w:rFonts w:ascii="Times New Roman" w:eastAsia="Times New Roman" w:hAnsi="Times New Roman" w:cs="Times New Roman"/>
          <w:color w:val="000000"/>
          <w:sz w:val="24"/>
          <w:szCs w:val="24"/>
          <w:lang w:val="lt-LT" w:eastAsia="en-GB"/>
        </w:rPr>
        <w:t>. Smulkinimui statybinis laužas vežamas įmonei kuri tuo užsiima. Taigi tarša teritorijoje nenumatoma.</w:t>
      </w:r>
      <w:r w:rsidR="003E50A5">
        <w:rPr>
          <w:rFonts w:ascii="Times New Roman" w:eastAsia="Times New Roman" w:hAnsi="Times New Roman" w:cs="Times New Roman"/>
          <w:color w:val="000000"/>
          <w:sz w:val="24"/>
          <w:szCs w:val="24"/>
          <w:lang w:val="lt-LT" w:eastAsia="en-GB"/>
        </w:rPr>
        <w:t xml:space="preserve"> Smulkintas statybinis laužas panaudojamas įmonės objektuose pagal iš anksto suderintus projektus.</w:t>
      </w:r>
    </w:p>
    <w:p w:rsidR="00A958A3" w:rsidRDefault="00A958A3" w:rsidP="00DC1D48">
      <w:pPr>
        <w:spacing w:after="0"/>
        <w:ind w:firstLine="567"/>
        <w:jc w:val="both"/>
        <w:rPr>
          <w:rFonts w:ascii="Times New Roman" w:eastAsia="Times New Roman" w:hAnsi="Times New Roman" w:cs="Times New Roman"/>
          <w:sz w:val="24"/>
          <w:szCs w:val="24"/>
          <w:lang w:val="lt-LT" w:eastAsia="en-GB"/>
        </w:rPr>
      </w:pPr>
      <w:r>
        <w:rPr>
          <w:rFonts w:ascii="Times New Roman" w:eastAsia="Times New Roman" w:hAnsi="Times New Roman" w:cs="Times New Roman"/>
          <w:sz w:val="24"/>
          <w:szCs w:val="24"/>
          <w:lang w:val="lt-LT" w:eastAsia="en-GB"/>
        </w:rPr>
        <w:t>Statybinio laužo perdirbimas, tai antrinis žaliavų perdirbimas, jų panaudojimas antrą kartą, taip saugan</w:t>
      </w:r>
      <w:r w:rsidR="00DC1D48">
        <w:rPr>
          <w:rFonts w:ascii="Times New Roman" w:eastAsia="Times New Roman" w:hAnsi="Times New Roman" w:cs="Times New Roman"/>
          <w:sz w:val="24"/>
          <w:szCs w:val="24"/>
          <w:lang w:val="lt-LT" w:eastAsia="en-GB"/>
        </w:rPr>
        <w:t>t ir tausojant gamtos išteklius, mažinantis stliekų patekimą į sąvartynus.</w:t>
      </w:r>
    </w:p>
    <w:p w:rsidR="003E50A5" w:rsidRDefault="003E50A5" w:rsidP="00DC1D48">
      <w:pPr>
        <w:spacing w:after="0"/>
        <w:ind w:firstLine="567"/>
        <w:jc w:val="both"/>
        <w:rPr>
          <w:rFonts w:ascii="Times New Roman" w:eastAsia="Times New Roman" w:hAnsi="Times New Roman" w:cs="Times New Roman"/>
          <w:sz w:val="24"/>
          <w:szCs w:val="24"/>
          <w:lang w:val="lt-LT" w:eastAsia="en-GB"/>
        </w:rPr>
      </w:pPr>
      <w:r>
        <w:rPr>
          <w:rFonts w:ascii="Times New Roman" w:eastAsia="Times New Roman" w:hAnsi="Times New Roman" w:cs="Times New Roman"/>
          <w:sz w:val="24"/>
          <w:szCs w:val="24"/>
          <w:lang w:val="lt-LT" w:eastAsia="en-GB"/>
        </w:rPr>
        <w:t>Planuojama ūkinė veikla neprieštarauja gamtinio karkaso nuostatoms, nes planuojamos ūkinė veiklos teritorijoje statybinių atliekų smulkinimas nenumatytas.</w:t>
      </w:r>
    </w:p>
    <w:p w:rsidR="003E50A5" w:rsidRDefault="003E50A5" w:rsidP="00DC1D48">
      <w:pPr>
        <w:spacing w:after="0"/>
        <w:ind w:firstLine="567"/>
        <w:jc w:val="both"/>
        <w:rPr>
          <w:rFonts w:ascii="Times New Roman" w:eastAsia="Times New Roman" w:hAnsi="Times New Roman" w:cs="Times New Roman"/>
          <w:sz w:val="24"/>
          <w:szCs w:val="24"/>
          <w:lang w:val="lt-LT" w:eastAsia="en-GB"/>
        </w:rPr>
      </w:pPr>
      <w:r>
        <w:rPr>
          <w:rFonts w:ascii="Times New Roman" w:eastAsia="Times New Roman" w:hAnsi="Times New Roman" w:cs="Times New Roman"/>
          <w:sz w:val="24"/>
          <w:szCs w:val="24"/>
          <w:lang w:val="lt-LT" w:eastAsia="en-GB"/>
        </w:rPr>
        <w:t>SAZ planuojamai ūkinei veiklai nenustatoma, nes teritorijoje statybinės atliekos bus tik laikomos, reikšminga tarša nenumatoma.</w:t>
      </w:r>
    </w:p>
    <w:p w:rsidR="005D2065" w:rsidRPr="00146AD5" w:rsidRDefault="005D2065" w:rsidP="00DC1D48">
      <w:pPr>
        <w:spacing w:after="0"/>
        <w:ind w:firstLine="567"/>
        <w:jc w:val="both"/>
        <w:rPr>
          <w:rFonts w:ascii="Times New Roman" w:eastAsia="Times New Roman" w:hAnsi="Times New Roman" w:cs="Times New Roman"/>
          <w:sz w:val="24"/>
          <w:szCs w:val="24"/>
          <w:lang w:val="lt-LT" w:eastAsia="en-GB"/>
        </w:rPr>
      </w:pPr>
      <w:r>
        <w:rPr>
          <w:rFonts w:ascii="Times New Roman" w:eastAsia="Times New Roman" w:hAnsi="Times New Roman" w:cs="Times New Roman"/>
          <w:sz w:val="24"/>
          <w:szCs w:val="24"/>
          <w:lang w:val="lt-LT" w:eastAsia="en-GB"/>
        </w:rPr>
        <w:t xml:space="preserve">Nors iki Ventos upės apie 50 m nuo planuojamos ūkinės veiklos teritorijos, bet poveikio šiam vandens telkiniui nebus, nes aikštelėje atliekos apdorojamos nebus, numatytas tik jų laikymas. </w:t>
      </w:r>
    </w:p>
    <w:p w:rsidR="00A958A3" w:rsidRPr="00EF7B88" w:rsidRDefault="00A958A3" w:rsidP="00363F0C">
      <w:pPr>
        <w:jc w:val="both"/>
        <w:rPr>
          <w:lang w:val="lt-LT"/>
        </w:rPr>
      </w:pPr>
    </w:p>
    <w:sectPr w:rsidR="00A958A3" w:rsidRPr="00EF7B88" w:rsidSect="006B59D2">
      <w:foot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215B" w:rsidRDefault="0002215B" w:rsidP="00EF7B88">
      <w:pPr>
        <w:spacing w:after="0" w:line="240" w:lineRule="auto"/>
      </w:pPr>
      <w:r>
        <w:separator/>
      </w:r>
    </w:p>
  </w:endnote>
  <w:endnote w:type="continuationSeparator" w:id="0">
    <w:p w:rsidR="0002215B" w:rsidRDefault="0002215B" w:rsidP="00EF7B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BA"/>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BA"/>
    <w:family w:val="roman"/>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5278106"/>
      <w:docPartObj>
        <w:docPartGallery w:val="Page Numbers (Bottom of Page)"/>
        <w:docPartUnique/>
      </w:docPartObj>
    </w:sdtPr>
    <w:sdtEndPr>
      <w:rPr>
        <w:noProof/>
      </w:rPr>
    </w:sdtEndPr>
    <w:sdtContent>
      <w:p w:rsidR="009C7B79" w:rsidRDefault="009C7B79">
        <w:pPr>
          <w:pStyle w:val="Footer"/>
          <w:jc w:val="center"/>
        </w:pPr>
        <w:r>
          <w:fldChar w:fldCharType="begin"/>
        </w:r>
        <w:r>
          <w:instrText xml:space="preserve"> PAGE   \* MERGEFORMAT </w:instrText>
        </w:r>
        <w:r>
          <w:fldChar w:fldCharType="separate"/>
        </w:r>
        <w:r w:rsidR="00D62B9D">
          <w:rPr>
            <w:noProof/>
          </w:rPr>
          <w:t>13</w:t>
        </w:r>
        <w:r>
          <w:rPr>
            <w:noProof/>
          </w:rPr>
          <w:fldChar w:fldCharType="end"/>
        </w:r>
      </w:p>
    </w:sdtContent>
  </w:sdt>
  <w:p w:rsidR="009C7B79" w:rsidRDefault="009C7B7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215B" w:rsidRDefault="0002215B" w:rsidP="00EF7B88">
      <w:pPr>
        <w:spacing w:after="0" w:line="240" w:lineRule="auto"/>
      </w:pPr>
      <w:r>
        <w:separator/>
      </w:r>
    </w:p>
  </w:footnote>
  <w:footnote w:type="continuationSeparator" w:id="0">
    <w:p w:rsidR="0002215B" w:rsidRDefault="0002215B" w:rsidP="00EF7B8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396"/>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E7B8C"/>
    <w:rsid w:val="000064A4"/>
    <w:rsid w:val="0002215B"/>
    <w:rsid w:val="000424E2"/>
    <w:rsid w:val="0005563C"/>
    <w:rsid w:val="000605B5"/>
    <w:rsid w:val="000845D3"/>
    <w:rsid w:val="00097B32"/>
    <w:rsid w:val="000A4F4A"/>
    <w:rsid w:val="000E02BC"/>
    <w:rsid w:val="000F0BB1"/>
    <w:rsid w:val="000F41B0"/>
    <w:rsid w:val="000F5AA6"/>
    <w:rsid w:val="0010621F"/>
    <w:rsid w:val="00110AE6"/>
    <w:rsid w:val="001114AC"/>
    <w:rsid w:val="0011331A"/>
    <w:rsid w:val="001225A9"/>
    <w:rsid w:val="00123FCA"/>
    <w:rsid w:val="001241D2"/>
    <w:rsid w:val="00124A5F"/>
    <w:rsid w:val="001320B9"/>
    <w:rsid w:val="0013224C"/>
    <w:rsid w:val="001352C4"/>
    <w:rsid w:val="00140505"/>
    <w:rsid w:val="00146AD5"/>
    <w:rsid w:val="00147F13"/>
    <w:rsid w:val="0015413F"/>
    <w:rsid w:val="0016199A"/>
    <w:rsid w:val="00181805"/>
    <w:rsid w:val="001935C1"/>
    <w:rsid w:val="00194A3F"/>
    <w:rsid w:val="001B5196"/>
    <w:rsid w:val="001D2DA0"/>
    <w:rsid w:val="001E6388"/>
    <w:rsid w:val="001F74F4"/>
    <w:rsid w:val="002104C5"/>
    <w:rsid w:val="0021701C"/>
    <w:rsid w:val="00221155"/>
    <w:rsid w:val="00230B54"/>
    <w:rsid w:val="00232CB1"/>
    <w:rsid w:val="00235502"/>
    <w:rsid w:val="002370BD"/>
    <w:rsid w:val="00237308"/>
    <w:rsid w:val="0026225E"/>
    <w:rsid w:val="00281D8A"/>
    <w:rsid w:val="00283652"/>
    <w:rsid w:val="002A0C31"/>
    <w:rsid w:val="002A1D35"/>
    <w:rsid w:val="002A1D9D"/>
    <w:rsid w:val="002B1306"/>
    <w:rsid w:val="002B335E"/>
    <w:rsid w:val="002B65FC"/>
    <w:rsid w:val="002C22FF"/>
    <w:rsid w:val="002D0D00"/>
    <w:rsid w:val="002D4884"/>
    <w:rsid w:val="002D67AF"/>
    <w:rsid w:val="002E05D9"/>
    <w:rsid w:val="002E1A1E"/>
    <w:rsid w:val="00316A90"/>
    <w:rsid w:val="0032139A"/>
    <w:rsid w:val="00322628"/>
    <w:rsid w:val="00322C0B"/>
    <w:rsid w:val="003512CB"/>
    <w:rsid w:val="0035485F"/>
    <w:rsid w:val="003574C2"/>
    <w:rsid w:val="00357B39"/>
    <w:rsid w:val="00363F0C"/>
    <w:rsid w:val="00396839"/>
    <w:rsid w:val="003D0598"/>
    <w:rsid w:val="003D6252"/>
    <w:rsid w:val="003E0571"/>
    <w:rsid w:val="003E2AE0"/>
    <w:rsid w:val="003E50A5"/>
    <w:rsid w:val="003F423A"/>
    <w:rsid w:val="00405631"/>
    <w:rsid w:val="00406058"/>
    <w:rsid w:val="004119EE"/>
    <w:rsid w:val="00414C43"/>
    <w:rsid w:val="00426B4E"/>
    <w:rsid w:val="00426DC4"/>
    <w:rsid w:val="004422FD"/>
    <w:rsid w:val="00443117"/>
    <w:rsid w:val="00456B27"/>
    <w:rsid w:val="0046290D"/>
    <w:rsid w:val="0048255C"/>
    <w:rsid w:val="004916E1"/>
    <w:rsid w:val="004954A7"/>
    <w:rsid w:val="004972E2"/>
    <w:rsid w:val="004F5C79"/>
    <w:rsid w:val="005004D0"/>
    <w:rsid w:val="00500775"/>
    <w:rsid w:val="005010FC"/>
    <w:rsid w:val="005115F7"/>
    <w:rsid w:val="00512B94"/>
    <w:rsid w:val="00544BA1"/>
    <w:rsid w:val="00557AD5"/>
    <w:rsid w:val="00564ADF"/>
    <w:rsid w:val="005958DD"/>
    <w:rsid w:val="0059748C"/>
    <w:rsid w:val="00597555"/>
    <w:rsid w:val="005A57F3"/>
    <w:rsid w:val="005B0A19"/>
    <w:rsid w:val="005C05F0"/>
    <w:rsid w:val="005D2065"/>
    <w:rsid w:val="005D340E"/>
    <w:rsid w:val="005D5AAB"/>
    <w:rsid w:val="005D727E"/>
    <w:rsid w:val="005E4E8D"/>
    <w:rsid w:val="005F0E9A"/>
    <w:rsid w:val="005F556B"/>
    <w:rsid w:val="00605CFE"/>
    <w:rsid w:val="00614CF0"/>
    <w:rsid w:val="00625B6F"/>
    <w:rsid w:val="00632416"/>
    <w:rsid w:val="00643E8E"/>
    <w:rsid w:val="0064479E"/>
    <w:rsid w:val="00674E4C"/>
    <w:rsid w:val="00682893"/>
    <w:rsid w:val="00684E35"/>
    <w:rsid w:val="00693FD4"/>
    <w:rsid w:val="006A2258"/>
    <w:rsid w:val="006A55BE"/>
    <w:rsid w:val="006A749B"/>
    <w:rsid w:val="006B59D2"/>
    <w:rsid w:val="006C70D6"/>
    <w:rsid w:val="006D0A74"/>
    <w:rsid w:val="006D4DDB"/>
    <w:rsid w:val="006D7505"/>
    <w:rsid w:val="006E1C2B"/>
    <w:rsid w:val="006F489F"/>
    <w:rsid w:val="007035B8"/>
    <w:rsid w:val="00734271"/>
    <w:rsid w:val="00740E23"/>
    <w:rsid w:val="0075293F"/>
    <w:rsid w:val="0076114C"/>
    <w:rsid w:val="00772D8D"/>
    <w:rsid w:val="00776DEE"/>
    <w:rsid w:val="00786C97"/>
    <w:rsid w:val="007A2A8C"/>
    <w:rsid w:val="007A4C28"/>
    <w:rsid w:val="007B1AC3"/>
    <w:rsid w:val="007B1C2A"/>
    <w:rsid w:val="007C3444"/>
    <w:rsid w:val="007C6FA3"/>
    <w:rsid w:val="007D64F6"/>
    <w:rsid w:val="007E046D"/>
    <w:rsid w:val="007F0C8B"/>
    <w:rsid w:val="00801467"/>
    <w:rsid w:val="00804D51"/>
    <w:rsid w:val="00805A8F"/>
    <w:rsid w:val="0081740A"/>
    <w:rsid w:val="00826C21"/>
    <w:rsid w:val="008455E8"/>
    <w:rsid w:val="0084602B"/>
    <w:rsid w:val="00846E95"/>
    <w:rsid w:val="00850CF7"/>
    <w:rsid w:val="008A3D61"/>
    <w:rsid w:val="008A4594"/>
    <w:rsid w:val="008A4857"/>
    <w:rsid w:val="008A6A74"/>
    <w:rsid w:val="008A71E0"/>
    <w:rsid w:val="008A76F5"/>
    <w:rsid w:val="008B65B2"/>
    <w:rsid w:val="008D2606"/>
    <w:rsid w:val="008D75B6"/>
    <w:rsid w:val="008E2699"/>
    <w:rsid w:val="008E3C9B"/>
    <w:rsid w:val="008E6C8F"/>
    <w:rsid w:val="008F314F"/>
    <w:rsid w:val="00910CCB"/>
    <w:rsid w:val="009267EC"/>
    <w:rsid w:val="00956AAB"/>
    <w:rsid w:val="00961601"/>
    <w:rsid w:val="009765E3"/>
    <w:rsid w:val="0099347D"/>
    <w:rsid w:val="00993DB2"/>
    <w:rsid w:val="00995181"/>
    <w:rsid w:val="009C7B79"/>
    <w:rsid w:val="009D1607"/>
    <w:rsid w:val="009D42EA"/>
    <w:rsid w:val="009E126C"/>
    <w:rsid w:val="009F0C6E"/>
    <w:rsid w:val="009F452B"/>
    <w:rsid w:val="00A211F8"/>
    <w:rsid w:val="00A2169C"/>
    <w:rsid w:val="00A5206C"/>
    <w:rsid w:val="00A71CFC"/>
    <w:rsid w:val="00A73EF0"/>
    <w:rsid w:val="00A77A07"/>
    <w:rsid w:val="00A87721"/>
    <w:rsid w:val="00A925A8"/>
    <w:rsid w:val="00A958A3"/>
    <w:rsid w:val="00AB3C8C"/>
    <w:rsid w:val="00AB661A"/>
    <w:rsid w:val="00AD406A"/>
    <w:rsid w:val="00AE7798"/>
    <w:rsid w:val="00B015C4"/>
    <w:rsid w:val="00B104A1"/>
    <w:rsid w:val="00B124F2"/>
    <w:rsid w:val="00B13414"/>
    <w:rsid w:val="00B15869"/>
    <w:rsid w:val="00B2346C"/>
    <w:rsid w:val="00B25F67"/>
    <w:rsid w:val="00B329F0"/>
    <w:rsid w:val="00B47679"/>
    <w:rsid w:val="00B54BE9"/>
    <w:rsid w:val="00B70397"/>
    <w:rsid w:val="00BB5DC6"/>
    <w:rsid w:val="00BC2671"/>
    <w:rsid w:val="00BD29A4"/>
    <w:rsid w:val="00BD7B4C"/>
    <w:rsid w:val="00BE625A"/>
    <w:rsid w:val="00BE663D"/>
    <w:rsid w:val="00BE7B8C"/>
    <w:rsid w:val="00BF27EC"/>
    <w:rsid w:val="00C00F39"/>
    <w:rsid w:val="00C108CF"/>
    <w:rsid w:val="00C10C2B"/>
    <w:rsid w:val="00C160CC"/>
    <w:rsid w:val="00C22383"/>
    <w:rsid w:val="00C247E8"/>
    <w:rsid w:val="00C7684C"/>
    <w:rsid w:val="00C976F2"/>
    <w:rsid w:val="00CA6443"/>
    <w:rsid w:val="00CA74F8"/>
    <w:rsid w:val="00CC755E"/>
    <w:rsid w:val="00CD5831"/>
    <w:rsid w:val="00CD7748"/>
    <w:rsid w:val="00D108E8"/>
    <w:rsid w:val="00D235F4"/>
    <w:rsid w:val="00D4447A"/>
    <w:rsid w:val="00D461DE"/>
    <w:rsid w:val="00D62B9D"/>
    <w:rsid w:val="00D70654"/>
    <w:rsid w:val="00D90BAD"/>
    <w:rsid w:val="00DA391B"/>
    <w:rsid w:val="00DA574F"/>
    <w:rsid w:val="00DC1D48"/>
    <w:rsid w:val="00DC7F38"/>
    <w:rsid w:val="00DD043E"/>
    <w:rsid w:val="00DD7676"/>
    <w:rsid w:val="00DE1970"/>
    <w:rsid w:val="00E029A3"/>
    <w:rsid w:val="00E035FB"/>
    <w:rsid w:val="00E11984"/>
    <w:rsid w:val="00E13211"/>
    <w:rsid w:val="00E15F0D"/>
    <w:rsid w:val="00E32961"/>
    <w:rsid w:val="00E4774E"/>
    <w:rsid w:val="00E845A4"/>
    <w:rsid w:val="00E906E7"/>
    <w:rsid w:val="00E91711"/>
    <w:rsid w:val="00E9180C"/>
    <w:rsid w:val="00E91AB9"/>
    <w:rsid w:val="00E949CD"/>
    <w:rsid w:val="00E94EB0"/>
    <w:rsid w:val="00E9634B"/>
    <w:rsid w:val="00EB47D9"/>
    <w:rsid w:val="00EC3117"/>
    <w:rsid w:val="00EC3432"/>
    <w:rsid w:val="00EC5019"/>
    <w:rsid w:val="00EE15AF"/>
    <w:rsid w:val="00EE64B7"/>
    <w:rsid w:val="00EF0071"/>
    <w:rsid w:val="00EF5F84"/>
    <w:rsid w:val="00EF6213"/>
    <w:rsid w:val="00EF63F7"/>
    <w:rsid w:val="00EF7B88"/>
    <w:rsid w:val="00F025FE"/>
    <w:rsid w:val="00F02F2E"/>
    <w:rsid w:val="00F074B2"/>
    <w:rsid w:val="00F14EE8"/>
    <w:rsid w:val="00F15A2D"/>
    <w:rsid w:val="00F23329"/>
    <w:rsid w:val="00F37891"/>
    <w:rsid w:val="00F47767"/>
    <w:rsid w:val="00F738D6"/>
    <w:rsid w:val="00F81DDB"/>
    <w:rsid w:val="00F92EDE"/>
    <w:rsid w:val="00FA0769"/>
    <w:rsid w:val="00FC6355"/>
    <w:rsid w:val="00FD0529"/>
    <w:rsid w:val="00FD7DB7"/>
    <w:rsid w:val="00FE4440"/>
    <w:rsid w:val="00FF0EF0"/>
    <w:rsid w:val="00FF24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1E39467-7FB9-4096-A91C-AE94B42E7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59D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BE7B8C"/>
  </w:style>
  <w:style w:type="character" w:styleId="Hyperlink">
    <w:name w:val="Hyperlink"/>
    <w:basedOn w:val="DefaultParagraphFont"/>
    <w:uiPriority w:val="99"/>
    <w:unhideWhenUsed/>
    <w:rsid w:val="00FA0769"/>
    <w:rPr>
      <w:color w:val="0000FF" w:themeColor="hyperlink"/>
      <w:u w:val="single"/>
    </w:rPr>
  </w:style>
  <w:style w:type="paragraph" w:styleId="FootnoteText">
    <w:name w:val="footnote text"/>
    <w:basedOn w:val="Normal"/>
    <w:link w:val="FootnoteTextChar"/>
    <w:uiPriority w:val="99"/>
    <w:semiHidden/>
    <w:unhideWhenUsed/>
    <w:rsid w:val="00EF7B8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F7B88"/>
    <w:rPr>
      <w:sz w:val="20"/>
      <w:szCs w:val="20"/>
    </w:rPr>
  </w:style>
  <w:style w:type="character" w:styleId="FootnoteReference">
    <w:name w:val="footnote reference"/>
    <w:basedOn w:val="DefaultParagraphFont"/>
    <w:uiPriority w:val="99"/>
    <w:semiHidden/>
    <w:unhideWhenUsed/>
    <w:rsid w:val="00EF7B88"/>
    <w:rPr>
      <w:vertAlign w:val="superscript"/>
    </w:rPr>
  </w:style>
  <w:style w:type="paragraph" w:styleId="Header">
    <w:name w:val="header"/>
    <w:basedOn w:val="Normal"/>
    <w:link w:val="HeaderChar"/>
    <w:uiPriority w:val="99"/>
    <w:unhideWhenUsed/>
    <w:rsid w:val="001133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31A"/>
  </w:style>
  <w:style w:type="paragraph" w:styleId="Footer">
    <w:name w:val="footer"/>
    <w:basedOn w:val="Normal"/>
    <w:link w:val="FooterChar"/>
    <w:uiPriority w:val="99"/>
    <w:unhideWhenUsed/>
    <w:rsid w:val="001133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31A"/>
  </w:style>
  <w:style w:type="paragraph" w:styleId="BalloonText">
    <w:name w:val="Balloon Text"/>
    <w:basedOn w:val="Normal"/>
    <w:link w:val="BalloonTextChar"/>
    <w:uiPriority w:val="99"/>
    <w:semiHidden/>
    <w:unhideWhenUsed/>
    <w:rsid w:val="00805A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5A8F"/>
    <w:rPr>
      <w:rFonts w:ascii="Tahoma" w:hAnsi="Tahoma" w:cs="Tahoma"/>
      <w:sz w:val="16"/>
      <w:szCs w:val="16"/>
    </w:rPr>
  </w:style>
  <w:style w:type="paragraph" w:customStyle="1" w:styleId="bodytext">
    <w:name w:val="bodytext"/>
    <w:basedOn w:val="Normal"/>
    <w:rsid w:val="00097B32"/>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character" w:customStyle="1" w:styleId="searchresultmc">
    <w:name w:val="searchresultmc"/>
    <w:basedOn w:val="DefaultParagraphFont"/>
    <w:rsid w:val="00194A3F"/>
  </w:style>
  <w:style w:type="paragraph" w:styleId="NormalWeb">
    <w:name w:val="Normal (Web)"/>
    <w:basedOn w:val="Normal"/>
    <w:uiPriority w:val="99"/>
    <w:unhideWhenUsed/>
    <w:rsid w:val="009C7B79"/>
    <w:pPr>
      <w:spacing w:before="100" w:beforeAutospacing="1" w:after="100" w:afterAutospacing="1" w:line="240" w:lineRule="auto"/>
    </w:pPr>
    <w:rPr>
      <w:rFonts w:ascii="Times New Roman" w:eastAsiaTheme="minorHAnsi" w:hAnsi="Times New Roman" w:cs="Times New Roman"/>
      <w:sz w:val="24"/>
      <w:szCs w:val="24"/>
      <w:lang w:val="lt-LT" w:eastAsia="lt-LT"/>
    </w:rPr>
  </w:style>
  <w:style w:type="paragraph" w:styleId="ListParagraph">
    <w:name w:val="List Paragraph"/>
    <w:basedOn w:val="Normal"/>
    <w:uiPriority w:val="34"/>
    <w:qFormat/>
    <w:rsid w:val="004972E2"/>
    <w:pPr>
      <w:spacing w:line="288" w:lineRule="auto"/>
      <w:ind w:left="720"/>
      <w:contextualSpacing/>
    </w:pPr>
    <w:rPr>
      <w:rFonts w:eastAsiaTheme="minorEastAsia"/>
      <w:sz w:val="21"/>
      <w:szCs w:val="21"/>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785264">
      <w:bodyDiv w:val="1"/>
      <w:marLeft w:val="0"/>
      <w:marRight w:val="0"/>
      <w:marTop w:val="0"/>
      <w:marBottom w:val="0"/>
      <w:divBdr>
        <w:top w:val="none" w:sz="0" w:space="0" w:color="auto"/>
        <w:left w:val="none" w:sz="0" w:space="0" w:color="auto"/>
        <w:bottom w:val="none" w:sz="0" w:space="0" w:color="auto"/>
        <w:right w:val="none" w:sz="0" w:space="0" w:color="auto"/>
      </w:divBdr>
      <w:divsChild>
        <w:div w:id="1360855989">
          <w:marLeft w:val="0"/>
          <w:marRight w:val="0"/>
          <w:marTop w:val="0"/>
          <w:marBottom w:val="0"/>
          <w:divBdr>
            <w:top w:val="none" w:sz="0" w:space="0" w:color="auto"/>
            <w:left w:val="none" w:sz="0" w:space="0" w:color="auto"/>
            <w:bottom w:val="none" w:sz="0" w:space="0" w:color="auto"/>
            <w:right w:val="none" w:sz="0" w:space="0" w:color="auto"/>
          </w:divBdr>
        </w:div>
        <w:div w:id="771440213">
          <w:marLeft w:val="0"/>
          <w:marRight w:val="0"/>
          <w:marTop w:val="0"/>
          <w:marBottom w:val="0"/>
          <w:divBdr>
            <w:top w:val="none" w:sz="0" w:space="0" w:color="auto"/>
            <w:left w:val="none" w:sz="0" w:space="0" w:color="auto"/>
            <w:bottom w:val="none" w:sz="0" w:space="0" w:color="auto"/>
            <w:right w:val="none" w:sz="0" w:space="0" w:color="auto"/>
          </w:divBdr>
        </w:div>
        <w:div w:id="1696147916">
          <w:marLeft w:val="0"/>
          <w:marRight w:val="0"/>
          <w:marTop w:val="0"/>
          <w:marBottom w:val="0"/>
          <w:divBdr>
            <w:top w:val="none" w:sz="0" w:space="0" w:color="auto"/>
            <w:left w:val="none" w:sz="0" w:space="0" w:color="auto"/>
            <w:bottom w:val="none" w:sz="0" w:space="0" w:color="auto"/>
            <w:right w:val="none" w:sz="0" w:space="0" w:color="auto"/>
          </w:divBdr>
        </w:div>
        <w:div w:id="486020387">
          <w:marLeft w:val="0"/>
          <w:marRight w:val="0"/>
          <w:marTop w:val="0"/>
          <w:marBottom w:val="0"/>
          <w:divBdr>
            <w:top w:val="none" w:sz="0" w:space="0" w:color="auto"/>
            <w:left w:val="none" w:sz="0" w:space="0" w:color="auto"/>
            <w:bottom w:val="none" w:sz="0" w:space="0" w:color="auto"/>
            <w:right w:val="none" w:sz="0" w:space="0" w:color="auto"/>
          </w:divBdr>
        </w:div>
        <w:div w:id="18049341">
          <w:marLeft w:val="0"/>
          <w:marRight w:val="0"/>
          <w:marTop w:val="0"/>
          <w:marBottom w:val="0"/>
          <w:divBdr>
            <w:top w:val="none" w:sz="0" w:space="0" w:color="auto"/>
            <w:left w:val="none" w:sz="0" w:space="0" w:color="auto"/>
            <w:bottom w:val="none" w:sz="0" w:space="0" w:color="auto"/>
            <w:right w:val="none" w:sz="0" w:space="0" w:color="auto"/>
          </w:divBdr>
        </w:div>
      </w:divsChild>
    </w:div>
    <w:div w:id="53239615">
      <w:bodyDiv w:val="1"/>
      <w:marLeft w:val="0"/>
      <w:marRight w:val="0"/>
      <w:marTop w:val="0"/>
      <w:marBottom w:val="0"/>
      <w:divBdr>
        <w:top w:val="none" w:sz="0" w:space="0" w:color="auto"/>
        <w:left w:val="none" w:sz="0" w:space="0" w:color="auto"/>
        <w:bottom w:val="none" w:sz="0" w:space="0" w:color="auto"/>
        <w:right w:val="none" w:sz="0" w:space="0" w:color="auto"/>
      </w:divBdr>
      <w:divsChild>
        <w:div w:id="1683318695">
          <w:marLeft w:val="0"/>
          <w:marRight w:val="0"/>
          <w:marTop w:val="0"/>
          <w:marBottom w:val="0"/>
          <w:divBdr>
            <w:top w:val="none" w:sz="0" w:space="0" w:color="auto"/>
            <w:left w:val="none" w:sz="0" w:space="0" w:color="auto"/>
            <w:bottom w:val="none" w:sz="0" w:space="0" w:color="auto"/>
            <w:right w:val="none" w:sz="0" w:space="0" w:color="auto"/>
          </w:divBdr>
        </w:div>
        <w:div w:id="148526671">
          <w:marLeft w:val="0"/>
          <w:marRight w:val="0"/>
          <w:marTop w:val="0"/>
          <w:marBottom w:val="0"/>
          <w:divBdr>
            <w:top w:val="none" w:sz="0" w:space="0" w:color="auto"/>
            <w:left w:val="none" w:sz="0" w:space="0" w:color="auto"/>
            <w:bottom w:val="none" w:sz="0" w:space="0" w:color="auto"/>
            <w:right w:val="none" w:sz="0" w:space="0" w:color="auto"/>
          </w:divBdr>
        </w:div>
        <w:div w:id="910970113">
          <w:marLeft w:val="0"/>
          <w:marRight w:val="0"/>
          <w:marTop w:val="0"/>
          <w:marBottom w:val="0"/>
          <w:divBdr>
            <w:top w:val="none" w:sz="0" w:space="0" w:color="auto"/>
            <w:left w:val="none" w:sz="0" w:space="0" w:color="auto"/>
            <w:bottom w:val="none" w:sz="0" w:space="0" w:color="auto"/>
            <w:right w:val="none" w:sz="0" w:space="0" w:color="auto"/>
          </w:divBdr>
        </w:div>
        <w:div w:id="1008754062">
          <w:marLeft w:val="0"/>
          <w:marRight w:val="0"/>
          <w:marTop w:val="0"/>
          <w:marBottom w:val="0"/>
          <w:divBdr>
            <w:top w:val="none" w:sz="0" w:space="0" w:color="auto"/>
            <w:left w:val="none" w:sz="0" w:space="0" w:color="auto"/>
            <w:bottom w:val="none" w:sz="0" w:space="0" w:color="auto"/>
            <w:right w:val="none" w:sz="0" w:space="0" w:color="auto"/>
          </w:divBdr>
        </w:div>
        <w:div w:id="618030084">
          <w:marLeft w:val="0"/>
          <w:marRight w:val="0"/>
          <w:marTop w:val="0"/>
          <w:marBottom w:val="0"/>
          <w:divBdr>
            <w:top w:val="none" w:sz="0" w:space="0" w:color="auto"/>
            <w:left w:val="none" w:sz="0" w:space="0" w:color="auto"/>
            <w:bottom w:val="none" w:sz="0" w:space="0" w:color="auto"/>
            <w:right w:val="none" w:sz="0" w:space="0" w:color="auto"/>
          </w:divBdr>
        </w:div>
      </w:divsChild>
    </w:div>
    <w:div w:id="146945326">
      <w:bodyDiv w:val="1"/>
      <w:marLeft w:val="0"/>
      <w:marRight w:val="0"/>
      <w:marTop w:val="0"/>
      <w:marBottom w:val="0"/>
      <w:divBdr>
        <w:top w:val="none" w:sz="0" w:space="0" w:color="auto"/>
        <w:left w:val="none" w:sz="0" w:space="0" w:color="auto"/>
        <w:bottom w:val="none" w:sz="0" w:space="0" w:color="auto"/>
        <w:right w:val="none" w:sz="0" w:space="0" w:color="auto"/>
      </w:divBdr>
      <w:divsChild>
        <w:div w:id="30155150">
          <w:marLeft w:val="0"/>
          <w:marRight w:val="0"/>
          <w:marTop w:val="0"/>
          <w:marBottom w:val="0"/>
          <w:divBdr>
            <w:top w:val="none" w:sz="0" w:space="0" w:color="auto"/>
            <w:left w:val="none" w:sz="0" w:space="0" w:color="auto"/>
            <w:bottom w:val="none" w:sz="0" w:space="0" w:color="auto"/>
            <w:right w:val="none" w:sz="0" w:space="0" w:color="auto"/>
          </w:divBdr>
          <w:divsChild>
            <w:div w:id="566261245">
              <w:marLeft w:val="0"/>
              <w:marRight w:val="0"/>
              <w:marTop w:val="0"/>
              <w:marBottom w:val="0"/>
              <w:divBdr>
                <w:top w:val="none" w:sz="0" w:space="0" w:color="auto"/>
                <w:left w:val="none" w:sz="0" w:space="0" w:color="auto"/>
                <w:bottom w:val="none" w:sz="0" w:space="0" w:color="auto"/>
                <w:right w:val="none" w:sz="0" w:space="0" w:color="auto"/>
              </w:divBdr>
            </w:div>
            <w:div w:id="223641449">
              <w:marLeft w:val="0"/>
              <w:marRight w:val="0"/>
              <w:marTop w:val="0"/>
              <w:marBottom w:val="0"/>
              <w:divBdr>
                <w:top w:val="none" w:sz="0" w:space="0" w:color="auto"/>
                <w:left w:val="none" w:sz="0" w:space="0" w:color="auto"/>
                <w:bottom w:val="none" w:sz="0" w:space="0" w:color="auto"/>
                <w:right w:val="none" w:sz="0" w:space="0" w:color="auto"/>
              </w:divBdr>
            </w:div>
          </w:divsChild>
        </w:div>
        <w:div w:id="322592201">
          <w:marLeft w:val="0"/>
          <w:marRight w:val="0"/>
          <w:marTop w:val="0"/>
          <w:marBottom w:val="0"/>
          <w:divBdr>
            <w:top w:val="none" w:sz="0" w:space="0" w:color="auto"/>
            <w:left w:val="none" w:sz="0" w:space="0" w:color="auto"/>
            <w:bottom w:val="none" w:sz="0" w:space="0" w:color="auto"/>
            <w:right w:val="none" w:sz="0" w:space="0" w:color="auto"/>
          </w:divBdr>
          <w:divsChild>
            <w:div w:id="1378240046">
              <w:marLeft w:val="0"/>
              <w:marRight w:val="0"/>
              <w:marTop w:val="0"/>
              <w:marBottom w:val="0"/>
              <w:divBdr>
                <w:top w:val="none" w:sz="0" w:space="0" w:color="auto"/>
                <w:left w:val="none" w:sz="0" w:space="0" w:color="auto"/>
                <w:bottom w:val="none" w:sz="0" w:space="0" w:color="auto"/>
                <w:right w:val="none" w:sz="0" w:space="0" w:color="auto"/>
              </w:divBdr>
            </w:div>
            <w:div w:id="1880316824">
              <w:marLeft w:val="0"/>
              <w:marRight w:val="0"/>
              <w:marTop w:val="0"/>
              <w:marBottom w:val="0"/>
              <w:divBdr>
                <w:top w:val="none" w:sz="0" w:space="0" w:color="auto"/>
                <w:left w:val="none" w:sz="0" w:space="0" w:color="auto"/>
                <w:bottom w:val="none" w:sz="0" w:space="0" w:color="auto"/>
                <w:right w:val="none" w:sz="0" w:space="0" w:color="auto"/>
              </w:divBdr>
            </w:div>
            <w:div w:id="1784685872">
              <w:marLeft w:val="0"/>
              <w:marRight w:val="0"/>
              <w:marTop w:val="0"/>
              <w:marBottom w:val="0"/>
              <w:divBdr>
                <w:top w:val="none" w:sz="0" w:space="0" w:color="auto"/>
                <w:left w:val="none" w:sz="0" w:space="0" w:color="auto"/>
                <w:bottom w:val="none" w:sz="0" w:space="0" w:color="auto"/>
                <w:right w:val="none" w:sz="0" w:space="0" w:color="auto"/>
              </w:divBdr>
            </w:div>
            <w:div w:id="592788189">
              <w:marLeft w:val="0"/>
              <w:marRight w:val="0"/>
              <w:marTop w:val="0"/>
              <w:marBottom w:val="0"/>
              <w:divBdr>
                <w:top w:val="none" w:sz="0" w:space="0" w:color="auto"/>
                <w:left w:val="none" w:sz="0" w:space="0" w:color="auto"/>
                <w:bottom w:val="none" w:sz="0" w:space="0" w:color="auto"/>
                <w:right w:val="none" w:sz="0" w:space="0" w:color="auto"/>
              </w:divBdr>
            </w:div>
            <w:div w:id="1039209544">
              <w:marLeft w:val="0"/>
              <w:marRight w:val="0"/>
              <w:marTop w:val="0"/>
              <w:marBottom w:val="0"/>
              <w:divBdr>
                <w:top w:val="none" w:sz="0" w:space="0" w:color="auto"/>
                <w:left w:val="none" w:sz="0" w:space="0" w:color="auto"/>
                <w:bottom w:val="none" w:sz="0" w:space="0" w:color="auto"/>
                <w:right w:val="none" w:sz="0" w:space="0" w:color="auto"/>
              </w:divBdr>
            </w:div>
            <w:div w:id="221990729">
              <w:marLeft w:val="0"/>
              <w:marRight w:val="0"/>
              <w:marTop w:val="0"/>
              <w:marBottom w:val="0"/>
              <w:divBdr>
                <w:top w:val="none" w:sz="0" w:space="0" w:color="auto"/>
                <w:left w:val="none" w:sz="0" w:space="0" w:color="auto"/>
                <w:bottom w:val="none" w:sz="0" w:space="0" w:color="auto"/>
                <w:right w:val="none" w:sz="0" w:space="0" w:color="auto"/>
              </w:divBdr>
            </w:div>
            <w:div w:id="940723513">
              <w:marLeft w:val="0"/>
              <w:marRight w:val="0"/>
              <w:marTop w:val="0"/>
              <w:marBottom w:val="0"/>
              <w:divBdr>
                <w:top w:val="none" w:sz="0" w:space="0" w:color="auto"/>
                <w:left w:val="none" w:sz="0" w:space="0" w:color="auto"/>
                <w:bottom w:val="none" w:sz="0" w:space="0" w:color="auto"/>
                <w:right w:val="none" w:sz="0" w:space="0" w:color="auto"/>
              </w:divBdr>
            </w:div>
            <w:div w:id="442650446">
              <w:marLeft w:val="0"/>
              <w:marRight w:val="0"/>
              <w:marTop w:val="0"/>
              <w:marBottom w:val="0"/>
              <w:divBdr>
                <w:top w:val="none" w:sz="0" w:space="0" w:color="auto"/>
                <w:left w:val="none" w:sz="0" w:space="0" w:color="auto"/>
                <w:bottom w:val="none" w:sz="0" w:space="0" w:color="auto"/>
                <w:right w:val="none" w:sz="0" w:space="0" w:color="auto"/>
              </w:divBdr>
            </w:div>
            <w:div w:id="1887713474">
              <w:marLeft w:val="0"/>
              <w:marRight w:val="0"/>
              <w:marTop w:val="0"/>
              <w:marBottom w:val="0"/>
              <w:divBdr>
                <w:top w:val="none" w:sz="0" w:space="0" w:color="auto"/>
                <w:left w:val="none" w:sz="0" w:space="0" w:color="auto"/>
                <w:bottom w:val="none" w:sz="0" w:space="0" w:color="auto"/>
                <w:right w:val="none" w:sz="0" w:space="0" w:color="auto"/>
              </w:divBdr>
            </w:div>
            <w:div w:id="365369451">
              <w:marLeft w:val="0"/>
              <w:marRight w:val="0"/>
              <w:marTop w:val="0"/>
              <w:marBottom w:val="0"/>
              <w:divBdr>
                <w:top w:val="none" w:sz="0" w:space="0" w:color="auto"/>
                <w:left w:val="none" w:sz="0" w:space="0" w:color="auto"/>
                <w:bottom w:val="none" w:sz="0" w:space="0" w:color="auto"/>
                <w:right w:val="none" w:sz="0" w:space="0" w:color="auto"/>
              </w:divBdr>
            </w:div>
            <w:div w:id="1554460371">
              <w:marLeft w:val="0"/>
              <w:marRight w:val="0"/>
              <w:marTop w:val="0"/>
              <w:marBottom w:val="0"/>
              <w:divBdr>
                <w:top w:val="none" w:sz="0" w:space="0" w:color="auto"/>
                <w:left w:val="none" w:sz="0" w:space="0" w:color="auto"/>
                <w:bottom w:val="none" w:sz="0" w:space="0" w:color="auto"/>
                <w:right w:val="none" w:sz="0" w:space="0" w:color="auto"/>
              </w:divBdr>
            </w:div>
            <w:div w:id="1946300804">
              <w:marLeft w:val="0"/>
              <w:marRight w:val="0"/>
              <w:marTop w:val="0"/>
              <w:marBottom w:val="0"/>
              <w:divBdr>
                <w:top w:val="none" w:sz="0" w:space="0" w:color="auto"/>
                <w:left w:val="none" w:sz="0" w:space="0" w:color="auto"/>
                <w:bottom w:val="none" w:sz="0" w:space="0" w:color="auto"/>
                <w:right w:val="none" w:sz="0" w:space="0" w:color="auto"/>
              </w:divBdr>
            </w:div>
            <w:div w:id="1042249405">
              <w:marLeft w:val="0"/>
              <w:marRight w:val="0"/>
              <w:marTop w:val="0"/>
              <w:marBottom w:val="0"/>
              <w:divBdr>
                <w:top w:val="none" w:sz="0" w:space="0" w:color="auto"/>
                <w:left w:val="none" w:sz="0" w:space="0" w:color="auto"/>
                <w:bottom w:val="none" w:sz="0" w:space="0" w:color="auto"/>
                <w:right w:val="none" w:sz="0" w:space="0" w:color="auto"/>
              </w:divBdr>
            </w:div>
            <w:div w:id="1712337136">
              <w:marLeft w:val="0"/>
              <w:marRight w:val="0"/>
              <w:marTop w:val="0"/>
              <w:marBottom w:val="0"/>
              <w:divBdr>
                <w:top w:val="none" w:sz="0" w:space="0" w:color="auto"/>
                <w:left w:val="none" w:sz="0" w:space="0" w:color="auto"/>
                <w:bottom w:val="none" w:sz="0" w:space="0" w:color="auto"/>
                <w:right w:val="none" w:sz="0" w:space="0" w:color="auto"/>
              </w:divBdr>
            </w:div>
            <w:div w:id="208537601">
              <w:marLeft w:val="0"/>
              <w:marRight w:val="0"/>
              <w:marTop w:val="0"/>
              <w:marBottom w:val="0"/>
              <w:divBdr>
                <w:top w:val="none" w:sz="0" w:space="0" w:color="auto"/>
                <w:left w:val="none" w:sz="0" w:space="0" w:color="auto"/>
                <w:bottom w:val="none" w:sz="0" w:space="0" w:color="auto"/>
                <w:right w:val="none" w:sz="0" w:space="0" w:color="auto"/>
              </w:divBdr>
            </w:div>
          </w:divsChild>
        </w:div>
        <w:div w:id="1399014488">
          <w:marLeft w:val="0"/>
          <w:marRight w:val="0"/>
          <w:marTop w:val="0"/>
          <w:marBottom w:val="0"/>
          <w:divBdr>
            <w:top w:val="none" w:sz="0" w:space="0" w:color="auto"/>
            <w:left w:val="none" w:sz="0" w:space="0" w:color="auto"/>
            <w:bottom w:val="none" w:sz="0" w:space="0" w:color="auto"/>
            <w:right w:val="none" w:sz="0" w:space="0" w:color="auto"/>
          </w:divBdr>
          <w:divsChild>
            <w:div w:id="33383793">
              <w:marLeft w:val="0"/>
              <w:marRight w:val="0"/>
              <w:marTop w:val="0"/>
              <w:marBottom w:val="0"/>
              <w:divBdr>
                <w:top w:val="none" w:sz="0" w:space="0" w:color="auto"/>
                <w:left w:val="none" w:sz="0" w:space="0" w:color="auto"/>
                <w:bottom w:val="none" w:sz="0" w:space="0" w:color="auto"/>
                <w:right w:val="none" w:sz="0" w:space="0" w:color="auto"/>
              </w:divBdr>
            </w:div>
            <w:div w:id="947741429">
              <w:marLeft w:val="0"/>
              <w:marRight w:val="0"/>
              <w:marTop w:val="0"/>
              <w:marBottom w:val="0"/>
              <w:divBdr>
                <w:top w:val="none" w:sz="0" w:space="0" w:color="auto"/>
                <w:left w:val="none" w:sz="0" w:space="0" w:color="auto"/>
                <w:bottom w:val="none" w:sz="0" w:space="0" w:color="auto"/>
                <w:right w:val="none" w:sz="0" w:space="0" w:color="auto"/>
              </w:divBdr>
            </w:div>
            <w:div w:id="1913661172">
              <w:marLeft w:val="0"/>
              <w:marRight w:val="0"/>
              <w:marTop w:val="0"/>
              <w:marBottom w:val="0"/>
              <w:divBdr>
                <w:top w:val="none" w:sz="0" w:space="0" w:color="auto"/>
                <w:left w:val="none" w:sz="0" w:space="0" w:color="auto"/>
                <w:bottom w:val="none" w:sz="0" w:space="0" w:color="auto"/>
                <w:right w:val="none" w:sz="0" w:space="0" w:color="auto"/>
              </w:divBdr>
            </w:div>
            <w:div w:id="1609508099">
              <w:marLeft w:val="0"/>
              <w:marRight w:val="0"/>
              <w:marTop w:val="0"/>
              <w:marBottom w:val="0"/>
              <w:divBdr>
                <w:top w:val="none" w:sz="0" w:space="0" w:color="auto"/>
                <w:left w:val="none" w:sz="0" w:space="0" w:color="auto"/>
                <w:bottom w:val="none" w:sz="0" w:space="0" w:color="auto"/>
                <w:right w:val="none" w:sz="0" w:space="0" w:color="auto"/>
              </w:divBdr>
            </w:div>
            <w:div w:id="2062437276">
              <w:marLeft w:val="0"/>
              <w:marRight w:val="0"/>
              <w:marTop w:val="0"/>
              <w:marBottom w:val="0"/>
              <w:divBdr>
                <w:top w:val="none" w:sz="0" w:space="0" w:color="auto"/>
                <w:left w:val="none" w:sz="0" w:space="0" w:color="auto"/>
                <w:bottom w:val="none" w:sz="0" w:space="0" w:color="auto"/>
                <w:right w:val="none" w:sz="0" w:space="0" w:color="auto"/>
              </w:divBdr>
            </w:div>
            <w:div w:id="1076510462">
              <w:marLeft w:val="0"/>
              <w:marRight w:val="0"/>
              <w:marTop w:val="0"/>
              <w:marBottom w:val="0"/>
              <w:divBdr>
                <w:top w:val="none" w:sz="0" w:space="0" w:color="auto"/>
                <w:left w:val="none" w:sz="0" w:space="0" w:color="auto"/>
                <w:bottom w:val="none" w:sz="0" w:space="0" w:color="auto"/>
                <w:right w:val="none" w:sz="0" w:space="0" w:color="auto"/>
              </w:divBdr>
            </w:div>
            <w:div w:id="950286897">
              <w:marLeft w:val="0"/>
              <w:marRight w:val="0"/>
              <w:marTop w:val="0"/>
              <w:marBottom w:val="0"/>
              <w:divBdr>
                <w:top w:val="none" w:sz="0" w:space="0" w:color="auto"/>
                <w:left w:val="none" w:sz="0" w:space="0" w:color="auto"/>
                <w:bottom w:val="none" w:sz="0" w:space="0" w:color="auto"/>
                <w:right w:val="none" w:sz="0" w:space="0" w:color="auto"/>
              </w:divBdr>
            </w:div>
            <w:div w:id="244726614">
              <w:marLeft w:val="0"/>
              <w:marRight w:val="0"/>
              <w:marTop w:val="0"/>
              <w:marBottom w:val="0"/>
              <w:divBdr>
                <w:top w:val="none" w:sz="0" w:space="0" w:color="auto"/>
                <w:left w:val="none" w:sz="0" w:space="0" w:color="auto"/>
                <w:bottom w:val="none" w:sz="0" w:space="0" w:color="auto"/>
                <w:right w:val="none" w:sz="0" w:space="0" w:color="auto"/>
              </w:divBdr>
            </w:div>
            <w:div w:id="1976444729">
              <w:marLeft w:val="0"/>
              <w:marRight w:val="0"/>
              <w:marTop w:val="0"/>
              <w:marBottom w:val="0"/>
              <w:divBdr>
                <w:top w:val="none" w:sz="0" w:space="0" w:color="auto"/>
                <w:left w:val="none" w:sz="0" w:space="0" w:color="auto"/>
                <w:bottom w:val="none" w:sz="0" w:space="0" w:color="auto"/>
                <w:right w:val="none" w:sz="0" w:space="0" w:color="auto"/>
              </w:divBdr>
            </w:div>
            <w:div w:id="1306164105">
              <w:marLeft w:val="0"/>
              <w:marRight w:val="0"/>
              <w:marTop w:val="0"/>
              <w:marBottom w:val="0"/>
              <w:divBdr>
                <w:top w:val="none" w:sz="0" w:space="0" w:color="auto"/>
                <w:left w:val="none" w:sz="0" w:space="0" w:color="auto"/>
                <w:bottom w:val="none" w:sz="0" w:space="0" w:color="auto"/>
                <w:right w:val="none" w:sz="0" w:space="0" w:color="auto"/>
              </w:divBdr>
            </w:div>
          </w:divsChild>
        </w:div>
        <w:div w:id="1649016905">
          <w:marLeft w:val="0"/>
          <w:marRight w:val="0"/>
          <w:marTop w:val="0"/>
          <w:marBottom w:val="0"/>
          <w:divBdr>
            <w:top w:val="none" w:sz="0" w:space="0" w:color="auto"/>
            <w:left w:val="none" w:sz="0" w:space="0" w:color="auto"/>
            <w:bottom w:val="none" w:sz="0" w:space="0" w:color="auto"/>
            <w:right w:val="none" w:sz="0" w:space="0" w:color="auto"/>
          </w:divBdr>
          <w:divsChild>
            <w:div w:id="1009527607">
              <w:marLeft w:val="0"/>
              <w:marRight w:val="0"/>
              <w:marTop w:val="0"/>
              <w:marBottom w:val="0"/>
              <w:divBdr>
                <w:top w:val="none" w:sz="0" w:space="0" w:color="auto"/>
                <w:left w:val="none" w:sz="0" w:space="0" w:color="auto"/>
                <w:bottom w:val="none" w:sz="0" w:space="0" w:color="auto"/>
                <w:right w:val="none" w:sz="0" w:space="0" w:color="auto"/>
              </w:divBdr>
              <w:divsChild>
                <w:div w:id="140972779">
                  <w:marLeft w:val="0"/>
                  <w:marRight w:val="0"/>
                  <w:marTop w:val="0"/>
                  <w:marBottom w:val="0"/>
                  <w:divBdr>
                    <w:top w:val="none" w:sz="0" w:space="0" w:color="auto"/>
                    <w:left w:val="none" w:sz="0" w:space="0" w:color="auto"/>
                    <w:bottom w:val="none" w:sz="0" w:space="0" w:color="auto"/>
                    <w:right w:val="none" w:sz="0" w:space="0" w:color="auto"/>
                  </w:divBdr>
                </w:div>
                <w:div w:id="1027488653">
                  <w:marLeft w:val="0"/>
                  <w:marRight w:val="0"/>
                  <w:marTop w:val="0"/>
                  <w:marBottom w:val="0"/>
                  <w:divBdr>
                    <w:top w:val="none" w:sz="0" w:space="0" w:color="auto"/>
                    <w:left w:val="none" w:sz="0" w:space="0" w:color="auto"/>
                    <w:bottom w:val="none" w:sz="0" w:space="0" w:color="auto"/>
                    <w:right w:val="none" w:sz="0" w:space="0" w:color="auto"/>
                  </w:divBdr>
                </w:div>
                <w:div w:id="796070573">
                  <w:marLeft w:val="0"/>
                  <w:marRight w:val="0"/>
                  <w:marTop w:val="0"/>
                  <w:marBottom w:val="0"/>
                  <w:divBdr>
                    <w:top w:val="none" w:sz="0" w:space="0" w:color="auto"/>
                    <w:left w:val="none" w:sz="0" w:space="0" w:color="auto"/>
                    <w:bottom w:val="none" w:sz="0" w:space="0" w:color="auto"/>
                    <w:right w:val="none" w:sz="0" w:space="0" w:color="auto"/>
                  </w:divBdr>
                </w:div>
                <w:div w:id="339620890">
                  <w:marLeft w:val="0"/>
                  <w:marRight w:val="0"/>
                  <w:marTop w:val="0"/>
                  <w:marBottom w:val="0"/>
                  <w:divBdr>
                    <w:top w:val="none" w:sz="0" w:space="0" w:color="auto"/>
                    <w:left w:val="none" w:sz="0" w:space="0" w:color="auto"/>
                    <w:bottom w:val="none" w:sz="0" w:space="0" w:color="auto"/>
                    <w:right w:val="none" w:sz="0" w:space="0" w:color="auto"/>
                  </w:divBdr>
                </w:div>
                <w:div w:id="1471746309">
                  <w:marLeft w:val="0"/>
                  <w:marRight w:val="0"/>
                  <w:marTop w:val="0"/>
                  <w:marBottom w:val="0"/>
                  <w:divBdr>
                    <w:top w:val="none" w:sz="0" w:space="0" w:color="auto"/>
                    <w:left w:val="none" w:sz="0" w:space="0" w:color="auto"/>
                    <w:bottom w:val="none" w:sz="0" w:space="0" w:color="auto"/>
                    <w:right w:val="none" w:sz="0" w:space="0" w:color="auto"/>
                  </w:divBdr>
                </w:div>
                <w:div w:id="114955787">
                  <w:marLeft w:val="0"/>
                  <w:marRight w:val="0"/>
                  <w:marTop w:val="0"/>
                  <w:marBottom w:val="0"/>
                  <w:divBdr>
                    <w:top w:val="none" w:sz="0" w:space="0" w:color="auto"/>
                    <w:left w:val="none" w:sz="0" w:space="0" w:color="auto"/>
                    <w:bottom w:val="none" w:sz="0" w:space="0" w:color="auto"/>
                    <w:right w:val="none" w:sz="0" w:space="0" w:color="auto"/>
                  </w:divBdr>
                </w:div>
                <w:div w:id="720595963">
                  <w:marLeft w:val="0"/>
                  <w:marRight w:val="0"/>
                  <w:marTop w:val="0"/>
                  <w:marBottom w:val="0"/>
                  <w:divBdr>
                    <w:top w:val="none" w:sz="0" w:space="0" w:color="auto"/>
                    <w:left w:val="none" w:sz="0" w:space="0" w:color="auto"/>
                    <w:bottom w:val="none" w:sz="0" w:space="0" w:color="auto"/>
                    <w:right w:val="none" w:sz="0" w:space="0" w:color="auto"/>
                  </w:divBdr>
                </w:div>
                <w:div w:id="766079296">
                  <w:marLeft w:val="0"/>
                  <w:marRight w:val="0"/>
                  <w:marTop w:val="0"/>
                  <w:marBottom w:val="0"/>
                  <w:divBdr>
                    <w:top w:val="none" w:sz="0" w:space="0" w:color="auto"/>
                    <w:left w:val="none" w:sz="0" w:space="0" w:color="auto"/>
                    <w:bottom w:val="none" w:sz="0" w:space="0" w:color="auto"/>
                    <w:right w:val="none" w:sz="0" w:space="0" w:color="auto"/>
                  </w:divBdr>
                </w:div>
              </w:divsChild>
            </w:div>
            <w:div w:id="1867673930">
              <w:marLeft w:val="0"/>
              <w:marRight w:val="0"/>
              <w:marTop w:val="0"/>
              <w:marBottom w:val="0"/>
              <w:divBdr>
                <w:top w:val="none" w:sz="0" w:space="0" w:color="auto"/>
                <w:left w:val="none" w:sz="0" w:space="0" w:color="auto"/>
                <w:bottom w:val="none" w:sz="0" w:space="0" w:color="auto"/>
                <w:right w:val="none" w:sz="0" w:space="0" w:color="auto"/>
              </w:divBdr>
            </w:div>
            <w:div w:id="1134761585">
              <w:marLeft w:val="0"/>
              <w:marRight w:val="0"/>
              <w:marTop w:val="0"/>
              <w:marBottom w:val="0"/>
              <w:divBdr>
                <w:top w:val="none" w:sz="0" w:space="0" w:color="auto"/>
                <w:left w:val="none" w:sz="0" w:space="0" w:color="auto"/>
                <w:bottom w:val="none" w:sz="0" w:space="0" w:color="auto"/>
                <w:right w:val="none" w:sz="0" w:space="0" w:color="auto"/>
              </w:divBdr>
            </w:div>
            <w:div w:id="2143305584">
              <w:marLeft w:val="0"/>
              <w:marRight w:val="0"/>
              <w:marTop w:val="0"/>
              <w:marBottom w:val="0"/>
              <w:divBdr>
                <w:top w:val="none" w:sz="0" w:space="0" w:color="auto"/>
                <w:left w:val="none" w:sz="0" w:space="0" w:color="auto"/>
                <w:bottom w:val="none" w:sz="0" w:space="0" w:color="auto"/>
                <w:right w:val="none" w:sz="0" w:space="0" w:color="auto"/>
              </w:divBdr>
            </w:div>
            <w:div w:id="117565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2323">
      <w:bodyDiv w:val="1"/>
      <w:marLeft w:val="0"/>
      <w:marRight w:val="0"/>
      <w:marTop w:val="0"/>
      <w:marBottom w:val="0"/>
      <w:divBdr>
        <w:top w:val="none" w:sz="0" w:space="0" w:color="auto"/>
        <w:left w:val="none" w:sz="0" w:space="0" w:color="auto"/>
        <w:bottom w:val="none" w:sz="0" w:space="0" w:color="auto"/>
        <w:right w:val="none" w:sz="0" w:space="0" w:color="auto"/>
      </w:divBdr>
      <w:divsChild>
        <w:div w:id="67844840">
          <w:marLeft w:val="0"/>
          <w:marRight w:val="0"/>
          <w:marTop w:val="0"/>
          <w:marBottom w:val="0"/>
          <w:divBdr>
            <w:top w:val="none" w:sz="0" w:space="0" w:color="auto"/>
            <w:left w:val="none" w:sz="0" w:space="0" w:color="auto"/>
            <w:bottom w:val="none" w:sz="0" w:space="0" w:color="auto"/>
            <w:right w:val="none" w:sz="0" w:space="0" w:color="auto"/>
          </w:divBdr>
        </w:div>
        <w:div w:id="1678658049">
          <w:marLeft w:val="0"/>
          <w:marRight w:val="0"/>
          <w:marTop w:val="0"/>
          <w:marBottom w:val="0"/>
          <w:divBdr>
            <w:top w:val="none" w:sz="0" w:space="0" w:color="auto"/>
            <w:left w:val="none" w:sz="0" w:space="0" w:color="auto"/>
            <w:bottom w:val="none" w:sz="0" w:space="0" w:color="auto"/>
            <w:right w:val="none" w:sz="0" w:space="0" w:color="auto"/>
          </w:divBdr>
        </w:div>
        <w:div w:id="872428576">
          <w:marLeft w:val="0"/>
          <w:marRight w:val="0"/>
          <w:marTop w:val="0"/>
          <w:marBottom w:val="0"/>
          <w:divBdr>
            <w:top w:val="none" w:sz="0" w:space="0" w:color="auto"/>
            <w:left w:val="none" w:sz="0" w:space="0" w:color="auto"/>
            <w:bottom w:val="none" w:sz="0" w:space="0" w:color="auto"/>
            <w:right w:val="none" w:sz="0" w:space="0" w:color="auto"/>
          </w:divBdr>
        </w:div>
        <w:div w:id="946430579">
          <w:marLeft w:val="0"/>
          <w:marRight w:val="0"/>
          <w:marTop w:val="0"/>
          <w:marBottom w:val="0"/>
          <w:divBdr>
            <w:top w:val="none" w:sz="0" w:space="0" w:color="auto"/>
            <w:left w:val="none" w:sz="0" w:space="0" w:color="auto"/>
            <w:bottom w:val="none" w:sz="0" w:space="0" w:color="auto"/>
            <w:right w:val="none" w:sz="0" w:space="0" w:color="auto"/>
          </w:divBdr>
        </w:div>
      </w:divsChild>
    </w:div>
    <w:div w:id="320305795">
      <w:bodyDiv w:val="1"/>
      <w:marLeft w:val="0"/>
      <w:marRight w:val="0"/>
      <w:marTop w:val="0"/>
      <w:marBottom w:val="0"/>
      <w:divBdr>
        <w:top w:val="none" w:sz="0" w:space="0" w:color="auto"/>
        <w:left w:val="none" w:sz="0" w:space="0" w:color="auto"/>
        <w:bottom w:val="none" w:sz="0" w:space="0" w:color="auto"/>
        <w:right w:val="none" w:sz="0" w:space="0" w:color="auto"/>
      </w:divBdr>
      <w:divsChild>
        <w:div w:id="1407072193">
          <w:marLeft w:val="0"/>
          <w:marRight w:val="0"/>
          <w:marTop w:val="0"/>
          <w:marBottom w:val="0"/>
          <w:divBdr>
            <w:top w:val="none" w:sz="0" w:space="0" w:color="auto"/>
            <w:left w:val="none" w:sz="0" w:space="0" w:color="auto"/>
            <w:bottom w:val="none" w:sz="0" w:space="0" w:color="auto"/>
            <w:right w:val="none" w:sz="0" w:space="0" w:color="auto"/>
          </w:divBdr>
        </w:div>
        <w:div w:id="2146728782">
          <w:marLeft w:val="0"/>
          <w:marRight w:val="0"/>
          <w:marTop w:val="0"/>
          <w:marBottom w:val="0"/>
          <w:divBdr>
            <w:top w:val="none" w:sz="0" w:space="0" w:color="auto"/>
            <w:left w:val="none" w:sz="0" w:space="0" w:color="auto"/>
            <w:bottom w:val="none" w:sz="0" w:space="0" w:color="auto"/>
            <w:right w:val="none" w:sz="0" w:space="0" w:color="auto"/>
          </w:divBdr>
        </w:div>
      </w:divsChild>
    </w:div>
    <w:div w:id="587810087">
      <w:bodyDiv w:val="1"/>
      <w:marLeft w:val="0"/>
      <w:marRight w:val="0"/>
      <w:marTop w:val="0"/>
      <w:marBottom w:val="0"/>
      <w:divBdr>
        <w:top w:val="none" w:sz="0" w:space="0" w:color="auto"/>
        <w:left w:val="none" w:sz="0" w:space="0" w:color="auto"/>
        <w:bottom w:val="none" w:sz="0" w:space="0" w:color="auto"/>
        <w:right w:val="none" w:sz="0" w:space="0" w:color="auto"/>
      </w:divBdr>
      <w:divsChild>
        <w:div w:id="189144205">
          <w:marLeft w:val="0"/>
          <w:marRight w:val="0"/>
          <w:marTop w:val="0"/>
          <w:marBottom w:val="0"/>
          <w:divBdr>
            <w:top w:val="none" w:sz="0" w:space="0" w:color="auto"/>
            <w:left w:val="none" w:sz="0" w:space="0" w:color="auto"/>
            <w:bottom w:val="none" w:sz="0" w:space="0" w:color="auto"/>
            <w:right w:val="none" w:sz="0" w:space="0" w:color="auto"/>
          </w:divBdr>
        </w:div>
        <w:div w:id="1587227479">
          <w:marLeft w:val="0"/>
          <w:marRight w:val="0"/>
          <w:marTop w:val="0"/>
          <w:marBottom w:val="0"/>
          <w:divBdr>
            <w:top w:val="none" w:sz="0" w:space="0" w:color="auto"/>
            <w:left w:val="none" w:sz="0" w:space="0" w:color="auto"/>
            <w:bottom w:val="none" w:sz="0" w:space="0" w:color="auto"/>
            <w:right w:val="none" w:sz="0" w:space="0" w:color="auto"/>
          </w:divBdr>
        </w:div>
        <w:div w:id="961347593">
          <w:marLeft w:val="0"/>
          <w:marRight w:val="0"/>
          <w:marTop w:val="0"/>
          <w:marBottom w:val="0"/>
          <w:divBdr>
            <w:top w:val="none" w:sz="0" w:space="0" w:color="auto"/>
            <w:left w:val="none" w:sz="0" w:space="0" w:color="auto"/>
            <w:bottom w:val="none" w:sz="0" w:space="0" w:color="auto"/>
            <w:right w:val="none" w:sz="0" w:space="0" w:color="auto"/>
          </w:divBdr>
        </w:div>
        <w:div w:id="1720661636">
          <w:marLeft w:val="0"/>
          <w:marRight w:val="0"/>
          <w:marTop w:val="0"/>
          <w:marBottom w:val="0"/>
          <w:divBdr>
            <w:top w:val="none" w:sz="0" w:space="0" w:color="auto"/>
            <w:left w:val="none" w:sz="0" w:space="0" w:color="auto"/>
            <w:bottom w:val="none" w:sz="0" w:space="0" w:color="auto"/>
            <w:right w:val="none" w:sz="0" w:space="0" w:color="auto"/>
          </w:divBdr>
        </w:div>
        <w:div w:id="2004315900">
          <w:marLeft w:val="0"/>
          <w:marRight w:val="0"/>
          <w:marTop w:val="0"/>
          <w:marBottom w:val="0"/>
          <w:divBdr>
            <w:top w:val="none" w:sz="0" w:space="0" w:color="auto"/>
            <w:left w:val="none" w:sz="0" w:space="0" w:color="auto"/>
            <w:bottom w:val="none" w:sz="0" w:space="0" w:color="auto"/>
            <w:right w:val="none" w:sz="0" w:space="0" w:color="auto"/>
          </w:divBdr>
        </w:div>
        <w:div w:id="1626735321">
          <w:marLeft w:val="0"/>
          <w:marRight w:val="0"/>
          <w:marTop w:val="0"/>
          <w:marBottom w:val="0"/>
          <w:divBdr>
            <w:top w:val="none" w:sz="0" w:space="0" w:color="auto"/>
            <w:left w:val="none" w:sz="0" w:space="0" w:color="auto"/>
            <w:bottom w:val="none" w:sz="0" w:space="0" w:color="auto"/>
            <w:right w:val="none" w:sz="0" w:space="0" w:color="auto"/>
          </w:divBdr>
        </w:div>
        <w:div w:id="1140535129">
          <w:marLeft w:val="0"/>
          <w:marRight w:val="0"/>
          <w:marTop w:val="0"/>
          <w:marBottom w:val="0"/>
          <w:divBdr>
            <w:top w:val="none" w:sz="0" w:space="0" w:color="auto"/>
            <w:left w:val="none" w:sz="0" w:space="0" w:color="auto"/>
            <w:bottom w:val="none" w:sz="0" w:space="0" w:color="auto"/>
            <w:right w:val="none" w:sz="0" w:space="0" w:color="auto"/>
          </w:divBdr>
        </w:div>
        <w:div w:id="1866283120">
          <w:marLeft w:val="0"/>
          <w:marRight w:val="0"/>
          <w:marTop w:val="0"/>
          <w:marBottom w:val="0"/>
          <w:divBdr>
            <w:top w:val="none" w:sz="0" w:space="0" w:color="auto"/>
            <w:left w:val="none" w:sz="0" w:space="0" w:color="auto"/>
            <w:bottom w:val="none" w:sz="0" w:space="0" w:color="auto"/>
            <w:right w:val="none" w:sz="0" w:space="0" w:color="auto"/>
          </w:divBdr>
        </w:div>
        <w:div w:id="812797138">
          <w:marLeft w:val="0"/>
          <w:marRight w:val="0"/>
          <w:marTop w:val="0"/>
          <w:marBottom w:val="0"/>
          <w:divBdr>
            <w:top w:val="none" w:sz="0" w:space="0" w:color="auto"/>
            <w:left w:val="none" w:sz="0" w:space="0" w:color="auto"/>
            <w:bottom w:val="none" w:sz="0" w:space="0" w:color="auto"/>
            <w:right w:val="none" w:sz="0" w:space="0" w:color="auto"/>
          </w:divBdr>
        </w:div>
        <w:div w:id="774715931">
          <w:marLeft w:val="0"/>
          <w:marRight w:val="0"/>
          <w:marTop w:val="0"/>
          <w:marBottom w:val="0"/>
          <w:divBdr>
            <w:top w:val="none" w:sz="0" w:space="0" w:color="auto"/>
            <w:left w:val="none" w:sz="0" w:space="0" w:color="auto"/>
            <w:bottom w:val="none" w:sz="0" w:space="0" w:color="auto"/>
            <w:right w:val="none" w:sz="0" w:space="0" w:color="auto"/>
          </w:divBdr>
        </w:div>
        <w:div w:id="1139298450">
          <w:marLeft w:val="0"/>
          <w:marRight w:val="0"/>
          <w:marTop w:val="0"/>
          <w:marBottom w:val="0"/>
          <w:divBdr>
            <w:top w:val="none" w:sz="0" w:space="0" w:color="auto"/>
            <w:left w:val="none" w:sz="0" w:space="0" w:color="auto"/>
            <w:bottom w:val="none" w:sz="0" w:space="0" w:color="auto"/>
            <w:right w:val="none" w:sz="0" w:space="0" w:color="auto"/>
          </w:divBdr>
        </w:div>
        <w:div w:id="407197530">
          <w:marLeft w:val="0"/>
          <w:marRight w:val="0"/>
          <w:marTop w:val="0"/>
          <w:marBottom w:val="0"/>
          <w:divBdr>
            <w:top w:val="none" w:sz="0" w:space="0" w:color="auto"/>
            <w:left w:val="none" w:sz="0" w:space="0" w:color="auto"/>
            <w:bottom w:val="none" w:sz="0" w:space="0" w:color="auto"/>
            <w:right w:val="none" w:sz="0" w:space="0" w:color="auto"/>
          </w:divBdr>
        </w:div>
        <w:div w:id="1285305946">
          <w:marLeft w:val="0"/>
          <w:marRight w:val="0"/>
          <w:marTop w:val="0"/>
          <w:marBottom w:val="0"/>
          <w:divBdr>
            <w:top w:val="none" w:sz="0" w:space="0" w:color="auto"/>
            <w:left w:val="none" w:sz="0" w:space="0" w:color="auto"/>
            <w:bottom w:val="none" w:sz="0" w:space="0" w:color="auto"/>
            <w:right w:val="none" w:sz="0" w:space="0" w:color="auto"/>
          </w:divBdr>
        </w:div>
        <w:div w:id="850073816">
          <w:marLeft w:val="0"/>
          <w:marRight w:val="0"/>
          <w:marTop w:val="0"/>
          <w:marBottom w:val="0"/>
          <w:divBdr>
            <w:top w:val="none" w:sz="0" w:space="0" w:color="auto"/>
            <w:left w:val="none" w:sz="0" w:space="0" w:color="auto"/>
            <w:bottom w:val="none" w:sz="0" w:space="0" w:color="auto"/>
            <w:right w:val="none" w:sz="0" w:space="0" w:color="auto"/>
          </w:divBdr>
        </w:div>
      </w:divsChild>
    </w:div>
    <w:div w:id="628048696">
      <w:bodyDiv w:val="1"/>
      <w:marLeft w:val="0"/>
      <w:marRight w:val="0"/>
      <w:marTop w:val="0"/>
      <w:marBottom w:val="0"/>
      <w:divBdr>
        <w:top w:val="none" w:sz="0" w:space="0" w:color="auto"/>
        <w:left w:val="none" w:sz="0" w:space="0" w:color="auto"/>
        <w:bottom w:val="none" w:sz="0" w:space="0" w:color="auto"/>
        <w:right w:val="none" w:sz="0" w:space="0" w:color="auto"/>
      </w:divBdr>
      <w:divsChild>
        <w:div w:id="1548451497">
          <w:marLeft w:val="0"/>
          <w:marRight w:val="0"/>
          <w:marTop w:val="0"/>
          <w:marBottom w:val="0"/>
          <w:divBdr>
            <w:top w:val="none" w:sz="0" w:space="0" w:color="auto"/>
            <w:left w:val="none" w:sz="0" w:space="0" w:color="auto"/>
            <w:bottom w:val="none" w:sz="0" w:space="0" w:color="auto"/>
            <w:right w:val="none" w:sz="0" w:space="0" w:color="auto"/>
          </w:divBdr>
        </w:div>
        <w:div w:id="1280651275">
          <w:marLeft w:val="0"/>
          <w:marRight w:val="0"/>
          <w:marTop w:val="0"/>
          <w:marBottom w:val="0"/>
          <w:divBdr>
            <w:top w:val="none" w:sz="0" w:space="0" w:color="auto"/>
            <w:left w:val="none" w:sz="0" w:space="0" w:color="auto"/>
            <w:bottom w:val="none" w:sz="0" w:space="0" w:color="auto"/>
            <w:right w:val="none" w:sz="0" w:space="0" w:color="auto"/>
          </w:divBdr>
        </w:div>
      </w:divsChild>
    </w:div>
    <w:div w:id="639580128">
      <w:bodyDiv w:val="1"/>
      <w:marLeft w:val="0"/>
      <w:marRight w:val="0"/>
      <w:marTop w:val="0"/>
      <w:marBottom w:val="0"/>
      <w:divBdr>
        <w:top w:val="none" w:sz="0" w:space="0" w:color="auto"/>
        <w:left w:val="none" w:sz="0" w:space="0" w:color="auto"/>
        <w:bottom w:val="none" w:sz="0" w:space="0" w:color="auto"/>
        <w:right w:val="none" w:sz="0" w:space="0" w:color="auto"/>
      </w:divBdr>
      <w:divsChild>
        <w:div w:id="917864232">
          <w:marLeft w:val="0"/>
          <w:marRight w:val="0"/>
          <w:marTop w:val="0"/>
          <w:marBottom w:val="0"/>
          <w:divBdr>
            <w:top w:val="none" w:sz="0" w:space="0" w:color="auto"/>
            <w:left w:val="none" w:sz="0" w:space="0" w:color="auto"/>
            <w:bottom w:val="none" w:sz="0" w:space="0" w:color="auto"/>
            <w:right w:val="none" w:sz="0" w:space="0" w:color="auto"/>
          </w:divBdr>
        </w:div>
        <w:div w:id="1216889178">
          <w:marLeft w:val="0"/>
          <w:marRight w:val="0"/>
          <w:marTop w:val="0"/>
          <w:marBottom w:val="0"/>
          <w:divBdr>
            <w:top w:val="none" w:sz="0" w:space="0" w:color="auto"/>
            <w:left w:val="none" w:sz="0" w:space="0" w:color="auto"/>
            <w:bottom w:val="none" w:sz="0" w:space="0" w:color="auto"/>
            <w:right w:val="none" w:sz="0" w:space="0" w:color="auto"/>
          </w:divBdr>
        </w:div>
      </w:divsChild>
    </w:div>
    <w:div w:id="760763517">
      <w:bodyDiv w:val="1"/>
      <w:marLeft w:val="0"/>
      <w:marRight w:val="0"/>
      <w:marTop w:val="0"/>
      <w:marBottom w:val="0"/>
      <w:divBdr>
        <w:top w:val="none" w:sz="0" w:space="0" w:color="auto"/>
        <w:left w:val="none" w:sz="0" w:space="0" w:color="auto"/>
        <w:bottom w:val="none" w:sz="0" w:space="0" w:color="auto"/>
        <w:right w:val="none" w:sz="0" w:space="0" w:color="auto"/>
      </w:divBdr>
      <w:divsChild>
        <w:div w:id="1582596062">
          <w:marLeft w:val="0"/>
          <w:marRight w:val="0"/>
          <w:marTop w:val="0"/>
          <w:marBottom w:val="0"/>
          <w:divBdr>
            <w:top w:val="none" w:sz="0" w:space="0" w:color="auto"/>
            <w:left w:val="none" w:sz="0" w:space="0" w:color="auto"/>
            <w:bottom w:val="none" w:sz="0" w:space="0" w:color="auto"/>
            <w:right w:val="none" w:sz="0" w:space="0" w:color="auto"/>
          </w:divBdr>
        </w:div>
        <w:div w:id="338578608">
          <w:marLeft w:val="0"/>
          <w:marRight w:val="0"/>
          <w:marTop w:val="0"/>
          <w:marBottom w:val="0"/>
          <w:divBdr>
            <w:top w:val="none" w:sz="0" w:space="0" w:color="auto"/>
            <w:left w:val="none" w:sz="0" w:space="0" w:color="auto"/>
            <w:bottom w:val="none" w:sz="0" w:space="0" w:color="auto"/>
            <w:right w:val="none" w:sz="0" w:space="0" w:color="auto"/>
          </w:divBdr>
        </w:div>
        <w:div w:id="712462950">
          <w:marLeft w:val="0"/>
          <w:marRight w:val="0"/>
          <w:marTop w:val="0"/>
          <w:marBottom w:val="0"/>
          <w:divBdr>
            <w:top w:val="none" w:sz="0" w:space="0" w:color="auto"/>
            <w:left w:val="none" w:sz="0" w:space="0" w:color="auto"/>
            <w:bottom w:val="none" w:sz="0" w:space="0" w:color="auto"/>
            <w:right w:val="none" w:sz="0" w:space="0" w:color="auto"/>
          </w:divBdr>
        </w:div>
      </w:divsChild>
    </w:div>
    <w:div w:id="766120186">
      <w:bodyDiv w:val="1"/>
      <w:marLeft w:val="0"/>
      <w:marRight w:val="0"/>
      <w:marTop w:val="0"/>
      <w:marBottom w:val="0"/>
      <w:divBdr>
        <w:top w:val="none" w:sz="0" w:space="0" w:color="auto"/>
        <w:left w:val="none" w:sz="0" w:space="0" w:color="auto"/>
        <w:bottom w:val="none" w:sz="0" w:space="0" w:color="auto"/>
        <w:right w:val="none" w:sz="0" w:space="0" w:color="auto"/>
      </w:divBdr>
      <w:divsChild>
        <w:div w:id="1807972290">
          <w:marLeft w:val="0"/>
          <w:marRight w:val="0"/>
          <w:marTop w:val="0"/>
          <w:marBottom w:val="0"/>
          <w:divBdr>
            <w:top w:val="none" w:sz="0" w:space="0" w:color="auto"/>
            <w:left w:val="none" w:sz="0" w:space="0" w:color="auto"/>
            <w:bottom w:val="none" w:sz="0" w:space="0" w:color="auto"/>
            <w:right w:val="none" w:sz="0" w:space="0" w:color="auto"/>
          </w:divBdr>
        </w:div>
        <w:div w:id="1966963074">
          <w:marLeft w:val="0"/>
          <w:marRight w:val="0"/>
          <w:marTop w:val="0"/>
          <w:marBottom w:val="0"/>
          <w:divBdr>
            <w:top w:val="none" w:sz="0" w:space="0" w:color="auto"/>
            <w:left w:val="none" w:sz="0" w:space="0" w:color="auto"/>
            <w:bottom w:val="none" w:sz="0" w:space="0" w:color="auto"/>
            <w:right w:val="none" w:sz="0" w:space="0" w:color="auto"/>
          </w:divBdr>
        </w:div>
      </w:divsChild>
    </w:div>
    <w:div w:id="788204739">
      <w:bodyDiv w:val="1"/>
      <w:marLeft w:val="0"/>
      <w:marRight w:val="0"/>
      <w:marTop w:val="0"/>
      <w:marBottom w:val="0"/>
      <w:divBdr>
        <w:top w:val="none" w:sz="0" w:space="0" w:color="auto"/>
        <w:left w:val="none" w:sz="0" w:space="0" w:color="auto"/>
        <w:bottom w:val="none" w:sz="0" w:space="0" w:color="auto"/>
        <w:right w:val="none" w:sz="0" w:space="0" w:color="auto"/>
      </w:divBdr>
      <w:divsChild>
        <w:div w:id="2022393812">
          <w:marLeft w:val="0"/>
          <w:marRight w:val="0"/>
          <w:marTop w:val="0"/>
          <w:marBottom w:val="0"/>
          <w:divBdr>
            <w:top w:val="none" w:sz="0" w:space="0" w:color="auto"/>
            <w:left w:val="none" w:sz="0" w:space="0" w:color="auto"/>
            <w:bottom w:val="none" w:sz="0" w:space="0" w:color="auto"/>
            <w:right w:val="none" w:sz="0" w:space="0" w:color="auto"/>
          </w:divBdr>
        </w:div>
        <w:div w:id="671494246">
          <w:marLeft w:val="0"/>
          <w:marRight w:val="0"/>
          <w:marTop w:val="0"/>
          <w:marBottom w:val="0"/>
          <w:divBdr>
            <w:top w:val="none" w:sz="0" w:space="0" w:color="auto"/>
            <w:left w:val="none" w:sz="0" w:space="0" w:color="auto"/>
            <w:bottom w:val="none" w:sz="0" w:space="0" w:color="auto"/>
            <w:right w:val="none" w:sz="0" w:space="0" w:color="auto"/>
          </w:divBdr>
        </w:div>
        <w:div w:id="1508208182">
          <w:marLeft w:val="0"/>
          <w:marRight w:val="0"/>
          <w:marTop w:val="0"/>
          <w:marBottom w:val="0"/>
          <w:divBdr>
            <w:top w:val="none" w:sz="0" w:space="0" w:color="auto"/>
            <w:left w:val="none" w:sz="0" w:space="0" w:color="auto"/>
            <w:bottom w:val="none" w:sz="0" w:space="0" w:color="auto"/>
            <w:right w:val="none" w:sz="0" w:space="0" w:color="auto"/>
          </w:divBdr>
        </w:div>
      </w:divsChild>
    </w:div>
    <w:div w:id="835417479">
      <w:bodyDiv w:val="1"/>
      <w:marLeft w:val="0"/>
      <w:marRight w:val="0"/>
      <w:marTop w:val="0"/>
      <w:marBottom w:val="0"/>
      <w:divBdr>
        <w:top w:val="none" w:sz="0" w:space="0" w:color="auto"/>
        <w:left w:val="none" w:sz="0" w:space="0" w:color="auto"/>
        <w:bottom w:val="none" w:sz="0" w:space="0" w:color="auto"/>
        <w:right w:val="none" w:sz="0" w:space="0" w:color="auto"/>
      </w:divBdr>
      <w:divsChild>
        <w:div w:id="183055426">
          <w:marLeft w:val="0"/>
          <w:marRight w:val="0"/>
          <w:marTop w:val="0"/>
          <w:marBottom w:val="0"/>
          <w:divBdr>
            <w:top w:val="none" w:sz="0" w:space="0" w:color="auto"/>
            <w:left w:val="none" w:sz="0" w:space="0" w:color="auto"/>
            <w:bottom w:val="none" w:sz="0" w:space="0" w:color="auto"/>
            <w:right w:val="none" w:sz="0" w:space="0" w:color="auto"/>
          </w:divBdr>
        </w:div>
        <w:div w:id="1808274925">
          <w:marLeft w:val="0"/>
          <w:marRight w:val="0"/>
          <w:marTop w:val="0"/>
          <w:marBottom w:val="0"/>
          <w:divBdr>
            <w:top w:val="none" w:sz="0" w:space="0" w:color="auto"/>
            <w:left w:val="none" w:sz="0" w:space="0" w:color="auto"/>
            <w:bottom w:val="none" w:sz="0" w:space="0" w:color="auto"/>
            <w:right w:val="none" w:sz="0" w:space="0" w:color="auto"/>
          </w:divBdr>
        </w:div>
        <w:div w:id="560020258">
          <w:marLeft w:val="0"/>
          <w:marRight w:val="0"/>
          <w:marTop w:val="0"/>
          <w:marBottom w:val="0"/>
          <w:divBdr>
            <w:top w:val="none" w:sz="0" w:space="0" w:color="auto"/>
            <w:left w:val="none" w:sz="0" w:space="0" w:color="auto"/>
            <w:bottom w:val="none" w:sz="0" w:space="0" w:color="auto"/>
            <w:right w:val="none" w:sz="0" w:space="0" w:color="auto"/>
          </w:divBdr>
        </w:div>
        <w:div w:id="490414901">
          <w:marLeft w:val="0"/>
          <w:marRight w:val="0"/>
          <w:marTop w:val="0"/>
          <w:marBottom w:val="0"/>
          <w:divBdr>
            <w:top w:val="none" w:sz="0" w:space="0" w:color="auto"/>
            <w:left w:val="none" w:sz="0" w:space="0" w:color="auto"/>
            <w:bottom w:val="none" w:sz="0" w:space="0" w:color="auto"/>
            <w:right w:val="none" w:sz="0" w:space="0" w:color="auto"/>
          </w:divBdr>
        </w:div>
      </w:divsChild>
    </w:div>
    <w:div w:id="910458250">
      <w:bodyDiv w:val="1"/>
      <w:marLeft w:val="0"/>
      <w:marRight w:val="0"/>
      <w:marTop w:val="0"/>
      <w:marBottom w:val="0"/>
      <w:divBdr>
        <w:top w:val="none" w:sz="0" w:space="0" w:color="auto"/>
        <w:left w:val="none" w:sz="0" w:space="0" w:color="auto"/>
        <w:bottom w:val="none" w:sz="0" w:space="0" w:color="auto"/>
        <w:right w:val="none" w:sz="0" w:space="0" w:color="auto"/>
      </w:divBdr>
      <w:divsChild>
        <w:div w:id="1515534461">
          <w:marLeft w:val="0"/>
          <w:marRight w:val="0"/>
          <w:marTop w:val="0"/>
          <w:marBottom w:val="0"/>
          <w:divBdr>
            <w:top w:val="none" w:sz="0" w:space="0" w:color="auto"/>
            <w:left w:val="none" w:sz="0" w:space="0" w:color="auto"/>
            <w:bottom w:val="none" w:sz="0" w:space="0" w:color="auto"/>
            <w:right w:val="none" w:sz="0" w:space="0" w:color="auto"/>
          </w:divBdr>
        </w:div>
        <w:div w:id="765729601">
          <w:marLeft w:val="0"/>
          <w:marRight w:val="0"/>
          <w:marTop w:val="0"/>
          <w:marBottom w:val="0"/>
          <w:divBdr>
            <w:top w:val="none" w:sz="0" w:space="0" w:color="auto"/>
            <w:left w:val="none" w:sz="0" w:space="0" w:color="auto"/>
            <w:bottom w:val="none" w:sz="0" w:space="0" w:color="auto"/>
            <w:right w:val="none" w:sz="0" w:space="0" w:color="auto"/>
          </w:divBdr>
        </w:div>
        <w:div w:id="545718520">
          <w:marLeft w:val="0"/>
          <w:marRight w:val="0"/>
          <w:marTop w:val="0"/>
          <w:marBottom w:val="0"/>
          <w:divBdr>
            <w:top w:val="none" w:sz="0" w:space="0" w:color="auto"/>
            <w:left w:val="none" w:sz="0" w:space="0" w:color="auto"/>
            <w:bottom w:val="none" w:sz="0" w:space="0" w:color="auto"/>
            <w:right w:val="none" w:sz="0" w:space="0" w:color="auto"/>
          </w:divBdr>
        </w:div>
        <w:div w:id="1090544469">
          <w:marLeft w:val="0"/>
          <w:marRight w:val="0"/>
          <w:marTop w:val="0"/>
          <w:marBottom w:val="0"/>
          <w:divBdr>
            <w:top w:val="none" w:sz="0" w:space="0" w:color="auto"/>
            <w:left w:val="none" w:sz="0" w:space="0" w:color="auto"/>
            <w:bottom w:val="none" w:sz="0" w:space="0" w:color="auto"/>
            <w:right w:val="none" w:sz="0" w:space="0" w:color="auto"/>
          </w:divBdr>
        </w:div>
        <w:div w:id="1370296806">
          <w:marLeft w:val="0"/>
          <w:marRight w:val="0"/>
          <w:marTop w:val="0"/>
          <w:marBottom w:val="0"/>
          <w:divBdr>
            <w:top w:val="none" w:sz="0" w:space="0" w:color="auto"/>
            <w:left w:val="none" w:sz="0" w:space="0" w:color="auto"/>
            <w:bottom w:val="none" w:sz="0" w:space="0" w:color="auto"/>
            <w:right w:val="none" w:sz="0" w:space="0" w:color="auto"/>
          </w:divBdr>
        </w:div>
        <w:div w:id="863399295">
          <w:marLeft w:val="0"/>
          <w:marRight w:val="0"/>
          <w:marTop w:val="0"/>
          <w:marBottom w:val="0"/>
          <w:divBdr>
            <w:top w:val="none" w:sz="0" w:space="0" w:color="auto"/>
            <w:left w:val="none" w:sz="0" w:space="0" w:color="auto"/>
            <w:bottom w:val="none" w:sz="0" w:space="0" w:color="auto"/>
            <w:right w:val="none" w:sz="0" w:space="0" w:color="auto"/>
          </w:divBdr>
        </w:div>
        <w:div w:id="975338743">
          <w:marLeft w:val="0"/>
          <w:marRight w:val="0"/>
          <w:marTop w:val="0"/>
          <w:marBottom w:val="0"/>
          <w:divBdr>
            <w:top w:val="none" w:sz="0" w:space="0" w:color="auto"/>
            <w:left w:val="none" w:sz="0" w:space="0" w:color="auto"/>
            <w:bottom w:val="none" w:sz="0" w:space="0" w:color="auto"/>
            <w:right w:val="none" w:sz="0" w:space="0" w:color="auto"/>
          </w:divBdr>
        </w:div>
        <w:div w:id="870151658">
          <w:marLeft w:val="0"/>
          <w:marRight w:val="0"/>
          <w:marTop w:val="0"/>
          <w:marBottom w:val="0"/>
          <w:divBdr>
            <w:top w:val="none" w:sz="0" w:space="0" w:color="auto"/>
            <w:left w:val="none" w:sz="0" w:space="0" w:color="auto"/>
            <w:bottom w:val="none" w:sz="0" w:space="0" w:color="auto"/>
            <w:right w:val="none" w:sz="0" w:space="0" w:color="auto"/>
          </w:divBdr>
        </w:div>
        <w:div w:id="1166631973">
          <w:marLeft w:val="0"/>
          <w:marRight w:val="0"/>
          <w:marTop w:val="0"/>
          <w:marBottom w:val="0"/>
          <w:divBdr>
            <w:top w:val="none" w:sz="0" w:space="0" w:color="auto"/>
            <w:left w:val="none" w:sz="0" w:space="0" w:color="auto"/>
            <w:bottom w:val="none" w:sz="0" w:space="0" w:color="auto"/>
            <w:right w:val="none" w:sz="0" w:space="0" w:color="auto"/>
          </w:divBdr>
        </w:div>
        <w:div w:id="214971857">
          <w:marLeft w:val="0"/>
          <w:marRight w:val="0"/>
          <w:marTop w:val="0"/>
          <w:marBottom w:val="0"/>
          <w:divBdr>
            <w:top w:val="none" w:sz="0" w:space="0" w:color="auto"/>
            <w:left w:val="none" w:sz="0" w:space="0" w:color="auto"/>
            <w:bottom w:val="none" w:sz="0" w:space="0" w:color="auto"/>
            <w:right w:val="none" w:sz="0" w:space="0" w:color="auto"/>
          </w:divBdr>
        </w:div>
        <w:div w:id="421218229">
          <w:marLeft w:val="0"/>
          <w:marRight w:val="0"/>
          <w:marTop w:val="0"/>
          <w:marBottom w:val="0"/>
          <w:divBdr>
            <w:top w:val="none" w:sz="0" w:space="0" w:color="auto"/>
            <w:left w:val="none" w:sz="0" w:space="0" w:color="auto"/>
            <w:bottom w:val="none" w:sz="0" w:space="0" w:color="auto"/>
            <w:right w:val="none" w:sz="0" w:space="0" w:color="auto"/>
          </w:divBdr>
        </w:div>
        <w:div w:id="385566064">
          <w:marLeft w:val="0"/>
          <w:marRight w:val="0"/>
          <w:marTop w:val="0"/>
          <w:marBottom w:val="0"/>
          <w:divBdr>
            <w:top w:val="none" w:sz="0" w:space="0" w:color="auto"/>
            <w:left w:val="none" w:sz="0" w:space="0" w:color="auto"/>
            <w:bottom w:val="none" w:sz="0" w:space="0" w:color="auto"/>
            <w:right w:val="none" w:sz="0" w:space="0" w:color="auto"/>
          </w:divBdr>
        </w:div>
        <w:div w:id="1863516717">
          <w:marLeft w:val="0"/>
          <w:marRight w:val="0"/>
          <w:marTop w:val="0"/>
          <w:marBottom w:val="0"/>
          <w:divBdr>
            <w:top w:val="none" w:sz="0" w:space="0" w:color="auto"/>
            <w:left w:val="none" w:sz="0" w:space="0" w:color="auto"/>
            <w:bottom w:val="none" w:sz="0" w:space="0" w:color="auto"/>
            <w:right w:val="none" w:sz="0" w:space="0" w:color="auto"/>
          </w:divBdr>
        </w:div>
        <w:div w:id="14353631">
          <w:marLeft w:val="0"/>
          <w:marRight w:val="0"/>
          <w:marTop w:val="0"/>
          <w:marBottom w:val="0"/>
          <w:divBdr>
            <w:top w:val="none" w:sz="0" w:space="0" w:color="auto"/>
            <w:left w:val="none" w:sz="0" w:space="0" w:color="auto"/>
            <w:bottom w:val="none" w:sz="0" w:space="0" w:color="auto"/>
            <w:right w:val="none" w:sz="0" w:space="0" w:color="auto"/>
          </w:divBdr>
        </w:div>
        <w:div w:id="1610963759">
          <w:marLeft w:val="0"/>
          <w:marRight w:val="0"/>
          <w:marTop w:val="0"/>
          <w:marBottom w:val="0"/>
          <w:divBdr>
            <w:top w:val="none" w:sz="0" w:space="0" w:color="auto"/>
            <w:left w:val="none" w:sz="0" w:space="0" w:color="auto"/>
            <w:bottom w:val="none" w:sz="0" w:space="0" w:color="auto"/>
            <w:right w:val="none" w:sz="0" w:space="0" w:color="auto"/>
          </w:divBdr>
        </w:div>
        <w:div w:id="904217423">
          <w:marLeft w:val="0"/>
          <w:marRight w:val="0"/>
          <w:marTop w:val="0"/>
          <w:marBottom w:val="0"/>
          <w:divBdr>
            <w:top w:val="none" w:sz="0" w:space="0" w:color="auto"/>
            <w:left w:val="none" w:sz="0" w:space="0" w:color="auto"/>
            <w:bottom w:val="none" w:sz="0" w:space="0" w:color="auto"/>
            <w:right w:val="none" w:sz="0" w:space="0" w:color="auto"/>
          </w:divBdr>
        </w:div>
        <w:div w:id="1525485657">
          <w:marLeft w:val="0"/>
          <w:marRight w:val="0"/>
          <w:marTop w:val="0"/>
          <w:marBottom w:val="0"/>
          <w:divBdr>
            <w:top w:val="none" w:sz="0" w:space="0" w:color="auto"/>
            <w:left w:val="none" w:sz="0" w:space="0" w:color="auto"/>
            <w:bottom w:val="none" w:sz="0" w:space="0" w:color="auto"/>
            <w:right w:val="none" w:sz="0" w:space="0" w:color="auto"/>
          </w:divBdr>
        </w:div>
        <w:div w:id="671103766">
          <w:marLeft w:val="0"/>
          <w:marRight w:val="0"/>
          <w:marTop w:val="0"/>
          <w:marBottom w:val="0"/>
          <w:divBdr>
            <w:top w:val="none" w:sz="0" w:space="0" w:color="auto"/>
            <w:left w:val="none" w:sz="0" w:space="0" w:color="auto"/>
            <w:bottom w:val="none" w:sz="0" w:space="0" w:color="auto"/>
            <w:right w:val="none" w:sz="0" w:space="0" w:color="auto"/>
          </w:divBdr>
        </w:div>
        <w:div w:id="1716391036">
          <w:marLeft w:val="0"/>
          <w:marRight w:val="0"/>
          <w:marTop w:val="0"/>
          <w:marBottom w:val="0"/>
          <w:divBdr>
            <w:top w:val="none" w:sz="0" w:space="0" w:color="auto"/>
            <w:left w:val="none" w:sz="0" w:space="0" w:color="auto"/>
            <w:bottom w:val="none" w:sz="0" w:space="0" w:color="auto"/>
            <w:right w:val="none" w:sz="0" w:space="0" w:color="auto"/>
          </w:divBdr>
        </w:div>
        <w:div w:id="1784381150">
          <w:marLeft w:val="0"/>
          <w:marRight w:val="0"/>
          <w:marTop w:val="0"/>
          <w:marBottom w:val="0"/>
          <w:divBdr>
            <w:top w:val="none" w:sz="0" w:space="0" w:color="auto"/>
            <w:left w:val="none" w:sz="0" w:space="0" w:color="auto"/>
            <w:bottom w:val="none" w:sz="0" w:space="0" w:color="auto"/>
            <w:right w:val="none" w:sz="0" w:space="0" w:color="auto"/>
          </w:divBdr>
        </w:div>
        <w:div w:id="1154880868">
          <w:marLeft w:val="0"/>
          <w:marRight w:val="0"/>
          <w:marTop w:val="0"/>
          <w:marBottom w:val="0"/>
          <w:divBdr>
            <w:top w:val="none" w:sz="0" w:space="0" w:color="auto"/>
            <w:left w:val="none" w:sz="0" w:space="0" w:color="auto"/>
            <w:bottom w:val="none" w:sz="0" w:space="0" w:color="auto"/>
            <w:right w:val="none" w:sz="0" w:space="0" w:color="auto"/>
          </w:divBdr>
        </w:div>
        <w:div w:id="922296937">
          <w:marLeft w:val="0"/>
          <w:marRight w:val="0"/>
          <w:marTop w:val="0"/>
          <w:marBottom w:val="0"/>
          <w:divBdr>
            <w:top w:val="none" w:sz="0" w:space="0" w:color="auto"/>
            <w:left w:val="none" w:sz="0" w:space="0" w:color="auto"/>
            <w:bottom w:val="none" w:sz="0" w:space="0" w:color="auto"/>
            <w:right w:val="none" w:sz="0" w:space="0" w:color="auto"/>
          </w:divBdr>
        </w:div>
        <w:div w:id="809784835">
          <w:marLeft w:val="0"/>
          <w:marRight w:val="0"/>
          <w:marTop w:val="0"/>
          <w:marBottom w:val="0"/>
          <w:divBdr>
            <w:top w:val="none" w:sz="0" w:space="0" w:color="auto"/>
            <w:left w:val="none" w:sz="0" w:space="0" w:color="auto"/>
            <w:bottom w:val="none" w:sz="0" w:space="0" w:color="auto"/>
            <w:right w:val="none" w:sz="0" w:space="0" w:color="auto"/>
          </w:divBdr>
        </w:div>
        <w:div w:id="1337463602">
          <w:marLeft w:val="0"/>
          <w:marRight w:val="0"/>
          <w:marTop w:val="0"/>
          <w:marBottom w:val="0"/>
          <w:divBdr>
            <w:top w:val="none" w:sz="0" w:space="0" w:color="auto"/>
            <w:left w:val="none" w:sz="0" w:space="0" w:color="auto"/>
            <w:bottom w:val="none" w:sz="0" w:space="0" w:color="auto"/>
            <w:right w:val="none" w:sz="0" w:space="0" w:color="auto"/>
          </w:divBdr>
        </w:div>
        <w:div w:id="2127237446">
          <w:marLeft w:val="0"/>
          <w:marRight w:val="0"/>
          <w:marTop w:val="0"/>
          <w:marBottom w:val="0"/>
          <w:divBdr>
            <w:top w:val="none" w:sz="0" w:space="0" w:color="auto"/>
            <w:left w:val="none" w:sz="0" w:space="0" w:color="auto"/>
            <w:bottom w:val="none" w:sz="0" w:space="0" w:color="auto"/>
            <w:right w:val="none" w:sz="0" w:space="0" w:color="auto"/>
          </w:divBdr>
        </w:div>
        <w:div w:id="631134722">
          <w:marLeft w:val="0"/>
          <w:marRight w:val="0"/>
          <w:marTop w:val="0"/>
          <w:marBottom w:val="0"/>
          <w:divBdr>
            <w:top w:val="none" w:sz="0" w:space="0" w:color="auto"/>
            <w:left w:val="none" w:sz="0" w:space="0" w:color="auto"/>
            <w:bottom w:val="none" w:sz="0" w:space="0" w:color="auto"/>
            <w:right w:val="none" w:sz="0" w:space="0" w:color="auto"/>
          </w:divBdr>
        </w:div>
        <w:div w:id="491530883">
          <w:marLeft w:val="0"/>
          <w:marRight w:val="0"/>
          <w:marTop w:val="0"/>
          <w:marBottom w:val="0"/>
          <w:divBdr>
            <w:top w:val="none" w:sz="0" w:space="0" w:color="auto"/>
            <w:left w:val="none" w:sz="0" w:space="0" w:color="auto"/>
            <w:bottom w:val="none" w:sz="0" w:space="0" w:color="auto"/>
            <w:right w:val="none" w:sz="0" w:space="0" w:color="auto"/>
          </w:divBdr>
        </w:div>
        <w:div w:id="1914270465">
          <w:marLeft w:val="0"/>
          <w:marRight w:val="0"/>
          <w:marTop w:val="0"/>
          <w:marBottom w:val="0"/>
          <w:divBdr>
            <w:top w:val="none" w:sz="0" w:space="0" w:color="auto"/>
            <w:left w:val="none" w:sz="0" w:space="0" w:color="auto"/>
            <w:bottom w:val="none" w:sz="0" w:space="0" w:color="auto"/>
            <w:right w:val="none" w:sz="0" w:space="0" w:color="auto"/>
          </w:divBdr>
        </w:div>
        <w:div w:id="253823085">
          <w:marLeft w:val="0"/>
          <w:marRight w:val="0"/>
          <w:marTop w:val="0"/>
          <w:marBottom w:val="0"/>
          <w:divBdr>
            <w:top w:val="none" w:sz="0" w:space="0" w:color="auto"/>
            <w:left w:val="none" w:sz="0" w:space="0" w:color="auto"/>
            <w:bottom w:val="none" w:sz="0" w:space="0" w:color="auto"/>
            <w:right w:val="none" w:sz="0" w:space="0" w:color="auto"/>
          </w:divBdr>
        </w:div>
        <w:div w:id="1004549658">
          <w:marLeft w:val="0"/>
          <w:marRight w:val="0"/>
          <w:marTop w:val="0"/>
          <w:marBottom w:val="0"/>
          <w:divBdr>
            <w:top w:val="none" w:sz="0" w:space="0" w:color="auto"/>
            <w:left w:val="none" w:sz="0" w:space="0" w:color="auto"/>
            <w:bottom w:val="none" w:sz="0" w:space="0" w:color="auto"/>
            <w:right w:val="none" w:sz="0" w:space="0" w:color="auto"/>
          </w:divBdr>
        </w:div>
        <w:div w:id="652681315">
          <w:marLeft w:val="0"/>
          <w:marRight w:val="0"/>
          <w:marTop w:val="0"/>
          <w:marBottom w:val="0"/>
          <w:divBdr>
            <w:top w:val="none" w:sz="0" w:space="0" w:color="auto"/>
            <w:left w:val="none" w:sz="0" w:space="0" w:color="auto"/>
            <w:bottom w:val="none" w:sz="0" w:space="0" w:color="auto"/>
            <w:right w:val="none" w:sz="0" w:space="0" w:color="auto"/>
          </w:divBdr>
        </w:div>
        <w:div w:id="287009084">
          <w:marLeft w:val="0"/>
          <w:marRight w:val="0"/>
          <w:marTop w:val="0"/>
          <w:marBottom w:val="0"/>
          <w:divBdr>
            <w:top w:val="none" w:sz="0" w:space="0" w:color="auto"/>
            <w:left w:val="none" w:sz="0" w:space="0" w:color="auto"/>
            <w:bottom w:val="none" w:sz="0" w:space="0" w:color="auto"/>
            <w:right w:val="none" w:sz="0" w:space="0" w:color="auto"/>
          </w:divBdr>
        </w:div>
        <w:div w:id="1409763112">
          <w:marLeft w:val="0"/>
          <w:marRight w:val="0"/>
          <w:marTop w:val="0"/>
          <w:marBottom w:val="0"/>
          <w:divBdr>
            <w:top w:val="none" w:sz="0" w:space="0" w:color="auto"/>
            <w:left w:val="none" w:sz="0" w:space="0" w:color="auto"/>
            <w:bottom w:val="none" w:sz="0" w:space="0" w:color="auto"/>
            <w:right w:val="none" w:sz="0" w:space="0" w:color="auto"/>
          </w:divBdr>
        </w:div>
        <w:div w:id="2039042859">
          <w:marLeft w:val="0"/>
          <w:marRight w:val="0"/>
          <w:marTop w:val="0"/>
          <w:marBottom w:val="0"/>
          <w:divBdr>
            <w:top w:val="none" w:sz="0" w:space="0" w:color="auto"/>
            <w:left w:val="none" w:sz="0" w:space="0" w:color="auto"/>
            <w:bottom w:val="none" w:sz="0" w:space="0" w:color="auto"/>
            <w:right w:val="none" w:sz="0" w:space="0" w:color="auto"/>
          </w:divBdr>
        </w:div>
        <w:div w:id="756755073">
          <w:marLeft w:val="0"/>
          <w:marRight w:val="0"/>
          <w:marTop w:val="0"/>
          <w:marBottom w:val="0"/>
          <w:divBdr>
            <w:top w:val="none" w:sz="0" w:space="0" w:color="auto"/>
            <w:left w:val="none" w:sz="0" w:space="0" w:color="auto"/>
            <w:bottom w:val="none" w:sz="0" w:space="0" w:color="auto"/>
            <w:right w:val="none" w:sz="0" w:space="0" w:color="auto"/>
          </w:divBdr>
        </w:div>
        <w:div w:id="735974535">
          <w:marLeft w:val="0"/>
          <w:marRight w:val="0"/>
          <w:marTop w:val="0"/>
          <w:marBottom w:val="0"/>
          <w:divBdr>
            <w:top w:val="none" w:sz="0" w:space="0" w:color="auto"/>
            <w:left w:val="none" w:sz="0" w:space="0" w:color="auto"/>
            <w:bottom w:val="none" w:sz="0" w:space="0" w:color="auto"/>
            <w:right w:val="none" w:sz="0" w:space="0" w:color="auto"/>
          </w:divBdr>
        </w:div>
        <w:div w:id="419451786">
          <w:marLeft w:val="0"/>
          <w:marRight w:val="0"/>
          <w:marTop w:val="0"/>
          <w:marBottom w:val="0"/>
          <w:divBdr>
            <w:top w:val="none" w:sz="0" w:space="0" w:color="auto"/>
            <w:left w:val="none" w:sz="0" w:space="0" w:color="auto"/>
            <w:bottom w:val="none" w:sz="0" w:space="0" w:color="auto"/>
            <w:right w:val="none" w:sz="0" w:space="0" w:color="auto"/>
          </w:divBdr>
        </w:div>
        <w:div w:id="85275505">
          <w:marLeft w:val="0"/>
          <w:marRight w:val="0"/>
          <w:marTop w:val="0"/>
          <w:marBottom w:val="0"/>
          <w:divBdr>
            <w:top w:val="none" w:sz="0" w:space="0" w:color="auto"/>
            <w:left w:val="none" w:sz="0" w:space="0" w:color="auto"/>
            <w:bottom w:val="none" w:sz="0" w:space="0" w:color="auto"/>
            <w:right w:val="none" w:sz="0" w:space="0" w:color="auto"/>
          </w:divBdr>
        </w:div>
        <w:div w:id="299113849">
          <w:marLeft w:val="0"/>
          <w:marRight w:val="0"/>
          <w:marTop w:val="0"/>
          <w:marBottom w:val="0"/>
          <w:divBdr>
            <w:top w:val="none" w:sz="0" w:space="0" w:color="auto"/>
            <w:left w:val="none" w:sz="0" w:space="0" w:color="auto"/>
            <w:bottom w:val="none" w:sz="0" w:space="0" w:color="auto"/>
            <w:right w:val="none" w:sz="0" w:space="0" w:color="auto"/>
          </w:divBdr>
        </w:div>
      </w:divsChild>
    </w:div>
    <w:div w:id="1042944160">
      <w:bodyDiv w:val="1"/>
      <w:marLeft w:val="0"/>
      <w:marRight w:val="0"/>
      <w:marTop w:val="0"/>
      <w:marBottom w:val="0"/>
      <w:divBdr>
        <w:top w:val="none" w:sz="0" w:space="0" w:color="auto"/>
        <w:left w:val="none" w:sz="0" w:space="0" w:color="auto"/>
        <w:bottom w:val="none" w:sz="0" w:space="0" w:color="auto"/>
        <w:right w:val="none" w:sz="0" w:space="0" w:color="auto"/>
      </w:divBdr>
    </w:div>
    <w:div w:id="1110320183">
      <w:bodyDiv w:val="1"/>
      <w:marLeft w:val="0"/>
      <w:marRight w:val="0"/>
      <w:marTop w:val="0"/>
      <w:marBottom w:val="0"/>
      <w:divBdr>
        <w:top w:val="none" w:sz="0" w:space="0" w:color="auto"/>
        <w:left w:val="none" w:sz="0" w:space="0" w:color="auto"/>
        <w:bottom w:val="none" w:sz="0" w:space="0" w:color="auto"/>
        <w:right w:val="none" w:sz="0" w:space="0" w:color="auto"/>
      </w:divBdr>
      <w:divsChild>
        <w:div w:id="2110657451">
          <w:marLeft w:val="0"/>
          <w:marRight w:val="0"/>
          <w:marTop w:val="0"/>
          <w:marBottom w:val="0"/>
          <w:divBdr>
            <w:top w:val="none" w:sz="0" w:space="0" w:color="auto"/>
            <w:left w:val="none" w:sz="0" w:space="0" w:color="auto"/>
            <w:bottom w:val="none" w:sz="0" w:space="0" w:color="auto"/>
            <w:right w:val="none" w:sz="0" w:space="0" w:color="auto"/>
          </w:divBdr>
        </w:div>
        <w:div w:id="654377259">
          <w:marLeft w:val="0"/>
          <w:marRight w:val="0"/>
          <w:marTop w:val="0"/>
          <w:marBottom w:val="0"/>
          <w:divBdr>
            <w:top w:val="none" w:sz="0" w:space="0" w:color="auto"/>
            <w:left w:val="none" w:sz="0" w:space="0" w:color="auto"/>
            <w:bottom w:val="none" w:sz="0" w:space="0" w:color="auto"/>
            <w:right w:val="none" w:sz="0" w:space="0" w:color="auto"/>
          </w:divBdr>
        </w:div>
        <w:div w:id="1208448877">
          <w:marLeft w:val="0"/>
          <w:marRight w:val="0"/>
          <w:marTop w:val="0"/>
          <w:marBottom w:val="0"/>
          <w:divBdr>
            <w:top w:val="none" w:sz="0" w:space="0" w:color="auto"/>
            <w:left w:val="none" w:sz="0" w:space="0" w:color="auto"/>
            <w:bottom w:val="none" w:sz="0" w:space="0" w:color="auto"/>
            <w:right w:val="none" w:sz="0" w:space="0" w:color="auto"/>
          </w:divBdr>
        </w:div>
        <w:div w:id="776363871">
          <w:marLeft w:val="0"/>
          <w:marRight w:val="0"/>
          <w:marTop w:val="0"/>
          <w:marBottom w:val="0"/>
          <w:divBdr>
            <w:top w:val="none" w:sz="0" w:space="0" w:color="auto"/>
            <w:left w:val="none" w:sz="0" w:space="0" w:color="auto"/>
            <w:bottom w:val="none" w:sz="0" w:space="0" w:color="auto"/>
            <w:right w:val="none" w:sz="0" w:space="0" w:color="auto"/>
          </w:divBdr>
        </w:div>
        <w:div w:id="1428624283">
          <w:marLeft w:val="0"/>
          <w:marRight w:val="0"/>
          <w:marTop w:val="0"/>
          <w:marBottom w:val="0"/>
          <w:divBdr>
            <w:top w:val="none" w:sz="0" w:space="0" w:color="auto"/>
            <w:left w:val="none" w:sz="0" w:space="0" w:color="auto"/>
            <w:bottom w:val="none" w:sz="0" w:space="0" w:color="auto"/>
            <w:right w:val="none" w:sz="0" w:space="0" w:color="auto"/>
          </w:divBdr>
        </w:div>
        <w:div w:id="941570062">
          <w:marLeft w:val="0"/>
          <w:marRight w:val="0"/>
          <w:marTop w:val="0"/>
          <w:marBottom w:val="0"/>
          <w:divBdr>
            <w:top w:val="none" w:sz="0" w:space="0" w:color="auto"/>
            <w:left w:val="none" w:sz="0" w:space="0" w:color="auto"/>
            <w:bottom w:val="none" w:sz="0" w:space="0" w:color="auto"/>
            <w:right w:val="none" w:sz="0" w:space="0" w:color="auto"/>
          </w:divBdr>
        </w:div>
        <w:div w:id="373962830">
          <w:marLeft w:val="0"/>
          <w:marRight w:val="0"/>
          <w:marTop w:val="0"/>
          <w:marBottom w:val="0"/>
          <w:divBdr>
            <w:top w:val="none" w:sz="0" w:space="0" w:color="auto"/>
            <w:left w:val="none" w:sz="0" w:space="0" w:color="auto"/>
            <w:bottom w:val="none" w:sz="0" w:space="0" w:color="auto"/>
            <w:right w:val="none" w:sz="0" w:space="0" w:color="auto"/>
          </w:divBdr>
        </w:div>
        <w:div w:id="271522143">
          <w:marLeft w:val="0"/>
          <w:marRight w:val="0"/>
          <w:marTop w:val="0"/>
          <w:marBottom w:val="0"/>
          <w:divBdr>
            <w:top w:val="none" w:sz="0" w:space="0" w:color="auto"/>
            <w:left w:val="none" w:sz="0" w:space="0" w:color="auto"/>
            <w:bottom w:val="none" w:sz="0" w:space="0" w:color="auto"/>
            <w:right w:val="none" w:sz="0" w:space="0" w:color="auto"/>
          </w:divBdr>
        </w:div>
        <w:div w:id="1753814652">
          <w:marLeft w:val="0"/>
          <w:marRight w:val="0"/>
          <w:marTop w:val="0"/>
          <w:marBottom w:val="0"/>
          <w:divBdr>
            <w:top w:val="none" w:sz="0" w:space="0" w:color="auto"/>
            <w:left w:val="none" w:sz="0" w:space="0" w:color="auto"/>
            <w:bottom w:val="none" w:sz="0" w:space="0" w:color="auto"/>
            <w:right w:val="none" w:sz="0" w:space="0" w:color="auto"/>
          </w:divBdr>
        </w:div>
        <w:div w:id="628317679">
          <w:marLeft w:val="0"/>
          <w:marRight w:val="0"/>
          <w:marTop w:val="0"/>
          <w:marBottom w:val="0"/>
          <w:divBdr>
            <w:top w:val="none" w:sz="0" w:space="0" w:color="auto"/>
            <w:left w:val="none" w:sz="0" w:space="0" w:color="auto"/>
            <w:bottom w:val="none" w:sz="0" w:space="0" w:color="auto"/>
            <w:right w:val="none" w:sz="0" w:space="0" w:color="auto"/>
          </w:divBdr>
        </w:div>
      </w:divsChild>
    </w:div>
    <w:div w:id="1139419680">
      <w:bodyDiv w:val="1"/>
      <w:marLeft w:val="0"/>
      <w:marRight w:val="0"/>
      <w:marTop w:val="0"/>
      <w:marBottom w:val="0"/>
      <w:divBdr>
        <w:top w:val="none" w:sz="0" w:space="0" w:color="auto"/>
        <w:left w:val="none" w:sz="0" w:space="0" w:color="auto"/>
        <w:bottom w:val="none" w:sz="0" w:space="0" w:color="auto"/>
        <w:right w:val="none" w:sz="0" w:space="0" w:color="auto"/>
      </w:divBdr>
      <w:divsChild>
        <w:div w:id="982084495">
          <w:marLeft w:val="0"/>
          <w:marRight w:val="0"/>
          <w:marTop w:val="0"/>
          <w:marBottom w:val="0"/>
          <w:divBdr>
            <w:top w:val="none" w:sz="0" w:space="0" w:color="auto"/>
            <w:left w:val="none" w:sz="0" w:space="0" w:color="auto"/>
            <w:bottom w:val="none" w:sz="0" w:space="0" w:color="auto"/>
            <w:right w:val="none" w:sz="0" w:space="0" w:color="auto"/>
          </w:divBdr>
        </w:div>
        <w:div w:id="1945380255">
          <w:marLeft w:val="0"/>
          <w:marRight w:val="0"/>
          <w:marTop w:val="0"/>
          <w:marBottom w:val="0"/>
          <w:divBdr>
            <w:top w:val="none" w:sz="0" w:space="0" w:color="auto"/>
            <w:left w:val="none" w:sz="0" w:space="0" w:color="auto"/>
            <w:bottom w:val="none" w:sz="0" w:space="0" w:color="auto"/>
            <w:right w:val="none" w:sz="0" w:space="0" w:color="auto"/>
          </w:divBdr>
        </w:div>
        <w:div w:id="1302464301">
          <w:marLeft w:val="0"/>
          <w:marRight w:val="0"/>
          <w:marTop w:val="0"/>
          <w:marBottom w:val="0"/>
          <w:divBdr>
            <w:top w:val="none" w:sz="0" w:space="0" w:color="auto"/>
            <w:left w:val="none" w:sz="0" w:space="0" w:color="auto"/>
            <w:bottom w:val="none" w:sz="0" w:space="0" w:color="auto"/>
            <w:right w:val="none" w:sz="0" w:space="0" w:color="auto"/>
          </w:divBdr>
        </w:div>
      </w:divsChild>
    </w:div>
    <w:div w:id="1190337060">
      <w:bodyDiv w:val="1"/>
      <w:marLeft w:val="0"/>
      <w:marRight w:val="0"/>
      <w:marTop w:val="0"/>
      <w:marBottom w:val="0"/>
      <w:divBdr>
        <w:top w:val="none" w:sz="0" w:space="0" w:color="auto"/>
        <w:left w:val="none" w:sz="0" w:space="0" w:color="auto"/>
        <w:bottom w:val="none" w:sz="0" w:space="0" w:color="auto"/>
        <w:right w:val="none" w:sz="0" w:space="0" w:color="auto"/>
      </w:divBdr>
      <w:divsChild>
        <w:div w:id="1271469088">
          <w:marLeft w:val="0"/>
          <w:marRight w:val="0"/>
          <w:marTop w:val="0"/>
          <w:marBottom w:val="0"/>
          <w:divBdr>
            <w:top w:val="none" w:sz="0" w:space="0" w:color="auto"/>
            <w:left w:val="none" w:sz="0" w:space="0" w:color="auto"/>
            <w:bottom w:val="none" w:sz="0" w:space="0" w:color="auto"/>
            <w:right w:val="none" w:sz="0" w:space="0" w:color="auto"/>
          </w:divBdr>
        </w:div>
        <w:div w:id="493255222">
          <w:marLeft w:val="0"/>
          <w:marRight w:val="0"/>
          <w:marTop w:val="0"/>
          <w:marBottom w:val="0"/>
          <w:divBdr>
            <w:top w:val="none" w:sz="0" w:space="0" w:color="auto"/>
            <w:left w:val="none" w:sz="0" w:space="0" w:color="auto"/>
            <w:bottom w:val="none" w:sz="0" w:space="0" w:color="auto"/>
            <w:right w:val="none" w:sz="0" w:space="0" w:color="auto"/>
          </w:divBdr>
        </w:div>
        <w:div w:id="194971924">
          <w:marLeft w:val="0"/>
          <w:marRight w:val="0"/>
          <w:marTop w:val="0"/>
          <w:marBottom w:val="0"/>
          <w:divBdr>
            <w:top w:val="none" w:sz="0" w:space="0" w:color="auto"/>
            <w:left w:val="none" w:sz="0" w:space="0" w:color="auto"/>
            <w:bottom w:val="none" w:sz="0" w:space="0" w:color="auto"/>
            <w:right w:val="none" w:sz="0" w:space="0" w:color="auto"/>
          </w:divBdr>
        </w:div>
      </w:divsChild>
    </w:div>
    <w:div w:id="1218132331">
      <w:bodyDiv w:val="1"/>
      <w:marLeft w:val="0"/>
      <w:marRight w:val="0"/>
      <w:marTop w:val="0"/>
      <w:marBottom w:val="0"/>
      <w:divBdr>
        <w:top w:val="none" w:sz="0" w:space="0" w:color="auto"/>
        <w:left w:val="none" w:sz="0" w:space="0" w:color="auto"/>
        <w:bottom w:val="none" w:sz="0" w:space="0" w:color="auto"/>
        <w:right w:val="none" w:sz="0" w:space="0" w:color="auto"/>
      </w:divBdr>
    </w:div>
    <w:div w:id="1384330212">
      <w:bodyDiv w:val="1"/>
      <w:marLeft w:val="0"/>
      <w:marRight w:val="0"/>
      <w:marTop w:val="0"/>
      <w:marBottom w:val="0"/>
      <w:divBdr>
        <w:top w:val="none" w:sz="0" w:space="0" w:color="auto"/>
        <w:left w:val="none" w:sz="0" w:space="0" w:color="auto"/>
        <w:bottom w:val="none" w:sz="0" w:space="0" w:color="auto"/>
        <w:right w:val="none" w:sz="0" w:space="0" w:color="auto"/>
      </w:divBdr>
      <w:divsChild>
        <w:div w:id="274486827">
          <w:marLeft w:val="0"/>
          <w:marRight w:val="0"/>
          <w:marTop w:val="0"/>
          <w:marBottom w:val="0"/>
          <w:divBdr>
            <w:top w:val="none" w:sz="0" w:space="0" w:color="auto"/>
            <w:left w:val="none" w:sz="0" w:space="0" w:color="auto"/>
            <w:bottom w:val="none" w:sz="0" w:space="0" w:color="auto"/>
            <w:right w:val="none" w:sz="0" w:space="0" w:color="auto"/>
          </w:divBdr>
        </w:div>
        <w:div w:id="1229925134">
          <w:marLeft w:val="0"/>
          <w:marRight w:val="0"/>
          <w:marTop w:val="0"/>
          <w:marBottom w:val="0"/>
          <w:divBdr>
            <w:top w:val="none" w:sz="0" w:space="0" w:color="auto"/>
            <w:left w:val="none" w:sz="0" w:space="0" w:color="auto"/>
            <w:bottom w:val="none" w:sz="0" w:space="0" w:color="auto"/>
            <w:right w:val="none" w:sz="0" w:space="0" w:color="auto"/>
          </w:divBdr>
        </w:div>
        <w:div w:id="1318873417">
          <w:marLeft w:val="0"/>
          <w:marRight w:val="0"/>
          <w:marTop w:val="0"/>
          <w:marBottom w:val="0"/>
          <w:divBdr>
            <w:top w:val="none" w:sz="0" w:space="0" w:color="auto"/>
            <w:left w:val="none" w:sz="0" w:space="0" w:color="auto"/>
            <w:bottom w:val="none" w:sz="0" w:space="0" w:color="auto"/>
            <w:right w:val="none" w:sz="0" w:space="0" w:color="auto"/>
          </w:divBdr>
        </w:div>
        <w:div w:id="802816552">
          <w:marLeft w:val="0"/>
          <w:marRight w:val="0"/>
          <w:marTop w:val="0"/>
          <w:marBottom w:val="0"/>
          <w:divBdr>
            <w:top w:val="none" w:sz="0" w:space="0" w:color="auto"/>
            <w:left w:val="none" w:sz="0" w:space="0" w:color="auto"/>
            <w:bottom w:val="none" w:sz="0" w:space="0" w:color="auto"/>
            <w:right w:val="none" w:sz="0" w:space="0" w:color="auto"/>
          </w:divBdr>
        </w:div>
        <w:div w:id="826557984">
          <w:marLeft w:val="0"/>
          <w:marRight w:val="0"/>
          <w:marTop w:val="0"/>
          <w:marBottom w:val="0"/>
          <w:divBdr>
            <w:top w:val="none" w:sz="0" w:space="0" w:color="auto"/>
            <w:left w:val="none" w:sz="0" w:space="0" w:color="auto"/>
            <w:bottom w:val="none" w:sz="0" w:space="0" w:color="auto"/>
            <w:right w:val="none" w:sz="0" w:space="0" w:color="auto"/>
          </w:divBdr>
        </w:div>
        <w:div w:id="1382249565">
          <w:marLeft w:val="0"/>
          <w:marRight w:val="0"/>
          <w:marTop w:val="0"/>
          <w:marBottom w:val="0"/>
          <w:divBdr>
            <w:top w:val="none" w:sz="0" w:space="0" w:color="auto"/>
            <w:left w:val="none" w:sz="0" w:space="0" w:color="auto"/>
            <w:bottom w:val="none" w:sz="0" w:space="0" w:color="auto"/>
            <w:right w:val="none" w:sz="0" w:space="0" w:color="auto"/>
          </w:divBdr>
        </w:div>
        <w:div w:id="1005204844">
          <w:marLeft w:val="0"/>
          <w:marRight w:val="0"/>
          <w:marTop w:val="0"/>
          <w:marBottom w:val="0"/>
          <w:divBdr>
            <w:top w:val="none" w:sz="0" w:space="0" w:color="auto"/>
            <w:left w:val="none" w:sz="0" w:space="0" w:color="auto"/>
            <w:bottom w:val="none" w:sz="0" w:space="0" w:color="auto"/>
            <w:right w:val="none" w:sz="0" w:space="0" w:color="auto"/>
          </w:divBdr>
        </w:div>
        <w:div w:id="1963534830">
          <w:marLeft w:val="0"/>
          <w:marRight w:val="0"/>
          <w:marTop w:val="0"/>
          <w:marBottom w:val="0"/>
          <w:divBdr>
            <w:top w:val="none" w:sz="0" w:space="0" w:color="auto"/>
            <w:left w:val="none" w:sz="0" w:space="0" w:color="auto"/>
            <w:bottom w:val="none" w:sz="0" w:space="0" w:color="auto"/>
            <w:right w:val="none" w:sz="0" w:space="0" w:color="auto"/>
          </w:divBdr>
        </w:div>
        <w:div w:id="481700622">
          <w:marLeft w:val="0"/>
          <w:marRight w:val="0"/>
          <w:marTop w:val="0"/>
          <w:marBottom w:val="0"/>
          <w:divBdr>
            <w:top w:val="none" w:sz="0" w:space="0" w:color="auto"/>
            <w:left w:val="none" w:sz="0" w:space="0" w:color="auto"/>
            <w:bottom w:val="none" w:sz="0" w:space="0" w:color="auto"/>
            <w:right w:val="none" w:sz="0" w:space="0" w:color="auto"/>
          </w:divBdr>
        </w:div>
        <w:div w:id="1368799957">
          <w:marLeft w:val="0"/>
          <w:marRight w:val="0"/>
          <w:marTop w:val="0"/>
          <w:marBottom w:val="0"/>
          <w:divBdr>
            <w:top w:val="none" w:sz="0" w:space="0" w:color="auto"/>
            <w:left w:val="none" w:sz="0" w:space="0" w:color="auto"/>
            <w:bottom w:val="none" w:sz="0" w:space="0" w:color="auto"/>
            <w:right w:val="none" w:sz="0" w:space="0" w:color="auto"/>
          </w:divBdr>
        </w:div>
        <w:div w:id="281497632">
          <w:marLeft w:val="0"/>
          <w:marRight w:val="0"/>
          <w:marTop w:val="0"/>
          <w:marBottom w:val="0"/>
          <w:divBdr>
            <w:top w:val="none" w:sz="0" w:space="0" w:color="auto"/>
            <w:left w:val="none" w:sz="0" w:space="0" w:color="auto"/>
            <w:bottom w:val="none" w:sz="0" w:space="0" w:color="auto"/>
            <w:right w:val="none" w:sz="0" w:space="0" w:color="auto"/>
          </w:divBdr>
        </w:div>
        <w:div w:id="2147161126">
          <w:marLeft w:val="0"/>
          <w:marRight w:val="0"/>
          <w:marTop w:val="0"/>
          <w:marBottom w:val="0"/>
          <w:divBdr>
            <w:top w:val="none" w:sz="0" w:space="0" w:color="auto"/>
            <w:left w:val="none" w:sz="0" w:space="0" w:color="auto"/>
            <w:bottom w:val="none" w:sz="0" w:space="0" w:color="auto"/>
            <w:right w:val="none" w:sz="0" w:space="0" w:color="auto"/>
          </w:divBdr>
        </w:div>
        <w:div w:id="109907642">
          <w:marLeft w:val="0"/>
          <w:marRight w:val="0"/>
          <w:marTop w:val="0"/>
          <w:marBottom w:val="0"/>
          <w:divBdr>
            <w:top w:val="none" w:sz="0" w:space="0" w:color="auto"/>
            <w:left w:val="none" w:sz="0" w:space="0" w:color="auto"/>
            <w:bottom w:val="none" w:sz="0" w:space="0" w:color="auto"/>
            <w:right w:val="none" w:sz="0" w:space="0" w:color="auto"/>
          </w:divBdr>
        </w:div>
        <w:div w:id="52657774">
          <w:marLeft w:val="0"/>
          <w:marRight w:val="0"/>
          <w:marTop w:val="0"/>
          <w:marBottom w:val="0"/>
          <w:divBdr>
            <w:top w:val="none" w:sz="0" w:space="0" w:color="auto"/>
            <w:left w:val="none" w:sz="0" w:space="0" w:color="auto"/>
            <w:bottom w:val="none" w:sz="0" w:space="0" w:color="auto"/>
            <w:right w:val="none" w:sz="0" w:space="0" w:color="auto"/>
          </w:divBdr>
        </w:div>
        <w:div w:id="1807505402">
          <w:marLeft w:val="0"/>
          <w:marRight w:val="0"/>
          <w:marTop w:val="0"/>
          <w:marBottom w:val="0"/>
          <w:divBdr>
            <w:top w:val="none" w:sz="0" w:space="0" w:color="auto"/>
            <w:left w:val="none" w:sz="0" w:space="0" w:color="auto"/>
            <w:bottom w:val="none" w:sz="0" w:space="0" w:color="auto"/>
            <w:right w:val="none" w:sz="0" w:space="0" w:color="auto"/>
          </w:divBdr>
        </w:div>
        <w:div w:id="877353318">
          <w:marLeft w:val="0"/>
          <w:marRight w:val="0"/>
          <w:marTop w:val="0"/>
          <w:marBottom w:val="0"/>
          <w:divBdr>
            <w:top w:val="none" w:sz="0" w:space="0" w:color="auto"/>
            <w:left w:val="none" w:sz="0" w:space="0" w:color="auto"/>
            <w:bottom w:val="none" w:sz="0" w:space="0" w:color="auto"/>
            <w:right w:val="none" w:sz="0" w:space="0" w:color="auto"/>
          </w:divBdr>
        </w:div>
      </w:divsChild>
    </w:div>
    <w:div w:id="1581208307">
      <w:bodyDiv w:val="1"/>
      <w:marLeft w:val="0"/>
      <w:marRight w:val="0"/>
      <w:marTop w:val="0"/>
      <w:marBottom w:val="0"/>
      <w:divBdr>
        <w:top w:val="none" w:sz="0" w:space="0" w:color="auto"/>
        <w:left w:val="none" w:sz="0" w:space="0" w:color="auto"/>
        <w:bottom w:val="none" w:sz="0" w:space="0" w:color="auto"/>
        <w:right w:val="none" w:sz="0" w:space="0" w:color="auto"/>
      </w:divBdr>
      <w:divsChild>
        <w:div w:id="691761074">
          <w:marLeft w:val="0"/>
          <w:marRight w:val="0"/>
          <w:marTop w:val="0"/>
          <w:marBottom w:val="0"/>
          <w:divBdr>
            <w:top w:val="none" w:sz="0" w:space="0" w:color="auto"/>
            <w:left w:val="none" w:sz="0" w:space="0" w:color="auto"/>
            <w:bottom w:val="none" w:sz="0" w:space="0" w:color="auto"/>
            <w:right w:val="none" w:sz="0" w:space="0" w:color="auto"/>
          </w:divBdr>
        </w:div>
        <w:div w:id="976303090">
          <w:marLeft w:val="0"/>
          <w:marRight w:val="0"/>
          <w:marTop w:val="0"/>
          <w:marBottom w:val="0"/>
          <w:divBdr>
            <w:top w:val="none" w:sz="0" w:space="0" w:color="auto"/>
            <w:left w:val="none" w:sz="0" w:space="0" w:color="auto"/>
            <w:bottom w:val="none" w:sz="0" w:space="0" w:color="auto"/>
            <w:right w:val="none" w:sz="0" w:space="0" w:color="auto"/>
          </w:divBdr>
        </w:div>
      </w:divsChild>
    </w:div>
    <w:div w:id="1594513945">
      <w:bodyDiv w:val="1"/>
      <w:marLeft w:val="0"/>
      <w:marRight w:val="0"/>
      <w:marTop w:val="0"/>
      <w:marBottom w:val="0"/>
      <w:divBdr>
        <w:top w:val="none" w:sz="0" w:space="0" w:color="auto"/>
        <w:left w:val="none" w:sz="0" w:space="0" w:color="auto"/>
        <w:bottom w:val="none" w:sz="0" w:space="0" w:color="auto"/>
        <w:right w:val="none" w:sz="0" w:space="0" w:color="auto"/>
      </w:divBdr>
      <w:divsChild>
        <w:div w:id="321550011">
          <w:marLeft w:val="0"/>
          <w:marRight w:val="0"/>
          <w:marTop w:val="0"/>
          <w:marBottom w:val="0"/>
          <w:divBdr>
            <w:top w:val="none" w:sz="0" w:space="0" w:color="auto"/>
            <w:left w:val="none" w:sz="0" w:space="0" w:color="auto"/>
            <w:bottom w:val="none" w:sz="0" w:space="0" w:color="auto"/>
            <w:right w:val="none" w:sz="0" w:space="0" w:color="auto"/>
          </w:divBdr>
        </w:div>
        <w:div w:id="429668958">
          <w:marLeft w:val="0"/>
          <w:marRight w:val="0"/>
          <w:marTop w:val="0"/>
          <w:marBottom w:val="0"/>
          <w:divBdr>
            <w:top w:val="none" w:sz="0" w:space="0" w:color="auto"/>
            <w:left w:val="none" w:sz="0" w:space="0" w:color="auto"/>
            <w:bottom w:val="none" w:sz="0" w:space="0" w:color="auto"/>
            <w:right w:val="none" w:sz="0" w:space="0" w:color="auto"/>
          </w:divBdr>
        </w:div>
        <w:div w:id="873468721">
          <w:marLeft w:val="0"/>
          <w:marRight w:val="0"/>
          <w:marTop w:val="0"/>
          <w:marBottom w:val="0"/>
          <w:divBdr>
            <w:top w:val="none" w:sz="0" w:space="0" w:color="auto"/>
            <w:left w:val="none" w:sz="0" w:space="0" w:color="auto"/>
            <w:bottom w:val="none" w:sz="0" w:space="0" w:color="auto"/>
            <w:right w:val="none" w:sz="0" w:space="0" w:color="auto"/>
          </w:divBdr>
        </w:div>
      </w:divsChild>
    </w:div>
    <w:div w:id="1611664567">
      <w:bodyDiv w:val="1"/>
      <w:marLeft w:val="0"/>
      <w:marRight w:val="0"/>
      <w:marTop w:val="0"/>
      <w:marBottom w:val="0"/>
      <w:divBdr>
        <w:top w:val="none" w:sz="0" w:space="0" w:color="auto"/>
        <w:left w:val="none" w:sz="0" w:space="0" w:color="auto"/>
        <w:bottom w:val="none" w:sz="0" w:space="0" w:color="auto"/>
        <w:right w:val="none" w:sz="0" w:space="0" w:color="auto"/>
      </w:divBdr>
    </w:div>
    <w:div w:id="1654021220">
      <w:bodyDiv w:val="1"/>
      <w:marLeft w:val="0"/>
      <w:marRight w:val="0"/>
      <w:marTop w:val="0"/>
      <w:marBottom w:val="0"/>
      <w:divBdr>
        <w:top w:val="none" w:sz="0" w:space="0" w:color="auto"/>
        <w:left w:val="none" w:sz="0" w:space="0" w:color="auto"/>
        <w:bottom w:val="none" w:sz="0" w:space="0" w:color="auto"/>
        <w:right w:val="none" w:sz="0" w:space="0" w:color="auto"/>
      </w:divBdr>
      <w:divsChild>
        <w:div w:id="1695226057">
          <w:marLeft w:val="0"/>
          <w:marRight w:val="0"/>
          <w:marTop w:val="0"/>
          <w:marBottom w:val="0"/>
          <w:divBdr>
            <w:top w:val="none" w:sz="0" w:space="0" w:color="auto"/>
            <w:left w:val="none" w:sz="0" w:space="0" w:color="auto"/>
            <w:bottom w:val="none" w:sz="0" w:space="0" w:color="auto"/>
            <w:right w:val="none" w:sz="0" w:space="0" w:color="auto"/>
          </w:divBdr>
        </w:div>
        <w:div w:id="1410925849">
          <w:marLeft w:val="0"/>
          <w:marRight w:val="0"/>
          <w:marTop w:val="0"/>
          <w:marBottom w:val="0"/>
          <w:divBdr>
            <w:top w:val="none" w:sz="0" w:space="0" w:color="auto"/>
            <w:left w:val="none" w:sz="0" w:space="0" w:color="auto"/>
            <w:bottom w:val="none" w:sz="0" w:space="0" w:color="auto"/>
            <w:right w:val="none" w:sz="0" w:space="0" w:color="auto"/>
          </w:divBdr>
        </w:div>
        <w:div w:id="592934139">
          <w:marLeft w:val="0"/>
          <w:marRight w:val="0"/>
          <w:marTop w:val="0"/>
          <w:marBottom w:val="0"/>
          <w:divBdr>
            <w:top w:val="none" w:sz="0" w:space="0" w:color="auto"/>
            <w:left w:val="none" w:sz="0" w:space="0" w:color="auto"/>
            <w:bottom w:val="none" w:sz="0" w:space="0" w:color="auto"/>
            <w:right w:val="none" w:sz="0" w:space="0" w:color="auto"/>
          </w:divBdr>
        </w:div>
        <w:div w:id="1521121510">
          <w:marLeft w:val="0"/>
          <w:marRight w:val="0"/>
          <w:marTop w:val="0"/>
          <w:marBottom w:val="0"/>
          <w:divBdr>
            <w:top w:val="none" w:sz="0" w:space="0" w:color="auto"/>
            <w:left w:val="none" w:sz="0" w:space="0" w:color="auto"/>
            <w:bottom w:val="none" w:sz="0" w:space="0" w:color="auto"/>
            <w:right w:val="none" w:sz="0" w:space="0" w:color="auto"/>
          </w:divBdr>
        </w:div>
        <w:div w:id="769086372">
          <w:marLeft w:val="0"/>
          <w:marRight w:val="0"/>
          <w:marTop w:val="0"/>
          <w:marBottom w:val="0"/>
          <w:divBdr>
            <w:top w:val="none" w:sz="0" w:space="0" w:color="auto"/>
            <w:left w:val="none" w:sz="0" w:space="0" w:color="auto"/>
            <w:bottom w:val="none" w:sz="0" w:space="0" w:color="auto"/>
            <w:right w:val="none" w:sz="0" w:space="0" w:color="auto"/>
          </w:divBdr>
        </w:div>
      </w:divsChild>
    </w:div>
    <w:div w:id="1665082216">
      <w:bodyDiv w:val="1"/>
      <w:marLeft w:val="0"/>
      <w:marRight w:val="0"/>
      <w:marTop w:val="0"/>
      <w:marBottom w:val="0"/>
      <w:divBdr>
        <w:top w:val="none" w:sz="0" w:space="0" w:color="auto"/>
        <w:left w:val="none" w:sz="0" w:space="0" w:color="auto"/>
        <w:bottom w:val="none" w:sz="0" w:space="0" w:color="auto"/>
        <w:right w:val="none" w:sz="0" w:space="0" w:color="auto"/>
      </w:divBdr>
      <w:divsChild>
        <w:div w:id="1285963770">
          <w:marLeft w:val="0"/>
          <w:marRight w:val="0"/>
          <w:marTop w:val="0"/>
          <w:marBottom w:val="0"/>
          <w:divBdr>
            <w:top w:val="none" w:sz="0" w:space="0" w:color="auto"/>
            <w:left w:val="none" w:sz="0" w:space="0" w:color="auto"/>
            <w:bottom w:val="none" w:sz="0" w:space="0" w:color="auto"/>
            <w:right w:val="none" w:sz="0" w:space="0" w:color="auto"/>
          </w:divBdr>
        </w:div>
        <w:div w:id="1783376488">
          <w:marLeft w:val="0"/>
          <w:marRight w:val="0"/>
          <w:marTop w:val="0"/>
          <w:marBottom w:val="0"/>
          <w:divBdr>
            <w:top w:val="none" w:sz="0" w:space="0" w:color="auto"/>
            <w:left w:val="none" w:sz="0" w:space="0" w:color="auto"/>
            <w:bottom w:val="none" w:sz="0" w:space="0" w:color="auto"/>
            <w:right w:val="none" w:sz="0" w:space="0" w:color="auto"/>
          </w:divBdr>
        </w:div>
        <w:div w:id="1768193436">
          <w:marLeft w:val="0"/>
          <w:marRight w:val="0"/>
          <w:marTop w:val="0"/>
          <w:marBottom w:val="0"/>
          <w:divBdr>
            <w:top w:val="none" w:sz="0" w:space="0" w:color="auto"/>
            <w:left w:val="none" w:sz="0" w:space="0" w:color="auto"/>
            <w:bottom w:val="none" w:sz="0" w:space="0" w:color="auto"/>
            <w:right w:val="none" w:sz="0" w:space="0" w:color="auto"/>
          </w:divBdr>
        </w:div>
        <w:div w:id="127168896">
          <w:marLeft w:val="0"/>
          <w:marRight w:val="0"/>
          <w:marTop w:val="0"/>
          <w:marBottom w:val="0"/>
          <w:divBdr>
            <w:top w:val="none" w:sz="0" w:space="0" w:color="auto"/>
            <w:left w:val="none" w:sz="0" w:space="0" w:color="auto"/>
            <w:bottom w:val="none" w:sz="0" w:space="0" w:color="auto"/>
            <w:right w:val="none" w:sz="0" w:space="0" w:color="auto"/>
          </w:divBdr>
        </w:div>
        <w:div w:id="1755399468">
          <w:marLeft w:val="0"/>
          <w:marRight w:val="0"/>
          <w:marTop w:val="0"/>
          <w:marBottom w:val="0"/>
          <w:divBdr>
            <w:top w:val="none" w:sz="0" w:space="0" w:color="auto"/>
            <w:left w:val="none" w:sz="0" w:space="0" w:color="auto"/>
            <w:bottom w:val="none" w:sz="0" w:space="0" w:color="auto"/>
            <w:right w:val="none" w:sz="0" w:space="0" w:color="auto"/>
          </w:divBdr>
        </w:div>
        <w:div w:id="1224214700">
          <w:marLeft w:val="0"/>
          <w:marRight w:val="0"/>
          <w:marTop w:val="0"/>
          <w:marBottom w:val="0"/>
          <w:divBdr>
            <w:top w:val="none" w:sz="0" w:space="0" w:color="auto"/>
            <w:left w:val="none" w:sz="0" w:space="0" w:color="auto"/>
            <w:bottom w:val="none" w:sz="0" w:space="0" w:color="auto"/>
            <w:right w:val="none" w:sz="0" w:space="0" w:color="auto"/>
          </w:divBdr>
        </w:div>
        <w:div w:id="955285045">
          <w:marLeft w:val="0"/>
          <w:marRight w:val="0"/>
          <w:marTop w:val="0"/>
          <w:marBottom w:val="0"/>
          <w:divBdr>
            <w:top w:val="none" w:sz="0" w:space="0" w:color="auto"/>
            <w:left w:val="none" w:sz="0" w:space="0" w:color="auto"/>
            <w:bottom w:val="none" w:sz="0" w:space="0" w:color="auto"/>
            <w:right w:val="none" w:sz="0" w:space="0" w:color="auto"/>
          </w:divBdr>
        </w:div>
        <w:div w:id="1601841360">
          <w:marLeft w:val="0"/>
          <w:marRight w:val="0"/>
          <w:marTop w:val="0"/>
          <w:marBottom w:val="0"/>
          <w:divBdr>
            <w:top w:val="none" w:sz="0" w:space="0" w:color="auto"/>
            <w:left w:val="none" w:sz="0" w:space="0" w:color="auto"/>
            <w:bottom w:val="none" w:sz="0" w:space="0" w:color="auto"/>
            <w:right w:val="none" w:sz="0" w:space="0" w:color="auto"/>
          </w:divBdr>
        </w:div>
        <w:div w:id="1443069693">
          <w:marLeft w:val="0"/>
          <w:marRight w:val="0"/>
          <w:marTop w:val="0"/>
          <w:marBottom w:val="0"/>
          <w:divBdr>
            <w:top w:val="none" w:sz="0" w:space="0" w:color="auto"/>
            <w:left w:val="none" w:sz="0" w:space="0" w:color="auto"/>
            <w:bottom w:val="none" w:sz="0" w:space="0" w:color="auto"/>
            <w:right w:val="none" w:sz="0" w:space="0" w:color="auto"/>
          </w:divBdr>
        </w:div>
        <w:div w:id="1524704767">
          <w:marLeft w:val="0"/>
          <w:marRight w:val="0"/>
          <w:marTop w:val="0"/>
          <w:marBottom w:val="0"/>
          <w:divBdr>
            <w:top w:val="none" w:sz="0" w:space="0" w:color="auto"/>
            <w:left w:val="none" w:sz="0" w:space="0" w:color="auto"/>
            <w:bottom w:val="none" w:sz="0" w:space="0" w:color="auto"/>
            <w:right w:val="none" w:sz="0" w:space="0" w:color="auto"/>
          </w:divBdr>
        </w:div>
        <w:div w:id="837574632">
          <w:marLeft w:val="0"/>
          <w:marRight w:val="0"/>
          <w:marTop w:val="0"/>
          <w:marBottom w:val="0"/>
          <w:divBdr>
            <w:top w:val="none" w:sz="0" w:space="0" w:color="auto"/>
            <w:left w:val="none" w:sz="0" w:space="0" w:color="auto"/>
            <w:bottom w:val="none" w:sz="0" w:space="0" w:color="auto"/>
            <w:right w:val="none" w:sz="0" w:space="0" w:color="auto"/>
          </w:divBdr>
        </w:div>
        <w:div w:id="1671910668">
          <w:marLeft w:val="0"/>
          <w:marRight w:val="0"/>
          <w:marTop w:val="0"/>
          <w:marBottom w:val="0"/>
          <w:divBdr>
            <w:top w:val="none" w:sz="0" w:space="0" w:color="auto"/>
            <w:left w:val="none" w:sz="0" w:space="0" w:color="auto"/>
            <w:bottom w:val="none" w:sz="0" w:space="0" w:color="auto"/>
            <w:right w:val="none" w:sz="0" w:space="0" w:color="auto"/>
          </w:divBdr>
        </w:div>
        <w:div w:id="1142234219">
          <w:marLeft w:val="0"/>
          <w:marRight w:val="0"/>
          <w:marTop w:val="0"/>
          <w:marBottom w:val="0"/>
          <w:divBdr>
            <w:top w:val="none" w:sz="0" w:space="0" w:color="auto"/>
            <w:left w:val="none" w:sz="0" w:space="0" w:color="auto"/>
            <w:bottom w:val="none" w:sz="0" w:space="0" w:color="auto"/>
            <w:right w:val="none" w:sz="0" w:space="0" w:color="auto"/>
          </w:divBdr>
        </w:div>
        <w:div w:id="924345754">
          <w:marLeft w:val="0"/>
          <w:marRight w:val="0"/>
          <w:marTop w:val="0"/>
          <w:marBottom w:val="0"/>
          <w:divBdr>
            <w:top w:val="none" w:sz="0" w:space="0" w:color="auto"/>
            <w:left w:val="none" w:sz="0" w:space="0" w:color="auto"/>
            <w:bottom w:val="none" w:sz="0" w:space="0" w:color="auto"/>
            <w:right w:val="none" w:sz="0" w:space="0" w:color="auto"/>
          </w:divBdr>
        </w:div>
        <w:div w:id="1898273684">
          <w:marLeft w:val="0"/>
          <w:marRight w:val="0"/>
          <w:marTop w:val="0"/>
          <w:marBottom w:val="0"/>
          <w:divBdr>
            <w:top w:val="none" w:sz="0" w:space="0" w:color="auto"/>
            <w:left w:val="none" w:sz="0" w:space="0" w:color="auto"/>
            <w:bottom w:val="none" w:sz="0" w:space="0" w:color="auto"/>
            <w:right w:val="none" w:sz="0" w:space="0" w:color="auto"/>
          </w:divBdr>
        </w:div>
        <w:div w:id="1675918437">
          <w:marLeft w:val="0"/>
          <w:marRight w:val="0"/>
          <w:marTop w:val="0"/>
          <w:marBottom w:val="0"/>
          <w:divBdr>
            <w:top w:val="none" w:sz="0" w:space="0" w:color="auto"/>
            <w:left w:val="none" w:sz="0" w:space="0" w:color="auto"/>
            <w:bottom w:val="none" w:sz="0" w:space="0" w:color="auto"/>
            <w:right w:val="none" w:sz="0" w:space="0" w:color="auto"/>
          </w:divBdr>
        </w:div>
        <w:div w:id="1850869574">
          <w:marLeft w:val="0"/>
          <w:marRight w:val="0"/>
          <w:marTop w:val="0"/>
          <w:marBottom w:val="0"/>
          <w:divBdr>
            <w:top w:val="none" w:sz="0" w:space="0" w:color="auto"/>
            <w:left w:val="none" w:sz="0" w:space="0" w:color="auto"/>
            <w:bottom w:val="none" w:sz="0" w:space="0" w:color="auto"/>
            <w:right w:val="none" w:sz="0" w:space="0" w:color="auto"/>
          </w:divBdr>
        </w:div>
        <w:div w:id="205222759">
          <w:marLeft w:val="0"/>
          <w:marRight w:val="0"/>
          <w:marTop w:val="0"/>
          <w:marBottom w:val="0"/>
          <w:divBdr>
            <w:top w:val="none" w:sz="0" w:space="0" w:color="auto"/>
            <w:left w:val="none" w:sz="0" w:space="0" w:color="auto"/>
            <w:bottom w:val="none" w:sz="0" w:space="0" w:color="auto"/>
            <w:right w:val="none" w:sz="0" w:space="0" w:color="auto"/>
          </w:divBdr>
        </w:div>
        <w:div w:id="1415735926">
          <w:marLeft w:val="0"/>
          <w:marRight w:val="0"/>
          <w:marTop w:val="0"/>
          <w:marBottom w:val="0"/>
          <w:divBdr>
            <w:top w:val="none" w:sz="0" w:space="0" w:color="auto"/>
            <w:left w:val="none" w:sz="0" w:space="0" w:color="auto"/>
            <w:bottom w:val="none" w:sz="0" w:space="0" w:color="auto"/>
            <w:right w:val="none" w:sz="0" w:space="0" w:color="auto"/>
          </w:divBdr>
        </w:div>
        <w:div w:id="1607930817">
          <w:marLeft w:val="0"/>
          <w:marRight w:val="0"/>
          <w:marTop w:val="0"/>
          <w:marBottom w:val="0"/>
          <w:divBdr>
            <w:top w:val="none" w:sz="0" w:space="0" w:color="auto"/>
            <w:left w:val="none" w:sz="0" w:space="0" w:color="auto"/>
            <w:bottom w:val="none" w:sz="0" w:space="0" w:color="auto"/>
            <w:right w:val="none" w:sz="0" w:space="0" w:color="auto"/>
          </w:divBdr>
        </w:div>
        <w:div w:id="1938557195">
          <w:marLeft w:val="0"/>
          <w:marRight w:val="0"/>
          <w:marTop w:val="0"/>
          <w:marBottom w:val="0"/>
          <w:divBdr>
            <w:top w:val="none" w:sz="0" w:space="0" w:color="auto"/>
            <w:left w:val="none" w:sz="0" w:space="0" w:color="auto"/>
            <w:bottom w:val="none" w:sz="0" w:space="0" w:color="auto"/>
            <w:right w:val="none" w:sz="0" w:space="0" w:color="auto"/>
          </w:divBdr>
        </w:div>
        <w:div w:id="2139951988">
          <w:marLeft w:val="0"/>
          <w:marRight w:val="0"/>
          <w:marTop w:val="0"/>
          <w:marBottom w:val="0"/>
          <w:divBdr>
            <w:top w:val="none" w:sz="0" w:space="0" w:color="auto"/>
            <w:left w:val="none" w:sz="0" w:space="0" w:color="auto"/>
            <w:bottom w:val="none" w:sz="0" w:space="0" w:color="auto"/>
            <w:right w:val="none" w:sz="0" w:space="0" w:color="auto"/>
          </w:divBdr>
        </w:div>
        <w:div w:id="1581477444">
          <w:marLeft w:val="0"/>
          <w:marRight w:val="0"/>
          <w:marTop w:val="0"/>
          <w:marBottom w:val="0"/>
          <w:divBdr>
            <w:top w:val="none" w:sz="0" w:space="0" w:color="auto"/>
            <w:left w:val="none" w:sz="0" w:space="0" w:color="auto"/>
            <w:bottom w:val="none" w:sz="0" w:space="0" w:color="auto"/>
            <w:right w:val="none" w:sz="0" w:space="0" w:color="auto"/>
          </w:divBdr>
        </w:div>
        <w:div w:id="1170489305">
          <w:marLeft w:val="0"/>
          <w:marRight w:val="0"/>
          <w:marTop w:val="0"/>
          <w:marBottom w:val="0"/>
          <w:divBdr>
            <w:top w:val="none" w:sz="0" w:space="0" w:color="auto"/>
            <w:left w:val="none" w:sz="0" w:space="0" w:color="auto"/>
            <w:bottom w:val="none" w:sz="0" w:space="0" w:color="auto"/>
            <w:right w:val="none" w:sz="0" w:space="0" w:color="auto"/>
          </w:divBdr>
        </w:div>
        <w:div w:id="305623374">
          <w:marLeft w:val="0"/>
          <w:marRight w:val="0"/>
          <w:marTop w:val="0"/>
          <w:marBottom w:val="0"/>
          <w:divBdr>
            <w:top w:val="none" w:sz="0" w:space="0" w:color="auto"/>
            <w:left w:val="none" w:sz="0" w:space="0" w:color="auto"/>
            <w:bottom w:val="none" w:sz="0" w:space="0" w:color="auto"/>
            <w:right w:val="none" w:sz="0" w:space="0" w:color="auto"/>
          </w:divBdr>
        </w:div>
        <w:div w:id="1684937797">
          <w:marLeft w:val="0"/>
          <w:marRight w:val="0"/>
          <w:marTop w:val="0"/>
          <w:marBottom w:val="0"/>
          <w:divBdr>
            <w:top w:val="none" w:sz="0" w:space="0" w:color="auto"/>
            <w:left w:val="none" w:sz="0" w:space="0" w:color="auto"/>
            <w:bottom w:val="none" w:sz="0" w:space="0" w:color="auto"/>
            <w:right w:val="none" w:sz="0" w:space="0" w:color="auto"/>
          </w:divBdr>
        </w:div>
        <w:div w:id="362903335">
          <w:marLeft w:val="0"/>
          <w:marRight w:val="0"/>
          <w:marTop w:val="0"/>
          <w:marBottom w:val="0"/>
          <w:divBdr>
            <w:top w:val="none" w:sz="0" w:space="0" w:color="auto"/>
            <w:left w:val="none" w:sz="0" w:space="0" w:color="auto"/>
            <w:bottom w:val="none" w:sz="0" w:space="0" w:color="auto"/>
            <w:right w:val="none" w:sz="0" w:space="0" w:color="auto"/>
          </w:divBdr>
        </w:div>
        <w:div w:id="858003412">
          <w:marLeft w:val="0"/>
          <w:marRight w:val="0"/>
          <w:marTop w:val="0"/>
          <w:marBottom w:val="0"/>
          <w:divBdr>
            <w:top w:val="none" w:sz="0" w:space="0" w:color="auto"/>
            <w:left w:val="none" w:sz="0" w:space="0" w:color="auto"/>
            <w:bottom w:val="none" w:sz="0" w:space="0" w:color="auto"/>
            <w:right w:val="none" w:sz="0" w:space="0" w:color="auto"/>
          </w:divBdr>
        </w:div>
        <w:div w:id="979652671">
          <w:marLeft w:val="0"/>
          <w:marRight w:val="0"/>
          <w:marTop w:val="0"/>
          <w:marBottom w:val="0"/>
          <w:divBdr>
            <w:top w:val="none" w:sz="0" w:space="0" w:color="auto"/>
            <w:left w:val="none" w:sz="0" w:space="0" w:color="auto"/>
            <w:bottom w:val="none" w:sz="0" w:space="0" w:color="auto"/>
            <w:right w:val="none" w:sz="0" w:space="0" w:color="auto"/>
          </w:divBdr>
        </w:div>
        <w:div w:id="524290765">
          <w:marLeft w:val="0"/>
          <w:marRight w:val="0"/>
          <w:marTop w:val="0"/>
          <w:marBottom w:val="0"/>
          <w:divBdr>
            <w:top w:val="none" w:sz="0" w:space="0" w:color="auto"/>
            <w:left w:val="none" w:sz="0" w:space="0" w:color="auto"/>
            <w:bottom w:val="none" w:sz="0" w:space="0" w:color="auto"/>
            <w:right w:val="none" w:sz="0" w:space="0" w:color="auto"/>
          </w:divBdr>
        </w:div>
        <w:div w:id="1570459811">
          <w:marLeft w:val="0"/>
          <w:marRight w:val="0"/>
          <w:marTop w:val="0"/>
          <w:marBottom w:val="0"/>
          <w:divBdr>
            <w:top w:val="none" w:sz="0" w:space="0" w:color="auto"/>
            <w:left w:val="none" w:sz="0" w:space="0" w:color="auto"/>
            <w:bottom w:val="none" w:sz="0" w:space="0" w:color="auto"/>
            <w:right w:val="none" w:sz="0" w:space="0" w:color="auto"/>
          </w:divBdr>
        </w:div>
        <w:div w:id="243078009">
          <w:marLeft w:val="0"/>
          <w:marRight w:val="0"/>
          <w:marTop w:val="0"/>
          <w:marBottom w:val="0"/>
          <w:divBdr>
            <w:top w:val="none" w:sz="0" w:space="0" w:color="auto"/>
            <w:left w:val="none" w:sz="0" w:space="0" w:color="auto"/>
            <w:bottom w:val="none" w:sz="0" w:space="0" w:color="auto"/>
            <w:right w:val="none" w:sz="0" w:space="0" w:color="auto"/>
          </w:divBdr>
        </w:div>
        <w:div w:id="539123158">
          <w:marLeft w:val="0"/>
          <w:marRight w:val="0"/>
          <w:marTop w:val="0"/>
          <w:marBottom w:val="0"/>
          <w:divBdr>
            <w:top w:val="none" w:sz="0" w:space="0" w:color="auto"/>
            <w:left w:val="none" w:sz="0" w:space="0" w:color="auto"/>
            <w:bottom w:val="none" w:sz="0" w:space="0" w:color="auto"/>
            <w:right w:val="none" w:sz="0" w:space="0" w:color="auto"/>
          </w:divBdr>
        </w:div>
        <w:div w:id="1947732444">
          <w:marLeft w:val="0"/>
          <w:marRight w:val="0"/>
          <w:marTop w:val="0"/>
          <w:marBottom w:val="0"/>
          <w:divBdr>
            <w:top w:val="none" w:sz="0" w:space="0" w:color="auto"/>
            <w:left w:val="none" w:sz="0" w:space="0" w:color="auto"/>
            <w:bottom w:val="none" w:sz="0" w:space="0" w:color="auto"/>
            <w:right w:val="none" w:sz="0" w:space="0" w:color="auto"/>
          </w:divBdr>
        </w:div>
        <w:div w:id="1181318503">
          <w:marLeft w:val="0"/>
          <w:marRight w:val="0"/>
          <w:marTop w:val="0"/>
          <w:marBottom w:val="0"/>
          <w:divBdr>
            <w:top w:val="none" w:sz="0" w:space="0" w:color="auto"/>
            <w:left w:val="none" w:sz="0" w:space="0" w:color="auto"/>
            <w:bottom w:val="none" w:sz="0" w:space="0" w:color="auto"/>
            <w:right w:val="none" w:sz="0" w:space="0" w:color="auto"/>
          </w:divBdr>
        </w:div>
        <w:div w:id="2039505508">
          <w:marLeft w:val="0"/>
          <w:marRight w:val="0"/>
          <w:marTop w:val="0"/>
          <w:marBottom w:val="0"/>
          <w:divBdr>
            <w:top w:val="none" w:sz="0" w:space="0" w:color="auto"/>
            <w:left w:val="none" w:sz="0" w:space="0" w:color="auto"/>
            <w:bottom w:val="none" w:sz="0" w:space="0" w:color="auto"/>
            <w:right w:val="none" w:sz="0" w:space="0" w:color="auto"/>
          </w:divBdr>
        </w:div>
        <w:div w:id="841162883">
          <w:marLeft w:val="0"/>
          <w:marRight w:val="0"/>
          <w:marTop w:val="0"/>
          <w:marBottom w:val="0"/>
          <w:divBdr>
            <w:top w:val="none" w:sz="0" w:space="0" w:color="auto"/>
            <w:left w:val="none" w:sz="0" w:space="0" w:color="auto"/>
            <w:bottom w:val="none" w:sz="0" w:space="0" w:color="auto"/>
            <w:right w:val="none" w:sz="0" w:space="0" w:color="auto"/>
          </w:divBdr>
        </w:div>
        <w:div w:id="1699963512">
          <w:marLeft w:val="0"/>
          <w:marRight w:val="0"/>
          <w:marTop w:val="0"/>
          <w:marBottom w:val="0"/>
          <w:divBdr>
            <w:top w:val="none" w:sz="0" w:space="0" w:color="auto"/>
            <w:left w:val="none" w:sz="0" w:space="0" w:color="auto"/>
            <w:bottom w:val="none" w:sz="0" w:space="0" w:color="auto"/>
            <w:right w:val="none" w:sz="0" w:space="0" w:color="auto"/>
          </w:divBdr>
        </w:div>
        <w:div w:id="1140225662">
          <w:marLeft w:val="0"/>
          <w:marRight w:val="0"/>
          <w:marTop w:val="0"/>
          <w:marBottom w:val="0"/>
          <w:divBdr>
            <w:top w:val="none" w:sz="0" w:space="0" w:color="auto"/>
            <w:left w:val="none" w:sz="0" w:space="0" w:color="auto"/>
            <w:bottom w:val="none" w:sz="0" w:space="0" w:color="auto"/>
            <w:right w:val="none" w:sz="0" w:space="0" w:color="auto"/>
          </w:divBdr>
        </w:div>
        <w:div w:id="1561092253">
          <w:marLeft w:val="0"/>
          <w:marRight w:val="0"/>
          <w:marTop w:val="0"/>
          <w:marBottom w:val="0"/>
          <w:divBdr>
            <w:top w:val="none" w:sz="0" w:space="0" w:color="auto"/>
            <w:left w:val="none" w:sz="0" w:space="0" w:color="auto"/>
            <w:bottom w:val="none" w:sz="0" w:space="0" w:color="auto"/>
            <w:right w:val="none" w:sz="0" w:space="0" w:color="auto"/>
          </w:divBdr>
        </w:div>
        <w:div w:id="262228533">
          <w:marLeft w:val="0"/>
          <w:marRight w:val="0"/>
          <w:marTop w:val="0"/>
          <w:marBottom w:val="0"/>
          <w:divBdr>
            <w:top w:val="none" w:sz="0" w:space="0" w:color="auto"/>
            <w:left w:val="none" w:sz="0" w:space="0" w:color="auto"/>
            <w:bottom w:val="none" w:sz="0" w:space="0" w:color="auto"/>
            <w:right w:val="none" w:sz="0" w:space="0" w:color="auto"/>
          </w:divBdr>
        </w:div>
        <w:div w:id="3828742">
          <w:marLeft w:val="0"/>
          <w:marRight w:val="0"/>
          <w:marTop w:val="0"/>
          <w:marBottom w:val="0"/>
          <w:divBdr>
            <w:top w:val="none" w:sz="0" w:space="0" w:color="auto"/>
            <w:left w:val="none" w:sz="0" w:space="0" w:color="auto"/>
            <w:bottom w:val="none" w:sz="0" w:space="0" w:color="auto"/>
            <w:right w:val="none" w:sz="0" w:space="0" w:color="auto"/>
          </w:divBdr>
        </w:div>
        <w:div w:id="1146972307">
          <w:marLeft w:val="0"/>
          <w:marRight w:val="0"/>
          <w:marTop w:val="0"/>
          <w:marBottom w:val="0"/>
          <w:divBdr>
            <w:top w:val="none" w:sz="0" w:space="0" w:color="auto"/>
            <w:left w:val="none" w:sz="0" w:space="0" w:color="auto"/>
            <w:bottom w:val="none" w:sz="0" w:space="0" w:color="auto"/>
            <w:right w:val="none" w:sz="0" w:space="0" w:color="auto"/>
          </w:divBdr>
        </w:div>
        <w:div w:id="120347939">
          <w:marLeft w:val="0"/>
          <w:marRight w:val="0"/>
          <w:marTop w:val="0"/>
          <w:marBottom w:val="0"/>
          <w:divBdr>
            <w:top w:val="none" w:sz="0" w:space="0" w:color="auto"/>
            <w:left w:val="none" w:sz="0" w:space="0" w:color="auto"/>
            <w:bottom w:val="none" w:sz="0" w:space="0" w:color="auto"/>
            <w:right w:val="none" w:sz="0" w:space="0" w:color="auto"/>
          </w:divBdr>
        </w:div>
        <w:div w:id="628973331">
          <w:marLeft w:val="0"/>
          <w:marRight w:val="0"/>
          <w:marTop w:val="0"/>
          <w:marBottom w:val="0"/>
          <w:divBdr>
            <w:top w:val="none" w:sz="0" w:space="0" w:color="auto"/>
            <w:left w:val="none" w:sz="0" w:space="0" w:color="auto"/>
            <w:bottom w:val="none" w:sz="0" w:space="0" w:color="auto"/>
            <w:right w:val="none" w:sz="0" w:space="0" w:color="auto"/>
          </w:divBdr>
        </w:div>
        <w:div w:id="270825948">
          <w:marLeft w:val="0"/>
          <w:marRight w:val="0"/>
          <w:marTop w:val="0"/>
          <w:marBottom w:val="0"/>
          <w:divBdr>
            <w:top w:val="none" w:sz="0" w:space="0" w:color="auto"/>
            <w:left w:val="none" w:sz="0" w:space="0" w:color="auto"/>
            <w:bottom w:val="none" w:sz="0" w:space="0" w:color="auto"/>
            <w:right w:val="none" w:sz="0" w:space="0" w:color="auto"/>
          </w:divBdr>
        </w:div>
        <w:div w:id="386346456">
          <w:marLeft w:val="0"/>
          <w:marRight w:val="0"/>
          <w:marTop w:val="0"/>
          <w:marBottom w:val="0"/>
          <w:divBdr>
            <w:top w:val="none" w:sz="0" w:space="0" w:color="auto"/>
            <w:left w:val="none" w:sz="0" w:space="0" w:color="auto"/>
            <w:bottom w:val="none" w:sz="0" w:space="0" w:color="auto"/>
            <w:right w:val="none" w:sz="0" w:space="0" w:color="auto"/>
          </w:divBdr>
        </w:div>
        <w:div w:id="1581717799">
          <w:marLeft w:val="0"/>
          <w:marRight w:val="0"/>
          <w:marTop w:val="0"/>
          <w:marBottom w:val="0"/>
          <w:divBdr>
            <w:top w:val="none" w:sz="0" w:space="0" w:color="auto"/>
            <w:left w:val="none" w:sz="0" w:space="0" w:color="auto"/>
            <w:bottom w:val="none" w:sz="0" w:space="0" w:color="auto"/>
            <w:right w:val="none" w:sz="0" w:space="0" w:color="auto"/>
          </w:divBdr>
        </w:div>
        <w:div w:id="227038447">
          <w:marLeft w:val="0"/>
          <w:marRight w:val="0"/>
          <w:marTop w:val="0"/>
          <w:marBottom w:val="0"/>
          <w:divBdr>
            <w:top w:val="none" w:sz="0" w:space="0" w:color="auto"/>
            <w:left w:val="none" w:sz="0" w:space="0" w:color="auto"/>
            <w:bottom w:val="none" w:sz="0" w:space="0" w:color="auto"/>
            <w:right w:val="none" w:sz="0" w:space="0" w:color="auto"/>
          </w:divBdr>
        </w:div>
        <w:div w:id="1695494907">
          <w:marLeft w:val="0"/>
          <w:marRight w:val="0"/>
          <w:marTop w:val="0"/>
          <w:marBottom w:val="0"/>
          <w:divBdr>
            <w:top w:val="none" w:sz="0" w:space="0" w:color="auto"/>
            <w:left w:val="none" w:sz="0" w:space="0" w:color="auto"/>
            <w:bottom w:val="none" w:sz="0" w:space="0" w:color="auto"/>
            <w:right w:val="none" w:sz="0" w:space="0" w:color="auto"/>
          </w:divBdr>
        </w:div>
        <w:div w:id="1482426739">
          <w:marLeft w:val="0"/>
          <w:marRight w:val="0"/>
          <w:marTop w:val="0"/>
          <w:marBottom w:val="0"/>
          <w:divBdr>
            <w:top w:val="none" w:sz="0" w:space="0" w:color="auto"/>
            <w:left w:val="none" w:sz="0" w:space="0" w:color="auto"/>
            <w:bottom w:val="none" w:sz="0" w:space="0" w:color="auto"/>
            <w:right w:val="none" w:sz="0" w:space="0" w:color="auto"/>
          </w:divBdr>
        </w:div>
        <w:div w:id="3898332">
          <w:marLeft w:val="0"/>
          <w:marRight w:val="0"/>
          <w:marTop w:val="0"/>
          <w:marBottom w:val="0"/>
          <w:divBdr>
            <w:top w:val="none" w:sz="0" w:space="0" w:color="auto"/>
            <w:left w:val="none" w:sz="0" w:space="0" w:color="auto"/>
            <w:bottom w:val="none" w:sz="0" w:space="0" w:color="auto"/>
            <w:right w:val="none" w:sz="0" w:space="0" w:color="auto"/>
          </w:divBdr>
        </w:div>
        <w:div w:id="1411190995">
          <w:marLeft w:val="0"/>
          <w:marRight w:val="0"/>
          <w:marTop w:val="0"/>
          <w:marBottom w:val="0"/>
          <w:divBdr>
            <w:top w:val="none" w:sz="0" w:space="0" w:color="auto"/>
            <w:left w:val="none" w:sz="0" w:space="0" w:color="auto"/>
            <w:bottom w:val="none" w:sz="0" w:space="0" w:color="auto"/>
            <w:right w:val="none" w:sz="0" w:space="0" w:color="auto"/>
          </w:divBdr>
        </w:div>
        <w:div w:id="89661926">
          <w:marLeft w:val="0"/>
          <w:marRight w:val="0"/>
          <w:marTop w:val="0"/>
          <w:marBottom w:val="0"/>
          <w:divBdr>
            <w:top w:val="none" w:sz="0" w:space="0" w:color="auto"/>
            <w:left w:val="none" w:sz="0" w:space="0" w:color="auto"/>
            <w:bottom w:val="none" w:sz="0" w:space="0" w:color="auto"/>
            <w:right w:val="none" w:sz="0" w:space="0" w:color="auto"/>
          </w:divBdr>
        </w:div>
        <w:div w:id="380324190">
          <w:marLeft w:val="0"/>
          <w:marRight w:val="0"/>
          <w:marTop w:val="0"/>
          <w:marBottom w:val="0"/>
          <w:divBdr>
            <w:top w:val="none" w:sz="0" w:space="0" w:color="auto"/>
            <w:left w:val="none" w:sz="0" w:space="0" w:color="auto"/>
            <w:bottom w:val="none" w:sz="0" w:space="0" w:color="auto"/>
            <w:right w:val="none" w:sz="0" w:space="0" w:color="auto"/>
          </w:divBdr>
        </w:div>
        <w:div w:id="690300736">
          <w:marLeft w:val="0"/>
          <w:marRight w:val="0"/>
          <w:marTop w:val="0"/>
          <w:marBottom w:val="0"/>
          <w:divBdr>
            <w:top w:val="none" w:sz="0" w:space="0" w:color="auto"/>
            <w:left w:val="none" w:sz="0" w:space="0" w:color="auto"/>
            <w:bottom w:val="none" w:sz="0" w:space="0" w:color="auto"/>
            <w:right w:val="none" w:sz="0" w:space="0" w:color="auto"/>
          </w:divBdr>
        </w:div>
        <w:div w:id="1414280771">
          <w:marLeft w:val="0"/>
          <w:marRight w:val="0"/>
          <w:marTop w:val="0"/>
          <w:marBottom w:val="0"/>
          <w:divBdr>
            <w:top w:val="none" w:sz="0" w:space="0" w:color="auto"/>
            <w:left w:val="none" w:sz="0" w:space="0" w:color="auto"/>
            <w:bottom w:val="none" w:sz="0" w:space="0" w:color="auto"/>
            <w:right w:val="none" w:sz="0" w:space="0" w:color="auto"/>
          </w:divBdr>
        </w:div>
        <w:div w:id="863830309">
          <w:marLeft w:val="0"/>
          <w:marRight w:val="0"/>
          <w:marTop w:val="0"/>
          <w:marBottom w:val="0"/>
          <w:divBdr>
            <w:top w:val="none" w:sz="0" w:space="0" w:color="auto"/>
            <w:left w:val="none" w:sz="0" w:space="0" w:color="auto"/>
            <w:bottom w:val="none" w:sz="0" w:space="0" w:color="auto"/>
            <w:right w:val="none" w:sz="0" w:space="0" w:color="auto"/>
          </w:divBdr>
        </w:div>
      </w:divsChild>
    </w:div>
    <w:div w:id="1708334491">
      <w:bodyDiv w:val="1"/>
      <w:marLeft w:val="0"/>
      <w:marRight w:val="0"/>
      <w:marTop w:val="0"/>
      <w:marBottom w:val="0"/>
      <w:divBdr>
        <w:top w:val="none" w:sz="0" w:space="0" w:color="auto"/>
        <w:left w:val="none" w:sz="0" w:space="0" w:color="auto"/>
        <w:bottom w:val="none" w:sz="0" w:space="0" w:color="auto"/>
        <w:right w:val="none" w:sz="0" w:space="0" w:color="auto"/>
      </w:divBdr>
      <w:divsChild>
        <w:div w:id="653686115">
          <w:marLeft w:val="0"/>
          <w:marRight w:val="0"/>
          <w:marTop w:val="0"/>
          <w:marBottom w:val="0"/>
          <w:divBdr>
            <w:top w:val="none" w:sz="0" w:space="0" w:color="auto"/>
            <w:left w:val="none" w:sz="0" w:space="0" w:color="auto"/>
            <w:bottom w:val="none" w:sz="0" w:space="0" w:color="auto"/>
            <w:right w:val="none" w:sz="0" w:space="0" w:color="auto"/>
          </w:divBdr>
        </w:div>
        <w:div w:id="10106676">
          <w:marLeft w:val="0"/>
          <w:marRight w:val="0"/>
          <w:marTop w:val="0"/>
          <w:marBottom w:val="0"/>
          <w:divBdr>
            <w:top w:val="none" w:sz="0" w:space="0" w:color="auto"/>
            <w:left w:val="none" w:sz="0" w:space="0" w:color="auto"/>
            <w:bottom w:val="none" w:sz="0" w:space="0" w:color="auto"/>
            <w:right w:val="none" w:sz="0" w:space="0" w:color="auto"/>
          </w:divBdr>
        </w:div>
      </w:divsChild>
    </w:div>
    <w:div w:id="1770811887">
      <w:bodyDiv w:val="1"/>
      <w:marLeft w:val="0"/>
      <w:marRight w:val="0"/>
      <w:marTop w:val="0"/>
      <w:marBottom w:val="0"/>
      <w:divBdr>
        <w:top w:val="none" w:sz="0" w:space="0" w:color="auto"/>
        <w:left w:val="none" w:sz="0" w:space="0" w:color="auto"/>
        <w:bottom w:val="none" w:sz="0" w:space="0" w:color="auto"/>
        <w:right w:val="none" w:sz="0" w:space="0" w:color="auto"/>
      </w:divBdr>
    </w:div>
    <w:div w:id="1981107947">
      <w:bodyDiv w:val="1"/>
      <w:marLeft w:val="0"/>
      <w:marRight w:val="0"/>
      <w:marTop w:val="0"/>
      <w:marBottom w:val="0"/>
      <w:divBdr>
        <w:top w:val="none" w:sz="0" w:space="0" w:color="auto"/>
        <w:left w:val="none" w:sz="0" w:space="0" w:color="auto"/>
        <w:bottom w:val="none" w:sz="0" w:space="0" w:color="auto"/>
        <w:right w:val="none" w:sz="0" w:space="0" w:color="auto"/>
      </w:divBdr>
      <w:divsChild>
        <w:div w:id="952635828">
          <w:marLeft w:val="0"/>
          <w:marRight w:val="0"/>
          <w:marTop w:val="0"/>
          <w:marBottom w:val="0"/>
          <w:divBdr>
            <w:top w:val="none" w:sz="0" w:space="0" w:color="auto"/>
            <w:left w:val="none" w:sz="0" w:space="0" w:color="auto"/>
            <w:bottom w:val="none" w:sz="0" w:space="0" w:color="auto"/>
            <w:right w:val="none" w:sz="0" w:space="0" w:color="auto"/>
          </w:divBdr>
        </w:div>
        <w:div w:id="590746506">
          <w:marLeft w:val="0"/>
          <w:marRight w:val="0"/>
          <w:marTop w:val="0"/>
          <w:marBottom w:val="0"/>
          <w:divBdr>
            <w:top w:val="none" w:sz="0" w:space="0" w:color="auto"/>
            <w:left w:val="none" w:sz="0" w:space="0" w:color="auto"/>
            <w:bottom w:val="none" w:sz="0" w:space="0" w:color="auto"/>
            <w:right w:val="none" w:sz="0" w:space="0" w:color="auto"/>
          </w:divBdr>
        </w:div>
        <w:div w:id="297956341">
          <w:marLeft w:val="0"/>
          <w:marRight w:val="0"/>
          <w:marTop w:val="0"/>
          <w:marBottom w:val="0"/>
          <w:divBdr>
            <w:top w:val="none" w:sz="0" w:space="0" w:color="auto"/>
            <w:left w:val="none" w:sz="0" w:space="0" w:color="auto"/>
            <w:bottom w:val="none" w:sz="0" w:space="0" w:color="auto"/>
            <w:right w:val="none" w:sz="0" w:space="0" w:color="auto"/>
          </w:divBdr>
        </w:div>
        <w:div w:id="417946376">
          <w:marLeft w:val="0"/>
          <w:marRight w:val="0"/>
          <w:marTop w:val="0"/>
          <w:marBottom w:val="0"/>
          <w:divBdr>
            <w:top w:val="none" w:sz="0" w:space="0" w:color="auto"/>
            <w:left w:val="none" w:sz="0" w:space="0" w:color="auto"/>
            <w:bottom w:val="none" w:sz="0" w:space="0" w:color="auto"/>
            <w:right w:val="none" w:sz="0" w:space="0" w:color="auto"/>
          </w:divBdr>
        </w:div>
      </w:divsChild>
    </w:div>
    <w:div w:id="2064214929">
      <w:bodyDiv w:val="1"/>
      <w:marLeft w:val="0"/>
      <w:marRight w:val="0"/>
      <w:marTop w:val="0"/>
      <w:marBottom w:val="0"/>
      <w:divBdr>
        <w:top w:val="none" w:sz="0" w:space="0" w:color="auto"/>
        <w:left w:val="none" w:sz="0" w:space="0" w:color="auto"/>
        <w:bottom w:val="none" w:sz="0" w:space="0" w:color="auto"/>
        <w:right w:val="none" w:sz="0" w:space="0" w:color="auto"/>
      </w:divBdr>
      <w:divsChild>
        <w:div w:id="618685227">
          <w:marLeft w:val="0"/>
          <w:marRight w:val="0"/>
          <w:marTop w:val="0"/>
          <w:marBottom w:val="0"/>
          <w:divBdr>
            <w:top w:val="none" w:sz="0" w:space="0" w:color="auto"/>
            <w:left w:val="none" w:sz="0" w:space="0" w:color="auto"/>
            <w:bottom w:val="none" w:sz="0" w:space="0" w:color="auto"/>
            <w:right w:val="none" w:sz="0" w:space="0" w:color="auto"/>
          </w:divBdr>
        </w:div>
        <w:div w:id="90052274">
          <w:marLeft w:val="0"/>
          <w:marRight w:val="0"/>
          <w:marTop w:val="0"/>
          <w:marBottom w:val="0"/>
          <w:divBdr>
            <w:top w:val="none" w:sz="0" w:space="0" w:color="auto"/>
            <w:left w:val="none" w:sz="0" w:space="0" w:color="auto"/>
            <w:bottom w:val="none" w:sz="0" w:space="0" w:color="auto"/>
            <w:right w:val="none" w:sz="0" w:space="0" w:color="auto"/>
          </w:divBdr>
        </w:div>
        <w:div w:id="676536852">
          <w:marLeft w:val="0"/>
          <w:marRight w:val="0"/>
          <w:marTop w:val="0"/>
          <w:marBottom w:val="0"/>
          <w:divBdr>
            <w:top w:val="none" w:sz="0" w:space="0" w:color="auto"/>
            <w:left w:val="none" w:sz="0" w:space="0" w:color="auto"/>
            <w:bottom w:val="none" w:sz="0" w:space="0" w:color="auto"/>
            <w:right w:val="none" w:sz="0" w:space="0" w:color="auto"/>
          </w:divBdr>
        </w:div>
        <w:div w:id="1763138004">
          <w:marLeft w:val="0"/>
          <w:marRight w:val="0"/>
          <w:marTop w:val="0"/>
          <w:marBottom w:val="0"/>
          <w:divBdr>
            <w:top w:val="none" w:sz="0" w:space="0" w:color="auto"/>
            <w:left w:val="none" w:sz="0" w:space="0" w:color="auto"/>
            <w:bottom w:val="none" w:sz="0" w:space="0" w:color="auto"/>
            <w:right w:val="none" w:sz="0" w:space="0" w:color="auto"/>
          </w:divBdr>
        </w:div>
        <w:div w:id="1195775311">
          <w:marLeft w:val="0"/>
          <w:marRight w:val="0"/>
          <w:marTop w:val="0"/>
          <w:marBottom w:val="0"/>
          <w:divBdr>
            <w:top w:val="none" w:sz="0" w:space="0" w:color="auto"/>
            <w:left w:val="none" w:sz="0" w:space="0" w:color="auto"/>
            <w:bottom w:val="none" w:sz="0" w:space="0" w:color="auto"/>
            <w:right w:val="none" w:sz="0" w:space="0" w:color="auto"/>
          </w:divBdr>
        </w:div>
      </w:divsChild>
    </w:div>
    <w:div w:id="2095937036">
      <w:bodyDiv w:val="1"/>
      <w:marLeft w:val="0"/>
      <w:marRight w:val="0"/>
      <w:marTop w:val="0"/>
      <w:marBottom w:val="0"/>
      <w:divBdr>
        <w:top w:val="none" w:sz="0" w:space="0" w:color="auto"/>
        <w:left w:val="none" w:sz="0" w:space="0" w:color="auto"/>
        <w:bottom w:val="none" w:sz="0" w:space="0" w:color="auto"/>
        <w:right w:val="none" w:sz="0" w:space="0" w:color="auto"/>
      </w:divBdr>
      <w:divsChild>
        <w:div w:id="2109889522">
          <w:marLeft w:val="0"/>
          <w:marRight w:val="0"/>
          <w:marTop w:val="0"/>
          <w:marBottom w:val="0"/>
          <w:divBdr>
            <w:top w:val="none" w:sz="0" w:space="0" w:color="auto"/>
            <w:left w:val="none" w:sz="0" w:space="0" w:color="auto"/>
            <w:bottom w:val="none" w:sz="0" w:space="0" w:color="auto"/>
            <w:right w:val="none" w:sz="0" w:space="0" w:color="auto"/>
          </w:divBdr>
        </w:div>
        <w:div w:id="2146198624">
          <w:marLeft w:val="0"/>
          <w:marRight w:val="0"/>
          <w:marTop w:val="0"/>
          <w:marBottom w:val="0"/>
          <w:divBdr>
            <w:top w:val="none" w:sz="0" w:space="0" w:color="auto"/>
            <w:left w:val="none" w:sz="0" w:space="0" w:color="auto"/>
            <w:bottom w:val="none" w:sz="0" w:space="0" w:color="auto"/>
            <w:right w:val="none" w:sz="0" w:space="0" w:color="auto"/>
          </w:divBdr>
        </w:div>
        <w:div w:id="1500922989">
          <w:marLeft w:val="0"/>
          <w:marRight w:val="0"/>
          <w:marTop w:val="0"/>
          <w:marBottom w:val="0"/>
          <w:divBdr>
            <w:top w:val="none" w:sz="0" w:space="0" w:color="auto"/>
            <w:left w:val="none" w:sz="0" w:space="0" w:color="auto"/>
            <w:bottom w:val="none" w:sz="0" w:space="0" w:color="auto"/>
            <w:right w:val="none" w:sz="0" w:space="0" w:color="auto"/>
          </w:divBdr>
        </w:div>
        <w:div w:id="9239588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mailto:info@geoline.lt"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B53DFB-778E-4EE9-A96E-3E541541E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10614</TotalTime>
  <Pages>19</Pages>
  <Words>20256</Words>
  <Characters>11547</Characters>
  <Application>Microsoft Office Word</Application>
  <DocSecurity>0</DocSecurity>
  <Lines>96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Justas Rukas</dc:creator>
  <cp:keywords/>
  <dc:description/>
  <cp:lastModifiedBy>Acer</cp:lastModifiedBy>
  <cp:revision>178</cp:revision>
  <dcterms:created xsi:type="dcterms:W3CDTF">2015-06-15T07:26:00Z</dcterms:created>
  <dcterms:modified xsi:type="dcterms:W3CDTF">2017-06-06T14:29:00Z</dcterms:modified>
</cp:coreProperties>
</file>