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94" w:rsidRPr="00A706ED" w:rsidRDefault="003A7C94" w:rsidP="003A7C94"/>
    <w:p w:rsidR="003A7C94" w:rsidRPr="00A706ED" w:rsidRDefault="003A7C94" w:rsidP="003A7C94"/>
    <w:p w:rsidR="003A7C94" w:rsidRPr="008858C9" w:rsidRDefault="006517FD" w:rsidP="003A7C94">
      <w:pPr>
        <w:jc w:val="center"/>
        <w:rPr>
          <w:b/>
        </w:rPr>
      </w:pPr>
      <w:r w:rsidRPr="008858C9">
        <w:rPr>
          <w:b/>
        </w:rPr>
        <w:t>PARAIŠKA</w:t>
      </w:r>
      <w:r w:rsidR="003A7C94" w:rsidRPr="008858C9">
        <w:rPr>
          <w:b/>
        </w:rPr>
        <w:t xml:space="preserve"> </w:t>
      </w:r>
    </w:p>
    <w:p w:rsidR="003A7C94" w:rsidRPr="008858C9" w:rsidRDefault="00444D4F" w:rsidP="003A7C94">
      <w:pPr>
        <w:jc w:val="center"/>
        <w:rPr>
          <w:b/>
        </w:rPr>
      </w:pPr>
      <w:r w:rsidRPr="008858C9">
        <w:rPr>
          <w:b/>
        </w:rPr>
        <w:t>TARŠOS</w:t>
      </w:r>
      <w:r w:rsidR="003A7C94" w:rsidRPr="008858C9">
        <w:rPr>
          <w:b/>
        </w:rPr>
        <w:t xml:space="preserve"> LEIDIMUI GAUTI</w:t>
      </w:r>
      <w:r w:rsidR="00D375B9" w:rsidRPr="008858C9">
        <w:rPr>
          <w:b/>
        </w:rPr>
        <w:t xml:space="preserve"> </w:t>
      </w:r>
    </w:p>
    <w:p w:rsidR="003A7C94" w:rsidRPr="008858C9" w:rsidRDefault="003A7C94" w:rsidP="003A7C94"/>
    <w:p w:rsidR="000E441E" w:rsidRPr="008858C9" w:rsidRDefault="000E441E" w:rsidP="003A7C94"/>
    <w:p w:rsidR="003A7C94" w:rsidRPr="008858C9" w:rsidRDefault="003A7C94" w:rsidP="003A7C94">
      <w:r w:rsidRPr="008858C9">
        <w:tab/>
      </w:r>
      <w:r w:rsidRPr="008858C9">
        <w:tab/>
      </w:r>
      <w:r w:rsidRPr="008858C9">
        <w:tab/>
      </w:r>
      <w:r w:rsidRPr="008858C9">
        <w:tab/>
      </w:r>
      <w:r w:rsidRPr="008858C9">
        <w:tab/>
        <w:t>[</w:t>
      </w:r>
      <w:r w:rsidR="00AE047E">
        <w:t>3</w:t>
      </w:r>
      <w:r w:rsidRPr="008858C9">
        <w:t>] [</w:t>
      </w:r>
      <w:r w:rsidR="00AE047E">
        <w:t>0</w:t>
      </w:r>
      <w:r w:rsidRPr="008858C9">
        <w:t>] [</w:t>
      </w:r>
      <w:r w:rsidR="00BB5CA1">
        <w:t>0</w:t>
      </w:r>
      <w:r w:rsidRPr="008858C9">
        <w:t>] [</w:t>
      </w:r>
      <w:r w:rsidR="00BB5CA1">
        <w:t>5</w:t>
      </w:r>
      <w:r w:rsidRPr="008858C9">
        <w:t>] [</w:t>
      </w:r>
      <w:r w:rsidR="00BB5CA1">
        <w:t>6</w:t>
      </w:r>
      <w:r w:rsidRPr="008858C9">
        <w:t>] [</w:t>
      </w:r>
      <w:r w:rsidR="00056DF9">
        <w:t>8</w:t>
      </w:r>
      <w:r w:rsidRPr="008858C9">
        <w:t>] [</w:t>
      </w:r>
      <w:r w:rsidR="00BB5CA1">
        <w:t>3</w:t>
      </w:r>
      <w:r w:rsidRPr="008858C9">
        <w:t>] [</w:t>
      </w:r>
      <w:r w:rsidR="00BB5CA1">
        <w:t>5</w:t>
      </w:r>
      <w:r w:rsidRPr="008858C9">
        <w:t>] [</w:t>
      </w:r>
      <w:r w:rsidR="00BB5CA1">
        <w:t>8</w:t>
      </w:r>
      <w:r w:rsidRPr="008858C9">
        <w:t>]</w:t>
      </w:r>
    </w:p>
    <w:p w:rsidR="003A7C94" w:rsidRPr="008858C9" w:rsidRDefault="003A7C94" w:rsidP="003A7C94">
      <w:r w:rsidRPr="008858C9">
        <w:tab/>
      </w:r>
      <w:r w:rsidRPr="008858C9">
        <w:tab/>
      </w:r>
      <w:r w:rsidRPr="008858C9">
        <w:tab/>
      </w:r>
      <w:r w:rsidRPr="008858C9">
        <w:tab/>
      </w:r>
      <w:r w:rsidRPr="008858C9">
        <w:tab/>
        <w:t>(</w:t>
      </w:r>
      <w:r w:rsidR="00BD5F3D" w:rsidRPr="008858C9">
        <w:t>Juridinio asmens</w:t>
      </w:r>
      <w:r w:rsidRPr="008858C9">
        <w:t xml:space="preserve"> kodas)</w:t>
      </w:r>
    </w:p>
    <w:p w:rsidR="003A7C94" w:rsidRPr="008858C9" w:rsidRDefault="003A7C94" w:rsidP="003A7C94"/>
    <w:p w:rsidR="00BB5CA1" w:rsidRDefault="00BB5CA1" w:rsidP="00BB5CA1">
      <w:pPr>
        <w:jc w:val="center"/>
      </w:pPr>
      <w:r>
        <w:t>Baltic Recycling</w:t>
      </w:r>
      <w:r w:rsidR="00405015">
        <w:t xml:space="preserve"> UAB</w:t>
      </w:r>
      <w:r w:rsidR="006A2D58" w:rsidRPr="008858C9">
        <w:t xml:space="preserve">, </w:t>
      </w:r>
      <w:r>
        <w:t xml:space="preserve">Zibalų g. 41B, LT-19124 Širvintos, </w:t>
      </w:r>
    </w:p>
    <w:p w:rsidR="006A2D58" w:rsidRPr="008858C9" w:rsidRDefault="00BB5CA1" w:rsidP="00BB5CA1">
      <w:pPr>
        <w:jc w:val="center"/>
        <w:rPr>
          <w:color w:val="000000"/>
        </w:rPr>
      </w:pPr>
      <w:r>
        <w:t>tel. (8 382) 49 171, faks. (8 382) 49 170, el.p. info@balticrecycling.lt</w:t>
      </w:r>
    </w:p>
    <w:p w:rsidR="003A7C94" w:rsidRPr="008858C9" w:rsidRDefault="003A7C94" w:rsidP="003A7C94">
      <w:pPr>
        <w:pBdr>
          <w:bottom w:val="single" w:sz="12" w:space="1" w:color="auto"/>
        </w:pBdr>
      </w:pPr>
    </w:p>
    <w:p w:rsidR="003A7C94" w:rsidRPr="008858C9" w:rsidRDefault="000E441E" w:rsidP="003A7C94">
      <w:pPr>
        <w:jc w:val="center"/>
      </w:pPr>
      <w:r w:rsidRPr="008858C9">
        <w:t>(V</w:t>
      </w:r>
      <w:r w:rsidR="00313EC6" w:rsidRPr="008858C9">
        <w:t>eiklos vykdytojo</w:t>
      </w:r>
      <w:r w:rsidRPr="008858C9">
        <w:t>, teikiančio paraišką,</w:t>
      </w:r>
      <w:r w:rsidR="00313EC6" w:rsidRPr="008858C9">
        <w:t xml:space="preserve"> </w:t>
      </w:r>
      <w:r w:rsidR="003A7C94" w:rsidRPr="008858C9">
        <w:t>pavadinimas</w:t>
      </w:r>
      <w:r w:rsidR="00313EC6" w:rsidRPr="008858C9">
        <w:t xml:space="preserve">, </w:t>
      </w:r>
      <w:r w:rsidR="003A7C94" w:rsidRPr="008858C9">
        <w:t xml:space="preserve">adresas, telefono, fakso </w:t>
      </w:r>
      <w:r w:rsidR="00341FE1" w:rsidRPr="008858C9">
        <w:t>N</w:t>
      </w:r>
      <w:r w:rsidR="003A7C94" w:rsidRPr="008858C9">
        <w:t>r., elektroninio pašto adresas)</w:t>
      </w:r>
    </w:p>
    <w:p w:rsidR="00BC6C75" w:rsidRPr="008858C9" w:rsidRDefault="00BC6C75" w:rsidP="00BC6C75">
      <w:pPr>
        <w:rPr>
          <w:b/>
        </w:rPr>
      </w:pPr>
    </w:p>
    <w:p w:rsidR="00BC6C75" w:rsidRPr="008858C9" w:rsidRDefault="00BB5CA1" w:rsidP="00435B07">
      <w:pPr>
        <w:pBdr>
          <w:bottom w:val="single" w:sz="12" w:space="1" w:color="auto"/>
        </w:pBdr>
        <w:jc w:val="center"/>
      </w:pPr>
      <w:r>
        <w:t>Nepavojingos elektros ir elektroninės įrangos atliekų surinkimo</w:t>
      </w:r>
      <w:r w:rsidR="00043F3B">
        <w:t>,</w:t>
      </w:r>
      <w:r>
        <w:t xml:space="preserve"> laikymo</w:t>
      </w:r>
      <w:r w:rsidR="008F63CB" w:rsidRPr="00BA05D4">
        <w:t xml:space="preserve"> </w:t>
      </w:r>
      <w:r w:rsidR="00BA05D4" w:rsidRPr="00BA05D4">
        <w:t>sandėlis</w:t>
      </w:r>
      <w:r w:rsidR="00011A35" w:rsidRPr="004C3285">
        <w:t>,</w:t>
      </w:r>
      <w:r w:rsidR="00BA05D4" w:rsidRPr="004C3285">
        <w:t xml:space="preserve"> adresu</w:t>
      </w:r>
      <w:r w:rsidR="001D53F5" w:rsidRPr="004C3285">
        <w:t xml:space="preserve"> </w:t>
      </w:r>
      <w:r w:rsidR="001F4D4A" w:rsidRPr="004C3285">
        <w:t>Šiaurinė g. 4</w:t>
      </w:r>
      <w:r w:rsidR="00052B01" w:rsidRPr="004C3285">
        <w:t xml:space="preserve">, </w:t>
      </w:r>
      <w:r w:rsidR="007D7691">
        <w:t>LT-</w:t>
      </w:r>
      <w:r w:rsidR="007D7691" w:rsidRPr="007D7691">
        <w:t>57234</w:t>
      </w:r>
      <w:r w:rsidR="007D7691">
        <w:t xml:space="preserve"> </w:t>
      </w:r>
      <w:r w:rsidRPr="004C3285">
        <w:t>Kėdainiai</w:t>
      </w:r>
      <w:r w:rsidR="005822F3" w:rsidRPr="008858C9">
        <w:t xml:space="preserve"> </w:t>
      </w:r>
    </w:p>
    <w:p w:rsidR="00BC6C75" w:rsidRPr="008858C9" w:rsidRDefault="00BC6C75" w:rsidP="00BC6C75">
      <w:pPr>
        <w:jc w:val="center"/>
      </w:pPr>
      <w:r w:rsidRPr="008858C9">
        <w:t>(</w:t>
      </w:r>
      <w:r w:rsidR="00091C3C" w:rsidRPr="008858C9">
        <w:t>ūkinės veiklos</w:t>
      </w:r>
      <w:r w:rsidR="0048695B" w:rsidRPr="008858C9">
        <w:t xml:space="preserve"> pavadinimas, </w:t>
      </w:r>
      <w:r w:rsidR="00263086" w:rsidRPr="008858C9">
        <w:t>adresas</w:t>
      </w:r>
      <w:r w:rsidRPr="008858C9">
        <w:t>)</w:t>
      </w:r>
    </w:p>
    <w:p w:rsidR="00BC6C75" w:rsidRPr="008858C9" w:rsidRDefault="00BC6C75" w:rsidP="00BC6C75">
      <w:pPr>
        <w:jc w:val="center"/>
      </w:pPr>
    </w:p>
    <w:p w:rsidR="00BC6C75" w:rsidRPr="008858C9" w:rsidRDefault="005822F3" w:rsidP="005822F3">
      <w:pPr>
        <w:pBdr>
          <w:bottom w:val="single" w:sz="12" w:space="1" w:color="auto"/>
        </w:pBdr>
        <w:jc w:val="center"/>
        <w:rPr>
          <w:color w:val="000000"/>
          <w:lang w:eastAsia="en-US"/>
        </w:rPr>
      </w:pPr>
      <w:r w:rsidRPr="008858C9">
        <w:t xml:space="preserve">Taisyklių 1 priedo 3 dalies </w:t>
      </w:r>
      <w:r w:rsidRPr="008858C9">
        <w:rPr>
          <w:color w:val="000000"/>
          <w:lang w:eastAsia="en-US"/>
        </w:rPr>
        <w:t>3.1. papunkčio kriterijų</w:t>
      </w:r>
      <w:r w:rsidR="00B441E5" w:rsidRPr="008858C9">
        <w:rPr>
          <w:color w:val="000000"/>
          <w:lang w:eastAsia="en-US"/>
        </w:rPr>
        <w:t xml:space="preserve"> „</w:t>
      </w:r>
      <w:r w:rsidR="0070491A">
        <w:t>A</w:t>
      </w:r>
      <w:r w:rsidR="0070491A" w:rsidRPr="008936C7">
        <w:t>pdorojamos atliekos (naudojamos ar šalinamos, įskaitant paruošimą naudoti ir šalinti) ir (ar) laikomos atliekos,</w:t>
      </w:r>
      <w:r w:rsidR="0070491A" w:rsidRPr="008936C7">
        <w:rPr>
          <w:b/>
          <w:bCs/>
        </w:rPr>
        <w:t xml:space="preserve"> </w:t>
      </w:r>
      <w:r w:rsidR="0070491A" w:rsidRPr="008936C7">
        <w:t xml:space="preserve">išskyrus atvejus, kai vadovaujantis Taršos integruotos prevencijos ir kontrolės leidimų išdavimo, pakeitimo ir panaikinimo taisyklių, patvirtintų Lietuvos Respublikos aplinkos ministro 2013 m. liepos 15 d. įsakymu </w:t>
      </w:r>
      <w:r w:rsidR="0070491A" w:rsidRPr="008936C7">
        <w:rPr>
          <w:color w:val="000000"/>
        </w:rPr>
        <w:t>Nr. D1-528</w:t>
      </w:r>
      <w:r w:rsidR="0070491A" w:rsidRPr="008936C7">
        <w:t xml:space="preserve"> „Dėl Taršos integruotos prevencijos ir kontrolės leidimų išdavimo, pakeitimo ir galiojimo panaikinimo taisyklių patvirtinimo“, 1 priedu tokiai veiklai reikia turėti Taršos integruotos prevencijos ir kontrolės leidimą</w:t>
      </w:r>
      <w:r w:rsidR="00B441E5" w:rsidRPr="008858C9">
        <w:rPr>
          <w:color w:val="000000"/>
          <w:lang w:eastAsia="en-US"/>
        </w:rPr>
        <w:t>“</w:t>
      </w:r>
    </w:p>
    <w:p w:rsidR="00BC6C75" w:rsidRPr="008858C9" w:rsidRDefault="003E6A60" w:rsidP="00BC6C75">
      <w:pPr>
        <w:jc w:val="center"/>
      </w:pPr>
      <w:r w:rsidRPr="008858C9">
        <w:t xml:space="preserve"> </w:t>
      </w:r>
      <w:r w:rsidR="00BC6C75" w:rsidRPr="008858C9">
        <w:t>(</w:t>
      </w:r>
      <w:r w:rsidR="0048695B" w:rsidRPr="008858C9">
        <w:t>n</w:t>
      </w:r>
      <w:r w:rsidR="00BC6C75" w:rsidRPr="008858C9">
        <w:t xml:space="preserve">urodoma, </w:t>
      </w:r>
      <w:r w:rsidR="00091C3C" w:rsidRPr="008858C9">
        <w:t>kokius</w:t>
      </w:r>
      <w:r w:rsidR="00BC6C75" w:rsidRPr="008858C9">
        <w:t xml:space="preserve"> </w:t>
      </w:r>
      <w:r w:rsidR="00091C3C" w:rsidRPr="008858C9">
        <w:t>kriterijus</w:t>
      </w:r>
      <w:r w:rsidR="00BC6C75" w:rsidRPr="008858C9">
        <w:t xml:space="preserve"> pagal Taisyklių 1 priedą </w:t>
      </w:r>
      <w:r w:rsidR="00091C3C" w:rsidRPr="008858C9">
        <w:t>atitinka</w:t>
      </w:r>
      <w:r w:rsidR="00BC6C75" w:rsidRPr="008858C9">
        <w:t xml:space="preserve"> įrenginys)</w:t>
      </w:r>
    </w:p>
    <w:p w:rsidR="006A2D58" w:rsidRPr="008858C9" w:rsidRDefault="006A2D58" w:rsidP="006A2D58">
      <w:pPr>
        <w:pBdr>
          <w:bottom w:val="single" w:sz="12" w:space="1" w:color="auto"/>
        </w:pBdr>
        <w:jc w:val="center"/>
      </w:pPr>
    </w:p>
    <w:p w:rsidR="00BC6C75" w:rsidRPr="008858C9" w:rsidRDefault="00BB5CA1" w:rsidP="006A2D58">
      <w:pPr>
        <w:pBdr>
          <w:bottom w:val="single" w:sz="12" w:space="1" w:color="auto"/>
        </w:pBdr>
        <w:jc w:val="center"/>
      </w:pPr>
      <w:r w:rsidRPr="00BB5CA1">
        <w:t>Voitech Tučinskij, tel. 8 684 89286, el. p. voitech@balticrecycling.lt</w:t>
      </w:r>
      <w:r>
        <w:t>,</w:t>
      </w:r>
      <w:r w:rsidRPr="00BB5CA1">
        <w:t xml:space="preserve"> (8 382) 49 170</w:t>
      </w:r>
    </w:p>
    <w:p w:rsidR="00BC6C75" w:rsidRPr="008858C9" w:rsidRDefault="00BC6C75" w:rsidP="00BC6C75">
      <w:pPr>
        <w:jc w:val="center"/>
      </w:pPr>
      <w:r w:rsidRPr="008858C9">
        <w:t xml:space="preserve">(kontaktinio asmens duomenys, telefono, fakso </w:t>
      </w:r>
      <w:r w:rsidR="00341FE1" w:rsidRPr="008858C9">
        <w:t>N</w:t>
      </w:r>
      <w:r w:rsidRPr="008858C9">
        <w:t>r., el. pašto adresas)</w:t>
      </w:r>
    </w:p>
    <w:p w:rsidR="00BC6C75" w:rsidRPr="008858C9" w:rsidRDefault="00BC6C75" w:rsidP="003A7C94">
      <w:pPr>
        <w:jc w:val="center"/>
      </w:pPr>
    </w:p>
    <w:p w:rsidR="000109A0" w:rsidRPr="008858C9" w:rsidRDefault="000109A0">
      <w:r w:rsidRPr="008858C9">
        <w:br w:type="page"/>
      </w:r>
    </w:p>
    <w:p w:rsidR="003A7C94" w:rsidRPr="008858C9" w:rsidRDefault="003A7C94" w:rsidP="004A02C5">
      <w:pPr>
        <w:pStyle w:val="ListParagraph"/>
        <w:ind w:left="2016" w:hanging="2016"/>
        <w:jc w:val="center"/>
        <w:rPr>
          <w:b/>
        </w:rPr>
      </w:pPr>
      <w:r w:rsidRPr="008858C9">
        <w:rPr>
          <w:b/>
          <w:caps/>
        </w:rPr>
        <w:lastRenderedPageBreak/>
        <w:t>Bendro</w:t>
      </w:r>
      <w:r w:rsidR="00597D8F" w:rsidRPr="008858C9">
        <w:rPr>
          <w:b/>
          <w:caps/>
        </w:rPr>
        <w:t>JI</w:t>
      </w:r>
      <w:r w:rsidRPr="008858C9">
        <w:rPr>
          <w:b/>
          <w:caps/>
        </w:rPr>
        <w:t xml:space="preserve"> </w:t>
      </w:r>
      <w:r w:rsidR="00597D8F" w:rsidRPr="008858C9">
        <w:rPr>
          <w:b/>
          <w:caps/>
        </w:rPr>
        <w:t>PARAIŠKOS DALIS</w:t>
      </w:r>
    </w:p>
    <w:p w:rsidR="00124948" w:rsidRPr="008858C9" w:rsidRDefault="00124948" w:rsidP="00FD6623">
      <w:pPr>
        <w:pStyle w:val="BodyText1"/>
        <w:ind w:firstLine="567"/>
        <w:rPr>
          <w:rFonts w:ascii="Times New Roman" w:hAnsi="Times New Roman"/>
          <w:sz w:val="24"/>
          <w:szCs w:val="24"/>
          <w:lang w:val="lt-LT"/>
        </w:rPr>
      </w:pPr>
    </w:p>
    <w:p w:rsidR="00C6092C" w:rsidRPr="00221FDB" w:rsidRDefault="00C6092C" w:rsidP="00855E97">
      <w:pPr>
        <w:pStyle w:val="BodyText1"/>
        <w:ind w:firstLine="709"/>
        <w:rPr>
          <w:rFonts w:ascii="Times New Roman" w:hAnsi="Times New Roman"/>
          <w:b/>
          <w:sz w:val="24"/>
          <w:szCs w:val="24"/>
          <w:lang w:val="lt-LT"/>
        </w:rPr>
      </w:pPr>
      <w:r w:rsidRPr="00221FDB">
        <w:rPr>
          <w:rFonts w:ascii="Times New Roman" w:hAnsi="Times New Roman"/>
          <w:b/>
          <w:sz w:val="24"/>
          <w:szCs w:val="24"/>
          <w:lang w:val="lt-LT"/>
        </w:rPr>
        <w:t xml:space="preserve">18.1. veiklos vykdytojo pavadinimas, juridinio asmens kodas, </w:t>
      </w:r>
      <w:r>
        <w:rPr>
          <w:rFonts w:ascii="Times New Roman" w:hAnsi="Times New Roman"/>
          <w:b/>
          <w:sz w:val="24"/>
          <w:szCs w:val="24"/>
          <w:lang w:val="lt-LT"/>
        </w:rPr>
        <w:t xml:space="preserve">buveinės </w:t>
      </w:r>
      <w:r w:rsidRPr="00221FDB">
        <w:rPr>
          <w:rFonts w:ascii="Times New Roman" w:hAnsi="Times New Roman"/>
          <w:b/>
          <w:sz w:val="24"/>
          <w:szCs w:val="24"/>
          <w:lang w:val="lt-LT"/>
        </w:rPr>
        <w:t xml:space="preserve">adresas, kontaktinio asmens duomenys, </w:t>
      </w:r>
      <w:r>
        <w:rPr>
          <w:rFonts w:ascii="Times New Roman" w:hAnsi="Times New Roman"/>
          <w:b/>
          <w:sz w:val="24"/>
          <w:szCs w:val="24"/>
          <w:lang w:val="lt-LT"/>
        </w:rPr>
        <w:t>ūkinės veiklos objekto</w:t>
      </w:r>
      <w:r w:rsidRPr="00221FDB">
        <w:rPr>
          <w:rFonts w:ascii="Times New Roman" w:hAnsi="Times New Roman"/>
          <w:b/>
          <w:sz w:val="24"/>
          <w:szCs w:val="24"/>
          <w:lang w:val="lt-LT"/>
        </w:rPr>
        <w:t xml:space="preserve"> pavadinimas</w:t>
      </w:r>
      <w:r>
        <w:rPr>
          <w:rFonts w:ascii="Times New Roman" w:hAnsi="Times New Roman"/>
          <w:b/>
          <w:sz w:val="24"/>
          <w:szCs w:val="24"/>
          <w:lang w:val="lt-LT"/>
        </w:rPr>
        <w:t xml:space="preserve"> ir</w:t>
      </w:r>
      <w:r w:rsidRPr="00221FDB">
        <w:rPr>
          <w:rFonts w:ascii="Times New Roman" w:hAnsi="Times New Roman"/>
          <w:b/>
          <w:sz w:val="24"/>
          <w:szCs w:val="24"/>
          <w:lang w:val="lt-LT"/>
        </w:rPr>
        <w:t xml:space="preserve"> adresas;</w:t>
      </w:r>
    </w:p>
    <w:p w:rsidR="00717921" w:rsidRPr="00BB5CA1" w:rsidRDefault="00BB5CA1" w:rsidP="00855E97">
      <w:pPr>
        <w:pStyle w:val="BodyText7"/>
        <w:ind w:firstLine="709"/>
        <w:rPr>
          <w:rFonts w:ascii="Times New Roman" w:hAnsi="Times New Roman" w:cs="Times New Roman"/>
          <w:sz w:val="24"/>
          <w:szCs w:val="24"/>
          <w:lang w:val="lt-LT"/>
        </w:rPr>
      </w:pPr>
      <w:r w:rsidRPr="00BB5CA1">
        <w:rPr>
          <w:rFonts w:ascii="Times New Roman" w:hAnsi="Times New Roman" w:cs="Times New Roman"/>
          <w:sz w:val="24"/>
          <w:szCs w:val="24"/>
          <w:lang w:val="lt-LT"/>
        </w:rPr>
        <w:t>Baltic Recycling UAB (buvusi UAB „Baltijos perdirbimas“</w:t>
      </w:r>
      <w:r w:rsidR="00F82F82">
        <w:rPr>
          <w:rFonts w:ascii="Times New Roman" w:hAnsi="Times New Roman" w:cs="Times New Roman"/>
          <w:sz w:val="24"/>
          <w:szCs w:val="24"/>
          <w:lang w:val="lt-LT"/>
        </w:rPr>
        <w:t>, žr. priede Nr. 12</w:t>
      </w:r>
      <w:r w:rsidRPr="00BB5CA1">
        <w:rPr>
          <w:rFonts w:ascii="Times New Roman" w:hAnsi="Times New Roman" w:cs="Times New Roman"/>
          <w:sz w:val="24"/>
          <w:szCs w:val="24"/>
          <w:lang w:val="lt-LT"/>
        </w:rPr>
        <w:t>)</w:t>
      </w:r>
      <w:r w:rsidR="008E4ACD" w:rsidRPr="00BB5CA1">
        <w:rPr>
          <w:rFonts w:ascii="Times New Roman" w:hAnsi="Times New Roman" w:cs="Times New Roman"/>
          <w:sz w:val="24"/>
          <w:szCs w:val="24"/>
          <w:lang w:val="lt-LT"/>
        </w:rPr>
        <w:t xml:space="preserve">, buveinės adresas – </w:t>
      </w:r>
      <w:r w:rsidR="002828E0" w:rsidRPr="002828E0">
        <w:rPr>
          <w:rFonts w:ascii="Times New Roman" w:hAnsi="Times New Roman" w:cs="Times New Roman"/>
          <w:sz w:val="24"/>
          <w:szCs w:val="24"/>
          <w:lang w:val="lt-LT"/>
        </w:rPr>
        <w:t>Zibalų g. 41B, LT-19124 Širvintos, tel. (8 382) 49 171, faks. (8 382) 49 170, el.p. info@balticrecycling.lt</w:t>
      </w:r>
      <w:r w:rsidR="008E4ACD" w:rsidRPr="00BB5CA1">
        <w:rPr>
          <w:rFonts w:ascii="Times New Roman" w:hAnsi="Times New Roman" w:cs="Times New Roman"/>
          <w:sz w:val="24"/>
          <w:szCs w:val="24"/>
          <w:lang w:val="lt-LT"/>
        </w:rPr>
        <w:t>,</w:t>
      </w:r>
      <w:r w:rsidR="000749B4" w:rsidRPr="00BB5CA1">
        <w:rPr>
          <w:rFonts w:ascii="Times New Roman" w:hAnsi="Times New Roman" w:cs="Times New Roman"/>
          <w:sz w:val="24"/>
          <w:szCs w:val="24"/>
          <w:lang w:val="lt-LT"/>
        </w:rPr>
        <w:t xml:space="preserve"> </w:t>
      </w:r>
      <w:r w:rsidR="008E4ACD" w:rsidRPr="00BB5CA1">
        <w:rPr>
          <w:rFonts w:ascii="Times New Roman" w:hAnsi="Times New Roman" w:cs="Times New Roman"/>
          <w:sz w:val="24"/>
          <w:szCs w:val="24"/>
          <w:lang w:val="lt-LT"/>
        </w:rPr>
        <w:t xml:space="preserve">kontaktinis asmuo – </w:t>
      </w:r>
      <w:r w:rsidRPr="001F4D4A">
        <w:rPr>
          <w:rFonts w:ascii="Times New Roman" w:hAnsi="Times New Roman" w:cs="Times New Roman"/>
          <w:sz w:val="24"/>
          <w:szCs w:val="24"/>
          <w:lang w:val="lt-LT"/>
        </w:rPr>
        <w:t xml:space="preserve">Voitech </w:t>
      </w:r>
      <w:r w:rsidRPr="002828E0">
        <w:rPr>
          <w:rFonts w:ascii="Times New Roman" w:hAnsi="Times New Roman" w:cs="Times New Roman"/>
          <w:color w:val="000000" w:themeColor="text1"/>
          <w:sz w:val="24"/>
          <w:szCs w:val="24"/>
          <w:lang w:val="lt-LT"/>
        </w:rPr>
        <w:t xml:space="preserve">Tučinskij, tel. 8 684 89286, el. p. </w:t>
      </w:r>
      <w:hyperlink r:id="rId9" w:history="1">
        <w:r w:rsidR="00FC6C2C" w:rsidRPr="002828E0">
          <w:rPr>
            <w:rStyle w:val="Hyperlink"/>
            <w:rFonts w:ascii="Times New Roman" w:hAnsi="Times New Roman" w:cs="Times New Roman"/>
            <w:color w:val="000000" w:themeColor="text1"/>
            <w:sz w:val="24"/>
            <w:szCs w:val="24"/>
            <w:u w:val="none"/>
          </w:rPr>
          <w:t>info@balticrecycling.lt</w:t>
        </w:r>
      </w:hyperlink>
      <w:r w:rsidR="008E4ACD" w:rsidRPr="002828E0">
        <w:rPr>
          <w:rFonts w:ascii="Times New Roman" w:hAnsi="Times New Roman" w:cs="Times New Roman"/>
          <w:color w:val="000000" w:themeColor="text1"/>
          <w:sz w:val="24"/>
          <w:szCs w:val="24"/>
          <w:lang w:val="lt-LT"/>
        </w:rPr>
        <w:t xml:space="preserve">. </w:t>
      </w:r>
      <w:r w:rsidR="008E4ACD" w:rsidRPr="00BB5CA1">
        <w:rPr>
          <w:rFonts w:ascii="Times New Roman" w:hAnsi="Times New Roman" w:cs="Times New Roman"/>
          <w:sz w:val="24"/>
          <w:szCs w:val="24"/>
          <w:lang w:val="lt-LT"/>
        </w:rPr>
        <w:t>Ūkinės veiklos objekto pavadinimas –</w:t>
      </w:r>
      <w:r w:rsidR="00787390" w:rsidRPr="00BB5CA1">
        <w:rPr>
          <w:rFonts w:ascii="Times New Roman" w:hAnsi="Times New Roman" w:cs="Times New Roman"/>
          <w:sz w:val="24"/>
          <w:szCs w:val="24"/>
          <w:lang w:val="lt-LT"/>
        </w:rPr>
        <w:t xml:space="preserve"> </w:t>
      </w:r>
      <w:r w:rsidR="00B520C5">
        <w:rPr>
          <w:rFonts w:ascii="Times New Roman" w:hAnsi="Times New Roman" w:cs="Times New Roman"/>
          <w:sz w:val="24"/>
          <w:szCs w:val="24"/>
          <w:lang w:val="lt-LT"/>
        </w:rPr>
        <w:t>n</w:t>
      </w:r>
      <w:r w:rsidR="00B520C5" w:rsidRPr="00B520C5">
        <w:rPr>
          <w:rFonts w:ascii="Times New Roman" w:hAnsi="Times New Roman" w:cs="Times New Roman"/>
          <w:sz w:val="24"/>
          <w:szCs w:val="24"/>
          <w:lang w:val="lt-LT"/>
        </w:rPr>
        <w:t>epavojingos elektros ir elektroninės įrangos atliekų surinkimo</w:t>
      </w:r>
      <w:r w:rsidR="001F3287">
        <w:rPr>
          <w:rFonts w:ascii="Times New Roman" w:hAnsi="Times New Roman" w:cs="Times New Roman"/>
          <w:sz w:val="24"/>
          <w:szCs w:val="24"/>
          <w:lang w:val="lt-LT"/>
        </w:rPr>
        <w:t>,</w:t>
      </w:r>
      <w:r w:rsidR="00B520C5" w:rsidRPr="00B520C5">
        <w:rPr>
          <w:rFonts w:ascii="Times New Roman" w:hAnsi="Times New Roman" w:cs="Times New Roman"/>
          <w:sz w:val="24"/>
          <w:szCs w:val="24"/>
          <w:lang w:val="lt-LT"/>
        </w:rPr>
        <w:t xml:space="preserve"> laikymo sandėlis</w:t>
      </w:r>
      <w:r w:rsidR="008E4ACD" w:rsidRPr="00BB5CA1">
        <w:rPr>
          <w:rFonts w:ascii="Times New Roman" w:hAnsi="Times New Roman" w:cs="Times New Roman"/>
          <w:sz w:val="24"/>
          <w:szCs w:val="24"/>
          <w:lang w:val="lt-LT"/>
        </w:rPr>
        <w:t xml:space="preserve">. Veikla </w:t>
      </w:r>
      <w:r w:rsidR="000C72A3" w:rsidRPr="00BB5CA1">
        <w:rPr>
          <w:rFonts w:ascii="Times New Roman" w:hAnsi="Times New Roman" w:cs="Times New Roman"/>
          <w:sz w:val="24"/>
          <w:szCs w:val="24"/>
          <w:lang w:val="lt-LT"/>
        </w:rPr>
        <w:t xml:space="preserve">bus vykdoma </w:t>
      </w:r>
      <w:r w:rsidR="00313E6E">
        <w:rPr>
          <w:rFonts w:ascii="Times New Roman" w:hAnsi="Times New Roman" w:cs="Times New Roman"/>
          <w:sz w:val="24"/>
          <w:szCs w:val="24"/>
          <w:lang w:val="lt-LT"/>
        </w:rPr>
        <w:t>947,2</w:t>
      </w:r>
      <w:r w:rsidR="001F4D4A" w:rsidRPr="001F4D4A">
        <w:rPr>
          <w:rFonts w:ascii="Times New Roman" w:hAnsi="Times New Roman" w:cs="Times New Roman"/>
          <w:sz w:val="24"/>
          <w:szCs w:val="24"/>
          <w:lang w:val="lt-LT"/>
        </w:rPr>
        <w:t xml:space="preserve"> m</w:t>
      </w:r>
      <w:r w:rsidR="001F4D4A" w:rsidRPr="00C91B63">
        <w:rPr>
          <w:rFonts w:ascii="Times New Roman" w:hAnsi="Times New Roman" w:cs="Times New Roman"/>
          <w:sz w:val="24"/>
          <w:szCs w:val="24"/>
          <w:vertAlign w:val="superscript"/>
          <w:lang w:val="lt-LT"/>
        </w:rPr>
        <w:t>2</w:t>
      </w:r>
      <w:r w:rsidR="001F4D4A" w:rsidRPr="001F4D4A">
        <w:rPr>
          <w:rFonts w:ascii="Times New Roman" w:hAnsi="Times New Roman" w:cs="Times New Roman"/>
          <w:sz w:val="24"/>
          <w:szCs w:val="24"/>
          <w:lang w:val="lt-LT"/>
        </w:rPr>
        <w:t xml:space="preserve"> ploto sandėlyje</w:t>
      </w:r>
      <w:r w:rsidR="00313E6E">
        <w:rPr>
          <w:rFonts w:ascii="Times New Roman" w:hAnsi="Times New Roman" w:cs="Times New Roman"/>
          <w:sz w:val="24"/>
          <w:szCs w:val="24"/>
          <w:lang w:val="lt-LT"/>
        </w:rPr>
        <w:t xml:space="preserve"> </w:t>
      </w:r>
      <w:r w:rsidR="00313E6E" w:rsidRPr="00BB5CA1">
        <w:rPr>
          <w:rFonts w:ascii="Times New Roman" w:hAnsi="Times New Roman" w:cs="Times New Roman"/>
          <w:sz w:val="24"/>
          <w:szCs w:val="24"/>
          <w:lang w:val="lt-LT"/>
        </w:rPr>
        <w:t>(unikalus Nr</w:t>
      </w:r>
      <w:r w:rsidR="00313E6E" w:rsidRPr="00313E6E">
        <w:rPr>
          <w:rFonts w:ascii="Times New Roman" w:hAnsi="Times New Roman" w:cs="Times New Roman"/>
          <w:sz w:val="24"/>
          <w:szCs w:val="24"/>
          <w:lang w:val="lt-LT"/>
        </w:rPr>
        <w:t>. 5397-1008-4174</w:t>
      </w:r>
      <w:r w:rsidR="00313E6E">
        <w:rPr>
          <w:rFonts w:ascii="Times New Roman" w:hAnsi="Times New Roman" w:cs="Times New Roman"/>
          <w:sz w:val="24"/>
          <w:szCs w:val="24"/>
          <w:lang w:val="lt-LT"/>
        </w:rPr>
        <w:t>)</w:t>
      </w:r>
      <w:r w:rsidR="001F4D4A" w:rsidRPr="001F4D4A">
        <w:rPr>
          <w:rFonts w:ascii="Times New Roman" w:hAnsi="Times New Roman" w:cs="Times New Roman"/>
          <w:sz w:val="24"/>
          <w:szCs w:val="24"/>
          <w:lang w:val="lt-LT"/>
        </w:rPr>
        <w:t xml:space="preserve">, adresu Šiaurinė g. 4, </w:t>
      </w:r>
      <w:r w:rsidR="007D7691" w:rsidRPr="007D7691">
        <w:rPr>
          <w:rFonts w:ascii="Times New Roman" w:hAnsi="Times New Roman" w:cs="Times New Roman"/>
          <w:sz w:val="24"/>
          <w:szCs w:val="24"/>
          <w:lang w:val="lt-LT"/>
        </w:rPr>
        <w:t xml:space="preserve">LT-57234 </w:t>
      </w:r>
      <w:r w:rsidR="001F4D4A" w:rsidRPr="001F4D4A">
        <w:rPr>
          <w:rFonts w:ascii="Times New Roman" w:hAnsi="Times New Roman" w:cs="Times New Roman"/>
          <w:sz w:val="24"/>
          <w:szCs w:val="24"/>
          <w:lang w:val="lt-LT"/>
        </w:rPr>
        <w:t>Kėdainiai</w:t>
      </w:r>
      <w:r w:rsidR="000C72A3" w:rsidRPr="00BB5CA1">
        <w:rPr>
          <w:rFonts w:ascii="Times New Roman" w:hAnsi="Times New Roman" w:cs="Times New Roman"/>
          <w:sz w:val="24"/>
          <w:szCs w:val="24"/>
          <w:lang w:val="lt-LT"/>
        </w:rPr>
        <w:t xml:space="preserve"> (žr. priede </w:t>
      </w:r>
      <w:r w:rsidR="00C63053" w:rsidRPr="00BB5CA1">
        <w:rPr>
          <w:rFonts w:ascii="Times New Roman" w:hAnsi="Times New Roman" w:cs="Times New Roman"/>
          <w:sz w:val="24"/>
          <w:szCs w:val="24"/>
          <w:lang w:val="lt-LT"/>
        </w:rPr>
        <w:t>Nr. 1 ir Nr. 2</w:t>
      </w:r>
      <w:r w:rsidR="000C72A3" w:rsidRPr="00BB5CA1">
        <w:rPr>
          <w:rFonts w:ascii="Times New Roman" w:hAnsi="Times New Roman" w:cs="Times New Roman"/>
          <w:sz w:val="24"/>
          <w:szCs w:val="24"/>
          <w:lang w:val="lt-LT"/>
        </w:rPr>
        <w:t>)</w:t>
      </w:r>
      <w:r w:rsidR="00787390" w:rsidRPr="00BB5CA1">
        <w:rPr>
          <w:rFonts w:ascii="Times New Roman" w:hAnsi="Times New Roman" w:cs="Times New Roman"/>
          <w:sz w:val="24"/>
          <w:szCs w:val="24"/>
          <w:lang w:val="lt-LT"/>
        </w:rPr>
        <w:t xml:space="preserve">. </w:t>
      </w:r>
      <w:r w:rsidR="004C6184" w:rsidRPr="00BB5CA1">
        <w:rPr>
          <w:rFonts w:ascii="Times New Roman" w:hAnsi="Times New Roman" w:cs="Times New Roman"/>
          <w:sz w:val="24"/>
          <w:szCs w:val="24"/>
          <w:lang w:val="lt-LT"/>
        </w:rPr>
        <w:t>Statin</w:t>
      </w:r>
      <w:r w:rsidR="00547899">
        <w:rPr>
          <w:rFonts w:ascii="Times New Roman" w:hAnsi="Times New Roman" w:cs="Times New Roman"/>
          <w:sz w:val="24"/>
          <w:szCs w:val="24"/>
          <w:lang w:val="lt-LT"/>
        </w:rPr>
        <w:t>ys</w:t>
      </w:r>
      <w:r w:rsidR="004C6184" w:rsidRPr="00BB5CA1">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nuosavybės teise priklauso </w:t>
      </w:r>
      <w:r w:rsidRPr="00BB5CA1">
        <w:rPr>
          <w:rFonts w:ascii="Times New Roman" w:hAnsi="Times New Roman" w:cs="Times New Roman"/>
          <w:sz w:val="24"/>
          <w:szCs w:val="24"/>
          <w:lang w:val="lt-LT"/>
        </w:rPr>
        <w:t>Baltic Recycling UAB</w:t>
      </w:r>
      <w:r w:rsidR="00313E6E">
        <w:rPr>
          <w:rFonts w:ascii="Times New Roman" w:hAnsi="Times New Roman" w:cs="Times New Roman"/>
          <w:sz w:val="24"/>
          <w:szCs w:val="24"/>
          <w:lang w:val="lt-LT"/>
        </w:rPr>
        <w:t>.</w:t>
      </w:r>
      <w:r w:rsidR="000C72A3" w:rsidRPr="00BB5CA1">
        <w:rPr>
          <w:rFonts w:ascii="Times New Roman" w:hAnsi="Times New Roman" w:cs="Times New Roman"/>
          <w:sz w:val="24"/>
          <w:szCs w:val="24"/>
          <w:lang w:val="lt-LT"/>
        </w:rPr>
        <w:t xml:space="preserve"> </w:t>
      </w:r>
    </w:p>
    <w:p w:rsidR="00787390" w:rsidRPr="008858C9" w:rsidRDefault="00787390" w:rsidP="00855E97">
      <w:pPr>
        <w:pStyle w:val="BodyText7"/>
        <w:ind w:firstLine="709"/>
        <w:rPr>
          <w:rFonts w:ascii="Times New Roman" w:hAnsi="Times New Roman"/>
          <w:sz w:val="24"/>
          <w:szCs w:val="24"/>
          <w:lang w:val="lt-LT"/>
        </w:rPr>
      </w:pPr>
    </w:p>
    <w:p w:rsidR="00C6092C" w:rsidRPr="00221FDB" w:rsidRDefault="00C6092C" w:rsidP="00855E97">
      <w:pPr>
        <w:pStyle w:val="BodyText1"/>
        <w:ind w:firstLine="709"/>
        <w:rPr>
          <w:rFonts w:ascii="Times New Roman" w:hAnsi="Times New Roman"/>
          <w:b/>
          <w:sz w:val="24"/>
          <w:szCs w:val="24"/>
          <w:lang w:val="lt-LT"/>
        </w:rPr>
      </w:pPr>
      <w:r w:rsidRPr="00221FDB">
        <w:rPr>
          <w:rFonts w:ascii="Times New Roman" w:hAnsi="Times New Roman"/>
          <w:b/>
          <w:sz w:val="24"/>
          <w:szCs w:val="24"/>
          <w:lang w:val="lt-LT"/>
        </w:rPr>
        <w:t xml:space="preserve">18.2. </w:t>
      </w:r>
      <w:r w:rsidRPr="00C73768">
        <w:rPr>
          <w:rFonts w:ascii="Times New Roman" w:hAnsi="Times New Roman"/>
          <w:b/>
          <w:sz w:val="24"/>
          <w:szCs w:val="24"/>
          <w:lang w:val="lt-LT"/>
        </w:rPr>
        <w:t>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w:t>
      </w:r>
    </w:p>
    <w:p w:rsidR="00F61AD8" w:rsidRPr="0070491A" w:rsidRDefault="00B520C5" w:rsidP="00855E97">
      <w:pPr>
        <w:shd w:val="clear" w:color="auto" w:fill="FFFFFF"/>
        <w:ind w:firstLine="709"/>
        <w:jc w:val="both"/>
      </w:pPr>
      <w:r w:rsidRPr="00BB5CA1">
        <w:t>Baltic Recycling UAB</w:t>
      </w:r>
      <w:r w:rsidR="0071554F" w:rsidRPr="008858C9">
        <w:t xml:space="preserve"> planuojama ūkinė veikla – </w:t>
      </w:r>
      <w:r>
        <w:t>n</w:t>
      </w:r>
      <w:r w:rsidRPr="00B520C5">
        <w:t>epavojingos elektros ir elektroninės įrangos atlie</w:t>
      </w:r>
      <w:r>
        <w:t>kų surinkim</w:t>
      </w:r>
      <w:r w:rsidR="002828E0">
        <w:t>as,</w:t>
      </w:r>
      <w:r>
        <w:t xml:space="preserve"> laikym</w:t>
      </w:r>
      <w:r w:rsidR="002828E0">
        <w:t>as</w:t>
      </w:r>
      <w:r w:rsidR="0071554F" w:rsidRPr="008858C9">
        <w:t>.</w:t>
      </w:r>
      <w:r w:rsidR="0071554F">
        <w:t xml:space="preserve"> Kadangi įmonė planuoja </w:t>
      </w:r>
      <w:r w:rsidR="00313E6E">
        <w:t xml:space="preserve">didinti </w:t>
      </w:r>
      <w:r w:rsidR="0071554F">
        <w:t xml:space="preserve">atliekų </w:t>
      </w:r>
      <w:r w:rsidR="00313E6E">
        <w:t>laikymo pajėgumus</w:t>
      </w:r>
      <w:r w:rsidR="0071554F">
        <w:t xml:space="preserve">, </w:t>
      </w:r>
      <w:r w:rsidR="004E6F62" w:rsidRPr="008858C9">
        <w:t xml:space="preserve">vadovaujantis </w:t>
      </w:r>
      <w:r w:rsidR="00B05BB9" w:rsidRPr="008858C9">
        <w:t>Taisyklių 1 priedo 3 dalies 3.1. papunkčio kriterijumi „</w:t>
      </w:r>
      <w:r w:rsidR="0070491A">
        <w:t>A</w:t>
      </w:r>
      <w:r w:rsidR="008936C7" w:rsidRPr="008936C7">
        <w:t>pdorojamos atliekos (naudojamos ar šalinamos, įskaitant paruošimą naudoti ir šalinti) ir (ar) laikomos atliekos,</w:t>
      </w:r>
      <w:r w:rsidR="008936C7" w:rsidRPr="008936C7">
        <w:rPr>
          <w:b/>
          <w:bCs/>
        </w:rPr>
        <w:t xml:space="preserve"> </w:t>
      </w:r>
      <w:r w:rsidR="008936C7" w:rsidRPr="008936C7">
        <w:t xml:space="preserve">išskyrus atvejus, kai vadovaujantis Taršos integruotos prevencijos ir kontrolės leidimų išdavimo, pakeitimo ir panaikinimo taisyklių, patvirtintų Lietuvos Respublikos aplinkos ministro 2013 m. liepos 15 d. įsakymu </w:t>
      </w:r>
      <w:r w:rsidR="008936C7" w:rsidRPr="008936C7">
        <w:rPr>
          <w:color w:val="000000"/>
        </w:rPr>
        <w:t>Nr. D1-528</w:t>
      </w:r>
      <w:r w:rsidR="008936C7" w:rsidRPr="008936C7">
        <w:t xml:space="preserve"> „Dėl Taršos integruotos prevencijos ir kontrolės leidimų išdavimo, pakeitimo ir galiojimo panaikinimo taisyklių patvirtinimo“, 1 priedu tokiai veiklai reikia turėti Taršos integruotos prevencijos ir kontrolės leidimą</w:t>
      </w:r>
      <w:r w:rsidR="00B05BB9" w:rsidRPr="008936C7">
        <w:t>“</w:t>
      </w:r>
      <w:r w:rsidR="0071554F" w:rsidRPr="008936C7">
        <w:t xml:space="preserve"> įmonė </w:t>
      </w:r>
      <w:r w:rsidR="002828E0">
        <w:t>privalo</w:t>
      </w:r>
      <w:r w:rsidR="0071554F" w:rsidRPr="008936C7">
        <w:t xml:space="preserve"> gauti taršos leidimą</w:t>
      </w:r>
      <w:r w:rsidR="00B05BB9" w:rsidRPr="008858C9">
        <w:t>.</w:t>
      </w:r>
      <w:r w:rsidR="0071554F">
        <w:t xml:space="preserve"> Įmonė planuoja </w:t>
      </w:r>
      <w:r w:rsidR="00FE3D58">
        <w:t xml:space="preserve">pradėti </w:t>
      </w:r>
      <w:r>
        <w:t>n</w:t>
      </w:r>
      <w:r w:rsidRPr="00B520C5">
        <w:t>epavojingos elektros ir elektroninės įrangos atlie</w:t>
      </w:r>
      <w:r>
        <w:t>kų surinkimo</w:t>
      </w:r>
      <w:r w:rsidR="001F3287">
        <w:t>,</w:t>
      </w:r>
      <w:r>
        <w:t xml:space="preserve"> laikymo veiklą</w:t>
      </w:r>
      <w:r w:rsidR="0071554F">
        <w:t xml:space="preserve"> 201</w:t>
      </w:r>
      <w:r w:rsidR="00FC4EA6">
        <w:t>8</w:t>
      </w:r>
      <w:r>
        <w:t xml:space="preserve"> m. </w:t>
      </w:r>
      <w:r w:rsidR="00111958">
        <w:t>II</w:t>
      </w:r>
      <w:r w:rsidR="0071554F">
        <w:t xml:space="preserve"> ketvirtyje. </w:t>
      </w:r>
      <w:r w:rsidR="00F61AD8" w:rsidRPr="008858C9">
        <w:t xml:space="preserve">Pradėjus </w:t>
      </w:r>
      <w:r>
        <w:t>veiklą</w:t>
      </w:r>
      <w:r w:rsidR="00F61AD8" w:rsidRPr="008858C9">
        <w:t xml:space="preserve">, per metus </w:t>
      </w:r>
      <w:r>
        <w:t>planuojama surinkti</w:t>
      </w:r>
      <w:r w:rsidR="00FE3D58">
        <w:t xml:space="preserve"> iki</w:t>
      </w:r>
      <w:r>
        <w:t xml:space="preserve"> </w:t>
      </w:r>
      <w:r w:rsidR="002828E0">
        <w:t>1</w:t>
      </w:r>
      <w:r>
        <w:t>00</w:t>
      </w:r>
      <w:r w:rsidR="00FC4EA6">
        <w:t xml:space="preserve">0 t </w:t>
      </w:r>
      <w:r w:rsidR="00D40ED5">
        <w:t>n</w:t>
      </w:r>
      <w:r w:rsidR="00D40ED5" w:rsidRPr="00B520C5">
        <w:t>epavojingos elektros ir elektroninės įrangos atlie</w:t>
      </w:r>
      <w:r w:rsidR="00D40ED5">
        <w:t>kų</w:t>
      </w:r>
      <w:r w:rsidR="00F61AD8" w:rsidRPr="008858C9">
        <w:t xml:space="preserve">. </w:t>
      </w:r>
      <w:r w:rsidR="00FC6C2C" w:rsidRPr="0070491A">
        <w:t xml:space="preserve">Ūkinė veikla bus vykdoma uždarose patalpose </w:t>
      </w:r>
      <w:r w:rsidR="008D0B11" w:rsidRPr="0070491A">
        <w:t>–</w:t>
      </w:r>
      <w:r w:rsidR="00FC4EA6" w:rsidRPr="0070491A">
        <w:t xml:space="preserve"> </w:t>
      </w:r>
      <w:r w:rsidR="00313E6E" w:rsidRPr="0070491A">
        <w:t>sandėlyje</w:t>
      </w:r>
      <w:r w:rsidR="008D0B11" w:rsidRPr="0070491A">
        <w:t xml:space="preserve"> (unikalus Nr. </w:t>
      </w:r>
      <w:r w:rsidR="00313E6E" w:rsidRPr="0070491A">
        <w:t>5397-1008-4174</w:t>
      </w:r>
      <w:r w:rsidR="008D0B11" w:rsidRPr="0070491A">
        <w:t>)</w:t>
      </w:r>
      <w:r w:rsidR="002828E0" w:rsidRPr="002828E0">
        <w:t xml:space="preserve"> </w:t>
      </w:r>
      <w:r w:rsidR="002828E0" w:rsidRPr="008858C9">
        <w:t xml:space="preserve">adresu </w:t>
      </w:r>
      <w:r w:rsidR="002828E0">
        <w:t xml:space="preserve">Šiaurinė g. 4, </w:t>
      </w:r>
      <w:r w:rsidR="007D7691" w:rsidRPr="007D7691">
        <w:t xml:space="preserve">LT-57234 </w:t>
      </w:r>
      <w:r w:rsidR="002828E0" w:rsidRPr="0070491A">
        <w:t>Kėdainiai.</w:t>
      </w:r>
      <w:r w:rsidR="00F61AD8" w:rsidRPr="0070491A">
        <w:t xml:space="preserve"> </w:t>
      </w:r>
      <w:r w:rsidR="0070491A" w:rsidRPr="0070491A">
        <w:t xml:space="preserve">Laikantis Atliekų tvarkymo taisyklių reikalavimų įmonėje </w:t>
      </w:r>
      <w:r w:rsidR="00FE3D58">
        <w:t xml:space="preserve">bus </w:t>
      </w:r>
      <w:r w:rsidR="0070491A" w:rsidRPr="0070491A">
        <w:t xml:space="preserve">vykdoma atliekų apskaita, atliekos sveriamos, registruojamos. Atliekos bus sveriamos Baltic Recycling </w:t>
      </w:r>
      <w:r w:rsidR="002828E0">
        <w:t xml:space="preserve">UAB </w:t>
      </w:r>
      <w:r w:rsidR="0070491A" w:rsidRPr="0070491A">
        <w:t>elektros ir elektroninės įrangos atliekų perdirbimo gamykloje</w:t>
      </w:r>
      <w:r w:rsidR="002828E0">
        <w:t xml:space="preserve"> Širvintose</w:t>
      </w:r>
      <w:r w:rsidR="0070491A" w:rsidRPr="0070491A">
        <w:t xml:space="preserve"> ir atvežamos </w:t>
      </w:r>
      <w:r w:rsidR="00547899">
        <w:t xml:space="preserve">sandėliavimui </w:t>
      </w:r>
      <w:r w:rsidR="00FE3D58">
        <w:t xml:space="preserve">į </w:t>
      </w:r>
      <w:r w:rsidR="0070491A" w:rsidRPr="0070491A">
        <w:t>sandėl</w:t>
      </w:r>
      <w:r w:rsidR="00FE3D58">
        <w:t>į</w:t>
      </w:r>
      <w:r w:rsidR="0070491A" w:rsidRPr="0070491A">
        <w:t xml:space="preserve"> </w:t>
      </w:r>
      <w:r w:rsidR="002828E0">
        <w:t>Kėdaini</w:t>
      </w:r>
      <w:r w:rsidR="00FE3D58">
        <w:t>uose</w:t>
      </w:r>
      <w:r w:rsidR="0070491A" w:rsidRPr="0070491A">
        <w:t xml:space="preserve">. Konteineriuose </w:t>
      </w:r>
      <w:r w:rsidR="002828E0">
        <w:t xml:space="preserve">bus </w:t>
      </w:r>
      <w:r w:rsidR="00547899">
        <w:t>at</w:t>
      </w:r>
      <w:r w:rsidR="0070491A" w:rsidRPr="0070491A">
        <w:t>vež</w:t>
      </w:r>
      <w:r w:rsidR="002828E0">
        <w:t>am</w:t>
      </w:r>
      <w:r w:rsidR="0070491A" w:rsidRPr="0070491A">
        <w:t xml:space="preserve">os </w:t>
      </w:r>
      <w:r w:rsidR="00547899">
        <w:t xml:space="preserve">nepavojingos </w:t>
      </w:r>
      <w:r w:rsidR="0070491A" w:rsidRPr="0070491A">
        <w:t xml:space="preserve">sudedamosios dalys išimtos iš </w:t>
      </w:r>
      <w:r w:rsidR="00755458">
        <w:t xml:space="preserve">smulkintos </w:t>
      </w:r>
      <w:r w:rsidR="0070491A" w:rsidRPr="0070491A">
        <w:t>nebenaudojamos elektros ir elektroninės įrangos atliekų</w:t>
      </w:r>
      <w:r w:rsidR="00FE3D58">
        <w:t>,</w:t>
      </w:r>
      <w:r w:rsidR="0070491A" w:rsidRPr="0070491A">
        <w:t xml:space="preserve"> iškraunamos ir laikomos sandėlyje ant grindų arba </w:t>
      </w:r>
      <w:r w:rsidR="00FE3D58">
        <w:t xml:space="preserve">sukrautos </w:t>
      </w:r>
      <w:r w:rsidR="0070491A" w:rsidRPr="0070491A">
        <w:t xml:space="preserve">plastikiniuose didmaišiuose. Įmonės sandėlio </w:t>
      </w:r>
      <w:r w:rsidR="00FE3D58">
        <w:t xml:space="preserve">laikymo ir priėmimo </w:t>
      </w:r>
      <w:r w:rsidR="0070491A" w:rsidRPr="0070491A">
        <w:t xml:space="preserve">pajėgumai yra daug didesni už šiuo metu numatomą laikyti atliekų kiekį. </w:t>
      </w:r>
      <w:r w:rsidR="00FE3D58">
        <w:t>A</w:t>
      </w:r>
      <w:r w:rsidR="0070491A" w:rsidRPr="0070491A">
        <w:t>tliekos bus laikomos nepavojingų atliekų laikymo zono</w:t>
      </w:r>
      <w:r w:rsidR="002828E0">
        <w:t>j</w:t>
      </w:r>
      <w:r w:rsidR="0070491A" w:rsidRPr="0070491A">
        <w:t>e. Laikomos atliekos periodiškai bus sukraunamos atgal į konteinerius ir išvežamos į Baltic Recycling UAB elektros ir elektroninės įrangos atliekų perdirbimo gamyklą</w:t>
      </w:r>
      <w:r w:rsidR="002828E0">
        <w:t xml:space="preserve"> Širvintose</w:t>
      </w:r>
      <w:r w:rsidR="0070491A" w:rsidRPr="0070491A">
        <w:t xml:space="preserve"> atliekų perdirbimui arba perduodam</w:t>
      </w:r>
      <w:r w:rsidR="00FE3D58">
        <w:t>os</w:t>
      </w:r>
      <w:r w:rsidR="0070491A" w:rsidRPr="0070491A">
        <w:t xml:space="preserve"> kitiems atliekų tvarkytojams.</w:t>
      </w:r>
    </w:p>
    <w:p w:rsidR="00F61AD8" w:rsidRPr="008858C9" w:rsidRDefault="00985C53" w:rsidP="00855E97">
      <w:pPr>
        <w:shd w:val="clear" w:color="auto" w:fill="FFFFFF"/>
        <w:ind w:firstLine="709"/>
        <w:jc w:val="both"/>
      </w:pPr>
      <w:r w:rsidRPr="00985C53">
        <w:t xml:space="preserve">Vanduo technologiniuose procesuose nebus naudojamas, todėl nesusidarys </w:t>
      </w:r>
      <w:r w:rsidR="00E47642">
        <w:t xml:space="preserve">gamybinių </w:t>
      </w:r>
      <w:r w:rsidRPr="00985C53">
        <w:t>nuotėkų, kurios galėtų būti užterštos cheminėmis medžiagomis.</w:t>
      </w:r>
      <w:r w:rsidR="00CF483F">
        <w:t xml:space="preserve"> </w:t>
      </w:r>
      <w:r w:rsidR="00FE3D58">
        <w:t xml:space="preserve">Darbuotojai naudosis biotualetu. </w:t>
      </w:r>
      <w:r w:rsidR="002861D2">
        <w:t xml:space="preserve">Veiklos metu susidarys buitinės nuotekos. </w:t>
      </w:r>
      <w:r w:rsidR="00CF483F" w:rsidRPr="00CF483F">
        <w:t xml:space="preserve">Numatoma, kad per metus buitinėse nuotekose susidarys šie vandens teršalai: </w:t>
      </w:r>
      <w:r w:rsidR="00FE3D58">
        <w:t>0,0</w:t>
      </w:r>
      <w:r w:rsidR="00843355">
        <w:t>6</w:t>
      </w:r>
      <w:r w:rsidR="00FE3D58">
        <w:t>9</w:t>
      </w:r>
      <w:r w:rsidR="00CF483F" w:rsidRPr="00CF483F">
        <w:t xml:space="preserve"> </w:t>
      </w:r>
      <w:r w:rsidR="00843355">
        <w:t>t</w:t>
      </w:r>
      <w:r w:rsidR="00CF483F" w:rsidRPr="00CF483F">
        <w:t xml:space="preserve"> BDS</w:t>
      </w:r>
      <w:r w:rsidR="00CF483F" w:rsidRPr="00CF483F">
        <w:rPr>
          <w:vertAlign w:val="subscript"/>
        </w:rPr>
        <w:t>7</w:t>
      </w:r>
      <w:r w:rsidR="00E47642">
        <w:t>,</w:t>
      </w:r>
      <w:r w:rsidR="00CF483F" w:rsidRPr="00CF483F">
        <w:t xml:space="preserve"> </w:t>
      </w:r>
      <w:r w:rsidR="00843355">
        <w:t>0,0</w:t>
      </w:r>
      <w:r w:rsidR="007E1F2B">
        <w:t>7</w:t>
      </w:r>
      <w:r w:rsidR="00843355">
        <w:t>0</w:t>
      </w:r>
      <w:r w:rsidR="00CF483F" w:rsidRPr="00CF483F">
        <w:t xml:space="preserve"> </w:t>
      </w:r>
      <w:r w:rsidR="00843355">
        <w:t>t</w:t>
      </w:r>
      <w:r w:rsidR="00CF483F" w:rsidRPr="00CF483F">
        <w:t xml:space="preserve"> SM (suspenduotų medžiagų), </w:t>
      </w:r>
      <w:r w:rsidR="00843355">
        <w:t>0,0</w:t>
      </w:r>
      <w:r w:rsidR="007E1F2B">
        <w:t>1</w:t>
      </w:r>
      <w:r w:rsidR="00843355">
        <w:t>5</w:t>
      </w:r>
      <w:r w:rsidR="00CF483F" w:rsidRPr="00CF483F">
        <w:t xml:space="preserve"> </w:t>
      </w:r>
      <w:r w:rsidR="00843355">
        <w:t>t</w:t>
      </w:r>
      <w:r w:rsidR="00CF483F" w:rsidRPr="00CF483F">
        <w:t xml:space="preserve"> N</w:t>
      </w:r>
      <w:r w:rsidR="00CF483F" w:rsidRPr="007E1F2B">
        <w:rPr>
          <w:vertAlign w:val="subscript"/>
        </w:rPr>
        <w:t>b</w:t>
      </w:r>
      <w:r w:rsidR="00CF483F" w:rsidRPr="00CF483F">
        <w:t xml:space="preserve"> (bendrojo azoto), </w:t>
      </w:r>
      <w:r w:rsidR="00843355">
        <w:t>,000</w:t>
      </w:r>
      <w:r w:rsidR="007E1F2B">
        <w:t>3</w:t>
      </w:r>
      <w:r w:rsidR="00CF483F" w:rsidRPr="00CF483F">
        <w:t xml:space="preserve"> </w:t>
      </w:r>
      <w:r w:rsidR="00843355">
        <w:t>t</w:t>
      </w:r>
      <w:r w:rsidR="00CF483F" w:rsidRPr="00CF483F">
        <w:t xml:space="preserve"> P</w:t>
      </w:r>
      <w:r w:rsidR="00CF483F" w:rsidRPr="007E1F2B">
        <w:rPr>
          <w:vertAlign w:val="subscript"/>
        </w:rPr>
        <w:t>b</w:t>
      </w:r>
      <w:r w:rsidR="00CF483F" w:rsidRPr="00CF483F">
        <w:t xml:space="preserve"> (bendrojo fosforo) (</w:t>
      </w:r>
      <w:r w:rsidR="00843355">
        <w:t>251 darbo dienos</w:t>
      </w:r>
      <w:r w:rsidR="00843355" w:rsidRPr="00843355">
        <w:t xml:space="preserve"> </w:t>
      </w:r>
      <w:r w:rsidR="00843355">
        <w:t xml:space="preserve">metuose, </w:t>
      </w:r>
      <w:r w:rsidR="00CF483F" w:rsidRPr="00CF483F">
        <w:t>1 darbuotojas vidutiniškai per dieną sukuria 68,4 g BDS</w:t>
      </w:r>
      <w:r w:rsidR="00CF483F" w:rsidRPr="007E1F2B">
        <w:rPr>
          <w:vertAlign w:val="subscript"/>
        </w:rPr>
        <w:t>7</w:t>
      </w:r>
      <w:r w:rsidR="00CF483F" w:rsidRPr="00CF483F">
        <w:t>, 70 g SM (suspenduotų medžiagų), 15 g N</w:t>
      </w:r>
      <w:r w:rsidR="00CF483F" w:rsidRPr="007E1F2B">
        <w:rPr>
          <w:vertAlign w:val="subscript"/>
        </w:rPr>
        <w:t>b</w:t>
      </w:r>
      <w:r w:rsidR="00CF483F" w:rsidRPr="00CF483F">
        <w:t xml:space="preserve"> (bendrojo azoto), 2,7 g P</w:t>
      </w:r>
      <w:r w:rsidR="00CF483F" w:rsidRPr="007E1F2B">
        <w:rPr>
          <w:vertAlign w:val="subscript"/>
        </w:rPr>
        <w:t>b</w:t>
      </w:r>
      <w:r w:rsidR="00CF483F" w:rsidRPr="00CF483F">
        <w:t xml:space="preserve"> (bendrojo fosforo)).</w:t>
      </w:r>
      <w:r w:rsidR="002828E0">
        <w:t xml:space="preserve"> </w:t>
      </w:r>
    </w:p>
    <w:p w:rsidR="00132F0F" w:rsidRPr="007D7691" w:rsidRDefault="002828E0" w:rsidP="00132F0F">
      <w:pPr>
        <w:pStyle w:val="BodyText1"/>
        <w:ind w:firstLine="567"/>
        <w:rPr>
          <w:rFonts w:ascii="Times New Roman" w:hAnsi="Times New Roman"/>
          <w:sz w:val="24"/>
          <w:szCs w:val="24"/>
          <w:lang w:val="lt-LT"/>
        </w:rPr>
      </w:pPr>
      <w:r>
        <w:rPr>
          <w:rFonts w:ascii="Times New Roman" w:hAnsi="Times New Roman"/>
          <w:sz w:val="24"/>
          <w:szCs w:val="24"/>
          <w:lang w:val="lt-LT"/>
        </w:rPr>
        <w:lastRenderedPageBreak/>
        <w:t xml:space="preserve">Dėl atliekų </w:t>
      </w:r>
      <w:r w:rsidR="00547899">
        <w:rPr>
          <w:rFonts w:ascii="Times New Roman" w:hAnsi="Times New Roman"/>
          <w:sz w:val="24"/>
          <w:szCs w:val="24"/>
          <w:lang w:val="lt-LT"/>
        </w:rPr>
        <w:t>pervežimų, krovos</w:t>
      </w:r>
      <w:r>
        <w:rPr>
          <w:rFonts w:ascii="Times New Roman" w:hAnsi="Times New Roman"/>
          <w:sz w:val="24"/>
          <w:szCs w:val="24"/>
          <w:lang w:val="lt-LT"/>
        </w:rPr>
        <w:t xml:space="preserve"> e</w:t>
      </w:r>
      <w:r w:rsidR="00132F0F" w:rsidRPr="008858C9">
        <w:rPr>
          <w:rFonts w:ascii="Times New Roman" w:hAnsi="Times New Roman"/>
          <w:sz w:val="24"/>
          <w:szCs w:val="24"/>
          <w:lang w:val="lt-LT"/>
        </w:rPr>
        <w:t>ksploatuojant įmonės transporto priemones į aplinkos orą išsiskir</w:t>
      </w:r>
      <w:r w:rsidR="00675685" w:rsidRPr="008858C9">
        <w:rPr>
          <w:rFonts w:ascii="Times New Roman" w:hAnsi="Times New Roman"/>
          <w:sz w:val="24"/>
          <w:szCs w:val="24"/>
          <w:lang w:val="lt-LT"/>
        </w:rPr>
        <w:t>s</w:t>
      </w:r>
      <w:r w:rsidR="00132F0F" w:rsidRPr="008858C9">
        <w:rPr>
          <w:rFonts w:ascii="Times New Roman" w:hAnsi="Times New Roman"/>
          <w:sz w:val="24"/>
          <w:szCs w:val="24"/>
          <w:lang w:val="lt-LT"/>
        </w:rPr>
        <w:t xml:space="preserve"> anglies monoksidas (CO), azoto oksidai (NO</w:t>
      </w:r>
      <w:r w:rsidR="00132F0F" w:rsidRPr="008858C9">
        <w:rPr>
          <w:rFonts w:ascii="Times New Roman" w:hAnsi="Times New Roman"/>
          <w:sz w:val="24"/>
          <w:szCs w:val="24"/>
          <w:vertAlign w:val="subscript"/>
          <w:lang w:val="lt-LT"/>
        </w:rPr>
        <w:t>x</w:t>
      </w:r>
      <w:r w:rsidR="00132F0F" w:rsidRPr="008858C9">
        <w:rPr>
          <w:rFonts w:ascii="Times New Roman" w:hAnsi="Times New Roman"/>
          <w:sz w:val="24"/>
          <w:szCs w:val="24"/>
          <w:lang w:val="lt-LT"/>
        </w:rPr>
        <w:t>), angliavandeniliai (C</w:t>
      </w:r>
      <w:r w:rsidR="00132F0F" w:rsidRPr="008858C9">
        <w:rPr>
          <w:rFonts w:ascii="Times New Roman" w:hAnsi="Times New Roman"/>
          <w:sz w:val="24"/>
          <w:szCs w:val="24"/>
          <w:vertAlign w:val="subscript"/>
          <w:lang w:val="lt-LT"/>
        </w:rPr>
        <w:t>x</w:t>
      </w:r>
      <w:r w:rsidR="00132F0F" w:rsidRPr="008858C9">
        <w:rPr>
          <w:rFonts w:ascii="Times New Roman" w:hAnsi="Times New Roman"/>
          <w:sz w:val="24"/>
          <w:szCs w:val="24"/>
          <w:lang w:val="lt-LT"/>
        </w:rPr>
        <w:t>H</w:t>
      </w:r>
      <w:r w:rsidR="00132F0F" w:rsidRPr="008858C9">
        <w:rPr>
          <w:rFonts w:ascii="Times New Roman" w:hAnsi="Times New Roman"/>
          <w:sz w:val="24"/>
          <w:szCs w:val="24"/>
          <w:vertAlign w:val="subscript"/>
          <w:lang w:val="lt-LT"/>
        </w:rPr>
        <w:t>y</w:t>
      </w:r>
      <w:r w:rsidR="00132F0F" w:rsidRPr="008858C9">
        <w:rPr>
          <w:rFonts w:ascii="Times New Roman" w:hAnsi="Times New Roman"/>
          <w:sz w:val="24"/>
          <w:szCs w:val="24"/>
          <w:lang w:val="lt-LT"/>
        </w:rPr>
        <w:t>), kietosios dalelės</w:t>
      </w:r>
      <w:r w:rsidR="00827CE2" w:rsidRPr="008858C9">
        <w:rPr>
          <w:rFonts w:ascii="Times New Roman" w:hAnsi="Times New Roman"/>
          <w:sz w:val="24"/>
          <w:szCs w:val="24"/>
          <w:lang w:val="lt-LT"/>
        </w:rPr>
        <w:t xml:space="preserve"> (KD)</w:t>
      </w:r>
      <w:r w:rsidR="00132F0F" w:rsidRPr="008858C9">
        <w:rPr>
          <w:rFonts w:ascii="Times New Roman" w:hAnsi="Times New Roman"/>
          <w:sz w:val="24"/>
          <w:szCs w:val="24"/>
          <w:lang w:val="lt-LT"/>
        </w:rPr>
        <w:t xml:space="preserve"> ir sieros dioksidas (SO</w:t>
      </w:r>
      <w:r w:rsidR="00132F0F" w:rsidRPr="008858C9">
        <w:rPr>
          <w:rFonts w:ascii="Times New Roman" w:hAnsi="Times New Roman"/>
          <w:sz w:val="24"/>
          <w:szCs w:val="24"/>
          <w:vertAlign w:val="subscript"/>
          <w:lang w:val="lt-LT"/>
        </w:rPr>
        <w:t>2</w:t>
      </w:r>
      <w:r w:rsidR="00514845">
        <w:rPr>
          <w:rFonts w:ascii="Times New Roman" w:hAnsi="Times New Roman"/>
          <w:sz w:val="24"/>
          <w:szCs w:val="24"/>
          <w:lang w:val="lt-LT"/>
        </w:rPr>
        <w:t xml:space="preserve">), </w:t>
      </w:r>
      <w:r w:rsidR="00514845" w:rsidRPr="008858C9">
        <w:rPr>
          <w:rFonts w:ascii="Times New Roman" w:hAnsi="Times New Roman"/>
          <w:sz w:val="24"/>
          <w:szCs w:val="24"/>
          <w:lang w:val="lt-LT"/>
        </w:rPr>
        <w:t xml:space="preserve">tačiau išmetamų teršalų kiekis yra nereikšmingas ir </w:t>
      </w:r>
      <w:r w:rsidR="000953D5">
        <w:rPr>
          <w:rFonts w:ascii="Times New Roman" w:hAnsi="Times New Roman"/>
          <w:sz w:val="24"/>
          <w:szCs w:val="24"/>
          <w:lang w:val="lt-LT"/>
        </w:rPr>
        <w:t xml:space="preserve">dėl planuojamos ūkinės veiklos </w:t>
      </w:r>
      <w:r w:rsidR="00514845" w:rsidRPr="008858C9">
        <w:rPr>
          <w:rFonts w:ascii="Times New Roman" w:hAnsi="Times New Roman"/>
          <w:sz w:val="24"/>
          <w:szCs w:val="24"/>
          <w:lang w:val="lt-LT"/>
        </w:rPr>
        <w:t>neviršys aplinkos</w:t>
      </w:r>
      <w:r w:rsidR="000953D5">
        <w:rPr>
          <w:rFonts w:ascii="Times New Roman" w:hAnsi="Times New Roman"/>
          <w:sz w:val="24"/>
          <w:szCs w:val="24"/>
          <w:lang w:val="lt-LT"/>
        </w:rPr>
        <w:t xml:space="preserve"> ore ribinių</w:t>
      </w:r>
      <w:r w:rsidR="00514845" w:rsidRPr="008858C9">
        <w:rPr>
          <w:rFonts w:ascii="Times New Roman" w:hAnsi="Times New Roman"/>
          <w:sz w:val="24"/>
          <w:szCs w:val="24"/>
          <w:lang w:val="lt-LT"/>
        </w:rPr>
        <w:t xml:space="preserve"> verčių</w:t>
      </w:r>
      <w:r w:rsidR="00232E54">
        <w:rPr>
          <w:rFonts w:ascii="Times New Roman" w:hAnsi="Times New Roman"/>
          <w:sz w:val="24"/>
          <w:szCs w:val="24"/>
          <w:lang w:val="lt-LT"/>
        </w:rPr>
        <w:t xml:space="preserve"> (</w:t>
      </w:r>
      <w:r w:rsidR="00843355">
        <w:rPr>
          <w:rFonts w:ascii="Times New Roman" w:hAnsi="Times New Roman"/>
          <w:sz w:val="24"/>
          <w:szCs w:val="24"/>
          <w:lang w:val="lt-LT"/>
        </w:rPr>
        <w:t xml:space="preserve">teršalų </w:t>
      </w:r>
      <w:r w:rsidR="00E47642">
        <w:rPr>
          <w:rFonts w:ascii="Times New Roman" w:hAnsi="Times New Roman"/>
          <w:sz w:val="24"/>
          <w:szCs w:val="24"/>
          <w:lang w:val="lt-LT"/>
        </w:rPr>
        <w:t xml:space="preserve">išmetimų </w:t>
      </w:r>
      <w:r w:rsidR="007637AB">
        <w:rPr>
          <w:rFonts w:ascii="Times New Roman" w:hAnsi="Times New Roman"/>
          <w:sz w:val="24"/>
          <w:szCs w:val="24"/>
          <w:lang w:val="lt-LT"/>
        </w:rPr>
        <w:t>skaičiavimai</w:t>
      </w:r>
      <w:r w:rsidR="00843355">
        <w:rPr>
          <w:rFonts w:ascii="Times New Roman" w:hAnsi="Times New Roman"/>
          <w:sz w:val="24"/>
          <w:szCs w:val="24"/>
          <w:lang w:val="lt-LT"/>
        </w:rPr>
        <w:t xml:space="preserve"> į aplinkos orą</w:t>
      </w:r>
      <w:r w:rsidR="007637AB" w:rsidRPr="001F3287">
        <w:rPr>
          <w:rFonts w:ascii="Times New Roman" w:hAnsi="Times New Roman"/>
          <w:sz w:val="24"/>
          <w:szCs w:val="24"/>
          <w:lang w:val="lt-LT"/>
        </w:rPr>
        <w:t xml:space="preserve">, </w:t>
      </w:r>
      <w:r w:rsidR="00232E54" w:rsidRPr="001F3287">
        <w:rPr>
          <w:rFonts w:ascii="Times New Roman" w:hAnsi="Times New Roman"/>
          <w:sz w:val="24"/>
          <w:szCs w:val="24"/>
          <w:lang w:val="lt-LT"/>
        </w:rPr>
        <w:t xml:space="preserve">žr. priede Nr. </w:t>
      </w:r>
      <w:r w:rsidR="00B41B63" w:rsidRPr="001F3287">
        <w:rPr>
          <w:rFonts w:ascii="Times New Roman" w:hAnsi="Times New Roman"/>
          <w:sz w:val="24"/>
          <w:szCs w:val="24"/>
          <w:lang w:val="lt-LT"/>
        </w:rPr>
        <w:t>8</w:t>
      </w:r>
      <w:r w:rsidR="00232E54" w:rsidRPr="001F3287">
        <w:rPr>
          <w:rFonts w:ascii="Times New Roman" w:hAnsi="Times New Roman"/>
          <w:sz w:val="24"/>
          <w:szCs w:val="24"/>
          <w:lang w:val="lt-LT"/>
        </w:rPr>
        <w:t>)</w:t>
      </w:r>
      <w:r w:rsidR="00514845" w:rsidRPr="001F3287">
        <w:rPr>
          <w:rFonts w:ascii="Times New Roman" w:hAnsi="Times New Roman"/>
          <w:sz w:val="24"/>
          <w:szCs w:val="24"/>
          <w:lang w:val="lt-LT"/>
        </w:rPr>
        <w:t>.</w:t>
      </w:r>
      <w:r w:rsidR="00985C53">
        <w:rPr>
          <w:rFonts w:ascii="Times New Roman" w:hAnsi="Times New Roman"/>
          <w:sz w:val="24"/>
          <w:szCs w:val="24"/>
          <w:lang w:val="lt-LT"/>
        </w:rPr>
        <w:t xml:space="preserve"> </w:t>
      </w:r>
      <w:r w:rsidR="00985C53" w:rsidRPr="00985C53">
        <w:rPr>
          <w:rFonts w:ascii="Times New Roman" w:hAnsi="Times New Roman"/>
          <w:sz w:val="24"/>
          <w:szCs w:val="24"/>
          <w:lang w:val="lt-LT"/>
        </w:rPr>
        <w:t xml:space="preserve">Dėl planuojamos ūkinės veiklos kvapų nesusidarys, ūkinės veiklos metu nebus </w:t>
      </w:r>
      <w:r w:rsidR="00985C53" w:rsidRPr="007D7691">
        <w:rPr>
          <w:rFonts w:ascii="Times New Roman" w:hAnsi="Times New Roman"/>
          <w:sz w:val="24"/>
          <w:szCs w:val="24"/>
          <w:lang w:val="lt-LT"/>
        </w:rPr>
        <w:t>naudojamos medžiagos skleidžiančios nemalonius kvapus.</w:t>
      </w:r>
    </w:p>
    <w:p w:rsidR="008D0FDD" w:rsidRDefault="008D0FDD" w:rsidP="008D0FDD">
      <w:pPr>
        <w:ind w:left="62" w:firstLine="709"/>
        <w:jc w:val="both"/>
        <w:rPr>
          <w:szCs w:val="22"/>
          <w:lang w:eastAsia="en-US"/>
        </w:rPr>
      </w:pPr>
      <w:r w:rsidRPr="007D7691">
        <w:t>Veikla bus vykdoma 5 dienas per savaitę, darbo laikas nuo 8 iki 17</w:t>
      </w:r>
      <w:r w:rsidR="00843355" w:rsidRPr="007D7691">
        <w:t xml:space="preserve"> val</w:t>
      </w:r>
      <w:r w:rsidRPr="007D7691">
        <w:t xml:space="preserve">. </w:t>
      </w:r>
      <w:r w:rsidR="00843355" w:rsidRPr="007D7691">
        <w:t>Kadangi</w:t>
      </w:r>
      <w:r w:rsidR="00843355">
        <w:t xml:space="preserve"> įmonė yra pramoniniame rajone p</w:t>
      </w:r>
      <w:r>
        <w:rPr>
          <w:iCs/>
        </w:rPr>
        <w:t xml:space="preserve">agrindinis foninio triukšmo šaltinis yra </w:t>
      </w:r>
      <w:r w:rsidR="00ED1F1A">
        <w:rPr>
          <w:iCs/>
        </w:rPr>
        <w:t>pramonė</w:t>
      </w:r>
      <w:r w:rsidR="00843355">
        <w:rPr>
          <w:iCs/>
        </w:rPr>
        <w:t xml:space="preserve">, įmonės teritorija ribojasi su </w:t>
      </w:r>
      <w:r w:rsidR="00ED1F1A">
        <w:rPr>
          <w:iCs/>
        </w:rPr>
        <w:t xml:space="preserve">AB „Lifosa“. </w:t>
      </w:r>
      <w:r>
        <w:rPr>
          <w:iCs/>
          <w:lang w:eastAsia="en-US"/>
        </w:rPr>
        <w:t>Planuojamos ūkinės veiklos p</w:t>
      </w:r>
      <w:r>
        <w:rPr>
          <w:iCs/>
        </w:rPr>
        <w:t xml:space="preserve">agrindinis triukšmo šaltinis yra atvykstantis </w:t>
      </w:r>
      <w:r w:rsidR="002828E0">
        <w:rPr>
          <w:iCs/>
        </w:rPr>
        <w:t>ir išvykstantis autotransportas, autokrautuvo darbas</w:t>
      </w:r>
      <w:r w:rsidR="002E2036">
        <w:rPr>
          <w:iCs/>
        </w:rPr>
        <w:t>.</w:t>
      </w:r>
      <w:r>
        <w:t xml:space="preserve"> </w:t>
      </w:r>
      <w:r>
        <w:rPr>
          <w:iCs/>
          <w:lang w:eastAsia="en-US"/>
        </w:rPr>
        <w:t>A</w:t>
      </w:r>
      <w:r w:rsidR="00843355">
        <w:rPr>
          <w:iCs/>
          <w:lang w:eastAsia="en-US"/>
        </w:rPr>
        <w:t>tliek</w:t>
      </w:r>
      <w:r>
        <w:rPr>
          <w:iCs/>
          <w:lang w:eastAsia="en-US"/>
        </w:rPr>
        <w:t xml:space="preserve">ų iškrovimo, pakrovimo darbai bus vykdomi </w:t>
      </w:r>
      <w:r w:rsidR="00B3216E">
        <w:rPr>
          <w:iCs/>
          <w:lang w:eastAsia="en-US"/>
        </w:rPr>
        <w:t>sandėlyje</w:t>
      </w:r>
      <w:r>
        <w:rPr>
          <w:iCs/>
          <w:lang w:eastAsia="en-US"/>
        </w:rPr>
        <w:t xml:space="preserve">. </w:t>
      </w:r>
      <w:r w:rsidR="00587B2F">
        <w:rPr>
          <w:iCs/>
          <w:lang w:eastAsia="en-US"/>
        </w:rPr>
        <w:t>Autokrautuvo</w:t>
      </w:r>
      <w:r w:rsidR="00587B2F" w:rsidRPr="00587B2F">
        <w:t xml:space="preserve"> </w:t>
      </w:r>
      <w:r w:rsidR="002E2036">
        <w:t>„</w:t>
      </w:r>
      <w:r w:rsidR="00587B2F" w:rsidRPr="00587B2F">
        <w:rPr>
          <w:iCs/>
          <w:lang w:eastAsia="en-US"/>
        </w:rPr>
        <w:t>Monitou ML</w:t>
      </w:r>
      <w:r w:rsidR="00587B2F">
        <w:rPr>
          <w:iCs/>
          <w:lang w:eastAsia="en-US"/>
        </w:rPr>
        <w:t>T</w:t>
      </w:r>
      <w:r w:rsidR="00587B2F" w:rsidRPr="00587B2F">
        <w:rPr>
          <w:iCs/>
          <w:lang w:eastAsia="en-US"/>
        </w:rPr>
        <w:t xml:space="preserve"> 625</w:t>
      </w:r>
      <w:r w:rsidR="002E2036">
        <w:rPr>
          <w:iCs/>
          <w:lang w:eastAsia="en-US"/>
        </w:rPr>
        <w:t>“</w:t>
      </w:r>
      <w:r w:rsidR="00587B2F">
        <w:rPr>
          <w:iCs/>
          <w:lang w:eastAsia="en-US"/>
        </w:rPr>
        <w:t xml:space="preserve"> triukšmo galia </w:t>
      </w:r>
      <w:r w:rsidR="00587B2F" w:rsidRPr="00587B2F">
        <w:rPr>
          <w:iCs/>
          <w:lang w:eastAsia="en-US"/>
        </w:rPr>
        <w:t>L</w:t>
      </w:r>
      <w:r w:rsidR="00587B2F">
        <w:rPr>
          <w:iCs/>
          <w:vertAlign w:val="subscript"/>
          <w:lang w:eastAsia="en-US"/>
        </w:rPr>
        <w:t xml:space="preserve">wA </w:t>
      </w:r>
      <w:r w:rsidR="00587B2F" w:rsidRPr="00587B2F">
        <w:rPr>
          <w:iCs/>
          <w:lang w:eastAsia="en-US"/>
        </w:rPr>
        <w:t>=10</w:t>
      </w:r>
      <w:r w:rsidR="002E2036">
        <w:rPr>
          <w:iCs/>
          <w:lang w:eastAsia="en-US"/>
        </w:rPr>
        <w:t>4</w:t>
      </w:r>
      <w:r w:rsidR="00587B2F">
        <w:rPr>
          <w:iCs/>
          <w:lang w:eastAsia="en-US"/>
        </w:rPr>
        <w:t xml:space="preserve"> dBA</w:t>
      </w:r>
      <w:r w:rsidR="00587B2F" w:rsidRPr="00587B2F">
        <w:rPr>
          <w:iCs/>
          <w:lang w:eastAsia="en-US"/>
        </w:rPr>
        <w:t>.</w:t>
      </w:r>
      <w:r w:rsidR="00587B2F">
        <w:rPr>
          <w:iCs/>
          <w:lang w:eastAsia="en-US"/>
        </w:rPr>
        <w:t xml:space="preserve"> Įvertinus</w:t>
      </w:r>
      <w:r w:rsidR="002E2036">
        <w:rPr>
          <w:iCs/>
          <w:lang w:eastAsia="en-US"/>
        </w:rPr>
        <w:t>,</w:t>
      </w:r>
      <w:r w:rsidR="00587B2F">
        <w:rPr>
          <w:iCs/>
          <w:lang w:eastAsia="en-US"/>
        </w:rPr>
        <w:t xml:space="preserve"> kad v</w:t>
      </w:r>
      <w:r>
        <w:rPr>
          <w:iCs/>
          <w:lang w:eastAsia="en-US"/>
        </w:rPr>
        <w:t>eikla bus vykdoma uždaruose patalpose</w:t>
      </w:r>
      <w:r w:rsidR="00547899">
        <w:rPr>
          <w:iCs/>
          <w:lang w:eastAsia="en-US"/>
        </w:rPr>
        <w:t>,</w:t>
      </w:r>
      <w:r w:rsidR="002E2036">
        <w:rPr>
          <w:iCs/>
          <w:lang w:eastAsia="en-US"/>
        </w:rPr>
        <w:t xml:space="preserve"> sklidimo atstumas 25 m</w:t>
      </w:r>
      <w:r>
        <w:rPr>
          <w:iCs/>
          <w:lang w:eastAsia="en-US"/>
        </w:rPr>
        <w:t xml:space="preserve">, </w:t>
      </w:r>
      <w:r w:rsidR="002E2036">
        <w:rPr>
          <w:iCs/>
          <w:lang w:eastAsia="en-US"/>
        </w:rPr>
        <w:t>o numatomas darbo laikas 4 val/dieną</w:t>
      </w:r>
      <w:r>
        <w:rPr>
          <w:iCs/>
          <w:lang w:eastAsia="en-US"/>
        </w:rPr>
        <w:t xml:space="preserve">, todėl </w:t>
      </w:r>
      <w:r w:rsidR="002E2036">
        <w:rPr>
          <w:iCs/>
          <w:lang w:eastAsia="en-US"/>
        </w:rPr>
        <w:t>ekvivalentinis triukšmo lygis aplinkoje dėl autokrautuvo darbo numatomas 70 dBA</w:t>
      </w:r>
      <w:r>
        <w:rPr>
          <w:iCs/>
          <w:lang w:eastAsia="en-US"/>
        </w:rPr>
        <w:t xml:space="preserve">. </w:t>
      </w:r>
      <w:r>
        <w:rPr>
          <w:szCs w:val="22"/>
          <w:lang w:eastAsia="en-US"/>
        </w:rPr>
        <w:t>Įvertinus tai, kad į aikštelę per dieną gali atvažiuoti 12 lengvųjų automobilių (1,5 automobilio/val) ir per mėnesį 8 kroviniai automobiliai</w:t>
      </w:r>
      <w:r w:rsidR="00843355">
        <w:rPr>
          <w:szCs w:val="22"/>
          <w:lang w:eastAsia="en-US"/>
        </w:rPr>
        <w:t xml:space="preserve"> gabenantys atliekas</w:t>
      </w:r>
      <w:r>
        <w:rPr>
          <w:szCs w:val="22"/>
          <w:lang w:eastAsia="en-US"/>
        </w:rPr>
        <w:t xml:space="preserve"> (0,4 krovininiai automobiliai per dieną arba 0,05 automobilio/val) bei priėmus, kad vidutinis važiavimo greitis bus apie 30 km/val., tai skaičiuojamas ekvivalentinis garso lygis dėl atvykstančio ir išvykstančio autotransporto aikštelėje </w:t>
      </w:r>
      <w:r w:rsidR="00843355">
        <w:rPr>
          <w:szCs w:val="22"/>
          <w:lang w:eastAsia="en-US"/>
        </w:rPr>
        <w:t xml:space="preserve">šalia sandėlio </w:t>
      </w:r>
      <w:r>
        <w:rPr>
          <w:szCs w:val="22"/>
          <w:lang w:eastAsia="en-US"/>
        </w:rPr>
        <w:t>gali siekti:</w:t>
      </w:r>
    </w:p>
    <w:p w:rsidR="008D0FDD" w:rsidRDefault="008D0FDD" w:rsidP="008D0FDD">
      <w:pPr>
        <w:spacing w:line="276" w:lineRule="auto"/>
        <w:ind w:firstLine="62"/>
        <w:jc w:val="both"/>
        <w:rPr>
          <w:szCs w:val="22"/>
          <w:lang w:eastAsia="en-US"/>
        </w:rPr>
      </w:pPr>
      <w:r>
        <w:rPr>
          <w:szCs w:val="22"/>
          <w:lang w:eastAsia="en-US"/>
        </w:rPr>
        <w:t>L</w:t>
      </w:r>
      <w:r>
        <w:rPr>
          <w:szCs w:val="22"/>
          <w:vertAlign w:val="subscript"/>
          <w:lang w:eastAsia="en-US"/>
        </w:rPr>
        <w:t xml:space="preserve">ekv trans </w:t>
      </w:r>
      <w:r>
        <w:rPr>
          <w:szCs w:val="22"/>
          <w:lang w:eastAsia="en-US"/>
        </w:rPr>
        <w:t>= 10lgN+13,3lg v+8,41 lgd+7</w:t>
      </w:r>
      <w:r>
        <w:rPr>
          <w:szCs w:val="22"/>
          <w:vertAlign w:val="subscript"/>
          <w:lang w:eastAsia="en-US"/>
        </w:rPr>
        <w:t xml:space="preserve"> </w:t>
      </w:r>
      <w:r>
        <w:rPr>
          <w:szCs w:val="22"/>
          <w:lang w:eastAsia="en-US"/>
        </w:rPr>
        <w:t>+ ΔL</w:t>
      </w:r>
      <w:r>
        <w:rPr>
          <w:szCs w:val="22"/>
          <w:vertAlign w:val="subscript"/>
          <w:lang w:eastAsia="en-US"/>
        </w:rPr>
        <w:t>p</w:t>
      </w:r>
      <w:r>
        <w:rPr>
          <w:szCs w:val="22"/>
          <w:lang w:eastAsia="en-US"/>
        </w:rPr>
        <w:t xml:space="preserve"> </w:t>
      </w:r>
      <w:r>
        <w:rPr>
          <w:szCs w:val="22"/>
          <w:lang w:val="en-US" w:eastAsia="en-US"/>
        </w:rPr>
        <w:t xml:space="preserve">= </w:t>
      </w:r>
      <w:r>
        <w:rPr>
          <w:szCs w:val="22"/>
          <w:lang w:eastAsia="en-US"/>
        </w:rPr>
        <w:t>10lg1,55+13,3lg30+8,4lg3,23+7</w:t>
      </w:r>
      <w:r>
        <w:rPr>
          <w:szCs w:val="22"/>
          <w:vertAlign w:val="subscript"/>
          <w:lang w:eastAsia="en-US"/>
        </w:rPr>
        <w:t xml:space="preserve"> </w:t>
      </w:r>
      <w:r>
        <w:rPr>
          <w:szCs w:val="22"/>
          <w:lang w:eastAsia="en-US"/>
        </w:rPr>
        <w:t>+0= 33 dB(A);</w:t>
      </w:r>
    </w:p>
    <w:p w:rsidR="008D0FDD" w:rsidRDefault="008D0FDD" w:rsidP="008D0FDD">
      <w:pPr>
        <w:pStyle w:val="BodyText2"/>
        <w:ind w:firstLine="709"/>
        <w:rPr>
          <w:rFonts w:ascii="Times New Roman" w:hAnsi="Times New Roman"/>
          <w:sz w:val="24"/>
          <w:szCs w:val="24"/>
          <w:lang w:val="lt-LT"/>
        </w:rPr>
      </w:pPr>
      <w:r>
        <w:rPr>
          <w:rFonts w:ascii="Times New Roman" w:hAnsi="Times New Roman"/>
          <w:sz w:val="24"/>
          <w:szCs w:val="24"/>
          <w:lang w:val="lt-LT"/>
        </w:rPr>
        <w:t>kur N - abejomis kryptimis pravažiuojančių transporto priemonių skaičius per valandą;</w:t>
      </w:r>
    </w:p>
    <w:p w:rsidR="008D0FDD" w:rsidRDefault="008D0FDD" w:rsidP="008D0FDD">
      <w:pPr>
        <w:pStyle w:val="BodyText2"/>
        <w:ind w:firstLine="709"/>
        <w:rPr>
          <w:rFonts w:ascii="Times New Roman" w:hAnsi="Times New Roman"/>
          <w:sz w:val="24"/>
          <w:szCs w:val="24"/>
          <w:lang w:val="lt-LT"/>
        </w:rPr>
      </w:pPr>
      <w:r>
        <w:rPr>
          <w:rFonts w:ascii="Times New Roman" w:hAnsi="Times New Roman"/>
          <w:sz w:val="24"/>
          <w:szCs w:val="24"/>
          <w:lang w:val="lt-LT"/>
        </w:rPr>
        <w:t>d-krovininių ir visuomeninių transporto priemonių srautas (%);</w:t>
      </w:r>
    </w:p>
    <w:p w:rsidR="008D0FDD" w:rsidRDefault="008D0FDD" w:rsidP="008D0FDD">
      <w:pPr>
        <w:pStyle w:val="BodyText2"/>
        <w:ind w:firstLine="709"/>
        <w:rPr>
          <w:rFonts w:ascii="Times New Roman" w:hAnsi="Times New Roman"/>
          <w:sz w:val="24"/>
          <w:szCs w:val="24"/>
          <w:lang w:val="lt-LT"/>
        </w:rPr>
      </w:pPr>
      <w:r>
        <w:rPr>
          <w:rFonts w:ascii="Times New Roman" w:hAnsi="Times New Roman"/>
          <w:sz w:val="24"/>
          <w:szCs w:val="24"/>
          <w:lang w:val="lt-LT"/>
        </w:rPr>
        <w:t>v- vidutinis transporto greitis kilometrais per valandą;</w:t>
      </w:r>
    </w:p>
    <w:p w:rsidR="008D0FDD" w:rsidRDefault="008D0FDD" w:rsidP="008D0FDD">
      <w:pPr>
        <w:pStyle w:val="BodyText2"/>
        <w:ind w:firstLine="709"/>
        <w:rPr>
          <w:rFonts w:ascii="Times New Roman" w:hAnsi="Times New Roman"/>
          <w:sz w:val="24"/>
          <w:szCs w:val="24"/>
          <w:lang w:val="lt-LT"/>
        </w:rPr>
      </w:pPr>
      <w:r>
        <w:rPr>
          <w:rFonts w:ascii="Times New Roman" w:hAnsi="Times New Roman"/>
          <w:sz w:val="24"/>
          <w:szCs w:val="24"/>
          <w:lang w:val="lt-LT"/>
        </w:rPr>
        <w:t>ΔLp -pataisa priklausanti nuo konkrečių sąlygų; jei yra betoninė danga pridedama 3 dB, jei yra nuo 3–7 m skiriamoji juosta –1 dB, jei transporto srautas juda įkalnėn, pataisa pridedama, o jei nuokalnėn – atimama, atsižvelgiant į jos statumą (%) (nuo 2 iki 4% - 1 dB, o nuo 4 iki 6 % - 2 dB, nuo 6 iki 8 % - 3 dB).</w:t>
      </w:r>
    </w:p>
    <w:p w:rsidR="008D0FDD" w:rsidRDefault="008D0FDD" w:rsidP="00ED1F1A">
      <w:pPr>
        <w:ind w:firstLine="709"/>
        <w:jc w:val="both"/>
      </w:pPr>
      <w:r w:rsidRPr="008D0FDD">
        <w:t xml:space="preserve">Artimiausias gyvenamasis namas </w:t>
      </w:r>
      <w:r w:rsidR="00547899">
        <w:t>nuo</w:t>
      </w:r>
      <w:r w:rsidRPr="008D0FDD">
        <w:t xml:space="preserve"> pareiškiamos ūkinės veiklos nutolęs </w:t>
      </w:r>
      <w:r w:rsidR="00ED1F1A">
        <w:rPr>
          <w:rStyle w:val="FontStyle134"/>
          <w:sz w:val="24"/>
          <w:szCs w:val="24"/>
        </w:rPr>
        <w:t>1,3</w:t>
      </w:r>
      <w:r w:rsidRPr="008D0FDD">
        <w:rPr>
          <w:rStyle w:val="FontStyle134"/>
          <w:sz w:val="24"/>
          <w:szCs w:val="24"/>
        </w:rPr>
        <w:t xml:space="preserve"> </w:t>
      </w:r>
      <w:r w:rsidR="00ED1F1A">
        <w:rPr>
          <w:rStyle w:val="FontStyle134"/>
          <w:sz w:val="24"/>
          <w:szCs w:val="24"/>
        </w:rPr>
        <w:t>k</w:t>
      </w:r>
      <w:r w:rsidRPr="008D0FDD">
        <w:rPr>
          <w:rStyle w:val="FontStyle134"/>
          <w:sz w:val="24"/>
          <w:szCs w:val="24"/>
        </w:rPr>
        <w:t xml:space="preserve">m atstumu </w:t>
      </w:r>
      <w:r w:rsidR="00ED1F1A">
        <w:rPr>
          <w:rStyle w:val="FontStyle134"/>
          <w:sz w:val="24"/>
          <w:szCs w:val="24"/>
        </w:rPr>
        <w:t xml:space="preserve">šiaurės </w:t>
      </w:r>
      <w:r w:rsidRPr="008D0FDD">
        <w:rPr>
          <w:rStyle w:val="FontStyle134"/>
          <w:sz w:val="24"/>
          <w:szCs w:val="24"/>
        </w:rPr>
        <w:t>vakarų kryptimi</w:t>
      </w:r>
      <w:r w:rsidRPr="008D0FDD">
        <w:t xml:space="preserve">. Triukšmas sklindantis nuo ūkinės veiklos šaltinio link gyvenamojo namo dėl atstumo tarp triukšmo šaltinio ir skaičiuojamojo taško sumažėja </w:t>
      </w:r>
      <w:r w:rsidR="002828E0">
        <w:t>38</w:t>
      </w:r>
      <w:r w:rsidRPr="008D0FDD">
        <w:t xml:space="preserve"> dB(A) [E. Mačiūnas]</w:t>
      </w:r>
      <w:r w:rsidR="00ED1F1A">
        <w:t>, todėl t</w:t>
      </w:r>
      <w:r>
        <w:t>riukšmo lygis artimiausio gyvenamojo namo aplinkoje dėl planuojamos ūkinės veiklos</w:t>
      </w:r>
      <w:r w:rsidR="00ED1F1A">
        <w:t xml:space="preserve"> bus nereikšmingas ir</w:t>
      </w:r>
      <w:r>
        <w:t xml:space="preserve"> neviršys Lietuvos higienos normos HN 33:2011 ribinių verčių.</w:t>
      </w:r>
    </w:p>
    <w:p w:rsidR="00985C53" w:rsidRPr="00985C53" w:rsidRDefault="00985C53" w:rsidP="00FD6623">
      <w:pPr>
        <w:pStyle w:val="BodyText1"/>
        <w:ind w:firstLine="567"/>
        <w:rPr>
          <w:rFonts w:ascii="Times New Roman" w:hAnsi="Times New Roman"/>
          <w:sz w:val="24"/>
          <w:szCs w:val="24"/>
          <w:lang w:val="lt-LT"/>
        </w:rPr>
      </w:pPr>
    </w:p>
    <w:p w:rsidR="00C6092C" w:rsidRPr="00221FDB" w:rsidRDefault="00C6092C" w:rsidP="00855E97">
      <w:pPr>
        <w:pStyle w:val="BodyText1"/>
        <w:ind w:firstLine="709"/>
        <w:rPr>
          <w:rFonts w:ascii="Times New Roman" w:hAnsi="Times New Roman"/>
          <w:b/>
          <w:sz w:val="24"/>
          <w:szCs w:val="24"/>
          <w:lang w:val="lt-LT"/>
        </w:rPr>
      </w:pPr>
      <w:r w:rsidRPr="00221FDB">
        <w:rPr>
          <w:rFonts w:ascii="Times New Roman" w:hAnsi="Times New Roman"/>
          <w:b/>
          <w:sz w:val="24"/>
          <w:szCs w:val="24"/>
          <w:lang w:val="lt-LT"/>
        </w:rPr>
        <w:t xml:space="preserve">18.3. </w:t>
      </w:r>
      <w:r w:rsidRPr="00C73768">
        <w:rPr>
          <w:rFonts w:ascii="Times New Roman" w:hAnsi="Times New Roman"/>
          <w:b/>
          <w:sz w:val="24"/>
          <w:szCs w:val="24"/>
          <w:lang w:val="lt-LT"/>
        </w:rPr>
        <w:t>įrenginio eksploatavimo vietos sąlygos (aplinkos elementų, į kuriuos bus išmetami (išleidžiami) teršalai foninis užterštumo lygis pagal atskirus iš įrenginio veiklos vykdymo metu išmetamus (išleidžiamus) teršalus, geografinės sąlygos (kalnas, slėnis ir pan., atvira neapgyvendinta vietovė ir kt.). Foninis aplinkos oro užterštumo lygis yra pagal foninio aplinkos oro užterštumo ir meteorologinių duomenų naudojimo tvarką įvertintas aplinkos oro užterštumo lygis;</w:t>
      </w:r>
    </w:p>
    <w:p w:rsidR="00ED1F1A" w:rsidRPr="00965164" w:rsidRDefault="00ED1F1A" w:rsidP="00855E97">
      <w:pPr>
        <w:pStyle w:val="BodyTextIndent3"/>
        <w:spacing w:after="0"/>
        <w:ind w:left="0" w:firstLine="709"/>
        <w:contextualSpacing/>
        <w:jc w:val="both"/>
        <w:rPr>
          <w:rStyle w:val="FontStyle134"/>
          <w:sz w:val="24"/>
          <w:szCs w:val="24"/>
        </w:rPr>
      </w:pPr>
      <w:r w:rsidRPr="00ED2000">
        <w:rPr>
          <w:rStyle w:val="FontStyle134"/>
          <w:sz w:val="24"/>
          <w:szCs w:val="24"/>
        </w:rPr>
        <w:t xml:space="preserve">Planuojama ūkinė veikla bus </w:t>
      </w:r>
      <w:r w:rsidRPr="00D92756">
        <w:rPr>
          <w:rStyle w:val="FontStyle134"/>
          <w:sz w:val="24"/>
          <w:szCs w:val="24"/>
        </w:rPr>
        <w:t xml:space="preserve">vykdoma </w:t>
      </w:r>
      <w:r w:rsidR="00B41B63">
        <w:rPr>
          <w:rStyle w:val="FontStyle134"/>
          <w:sz w:val="24"/>
          <w:szCs w:val="24"/>
        </w:rPr>
        <w:t xml:space="preserve">Kėdainių miesto pietrytiniame pakraštyje, </w:t>
      </w:r>
      <w:r w:rsidRPr="00D92756">
        <w:rPr>
          <w:rStyle w:val="FontStyle134"/>
          <w:sz w:val="24"/>
          <w:szCs w:val="24"/>
        </w:rPr>
        <w:t xml:space="preserve">pramonės teritorijoje. </w:t>
      </w:r>
      <w:r w:rsidRPr="00D92756">
        <w:rPr>
          <w:sz w:val="24"/>
          <w:szCs w:val="24"/>
        </w:rPr>
        <w:t>Sandėlis yra</w:t>
      </w:r>
      <w:r w:rsidRPr="001F4D4A">
        <w:rPr>
          <w:sz w:val="24"/>
          <w:szCs w:val="24"/>
        </w:rPr>
        <w:t xml:space="preserve"> žemės sklype (unikalus Nr. 4400-</w:t>
      </w:r>
      <w:r>
        <w:rPr>
          <w:sz w:val="24"/>
          <w:szCs w:val="24"/>
        </w:rPr>
        <w:t>1080</w:t>
      </w:r>
      <w:r w:rsidRPr="001F4D4A">
        <w:rPr>
          <w:sz w:val="24"/>
          <w:szCs w:val="24"/>
        </w:rPr>
        <w:t>-</w:t>
      </w:r>
      <w:r>
        <w:rPr>
          <w:sz w:val="24"/>
          <w:szCs w:val="24"/>
        </w:rPr>
        <w:t>4156</w:t>
      </w:r>
      <w:r w:rsidR="00893334">
        <w:rPr>
          <w:sz w:val="24"/>
          <w:szCs w:val="24"/>
        </w:rPr>
        <w:t>, žr. 1 pav.</w:t>
      </w:r>
      <w:r w:rsidRPr="001F4D4A">
        <w:rPr>
          <w:sz w:val="24"/>
          <w:szCs w:val="24"/>
        </w:rPr>
        <w:t>)</w:t>
      </w:r>
      <w:r>
        <w:rPr>
          <w:sz w:val="24"/>
          <w:szCs w:val="24"/>
        </w:rPr>
        <w:t>,</w:t>
      </w:r>
      <w:r w:rsidRPr="001F4D4A">
        <w:rPr>
          <w:sz w:val="24"/>
          <w:szCs w:val="24"/>
        </w:rPr>
        <w:t xml:space="preserve"> </w:t>
      </w:r>
      <w:r w:rsidR="00893334">
        <w:rPr>
          <w:bCs/>
          <w:sz w:val="24"/>
          <w:szCs w:val="24"/>
        </w:rPr>
        <w:t>kurio</w:t>
      </w:r>
      <w:r>
        <w:rPr>
          <w:bCs/>
          <w:sz w:val="24"/>
          <w:szCs w:val="24"/>
        </w:rPr>
        <w:t xml:space="preserve"> plotas 11,1837 ha.</w:t>
      </w:r>
      <w:r w:rsidRPr="001F4D4A">
        <w:rPr>
          <w:sz w:val="24"/>
          <w:szCs w:val="24"/>
        </w:rPr>
        <w:t xml:space="preserve"> </w:t>
      </w:r>
      <w:r>
        <w:rPr>
          <w:sz w:val="24"/>
          <w:szCs w:val="24"/>
        </w:rPr>
        <w:t xml:space="preserve">Žemės sklypo tikslinė naudojimo paskirtis - kita, naudojimo būdas - pramonės ir sandėliavimo objektų teritorija. </w:t>
      </w:r>
      <w:r w:rsidRPr="001F4D4A">
        <w:rPr>
          <w:sz w:val="24"/>
          <w:szCs w:val="24"/>
        </w:rPr>
        <w:t xml:space="preserve">Specialiosios žemės ir miško naudojimo sąlygos: </w:t>
      </w:r>
      <w:r>
        <w:rPr>
          <w:sz w:val="24"/>
          <w:szCs w:val="24"/>
        </w:rPr>
        <w:t>v</w:t>
      </w:r>
      <w:r w:rsidRPr="001F4D4A">
        <w:rPr>
          <w:sz w:val="24"/>
          <w:szCs w:val="24"/>
        </w:rPr>
        <w:t>andentiekio, lietaus ir fekalinės kanalizacijos tinklų ir įrenginių apsaugos zonos; šilumos ir karšto vandens tiekimo tinklų apsaugos zonos; ryšių linijos apsaugos zonos; elektros linijų apsaugos zonos.</w:t>
      </w:r>
      <w:r>
        <w:rPr>
          <w:sz w:val="24"/>
          <w:szCs w:val="24"/>
        </w:rPr>
        <w:t xml:space="preserve"> </w:t>
      </w:r>
      <w:r w:rsidRPr="00ED2000">
        <w:rPr>
          <w:sz w:val="24"/>
          <w:szCs w:val="24"/>
        </w:rPr>
        <w:t xml:space="preserve">Žemės </w:t>
      </w:r>
      <w:r w:rsidRPr="005E39A0">
        <w:rPr>
          <w:sz w:val="24"/>
          <w:szCs w:val="24"/>
        </w:rPr>
        <w:t>sklypas nuosavybės teise</w:t>
      </w:r>
      <w:r w:rsidRPr="00ED2000">
        <w:rPr>
          <w:sz w:val="24"/>
          <w:szCs w:val="24"/>
        </w:rPr>
        <w:t xml:space="preserve"> priklauso</w:t>
      </w:r>
      <w:r>
        <w:rPr>
          <w:sz w:val="24"/>
          <w:szCs w:val="24"/>
        </w:rPr>
        <w:t xml:space="preserve"> </w:t>
      </w:r>
      <w:r w:rsidR="00547899">
        <w:rPr>
          <w:sz w:val="24"/>
          <w:szCs w:val="24"/>
        </w:rPr>
        <w:t xml:space="preserve">LR valstybei ir išnuomotas </w:t>
      </w:r>
      <w:r>
        <w:rPr>
          <w:sz w:val="24"/>
          <w:szCs w:val="24"/>
        </w:rPr>
        <w:t>Baltic Recycling UAB. Nekilnojamo turto registro centrinio duomenų banko išrašas pateikiamas priede Nr</w:t>
      </w:r>
      <w:r w:rsidRPr="00F95290">
        <w:rPr>
          <w:sz w:val="24"/>
          <w:szCs w:val="24"/>
        </w:rPr>
        <w:t>. 1.</w:t>
      </w:r>
      <w:r>
        <w:rPr>
          <w:sz w:val="24"/>
          <w:szCs w:val="24"/>
        </w:rPr>
        <w:t xml:space="preserve"> Žemės sklypo planas pridedamas </w:t>
      </w:r>
      <w:r w:rsidRPr="00F95290">
        <w:rPr>
          <w:sz w:val="24"/>
          <w:szCs w:val="24"/>
        </w:rPr>
        <w:t>priede Nr. 2.</w:t>
      </w:r>
      <w:r>
        <w:rPr>
          <w:sz w:val="24"/>
          <w:szCs w:val="24"/>
        </w:rPr>
        <w:t xml:space="preserve"> Planuojama ūkinė veikla bus </w:t>
      </w:r>
      <w:r w:rsidR="00855E97">
        <w:rPr>
          <w:sz w:val="24"/>
          <w:szCs w:val="24"/>
        </w:rPr>
        <w:t xml:space="preserve">vykdoma tik uždarose patalpose – </w:t>
      </w:r>
      <w:r>
        <w:rPr>
          <w:sz w:val="24"/>
          <w:szCs w:val="24"/>
        </w:rPr>
        <w:t xml:space="preserve">sandėlyje (unikalus Nr. </w:t>
      </w:r>
      <w:r w:rsidRPr="00313E6E">
        <w:rPr>
          <w:sz w:val="24"/>
          <w:szCs w:val="24"/>
        </w:rPr>
        <w:t>5397-1008-4174</w:t>
      </w:r>
      <w:r w:rsidR="00893334">
        <w:rPr>
          <w:sz w:val="24"/>
          <w:szCs w:val="24"/>
        </w:rPr>
        <w:t>,</w:t>
      </w:r>
      <w:r w:rsidR="00893334" w:rsidRPr="00893334">
        <w:rPr>
          <w:sz w:val="24"/>
          <w:szCs w:val="24"/>
        </w:rPr>
        <w:t xml:space="preserve"> </w:t>
      </w:r>
      <w:r w:rsidR="00893334">
        <w:rPr>
          <w:sz w:val="24"/>
          <w:szCs w:val="24"/>
        </w:rPr>
        <w:t>žr. 1 pav.</w:t>
      </w:r>
      <w:r>
        <w:rPr>
          <w:sz w:val="24"/>
          <w:szCs w:val="24"/>
        </w:rPr>
        <w:t>).</w:t>
      </w:r>
      <w:r w:rsidR="00547899">
        <w:rPr>
          <w:sz w:val="24"/>
          <w:szCs w:val="24"/>
        </w:rPr>
        <w:t xml:space="preserve"> Planuo</w:t>
      </w:r>
      <w:r w:rsidR="00B3216E">
        <w:rPr>
          <w:sz w:val="24"/>
          <w:szCs w:val="24"/>
        </w:rPr>
        <w:t>jamos ūkinės veiklos sandėlis bei</w:t>
      </w:r>
      <w:r w:rsidR="00547899">
        <w:rPr>
          <w:sz w:val="24"/>
          <w:szCs w:val="24"/>
        </w:rPr>
        <w:t xml:space="preserve"> sklype </w:t>
      </w:r>
      <w:r w:rsidR="00B3216E">
        <w:rPr>
          <w:sz w:val="24"/>
          <w:szCs w:val="24"/>
        </w:rPr>
        <w:t xml:space="preserve">šalia </w:t>
      </w:r>
      <w:r w:rsidR="00547899">
        <w:rPr>
          <w:sz w:val="24"/>
          <w:szCs w:val="24"/>
        </w:rPr>
        <w:t>esantys pastatai nuosavybes teise priklauso Baltic Recycling UAB.</w:t>
      </w:r>
      <w:r>
        <w:rPr>
          <w:sz w:val="24"/>
          <w:szCs w:val="24"/>
        </w:rPr>
        <w:t xml:space="preserve"> Šalia planuojamos ūkinės veiklos vietos veiklą vykdo </w:t>
      </w:r>
      <w:r w:rsidR="00855E97">
        <w:rPr>
          <w:sz w:val="24"/>
          <w:szCs w:val="24"/>
        </w:rPr>
        <w:t>įvairios</w:t>
      </w:r>
      <w:r>
        <w:rPr>
          <w:sz w:val="24"/>
          <w:szCs w:val="24"/>
        </w:rPr>
        <w:t xml:space="preserve"> įmonės: AB „Lifosa“ (fosfatinių trąšų gamykla), </w:t>
      </w:r>
      <w:r w:rsidR="00046499">
        <w:rPr>
          <w:sz w:val="24"/>
          <w:szCs w:val="24"/>
        </w:rPr>
        <w:t xml:space="preserve">AB „Lifosa“ </w:t>
      </w:r>
      <w:r w:rsidR="00046499">
        <w:rPr>
          <w:sz w:val="24"/>
          <w:szCs w:val="24"/>
        </w:rPr>
        <w:lastRenderedPageBreak/>
        <w:t xml:space="preserve">įmonės fosfogipso sąvartos, </w:t>
      </w:r>
      <w:r>
        <w:rPr>
          <w:sz w:val="24"/>
          <w:szCs w:val="24"/>
        </w:rPr>
        <w:t>UAB „Imlitex“ (</w:t>
      </w:r>
      <w:r w:rsidRPr="00D92756">
        <w:rPr>
          <w:sz w:val="24"/>
          <w:szCs w:val="24"/>
        </w:rPr>
        <w:t>viena didžiausių specializuotų taros bei pakuočių, žaliavų maisto, pašarų, tekstilės ir žemės ūkio pramonės šakoms tiekimo įmonių</w:t>
      </w:r>
      <w:r>
        <w:rPr>
          <w:sz w:val="24"/>
          <w:szCs w:val="24"/>
        </w:rPr>
        <w:t>,</w:t>
      </w:r>
      <w:r w:rsidRPr="00D92756">
        <w:t xml:space="preserve"> </w:t>
      </w:r>
      <w:r w:rsidRPr="00D92756">
        <w:rPr>
          <w:sz w:val="24"/>
          <w:szCs w:val="24"/>
        </w:rPr>
        <w:t>Scandagra UAB</w:t>
      </w:r>
      <w:r>
        <w:rPr>
          <w:sz w:val="24"/>
          <w:szCs w:val="24"/>
        </w:rPr>
        <w:t xml:space="preserve"> (</w:t>
      </w:r>
      <w:r w:rsidR="00065949">
        <w:rPr>
          <w:sz w:val="24"/>
          <w:szCs w:val="24"/>
        </w:rPr>
        <w:t>t</w:t>
      </w:r>
      <w:r w:rsidRPr="00D92756">
        <w:rPr>
          <w:sz w:val="24"/>
          <w:szCs w:val="24"/>
        </w:rPr>
        <w:t>rąš</w:t>
      </w:r>
      <w:r w:rsidR="00855E97">
        <w:rPr>
          <w:sz w:val="24"/>
          <w:szCs w:val="24"/>
        </w:rPr>
        <w:t>ų</w:t>
      </w:r>
      <w:r w:rsidRPr="00D92756">
        <w:rPr>
          <w:sz w:val="24"/>
          <w:szCs w:val="24"/>
        </w:rPr>
        <w:t>, sėkl</w:t>
      </w:r>
      <w:r w:rsidR="00855E97">
        <w:rPr>
          <w:sz w:val="24"/>
          <w:szCs w:val="24"/>
        </w:rPr>
        <w:t>ų</w:t>
      </w:r>
      <w:r w:rsidRPr="00D92756">
        <w:rPr>
          <w:sz w:val="24"/>
          <w:szCs w:val="24"/>
        </w:rPr>
        <w:t>, pesticid</w:t>
      </w:r>
      <w:r w:rsidR="00855E97">
        <w:rPr>
          <w:sz w:val="24"/>
          <w:szCs w:val="24"/>
        </w:rPr>
        <w:t>ų</w:t>
      </w:r>
      <w:r w:rsidRPr="00D92756">
        <w:rPr>
          <w:sz w:val="24"/>
          <w:szCs w:val="24"/>
        </w:rPr>
        <w:t xml:space="preserve"> didmeninė</w:t>
      </w:r>
      <w:r w:rsidR="00855E97">
        <w:rPr>
          <w:sz w:val="24"/>
          <w:szCs w:val="24"/>
        </w:rPr>
        <w:t xml:space="preserve"> ir</w:t>
      </w:r>
      <w:r w:rsidRPr="00D92756">
        <w:rPr>
          <w:sz w:val="24"/>
          <w:szCs w:val="24"/>
        </w:rPr>
        <w:t xml:space="preserve"> mažmeninė prekyba</w:t>
      </w:r>
      <w:r>
        <w:rPr>
          <w:sz w:val="24"/>
          <w:szCs w:val="24"/>
        </w:rPr>
        <w:t>),</w:t>
      </w:r>
      <w:r w:rsidR="00046499">
        <w:rPr>
          <w:sz w:val="24"/>
          <w:szCs w:val="24"/>
        </w:rPr>
        <w:t xml:space="preserve"> Rivona UAB Kėdainių filialas (</w:t>
      </w:r>
      <w:r w:rsidR="00046499" w:rsidRPr="00046499">
        <w:rPr>
          <w:sz w:val="24"/>
          <w:szCs w:val="24"/>
        </w:rPr>
        <w:t>eksportas; logistikos paslaugos; patalpų nuoma; sandėliavimas</w:t>
      </w:r>
      <w:r w:rsidR="00046499">
        <w:rPr>
          <w:sz w:val="24"/>
          <w:szCs w:val="24"/>
        </w:rPr>
        <w:t>), AB „Kedainių grūdai“ elevatorius (r</w:t>
      </w:r>
      <w:r w:rsidR="00046499" w:rsidRPr="00046499">
        <w:rPr>
          <w:sz w:val="24"/>
          <w:szCs w:val="24"/>
        </w:rPr>
        <w:t>uginių miltų, skaldytų rugių, ėdalo</w:t>
      </w:r>
      <w:r w:rsidR="00B3216E">
        <w:rPr>
          <w:sz w:val="24"/>
          <w:szCs w:val="24"/>
        </w:rPr>
        <w:t xml:space="preserve"> šunims ir katėms gamyba, prekyba, kombinuotųjų pašarų gamyba, r</w:t>
      </w:r>
      <w:r w:rsidR="00046499" w:rsidRPr="00046499">
        <w:rPr>
          <w:sz w:val="24"/>
          <w:szCs w:val="24"/>
        </w:rPr>
        <w:t>apso, grūdų valymo, džiovinimo, saugojimo paslaugos</w:t>
      </w:r>
      <w:r w:rsidR="00046499">
        <w:rPr>
          <w:sz w:val="24"/>
          <w:szCs w:val="24"/>
        </w:rPr>
        <w:t xml:space="preserve">), </w:t>
      </w:r>
      <w:r>
        <w:rPr>
          <w:sz w:val="24"/>
          <w:szCs w:val="24"/>
        </w:rPr>
        <w:t xml:space="preserve">netoliese įrengtas krematoriumas </w:t>
      </w:r>
      <w:r w:rsidRPr="00D92756">
        <w:rPr>
          <w:sz w:val="24"/>
          <w:szCs w:val="24"/>
        </w:rPr>
        <w:t>K2 LT</w:t>
      </w:r>
      <w:r>
        <w:rPr>
          <w:sz w:val="24"/>
          <w:szCs w:val="24"/>
        </w:rPr>
        <w:t xml:space="preserve"> (laidojimo, kremavimo paslaugos)</w:t>
      </w:r>
      <w:r w:rsidR="00046499">
        <w:rPr>
          <w:sz w:val="24"/>
          <w:szCs w:val="24"/>
        </w:rPr>
        <w:t>.</w:t>
      </w:r>
      <w:r w:rsidR="00B3216E">
        <w:rPr>
          <w:sz w:val="24"/>
          <w:szCs w:val="24"/>
        </w:rPr>
        <w:t xml:space="preserve"> Šiaurinėje pusėje </w:t>
      </w:r>
      <w:r w:rsidR="00547899">
        <w:rPr>
          <w:sz w:val="24"/>
          <w:szCs w:val="24"/>
        </w:rPr>
        <w:t xml:space="preserve">pastatyti </w:t>
      </w:r>
      <w:r w:rsidR="00B3216E">
        <w:rPr>
          <w:sz w:val="24"/>
          <w:szCs w:val="24"/>
        </w:rPr>
        <w:t>įmonės Agrošiltnamiai</w:t>
      </w:r>
      <w:r w:rsidR="00046499" w:rsidRPr="00046499">
        <w:rPr>
          <w:sz w:val="24"/>
          <w:szCs w:val="24"/>
        </w:rPr>
        <w:t xml:space="preserve"> UAB </w:t>
      </w:r>
      <w:r w:rsidR="00547899">
        <w:rPr>
          <w:sz w:val="24"/>
          <w:szCs w:val="24"/>
        </w:rPr>
        <w:t>šiltnamiai daržovių ir gėlių auginimui.</w:t>
      </w:r>
      <w:r>
        <w:rPr>
          <w:sz w:val="24"/>
          <w:szCs w:val="24"/>
        </w:rPr>
        <w:t xml:space="preserve"> Temini</w:t>
      </w:r>
      <w:r w:rsidR="00855E97">
        <w:rPr>
          <w:sz w:val="24"/>
          <w:szCs w:val="24"/>
        </w:rPr>
        <w:t>ai</w:t>
      </w:r>
      <w:r>
        <w:rPr>
          <w:sz w:val="24"/>
          <w:szCs w:val="24"/>
        </w:rPr>
        <w:t xml:space="preserve"> žemėlapi</w:t>
      </w:r>
      <w:r w:rsidR="00855E97">
        <w:rPr>
          <w:sz w:val="24"/>
          <w:szCs w:val="24"/>
        </w:rPr>
        <w:t>ai</w:t>
      </w:r>
      <w:r>
        <w:rPr>
          <w:sz w:val="24"/>
          <w:szCs w:val="24"/>
        </w:rPr>
        <w:t xml:space="preserve"> su pažymėtomis gretimybėmis pridedam</w:t>
      </w:r>
      <w:r w:rsidR="00855E97">
        <w:rPr>
          <w:sz w:val="24"/>
          <w:szCs w:val="24"/>
        </w:rPr>
        <w:t>i</w:t>
      </w:r>
      <w:r>
        <w:rPr>
          <w:sz w:val="24"/>
          <w:szCs w:val="24"/>
        </w:rPr>
        <w:t xml:space="preserve"> prieduose </w:t>
      </w:r>
      <w:r w:rsidRPr="00ED1F1A">
        <w:rPr>
          <w:sz w:val="24"/>
          <w:szCs w:val="24"/>
        </w:rPr>
        <w:t>Nr. 6 ir Nr. 7.</w:t>
      </w:r>
      <w:r>
        <w:rPr>
          <w:sz w:val="24"/>
          <w:szCs w:val="24"/>
        </w:rPr>
        <w:t xml:space="preserve"> </w:t>
      </w:r>
      <w:r w:rsidRPr="00ED2000">
        <w:rPr>
          <w:sz w:val="24"/>
          <w:szCs w:val="24"/>
        </w:rPr>
        <w:t xml:space="preserve">Šalia </w:t>
      </w:r>
      <w:r>
        <w:rPr>
          <w:sz w:val="24"/>
          <w:szCs w:val="24"/>
        </w:rPr>
        <w:t>sandėlio</w:t>
      </w:r>
      <w:r w:rsidRPr="00ED2000">
        <w:rPr>
          <w:sz w:val="24"/>
          <w:szCs w:val="24"/>
        </w:rPr>
        <w:t xml:space="preserve"> nėra </w:t>
      </w:r>
      <w:r w:rsidR="00855E97">
        <w:rPr>
          <w:sz w:val="24"/>
          <w:szCs w:val="24"/>
        </w:rPr>
        <w:t>gyvenamųjų</w:t>
      </w:r>
      <w:r w:rsidRPr="00ED2000">
        <w:rPr>
          <w:sz w:val="24"/>
          <w:szCs w:val="24"/>
        </w:rPr>
        <w:t xml:space="preserve"> teritorijų. </w:t>
      </w:r>
      <w:r w:rsidRPr="00ED2000">
        <w:rPr>
          <w:rStyle w:val="FontStyle134"/>
          <w:sz w:val="24"/>
          <w:szCs w:val="24"/>
        </w:rPr>
        <w:t xml:space="preserve">Artimiausias gyvenamasis namas nuo </w:t>
      </w:r>
      <w:r>
        <w:rPr>
          <w:rStyle w:val="FontStyle134"/>
          <w:sz w:val="24"/>
          <w:szCs w:val="24"/>
        </w:rPr>
        <w:t>sandėlio</w:t>
      </w:r>
      <w:r w:rsidRPr="00ED2000">
        <w:rPr>
          <w:rStyle w:val="FontStyle134"/>
          <w:sz w:val="24"/>
          <w:szCs w:val="24"/>
        </w:rPr>
        <w:t>, kuri</w:t>
      </w:r>
      <w:r w:rsidR="00BC49BF">
        <w:rPr>
          <w:rStyle w:val="FontStyle134"/>
          <w:sz w:val="24"/>
          <w:szCs w:val="24"/>
        </w:rPr>
        <w:t>ame</w:t>
      </w:r>
      <w:r w:rsidRPr="00ED2000">
        <w:rPr>
          <w:rStyle w:val="FontStyle134"/>
          <w:sz w:val="24"/>
          <w:szCs w:val="24"/>
        </w:rPr>
        <w:t xml:space="preserve"> planuojama ūkinė veikla, nutolęs </w:t>
      </w:r>
      <w:r>
        <w:rPr>
          <w:rStyle w:val="FontStyle134"/>
          <w:sz w:val="24"/>
          <w:szCs w:val="24"/>
        </w:rPr>
        <w:t>1,3</w:t>
      </w:r>
      <w:r w:rsidRPr="00ED2000">
        <w:rPr>
          <w:rStyle w:val="FontStyle134"/>
          <w:sz w:val="24"/>
          <w:szCs w:val="24"/>
        </w:rPr>
        <w:t xml:space="preserve"> </w:t>
      </w:r>
      <w:r>
        <w:rPr>
          <w:rStyle w:val="FontStyle134"/>
          <w:sz w:val="24"/>
          <w:szCs w:val="24"/>
        </w:rPr>
        <w:t>k</w:t>
      </w:r>
      <w:r w:rsidRPr="00ED2000">
        <w:rPr>
          <w:rStyle w:val="FontStyle134"/>
          <w:sz w:val="24"/>
          <w:szCs w:val="24"/>
        </w:rPr>
        <w:t xml:space="preserve">m atstumu </w:t>
      </w:r>
      <w:r>
        <w:rPr>
          <w:rStyle w:val="FontStyle134"/>
          <w:sz w:val="24"/>
          <w:szCs w:val="24"/>
        </w:rPr>
        <w:t>šiaurės vakarų</w:t>
      </w:r>
      <w:r w:rsidRPr="00ED2000">
        <w:rPr>
          <w:rStyle w:val="FontStyle134"/>
          <w:sz w:val="24"/>
          <w:szCs w:val="24"/>
        </w:rPr>
        <w:t xml:space="preserve"> kryptimi. Šalia ūkinės veiklos vietos nėra mokyklų, </w:t>
      </w:r>
      <w:r w:rsidR="00BC49BF">
        <w:rPr>
          <w:rStyle w:val="FontStyle134"/>
          <w:sz w:val="24"/>
          <w:szCs w:val="24"/>
        </w:rPr>
        <w:t>gydymo įstaigų</w:t>
      </w:r>
      <w:r w:rsidRPr="00ED2000">
        <w:rPr>
          <w:rStyle w:val="FontStyle134"/>
          <w:sz w:val="24"/>
          <w:szCs w:val="24"/>
        </w:rPr>
        <w:t xml:space="preserve">. </w:t>
      </w:r>
      <w:r>
        <w:rPr>
          <w:rStyle w:val="FontStyle134"/>
          <w:sz w:val="24"/>
          <w:szCs w:val="24"/>
        </w:rPr>
        <w:t xml:space="preserve">Artimiausia gydymo įstaiga, </w:t>
      </w:r>
      <w:r w:rsidRPr="00B53993">
        <w:rPr>
          <w:rStyle w:val="FontStyle134"/>
          <w:sz w:val="24"/>
          <w:szCs w:val="24"/>
        </w:rPr>
        <w:t>A. Ragauskienės poliklinika</w:t>
      </w:r>
      <w:r>
        <w:rPr>
          <w:rStyle w:val="FontStyle134"/>
          <w:sz w:val="24"/>
          <w:szCs w:val="24"/>
        </w:rPr>
        <w:t xml:space="preserve">, nutolusi 2,65 km atstumu šiaurės vakarų kryptimi nuo sandėlio. Artimiausia mokymo įstaiga, </w:t>
      </w:r>
      <w:r w:rsidRPr="00B53993">
        <w:rPr>
          <w:rStyle w:val="FontStyle134"/>
          <w:sz w:val="24"/>
          <w:szCs w:val="24"/>
        </w:rPr>
        <w:t>Kėdainių Juozo Paukštelio progimnazija</w:t>
      </w:r>
      <w:r>
        <w:rPr>
          <w:rStyle w:val="FontStyle134"/>
          <w:sz w:val="24"/>
          <w:szCs w:val="24"/>
        </w:rPr>
        <w:t xml:space="preserve">, nutolusi 2,3 km atstumu šiaurės vakarų kryptimi nuo sandėlio. </w:t>
      </w:r>
      <w:r w:rsidR="00855E97" w:rsidRPr="00855E97">
        <w:rPr>
          <w:rStyle w:val="FontStyle134"/>
          <w:sz w:val="24"/>
          <w:szCs w:val="24"/>
        </w:rPr>
        <w:t xml:space="preserve">Planuojama ūkinė veikla </w:t>
      </w:r>
      <w:r w:rsidR="00855E97" w:rsidRPr="00965164">
        <w:rPr>
          <w:rStyle w:val="FontStyle134"/>
          <w:sz w:val="24"/>
          <w:szCs w:val="24"/>
        </w:rPr>
        <w:t>gyventojams, gyvenamiesiems ir visuomeniniams pastatams įtakos neturės.</w:t>
      </w:r>
    </w:p>
    <w:p w:rsidR="00ED1F1A" w:rsidRDefault="00ED1F1A" w:rsidP="00855E97">
      <w:pPr>
        <w:pStyle w:val="BodyTextIndent3"/>
        <w:spacing w:after="0"/>
        <w:ind w:left="0" w:firstLine="709"/>
        <w:contextualSpacing/>
        <w:jc w:val="both"/>
        <w:rPr>
          <w:sz w:val="24"/>
          <w:szCs w:val="24"/>
        </w:rPr>
      </w:pPr>
      <w:r w:rsidRPr="00965164">
        <w:rPr>
          <w:sz w:val="24"/>
          <w:szCs w:val="24"/>
        </w:rPr>
        <w:t>Artimiausia nekilnojamo kultūros paveldo vertybė</w:t>
      </w:r>
      <w:r w:rsidR="00BC49BF" w:rsidRPr="00965164">
        <w:rPr>
          <w:sz w:val="24"/>
          <w:szCs w:val="24"/>
        </w:rPr>
        <w:t>,</w:t>
      </w:r>
      <w:r w:rsidRPr="00965164">
        <w:rPr>
          <w:sz w:val="24"/>
          <w:szCs w:val="24"/>
        </w:rPr>
        <w:t xml:space="preserve"> Kėdainių senamiestis, nutolęs 1,8 km atstumu šiaurės vakarų kryptimi</w:t>
      </w:r>
      <w:r w:rsidR="00BC49BF" w:rsidRPr="00965164">
        <w:rPr>
          <w:sz w:val="24"/>
          <w:szCs w:val="24"/>
        </w:rPr>
        <w:t xml:space="preserve"> nuo ūkinės veiklos vietos</w:t>
      </w:r>
      <w:r w:rsidRPr="00965164">
        <w:rPr>
          <w:sz w:val="24"/>
          <w:szCs w:val="24"/>
        </w:rPr>
        <w:t>.</w:t>
      </w:r>
      <w:r w:rsidRPr="00ED2000">
        <w:rPr>
          <w:sz w:val="24"/>
          <w:szCs w:val="24"/>
        </w:rPr>
        <w:t xml:space="preserve"> </w:t>
      </w:r>
      <w:r w:rsidRPr="00ED2000">
        <w:rPr>
          <w:rStyle w:val="FontStyle134"/>
          <w:sz w:val="24"/>
          <w:szCs w:val="24"/>
        </w:rPr>
        <w:t xml:space="preserve">Planuojama ūkinė veikla nekilnojamoms kultūros paveldo vertybėms įtakos neturės. </w:t>
      </w:r>
    </w:p>
    <w:p w:rsidR="009B11A8" w:rsidRPr="008858C9" w:rsidRDefault="009B11A8" w:rsidP="004E6F62">
      <w:pPr>
        <w:pStyle w:val="BodyText1"/>
        <w:ind w:firstLine="567"/>
        <w:rPr>
          <w:rFonts w:ascii="Times New Roman" w:hAnsi="Times New Roman"/>
          <w:sz w:val="24"/>
          <w:szCs w:val="24"/>
          <w:lang w:val="lt-LT"/>
        </w:rPr>
      </w:pPr>
    </w:p>
    <w:p w:rsidR="009B11A8" w:rsidRDefault="009B11A8" w:rsidP="00C246DF">
      <w:pPr>
        <w:pStyle w:val="BodyTextIndent3"/>
        <w:spacing w:after="0"/>
        <w:ind w:left="0" w:firstLine="567"/>
        <w:contextualSpacing/>
        <w:jc w:val="both"/>
        <w:rPr>
          <w:rStyle w:val="FontStyle134"/>
          <w:sz w:val="24"/>
          <w:szCs w:val="24"/>
        </w:rPr>
      </w:pPr>
      <w:r>
        <w:rPr>
          <w:noProof/>
          <w:sz w:val="24"/>
          <w:szCs w:val="24"/>
          <w:lang w:eastAsia="lt-LT"/>
        </w:rPr>
        <w:drawing>
          <wp:inline distT="0" distB="0" distL="0" distR="0">
            <wp:extent cx="5577840" cy="3714316"/>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lypas.png"/>
                    <pic:cNvPicPr/>
                  </pic:nvPicPr>
                  <pic:blipFill>
                    <a:blip r:embed="rId10">
                      <a:extLst>
                        <a:ext uri="{28A0092B-C50C-407E-A947-70E740481C1C}">
                          <a14:useLocalDpi xmlns:a14="http://schemas.microsoft.com/office/drawing/2010/main" val="0"/>
                        </a:ext>
                      </a:extLst>
                    </a:blip>
                    <a:stretch>
                      <a:fillRect/>
                    </a:stretch>
                  </pic:blipFill>
                  <pic:spPr>
                    <a:xfrm>
                      <a:off x="0" y="0"/>
                      <a:ext cx="5578645" cy="3714852"/>
                    </a:xfrm>
                    <a:prstGeom prst="rect">
                      <a:avLst/>
                    </a:prstGeom>
                  </pic:spPr>
                </pic:pic>
              </a:graphicData>
            </a:graphic>
          </wp:inline>
        </w:drawing>
      </w:r>
    </w:p>
    <w:p w:rsidR="009B11A8" w:rsidRDefault="00B41B63" w:rsidP="00C246DF">
      <w:pPr>
        <w:pStyle w:val="BodyTextIndent3"/>
        <w:spacing w:after="0"/>
        <w:ind w:left="0" w:firstLine="567"/>
        <w:contextualSpacing/>
        <w:jc w:val="both"/>
        <w:rPr>
          <w:rStyle w:val="FontStyle134"/>
          <w:sz w:val="24"/>
          <w:szCs w:val="24"/>
        </w:rPr>
      </w:pPr>
      <w:r>
        <w:rPr>
          <w:rStyle w:val="FontStyle134"/>
          <w:sz w:val="24"/>
          <w:szCs w:val="24"/>
        </w:rPr>
        <w:t>1 pav. Planuojamos ūkinės veiklos sklypas ir sandėlis</w:t>
      </w:r>
    </w:p>
    <w:p w:rsidR="00AC559B" w:rsidRDefault="00AC559B" w:rsidP="00C6092C">
      <w:pPr>
        <w:pStyle w:val="BodyText1"/>
        <w:ind w:firstLine="567"/>
        <w:rPr>
          <w:rFonts w:ascii="Times New Roman" w:hAnsi="Times New Roman"/>
          <w:b/>
          <w:sz w:val="24"/>
          <w:szCs w:val="24"/>
          <w:lang w:val="lt-LT"/>
        </w:rPr>
      </w:pPr>
    </w:p>
    <w:p w:rsidR="00893334" w:rsidRPr="00ED2000" w:rsidRDefault="00893334" w:rsidP="00855E97">
      <w:pPr>
        <w:pStyle w:val="BodyTextIndent3"/>
        <w:spacing w:after="0"/>
        <w:ind w:left="0" w:firstLine="709"/>
        <w:contextualSpacing/>
        <w:jc w:val="both"/>
        <w:rPr>
          <w:sz w:val="24"/>
          <w:szCs w:val="24"/>
        </w:rPr>
      </w:pPr>
      <w:r w:rsidRPr="00ED2000">
        <w:rPr>
          <w:sz w:val="24"/>
          <w:szCs w:val="24"/>
        </w:rPr>
        <w:t xml:space="preserve">Esama teritorija nepriklauso saugomų teritorijų statusui. Šalia nėra Europos ekologinio tinklo Natura 2000 teritorijų, apsaugos zonų, kurioms planuojama ūkinė veikla gali turėti įtakos. </w:t>
      </w:r>
      <w:r w:rsidRPr="003B13C7">
        <w:rPr>
          <w:sz w:val="24"/>
          <w:szCs w:val="24"/>
        </w:rPr>
        <w:t xml:space="preserve">Artimiausia Natūra 2000 teritorija yra </w:t>
      </w:r>
      <w:r>
        <w:rPr>
          <w:sz w:val="24"/>
          <w:szCs w:val="24"/>
        </w:rPr>
        <w:t>Klamputė</w:t>
      </w:r>
      <w:r w:rsidRPr="003B13C7">
        <w:rPr>
          <w:sz w:val="24"/>
          <w:szCs w:val="24"/>
        </w:rPr>
        <w:t xml:space="preserve">, Natūra 2000 buveinių apsaugai svarbi teritorija, nutolusi nuo sandėlio </w:t>
      </w:r>
      <w:r>
        <w:rPr>
          <w:sz w:val="24"/>
          <w:szCs w:val="24"/>
        </w:rPr>
        <w:t>7,8</w:t>
      </w:r>
      <w:r w:rsidRPr="003B13C7">
        <w:rPr>
          <w:sz w:val="24"/>
          <w:szCs w:val="24"/>
        </w:rPr>
        <w:t xml:space="preserve"> km </w:t>
      </w:r>
      <w:r>
        <w:rPr>
          <w:sz w:val="24"/>
          <w:szCs w:val="24"/>
        </w:rPr>
        <w:t xml:space="preserve">atstumu šiaurės vakarų kryptimi, kita Lančiūnavos miškas, </w:t>
      </w:r>
      <w:r w:rsidRPr="003B13C7">
        <w:rPr>
          <w:sz w:val="24"/>
          <w:szCs w:val="24"/>
        </w:rPr>
        <w:t xml:space="preserve">Natūra 2000 </w:t>
      </w:r>
      <w:r>
        <w:rPr>
          <w:sz w:val="24"/>
          <w:szCs w:val="24"/>
        </w:rPr>
        <w:t>paukščių</w:t>
      </w:r>
      <w:r w:rsidRPr="003B13C7">
        <w:rPr>
          <w:sz w:val="24"/>
          <w:szCs w:val="24"/>
        </w:rPr>
        <w:t xml:space="preserve"> apsaugai svarbi teritorija, nutolusi nuo sandėlio </w:t>
      </w:r>
      <w:r>
        <w:rPr>
          <w:sz w:val="24"/>
          <w:szCs w:val="24"/>
        </w:rPr>
        <w:t>9,6</w:t>
      </w:r>
      <w:r w:rsidRPr="003B13C7">
        <w:rPr>
          <w:sz w:val="24"/>
          <w:szCs w:val="24"/>
        </w:rPr>
        <w:t xml:space="preserve"> km </w:t>
      </w:r>
      <w:r>
        <w:rPr>
          <w:sz w:val="24"/>
          <w:szCs w:val="24"/>
        </w:rPr>
        <w:t xml:space="preserve">atstumu šiaurės rytų kryptimi. </w:t>
      </w:r>
      <w:r w:rsidRPr="00ED2000">
        <w:rPr>
          <w:sz w:val="24"/>
          <w:szCs w:val="24"/>
        </w:rPr>
        <w:t>Teritorijai, kurioje vykdoma ir planuojama ūkinė veikla, nėra iškelta jokių Natura 2000 gamtosauginių tikslų.</w:t>
      </w:r>
      <w:r>
        <w:rPr>
          <w:sz w:val="24"/>
          <w:szCs w:val="24"/>
        </w:rPr>
        <w:t xml:space="preserve"> Artimiausia saugoma teritorija, Obelies kraštovaizdžio draustinis, nutolęs 0,77 km atstumu šiaurės vakarų kryptimi nuo planuojamos ūkinės veiklos vietos. Kita artimiausia </w:t>
      </w:r>
      <w:r>
        <w:rPr>
          <w:sz w:val="24"/>
          <w:szCs w:val="24"/>
        </w:rPr>
        <w:lastRenderedPageBreak/>
        <w:t>saugoma teritorija, Pelėdnagių botaninis draustinis, nutolęs 4,1 km atstumu pietvakarių kryptimi.</w:t>
      </w:r>
      <w:r w:rsidRPr="00ED2000">
        <w:rPr>
          <w:sz w:val="24"/>
          <w:szCs w:val="24"/>
        </w:rPr>
        <w:t xml:space="preserve"> Planuojama ūkinė veikla saugomoms teritorijoms įtakos neturės.</w:t>
      </w:r>
      <w:r>
        <w:rPr>
          <w:sz w:val="24"/>
          <w:szCs w:val="24"/>
        </w:rPr>
        <w:t xml:space="preserve"> </w:t>
      </w:r>
      <w:r w:rsidRPr="00ED2000">
        <w:rPr>
          <w:rStyle w:val="FontStyle134"/>
          <w:sz w:val="24"/>
          <w:szCs w:val="24"/>
        </w:rPr>
        <w:t>Artimiausi nuo planuojamos ūkinės veiklos vietos esantys vandens telkiniai yra už 0,</w:t>
      </w:r>
      <w:r>
        <w:rPr>
          <w:rStyle w:val="FontStyle134"/>
          <w:sz w:val="24"/>
          <w:szCs w:val="24"/>
        </w:rPr>
        <w:t>921</w:t>
      </w:r>
      <w:r w:rsidRPr="00ED2000">
        <w:rPr>
          <w:rStyle w:val="FontStyle134"/>
          <w:sz w:val="24"/>
          <w:szCs w:val="24"/>
        </w:rPr>
        <w:t xml:space="preserve"> km </w:t>
      </w:r>
      <w:r>
        <w:rPr>
          <w:rStyle w:val="FontStyle134"/>
          <w:sz w:val="24"/>
          <w:szCs w:val="24"/>
        </w:rPr>
        <w:t>šiaurės vakarų</w:t>
      </w:r>
      <w:r w:rsidRPr="00ED2000">
        <w:rPr>
          <w:rStyle w:val="FontStyle134"/>
          <w:sz w:val="24"/>
          <w:szCs w:val="24"/>
        </w:rPr>
        <w:t xml:space="preserve"> kryptimi</w:t>
      </w:r>
      <w:r>
        <w:rPr>
          <w:rStyle w:val="FontStyle134"/>
          <w:sz w:val="24"/>
          <w:szCs w:val="24"/>
        </w:rPr>
        <w:t xml:space="preserve"> Obelies upė, kita – Gentrino upė </w:t>
      </w:r>
      <w:r w:rsidRPr="00ED2000">
        <w:rPr>
          <w:rStyle w:val="FontStyle134"/>
          <w:sz w:val="24"/>
          <w:szCs w:val="24"/>
        </w:rPr>
        <w:t>0,</w:t>
      </w:r>
      <w:r>
        <w:rPr>
          <w:rStyle w:val="FontStyle134"/>
          <w:sz w:val="24"/>
          <w:szCs w:val="24"/>
        </w:rPr>
        <w:t>96</w:t>
      </w:r>
      <w:r w:rsidRPr="00ED2000">
        <w:rPr>
          <w:rStyle w:val="FontStyle134"/>
          <w:sz w:val="24"/>
          <w:szCs w:val="24"/>
        </w:rPr>
        <w:t xml:space="preserve"> km </w:t>
      </w:r>
      <w:r>
        <w:rPr>
          <w:rStyle w:val="FontStyle134"/>
          <w:sz w:val="24"/>
          <w:szCs w:val="24"/>
        </w:rPr>
        <w:t>atstumu pietvakarių</w:t>
      </w:r>
      <w:r w:rsidRPr="00ED2000">
        <w:rPr>
          <w:rStyle w:val="FontStyle134"/>
          <w:sz w:val="24"/>
          <w:szCs w:val="24"/>
        </w:rPr>
        <w:t xml:space="preserve"> kryptimi. Planuojamos ūkinės veiklos vieta nepatenka į paviršinių vandens telkinių apsaugos juostas, zonas. Planuojama ūkinė veikla neturės poveikio biotopams ar saugomoms rūšims, nes šalia nėra vertingų biotopų, saugomų rūšių augaviečių ir radaviečių. </w:t>
      </w:r>
    </w:p>
    <w:p w:rsidR="00893334" w:rsidRDefault="00893334" w:rsidP="00855E97">
      <w:pPr>
        <w:pStyle w:val="BodyText1"/>
        <w:ind w:firstLine="709"/>
        <w:rPr>
          <w:rFonts w:ascii="Times New Roman" w:hAnsi="Times New Roman"/>
          <w:sz w:val="24"/>
          <w:szCs w:val="24"/>
          <w:lang w:val="lt-LT"/>
        </w:rPr>
      </w:pPr>
      <w:r w:rsidRPr="008858C9">
        <w:rPr>
          <w:rFonts w:ascii="Times New Roman" w:hAnsi="Times New Roman"/>
          <w:sz w:val="24"/>
          <w:szCs w:val="24"/>
          <w:lang w:val="lt-LT"/>
        </w:rPr>
        <w:t>Planuojamos ūkinės veiklos metu oro teršalų išmetimas iš stacionarių šaltinių į gamtinę aplinką nenumatomas</w:t>
      </w:r>
      <w:r>
        <w:rPr>
          <w:rFonts w:ascii="Times New Roman" w:hAnsi="Times New Roman"/>
          <w:sz w:val="24"/>
          <w:szCs w:val="24"/>
          <w:lang w:val="lt-LT"/>
        </w:rPr>
        <w:t>, darbuotojai patalpas šildys elektra</w:t>
      </w:r>
      <w:r w:rsidRPr="008858C9">
        <w:rPr>
          <w:rFonts w:ascii="Times New Roman" w:hAnsi="Times New Roman"/>
          <w:sz w:val="24"/>
          <w:szCs w:val="24"/>
          <w:lang w:val="lt-LT"/>
        </w:rPr>
        <w:t xml:space="preserve">. </w:t>
      </w:r>
    </w:p>
    <w:p w:rsidR="00893334" w:rsidRDefault="00893334" w:rsidP="00855E97">
      <w:pPr>
        <w:pStyle w:val="BodyTextIndent3"/>
        <w:spacing w:after="0"/>
        <w:ind w:left="0" w:firstLine="709"/>
        <w:contextualSpacing/>
        <w:jc w:val="both"/>
        <w:rPr>
          <w:sz w:val="24"/>
          <w:szCs w:val="24"/>
        </w:rPr>
      </w:pPr>
      <w:r w:rsidRPr="00ED2000">
        <w:rPr>
          <w:rStyle w:val="FontStyle134"/>
          <w:sz w:val="24"/>
          <w:szCs w:val="24"/>
        </w:rPr>
        <w:t xml:space="preserve">Pasirinkta vieta yra tinkama atliekų tvarkymo veiklai. </w:t>
      </w:r>
      <w:r>
        <w:rPr>
          <w:sz w:val="24"/>
          <w:szCs w:val="24"/>
        </w:rPr>
        <w:t>Įmonėje už aplinkos apsaugą bus atsakingas direktoriaus įgaliotas asmuo</w:t>
      </w:r>
      <w:r w:rsidR="00BC49BF">
        <w:rPr>
          <w:sz w:val="24"/>
          <w:szCs w:val="24"/>
        </w:rPr>
        <w:t xml:space="preserve"> (žr</w:t>
      </w:r>
      <w:r w:rsidR="00A63674">
        <w:rPr>
          <w:sz w:val="24"/>
          <w:szCs w:val="24"/>
        </w:rPr>
        <w:t>.</w:t>
      </w:r>
      <w:r w:rsidR="00BC49BF">
        <w:rPr>
          <w:sz w:val="24"/>
          <w:szCs w:val="24"/>
        </w:rPr>
        <w:t xml:space="preserve"> priede Nr. 9)</w:t>
      </w:r>
      <w:r>
        <w:rPr>
          <w:sz w:val="24"/>
          <w:szCs w:val="24"/>
        </w:rPr>
        <w:t>.</w:t>
      </w:r>
    </w:p>
    <w:p w:rsidR="00893334" w:rsidRDefault="00893334" w:rsidP="00855E97">
      <w:pPr>
        <w:pStyle w:val="BodyText1"/>
        <w:ind w:firstLine="709"/>
        <w:rPr>
          <w:rFonts w:ascii="Times New Roman" w:hAnsi="Times New Roman"/>
          <w:b/>
          <w:sz w:val="24"/>
          <w:szCs w:val="24"/>
          <w:lang w:val="lt-LT"/>
        </w:rPr>
      </w:pPr>
    </w:p>
    <w:p w:rsidR="00C6092C" w:rsidRPr="00221FDB" w:rsidRDefault="00C6092C" w:rsidP="00855E97">
      <w:pPr>
        <w:pStyle w:val="BodyText1"/>
        <w:ind w:firstLine="709"/>
        <w:rPr>
          <w:rFonts w:ascii="Times New Roman" w:hAnsi="Times New Roman"/>
          <w:b/>
          <w:sz w:val="24"/>
          <w:szCs w:val="24"/>
          <w:lang w:val="lt-LT"/>
        </w:rPr>
      </w:pPr>
      <w:r w:rsidRPr="00221FDB">
        <w:rPr>
          <w:rFonts w:ascii="Times New Roman" w:hAnsi="Times New Roman"/>
          <w:b/>
          <w:sz w:val="24"/>
          <w:szCs w:val="24"/>
          <w:lang w:val="lt-LT"/>
        </w:rPr>
        <w:t>18.5.</w:t>
      </w:r>
      <w:r w:rsidRPr="00221FDB">
        <w:rPr>
          <w:rFonts w:ascii="Times New Roman" w:hAnsi="Times New Roman"/>
          <w:b/>
          <w:sz w:val="24"/>
          <w:szCs w:val="24"/>
          <w:lang w:val="lt-LT"/>
        </w:rPr>
        <w:tab/>
        <w:t xml:space="preserve">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 </w:t>
      </w:r>
    </w:p>
    <w:p w:rsidR="000109A0" w:rsidRPr="008858C9" w:rsidRDefault="00547899" w:rsidP="00855E97">
      <w:pPr>
        <w:pStyle w:val="BodyText1"/>
        <w:ind w:firstLine="709"/>
        <w:rPr>
          <w:rFonts w:ascii="Times New Roman" w:hAnsi="Times New Roman"/>
          <w:sz w:val="24"/>
          <w:szCs w:val="24"/>
          <w:lang w:val="lt-LT"/>
        </w:rPr>
      </w:pPr>
      <w:r>
        <w:rPr>
          <w:rFonts w:ascii="Times New Roman" w:hAnsi="Times New Roman"/>
          <w:sz w:val="24"/>
          <w:szCs w:val="24"/>
          <w:lang w:val="lt-LT"/>
        </w:rPr>
        <w:t>S</w:t>
      </w:r>
      <w:r w:rsidR="00707E60" w:rsidRPr="008858C9">
        <w:rPr>
          <w:rFonts w:ascii="Times New Roman" w:hAnsi="Times New Roman"/>
          <w:sz w:val="24"/>
          <w:szCs w:val="24"/>
          <w:lang w:val="lt-LT"/>
        </w:rPr>
        <w:t>tacionarių</w:t>
      </w:r>
      <w:r>
        <w:rPr>
          <w:rFonts w:ascii="Times New Roman" w:hAnsi="Times New Roman"/>
          <w:sz w:val="24"/>
          <w:szCs w:val="24"/>
          <w:lang w:val="lt-LT"/>
        </w:rPr>
        <w:t xml:space="preserve"> oro </w:t>
      </w:r>
      <w:r w:rsidR="00E137C6">
        <w:rPr>
          <w:rFonts w:ascii="Times New Roman" w:hAnsi="Times New Roman"/>
          <w:sz w:val="24"/>
          <w:szCs w:val="24"/>
          <w:lang w:val="lt-LT"/>
        </w:rPr>
        <w:t xml:space="preserve">taršos </w:t>
      </w:r>
      <w:r w:rsidR="00707E60" w:rsidRPr="008858C9">
        <w:rPr>
          <w:rFonts w:ascii="Times New Roman" w:hAnsi="Times New Roman"/>
          <w:sz w:val="24"/>
          <w:szCs w:val="24"/>
          <w:lang w:val="lt-LT"/>
        </w:rPr>
        <w:t>šaltinių</w:t>
      </w:r>
      <w:r>
        <w:rPr>
          <w:rFonts w:ascii="Times New Roman" w:hAnsi="Times New Roman"/>
          <w:sz w:val="24"/>
          <w:szCs w:val="24"/>
          <w:lang w:val="lt-LT"/>
        </w:rPr>
        <w:t xml:space="preserve"> nėra</w:t>
      </w:r>
      <w:r w:rsidR="00707E60">
        <w:rPr>
          <w:rFonts w:ascii="Times New Roman" w:hAnsi="Times New Roman"/>
          <w:sz w:val="24"/>
          <w:szCs w:val="24"/>
          <w:lang w:val="lt-LT"/>
        </w:rPr>
        <w:t>, todėl imtis papildomų priemonių dėl oro taršos nenumatoma. Pavojingų atliekų patekimas į dirvožemį, gruntinius vandenis nenumatomas, kadangi</w:t>
      </w:r>
      <w:r w:rsidR="00707E60" w:rsidRPr="008858C9">
        <w:rPr>
          <w:rFonts w:ascii="Times New Roman" w:hAnsi="Times New Roman"/>
          <w:sz w:val="24"/>
          <w:szCs w:val="24"/>
          <w:lang w:val="lt-LT"/>
        </w:rPr>
        <w:t xml:space="preserve"> </w:t>
      </w:r>
      <w:r w:rsidR="00707E60">
        <w:rPr>
          <w:rFonts w:ascii="Times New Roman" w:hAnsi="Times New Roman"/>
          <w:sz w:val="24"/>
          <w:szCs w:val="24"/>
          <w:lang w:val="lt-LT"/>
        </w:rPr>
        <w:t>į</w:t>
      </w:r>
      <w:r w:rsidR="00D60E3A" w:rsidRPr="008858C9">
        <w:rPr>
          <w:rFonts w:ascii="Times New Roman" w:hAnsi="Times New Roman"/>
          <w:sz w:val="24"/>
          <w:szCs w:val="24"/>
          <w:lang w:val="lt-LT"/>
        </w:rPr>
        <w:t>monėje atliekos iškraunamos, perdirbamos ir l</w:t>
      </w:r>
      <w:r w:rsidR="00685D41">
        <w:rPr>
          <w:rFonts w:ascii="Times New Roman" w:hAnsi="Times New Roman"/>
          <w:sz w:val="24"/>
          <w:szCs w:val="24"/>
          <w:lang w:val="lt-LT"/>
        </w:rPr>
        <w:t xml:space="preserve">aikomos </w:t>
      </w:r>
      <w:r w:rsidR="008D0B11">
        <w:rPr>
          <w:rFonts w:ascii="Times New Roman" w:hAnsi="Times New Roman"/>
          <w:sz w:val="24"/>
          <w:szCs w:val="24"/>
          <w:lang w:val="lt-LT"/>
        </w:rPr>
        <w:t>uždaros</w:t>
      </w:r>
      <w:r w:rsidR="00685D41">
        <w:rPr>
          <w:rFonts w:ascii="Times New Roman" w:hAnsi="Times New Roman"/>
          <w:sz w:val="24"/>
          <w:szCs w:val="24"/>
          <w:lang w:val="lt-LT"/>
        </w:rPr>
        <w:t>e</w:t>
      </w:r>
      <w:r w:rsidR="008D0B11">
        <w:rPr>
          <w:rFonts w:ascii="Times New Roman" w:hAnsi="Times New Roman"/>
          <w:sz w:val="24"/>
          <w:szCs w:val="24"/>
          <w:lang w:val="lt-LT"/>
        </w:rPr>
        <w:t xml:space="preserve"> patalpose</w:t>
      </w:r>
      <w:r w:rsidR="00685D41">
        <w:rPr>
          <w:rFonts w:ascii="Times New Roman" w:hAnsi="Times New Roman"/>
          <w:sz w:val="24"/>
          <w:szCs w:val="24"/>
          <w:lang w:val="lt-LT"/>
        </w:rPr>
        <w:t xml:space="preserve"> tokiu</w:t>
      </w:r>
      <w:r w:rsidR="00D60E3A" w:rsidRPr="008858C9">
        <w:rPr>
          <w:rFonts w:ascii="Times New Roman" w:hAnsi="Times New Roman"/>
          <w:sz w:val="24"/>
          <w:szCs w:val="24"/>
          <w:lang w:val="lt-LT"/>
        </w:rPr>
        <w:t xml:space="preserve"> būdu apsaug</w:t>
      </w:r>
      <w:r w:rsidR="00707E60">
        <w:rPr>
          <w:rFonts w:ascii="Times New Roman" w:hAnsi="Times New Roman"/>
          <w:sz w:val="24"/>
          <w:szCs w:val="24"/>
          <w:lang w:val="lt-LT"/>
        </w:rPr>
        <w:t>ant</w:t>
      </w:r>
      <w:r w:rsidR="00D60E3A" w:rsidRPr="008858C9">
        <w:rPr>
          <w:rFonts w:ascii="Times New Roman" w:hAnsi="Times New Roman"/>
          <w:sz w:val="24"/>
          <w:szCs w:val="24"/>
          <w:lang w:val="lt-LT"/>
        </w:rPr>
        <w:t xml:space="preserve"> gruntini</w:t>
      </w:r>
      <w:r w:rsidR="00707E60">
        <w:rPr>
          <w:rFonts w:ascii="Times New Roman" w:hAnsi="Times New Roman"/>
          <w:sz w:val="24"/>
          <w:szCs w:val="24"/>
          <w:lang w:val="lt-LT"/>
        </w:rPr>
        <w:t>us</w:t>
      </w:r>
      <w:r w:rsidR="00D60E3A" w:rsidRPr="008858C9">
        <w:rPr>
          <w:rFonts w:ascii="Times New Roman" w:hAnsi="Times New Roman"/>
          <w:sz w:val="24"/>
          <w:szCs w:val="24"/>
          <w:lang w:val="lt-LT"/>
        </w:rPr>
        <w:t xml:space="preserve"> vanden</w:t>
      </w:r>
      <w:r w:rsidR="00707E60">
        <w:rPr>
          <w:rFonts w:ascii="Times New Roman" w:hAnsi="Times New Roman"/>
          <w:sz w:val="24"/>
          <w:szCs w:val="24"/>
          <w:lang w:val="lt-LT"/>
        </w:rPr>
        <w:t>i</w:t>
      </w:r>
      <w:r w:rsidR="00D60E3A" w:rsidRPr="008858C9">
        <w:rPr>
          <w:rFonts w:ascii="Times New Roman" w:hAnsi="Times New Roman"/>
          <w:sz w:val="24"/>
          <w:szCs w:val="24"/>
          <w:lang w:val="lt-LT"/>
        </w:rPr>
        <w:t>s</w:t>
      </w:r>
      <w:r w:rsidR="00707E60">
        <w:rPr>
          <w:rFonts w:ascii="Times New Roman" w:hAnsi="Times New Roman"/>
          <w:sz w:val="24"/>
          <w:szCs w:val="24"/>
          <w:lang w:val="lt-LT"/>
        </w:rPr>
        <w:t xml:space="preserve"> ir dirvožemį nuo neigiamo poveikio</w:t>
      </w:r>
      <w:r w:rsidR="002F5A19">
        <w:rPr>
          <w:rFonts w:ascii="Times New Roman" w:hAnsi="Times New Roman"/>
          <w:sz w:val="24"/>
          <w:szCs w:val="24"/>
          <w:lang w:val="lt-LT"/>
        </w:rPr>
        <w:t xml:space="preserve"> aplinkai</w:t>
      </w:r>
      <w:r w:rsidR="00707E60">
        <w:rPr>
          <w:rFonts w:ascii="Times New Roman" w:hAnsi="Times New Roman"/>
          <w:sz w:val="24"/>
          <w:szCs w:val="24"/>
          <w:lang w:val="lt-LT"/>
        </w:rPr>
        <w:t>.</w:t>
      </w:r>
      <w:r w:rsidR="00BC49BF">
        <w:rPr>
          <w:rFonts w:ascii="Times New Roman" w:hAnsi="Times New Roman"/>
          <w:sz w:val="24"/>
          <w:szCs w:val="24"/>
          <w:lang w:val="lt-LT"/>
        </w:rPr>
        <w:t xml:space="preserve"> Atliekų laikymo zonoje bus laikomas sorbentas išsiliejusiems skysčiams surinkti.</w:t>
      </w:r>
      <w:r w:rsidR="00707E60">
        <w:rPr>
          <w:rFonts w:ascii="Times New Roman" w:hAnsi="Times New Roman"/>
          <w:sz w:val="24"/>
          <w:szCs w:val="24"/>
          <w:lang w:val="lt-LT"/>
        </w:rPr>
        <w:t xml:space="preserve"> Įmonėje </w:t>
      </w:r>
      <w:r w:rsidR="00F5375F">
        <w:rPr>
          <w:rFonts w:ascii="Times New Roman" w:hAnsi="Times New Roman"/>
          <w:sz w:val="24"/>
          <w:szCs w:val="24"/>
          <w:lang w:val="lt-LT"/>
        </w:rPr>
        <w:t>laikomos atliekos</w:t>
      </w:r>
      <w:r w:rsidR="00707E60">
        <w:rPr>
          <w:rFonts w:ascii="Times New Roman" w:hAnsi="Times New Roman"/>
          <w:sz w:val="24"/>
          <w:szCs w:val="24"/>
          <w:lang w:val="lt-LT"/>
        </w:rPr>
        <w:t xml:space="preserve"> bus periodiškai perduodamos atliekas tvarkančioms įmonėms.</w:t>
      </w:r>
      <w:r w:rsidR="00985C53">
        <w:rPr>
          <w:rFonts w:ascii="Times New Roman" w:hAnsi="Times New Roman"/>
          <w:sz w:val="24"/>
          <w:szCs w:val="24"/>
          <w:lang w:val="lt-LT"/>
        </w:rPr>
        <w:t xml:space="preserve"> Veikla</w:t>
      </w:r>
      <w:r w:rsidR="00F5375F">
        <w:rPr>
          <w:rFonts w:ascii="Times New Roman" w:hAnsi="Times New Roman"/>
          <w:sz w:val="24"/>
          <w:szCs w:val="24"/>
          <w:lang w:val="lt-LT"/>
        </w:rPr>
        <w:t xml:space="preserve"> bus</w:t>
      </w:r>
      <w:r w:rsidR="00985C53">
        <w:rPr>
          <w:rFonts w:ascii="Times New Roman" w:hAnsi="Times New Roman"/>
          <w:sz w:val="24"/>
          <w:szCs w:val="24"/>
          <w:lang w:val="lt-LT"/>
        </w:rPr>
        <w:t xml:space="preserve"> vykdoma ištisus metus.</w:t>
      </w:r>
    </w:p>
    <w:p w:rsidR="000109A0" w:rsidRPr="008858C9" w:rsidRDefault="000109A0" w:rsidP="00855E97">
      <w:pPr>
        <w:pStyle w:val="BodyText1"/>
        <w:ind w:firstLine="709"/>
        <w:rPr>
          <w:rFonts w:ascii="Times New Roman" w:hAnsi="Times New Roman"/>
          <w:sz w:val="24"/>
          <w:szCs w:val="24"/>
          <w:lang w:val="lt-LT"/>
        </w:rPr>
      </w:pPr>
    </w:p>
    <w:p w:rsidR="00C6092C" w:rsidRPr="00221FDB" w:rsidRDefault="00C6092C" w:rsidP="00855E97">
      <w:pPr>
        <w:pStyle w:val="BodyText1"/>
        <w:ind w:firstLine="709"/>
        <w:rPr>
          <w:rFonts w:ascii="Times New Roman" w:hAnsi="Times New Roman"/>
          <w:b/>
          <w:sz w:val="24"/>
          <w:szCs w:val="24"/>
          <w:lang w:val="lt-LT"/>
        </w:rPr>
      </w:pPr>
      <w:r w:rsidRPr="00221FDB">
        <w:rPr>
          <w:rFonts w:ascii="Times New Roman" w:hAnsi="Times New Roman"/>
          <w:b/>
          <w:sz w:val="24"/>
          <w:szCs w:val="24"/>
          <w:lang w:val="lt-LT"/>
        </w:rPr>
        <w:t>18.6.</w:t>
      </w:r>
      <w:r w:rsidRPr="00221FDB">
        <w:rPr>
          <w:rFonts w:ascii="Times New Roman" w:hAnsi="Times New Roman"/>
          <w:b/>
          <w:sz w:val="24"/>
          <w:szCs w:val="24"/>
          <w:lang w:val="lt-LT"/>
        </w:rPr>
        <w:tab/>
        <w:t>planuojamų naudoti žaliavų ir pagalbinių medžiagų, įskaitant chemines medžiagas ir preparatus bei kurą, sąrašai, jų kiekis, rizikos/pavojaus bei saugumo/atsargumo frazės, saugos duomenų lapai;</w:t>
      </w:r>
    </w:p>
    <w:p w:rsidR="008A410C" w:rsidRPr="008858C9" w:rsidRDefault="008E1B38" w:rsidP="00855E97">
      <w:pPr>
        <w:pStyle w:val="BodyText1"/>
        <w:ind w:firstLine="709"/>
        <w:rPr>
          <w:rFonts w:ascii="Times New Roman" w:hAnsi="Times New Roman"/>
          <w:sz w:val="24"/>
          <w:szCs w:val="24"/>
          <w:lang w:val="lt-LT"/>
        </w:rPr>
      </w:pPr>
      <w:r w:rsidRPr="008858C9">
        <w:rPr>
          <w:rFonts w:ascii="Times New Roman" w:hAnsi="Times New Roman"/>
          <w:sz w:val="24"/>
          <w:szCs w:val="24"/>
          <w:lang w:val="lt-LT"/>
        </w:rPr>
        <w:t xml:space="preserve">Įmonė yra atliekas tvarkanti įmonė, </w:t>
      </w:r>
      <w:r w:rsidR="00600F8C" w:rsidRPr="008858C9">
        <w:rPr>
          <w:rFonts w:ascii="Times New Roman" w:hAnsi="Times New Roman"/>
          <w:sz w:val="24"/>
          <w:szCs w:val="24"/>
          <w:lang w:val="lt-LT"/>
        </w:rPr>
        <w:t xml:space="preserve">naudojamos žaliavos pateikiamos 1 lentelėje, cheminių medžiagų ir preparatų </w:t>
      </w:r>
      <w:r w:rsidRPr="008858C9">
        <w:rPr>
          <w:rFonts w:ascii="Times New Roman" w:hAnsi="Times New Roman"/>
          <w:sz w:val="24"/>
          <w:szCs w:val="24"/>
          <w:lang w:val="lt-LT"/>
        </w:rPr>
        <w:t>ūkinėje veikloje naudoti nenumato</w:t>
      </w:r>
      <w:r w:rsidR="00132F0F" w:rsidRPr="008858C9">
        <w:rPr>
          <w:rFonts w:ascii="Times New Roman" w:hAnsi="Times New Roman"/>
          <w:sz w:val="24"/>
          <w:szCs w:val="24"/>
          <w:lang w:val="lt-LT"/>
        </w:rPr>
        <w:t>ma</w:t>
      </w:r>
      <w:r w:rsidRPr="008858C9">
        <w:rPr>
          <w:rFonts w:ascii="Times New Roman" w:hAnsi="Times New Roman"/>
          <w:sz w:val="24"/>
          <w:szCs w:val="24"/>
          <w:lang w:val="lt-LT"/>
        </w:rPr>
        <w:t>.</w:t>
      </w:r>
    </w:p>
    <w:p w:rsidR="00600F8C" w:rsidRPr="008858C9" w:rsidRDefault="00600F8C" w:rsidP="00855E97">
      <w:pPr>
        <w:pStyle w:val="BodyText1"/>
        <w:ind w:firstLine="709"/>
        <w:rPr>
          <w:rFonts w:ascii="Times New Roman" w:hAnsi="Times New Roman"/>
          <w:sz w:val="24"/>
          <w:szCs w:val="24"/>
          <w:lang w:val="lt-LT"/>
        </w:rPr>
      </w:pPr>
    </w:p>
    <w:p w:rsidR="00C6092C" w:rsidRPr="00221FDB" w:rsidRDefault="00C6092C" w:rsidP="00855E97">
      <w:pPr>
        <w:pStyle w:val="BodyText1"/>
        <w:ind w:firstLine="709"/>
        <w:rPr>
          <w:rFonts w:ascii="Times New Roman" w:hAnsi="Times New Roman"/>
          <w:b/>
          <w:sz w:val="24"/>
          <w:szCs w:val="24"/>
          <w:lang w:val="lt-LT"/>
        </w:rPr>
      </w:pPr>
      <w:r w:rsidRPr="00221FDB">
        <w:rPr>
          <w:rFonts w:ascii="Times New Roman" w:hAnsi="Times New Roman"/>
          <w:b/>
          <w:sz w:val="24"/>
          <w:szCs w:val="24"/>
          <w:lang w:val="lt-LT"/>
        </w:rPr>
        <w:t>18.7.</w:t>
      </w:r>
      <w:r w:rsidRPr="00221FDB">
        <w:rPr>
          <w:rFonts w:ascii="Times New Roman" w:hAnsi="Times New Roman"/>
          <w:b/>
          <w:sz w:val="24"/>
          <w:szCs w:val="24"/>
          <w:lang w:val="lt-LT"/>
        </w:rPr>
        <w:tab/>
      </w:r>
      <w:r w:rsidRPr="00C73768">
        <w:rPr>
          <w:rFonts w:ascii="Times New Roman" w:hAnsi="Times New Roman"/>
          <w:b/>
          <w:sz w:val="24"/>
          <w:szCs w:val="24"/>
          <w:lang w:val="lt-LT"/>
        </w:rPr>
        <w:t>įrenginyje numatytos (naudojamos) atliekų susidarymo prevencijos priemonės (taikoma ne atliekas tvarkančioms įmonėms);</w:t>
      </w:r>
    </w:p>
    <w:p w:rsidR="008A410C" w:rsidRPr="008858C9" w:rsidRDefault="008A410C" w:rsidP="00855E97">
      <w:pPr>
        <w:pStyle w:val="BodyText1"/>
        <w:ind w:firstLine="709"/>
        <w:rPr>
          <w:rFonts w:ascii="Times New Roman" w:hAnsi="Times New Roman"/>
          <w:sz w:val="24"/>
          <w:szCs w:val="24"/>
          <w:lang w:val="lt-LT"/>
        </w:rPr>
      </w:pPr>
      <w:r w:rsidRPr="008858C9">
        <w:rPr>
          <w:rFonts w:ascii="Times New Roman" w:hAnsi="Times New Roman"/>
          <w:sz w:val="24"/>
          <w:szCs w:val="24"/>
          <w:lang w:val="lt-LT"/>
        </w:rPr>
        <w:t>Įmonė yra atliekas tvarkanti įmonė.</w:t>
      </w:r>
    </w:p>
    <w:p w:rsidR="00600F8C" w:rsidRPr="008858C9" w:rsidRDefault="00600F8C" w:rsidP="00855E97">
      <w:pPr>
        <w:pStyle w:val="BodyText1"/>
        <w:ind w:firstLine="709"/>
        <w:rPr>
          <w:rFonts w:ascii="Times New Roman" w:hAnsi="Times New Roman"/>
          <w:sz w:val="24"/>
          <w:szCs w:val="24"/>
          <w:lang w:val="lt-LT"/>
        </w:rPr>
      </w:pPr>
    </w:p>
    <w:p w:rsidR="00C6092C" w:rsidRPr="00A77745" w:rsidRDefault="00C6092C" w:rsidP="00855E97">
      <w:pPr>
        <w:pStyle w:val="BodyText1"/>
        <w:ind w:firstLine="709"/>
        <w:rPr>
          <w:rFonts w:ascii="Times New Roman" w:hAnsi="Times New Roman"/>
          <w:b/>
          <w:sz w:val="24"/>
          <w:szCs w:val="24"/>
          <w:lang w:val="lt-LT"/>
        </w:rPr>
      </w:pPr>
      <w:r w:rsidRPr="00221FDB">
        <w:rPr>
          <w:rFonts w:ascii="Times New Roman" w:hAnsi="Times New Roman"/>
          <w:b/>
          <w:sz w:val="24"/>
          <w:szCs w:val="24"/>
          <w:lang w:val="lt-LT"/>
        </w:rPr>
        <w:t>18.8.</w:t>
      </w:r>
      <w:r w:rsidRPr="00221FDB">
        <w:rPr>
          <w:rFonts w:ascii="Times New Roman" w:hAnsi="Times New Roman"/>
          <w:b/>
          <w:sz w:val="24"/>
          <w:szCs w:val="24"/>
          <w:lang w:val="lt-LT"/>
        </w:rPr>
        <w:tab/>
      </w:r>
      <w:r w:rsidRPr="00C73768">
        <w:rPr>
          <w:rFonts w:ascii="Times New Roman" w:hAnsi="Times New Roman"/>
          <w:b/>
          <w:sz w:val="24"/>
          <w:szCs w:val="24"/>
          <w:lang w:val="lt-LT"/>
        </w:rPr>
        <w:t xml:space="preserve">planuojami naudoti vandens šaltiniai, vandens poreikis, nuotekų tvarkymo būdai. Ši informacija neteikiama, jei yra pateikta specialiosiose paraiškos dalyse „Nuotekų tvarkymas ir </w:t>
      </w:r>
      <w:r w:rsidRPr="00A77745">
        <w:rPr>
          <w:rFonts w:ascii="Times New Roman" w:hAnsi="Times New Roman"/>
          <w:b/>
          <w:sz w:val="24"/>
          <w:szCs w:val="24"/>
          <w:lang w:val="lt-LT"/>
        </w:rPr>
        <w:t>išleidimas“ ir (ar) „Vandens išgavimas iš paviršinių vandens telkinių“;</w:t>
      </w:r>
    </w:p>
    <w:p w:rsidR="00C91B63" w:rsidRPr="00ED2000" w:rsidRDefault="00C91B63" w:rsidP="00855E97">
      <w:pPr>
        <w:pStyle w:val="BodyText1"/>
        <w:ind w:firstLine="709"/>
        <w:rPr>
          <w:rFonts w:ascii="Times New Roman" w:hAnsi="Times New Roman"/>
          <w:sz w:val="24"/>
          <w:szCs w:val="24"/>
          <w:lang w:val="lt-LT"/>
        </w:rPr>
      </w:pPr>
      <w:r w:rsidRPr="00ED2000">
        <w:rPr>
          <w:rFonts w:ascii="Times New Roman" w:hAnsi="Times New Roman"/>
          <w:sz w:val="24"/>
          <w:szCs w:val="24"/>
          <w:lang w:val="lt-LT"/>
        </w:rPr>
        <w:t xml:space="preserve">Vanduo technologiniuose procesuose nebus naudojamas, gamybinės nuotekos nesusidarys. </w:t>
      </w:r>
      <w:r>
        <w:rPr>
          <w:rFonts w:ascii="Times New Roman" w:hAnsi="Times New Roman"/>
          <w:sz w:val="24"/>
          <w:szCs w:val="24"/>
          <w:lang w:val="lt-LT"/>
        </w:rPr>
        <w:t>Sandėlyje</w:t>
      </w:r>
      <w:r w:rsidRPr="00ED2000">
        <w:rPr>
          <w:rFonts w:ascii="Times New Roman" w:hAnsi="Times New Roman"/>
          <w:sz w:val="24"/>
          <w:szCs w:val="24"/>
          <w:lang w:val="lt-LT"/>
        </w:rPr>
        <w:t xml:space="preserve"> </w:t>
      </w:r>
      <w:r w:rsidR="00AC5B6E">
        <w:rPr>
          <w:rFonts w:ascii="Times New Roman" w:hAnsi="Times New Roman"/>
          <w:sz w:val="24"/>
          <w:szCs w:val="24"/>
          <w:lang w:val="lt-LT"/>
        </w:rPr>
        <w:t>sanitarinio mazgo</w:t>
      </w:r>
      <w:r w:rsidRPr="00ED2000">
        <w:rPr>
          <w:rFonts w:ascii="Times New Roman" w:hAnsi="Times New Roman"/>
          <w:sz w:val="24"/>
          <w:szCs w:val="24"/>
          <w:lang w:val="lt-LT"/>
        </w:rPr>
        <w:t xml:space="preserve"> įrengta nėra.</w:t>
      </w:r>
      <w:r w:rsidR="0070688C">
        <w:rPr>
          <w:rFonts w:ascii="Times New Roman" w:hAnsi="Times New Roman"/>
          <w:sz w:val="24"/>
          <w:szCs w:val="24"/>
          <w:lang w:val="lt-LT"/>
        </w:rPr>
        <w:t xml:space="preserve"> </w:t>
      </w:r>
      <w:r w:rsidR="0070688C" w:rsidRPr="00ED2000">
        <w:rPr>
          <w:rFonts w:ascii="Times New Roman" w:hAnsi="Times New Roman"/>
          <w:sz w:val="24"/>
          <w:szCs w:val="24"/>
          <w:lang w:val="lt-LT"/>
        </w:rPr>
        <w:t>Numatoma, kad įmonė</w:t>
      </w:r>
      <w:r w:rsidR="0070688C">
        <w:rPr>
          <w:rFonts w:ascii="Times New Roman" w:hAnsi="Times New Roman"/>
          <w:sz w:val="24"/>
          <w:szCs w:val="24"/>
          <w:lang w:val="lt-LT"/>
        </w:rPr>
        <w:t>s</w:t>
      </w:r>
      <w:r w:rsidR="0070688C" w:rsidRPr="0070688C">
        <w:rPr>
          <w:lang w:val="lt-LT"/>
        </w:rPr>
        <w:t xml:space="preserve"> </w:t>
      </w:r>
      <w:r w:rsidR="00547899">
        <w:rPr>
          <w:rFonts w:ascii="Times New Roman" w:hAnsi="Times New Roman"/>
          <w:sz w:val="24"/>
          <w:szCs w:val="24"/>
          <w:lang w:val="lt-LT"/>
        </w:rPr>
        <w:t>sandėlyje</w:t>
      </w:r>
      <w:r w:rsidR="0070688C" w:rsidRPr="00ED2000">
        <w:rPr>
          <w:rFonts w:ascii="Times New Roman" w:hAnsi="Times New Roman"/>
          <w:sz w:val="24"/>
          <w:szCs w:val="24"/>
          <w:lang w:val="lt-LT"/>
        </w:rPr>
        <w:t xml:space="preserve"> dirbs </w:t>
      </w:r>
      <w:r w:rsidR="0070688C">
        <w:rPr>
          <w:rFonts w:ascii="Times New Roman" w:hAnsi="Times New Roman"/>
          <w:sz w:val="24"/>
          <w:szCs w:val="24"/>
          <w:lang w:val="lt-LT"/>
        </w:rPr>
        <w:t>4</w:t>
      </w:r>
      <w:r w:rsidR="0070688C" w:rsidRPr="00A345D0">
        <w:rPr>
          <w:rFonts w:ascii="Times New Roman" w:hAnsi="Times New Roman"/>
          <w:sz w:val="24"/>
          <w:szCs w:val="24"/>
          <w:lang w:val="lt-LT"/>
        </w:rPr>
        <w:t xml:space="preserve"> d</w:t>
      </w:r>
      <w:r w:rsidR="0070688C" w:rsidRPr="00ED2000">
        <w:rPr>
          <w:rFonts w:ascii="Times New Roman" w:hAnsi="Times New Roman"/>
          <w:sz w:val="24"/>
          <w:szCs w:val="24"/>
          <w:lang w:val="lt-LT"/>
        </w:rPr>
        <w:t>arbuotojai</w:t>
      </w:r>
      <w:r w:rsidR="0070688C">
        <w:rPr>
          <w:rFonts w:ascii="Times New Roman" w:hAnsi="Times New Roman"/>
          <w:sz w:val="24"/>
          <w:szCs w:val="24"/>
          <w:lang w:val="lt-LT"/>
        </w:rPr>
        <w:t>. N</w:t>
      </w:r>
      <w:r w:rsidR="0070688C" w:rsidRPr="00E80F44">
        <w:rPr>
          <w:rFonts w:ascii="Times New Roman" w:hAnsi="Times New Roman"/>
          <w:sz w:val="24"/>
          <w:szCs w:val="24"/>
          <w:lang w:val="lt-LT"/>
        </w:rPr>
        <w:t xml:space="preserve">umatomas vandens poreikis </w:t>
      </w:r>
      <w:r w:rsidR="0070688C">
        <w:rPr>
          <w:rFonts w:ascii="Times New Roman" w:hAnsi="Times New Roman"/>
          <w:sz w:val="24"/>
          <w:szCs w:val="24"/>
          <w:lang w:val="lt-LT"/>
        </w:rPr>
        <w:t>pagal V</w:t>
      </w:r>
      <w:r w:rsidR="0070688C" w:rsidRPr="002745F0">
        <w:rPr>
          <w:rFonts w:ascii="Times New Roman" w:hAnsi="Times New Roman"/>
          <w:sz w:val="24"/>
          <w:szCs w:val="24"/>
          <w:lang w:val="lt-LT"/>
        </w:rPr>
        <w:t>andens vartojimo norm</w:t>
      </w:r>
      <w:r w:rsidR="0070688C">
        <w:rPr>
          <w:rFonts w:ascii="Times New Roman" w:hAnsi="Times New Roman"/>
          <w:sz w:val="24"/>
          <w:szCs w:val="24"/>
          <w:lang w:val="lt-LT"/>
        </w:rPr>
        <w:t>as</w:t>
      </w:r>
      <w:r w:rsidR="0070688C" w:rsidRPr="002745F0">
        <w:rPr>
          <w:rFonts w:ascii="Times New Roman" w:hAnsi="Times New Roman"/>
          <w:sz w:val="24"/>
          <w:szCs w:val="24"/>
          <w:lang w:val="lt-LT"/>
        </w:rPr>
        <w:t xml:space="preserve"> RSN 26-90</w:t>
      </w:r>
      <w:r w:rsidR="0070688C" w:rsidRPr="00E80F44">
        <w:rPr>
          <w:rFonts w:ascii="Times New Roman" w:hAnsi="Times New Roman"/>
          <w:sz w:val="24"/>
          <w:szCs w:val="24"/>
          <w:lang w:val="lt-LT"/>
        </w:rPr>
        <w:t xml:space="preserve"> </w:t>
      </w:r>
      <w:r w:rsidR="0070688C">
        <w:rPr>
          <w:rFonts w:ascii="Times New Roman" w:hAnsi="Times New Roman"/>
          <w:sz w:val="24"/>
          <w:szCs w:val="24"/>
          <w:lang w:val="lt-LT"/>
        </w:rPr>
        <w:t>12</w:t>
      </w:r>
      <w:r w:rsidR="0070688C" w:rsidRPr="00E80F44">
        <w:rPr>
          <w:rFonts w:ascii="Times New Roman" w:hAnsi="Times New Roman"/>
          <w:sz w:val="24"/>
          <w:szCs w:val="24"/>
          <w:lang w:val="lt-LT"/>
        </w:rPr>
        <w:t xml:space="preserve"> </w:t>
      </w:r>
      <w:r w:rsidR="0070688C" w:rsidRPr="0070688C">
        <w:rPr>
          <w:rFonts w:ascii="Times New Roman" w:hAnsi="Times New Roman"/>
          <w:sz w:val="24"/>
          <w:szCs w:val="24"/>
          <w:lang w:val="lt-LT"/>
        </w:rPr>
        <w:t>m</w:t>
      </w:r>
      <w:r w:rsidR="0070688C" w:rsidRPr="0070688C">
        <w:rPr>
          <w:rFonts w:ascii="Times New Roman" w:hAnsi="Times New Roman"/>
          <w:sz w:val="24"/>
          <w:szCs w:val="24"/>
          <w:vertAlign w:val="superscript"/>
          <w:lang w:val="lt-LT"/>
        </w:rPr>
        <w:t>3</w:t>
      </w:r>
      <w:r w:rsidR="0070688C" w:rsidRPr="0070688C">
        <w:rPr>
          <w:rFonts w:ascii="Times New Roman" w:hAnsi="Times New Roman"/>
          <w:sz w:val="24"/>
          <w:szCs w:val="24"/>
          <w:lang w:val="lt-LT"/>
        </w:rPr>
        <w:t>/metus arba 0,048 m</w:t>
      </w:r>
      <w:r w:rsidR="0070688C" w:rsidRPr="0070688C">
        <w:rPr>
          <w:rFonts w:ascii="Times New Roman" w:hAnsi="Times New Roman"/>
          <w:sz w:val="24"/>
          <w:szCs w:val="24"/>
          <w:vertAlign w:val="superscript"/>
          <w:lang w:val="lt-LT"/>
        </w:rPr>
        <w:t>3</w:t>
      </w:r>
      <w:r w:rsidR="0070688C" w:rsidRPr="0070688C">
        <w:rPr>
          <w:rFonts w:ascii="Times New Roman" w:hAnsi="Times New Roman"/>
          <w:sz w:val="24"/>
          <w:szCs w:val="24"/>
          <w:lang w:val="lt-LT"/>
        </w:rPr>
        <w:t>/d (metinis kiekis apskaičiuojamas: 251 d. d x 4 darb. x (0,012 m</w:t>
      </w:r>
      <w:r w:rsidR="0070688C" w:rsidRPr="0070688C">
        <w:rPr>
          <w:rFonts w:ascii="Times New Roman" w:hAnsi="Times New Roman"/>
          <w:sz w:val="24"/>
          <w:szCs w:val="24"/>
          <w:vertAlign w:val="superscript"/>
          <w:lang w:val="lt-LT"/>
        </w:rPr>
        <w:t>3</w:t>
      </w:r>
      <w:r w:rsidR="0070688C" w:rsidRPr="0070688C">
        <w:rPr>
          <w:rFonts w:ascii="Times New Roman" w:hAnsi="Times New Roman"/>
          <w:sz w:val="24"/>
          <w:szCs w:val="24"/>
          <w:lang w:val="lt-LT"/>
        </w:rPr>
        <w:t xml:space="preserve">(darbuotojo paros norma))). </w:t>
      </w:r>
      <w:r w:rsidRPr="0070688C">
        <w:rPr>
          <w:rFonts w:ascii="Times New Roman" w:hAnsi="Times New Roman"/>
          <w:sz w:val="24"/>
          <w:szCs w:val="24"/>
          <w:lang w:val="lt-LT"/>
        </w:rPr>
        <w:t xml:space="preserve">Darbuotojai naudosis </w:t>
      </w:r>
      <w:r w:rsidR="00AC5B6E" w:rsidRPr="0070688C">
        <w:rPr>
          <w:rFonts w:ascii="Times New Roman" w:hAnsi="Times New Roman"/>
          <w:sz w:val="24"/>
          <w:szCs w:val="24"/>
          <w:lang w:val="lt-LT"/>
        </w:rPr>
        <w:t>biotualetu</w:t>
      </w:r>
      <w:r w:rsidRPr="0070688C">
        <w:rPr>
          <w:rFonts w:ascii="Times New Roman" w:hAnsi="Times New Roman"/>
          <w:sz w:val="24"/>
          <w:szCs w:val="24"/>
          <w:lang w:val="lt-LT"/>
        </w:rPr>
        <w:t xml:space="preserve">. </w:t>
      </w:r>
      <w:r w:rsidR="00AC5B6E" w:rsidRPr="0070688C">
        <w:rPr>
          <w:rFonts w:ascii="Times New Roman" w:hAnsi="Times New Roman"/>
          <w:sz w:val="24"/>
          <w:szCs w:val="24"/>
          <w:lang w:val="lt-LT"/>
        </w:rPr>
        <w:t xml:space="preserve">Biotualeto </w:t>
      </w:r>
      <w:r w:rsidR="00E02C26" w:rsidRPr="0070688C">
        <w:rPr>
          <w:rFonts w:ascii="Times New Roman" w:hAnsi="Times New Roman"/>
          <w:sz w:val="24"/>
          <w:szCs w:val="24"/>
          <w:lang w:val="lt-LT"/>
        </w:rPr>
        <w:t xml:space="preserve">nuomos </w:t>
      </w:r>
      <w:r w:rsidR="00AC5B6E" w:rsidRPr="0070688C">
        <w:rPr>
          <w:rFonts w:ascii="Times New Roman" w:hAnsi="Times New Roman"/>
          <w:sz w:val="24"/>
          <w:szCs w:val="24"/>
          <w:lang w:val="lt-LT"/>
        </w:rPr>
        <w:t xml:space="preserve">komercinis pasiūlymas </w:t>
      </w:r>
      <w:r w:rsidRPr="0070688C">
        <w:rPr>
          <w:rFonts w:ascii="Times New Roman" w:hAnsi="Times New Roman"/>
          <w:sz w:val="24"/>
          <w:szCs w:val="24"/>
          <w:lang w:val="lt-LT"/>
        </w:rPr>
        <w:t xml:space="preserve">pateikiamas priede Nr. </w:t>
      </w:r>
      <w:r w:rsidR="00AC5B6E" w:rsidRPr="0070688C">
        <w:rPr>
          <w:rFonts w:ascii="Times New Roman" w:hAnsi="Times New Roman"/>
          <w:sz w:val="24"/>
          <w:szCs w:val="24"/>
          <w:lang w:val="lt-LT"/>
        </w:rPr>
        <w:t>10</w:t>
      </w:r>
      <w:r w:rsidRPr="0070688C">
        <w:rPr>
          <w:rFonts w:ascii="Times New Roman" w:hAnsi="Times New Roman"/>
          <w:sz w:val="24"/>
          <w:szCs w:val="24"/>
          <w:lang w:val="lt-LT"/>
        </w:rPr>
        <w:t xml:space="preserve">. Numatomas </w:t>
      </w:r>
      <w:r w:rsidR="00547899">
        <w:rPr>
          <w:rFonts w:ascii="Times New Roman" w:hAnsi="Times New Roman"/>
          <w:sz w:val="24"/>
          <w:szCs w:val="24"/>
          <w:lang w:val="lt-LT"/>
        </w:rPr>
        <w:t xml:space="preserve">vidutinis </w:t>
      </w:r>
      <w:r w:rsidRPr="0070688C">
        <w:rPr>
          <w:rFonts w:ascii="Times New Roman" w:hAnsi="Times New Roman"/>
          <w:sz w:val="24"/>
          <w:szCs w:val="24"/>
          <w:lang w:val="lt-LT"/>
        </w:rPr>
        <w:t xml:space="preserve">susidarančių </w:t>
      </w:r>
      <w:r w:rsidR="0070688C" w:rsidRPr="0070688C">
        <w:rPr>
          <w:rFonts w:ascii="Times New Roman" w:hAnsi="Times New Roman"/>
          <w:sz w:val="24"/>
          <w:szCs w:val="24"/>
          <w:lang w:val="lt-LT"/>
        </w:rPr>
        <w:t xml:space="preserve">buitinių </w:t>
      </w:r>
      <w:r w:rsidRPr="0070688C">
        <w:rPr>
          <w:rFonts w:ascii="Times New Roman" w:hAnsi="Times New Roman"/>
          <w:sz w:val="24"/>
          <w:szCs w:val="24"/>
          <w:lang w:val="lt-LT"/>
        </w:rPr>
        <w:t xml:space="preserve">nuotekų kiekis </w:t>
      </w:r>
      <w:r w:rsidR="0070688C" w:rsidRPr="0070688C">
        <w:rPr>
          <w:rFonts w:ascii="Times New Roman" w:hAnsi="Times New Roman"/>
          <w:sz w:val="24"/>
          <w:szCs w:val="24"/>
          <w:lang w:val="lt-LT"/>
        </w:rPr>
        <w:t>12 m</w:t>
      </w:r>
      <w:r w:rsidR="0070688C" w:rsidRPr="0070688C">
        <w:rPr>
          <w:rFonts w:ascii="Times New Roman" w:hAnsi="Times New Roman"/>
          <w:sz w:val="24"/>
          <w:szCs w:val="24"/>
          <w:vertAlign w:val="superscript"/>
          <w:lang w:val="lt-LT"/>
        </w:rPr>
        <w:t>3</w:t>
      </w:r>
      <w:r w:rsidR="0070688C" w:rsidRPr="0070688C">
        <w:rPr>
          <w:rFonts w:ascii="Times New Roman" w:hAnsi="Times New Roman"/>
          <w:sz w:val="24"/>
          <w:szCs w:val="24"/>
          <w:lang w:val="lt-LT"/>
        </w:rPr>
        <w:t>/metus arba 0,048 m</w:t>
      </w:r>
      <w:r w:rsidR="0070688C" w:rsidRPr="0070688C">
        <w:rPr>
          <w:rFonts w:ascii="Times New Roman" w:hAnsi="Times New Roman"/>
          <w:sz w:val="24"/>
          <w:szCs w:val="24"/>
          <w:vertAlign w:val="superscript"/>
          <w:lang w:val="lt-LT"/>
        </w:rPr>
        <w:t>3</w:t>
      </w:r>
      <w:r w:rsidR="0070688C" w:rsidRPr="0070688C">
        <w:rPr>
          <w:rFonts w:ascii="Times New Roman" w:hAnsi="Times New Roman"/>
          <w:sz w:val="24"/>
          <w:szCs w:val="24"/>
          <w:lang w:val="lt-LT"/>
        </w:rPr>
        <w:t>/d.</w:t>
      </w:r>
      <w:r w:rsidRPr="0070688C">
        <w:rPr>
          <w:rFonts w:ascii="Times New Roman" w:hAnsi="Times New Roman"/>
          <w:sz w:val="24"/>
          <w:szCs w:val="24"/>
          <w:lang w:val="lt-LT"/>
        </w:rPr>
        <w:t xml:space="preserve"> Numatoma, kad per metus buitinėse nuotekose susidarys šie vandens teršalai: </w:t>
      </w:r>
      <w:r w:rsidR="0070688C" w:rsidRPr="0070688C">
        <w:rPr>
          <w:rFonts w:ascii="Times New Roman" w:hAnsi="Times New Roman"/>
          <w:sz w:val="24"/>
          <w:szCs w:val="24"/>
          <w:lang w:val="lt-LT"/>
        </w:rPr>
        <w:t>0,069 t BDS</w:t>
      </w:r>
      <w:r w:rsidR="0070688C" w:rsidRPr="0070688C">
        <w:rPr>
          <w:rFonts w:ascii="Times New Roman" w:hAnsi="Times New Roman"/>
          <w:sz w:val="24"/>
          <w:szCs w:val="24"/>
          <w:vertAlign w:val="subscript"/>
          <w:lang w:val="lt-LT"/>
        </w:rPr>
        <w:t>7</w:t>
      </w:r>
      <w:r w:rsidR="0070688C" w:rsidRPr="0070688C">
        <w:rPr>
          <w:rFonts w:ascii="Times New Roman" w:hAnsi="Times New Roman"/>
          <w:sz w:val="24"/>
          <w:szCs w:val="24"/>
          <w:lang w:val="lt-LT"/>
        </w:rPr>
        <w:t>, 0,070 t SM (suspenduotų medžiagų), 0,015 t N</w:t>
      </w:r>
      <w:r w:rsidR="0070688C" w:rsidRPr="0070688C">
        <w:rPr>
          <w:rFonts w:ascii="Times New Roman" w:hAnsi="Times New Roman"/>
          <w:sz w:val="24"/>
          <w:szCs w:val="24"/>
          <w:vertAlign w:val="subscript"/>
          <w:lang w:val="lt-LT"/>
        </w:rPr>
        <w:t>b</w:t>
      </w:r>
      <w:r w:rsidR="0070688C" w:rsidRPr="0070688C">
        <w:rPr>
          <w:rFonts w:ascii="Times New Roman" w:hAnsi="Times New Roman"/>
          <w:sz w:val="24"/>
          <w:szCs w:val="24"/>
          <w:lang w:val="lt-LT"/>
        </w:rPr>
        <w:t xml:space="preserve"> (bendrojo azoto), ,0003 t P</w:t>
      </w:r>
      <w:r w:rsidR="0070688C" w:rsidRPr="0070688C">
        <w:rPr>
          <w:rFonts w:ascii="Times New Roman" w:hAnsi="Times New Roman"/>
          <w:sz w:val="24"/>
          <w:szCs w:val="24"/>
          <w:vertAlign w:val="subscript"/>
          <w:lang w:val="lt-LT"/>
        </w:rPr>
        <w:t>b</w:t>
      </w:r>
      <w:r w:rsidR="0070688C" w:rsidRPr="0070688C">
        <w:rPr>
          <w:rFonts w:ascii="Times New Roman" w:hAnsi="Times New Roman"/>
          <w:sz w:val="24"/>
          <w:szCs w:val="24"/>
          <w:lang w:val="lt-LT"/>
        </w:rPr>
        <w:t xml:space="preserve"> (bendrojo fosforo)</w:t>
      </w:r>
      <w:r w:rsidRPr="0070688C">
        <w:rPr>
          <w:rFonts w:ascii="Times New Roman" w:hAnsi="Times New Roman"/>
          <w:sz w:val="24"/>
          <w:szCs w:val="24"/>
          <w:lang w:val="lt-LT"/>
        </w:rPr>
        <w:t xml:space="preserve">. Aplink sandėlį teritorija yra asfaltuota, krovininiai automobiliai šia teritorija </w:t>
      </w:r>
      <w:r w:rsidR="0070688C">
        <w:rPr>
          <w:rFonts w:ascii="Times New Roman" w:hAnsi="Times New Roman"/>
          <w:sz w:val="24"/>
          <w:szCs w:val="24"/>
          <w:lang w:val="lt-LT"/>
        </w:rPr>
        <w:t>atvažiuos iki sandėlio</w:t>
      </w:r>
      <w:r w:rsidRPr="0070688C">
        <w:rPr>
          <w:rFonts w:ascii="Times New Roman" w:hAnsi="Times New Roman"/>
          <w:sz w:val="24"/>
          <w:szCs w:val="24"/>
          <w:lang w:val="lt-LT"/>
        </w:rPr>
        <w:t xml:space="preserve"> ir </w:t>
      </w:r>
      <w:r w:rsidR="00547899">
        <w:rPr>
          <w:rFonts w:ascii="Times New Roman" w:hAnsi="Times New Roman"/>
          <w:sz w:val="24"/>
          <w:szCs w:val="24"/>
          <w:lang w:val="lt-LT"/>
        </w:rPr>
        <w:t xml:space="preserve">įvažiavę į </w:t>
      </w:r>
      <w:r w:rsidRPr="0070688C">
        <w:rPr>
          <w:rFonts w:ascii="Times New Roman" w:hAnsi="Times New Roman"/>
          <w:sz w:val="24"/>
          <w:szCs w:val="24"/>
          <w:lang w:val="lt-LT"/>
        </w:rPr>
        <w:t>sandėl</w:t>
      </w:r>
      <w:r w:rsidR="00547899">
        <w:rPr>
          <w:rFonts w:ascii="Times New Roman" w:hAnsi="Times New Roman"/>
          <w:sz w:val="24"/>
          <w:szCs w:val="24"/>
          <w:lang w:val="lt-LT"/>
        </w:rPr>
        <w:t>į</w:t>
      </w:r>
      <w:r w:rsidRPr="0070688C">
        <w:rPr>
          <w:rFonts w:ascii="Times New Roman" w:hAnsi="Times New Roman"/>
          <w:sz w:val="24"/>
          <w:szCs w:val="24"/>
          <w:lang w:val="lt-LT"/>
        </w:rPr>
        <w:t xml:space="preserve"> iškraus</w:t>
      </w:r>
      <w:r w:rsidR="00AC5B6E" w:rsidRPr="0070688C">
        <w:rPr>
          <w:rFonts w:ascii="Times New Roman" w:hAnsi="Times New Roman"/>
          <w:sz w:val="24"/>
          <w:szCs w:val="24"/>
          <w:lang w:val="lt-LT"/>
        </w:rPr>
        <w:t xml:space="preserve"> a</w:t>
      </w:r>
      <w:r w:rsidR="0070688C">
        <w:rPr>
          <w:rFonts w:ascii="Times New Roman" w:hAnsi="Times New Roman"/>
          <w:sz w:val="24"/>
          <w:szCs w:val="24"/>
          <w:lang w:val="lt-LT"/>
        </w:rPr>
        <w:t>r</w:t>
      </w:r>
      <w:r w:rsidRPr="0070688C">
        <w:rPr>
          <w:rFonts w:ascii="Times New Roman" w:hAnsi="Times New Roman"/>
          <w:sz w:val="24"/>
          <w:szCs w:val="24"/>
          <w:lang w:val="lt-LT"/>
        </w:rPr>
        <w:t xml:space="preserve"> </w:t>
      </w:r>
      <w:r w:rsidR="00547899">
        <w:rPr>
          <w:rFonts w:ascii="Times New Roman" w:hAnsi="Times New Roman"/>
          <w:sz w:val="24"/>
          <w:szCs w:val="24"/>
          <w:lang w:val="lt-LT"/>
        </w:rPr>
        <w:t>pakraus</w:t>
      </w:r>
      <w:r w:rsidRPr="0070688C">
        <w:rPr>
          <w:rFonts w:ascii="Times New Roman" w:hAnsi="Times New Roman"/>
          <w:sz w:val="24"/>
          <w:szCs w:val="24"/>
          <w:lang w:val="lt-LT"/>
        </w:rPr>
        <w:t xml:space="preserve"> atliekas. Teritorijoje paviršinių nuotekų surinkimo sistemos įrengta nėra. Kadangi visa ūkine veikla (atliekų pakrovimas, iškrovimas</w:t>
      </w:r>
      <w:r w:rsidR="00AC5B6E" w:rsidRPr="0070688C">
        <w:rPr>
          <w:rFonts w:ascii="Times New Roman" w:hAnsi="Times New Roman"/>
          <w:sz w:val="24"/>
          <w:szCs w:val="24"/>
          <w:lang w:val="lt-LT"/>
        </w:rPr>
        <w:t xml:space="preserve">, </w:t>
      </w:r>
      <w:r w:rsidRPr="0070688C">
        <w:rPr>
          <w:rFonts w:ascii="Times New Roman" w:hAnsi="Times New Roman"/>
          <w:sz w:val="24"/>
          <w:szCs w:val="24"/>
          <w:lang w:val="lt-LT"/>
        </w:rPr>
        <w:t xml:space="preserve">laikymas) </w:t>
      </w:r>
      <w:r w:rsidR="00AC5B6E" w:rsidRPr="0070688C">
        <w:rPr>
          <w:rFonts w:ascii="Times New Roman" w:hAnsi="Times New Roman"/>
          <w:sz w:val="24"/>
          <w:szCs w:val="24"/>
          <w:lang w:val="lt-LT"/>
        </w:rPr>
        <w:t xml:space="preserve">bus </w:t>
      </w:r>
      <w:r w:rsidRPr="0070688C">
        <w:rPr>
          <w:rFonts w:ascii="Times New Roman" w:hAnsi="Times New Roman"/>
          <w:sz w:val="24"/>
          <w:szCs w:val="24"/>
          <w:lang w:val="lt-LT"/>
        </w:rPr>
        <w:t>vykdom</w:t>
      </w:r>
      <w:r w:rsidR="00AC5B6E" w:rsidRPr="0070688C">
        <w:rPr>
          <w:rFonts w:ascii="Times New Roman" w:hAnsi="Times New Roman"/>
          <w:sz w:val="24"/>
          <w:szCs w:val="24"/>
          <w:lang w:val="lt-LT"/>
        </w:rPr>
        <w:t>a</w:t>
      </w:r>
      <w:r w:rsidRPr="0070688C">
        <w:rPr>
          <w:rFonts w:ascii="Times New Roman" w:hAnsi="Times New Roman"/>
          <w:sz w:val="24"/>
          <w:szCs w:val="24"/>
          <w:lang w:val="lt-LT"/>
        </w:rPr>
        <w:t xml:space="preserve"> uždarose patalpose</w:t>
      </w:r>
      <w:r w:rsidRPr="00ED2000">
        <w:rPr>
          <w:rFonts w:ascii="Times New Roman" w:hAnsi="Times New Roman"/>
          <w:sz w:val="24"/>
          <w:szCs w:val="24"/>
          <w:lang w:val="lt-LT"/>
        </w:rPr>
        <w:t xml:space="preserve"> ir lietaus vanduo netur</w:t>
      </w:r>
      <w:r w:rsidR="00547899">
        <w:rPr>
          <w:rFonts w:ascii="Times New Roman" w:hAnsi="Times New Roman"/>
          <w:sz w:val="24"/>
          <w:szCs w:val="24"/>
          <w:lang w:val="lt-LT"/>
        </w:rPr>
        <w:t>ės</w:t>
      </w:r>
      <w:r w:rsidRPr="00ED2000">
        <w:rPr>
          <w:rFonts w:ascii="Times New Roman" w:hAnsi="Times New Roman"/>
          <w:sz w:val="24"/>
          <w:szCs w:val="24"/>
          <w:lang w:val="lt-LT"/>
        </w:rPr>
        <w:t xml:space="preserve"> santykio su atliekomis bei teritorijoje nėra potencialių </w:t>
      </w:r>
      <w:r w:rsidRPr="00ED2000">
        <w:rPr>
          <w:rFonts w:ascii="Times New Roman" w:hAnsi="Times New Roman"/>
          <w:sz w:val="24"/>
          <w:szCs w:val="24"/>
          <w:lang w:val="lt-LT"/>
        </w:rPr>
        <w:lastRenderedPageBreak/>
        <w:t>taršos šaltinių, todėl švarios paviršinės nuotekos n</w:t>
      </w:r>
      <w:r w:rsidR="0070688C">
        <w:rPr>
          <w:rFonts w:ascii="Times New Roman" w:hAnsi="Times New Roman"/>
          <w:sz w:val="24"/>
          <w:szCs w:val="24"/>
          <w:lang w:val="lt-LT"/>
        </w:rPr>
        <w:t>ebus</w:t>
      </w:r>
      <w:r w:rsidRPr="00ED2000">
        <w:rPr>
          <w:rFonts w:ascii="Times New Roman" w:hAnsi="Times New Roman"/>
          <w:sz w:val="24"/>
          <w:szCs w:val="24"/>
          <w:lang w:val="lt-LT"/>
        </w:rPr>
        <w:t xml:space="preserve"> valomos ir nuo te</w:t>
      </w:r>
      <w:r w:rsidR="00B3216E">
        <w:rPr>
          <w:rFonts w:ascii="Times New Roman" w:hAnsi="Times New Roman"/>
          <w:sz w:val="24"/>
          <w:szCs w:val="24"/>
          <w:lang w:val="lt-LT"/>
        </w:rPr>
        <w:t>ritorijos paviršiaus bei sandėlio stogo</w:t>
      </w:r>
      <w:r w:rsidRPr="00ED2000">
        <w:rPr>
          <w:rFonts w:ascii="Times New Roman" w:hAnsi="Times New Roman"/>
          <w:sz w:val="24"/>
          <w:szCs w:val="24"/>
          <w:lang w:val="lt-LT"/>
        </w:rPr>
        <w:t xml:space="preserve"> savitakos būdu nubėg</w:t>
      </w:r>
      <w:r w:rsidR="0070688C">
        <w:rPr>
          <w:rFonts w:ascii="Times New Roman" w:hAnsi="Times New Roman"/>
          <w:sz w:val="24"/>
          <w:szCs w:val="24"/>
          <w:lang w:val="lt-LT"/>
        </w:rPr>
        <w:t>s</w:t>
      </w:r>
      <w:r w:rsidRPr="00ED2000">
        <w:rPr>
          <w:rFonts w:ascii="Times New Roman" w:hAnsi="Times New Roman"/>
          <w:sz w:val="24"/>
          <w:szCs w:val="24"/>
          <w:lang w:val="lt-LT"/>
        </w:rPr>
        <w:t xml:space="preserve"> susigerdam</w:t>
      </w:r>
      <w:r>
        <w:rPr>
          <w:rFonts w:ascii="Times New Roman" w:hAnsi="Times New Roman"/>
          <w:sz w:val="24"/>
          <w:szCs w:val="24"/>
          <w:lang w:val="lt-LT"/>
        </w:rPr>
        <w:t xml:space="preserve">os </w:t>
      </w:r>
      <w:r w:rsidR="0070688C">
        <w:rPr>
          <w:rFonts w:ascii="Times New Roman" w:hAnsi="Times New Roman"/>
          <w:sz w:val="24"/>
          <w:szCs w:val="24"/>
          <w:lang w:val="lt-LT"/>
        </w:rPr>
        <w:t>į</w:t>
      </w:r>
      <w:r>
        <w:rPr>
          <w:rFonts w:ascii="Times New Roman" w:hAnsi="Times New Roman"/>
          <w:sz w:val="24"/>
          <w:szCs w:val="24"/>
          <w:lang w:val="lt-LT"/>
        </w:rPr>
        <w:t xml:space="preserve"> gruntą.</w:t>
      </w:r>
      <w:r w:rsidRPr="00ED2000">
        <w:rPr>
          <w:rFonts w:ascii="Times New Roman" w:hAnsi="Times New Roman"/>
          <w:sz w:val="24"/>
          <w:szCs w:val="24"/>
          <w:lang w:val="lt-LT"/>
        </w:rPr>
        <w:t xml:space="preserve"> </w:t>
      </w:r>
    </w:p>
    <w:p w:rsidR="00D47A3F" w:rsidRPr="008858C9" w:rsidRDefault="00D47A3F" w:rsidP="00855E97">
      <w:pPr>
        <w:pStyle w:val="BodyText1"/>
        <w:ind w:firstLine="709"/>
        <w:rPr>
          <w:rFonts w:ascii="Times New Roman" w:hAnsi="Times New Roman"/>
          <w:sz w:val="24"/>
          <w:szCs w:val="24"/>
          <w:lang w:val="lt-LT"/>
        </w:rPr>
      </w:pPr>
    </w:p>
    <w:p w:rsidR="00F83D8C" w:rsidRPr="00221FDB" w:rsidRDefault="00F83D8C" w:rsidP="00855E97">
      <w:pPr>
        <w:pStyle w:val="BodyText1"/>
        <w:ind w:left="20" w:firstLine="709"/>
        <w:rPr>
          <w:rFonts w:ascii="Times New Roman" w:hAnsi="Times New Roman"/>
          <w:b/>
          <w:sz w:val="24"/>
          <w:szCs w:val="24"/>
          <w:lang w:val="lt-LT"/>
        </w:rPr>
      </w:pPr>
      <w:r w:rsidRPr="00221FDB">
        <w:rPr>
          <w:rFonts w:ascii="Times New Roman" w:hAnsi="Times New Roman"/>
          <w:b/>
          <w:sz w:val="24"/>
          <w:szCs w:val="24"/>
          <w:lang w:val="lt-LT"/>
        </w:rPr>
        <w:t>18.9.</w:t>
      </w:r>
      <w:r w:rsidRPr="00221FDB">
        <w:rPr>
          <w:rFonts w:ascii="Times New Roman" w:hAnsi="Times New Roman"/>
          <w:b/>
          <w:sz w:val="24"/>
          <w:szCs w:val="24"/>
          <w:lang w:val="lt-LT"/>
        </w:rPr>
        <w:tab/>
        <w:t>informacija apie neįprastas (neatitiktines) įrenginio veiklos (eksploatavimo) sąlygas ir numatytas priemones taršai sumažinti, kad nebūtų viršijamos aplinkos kokybės normos;</w:t>
      </w:r>
    </w:p>
    <w:p w:rsidR="00392CF5" w:rsidRDefault="00C6092C" w:rsidP="00855E97">
      <w:pPr>
        <w:pStyle w:val="BodyText1"/>
        <w:ind w:firstLine="709"/>
        <w:rPr>
          <w:rFonts w:ascii="Times New Roman" w:hAnsi="Times New Roman"/>
          <w:sz w:val="24"/>
          <w:szCs w:val="24"/>
          <w:lang w:val="lt-LT"/>
        </w:rPr>
      </w:pPr>
      <w:r>
        <w:rPr>
          <w:rFonts w:ascii="Times New Roman" w:hAnsi="Times New Roman"/>
          <w:sz w:val="24"/>
          <w:szCs w:val="24"/>
          <w:lang w:val="lt-LT"/>
        </w:rPr>
        <w:t>Ūkinės veiklos metu</w:t>
      </w:r>
      <w:r w:rsidRPr="00221FDB">
        <w:rPr>
          <w:rFonts w:ascii="Times New Roman" w:hAnsi="Times New Roman"/>
          <w:sz w:val="24"/>
          <w:szCs w:val="24"/>
          <w:lang w:val="lt-LT"/>
        </w:rPr>
        <w:t xml:space="preserve"> neatitikinės veiklos sąlygos </w:t>
      </w:r>
      <w:r>
        <w:rPr>
          <w:rFonts w:ascii="Times New Roman" w:hAnsi="Times New Roman"/>
          <w:sz w:val="24"/>
          <w:szCs w:val="24"/>
          <w:lang w:val="lt-LT"/>
        </w:rPr>
        <w:t xml:space="preserve">nesusidarys. </w:t>
      </w:r>
      <w:r w:rsidR="00BC49BF">
        <w:rPr>
          <w:rFonts w:ascii="Times New Roman" w:hAnsi="Times New Roman"/>
          <w:sz w:val="24"/>
          <w:szCs w:val="24"/>
          <w:lang w:val="lt-LT"/>
        </w:rPr>
        <w:t>E</w:t>
      </w:r>
      <w:r w:rsidR="00392CF5" w:rsidRPr="008858C9">
        <w:rPr>
          <w:rFonts w:ascii="Times New Roman" w:hAnsi="Times New Roman"/>
          <w:sz w:val="24"/>
          <w:szCs w:val="24"/>
          <w:lang w:val="lt-LT"/>
        </w:rPr>
        <w:t xml:space="preserve">sant </w:t>
      </w:r>
      <w:r w:rsidR="00BC49BF">
        <w:rPr>
          <w:rFonts w:ascii="Times New Roman" w:hAnsi="Times New Roman"/>
          <w:sz w:val="24"/>
          <w:szCs w:val="24"/>
          <w:lang w:val="lt-LT"/>
        </w:rPr>
        <w:t>į</w:t>
      </w:r>
      <w:r w:rsidR="00BC49BF" w:rsidRPr="008858C9">
        <w:rPr>
          <w:rFonts w:ascii="Times New Roman" w:hAnsi="Times New Roman"/>
          <w:sz w:val="24"/>
          <w:szCs w:val="24"/>
          <w:lang w:val="lt-LT"/>
        </w:rPr>
        <w:t xml:space="preserve">monėje </w:t>
      </w:r>
      <w:r w:rsidR="00392CF5" w:rsidRPr="008858C9">
        <w:rPr>
          <w:rFonts w:ascii="Times New Roman" w:hAnsi="Times New Roman"/>
          <w:sz w:val="24"/>
          <w:szCs w:val="24"/>
          <w:lang w:val="lt-LT"/>
        </w:rPr>
        <w:t xml:space="preserve">per dideliam atliekų kiekiui atliekų tiekimas </w:t>
      </w:r>
      <w:r w:rsidR="00F26337">
        <w:rPr>
          <w:rFonts w:ascii="Times New Roman" w:hAnsi="Times New Roman"/>
          <w:sz w:val="24"/>
          <w:szCs w:val="24"/>
          <w:lang w:val="lt-LT"/>
        </w:rPr>
        <w:t xml:space="preserve">bus </w:t>
      </w:r>
      <w:r w:rsidR="00392CF5" w:rsidRPr="008858C9">
        <w:rPr>
          <w:rFonts w:ascii="Times New Roman" w:hAnsi="Times New Roman"/>
          <w:sz w:val="24"/>
          <w:szCs w:val="24"/>
          <w:lang w:val="lt-LT"/>
        </w:rPr>
        <w:t xml:space="preserve">stabdomas. </w:t>
      </w:r>
    </w:p>
    <w:p w:rsidR="00C46432" w:rsidRPr="00A706ED" w:rsidRDefault="005E5AED" w:rsidP="006F411D">
      <w:pPr>
        <w:pStyle w:val="BodyText1"/>
        <w:ind w:firstLine="567"/>
        <w:rPr>
          <w:rFonts w:ascii="Times New Roman" w:hAnsi="Times New Roman"/>
          <w:sz w:val="24"/>
          <w:szCs w:val="24"/>
          <w:lang w:val="lt-LT"/>
        </w:rPr>
        <w:sectPr w:rsidR="00C46432" w:rsidRPr="00A706ED" w:rsidSect="008858C9">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pgNumType w:start="1"/>
          <w:cols w:space="1296"/>
          <w:docGrid w:linePitch="360"/>
        </w:sectPr>
      </w:pPr>
      <w:r>
        <w:rPr>
          <w:rFonts w:ascii="Times New Roman" w:hAnsi="Times New Roman"/>
          <w:sz w:val="24"/>
          <w:szCs w:val="24"/>
          <w:lang w:val="lt-LT"/>
        </w:rPr>
        <w:t xml:space="preserve"> </w:t>
      </w:r>
    </w:p>
    <w:p w:rsidR="00880171" w:rsidRDefault="00880171" w:rsidP="00880171">
      <w:pPr>
        <w:pStyle w:val="BodyText1"/>
        <w:jc w:val="center"/>
        <w:rPr>
          <w:rFonts w:ascii="Times New Roman" w:hAnsi="Times New Roman"/>
          <w:b/>
          <w:caps/>
          <w:sz w:val="24"/>
          <w:szCs w:val="24"/>
          <w:lang w:val="lt-LT"/>
        </w:rPr>
      </w:pPr>
      <w:r w:rsidRPr="000920E9">
        <w:rPr>
          <w:rFonts w:ascii="Times New Roman" w:hAnsi="Times New Roman"/>
          <w:b/>
          <w:caps/>
          <w:sz w:val="24"/>
          <w:szCs w:val="24"/>
          <w:lang w:val="lt-LT"/>
        </w:rPr>
        <w:lastRenderedPageBreak/>
        <w:t>Žaliavų</w:t>
      </w:r>
      <w:r>
        <w:rPr>
          <w:rFonts w:ascii="Times New Roman" w:hAnsi="Times New Roman"/>
          <w:b/>
          <w:caps/>
          <w:sz w:val="24"/>
          <w:szCs w:val="24"/>
          <w:lang w:val="lt-LT"/>
        </w:rPr>
        <w:t>, kuro</w:t>
      </w:r>
      <w:r w:rsidRPr="000920E9">
        <w:rPr>
          <w:rFonts w:ascii="Times New Roman" w:hAnsi="Times New Roman"/>
          <w:b/>
          <w:caps/>
          <w:sz w:val="24"/>
          <w:szCs w:val="24"/>
          <w:lang w:val="lt-LT"/>
        </w:rPr>
        <w:t xml:space="preserve"> ir cheminių medžiagų naudojimas</w:t>
      </w:r>
      <w:r>
        <w:rPr>
          <w:rFonts w:ascii="Times New Roman" w:hAnsi="Times New Roman"/>
          <w:b/>
          <w:caps/>
          <w:sz w:val="24"/>
          <w:szCs w:val="24"/>
          <w:lang w:val="lt-LT"/>
        </w:rPr>
        <w:t xml:space="preserve"> gamyboje</w:t>
      </w:r>
    </w:p>
    <w:p w:rsidR="00AD57D1" w:rsidRDefault="00AD57D1" w:rsidP="00880171">
      <w:pPr>
        <w:pStyle w:val="BodyText1"/>
        <w:rPr>
          <w:rFonts w:ascii="Times New Roman" w:hAnsi="Times New Roman"/>
          <w:sz w:val="24"/>
          <w:szCs w:val="24"/>
          <w:lang w:val="lt-LT"/>
        </w:rPr>
      </w:pPr>
    </w:p>
    <w:p w:rsidR="00880171" w:rsidRDefault="00341FE1" w:rsidP="00FF5719">
      <w:pPr>
        <w:pStyle w:val="BodyText1"/>
      </w:pPr>
      <w:r>
        <w:rPr>
          <w:rFonts w:ascii="Times New Roman" w:hAnsi="Times New Roman"/>
          <w:b/>
          <w:sz w:val="24"/>
          <w:szCs w:val="24"/>
          <w:lang w:val="lt-LT"/>
        </w:rPr>
        <w:t>1 l</w:t>
      </w:r>
      <w:r w:rsidR="00880171" w:rsidRPr="00C554EB">
        <w:rPr>
          <w:rFonts w:ascii="Times New Roman" w:hAnsi="Times New Roman"/>
          <w:b/>
          <w:sz w:val="24"/>
          <w:szCs w:val="24"/>
          <w:lang w:val="lt-LT"/>
        </w:rPr>
        <w:t xml:space="preserve">entelė. </w:t>
      </w:r>
      <w:r w:rsidR="00FF5719" w:rsidRPr="006553DA">
        <w:rPr>
          <w:rFonts w:ascii="Times New Roman" w:hAnsi="Times New Roman"/>
          <w:b/>
          <w:sz w:val="24"/>
          <w:szCs w:val="24"/>
          <w:lang w:val="lt-LT"/>
        </w:rPr>
        <w:t>Į</w:t>
      </w:r>
      <w:r w:rsidR="00880171" w:rsidRPr="006553DA">
        <w:rPr>
          <w:rFonts w:ascii="Times New Roman" w:hAnsi="Times New Roman"/>
          <w:b/>
          <w:sz w:val="24"/>
          <w:szCs w:val="24"/>
          <w:lang w:val="lt-LT"/>
        </w:rPr>
        <w:t>rengin</w:t>
      </w:r>
      <w:r w:rsidR="00187217" w:rsidRPr="006553DA">
        <w:rPr>
          <w:rFonts w:ascii="Times New Roman" w:hAnsi="Times New Roman"/>
          <w:b/>
          <w:sz w:val="24"/>
          <w:szCs w:val="24"/>
          <w:lang w:val="lt-LT"/>
        </w:rPr>
        <w:t>yje</w:t>
      </w:r>
      <w:r w:rsidR="00FF5719" w:rsidRPr="006553DA">
        <w:rPr>
          <w:rFonts w:ascii="Times New Roman" w:hAnsi="Times New Roman"/>
          <w:b/>
          <w:sz w:val="24"/>
          <w:szCs w:val="24"/>
          <w:lang w:val="lt-LT"/>
        </w:rPr>
        <w:t xml:space="preserve"> naudojamos žaliavos, kuras ir papildomos medžiago</w:t>
      </w:r>
      <w:r w:rsidR="00880171" w:rsidRPr="006553DA">
        <w:rPr>
          <w:rFonts w:ascii="Times New Roman" w:hAnsi="Times New Roman"/>
          <w:b/>
          <w:sz w:val="24"/>
          <w:szCs w:val="24"/>
          <w:lang w:val="lt-LT"/>
        </w:rPr>
        <w:t>s</w:t>
      </w:r>
      <w:r w:rsidR="00187217">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4294"/>
        <w:gridCol w:w="3544"/>
        <w:gridCol w:w="5386"/>
      </w:tblGrid>
      <w:tr w:rsidR="00C6092C" w:rsidTr="00613055">
        <w:tc>
          <w:tcPr>
            <w:tcW w:w="1059" w:type="dxa"/>
          </w:tcPr>
          <w:p w:rsidR="00C6092C" w:rsidRPr="00E10DBB" w:rsidRDefault="00C6092C" w:rsidP="00C609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2"/>
                <w:szCs w:val="22"/>
              </w:rPr>
            </w:pPr>
            <w:r w:rsidRPr="00E10DBB">
              <w:rPr>
                <w:rFonts w:eastAsia="Calibri"/>
                <w:b/>
                <w:sz w:val="22"/>
                <w:szCs w:val="22"/>
              </w:rPr>
              <w:t>Eil. Nr.</w:t>
            </w:r>
          </w:p>
        </w:tc>
        <w:tc>
          <w:tcPr>
            <w:tcW w:w="4294" w:type="dxa"/>
          </w:tcPr>
          <w:p w:rsidR="00C6092C" w:rsidRPr="00E10DBB" w:rsidRDefault="00C6092C" w:rsidP="00C609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2"/>
                <w:szCs w:val="22"/>
              </w:rPr>
            </w:pPr>
            <w:r w:rsidRPr="00E10DBB">
              <w:rPr>
                <w:rFonts w:eastAsia="Calibri"/>
                <w:b/>
                <w:sz w:val="22"/>
                <w:szCs w:val="22"/>
              </w:rPr>
              <w:t>Žaliavos, kuro rūšies arba medžiagos pavadinimas</w:t>
            </w:r>
          </w:p>
        </w:tc>
        <w:tc>
          <w:tcPr>
            <w:tcW w:w="3544" w:type="dxa"/>
          </w:tcPr>
          <w:p w:rsidR="00C6092C" w:rsidRPr="00E10DBB" w:rsidRDefault="00C6092C" w:rsidP="00C609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2"/>
                <w:szCs w:val="22"/>
              </w:rPr>
            </w:pPr>
            <w:r w:rsidRPr="00E10DBB">
              <w:rPr>
                <w:rFonts w:eastAsia="Calibri"/>
                <w:b/>
                <w:sz w:val="22"/>
                <w:szCs w:val="22"/>
              </w:rPr>
              <w:t>Planuojamas naudoti kiekis, matavimo vnt. (t, m</w:t>
            </w:r>
            <w:r w:rsidRPr="00E10DBB">
              <w:rPr>
                <w:rFonts w:eastAsia="Calibri"/>
                <w:b/>
                <w:sz w:val="22"/>
                <w:szCs w:val="22"/>
                <w:vertAlign w:val="superscript"/>
              </w:rPr>
              <w:t>3</w:t>
            </w:r>
            <w:r w:rsidRPr="00E10DBB">
              <w:rPr>
                <w:rFonts w:eastAsia="Calibri"/>
                <w:b/>
                <w:sz w:val="22"/>
                <w:szCs w:val="22"/>
              </w:rPr>
              <w:t xml:space="preserve"> ar kt. per metus)</w:t>
            </w:r>
          </w:p>
        </w:tc>
        <w:tc>
          <w:tcPr>
            <w:tcW w:w="5386" w:type="dxa"/>
          </w:tcPr>
          <w:p w:rsidR="00C6092C" w:rsidRPr="00E10DBB" w:rsidRDefault="00C6092C" w:rsidP="00C609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2"/>
                <w:szCs w:val="22"/>
              </w:rPr>
            </w:pPr>
            <w:r w:rsidRPr="00E10DBB">
              <w:rPr>
                <w:rFonts w:eastAsia="Calibri"/>
                <w:b/>
                <w:sz w:val="22"/>
                <w:szCs w:val="22"/>
              </w:rPr>
              <w:t>Kiekis, vienu metu saugomas vietoje (t, m</w:t>
            </w:r>
            <w:r w:rsidRPr="00E10DBB">
              <w:rPr>
                <w:rFonts w:eastAsia="Calibri"/>
                <w:b/>
                <w:sz w:val="22"/>
                <w:szCs w:val="22"/>
                <w:vertAlign w:val="superscript"/>
              </w:rPr>
              <w:t>3</w:t>
            </w:r>
            <w:r w:rsidRPr="00E10DBB">
              <w:rPr>
                <w:rFonts w:eastAsia="Calibri"/>
                <w:b/>
                <w:sz w:val="22"/>
                <w:szCs w:val="22"/>
              </w:rPr>
              <w:t xml:space="preserve"> ar kt. per metus), saugojimo būdas (atvira aikštelė ar talpyklos, uždarytos talpyklos ar uždengta aikštelė ir pan.)</w:t>
            </w:r>
          </w:p>
        </w:tc>
      </w:tr>
      <w:tr w:rsidR="00613055" w:rsidTr="00613055">
        <w:tc>
          <w:tcPr>
            <w:tcW w:w="1059" w:type="dxa"/>
          </w:tcPr>
          <w:p w:rsidR="00613055" w:rsidRPr="00613055" w:rsidRDefault="00613055" w:rsidP="00613055">
            <w:pPr>
              <w:pStyle w:val="BodyText1"/>
              <w:ind w:firstLine="0"/>
              <w:jc w:val="center"/>
              <w:rPr>
                <w:rFonts w:ascii="Times New Roman" w:hAnsi="Times New Roman"/>
                <w:b/>
                <w:sz w:val="24"/>
                <w:szCs w:val="24"/>
                <w:lang w:val="lt-LT"/>
              </w:rPr>
            </w:pPr>
            <w:r w:rsidRPr="00613055">
              <w:rPr>
                <w:rFonts w:ascii="Times New Roman" w:hAnsi="Times New Roman"/>
                <w:b/>
                <w:sz w:val="24"/>
                <w:szCs w:val="24"/>
                <w:lang w:val="lt-LT"/>
              </w:rPr>
              <w:t>1</w:t>
            </w:r>
          </w:p>
        </w:tc>
        <w:tc>
          <w:tcPr>
            <w:tcW w:w="4294" w:type="dxa"/>
            <w:vAlign w:val="center"/>
          </w:tcPr>
          <w:p w:rsidR="00613055" w:rsidRPr="00613055" w:rsidRDefault="00613055" w:rsidP="00613055">
            <w:pPr>
              <w:shd w:val="clear" w:color="auto" w:fill="FFFFFF"/>
              <w:jc w:val="center"/>
              <w:rPr>
                <w:b/>
                <w:sz w:val="22"/>
                <w:szCs w:val="22"/>
              </w:rPr>
            </w:pPr>
            <w:r w:rsidRPr="00613055">
              <w:rPr>
                <w:b/>
                <w:sz w:val="22"/>
                <w:szCs w:val="22"/>
              </w:rPr>
              <w:t>2</w:t>
            </w:r>
          </w:p>
        </w:tc>
        <w:tc>
          <w:tcPr>
            <w:tcW w:w="3544" w:type="dxa"/>
            <w:vAlign w:val="center"/>
          </w:tcPr>
          <w:p w:rsidR="00613055" w:rsidRPr="00613055" w:rsidRDefault="00613055" w:rsidP="00613055">
            <w:pPr>
              <w:shd w:val="clear" w:color="auto" w:fill="FFFFFF"/>
              <w:jc w:val="center"/>
              <w:rPr>
                <w:b/>
                <w:sz w:val="22"/>
                <w:szCs w:val="22"/>
              </w:rPr>
            </w:pPr>
            <w:r w:rsidRPr="00613055">
              <w:rPr>
                <w:b/>
                <w:sz w:val="22"/>
                <w:szCs w:val="22"/>
              </w:rPr>
              <w:t>3</w:t>
            </w:r>
          </w:p>
        </w:tc>
        <w:tc>
          <w:tcPr>
            <w:tcW w:w="5386" w:type="dxa"/>
            <w:vAlign w:val="center"/>
          </w:tcPr>
          <w:p w:rsidR="00613055" w:rsidRPr="00613055" w:rsidRDefault="00613055" w:rsidP="00613055">
            <w:pPr>
              <w:shd w:val="clear" w:color="auto" w:fill="FFFFFF"/>
              <w:jc w:val="center"/>
              <w:rPr>
                <w:b/>
                <w:sz w:val="22"/>
                <w:szCs w:val="22"/>
              </w:rPr>
            </w:pPr>
            <w:r w:rsidRPr="00613055">
              <w:rPr>
                <w:b/>
                <w:sz w:val="22"/>
                <w:szCs w:val="22"/>
              </w:rPr>
              <w:t>4</w:t>
            </w:r>
          </w:p>
        </w:tc>
      </w:tr>
      <w:tr w:rsidR="00613055" w:rsidTr="00613055">
        <w:tc>
          <w:tcPr>
            <w:tcW w:w="1059" w:type="dxa"/>
          </w:tcPr>
          <w:p w:rsidR="00613055" w:rsidRDefault="00613055" w:rsidP="009F2850">
            <w:pPr>
              <w:pStyle w:val="BodyText1"/>
              <w:ind w:firstLine="0"/>
              <w:rPr>
                <w:rFonts w:ascii="Times New Roman" w:hAnsi="Times New Roman"/>
                <w:sz w:val="24"/>
                <w:szCs w:val="24"/>
                <w:lang w:val="lt-LT"/>
              </w:rPr>
            </w:pPr>
            <w:r>
              <w:rPr>
                <w:rFonts w:ascii="Times New Roman" w:hAnsi="Times New Roman"/>
                <w:sz w:val="24"/>
                <w:szCs w:val="24"/>
                <w:lang w:val="lt-LT"/>
              </w:rPr>
              <w:t>1.</w:t>
            </w:r>
          </w:p>
        </w:tc>
        <w:tc>
          <w:tcPr>
            <w:tcW w:w="4294" w:type="dxa"/>
            <w:vAlign w:val="center"/>
          </w:tcPr>
          <w:p w:rsidR="00613055" w:rsidRPr="004F0BFC" w:rsidRDefault="00613055" w:rsidP="00E51792">
            <w:pPr>
              <w:shd w:val="clear" w:color="auto" w:fill="FFFFFF"/>
              <w:jc w:val="center"/>
              <w:rPr>
                <w:sz w:val="22"/>
                <w:szCs w:val="22"/>
              </w:rPr>
            </w:pPr>
            <w:r w:rsidRPr="004F0BFC">
              <w:rPr>
                <w:sz w:val="22"/>
                <w:szCs w:val="22"/>
              </w:rPr>
              <w:t>Švarus sorbentas</w:t>
            </w:r>
          </w:p>
        </w:tc>
        <w:tc>
          <w:tcPr>
            <w:tcW w:w="3544" w:type="dxa"/>
            <w:vAlign w:val="center"/>
          </w:tcPr>
          <w:p w:rsidR="00613055" w:rsidRPr="004F0BFC" w:rsidRDefault="00613055" w:rsidP="00E51792">
            <w:pPr>
              <w:shd w:val="clear" w:color="auto" w:fill="FFFFFF"/>
              <w:jc w:val="center"/>
              <w:rPr>
                <w:sz w:val="22"/>
                <w:szCs w:val="22"/>
              </w:rPr>
            </w:pPr>
            <w:r>
              <w:rPr>
                <w:sz w:val="22"/>
                <w:szCs w:val="22"/>
              </w:rPr>
              <w:t>0,</w:t>
            </w:r>
            <w:r w:rsidR="00D553FD">
              <w:rPr>
                <w:sz w:val="22"/>
                <w:szCs w:val="22"/>
              </w:rPr>
              <w:t>2</w:t>
            </w:r>
            <w:r>
              <w:rPr>
                <w:sz w:val="22"/>
                <w:szCs w:val="22"/>
              </w:rPr>
              <w:t>5 t</w:t>
            </w:r>
            <w:r w:rsidR="00B41B63">
              <w:rPr>
                <w:sz w:val="22"/>
                <w:szCs w:val="22"/>
              </w:rPr>
              <w:t>/metus</w:t>
            </w:r>
          </w:p>
        </w:tc>
        <w:tc>
          <w:tcPr>
            <w:tcW w:w="5386" w:type="dxa"/>
            <w:vAlign w:val="center"/>
          </w:tcPr>
          <w:p w:rsidR="00613055" w:rsidRPr="004F0BFC" w:rsidRDefault="00613055" w:rsidP="00B41B63">
            <w:pPr>
              <w:shd w:val="clear" w:color="auto" w:fill="FFFFFF"/>
              <w:jc w:val="center"/>
              <w:rPr>
                <w:sz w:val="22"/>
                <w:szCs w:val="22"/>
              </w:rPr>
            </w:pPr>
            <w:r w:rsidRPr="004F0BFC">
              <w:rPr>
                <w:sz w:val="22"/>
                <w:szCs w:val="22"/>
              </w:rPr>
              <w:t>0,</w:t>
            </w:r>
            <w:r w:rsidR="00B2626F">
              <w:rPr>
                <w:sz w:val="22"/>
                <w:szCs w:val="22"/>
              </w:rPr>
              <w:t>01</w:t>
            </w:r>
            <w:r w:rsidRPr="004F0BFC">
              <w:rPr>
                <w:sz w:val="22"/>
                <w:szCs w:val="22"/>
              </w:rPr>
              <w:t>5</w:t>
            </w:r>
            <w:r>
              <w:rPr>
                <w:sz w:val="22"/>
                <w:szCs w:val="22"/>
              </w:rPr>
              <w:t xml:space="preserve"> t </w:t>
            </w:r>
            <w:r w:rsidR="00985C53">
              <w:rPr>
                <w:sz w:val="22"/>
                <w:szCs w:val="22"/>
              </w:rPr>
              <w:t>talpa</w:t>
            </w:r>
            <w:r w:rsidRPr="004F0BFC">
              <w:rPr>
                <w:sz w:val="22"/>
                <w:szCs w:val="22"/>
              </w:rPr>
              <w:t xml:space="preserve">, atliekų </w:t>
            </w:r>
            <w:r w:rsidR="00985C53">
              <w:rPr>
                <w:sz w:val="22"/>
                <w:szCs w:val="22"/>
              </w:rPr>
              <w:t>laikymo sandėlyje</w:t>
            </w:r>
          </w:p>
        </w:tc>
      </w:tr>
    </w:tbl>
    <w:p w:rsidR="00A3436B" w:rsidRDefault="00A3436B" w:rsidP="00880171">
      <w:pPr>
        <w:pStyle w:val="BodyText1"/>
        <w:rPr>
          <w:rFonts w:ascii="Times New Roman" w:hAnsi="Times New Roman"/>
          <w:b/>
          <w:sz w:val="24"/>
          <w:szCs w:val="24"/>
          <w:lang w:val="lt-LT"/>
        </w:rPr>
      </w:pPr>
    </w:p>
    <w:p w:rsidR="00880171" w:rsidRDefault="006F3EC0" w:rsidP="00880171">
      <w:pPr>
        <w:pStyle w:val="BodyText1"/>
        <w:rPr>
          <w:rFonts w:ascii="Times New Roman" w:hAnsi="Times New Roman"/>
          <w:sz w:val="24"/>
          <w:szCs w:val="24"/>
          <w:lang w:val="lt-LT"/>
        </w:rPr>
      </w:pPr>
      <w:r w:rsidRPr="006F3EC0">
        <w:rPr>
          <w:rFonts w:ascii="Times New Roman" w:hAnsi="Times New Roman"/>
          <w:b/>
          <w:sz w:val="24"/>
          <w:szCs w:val="24"/>
          <w:lang w:val="lt-LT"/>
        </w:rPr>
        <w:t>2 lentelė. Įrenginyje naudojamos pavojingos medžiagos ir mišiniai</w:t>
      </w:r>
    </w:p>
    <w:p w:rsidR="00C46432" w:rsidRDefault="00385AD6" w:rsidP="001B10E3">
      <w:pPr>
        <w:tabs>
          <w:tab w:val="left" w:pos="9781"/>
        </w:tabs>
        <w:ind w:left="284"/>
      </w:pPr>
      <w:r>
        <w:t>Į</w:t>
      </w:r>
      <w:r w:rsidR="00600F8C">
        <w:t>monėje nenaudojamos pavojingos medžiagos ir mišiniai, todėl 2 lentelė nepildoma.</w:t>
      </w:r>
    </w:p>
    <w:p w:rsidR="0039619A" w:rsidRDefault="0039619A" w:rsidP="0039619A">
      <w:pPr>
        <w:tabs>
          <w:tab w:val="left" w:pos="9781"/>
        </w:tabs>
        <w:ind w:left="284"/>
        <w:jc w:val="center"/>
        <w:rPr>
          <w:b/>
        </w:rPr>
      </w:pPr>
    </w:p>
    <w:p w:rsidR="0039619A" w:rsidRDefault="0039619A" w:rsidP="0039619A">
      <w:pPr>
        <w:tabs>
          <w:tab w:val="left" w:pos="9781"/>
        </w:tabs>
        <w:ind w:left="284"/>
        <w:jc w:val="center"/>
        <w:rPr>
          <w:b/>
        </w:rPr>
      </w:pPr>
      <w:r w:rsidRPr="00A53294">
        <w:rPr>
          <w:b/>
        </w:rPr>
        <w:t>PARAIŠKOS PRIEDAI, KITA PAGAL TAISYKLES REIKALAUJAMA INFORMACIJA IR DUOMENYS</w:t>
      </w:r>
    </w:p>
    <w:p w:rsidR="0039619A" w:rsidRPr="00801863" w:rsidRDefault="0039619A" w:rsidP="0039619A">
      <w:pPr>
        <w:suppressAutoHyphens/>
        <w:spacing w:line="360" w:lineRule="auto"/>
        <w:ind w:left="644"/>
      </w:pPr>
    </w:p>
    <w:p w:rsidR="0039619A" w:rsidRPr="00A63674" w:rsidRDefault="0039619A" w:rsidP="0039619A">
      <w:pPr>
        <w:numPr>
          <w:ilvl w:val="1"/>
          <w:numId w:val="40"/>
        </w:numPr>
        <w:suppressAutoHyphens/>
        <w:ind w:left="641" w:right="-573" w:hanging="357"/>
      </w:pPr>
      <w:r w:rsidRPr="00A63674">
        <w:t>Žemės sklypo ir pastatų nekilnojamo</w:t>
      </w:r>
      <w:r w:rsidR="00965164">
        <w:t>jo</w:t>
      </w:r>
      <w:r w:rsidRPr="00A63674">
        <w:t xml:space="preserve"> turto registro centrinio duomenų banko išrašai;</w:t>
      </w:r>
    </w:p>
    <w:p w:rsidR="00DA30FD" w:rsidRPr="00A63674" w:rsidRDefault="00DA30FD" w:rsidP="00DA30FD">
      <w:pPr>
        <w:pStyle w:val="ListParagraph"/>
        <w:numPr>
          <w:ilvl w:val="1"/>
          <w:numId w:val="40"/>
        </w:numPr>
      </w:pPr>
      <w:r w:rsidRPr="00A63674">
        <w:t>Žemės sklypo planas, M 1:</w:t>
      </w:r>
      <w:r w:rsidR="00C91B63" w:rsidRPr="00A63674">
        <w:t>2</w:t>
      </w:r>
      <w:r w:rsidR="00965164">
        <w:t>000;</w:t>
      </w:r>
    </w:p>
    <w:p w:rsidR="0039619A" w:rsidRPr="00A63674" w:rsidRDefault="0039619A" w:rsidP="0039619A">
      <w:pPr>
        <w:numPr>
          <w:ilvl w:val="1"/>
          <w:numId w:val="40"/>
        </w:numPr>
        <w:suppressAutoHyphens/>
        <w:ind w:left="641" w:right="-573" w:hanging="357"/>
      </w:pPr>
      <w:r w:rsidRPr="00A63674">
        <w:t>Atliekų naudojimo ar šalinimo techninis reglamentas;</w:t>
      </w:r>
    </w:p>
    <w:p w:rsidR="0039619A" w:rsidRPr="00A63674" w:rsidRDefault="0039619A" w:rsidP="0039619A">
      <w:pPr>
        <w:numPr>
          <w:ilvl w:val="1"/>
          <w:numId w:val="40"/>
        </w:numPr>
        <w:suppressAutoHyphens/>
        <w:ind w:left="641" w:right="-573" w:hanging="357"/>
      </w:pPr>
      <w:r w:rsidRPr="00A63674">
        <w:t>Atliekų naudojimo ar šalinimo veiklos nutraukimo planas;</w:t>
      </w:r>
    </w:p>
    <w:p w:rsidR="00A0265D" w:rsidRPr="00A63674" w:rsidRDefault="00A0265D" w:rsidP="00A0265D">
      <w:pPr>
        <w:numPr>
          <w:ilvl w:val="1"/>
          <w:numId w:val="40"/>
        </w:numPr>
        <w:suppressAutoHyphens/>
        <w:ind w:right="-573"/>
      </w:pPr>
      <w:r w:rsidRPr="00A63674">
        <w:t>Atliekų išsidėstymo atliekų laikymo vietoje schema;</w:t>
      </w:r>
    </w:p>
    <w:p w:rsidR="0039619A" w:rsidRPr="00A63674" w:rsidRDefault="00DA30FD" w:rsidP="00A0265D">
      <w:pPr>
        <w:numPr>
          <w:ilvl w:val="1"/>
          <w:numId w:val="40"/>
        </w:numPr>
        <w:suppressAutoHyphens/>
        <w:ind w:right="-573"/>
      </w:pPr>
      <w:r w:rsidRPr="00A63674">
        <w:t>Ūkinės</w:t>
      </w:r>
      <w:r w:rsidR="0039619A" w:rsidRPr="00A63674">
        <w:t xml:space="preserve"> veiklos vietos apylinkių žemėlapis M 1:</w:t>
      </w:r>
      <w:r w:rsidR="00313E6E" w:rsidRPr="00A63674">
        <w:t>5</w:t>
      </w:r>
      <w:r w:rsidR="0039619A" w:rsidRPr="00A63674">
        <w:t>000;</w:t>
      </w:r>
    </w:p>
    <w:p w:rsidR="0039619A" w:rsidRPr="00A63674" w:rsidRDefault="00DA30FD" w:rsidP="0039619A">
      <w:pPr>
        <w:numPr>
          <w:ilvl w:val="1"/>
          <w:numId w:val="40"/>
        </w:numPr>
        <w:suppressAutoHyphens/>
        <w:ind w:left="641" w:right="-573" w:hanging="357"/>
      </w:pPr>
      <w:r w:rsidRPr="00A63674">
        <w:t>Ū</w:t>
      </w:r>
      <w:r w:rsidR="0039619A" w:rsidRPr="00A63674">
        <w:t>kinės veiklos vietos apylinkių žemėlapis M 1:</w:t>
      </w:r>
      <w:r w:rsidR="00313E6E" w:rsidRPr="00A63674">
        <w:t>25</w:t>
      </w:r>
      <w:r w:rsidR="0039619A" w:rsidRPr="00A63674">
        <w:t>000;</w:t>
      </w:r>
    </w:p>
    <w:p w:rsidR="0039619A" w:rsidRPr="00A63674" w:rsidRDefault="0039619A" w:rsidP="0039619A">
      <w:pPr>
        <w:numPr>
          <w:ilvl w:val="1"/>
          <w:numId w:val="40"/>
        </w:numPr>
        <w:suppressAutoHyphens/>
        <w:ind w:right="-573"/>
      </w:pPr>
      <w:r w:rsidRPr="00A63674">
        <w:t>Teršalų emisijos į atmosferą iš mašinų su vidaus degimo varikliais apskaičiavimas;</w:t>
      </w:r>
    </w:p>
    <w:p w:rsidR="00BC49BF" w:rsidRPr="00A63674" w:rsidRDefault="00BC49BF" w:rsidP="0039619A">
      <w:pPr>
        <w:numPr>
          <w:ilvl w:val="1"/>
          <w:numId w:val="40"/>
        </w:numPr>
        <w:suppressAutoHyphens/>
        <w:ind w:right="-573"/>
      </w:pPr>
      <w:r w:rsidRPr="00A63674">
        <w:t>Įsakymas dėl asmens atsakingo už aplinkos apsaugą</w:t>
      </w:r>
      <w:r w:rsidR="00694B91" w:rsidRPr="00A63674">
        <w:t>;</w:t>
      </w:r>
    </w:p>
    <w:p w:rsidR="00694B91" w:rsidRPr="00A63674" w:rsidRDefault="00EA6FCB" w:rsidP="0039619A">
      <w:pPr>
        <w:numPr>
          <w:ilvl w:val="1"/>
          <w:numId w:val="40"/>
        </w:numPr>
        <w:suppressAutoHyphens/>
        <w:ind w:right="-573"/>
      </w:pPr>
      <w:r w:rsidRPr="00A63674">
        <w:t>Biotualeto komercinis pasiūlymas;</w:t>
      </w:r>
    </w:p>
    <w:p w:rsidR="00B63B2F" w:rsidRDefault="00B63B2F" w:rsidP="0039619A">
      <w:pPr>
        <w:numPr>
          <w:ilvl w:val="1"/>
          <w:numId w:val="40"/>
        </w:numPr>
        <w:suppressAutoHyphens/>
        <w:ind w:right="-573"/>
      </w:pPr>
      <w:r w:rsidRPr="00A63674">
        <w:t>Svarstyklių atitikties sertifikatas;</w:t>
      </w:r>
    </w:p>
    <w:p w:rsidR="00F82F82" w:rsidRPr="00A63674" w:rsidRDefault="00F82F82" w:rsidP="0039619A">
      <w:pPr>
        <w:numPr>
          <w:ilvl w:val="1"/>
          <w:numId w:val="40"/>
        </w:numPr>
        <w:suppressAutoHyphens/>
        <w:ind w:right="-573"/>
      </w:pPr>
      <w:r>
        <w:t>VĮ „Registrų centras“ juridinių asmenų registro trumpasis išrašas</w:t>
      </w:r>
      <w:r w:rsidR="00965164">
        <w:t>.</w:t>
      </w:r>
    </w:p>
    <w:p w:rsidR="00694B91" w:rsidRDefault="00694B91" w:rsidP="00694B91">
      <w:pPr>
        <w:suppressAutoHyphens/>
        <w:ind w:left="644" w:right="-573"/>
      </w:pPr>
    </w:p>
    <w:p w:rsidR="0039619A" w:rsidRDefault="0039619A" w:rsidP="00DA30FD">
      <w:pPr>
        <w:suppressAutoHyphens/>
        <w:ind w:right="-573"/>
      </w:pPr>
    </w:p>
    <w:p w:rsidR="0039619A" w:rsidRDefault="0039619A">
      <w:pPr>
        <w:rPr>
          <w:rFonts w:eastAsia="Calibri"/>
          <w:b/>
        </w:rPr>
      </w:pPr>
      <w:r>
        <w:rPr>
          <w:rFonts w:eastAsia="Calibri"/>
          <w:b/>
        </w:rPr>
        <w:br w:type="page"/>
      </w:r>
    </w:p>
    <w:p w:rsidR="001109D2" w:rsidRDefault="001109D2" w:rsidP="001109D2">
      <w:pPr>
        <w:jc w:val="center"/>
        <w:rPr>
          <w:rFonts w:eastAsia="Calibri"/>
          <w:b/>
        </w:rPr>
      </w:pPr>
      <w:r>
        <w:rPr>
          <w:rFonts w:eastAsia="Calibri"/>
          <w:b/>
        </w:rPr>
        <w:lastRenderedPageBreak/>
        <w:t>ATLIEKŲ APDOROJIMAS (NAUDOJIMAS AR ŠALINIMAS, ĮSKAITANT PARUOŠIMĄ NAUDOTI AR ŠALINTI) IR LAIKYMAS</w:t>
      </w:r>
    </w:p>
    <w:p w:rsidR="001109D2" w:rsidRDefault="001109D2" w:rsidP="001109D2">
      <w:pPr>
        <w:jc w:val="center"/>
        <w:rPr>
          <w:rFonts w:eastAsia="Calibri"/>
        </w:rPr>
      </w:pPr>
      <w:r>
        <w:rPr>
          <w:rFonts w:eastAsia="Calibri"/>
        </w:rPr>
        <w:t>NEPAVOJINGOSIOS ATLIEKOS</w:t>
      </w:r>
    </w:p>
    <w:p w:rsidR="001109D2" w:rsidRDefault="001109D2" w:rsidP="001109D2">
      <w:pPr>
        <w:tabs>
          <w:tab w:val="left" w:pos="0"/>
          <w:tab w:val="left" w:pos="426"/>
          <w:tab w:val="left" w:pos="1985"/>
          <w:tab w:val="left" w:pos="2835"/>
          <w:tab w:val="left" w:pos="3828"/>
          <w:tab w:val="left" w:pos="5245"/>
          <w:tab w:val="left" w:pos="6946"/>
        </w:tabs>
        <w:rPr>
          <w:rFonts w:eastAsia="Calibri"/>
          <w:b/>
        </w:rPr>
      </w:pPr>
    </w:p>
    <w:p w:rsidR="001109D2" w:rsidRDefault="001109D2" w:rsidP="001109D2">
      <w:pPr>
        <w:tabs>
          <w:tab w:val="left" w:pos="0"/>
          <w:tab w:val="left" w:pos="426"/>
          <w:tab w:val="left" w:pos="1985"/>
          <w:tab w:val="left" w:pos="2835"/>
          <w:tab w:val="left" w:pos="3828"/>
          <w:tab w:val="left" w:pos="5245"/>
          <w:tab w:val="left" w:pos="6946"/>
        </w:tabs>
        <w:rPr>
          <w:rFonts w:eastAsia="Calibri"/>
        </w:rPr>
      </w:pPr>
      <w:r>
        <w:rPr>
          <w:rFonts w:eastAsia="Calibri"/>
          <w:b/>
        </w:rPr>
        <w:t>1 lentelė</w:t>
      </w:r>
      <w:r>
        <w:rPr>
          <w:rFonts w:eastAsia="Calibri"/>
        </w:rPr>
        <w:t>.</w:t>
      </w:r>
      <w:r>
        <w:rPr>
          <w:rFonts w:eastAsia="Calibri"/>
          <w:color w:val="FF0000"/>
        </w:rPr>
        <w:t xml:space="preserve"> </w:t>
      </w:r>
      <w:r>
        <w:rPr>
          <w:rFonts w:eastAsia="Calibri"/>
          <w:bCs/>
        </w:rPr>
        <w:t>Didžiausias numatomas laikyti nepavojingųjų atliekų kiekis.</w:t>
      </w:r>
    </w:p>
    <w:p w:rsidR="001109D2" w:rsidRDefault="001109D2" w:rsidP="001109D2">
      <w:pPr>
        <w:rPr>
          <w:rFonts w:eastAsia="Calibri"/>
        </w:rPr>
      </w:pPr>
      <w:r>
        <w:rPr>
          <w:rFonts w:eastAsia="Calibri"/>
        </w:rPr>
        <w:t>Įrenginio pavadinimas</w:t>
      </w:r>
      <w:r w:rsidR="00965164">
        <w:rPr>
          <w:rFonts w:eastAsia="Calibri"/>
        </w:rPr>
        <w:t>:</w:t>
      </w:r>
      <w:r>
        <w:rPr>
          <w:rFonts w:eastAsia="Calibri"/>
        </w:rPr>
        <w:t xml:space="preserve"> </w:t>
      </w:r>
      <w:r w:rsidR="00BC49BF" w:rsidRPr="00BC49BF">
        <w:t>Nepavojingos elektros ir elektroninės įrangos atliekų surinkimo, laikymo sandėlis</w:t>
      </w:r>
      <w:r w:rsidR="00965164">
        <w:rPr>
          <w:rFonts w:eastAsia="Calibri"/>
        </w:rPr>
        <w:t>.</w:t>
      </w:r>
    </w:p>
    <w:p w:rsidR="001109D2" w:rsidRDefault="001109D2" w:rsidP="001109D2">
      <w:pPr>
        <w:rPr>
          <w:sz w:val="10"/>
          <w:szCs w:val="10"/>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2217"/>
        <w:gridCol w:w="2177"/>
        <w:gridCol w:w="3351"/>
        <w:gridCol w:w="3260"/>
      </w:tblGrid>
      <w:tr w:rsidR="001109D2" w:rsidTr="001109D2">
        <w:trPr>
          <w:cantSplit/>
        </w:trPr>
        <w:tc>
          <w:tcPr>
            <w:tcW w:w="5478" w:type="dxa"/>
            <w:gridSpan w:val="3"/>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Atliekos</w:t>
            </w:r>
          </w:p>
        </w:tc>
        <w:tc>
          <w:tcPr>
            <w:tcW w:w="5528" w:type="dxa"/>
            <w:gridSpan w:val="2"/>
            <w:tcMar>
              <w:left w:w="57" w:type="dxa"/>
              <w:right w:w="57" w:type="dxa"/>
            </w:tcMar>
          </w:tcPr>
          <w:p w:rsidR="001109D2" w:rsidRPr="003975C0" w:rsidRDefault="001109D2" w:rsidP="001109D2">
            <w:pPr>
              <w:jc w:val="center"/>
              <w:rPr>
                <w:rFonts w:eastAsia="Calibri"/>
                <w:sz w:val="22"/>
                <w:szCs w:val="22"/>
              </w:rPr>
            </w:pPr>
            <w:r w:rsidRPr="003975C0">
              <w:rPr>
                <w:rFonts w:eastAsia="Calibri"/>
                <w:sz w:val="22"/>
                <w:szCs w:val="22"/>
              </w:rPr>
              <w:t>Naudojimui ir (ar) šalinimui skirtų atliekų laikymas</w:t>
            </w:r>
          </w:p>
        </w:tc>
        <w:tc>
          <w:tcPr>
            <w:tcW w:w="3260" w:type="dxa"/>
            <w:vMerge w:val="restart"/>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Planuojamas tolimesnis atliekų apdorojimas</w:t>
            </w:r>
          </w:p>
        </w:tc>
      </w:tr>
      <w:tr w:rsidR="001109D2" w:rsidTr="001109D2">
        <w:trPr>
          <w:cantSplit/>
          <w:trHeight w:val="855"/>
        </w:trPr>
        <w:tc>
          <w:tcPr>
            <w:tcW w:w="1276"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Kodas</w:t>
            </w:r>
          </w:p>
        </w:tc>
        <w:tc>
          <w:tcPr>
            <w:tcW w:w="1985"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Pavadinimas</w:t>
            </w:r>
          </w:p>
        </w:tc>
        <w:tc>
          <w:tcPr>
            <w:tcW w:w="2217"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Patikslintas pavadinimas</w:t>
            </w:r>
          </w:p>
        </w:tc>
        <w:tc>
          <w:tcPr>
            <w:tcW w:w="2177"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 xml:space="preserve">Laikymo veiklos kodas (R13 ir (ar) D15) </w:t>
            </w:r>
          </w:p>
          <w:p w:rsidR="001109D2" w:rsidRPr="003975C0" w:rsidRDefault="001109D2" w:rsidP="001109D2">
            <w:pPr>
              <w:jc w:val="center"/>
              <w:rPr>
                <w:rFonts w:eastAsia="Calibri"/>
                <w:sz w:val="22"/>
                <w:szCs w:val="22"/>
              </w:rPr>
            </w:pPr>
          </w:p>
        </w:tc>
        <w:tc>
          <w:tcPr>
            <w:tcW w:w="3351"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Didžiausias vienu metu numatomas laikyti bendras atliekų, įskaitant apdorojimo metu susidarančių atliekų, kiekis, t</w:t>
            </w:r>
          </w:p>
        </w:tc>
        <w:tc>
          <w:tcPr>
            <w:tcW w:w="3260" w:type="dxa"/>
            <w:vMerge/>
            <w:tcMar>
              <w:left w:w="57" w:type="dxa"/>
              <w:right w:w="57" w:type="dxa"/>
            </w:tcMar>
            <w:vAlign w:val="center"/>
          </w:tcPr>
          <w:p w:rsidR="001109D2" w:rsidRPr="003975C0" w:rsidRDefault="001109D2" w:rsidP="001109D2">
            <w:pPr>
              <w:jc w:val="center"/>
              <w:rPr>
                <w:rFonts w:eastAsia="Calibri"/>
                <w:sz w:val="22"/>
                <w:szCs w:val="22"/>
                <w:vertAlign w:val="superscript"/>
              </w:rPr>
            </w:pPr>
          </w:p>
        </w:tc>
      </w:tr>
      <w:tr w:rsidR="001109D2" w:rsidTr="004A4A09">
        <w:trPr>
          <w:cantSplit/>
          <w:trHeight w:val="322"/>
        </w:trPr>
        <w:tc>
          <w:tcPr>
            <w:tcW w:w="1276"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1</w:t>
            </w:r>
          </w:p>
        </w:tc>
        <w:tc>
          <w:tcPr>
            <w:tcW w:w="1985"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2</w:t>
            </w:r>
          </w:p>
        </w:tc>
        <w:tc>
          <w:tcPr>
            <w:tcW w:w="2217"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3</w:t>
            </w:r>
          </w:p>
        </w:tc>
        <w:tc>
          <w:tcPr>
            <w:tcW w:w="2177"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4</w:t>
            </w:r>
          </w:p>
        </w:tc>
        <w:tc>
          <w:tcPr>
            <w:tcW w:w="3351"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5</w:t>
            </w:r>
          </w:p>
        </w:tc>
        <w:tc>
          <w:tcPr>
            <w:tcW w:w="3260"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6</w:t>
            </w:r>
          </w:p>
        </w:tc>
      </w:tr>
      <w:tr w:rsidR="00405015" w:rsidTr="00965164">
        <w:trPr>
          <w:cantSplit/>
          <w:trHeight w:val="243"/>
        </w:trPr>
        <w:tc>
          <w:tcPr>
            <w:tcW w:w="1276" w:type="dxa"/>
            <w:tcMar>
              <w:left w:w="57" w:type="dxa"/>
              <w:right w:w="57" w:type="dxa"/>
            </w:tcMar>
            <w:vAlign w:val="center"/>
          </w:tcPr>
          <w:p w:rsidR="00405015" w:rsidRPr="00EE1C2F" w:rsidRDefault="00405015" w:rsidP="00ED1F1A">
            <w:pPr>
              <w:jc w:val="center"/>
              <w:rPr>
                <w:rFonts w:eastAsia="Calibri"/>
                <w:sz w:val="22"/>
                <w:szCs w:val="22"/>
              </w:rPr>
            </w:pPr>
            <w:r w:rsidRPr="00EE1C2F">
              <w:rPr>
                <w:sz w:val="22"/>
                <w:szCs w:val="22"/>
              </w:rPr>
              <w:t>16 02 16</w:t>
            </w:r>
          </w:p>
        </w:tc>
        <w:tc>
          <w:tcPr>
            <w:tcW w:w="1985" w:type="dxa"/>
            <w:tcMar>
              <w:left w:w="57" w:type="dxa"/>
              <w:right w:w="57" w:type="dxa"/>
            </w:tcMar>
            <w:vAlign w:val="center"/>
          </w:tcPr>
          <w:p w:rsidR="00405015" w:rsidRPr="00EE1C2F" w:rsidRDefault="00405015" w:rsidP="00ED1F1A">
            <w:pPr>
              <w:rPr>
                <w:rFonts w:eastAsia="Calibri"/>
                <w:sz w:val="22"/>
                <w:szCs w:val="22"/>
              </w:rPr>
            </w:pPr>
            <w:r w:rsidRPr="00EE1C2F">
              <w:rPr>
                <w:sz w:val="22"/>
                <w:szCs w:val="22"/>
              </w:rPr>
              <w:t>Sudedamosios dalys, išimtos iš nebenaudojamos įrangos, nenurodytos 16 02 15</w:t>
            </w:r>
          </w:p>
        </w:tc>
        <w:tc>
          <w:tcPr>
            <w:tcW w:w="2217" w:type="dxa"/>
            <w:tcMar>
              <w:left w:w="57" w:type="dxa"/>
              <w:right w:w="57" w:type="dxa"/>
            </w:tcMar>
          </w:tcPr>
          <w:p w:rsidR="00405015" w:rsidRPr="00295D94" w:rsidRDefault="00313E6E" w:rsidP="00ED1F1A">
            <w:pPr>
              <w:shd w:val="clear" w:color="auto" w:fill="FFFFFF"/>
              <w:snapToGrid w:val="0"/>
              <w:rPr>
                <w:sz w:val="22"/>
                <w:szCs w:val="22"/>
              </w:rPr>
            </w:pPr>
            <w:r w:rsidRPr="00313E6E">
              <w:rPr>
                <w:sz w:val="22"/>
                <w:szCs w:val="22"/>
              </w:rPr>
              <w:t>Sudedamosios dalys išimtos iš smulkintos nebenaudojamos elektros ir elektroninės įrangos atliekų</w:t>
            </w:r>
          </w:p>
        </w:tc>
        <w:tc>
          <w:tcPr>
            <w:tcW w:w="2177" w:type="dxa"/>
            <w:tcMar>
              <w:left w:w="57" w:type="dxa"/>
              <w:right w:w="57" w:type="dxa"/>
            </w:tcMar>
            <w:vAlign w:val="center"/>
          </w:tcPr>
          <w:p w:rsidR="00405015" w:rsidRDefault="00405015" w:rsidP="00965164">
            <w:pPr>
              <w:jc w:val="center"/>
            </w:pPr>
            <w:r w:rsidRPr="00BB720B">
              <w:rPr>
                <w:rFonts w:eastAsia="Calibri"/>
                <w:sz w:val="22"/>
                <w:szCs w:val="22"/>
              </w:rPr>
              <w:t>R13, D15</w:t>
            </w:r>
          </w:p>
        </w:tc>
        <w:tc>
          <w:tcPr>
            <w:tcW w:w="3351" w:type="dxa"/>
            <w:tcMar>
              <w:left w:w="57" w:type="dxa"/>
              <w:right w:w="57" w:type="dxa"/>
            </w:tcMar>
            <w:vAlign w:val="center"/>
          </w:tcPr>
          <w:p w:rsidR="00405015" w:rsidRPr="003975C0" w:rsidRDefault="00405015" w:rsidP="00965164">
            <w:pPr>
              <w:jc w:val="center"/>
              <w:rPr>
                <w:color w:val="000000"/>
                <w:sz w:val="22"/>
                <w:szCs w:val="22"/>
              </w:rPr>
            </w:pPr>
            <w:r>
              <w:rPr>
                <w:color w:val="000000"/>
                <w:sz w:val="22"/>
                <w:szCs w:val="22"/>
              </w:rPr>
              <w:t>95</w:t>
            </w:r>
          </w:p>
        </w:tc>
        <w:tc>
          <w:tcPr>
            <w:tcW w:w="3260" w:type="dxa"/>
            <w:tcMar>
              <w:left w:w="57" w:type="dxa"/>
              <w:right w:w="57" w:type="dxa"/>
            </w:tcMar>
            <w:vAlign w:val="center"/>
          </w:tcPr>
          <w:p w:rsidR="00405015" w:rsidRDefault="00405015" w:rsidP="00965164">
            <w:pPr>
              <w:jc w:val="center"/>
            </w:pPr>
            <w:r w:rsidRPr="00812BEC">
              <w:rPr>
                <w:rFonts w:eastAsia="Calibri"/>
                <w:sz w:val="22"/>
                <w:szCs w:val="22"/>
              </w:rPr>
              <w:t xml:space="preserve">S5, </w:t>
            </w:r>
            <w:r w:rsidR="001E7E38">
              <w:rPr>
                <w:rFonts w:eastAsia="Calibri"/>
                <w:sz w:val="22"/>
                <w:szCs w:val="22"/>
              </w:rPr>
              <w:t xml:space="preserve">R4, R5, </w:t>
            </w:r>
            <w:r w:rsidRPr="00812BEC">
              <w:rPr>
                <w:rFonts w:eastAsia="Calibri"/>
                <w:sz w:val="22"/>
                <w:szCs w:val="22"/>
              </w:rPr>
              <w:t>R12</w:t>
            </w:r>
          </w:p>
        </w:tc>
      </w:tr>
    </w:tbl>
    <w:p w:rsidR="001109D2" w:rsidRDefault="001109D2" w:rsidP="001109D2">
      <w:pPr>
        <w:rPr>
          <w:rFonts w:eastAsia="Calibri"/>
          <w:b/>
        </w:rPr>
      </w:pPr>
    </w:p>
    <w:p w:rsidR="0036798E" w:rsidRDefault="0036798E" w:rsidP="0036798E">
      <w:pPr>
        <w:rPr>
          <w:rFonts w:eastAsia="Calibri"/>
        </w:rPr>
      </w:pPr>
      <w:r>
        <w:rPr>
          <w:rFonts w:eastAsia="Calibri"/>
          <w:b/>
        </w:rPr>
        <w:t>2 lentelė</w:t>
      </w:r>
      <w:r>
        <w:rPr>
          <w:rFonts w:eastAsia="Calibri"/>
        </w:rPr>
        <w:t>. Didžiausias numatomas laikyti nepavojingųjų atliekų kiekis jų susidarymo vietoje iki surinkimo (S8).</w:t>
      </w:r>
    </w:p>
    <w:p w:rsidR="0036798E" w:rsidRDefault="00C13842" w:rsidP="0036798E">
      <w:pPr>
        <w:rPr>
          <w:rFonts w:eastAsia="Calibri"/>
        </w:rPr>
      </w:pPr>
      <w:r>
        <w:rPr>
          <w:rFonts w:eastAsia="Calibri"/>
        </w:rPr>
        <w:t>Nenumatoma laikyti nepavojingas atliekas jų susidarymo vietoje iki surinkimo (S8), todėl 2 lentelė nepildoma.</w:t>
      </w:r>
    </w:p>
    <w:p w:rsidR="00C13842" w:rsidRDefault="00C13842" w:rsidP="00110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p>
    <w:p w:rsidR="001109D2" w:rsidRDefault="001109D2" w:rsidP="00110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Pr>
          <w:rFonts w:eastAsia="Calibri"/>
          <w:b/>
        </w:rPr>
        <w:t>3 lentelė</w:t>
      </w:r>
      <w:r>
        <w:rPr>
          <w:rFonts w:eastAsia="Calibri"/>
        </w:rPr>
        <w:t>. Numatomos naudoti nepavojingosios atliekos.</w:t>
      </w:r>
    </w:p>
    <w:p w:rsidR="001109D2" w:rsidRDefault="001109D2" w:rsidP="001109D2">
      <w:pPr>
        <w:rPr>
          <w:rFonts w:eastAsia="Calibri"/>
        </w:rPr>
      </w:pPr>
      <w:r>
        <w:rPr>
          <w:rFonts w:eastAsia="Calibri"/>
        </w:rPr>
        <w:t>Naudoti nepavojingas atliekas nenumatoma, todėl lentelė nepildoma.</w:t>
      </w:r>
    </w:p>
    <w:p w:rsidR="001544BF" w:rsidRDefault="001544BF" w:rsidP="001109D2">
      <w:pPr>
        <w:rPr>
          <w:rFonts w:eastAsia="Calibri"/>
          <w:b/>
        </w:rPr>
      </w:pPr>
    </w:p>
    <w:p w:rsidR="001109D2" w:rsidRDefault="001109D2" w:rsidP="001109D2">
      <w:pPr>
        <w:rPr>
          <w:rFonts w:eastAsia="Calibri"/>
        </w:rPr>
      </w:pPr>
      <w:r>
        <w:rPr>
          <w:rFonts w:eastAsia="Calibri"/>
          <w:b/>
        </w:rPr>
        <w:t>4 lentelė</w:t>
      </w:r>
      <w:r>
        <w:rPr>
          <w:rFonts w:eastAsia="Calibri"/>
        </w:rPr>
        <w:t>. Numatomos šalinti nepavojingosios atliekos.</w:t>
      </w:r>
    </w:p>
    <w:p w:rsidR="001109D2" w:rsidRDefault="001109D2" w:rsidP="001109D2">
      <w:pPr>
        <w:rPr>
          <w:rFonts w:eastAsia="Calibri"/>
        </w:rPr>
      </w:pPr>
      <w:r>
        <w:rPr>
          <w:rFonts w:eastAsia="Calibri"/>
        </w:rPr>
        <w:t>Šalinti nepavojingas atliekas nenumatoma, todėl lentelė nepildoma.</w:t>
      </w:r>
    </w:p>
    <w:p w:rsidR="001109D2" w:rsidRDefault="001109D2" w:rsidP="001109D2">
      <w:pPr>
        <w:rPr>
          <w:rFonts w:eastAsia="Calibri"/>
          <w:b/>
        </w:rPr>
      </w:pPr>
    </w:p>
    <w:p w:rsidR="001109D2" w:rsidRDefault="001109D2" w:rsidP="001109D2">
      <w:pPr>
        <w:rPr>
          <w:rFonts w:eastAsia="Calibri"/>
        </w:rPr>
      </w:pPr>
      <w:r>
        <w:rPr>
          <w:rFonts w:eastAsia="Calibri"/>
          <w:b/>
        </w:rPr>
        <w:t>5 lentelė</w:t>
      </w:r>
      <w:r>
        <w:rPr>
          <w:rFonts w:eastAsia="Calibri"/>
        </w:rPr>
        <w:t>. Numatomos paruošti naudoti ir (ar) šalinti nepavojingosios atliekos.</w:t>
      </w:r>
    </w:p>
    <w:p w:rsidR="001544BF" w:rsidRDefault="001544BF" w:rsidP="001544BF">
      <w:pPr>
        <w:rPr>
          <w:rFonts w:eastAsia="Calibri"/>
        </w:rPr>
      </w:pPr>
      <w:r>
        <w:rPr>
          <w:rFonts w:eastAsia="Calibri"/>
        </w:rPr>
        <w:t>Paruošti naudoti nepavojingas atliekas nenumatoma, todėl lentelė nepildoma.</w:t>
      </w:r>
    </w:p>
    <w:p w:rsidR="009C1200" w:rsidRDefault="009C1200" w:rsidP="001109D2">
      <w:pPr>
        <w:tabs>
          <w:tab w:val="left" w:pos="993"/>
        </w:tabs>
        <w:jc w:val="both"/>
      </w:pPr>
    </w:p>
    <w:p w:rsidR="00564978" w:rsidRDefault="001109D2" w:rsidP="00313E6E">
      <w:pPr>
        <w:tabs>
          <w:tab w:val="left" w:pos="993"/>
        </w:tabs>
        <w:jc w:val="both"/>
      </w:pPr>
      <w:r w:rsidRPr="00564978">
        <w:t>6. Kita informacija pagal Taisyklių 24.2 papunktį</w:t>
      </w:r>
      <w:r>
        <w:t>.</w:t>
      </w:r>
      <w:r w:rsidR="00564978">
        <w:t xml:space="preserve"> </w:t>
      </w:r>
    </w:p>
    <w:p w:rsidR="00333B11" w:rsidRPr="00564978" w:rsidRDefault="00564978" w:rsidP="00564978">
      <w:pPr>
        <w:tabs>
          <w:tab w:val="left" w:pos="993"/>
        </w:tabs>
        <w:ind w:firstLine="567"/>
        <w:jc w:val="both"/>
        <w:rPr>
          <w:highlight w:val="lightGray"/>
        </w:rPr>
      </w:pPr>
      <w:r>
        <w:t xml:space="preserve">Planuojamos ūkinės veiklos vieta ir veikla atitinka LR aplinkos ministro </w:t>
      </w:r>
      <w:r w:rsidRPr="00564978">
        <w:t xml:space="preserve">2004 m. rugsėjo 10 d. </w:t>
      </w:r>
      <w:r>
        <w:t xml:space="preserve">įsakyme </w:t>
      </w:r>
      <w:r w:rsidRPr="00564978">
        <w:t>Nr. D1-481</w:t>
      </w:r>
      <w:r>
        <w:t xml:space="preserve"> „D</w:t>
      </w:r>
      <w:r w:rsidRPr="00564978">
        <w:rPr>
          <w:bCs/>
          <w:color w:val="000000"/>
        </w:rPr>
        <w:t>ėl elektros ir elektroninės įrangos bei jos atliekų tvarkymo taisyklių patvirtinimo</w:t>
      </w:r>
      <w:r>
        <w:rPr>
          <w:bCs/>
          <w:color w:val="000000"/>
        </w:rPr>
        <w:t>“ keliamus reikalavimus.</w:t>
      </w:r>
    </w:p>
    <w:p w:rsidR="00564978" w:rsidRPr="00B47283" w:rsidRDefault="00564978" w:rsidP="004F49D4">
      <w:pPr>
        <w:rPr>
          <w:b/>
          <w:highlight w:val="lightGray"/>
        </w:rPr>
        <w:sectPr w:rsidR="00564978" w:rsidRPr="00B47283" w:rsidSect="00903156">
          <w:footnotePr>
            <w:pos w:val="beneathText"/>
          </w:footnotePr>
          <w:pgSz w:w="16838" w:h="11906" w:orient="landscape"/>
          <w:pgMar w:top="1701" w:right="1103" w:bottom="1134" w:left="1276" w:header="567" w:footer="567" w:gutter="0"/>
          <w:cols w:space="1296"/>
          <w:docGrid w:linePitch="360"/>
        </w:sectPr>
      </w:pPr>
    </w:p>
    <w:p w:rsidR="003A7C94" w:rsidRDefault="003A7C94" w:rsidP="003A7C94">
      <w:pPr>
        <w:autoSpaceDE w:val="0"/>
        <w:autoSpaceDN w:val="0"/>
        <w:adjustRightInd w:val="0"/>
        <w:ind w:firstLine="540"/>
        <w:jc w:val="both"/>
        <w:rPr>
          <w:lang w:eastAsia="en-US"/>
        </w:rPr>
      </w:pPr>
    </w:p>
    <w:p w:rsidR="003F1D31" w:rsidRDefault="003F1D31" w:rsidP="003F1D31">
      <w:pPr>
        <w:jc w:val="center"/>
        <w:rPr>
          <w:b/>
          <w:caps/>
          <w:spacing w:val="20"/>
        </w:rPr>
      </w:pPr>
      <w:r>
        <w:rPr>
          <w:b/>
          <w:caps/>
          <w:spacing w:val="20"/>
        </w:rPr>
        <w:t>deklaracija</w:t>
      </w:r>
    </w:p>
    <w:p w:rsidR="003F1D31" w:rsidRDefault="003F1D31" w:rsidP="003F1D31">
      <w:pPr>
        <w:ind w:firstLine="540"/>
        <w:jc w:val="both"/>
      </w:pPr>
    </w:p>
    <w:p w:rsidR="003F1D31" w:rsidRDefault="003F1D31" w:rsidP="003F1D31">
      <w:pPr>
        <w:ind w:firstLine="540"/>
        <w:jc w:val="both"/>
      </w:pPr>
      <w:r>
        <w:t>Teikiu paraišką Taršos leidimui gauti.</w:t>
      </w:r>
    </w:p>
    <w:p w:rsidR="003F1D31" w:rsidRDefault="003F1D31" w:rsidP="003F1D31">
      <w:pPr>
        <w:ind w:firstLine="540"/>
        <w:jc w:val="both"/>
      </w:pPr>
    </w:p>
    <w:p w:rsidR="003F1D31" w:rsidRDefault="003F1D31" w:rsidP="003F1D31">
      <w:pPr>
        <w:ind w:firstLine="540"/>
        <w:jc w:val="both"/>
      </w:pPr>
      <w:r>
        <w:t>Patvirtinu, kad šioje paraiškoje pateikta informacija yra teisinga, pilna ir tiksli.</w:t>
      </w:r>
    </w:p>
    <w:p w:rsidR="003F1D31" w:rsidRDefault="003F1D31" w:rsidP="003F1D31">
      <w:pPr>
        <w:ind w:firstLine="540"/>
        <w:jc w:val="both"/>
      </w:pPr>
    </w:p>
    <w:p w:rsidR="003F1D31" w:rsidRDefault="003F1D31" w:rsidP="003F1D31">
      <w:pPr>
        <w:ind w:firstLine="540"/>
        <w:jc w:val="both"/>
      </w:pPr>
      <w:r>
        <w:t>Neprieštarauju, kad leidimą išduodanti institucija paraiškos arba jos dalies kopiją, išskyrus informaciją, kuri šioje paraiškoje nurodyta kaip komercinė (gamybinė) paslaptis, pateiktų tretiesiems asmenims.</w:t>
      </w:r>
      <w:r w:rsidR="00C62242">
        <w:t xml:space="preserve"> Komercinė (gamybinė) paslaptis nepateikiama.</w:t>
      </w:r>
    </w:p>
    <w:p w:rsidR="003F1D31" w:rsidRDefault="003F1D31" w:rsidP="003F1D31">
      <w:pPr>
        <w:ind w:firstLine="540"/>
        <w:jc w:val="both"/>
      </w:pPr>
    </w:p>
    <w:p w:rsidR="003F1D31" w:rsidRDefault="003F1D31" w:rsidP="003F1D31">
      <w:pPr>
        <w:ind w:firstLine="540"/>
        <w:jc w:val="both"/>
      </w:pPr>
    </w:p>
    <w:p w:rsidR="003F1D31" w:rsidRDefault="003F1D31" w:rsidP="003F1D31">
      <w:pPr>
        <w:ind w:firstLine="540"/>
        <w:jc w:val="both"/>
      </w:pPr>
      <w:r>
        <w:t>Parašas: ____________________</w:t>
      </w:r>
      <w:r w:rsidR="00965164">
        <w:t>_________________</w:t>
      </w:r>
      <w:r w:rsidR="00965164">
        <w:tab/>
        <w:t xml:space="preserve">Data: </w:t>
      </w:r>
      <w:r w:rsidR="00A24362">
        <w:t>201</w:t>
      </w:r>
      <w:r w:rsidR="00C80A60">
        <w:t>8</w:t>
      </w:r>
      <w:r w:rsidR="00A24362">
        <w:t>-</w:t>
      </w:r>
      <w:r w:rsidR="00C80A60">
        <w:t>0</w:t>
      </w:r>
      <w:r w:rsidR="00DF3369">
        <w:t>5</w:t>
      </w:r>
      <w:r w:rsidR="00A24362">
        <w:t>-</w:t>
      </w:r>
      <w:r w:rsidR="00DF3369">
        <w:t>08</w:t>
      </w:r>
    </w:p>
    <w:p w:rsidR="003F1D31" w:rsidRDefault="003F1D31" w:rsidP="003F1D31">
      <w:pPr>
        <w:ind w:firstLine="1418"/>
        <w:jc w:val="both"/>
      </w:pPr>
      <w:r>
        <w:t>(veiklos vykdytojo arba jo įgalioto asmens)</w:t>
      </w:r>
    </w:p>
    <w:p w:rsidR="003F1D31" w:rsidRDefault="003F1D31" w:rsidP="003F1D31">
      <w:pPr>
        <w:ind w:firstLine="540"/>
        <w:jc w:val="both"/>
      </w:pPr>
    </w:p>
    <w:p w:rsidR="003F1D31" w:rsidRDefault="003F1D31" w:rsidP="00965164">
      <w:pPr>
        <w:ind w:left="540"/>
        <w:jc w:val="center"/>
      </w:pPr>
      <w:r>
        <w:rPr>
          <w:lang w:eastAsia="en-US"/>
        </w:rPr>
        <w:t xml:space="preserve">DIREKTORIUS </w:t>
      </w:r>
      <w:r w:rsidR="00965164">
        <w:rPr>
          <w:lang w:eastAsia="en-US"/>
        </w:rPr>
        <w:t>ILJA BORZ</w:t>
      </w:r>
      <w:r w:rsidR="00FC6C2C">
        <w:rPr>
          <w:lang w:eastAsia="en-US"/>
        </w:rPr>
        <w:t>YKIN</w:t>
      </w:r>
    </w:p>
    <w:p w:rsidR="003F1D31" w:rsidRDefault="003F1D31" w:rsidP="00965164">
      <w:pPr>
        <w:ind w:firstLine="1296"/>
        <w:jc w:val="both"/>
        <w:rPr>
          <w:i/>
        </w:rPr>
      </w:pPr>
      <w:r>
        <w:t xml:space="preserve">(pasirašančiojo vardas, pavardė, pareigos </w:t>
      </w:r>
      <w:r>
        <w:rPr>
          <w:i/>
        </w:rPr>
        <w:t>(pildoma didžiosiomis raidėmis))</w:t>
      </w:r>
    </w:p>
    <w:p w:rsidR="003F1D31" w:rsidRDefault="003F1D31" w:rsidP="003F1D31">
      <w:pPr>
        <w:ind w:firstLine="540"/>
        <w:jc w:val="both"/>
      </w:pPr>
    </w:p>
    <w:p w:rsidR="003A7C94" w:rsidRDefault="003A7C94" w:rsidP="003A7C94">
      <w:pPr>
        <w:autoSpaceDE w:val="0"/>
        <w:autoSpaceDN w:val="0"/>
        <w:adjustRightInd w:val="0"/>
        <w:ind w:firstLine="540"/>
        <w:jc w:val="both"/>
        <w:rPr>
          <w:lang w:eastAsia="en-US"/>
        </w:rPr>
      </w:pPr>
    </w:p>
    <w:p w:rsidR="003C5440" w:rsidRDefault="003C5440">
      <w:pPr>
        <w:rPr>
          <w:lang w:eastAsia="en-US"/>
        </w:rPr>
      </w:pPr>
    </w:p>
    <w:p w:rsidR="003C5440" w:rsidRDefault="003C5440">
      <w:pPr>
        <w:rPr>
          <w:lang w:eastAsia="en-US"/>
        </w:rPr>
      </w:pPr>
      <w:r>
        <w:rPr>
          <w:lang w:eastAsia="en-US"/>
        </w:rPr>
        <w:br w:type="page"/>
      </w:r>
    </w:p>
    <w:p w:rsidR="0060156C" w:rsidRDefault="0060156C">
      <w:pPr>
        <w:rPr>
          <w:lang w:eastAsia="en-US"/>
        </w:rPr>
      </w:pPr>
    </w:p>
    <w:p w:rsidR="00687233" w:rsidRPr="00B24B75" w:rsidRDefault="002C72B4" w:rsidP="002C72B4">
      <w:pPr>
        <w:suppressAutoHyphens/>
        <w:spacing w:line="360" w:lineRule="auto"/>
        <w:ind w:left="644" w:right="-573"/>
        <w:rPr>
          <w:b/>
        </w:rPr>
      </w:pPr>
      <w:r>
        <w:t>1.</w:t>
      </w:r>
      <w:r>
        <w:tab/>
      </w:r>
      <w:r w:rsidRPr="00B24B75">
        <w:rPr>
          <w:b/>
        </w:rPr>
        <w:t xml:space="preserve">ŽEMĖS SKLYPO IR </w:t>
      </w:r>
      <w:bookmarkStart w:id="0" w:name="_GoBack"/>
      <w:r w:rsidRPr="00B24B75">
        <w:rPr>
          <w:b/>
        </w:rPr>
        <w:t>PASTAT</w:t>
      </w:r>
      <w:bookmarkEnd w:id="0"/>
      <w:r w:rsidRPr="00B24B75">
        <w:rPr>
          <w:b/>
        </w:rPr>
        <w:t xml:space="preserve">Ų </w:t>
      </w:r>
      <w:r w:rsidR="00965164" w:rsidRPr="00B24B75">
        <w:rPr>
          <w:b/>
        </w:rPr>
        <w:t>NEKILNOJAMOJO</w:t>
      </w:r>
      <w:r w:rsidRPr="00B24B75">
        <w:rPr>
          <w:b/>
        </w:rPr>
        <w:t xml:space="preserve"> TURTO REGISTRO </w:t>
      </w:r>
      <w:r w:rsidR="00965164">
        <w:rPr>
          <w:b/>
        </w:rPr>
        <w:t>CENTRINIO DUOMENŲ BANKO IŠRAŠAI</w:t>
      </w:r>
    </w:p>
    <w:p w:rsidR="00687233" w:rsidRPr="00B24B75" w:rsidRDefault="00687233">
      <w:pPr>
        <w:rPr>
          <w:b/>
        </w:rPr>
      </w:pPr>
      <w:r w:rsidRPr="00B24B75">
        <w:rPr>
          <w:b/>
        </w:rPr>
        <w:br w:type="page"/>
      </w:r>
    </w:p>
    <w:p w:rsidR="002C72B4" w:rsidRPr="00B24B75" w:rsidRDefault="002C72B4" w:rsidP="002C72B4">
      <w:pPr>
        <w:suppressAutoHyphens/>
        <w:spacing w:line="360" w:lineRule="auto"/>
        <w:ind w:left="644" w:right="-573"/>
        <w:rPr>
          <w:b/>
        </w:rPr>
      </w:pPr>
    </w:p>
    <w:p w:rsidR="00687233" w:rsidRPr="00B24B75" w:rsidRDefault="002C72B4" w:rsidP="002C72B4">
      <w:pPr>
        <w:suppressAutoHyphens/>
        <w:spacing w:line="360" w:lineRule="auto"/>
        <w:ind w:left="644" w:right="-573"/>
        <w:rPr>
          <w:b/>
        </w:rPr>
      </w:pPr>
      <w:r w:rsidRPr="00B24B75">
        <w:rPr>
          <w:b/>
        </w:rPr>
        <w:t>2.</w:t>
      </w:r>
      <w:r w:rsidRPr="00B24B75">
        <w:rPr>
          <w:b/>
        </w:rPr>
        <w:tab/>
      </w:r>
      <w:r w:rsidR="00DA30FD">
        <w:rPr>
          <w:b/>
        </w:rPr>
        <w:t>ŽEMĖS SKLYPO PLANAS</w:t>
      </w:r>
      <w:r w:rsidR="00A0265D">
        <w:rPr>
          <w:b/>
        </w:rPr>
        <w:t xml:space="preserve"> M 1:2000</w:t>
      </w:r>
    </w:p>
    <w:p w:rsidR="00687233" w:rsidRPr="00B24B75" w:rsidRDefault="00687233">
      <w:pPr>
        <w:rPr>
          <w:b/>
        </w:rPr>
      </w:pPr>
      <w:r w:rsidRPr="00B24B75">
        <w:rPr>
          <w:b/>
        </w:rPr>
        <w:br w:type="page"/>
      </w:r>
    </w:p>
    <w:p w:rsidR="002C72B4" w:rsidRPr="00B24B75" w:rsidRDefault="002C72B4" w:rsidP="002C72B4">
      <w:pPr>
        <w:suppressAutoHyphens/>
        <w:spacing w:line="360" w:lineRule="auto"/>
        <w:ind w:left="644" w:right="-573"/>
        <w:rPr>
          <w:b/>
        </w:rPr>
      </w:pPr>
    </w:p>
    <w:p w:rsidR="00687233" w:rsidRPr="00B24B75" w:rsidRDefault="002C72B4" w:rsidP="002C72B4">
      <w:pPr>
        <w:suppressAutoHyphens/>
        <w:spacing w:line="360" w:lineRule="auto"/>
        <w:ind w:left="644" w:right="-573"/>
        <w:rPr>
          <w:b/>
        </w:rPr>
      </w:pPr>
      <w:r w:rsidRPr="00B24B75">
        <w:rPr>
          <w:b/>
        </w:rPr>
        <w:t>3.</w:t>
      </w:r>
      <w:r w:rsidRPr="00B24B75">
        <w:rPr>
          <w:b/>
        </w:rPr>
        <w:tab/>
        <w:t xml:space="preserve">ATLIEKŲ NAUDOJIMO </w:t>
      </w:r>
      <w:r w:rsidR="00B3156B">
        <w:rPr>
          <w:b/>
        </w:rPr>
        <w:t>A</w:t>
      </w:r>
      <w:r w:rsidRPr="00B24B75">
        <w:rPr>
          <w:b/>
        </w:rPr>
        <w:t>R</w:t>
      </w:r>
      <w:r w:rsidR="00965164">
        <w:rPr>
          <w:b/>
        </w:rPr>
        <w:t xml:space="preserve"> ŠALINIMO TECHNINIS REGLAMENTAS</w:t>
      </w:r>
    </w:p>
    <w:p w:rsidR="00687233" w:rsidRPr="00B24B75" w:rsidRDefault="00687233">
      <w:pPr>
        <w:rPr>
          <w:b/>
        </w:rPr>
      </w:pPr>
      <w:r w:rsidRPr="00B24B75">
        <w:rPr>
          <w:b/>
        </w:rPr>
        <w:br w:type="page"/>
      </w:r>
    </w:p>
    <w:p w:rsidR="002C72B4" w:rsidRPr="00B24B75" w:rsidRDefault="002C72B4" w:rsidP="002C72B4">
      <w:pPr>
        <w:suppressAutoHyphens/>
        <w:spacing w:line="360" w:lineRule="auto"/>
        <w:ind w:left="644" w:right="-573"/>
        <w:rPr>
          <w:b/>
        </w:rPr>
      </w:pPr>
    </w:p>
    <w:p w:rsidR="00AC559B" w:rsidRDefault="002C72B4" w:rsidP="008E7841">
      <w:pPr>
        <w:suppressAutoHyphens/>
        <w:spacing w:line="360" w:lineRule="auto"/>
        <w:ind w:left="644" w:right="-573"/>
        <w:rPr>
          <w:b/>
        </w:rPr>
      </w:pPr>
      <w:r w:rsidRPr="00B24B75">
        <w:rPr>
          <w:b/>
        </w:rPr>
        <w:t>4.</w:t>
      </w:r>
      <w:r w:rsidRPr="00B24B75">
        <w:rPr>
          <w:b/>
        </w:rPr>
        <w:tab/>
        <w:t xml:space="preserve">ATLIEKŲ </w:t>
      </w:r>
      <w:r w:rsidR="00B16B62" w:rsidRPr="00B24B75">
        <w:rPr>
          <w:b/>
        </w:rPr>
        <w:t xml:space="preserve">NAUDOJIMO </w:t>
      </w:r>
      <w:r w:rsidR="00B16B62">
        <w:rPr>
          <w:b/>
        </w:rPr>
        <w:t>A</w:t>
      </w:r>
      <w:r w:rsidR="00B16B62" w:rsidRPr="00B24B75">
        <w:rPr>
          <w:b/>
        </w:rPr>
        <w:t>R ŠALINIMO</w:t>
      </w:r>
      <w:r w:rsidR="00965164">
        <w:rPr>
          <w:b/>
        </w:rPr>
        <w:t xml:space="preserve"> VEIKLOS NUTRAUKIMO PLANAS</w:t>
      </w:r>
    </w:p>
    <w:p w:rsidR="00AC559B" w:rsidRDefault="00AC559B">
      <w:pPr>
        <w:rPr>
          <w:b/>
        </w:rPr>
      </w:pPr>
      <w:r>
        <w:rPr>
          <w:b/>
        </w:rPr>
        <w:br w:type="page"/>
      </w:r>
    </w:p>
    <w:p w:rsidR="00AC559B" w:rsidRDefault="00AC559B" w:rsidP="008E7841">
      <w:pPr>
        <w:suppressAutoHyphens/>
        <w:spacing w:line="360" w:lineRule="auto"/>
        <w:ind w:left="644" w:right="-573"/>
        <w:rPr>
          <w:b/>
        </w:rPr>
      </w:pPr>
      <w:r w:rsidRPr="00AC559B">
        <w:rPr>
          <w:b/>
        </w:rPr>
        <w:lastRenderedPageBreak/>
        <w:t>5</w:t>
      </w:r>
      <w:r w:rsidR="00DA30FD" w:rsidRPr="00AC559B">
        <w:rPr>
          <w:b/>
        </w:rPr>
        <w:t xml:space="preserve">. </w:t>
      </w:r>
      <w:r w:rsidR="00A0265D">
        <w:rPr>
          <w:b/>
        </w:rPr>
        <w:t>A</w:t>
      </w:r>
      <w:r w:rsidR="00A0265D" w:rsidRPr="00A0265D">
        <w:rPr>
          <w:b/>
        </w:rPr>
        <w:t>TLIEKŲ IŠSIDĖSTYMO ATLIEKŲ LAIKYMO VIETOJE SCHEMA</w:t>
      </w:r>
    </w:p>
    <w:p w:rsidR="00AC559B" w:rsidRDefault="00AC559B">
      <w:pPr>
        <w:rPr>
          <w:b/>
        </w:rPr>
      </w:pPr>
      <w:r>
        <w:rPr>
          <w:b/>
        </w:rPr>
        <w:br w:type="page"/>
      </w:r>
    </w:p>
    <w:p w:rsidR="00AC559B" w:rsidRPr="00DA30FD" w:rsidRDefault="00AC559B" w:rsidP="00AC559B">
      <w:pPr>
        <w:pStyle w:val="ListParagraph"/>
        <w:numPr>
          <w:ilvl w:val="0"/>
          <w:numId w:val="46"/>
        </w:numPr>
        <w:suppressAutoHyphens/>
        <w:spacing w:line="360" w:lineRule="auto"/>
        <w:ind w:right="-573"/>
        <w:rPr>
          <w:b/>
        </w:rPr>
      </w:pPr>
      <w:r w:rsidRPr="00DA30FD">
        <w:rPr>
          <w:b/>
        </w:rPr>
        <w:lastRenderedPageBreak/>
        <w:t>ŪKINĖS VEIKLOS VIETOS APYLINKIŲ ŽEMĖLAPIS M 1:</w:t>
      </w:r>
      <w:r w:rsidR="00A0265D">
        <w:rPr>
          <w:b/>
        </w:rPr>
        <w:t>5</w:t>
      </w:r>
      <w:r w:rsidRPr="00DA30FD">
        <w:rPr>
          <w:b/>
        </w:rPr>
        <w:t>000</w:t>
      </w:r>
    </w:p>
    <w:p w:rsidR="00AC559B" w:rsidRDefault="00AC559B">
      <w:pPr>
        <w:rPr>
          <w:b/>
        </w:rPr>
      </w:pPr>
      <w:r>
        <w:rPr>
          <w:b/>
        </w:rPr>
        <w:br w:type="page"/>
      </w:r>
    </w:p>
    <w:p w:rsidR="00AC559B" w:rsidRPr="00DA30FD" w:rsidRDefault="00AC559B" w:rsidP="00B21DE0">
      <w:pPr>
        <w:pStyle w:val="ListParagraph"/>
        <w:numPr>
          <w:ilvl w:val="0"/>
          <w:numId w:val="46"/>
        </w:numPr>
        <w:suppressAutoHyphens/>
        <w:spacing w:line="360" w:lineRule="auto"/>
        <w:ind w:right="-573"/>
        <w:rPr>
          <w:b/>
        </w:rPr>
      </w:pPr>
      <w:r w:rsidRPr="00DA30FD">
        <w:rPr>
          <w:b/>
        </w:rPr>
        <w:lastRenderedPageBreak/>
        <w:t>ŪKINĖS VEIKLOS VIETOS APYLINKIŲ ŽEMĖLAPIS M 1:</w:t>
      </w:r>
      <w:r w:rsidR="00A0265D">
        <w:rPr>
          <w:b/>
        </w:rPr>
        <w:t>25</w:t>
      </w:r>
      <w:r w:rsidRPr="00DA30FD">
        <w:rPr>
          <w:b/>
        </w:rPr>
        <w:t>000</w:t>
      </w:r>
    </w:p>
    <w:p w:rsidR="00AC559B" w:rsidRDefault="00AC559B">
      <w:pPr>
        <w:rPr>
          <w:b/>
        </w:rPr>
      </w:pPr>
      <w:r>
        <w:rPr>
          <w:b/>
        </w:rPr>
        <w:br w:type="page"/>
      </w:r>
    </w:p>
    <w:p w:rsidR="00232E54" w:rsidRDefault="00A0265D" w:rsidP="00232E54">
      <w:pPr>
        <w:pStyle w:val="ListParagraph"/>
        <w:numPr>
          <w:ilvl w:val="0"/>
          <w:numId w:val="46"/>
        </w:numPr>
        <w:suppressAutoHyphens/>
        <w:spacing w:line="360" w:lineRule="auto"/>
        <w:ind w:right="-573"/>
        <w:rPr>
          <w:b/>
        </w:rPr>
      </w:pPr>
      <w:r w:rsidRPr="00232E54">
        <w:rPr>
          <w:b/>
        </w:rPr>
        <w:lastRenderedPageBreak/>
        <w:t>TERŠALŲ EMISIJOS Į ATMOSFERĄ IŠ MAŠINŲ SU VIDAUS D</w:t>
      </w:r>
      <w:r>
        <w:rPr>
          <w:b/>
        </w:rPr>
        <w:t>EGIMO VARIKLIAIS APSKAIČIAVIMAS</w:t>
      </w:r>
    </w:p>
    <w:p w:rsidR="00232E54" w:rsidRDefault="00232E54">
      <w:pPr>
        <w:rPr>
          <w:b/>
        </w:rPr>
      </w:pPr>
      <w:r>
        <w:rPr>
          <w:b/>
        </w:rPr>
        <w:br w:type="page"/>
      </w:r>
    </w:p>
    <w:p w:rsidR="00EA6FCB" w:rsidRPr="00A0265D" w:rsidRDefault="00232E54" w:rsidP="00EA6FCB">
      <w:pPr>
        <w:pStyle w:val="ListParagraph"/>
        <w:numPr>
          <w:ilvl w:val="0"/>
          <w:numId w:val="46"/>
        </w:numPr>
        <w:suppressAutoHyphens/>
        <w:spacing w:line="360" w:lineRule="auto"/>
        <w:ind w:right="-573"/>
        <w:rPr>
          <w:b/>
        </w:rPr>
      </w:pPr>
      <w:r w:rsidRPr="00A0265D">
        <w:rPr>
          <w:b/>
        </w:rPr>
        <w:lastRenderedPageBreak/>
        <w:t xml:space="preserve"> </w:t>
      </w:r>
      <w:r w:rsidR="00EA6FCB" w:rsidRPr="00A0265D">
        <w:rPr>
          <w:b/>
        </w:rPr>
        <w:t>ĮSAKYMAS DĖL ASMENS ATSAKINGO UŽ APLINKOS APSAUGĄ</w:t>
      </w:r>
    </w:p>
    <w:p w:rsidR="00EA6FCB" w:rsidRDefault="00EA6FCB">
      <w:pPr>
        <w:rPr>
          <w:b/>
        </w:rPr>
      </w:pPr>
      <w:r>
        <w:rPr>
          <w:b/>
        </w:rPr>
        <w:br w:type="page"/>
      </w:r>
    </w:p>
    <w:p w:rsidR="00B63B2F" w:rsidRDefault="00EA6FCB" w:rsidP="00EA6FCB">
      <w:pPr>
        <w:pStyle w:val="ListParagraph"/>
        <w:numPr>
          <w:ilvl w:val="0"/>
          <w:numId w:val="46"/>
        </w:numPr>
        <w:suppressAutoHyphens/>
        <w:spacing w:line="360" w:lineRule="auto"/>
        <w:ind w:right="-573"/>
        <w:rPr>
          <w:b/>
        </w:rPr>
      </w:pPr>
      <w:r w:rsidRPr="00EA6FCB">
        <w:rPr>
          <w:b/>
        </w:rPr>
        <w:lastRenderedPageBreak/>
        <w:t>B</w:t>
      </w:r>
      <w:r w:rsidR="00B63B2F">
        <w:rPr>
          <w:b/>
        </w:rPr>
        <w:t>IOTUALETO KOMERCINIS PASIŪLYMAS</w:t>
      </w:r>
    </w:p>
    <w:p w:rsidR="00B63B2F" w:rsidRDefault="00B63B2F">
      <w:pPr>
        <w:rPr>
          <w:b/>
        </w:rPr>
      </w:pPr>
      <w:r>
        <w:rPr>
          <w:b/>
        </w:rPr>
        <w:br w:type="page"/>
      </w:r>
    </w:p>
    <w:p w:rsidR="00F82F82" w:rsidRDefault="00B63B2F" w:rsidP="00B63B2F">
      <w:pPr>
        <w:pStyle w:val="ListParagraph"/>
        <w:numPr>
          <w:ilvl w:val="0"/>
          <w:numId w:val="46"/>
        </w:numPr>
        <w:rPr>
          <w:b/>
        </w:rPr>
      </w:pPr>
      <w:r w:rsidRPr="00B63B2F">
        <w:rPr>
          <w:b/>
        </w:rPr>
        <w:lastRenderedPageBreak/>
        <w:t>SVARSTYKLIŲ ATITIKTIES SERTIFIKATAS;</w:t>
      </w:r>
    </w:p>
    <w:p w:rsidR="00F82F82" w:rsidRDefault="00F82F82">
      <w:pPr>
        <w:rPr>
          <w:b/>
        </w:rPr>
      </w:pPr>
      <w:r>
        <w:rPr>
          <w:b/>
        </w:rPr>
        <w:br w:type="page"/>
      </w:r>
    </w:p>
    <w:p w:rsidR="00F82F82" w:rsidRPr="00F82F82" w:rsidRDefault="00F82F82" w:rsidP="00B63B2F">
      <w:pPr>
        <w:pStyle w:val="ListParagraph"/>
        <w:numPr>
          <w:ilvl w:val="0"/>
          <w:numId w:val="46"/>
        </w:numPr>
        <w:rPr>
          <w:b/>
        </w:rPr>
      </w:pPr>
      <w:r w:rsidRPr="00F82F82">
        <w:rPr>
          <w:b/>
        </w:rPr>
        <w:lastRenderedPageBreak/>
        <w:t xml:space="preserve"> VĮ „REGISTRŲ CENTRAS“ JURIDINIŲ ASMENŲ REGISTRO TRUMPASIS IŠRAŠAS</w:t>
      </w:r>
    </w:p>
    <w:p w:rsidR="00B63B2F" w:rsidRPr="00EA6FCB" w:rsidRDefault="00B63B2F" w:rsidP="00B63B2F">
      <w:pPr>
        <w:pStyle w:val="ListParagraph"/>
        <w:suppressAutoHyphens/>
        <w:spacing w:line="360" w:lineRule="auto"/>
        <w:ind w:left="1001" w:right="-573"/>
        <w:rPr>
          <w:b/>
        </w:rPr>
      </w:pPr>
      <w:r>
        <w:rPr>
          <w:b/>
        </w:rPr>
        <w:t xml:space="preserve"> </w:t>
      </w:r>
    </w:p>
    <w:p w:rsidR="00EA6FCB" w:rsidRPr="00232E54" w:rsidRDefault="00EA6FCB" w:rsidP="00EA6FCB">
      <w:pPr>
        <w:pStyle w:val="ListParagraph"/>
        <w:suppressAutoHyphens/>
        <w:spacing w:line="360" w:lineRule="auto"/>
        <w:ind w:left="1001" w:right="-573"/>
        <w:rPr>
          <w:b/>
        </w:rPr>
      </w:pPr>
    </w:p>
    <w:p w:rsidR="001D0FD8" w:rsidRDefault="001D0FD8">
      <w:pPr>
        <w:rPr>
          <w:b/>
        </w:rPr>
      </w:pPr>
    </w:p>
    <w:sectPr w:rsidR="001D0FD8" w:rsidSect="00B24B75">
      <w:footerReference w:type="even" r:id="rId16"/>
      <w:footerReference w:type="default" r:id="rId17"/>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6F" w:rsidRDefault="008E196F">
      <w:r>
        <w:separator/>
      </w:r>
    </w:p>
  </w:endnote>
  <w:endnote w:type="continuationSeparator" w:id="0">
    <w:p w:rsidR="008E196F" w:rsidRDefault="008E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sig w:usb0="00000001"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60405020304"/>
    <w:charset w:val="BA"/>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2F" w:rsidRDefault="00587B2F" w:rsidP="009C5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B2F" w:rsidRDefault="00587B2F" w:rsidP="009C5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021969"/>
      <w:docPartObj>
        <w:docPartGallery w:val="Page Numbers (Bottom of Page)"/>
        <w:docPartUnique/>
      </w:docPartObj>
    </w:sdtPr>
    <w:sdtEndPr/>
    <w:sdtContent>
      <w:p w:rsidR="00587B2F" w:rsidRDefault="00587B2F">
        <w:pPr>
          <w:pStyle w:val="Footer"/>
          <w:jc w:val="right"/>
        </w:pPr>
        <w:r>
          <w:fldChar w:fldCharType="begin"/>
        </w:r>
        <w:r>
          <w:instrText>PAGE   \* MERGEFORMAT</w:instrText>
        </w:r>
        <w:r>
          <w:fldChar w:fldCharType="separate"/>
        </w:r>
        <w:r w:rsidR="00B3216E">
          <w:rPr>
            <w:noProof/>
          </w:rPr>
          <w:t>7</w:t>
        </w:r>
        <w:r>
          <w:fldChar w:fldCharType="end"/>
        </w:r>
      </w:p>
    </w:sdtContent>
  </w:sdt>
  <w:p w:rsidR="00587B2F" w:rsidRDefault="00587B2F" w:rsidP="009C54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2F" w:rsidRDefault="00587B2F">
    <w:pPr>
      <w:pStyle w:val="Footer"/>
      <w:jc w:val="right"/>
    </w:pPr>
  </w:p>
  <w:p w:rsidR="00587B2F" w:rsidRDefault="00587B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2F" w:rsidRDefault="00587B2F" w:rsidP="006D2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B2F" w:rsidRDefault="00587B2F" w:rsidP="006D2AB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2F" w:rsidRDefault="00587B2F" w:rsidP="006D2AB0">
    <w:pPr>
      <w:pStyle w:val="Footer"/>
      <w:framePr w:wrap="around" w:vAnchor="text" w:hAnchor="margin" w:xAlign="right" w:y="1"/>
      <w:rPr>
        <w:rStyle w:val="PageNumber"/>
      </w:rPr>
    </w:pPr>
  </w:p>
  <w:p w:rsidR="00587B2F" w:rsidRDefault="00587B2F" w:rsidP="006D2A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6F" w:rsidRDefault="008E196F">
      <w:r>
        <w:separator/>
      </w:r>
    </w:p>
  </w:footnote>
  <w:footnote w:type="continuationSeparator" w:id="0">
    <w:p w:rsidR="008E196F" w:rsidRDefault="008E1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2F" w:rsidRDefault="00587B2F">
    <w:pPr>
      <w:pStyle w:val="Header"/>
      <w:jc w:val="center"/>
    </w:pPr>
  </w:p>
  <w:p w:rsidR="00587B2F" w:rsidRDefault="00587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2F" w:rsidRDefault="00587B2F">
    <w:pPr>
      <w:pStyle w:val="Header"/>
      <w:jc w:val="center"/>
    </w:pPr>
  </w:p>
  <w:p w:rsidR="00587B2F" w:rsidRDefault="00587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000004"/>
    <w:multiLevelType w:val="singleLevel"/>
    <w:tmpl w:val="00000004"/>
    <w:name w:val="WW8Num5"/>
    <w:lvl w:ilvl="0">
      <w:start w:val="1"/>
      <w:numFmt w:val="decimal"/>
      <w:lvlText w:val="%1."/>
      <w:lvlJc w:val="left"/>
      <w:pPr>
        <w:tabs>
          <w:tab w:val="num" w:pos="0"/>
        </w:tabs>
        <w:ind w:left="0" w:firstLine="0"/>
      </w:pPr>
      <w:rPr>
        <w:rFonts w:ascii="Times New Roman" w:hAnsi="Times New Roman"/>
      </w:rPr>
    </w:lvl>
  </w:abstractNum>
  <w:abstractNum w:abstractNumId="2">
    <w:nsid w:val="00000005"/>
    <w:multiLevelType w:val="singleLevel"/>
    <w:tmpl w:val="00000005"/>
    <w:lvl w:ilvl="0">
      <w:numFmt w:val="bullet"/>
      <w:lvlText w:val="•"/>
      <w:lvlJc w:val="left"/>
      <w:pPr>
        <w:tabs>
          <w:tab w:val="num" w:pos="0"/>
        </w:tabs>
        <w:ind w:left="0" w:firstLine="0"/>
      </w:pPr>
      <w:rPr>
        <w:rFonts w:ascii="Times New Roman" w:hAnsi="Times New Roman"/>
      </w:rPr>
    </w:lvl>
  </w:abstractNum>
  <w:abstractNum w:abstractNumId="3">
    <w:nsid w:val="00000006"/>
    <w:multiLevelType w:val="multilevel"/>
    <w:tmpl w:val="00000006"/>
    <w:name w:val="WW8Num6"/>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4">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6">
    <w:nsid w:val="0FD458B7"/>
    <w:multiLevelType w:val="hybridMultilevel"/>
    <w:tmpl w:val="8278D7DA"/>
    <w:lvl w:ilvl="0" w:tplc="CCC88D26">
      <w:start w:val="6"/>
      <w:numFmt w:val="decimal"/>
      <w:lvlText w:val="%1."/>
      <w:lvlJc w:val="left"/>
      <w:pPr>
        <w:ind w:left="1001" w:hanging="360"/>
      </w:pPr>
      <w:rPr>
        <w:rFonts w:hint="default"/>
      </w:rPr>
    </w:lvl>
    <w:lvl w:ilvl="1" w:tplc="04270019">
      <w:start w:val="1"/>
      <w:numFmt w:val="lowerLetter"/>
      <w:lvlText w:val="%2."/>
      <w:lvlJc w:val="left"/>
      <w:pPr>
        <w:ind w:left="1721" w:hanging="360"/>
      </w:pPr>
    </w:lvl>
    <w:lvl w:ilvl="2" w:tplc="0427001B" w:tentative="1">
      <w:start w:val="1"/>
      <w:numFmt w:val="lowerRoman"/>
      <w:lvlText w:val="%3."/>
      <w:lvlJc w:val="right"/>
      <w:pPr>
        <w:ind w:left="2441" w:hanging="180"/>
      </w:pPr>
    </w:lvl>
    <w:lvl w:ilvl="3" w:tplc="0427000F" w:tentative="1">
      <w:start w:val="1"/>
      <w:numFmt w:val="decimal"/>
      <w:lvlText w:val="%4."/>
      <w:lvlJc w:val="left"/>
      <w:pPr>
        <w:ind w:left="3161" w:hanging="360"/>
      </w:pPr>
    </w:lvl>
    <w:lvl w:ilvl="4" w:tplc="04270019" w:tentative="1">
      <w:start w:val="1"/>
      <w:numFmt w:val="lowerLetter"/>
      <w:lvlText w:val="%5."/>
      <w:lvlJc w:val="left"/>
      <w:pPr>
        <w:ind w:left="3881" w:hanging="360"/>
      </w:pPr>
    </w:lvl>
    <w:lvl w:ilvl="5" w:tplc="0427001B" w:tentative="1">
      <w:start w:val="1"/>
      <w:numFmt w:val="lowerRoman"/>
      <w:lvlText w:val="%6."/>
      <w:lvlJc w:val="right"/>
      <w:pPr>
        <w:ind w:left="4601" w:hanging="180"/>
      </w:pPr>
    </w:lvl>
    <w:lvl w:ilvl="6" w:tplc="0427000F" w:tentative="1">
      <w:start w:val="1"/>
      <w:numFmt w:val="decimal"/>
      <w:lvlText w:val="%7."/>
      <w:lvlJc w:val="left"/>
      <w:pPr>
        <w:ind w:left="5321" w:hanging="360"/>
      </w:pPr>
    </w:lvl>
    <w:lvl w:ilvl="7" w:tplc="04270019" w:tentative="1">
      <w:start w:val="1"/>
      <w:numFmt w:val="lowerLetter"/>
      <w:lvlText w:val="%8."/>
      <w:lvlJc w:val="left"/>
      <w:pPr>
        <w:ind w:left="6041" w:hanging="360"/>
      </w:pPr>
    </w:lvl>
    <w:lvl w:ilvl="8" w:tplc="0427001B" w:tentative="1">
      <w:start w:val="1"/>
      <w:numFmt w:val="lowerRoman"/>
      <w:lvlText w:val="%9."/>
      <w:lvlJc w:val="right"/>
      <w:pPr>
        <w:ind w:left="6761" w:hanging="180"/>
      </w:pPr>
    </w:lvl>
  </w:abstractNum>
  <w:abstractNum w:abstractNumId="7">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D713CEB"/>
    <w:multiLevelType w:val="multilevel"/>
    <w:tmpl w:val="7AE2C1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8">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22">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3">
    <w:nsid w:val="35AC4BAB"/>
    <w:multiLevelType w:val="hybridMultilevel"/>
    <w:tmpl w:val="F36E6766"/>
    <w:lvl w:ilvl="0" w:tplc="6E22A3D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5">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1383D57"/>
    <w:multiLevelType w:val="multilevel"/>
    <w:tmpl w:val="18B41B16"/>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B967346"/>
    <w:multiLevelType w:val="multilevel"/>
    <w:tmpl w:val="18B41B16"/>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31">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2">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3">
    <w:nsid w:val="64696971"/>
    <w:multiLevelType w:val="multilevel"/>
    <w:tmpl w:val="9A4CBA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36">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7">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9">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nsid w:val="775129DE"/>
    <w:multiLevelType w:val="singleLevel"/>
    <w:tmpl w:val="CF6041AC"/>
    <w:lvl w:ilvl="0">
      <w:start w:val="1"/>
      <w:numFmt w:val="decimal"/>
      <w:lvlText w:val="%1."/>
      <w:legacy w:legacy="1" w:legacySpace="0" w:legacyIndent="413"/>
      <w:lvlJc w:val="left"/>
      <w:rPr>
        <w:rFonts w:ascii="Times New Roman" w:hAnsi="Times New Roman" w:hint="default"/>
      </w:rPr>
    </w:lvl>
  </w:abstractNum>
  <w:abstractNum w:abstractNumId="42">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11"/>
  </w:num>
  <w:num w:numId="2">
    <w:abstractNumId w:val="30"/>
  </w:num>
  <w:num w:numId="3">
    <w:abstractNumId w:val="4"/>
  </w:num>
  <w:num w:numId="4">
    <w:abstractNumId w:val="28"/>
  </w:num>
  <w:num w:numId="5">
    <w:abstractNumId w:val="7"/>
  </w:num>
  <w:num w:numId="6">
    <w:abstractNumId w:val="8"/>
  </w:num>
  <w:num w:numId="7">
    <w:abstractNumId w:val="20"/>
  </w:num>
  <w:num w:numId="8">
    <w:abstractNumId w:val="43"/>
  </w:num>
  <w:num w:numId="9">
    <w:abstractNumId w:val="27"/>
  </w:num>
  <w:num w:numId="10">
    <w:abstractNumId w:val="18"/>
  </w:num>
  <w:num w:numId="11">
    <w:abstractNumId w:val="5"/>
  </w:num>
  <w:num w:numId="12">
    <w:abstractNumId w:val="34"/>
  </w:num>
  <w:num w:numId="13">
    <w:abstractNumId w:val="36"/>
  </w:num>
  <w:num w:numId="14">
    <w:abstractNumId w:val="16"/>
  </w:num>
  <w:num w:numId="15">
    <w:abstractNumId w:val="21"/>
  </w:num>
  <w:num w:numId="16">
    <w:abstractNumId w:val="22"/>
  </w:num>
  <w:num w:numId="17">
    <w:abstractNumId w:val="42"/>
  </w:num>
  <w:num w:numId="18">
    <w:abstractNumId w:val="14"/>
  </w:num>
  <w:num w:numId="19">
    <w:abstractNumId w:val="13"/>
  </w:num>
  <w:num w:numId="20">
    <w:abstractNumId w:val="38"/>
  </w:num>
  <w:num w:numId="21">
    <w:abstractNumId w:val="37"/>
  </w:num>
  <w:num w:numId="22">
    <w:abstractNumId w:val="44"/>
  </w:num>
  <w:num w:numId="23">
    <w:abstractNumId w:val="9"/>
  </w:num>
  <w:num w:numId="24">
    <w:abstractNumId w:val="45"/>
  </w:num>
  <w:num w:numId="25">
    <w:abstractNumId w:val="25"/>
  </w:num>
  <w:num w:numId="26">
    <w:abstractNumId w:val="35"/>
  </w:num>
  <w:num w:numId="27">
    <w:abstractNumId w:val="39"/>
  </w:num>
  <w:num w:numId="28">
    <w:abstractNumId w:val="12"/>
  </w:num>
  <w:num w:numId="29">
    <w:abstractNumId w:val="19"/>
  </w:num>
  <w:num w:numId="30">
    <w:abstractNumId w:val="31"/>
  </w:num>
  <w:num w:numId="31">
    <w:abstractNumId w:val="24"/>
  </w:num>
  <w:num w:numId="32">
    <w:abstractNumId w:val="32"/>
  </w:num>
  <w:num w:numId="33">
    <w:abstractNumId w:val="15"/>
  </w:num>
  <w:num w:numId="34">
    <w:abstractNumId w:val="46"/>
  </w:num>
  <w:num w:numId="35">
    <w:abstractNumId w:val="40"/>
  </w:num>
  <w:num w:numId="36">
    <w:abstractNumId w:val="17"/>
  </w:num>
  <w:num w:numId="37">
    <w:abstractNumId w:val="26"/>
  </w:num>
  <w:num w:numId="38">
    <w:abstractNumId w:val="41"/>
  </w:num>
  <w:num w:numId="39">
    <w:abstractNumId w:val="29"/>
  </w:num>
  <w:num w:numId="40">
    <w:abstractNumId w:val="10"/>
  </w:num>
  <w:num w:numId="41">
    <w:abstractNumId w:val="23"/>
  </w:num>
  <w:num w:numId="42">
    <w:abstractNumId w:val="3"/>
  </w:num>
  <w:num w:numId="43">
    <w:abstractNumId w:val="1"/>
  </w:num>
  <w:num w:numId="44">
    <w:abstractNumId w:val="2"/>
  </w:num>
  <w:num w:numId="45">
    <w:abstractNumId w:val="33"/>
  </w:num>
  <w:num w:numId="4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1C"/>
    <w:rsid w:val="0000008A"/>
    <w:rsid w:val="000003B4"/>
    <w:rsid w:val="00001BB1"/>
    <w:rsid w:val="00001C5D"/>
    <w:rsid w:val="0000250D"/>
    <w:rsid w:val="00003875"/>
    <w:rsid w:val="00004890"/>
    <w:rsid w:val="00005135"/>
    <w:rsid w:val="0000580C"/>
    <w:rsid w:val="00005B08"/>
    <w:rsid w:val="00006233"/>
    <w:rsid w:val="0000623B"/>
    <w:rsid w:val="000109A0"/>
    <w:rsid w:val="00011267"/>
    <w:rsid w:val="00011A35"/>
    <w:rsid w:val="00012578"/>
    <w:rsid w:val="00012669"/>
    <w:rsid w:val="00013DF8"/>
    <w:rsid w:val="00023F5D"/>
    <w:rsid w:val="00024F98"/>
    <w:rsid w:val="0002558D"/>
    <w:rsid w:val="00030294"/>
    <w:rsid w:val="00030F03"/>
    <w:rsid w:val="00031A7C"/>
    <w:rsid w:val="000347D4"/>
    <w:rsid w:val="00034F0B"/>
    <w:rsid w:val="00035A73"/>
    <w:rsid w:val="0004341F"/>
    <w:rsid w:val="00043D38"/>
    <w:rsid w:val="00043E31"/>
    <w:rsid w:val="00043F3B"/>
    <w:rsid w:val="00044777"/>
    <w:rsid w:val="0004506E"/>
    <w:rsid w:val="00046499"/>
    <w:rsid w:val="000471B2"/>
    <w:rsid w:val="0005009B"/>
    <w:rsid w:val="00050759"/>
    <w:rsid w:val="00052B01"/>
    <w:rsid w:val="00055B72"/>
    <w:rsid w:val="00056DF9"/>
    <w:rsid w:val="000573ED"/>
    <w:rsid w:val="00057BF5"/>
    <w:rsid w:val="0006048F"/>
    <w:rsid w:val="00060C53"/>
    <w:rsid w:val="00061FF4"/>
    <w:rsid w:val="00062090"/>
    <w:rsid w:val="00064A03"/>
    <w:rsid w:val="00065055"/>
    <w:rsid w:val="00065949"/>
    <w:rsid w:val="000663B7"/>
    <w:rsid w:val="000663EC"/>
    <w:rsid w:val="0006789C"/>
    <w:rsid w:val="00073135"/>
    <w:rsid w:val="000749B4"/>
    <w:rsid w:val="00074D8C"/>
    <w:rsid w:val="0007593E"/>
    <w:rsid w:val="00076621"/>
    <w:rsid w:val="00081CEE"/>
    <w:rsid w:val="00081EA4"/>
    <w:rsid w:val="00082409"/>
    <w:rsid w:val="00082454"/>
    <w:rsid w:val="000827A7"/>
    <w:rsid w:val="00082B7D"/>
    <w:rsid w:val="00085A24"/>
    <w:rsid w:val="000904EF"/>
    <w:rsid w:val="00091A3D"/>
    <w:rsid w:val="00091C3C"/>
    <w:rsid w:val="00091EEE"/>
    <w:rsid w:val="00094DE7"/>
    <w:rsid w:val="000953D5"/>
    <w:rsid w:val="00095DD7"/>
    <w:rsid w:val="00096F86"/>
    <w:rsid w:val="000A095F"/>
    <w:rsid w:val="000A23C5"/>
    <w:rsid w:val="000A316B"/>
    <w:rsid w:val="000A4AAC"/>
    <w:rsid w:val="000A64F3"/>
    <w:rsid w:val="000A667B"/>
    <w:rsid w:val="000A6877"/>
    <w:rsid w:val="000A7DFE"/>
    <w:rsid w:val="000B0923"/>
    <w:rsid w:val="000B0967"/>
    <w:rsid w:val="000B1D08"/>
    <w:rsid w:val="000B225B"/>
    <w:rsid w:val="000B2413"/>
    <w:rsid w:val="000B293C"/>
    <w:rsid w:val="000B36E2"/>
    <w:rsid w:val="000B3B78"/>
    <w:rsid w:val="000B4427"/>
    <w:rsid w:val="000B50FE"/>
    <w:rsid w:val="000B5238"/>
    <w:rsid w:val="000B55FB"/>
    <w:rsid w:val="000B66EE"/>
    <w:rsid w:val="000B6C35"/>
    <w:rsid w:val="000B7F84"/>
    <w:rsid w:val="000C1038"/>
    <w:rsid w:val="000C4373"/>
    <w:rsid w:val="000C5ECD"/>
    <w:rsid w:val="000C6531"/>
    <w:rsid w:val="000C72A3"/>
    <w:rsid w:val="000D0BA3"/>
    <w:rsid w:val="000D0CEE"/>
    <w:rsid w:val="000D237C"/>
    <w:rsid w:val="000D3321"/>
    <w:rsid w:val="000D3F37"/>
    <w:rsid w:val="000D4263"/>
    <w:rsid w:val="000D4AD3"/>
    <w:rsid w:val="000D541A"/>
    <w:rsid w:val="000D749D"/>
    <w:rsid w:val="000D799E"/>
    <w:rsid w:val="000D7D1A"/>
    <w:rsid w:val="000E0D5B"/>
    <w:rsid w:val="000E232E"/>
    <w:rsid w:val="000E441E"/>
    <w:rsid w:val="000E4603"/>
    <w:rsid w:val="000E55F5"/>
    <w:rsid w:val="000E6639"/>
    <w:rsid w:val="000F00AE"/>
    <w:rsid w:val="000F07EB"/>
    <w:rsid w:val="000F165C"/>
    <w:rsid w:val="000F1FB2"/>
    <w:rsid w:val="000F27C5"/>
    <w:rsid w:val="000F3D71"/>
    <w:rsid w:val="000F3F4C"/>
    <w:rsid w:val="000F4228"/>
    <w:rsid w:val="000F6B7E"/>
    <w:rsid w:val="001008DC"/>
    <w:rsid w:val="00101717"/>
    <w:rsid w:val="00101E97"/>
    <w:rsid w:val="00102225"/>
    <w:rsid w:val="001027D0"/>
    <w:rsid w:val="00105808"/>
    <w:rsid w:val="001064F0"/>
    <w:rsid w:val="00106934"/>
    <w:rsid w:val="001109D2"/>
    <w:rsid w:val="00111429"/>
    <w:rsid w:val="00111958"/>
    <w:rsid w:val="00112BCE"/>
    <w:rsid w:val="00112F57"/>
    <w:rsid w:val="00113173"/>
    <w:rsid w:val="00114C21"/>
    <w:rsid w:val="00116174"/>
    <w:rsid w:val="0011673B"/>
    <w:rsid w:val="00122B06"/>
    <w:rsid w:val="00124353"/>
    <w:rsid w:val="0012462C"/>
    <w:rsid w:val="00124948"/>
    <w:rsid w:val="00125CB2"/>
    <w:rsid w:val="00130082"/>
    <w:rsid w:val="0013042B"/>
    <w:rsid w:val="001326E1"/>
    <w:rsid w:val="00132F0F"/>
    <w:rsid w:val="0013370B"/>
    <w:rsid w:val="0013381A"/>
    <w:rsid w:val="001346D1"/>
    <w:rsid w:val="00135018"/>
    <w:rsid w:val="001351A9"/>
    <w:rsid w:val="00136550"/>
    <w:rsid w:val="001366D6"/>
    <w:rsid w:val="00136751"/>
    <w:rsid w:val="00136C2E"/>
    <w:rsid w:val="00137B43"/>
    <w:rsid w:val="00141151"/>
    <w:rsid w:val="0014137D"/>
    <w:rsid w:val="00141B6E"/>
    <w:rsid w:val="00142209"/>
    <w:rsid w:val="001428F2"/>
    <w:rsid w:val="001433F1"/>
    <w:rsid w:val="00145E2C"/>
    <w:rsid w:val="00145FF5"/>
    <w:rsid w:val="00151FA2"/>
    <w:rsid w:val="001523D3"/>
    <w:rsid w:val="00152E2D"/>
    <w:rsid w:val="0015404A"/>
    <w:rsid w:val="001544BF"/>
    <w:rsid w:val="00154E30"/>
    <w:rsid w:val="001560F7"/>
    <w:rsid w:val="00156463"/>
    <w:rsid w:val="00157642"/>
    <w:rsid w:val="0016299B"/>
    <w:rsid w:val="0016356C"/>
    <w:rsid w:val="00164CBD"/>
    <w:rsid w:val="00164F5F"/>
    <w:rsid w:val="00166E8F"/>
    <w:rsid w:val="00167401"/>
    <w:rsid w:val="00167824"/>
    <w:rsid w:val="00170253"/>
    <w:rsid w:val="001702C3"/>
    <w:rsid w:val="00170DB0"/>
    <w:rsid w:val="00170EB7"/>
    <w:rsid w:val="00171D55"/>
    <w:rsid w:val="00173DCC"/>
    <w:rsid w:val="00174867"/>
    <w:rsid w:val="00175861"/>
    <w:rsid w:val="0017590B"/>
    <w:rsid w:val="00175D41"/>
    <w:rsid w:val="00176661"/>
    <w:rsid w:val="00176D97"/>
    <w:rsid w:val="00181DC5"/>
    <w:rsid w:val="001825FB"/>
    <w:rsid w:val="00182E81"/>
    <w:rsid w:val="001839E8"/>
    <w:rsid w:val="00183C8C"/>
    <w:rsid w:val="00184DD0"/>
    <w:rsid w:val="001852B1"/>
    <w:rsid w:val="0018535D"/>
    <w:rsid w:val="00187217"/>
    <w:rsid w:val="00187B83"/>
    <w:rsid w:val="00191589"/>
    <w:rsid w:val="001915F3"/>
    <w:rsid w:val="00192989"/>
    <w:rsid w:val="00192C53"/>
    <w:rsid w:val="00193632"/>
    <w:rsid w:val="001937F8"/>
    <w:rsid w:val="00193D4F"/>
    <w:rsid w:val="001942BC"/>
    <w:rsid w:val="00197412"/>
    <w:rsid w:val="001A2001"/>
    <w:rsid w:val="001A2995"/>
    <w:rsid w:val="001A4739"/>
    <w:rsid w:val="001A4CC5"/>
    <w:rsid w:val="001A5648"/>
    <w:rsid w:val="001A57B3"/>
    <w:rsid w:val="001A6F2F"/>
    <w:rsid w:val="001A777C"/>
    <w:rsid w:val="001B000D"/>
    <w:rsid w:val="001B0669"/>
    <w:rsid w:val="001B10E3"/>
    <w:rsid w:val="001B1E3B"/>
    <w:rsid w:val="001B3711"/>
    <w:rsid w:val="001B6481"/>
    <w:rsid w:val="001C1009"/>
    <w:rsid w:val="001C1288"/>
    <w:rsid w:val="001C2729"/>
    <w:rsid w:val="001C3254"/>
    <w:rsid w:val="001C36C0"/>
    <w:rsid w:val="001C3D21"/>
    <w:rsid w:val="001C4924"/>
    <w:rsid w:val="001C5BED"/>
    <w:rsid w:val="001D0FD8"/>
    <w:rsid w:val="001D2599"/>
    <w:rsid w:val="001D261D"/>
    <w:rsid w:val="001D3FD5"/>
    <w:rsid w:val="001D5161"/>
    <w:rsid w:val="001D53F5"/>
    <w:rsid w:val="001D5C89"/>
    <w:rsid w:val="001D68D7"/>
    <w:rsid w:val="001E13ED"/>
    <w:rsid w:val="001E1726"/>
    <w:rsid w:val="001E21A4"/>
    <w:rsid w:val="001E35C5"/>
    <w:rsid w:val="001E3D7E"/>
    <w:rsid w:val="001E46C2"/>
    <w:rsid w:val="001E4896"/>
    <w:rsid w:val="001E59FE"/>
    <w:rsid w:val="001E6010"/>
    <w:rsid w:val="001E6CD2"/>
    <w:rsid w:val="001E7E28"/>
    <w:rsid w:val="001E7E38"/>
    <w:rsid w:val="001F1B18"/>
    <w:rsid w:val="001F1DF4"/>
    <w:rsid w:val="001F3287"/>
    <w:rsid w:val="001F4688"/>
    <w:rsid w:val="001F4AA3"/>
    <w:rsid w:val="001F4D4A"/>
    <w:rsid w:val="001F6299"/>
    <w:rsid w:val="001F6D2B"/>
    <w:rsid w:val="00200BC0"/>
    <w:rsid w:val="00200C77"/>
    <w:rsid w:val="002037B7"/>
    <w:rsid w:val="002053FD"/>
    <w:rsid w:val="00205532"/>
    <w:rsid w:val="00205947"/>
    <w:rsid w:val="00205A09"/>
    <w:rsid w:val="002079E5"/>
    <w:rsid w:val="00207EC5"/>
    <w:rsid w:val="00210019"/>
    <w:rsid w:val="00210485"/>
    <w:rsid w:val="00211394"/>
    <w:rsid w:val="00211754"/>
    <w:rsid w:val="002128B4"/>
    <w:rsid w:val="00213448"/>
    <w:rsid w:val="00213DB0"/>
    <w:rsid w:val="00214E89"/>
    <w:rsid w:val="002151E6"/>
    <w:rsid w:val="0021747B"/>
    <w:rsid w:val="00220465"/>
    <w:rsid w:val="0022525D"/>
    <w:rsid w:val="002262B1"/>
    <w:rsid w:val="00227189"/>
    <w:rsid w:val="00231011"/>
    <w:rsid w:val="00231B7F"/>
    <w:rsid w:val="00231E0D"/>
    <w:rsid w:val="00232E54"/>
    <w:rsid w:val="0023712D"/>
    <w:rsid w:val="00237A42"/>
    <w:rsid w:val="00237EA5"/>
    <w:rsid w:val="00241D33"/>
    <w:rsid w:val="00242F91"/>
    <w:rsid w:val="002436FF"/>
    <w:rsid w:val="00243784"/>
    <w:rsid w:val="00244137"/>
    <w:rsid w:val="00244DAC"/>
    <w:rsid w:val="00245230"/>
    <w:rsid w:val="002454B6"/>
    <w:rsid w:val="00245B82"/>
    <w:rsid w:val="00245C5C"/>
    <w:rsid w:val="00245D26"/>
    <w:rsid w:val="00246C99"/>
    <w:rsid w:val="00246EA8"/>
    <w:rsid w:val="002473A7"/>
    <w:rsid w:val="00247E62"/>
    <w:rsid w:val="00247FEF"/>
    <w:rsid w:val="00252C28"/>
    <w:rsid w:val="0025398B"/>
    <w:rsid w:val="00256677"/>
    <w:rsid w:val="002606A4"/>
    <w:rsid w:val="00260E56"/>
    <w:rsid w:val="00261A68"/>
    <w:rsid w:val="00262A1C"/>
    <w:rsid w:val="00262D79"/>
    <w:rsid w:val="00263086"/>
    <w:rsid w:val="002654E2"/>
    <w:rsid w:val="00265E26"/>
    <w:rsid w:val="00270833"/>
    <w:rsid w:val="00270887"/>
    <w:rsid w:val="002738E2"/>
    <w:rsid w:val="00273CA7"/>
    <w:rsid w:val="00276C9E"/>
    <w:rsid w:val="00276CF9"/>
    <w:rsid w:val="00277F93"/>
    <w:rsid w:val="0028062A"/>
    <w:rsid w:val="00282087"/>
    <w:rsid w:val="002828E0"/>
    <w:rsid w:val="00282CE3"/>
    <w:rsid w:val="00284227"/>
    <w:rsid w:val="00285288"/>
    <w:rsid w:val="002861D2"/>
    <w:rsid w:val="00287538"/>
    <w:rsid w:val="00287916"/>
    <w:rsid w:val="00287A04"/>
    <w:rsid w:val="00287E36"/>
    <w:rsid w:val="00290995"/>
    <w:rsid w:val="00291EE2"/>
    <w:rsid w:val="002921E0"/>
    <w:rsid w:val="002925A0"/>
    <w:rsid w:val="00292FB7"/>
    <w:rsid w:val="00293061"/>
    <w:rsid w:val="00296254"/>
    <w:rsid w:val="002A0B2B"/>
    <w:rsid w:val="002A0FBD"/>
    <w:rsid w:val="002A17B4"/>
    <w:rsid w:val="002A1AB5"/>
    <w:rsid w:val="002A2508"/>
    <w:rsid w:val="002A3A99"/>
    <w:rsid w:val="002A5FE8"/>
    <w:rsid w:val="002A6913"/>
    <w:rsid w:val="002A7237"/>
    <w:rsid w:val="002A7C03"/>
    <w:rsid w:val="002B00BA"/>
    <w:rsid w:val="002B0B2F"/>
    <w:rsid w:val="002B0C76"/>
    <w:rsid w:val="002B2048"/>
    <w:rsid w:val="002B2B1E"/>
    <w:rsid w:val="002B2DDB"/>
    <w:rsid w:val="002B5A36"/>
    <w:rsid w:val="002B6A79"/>
    <w:rsid w:val="002B6C5A"/>
    <w:rsid w:val="002B6CBF"/>
    <w:rsid w:val="002C2621"/>
    <w:rsid w:val="002C30FC"/>
    <w:rsid w:val="002C72B4"/>
    <w:rsid w:val="002C7A06"/>
    <w:rsid w:val="002D08B6"/>
    <w:rsid w:val="002D0B51"/>
    <w:rsid w:val="002D19D4"/>
    <w:rsid w:val="002D5871"/>
    <w:rsid w:val="002D5D5D"/>
    <w:rsid w:val="002E05D4"/>
    <w:rsid w:val="002E0711"/>
    <w:rsid w:val="002E1018"/>
    <w:rsid w:val="002E15BA"/>
    <w:rsid w:val="002E17E3"/>
    <w:rsid w:val="002E1B42"/>
    <w:rsid w:val="002E1D46"/>
    <w:rsid w:val="002E2036"/>
    <w:rsid w:val="002E20F6"/>
    <w:rsid w:val="002E2D19"/>
    <w:rsid w:val="002E3468"/>
    <w:rsid w:val="002E38A6"/>
    <w:rsid w:val="002E452E"/>
    <w:rsid w:val="002E4D28"/>
    <w:rsid w:val="002E4DEA"/>
    <w:rsid w:val="002E54C0"/>
    <w:rsid w:val="002F17D9"/>
    <w:rsid w:val="002F5A19"/>
    <w:rsid w:val="002F5A4A"/>
    <w:rsid w:val="002F6557"/>
    <w:rsid w:val="003014EF"/>
    <w:rsid w:val="003018EB"/>
    <w:rsid w:val="00302FAD"/>
    <w:rsid w:val="003032EB"/>
    <w:rsid w:val="0030356E"/>
    <w:rsid w:val="00303C9A"/>
    <w:rsid w:val="00304782"/>
    <w:rsid w:val="0030707A"/>
    <w:rsid w:val="003070E9"/>
    <w:rsid w:val="003112A6"/>
    <w:rsid w:val="00312B68"/>
    <w:rsid w:val="00313BA8"/>
    <w:rsid w:val="00313E6E"/>
    <w:rsid w:val="00313EC6"/>
    <w:rsid w:val="003144BE"/>
    <w:rsid w:val="0031720C"/>
    <w:rsid w:val="003172B2"/>
    <w:rsid w:val="0031771A"/>
    <w:rsid w:val="0031773D"/>
    <w:rsid w:val="00317E06"/>
    <w:rsid w:val="00320A67"/>
    <w:rsid w:val="00320B4A"/>
    <w:rsid w:val="003227E9"/>
    <w:rsid w:val="00323C0B"/>
    <w:rsid w:val="003269B9"/>
    <w:rsid w:val="00327505"/>
    <w:rsid w:val="00330593"/>
    <w:rsid w:val="00330A7B"/>
    <w:rsid w:val="00330E27"/>
    <w:rsid w:val="00331FE1"/>
    <w:rsid w:val="00332450"/>
    <w:rsid w:val="00333B11"/>
    <w:rsid w:val="003367D2"/>
    <w:rsid w:val="00340E74"/>
    <w:rsid w:val="0034107C"/>
    <w:rsid w:val="0034186A"/>
    <w:rsid w:val="00341FE1"/>
    <w:rsid w:val="00343C37"/>
    <w:rsid w:val="0034418E"/>
    <w:rsid w:val="003441A1"/>
    <w:rsid w:val="00344765"/>
    <w:rsid w:val="0034532D"/>
    <w:rsid w:val="00347063"/>
    <w:rsid w:val="0034719F"/>
    <w:rsid w:val="00350663"/>
    <w:rsid w:val="003507D2"/>
    <w:rsid w:val="00351F5D"/>
    <w:rsid w:val="00354240"/>
    <w:rsid w:val="00355189"/>
    <w:rsid w:val="0035613B"/>
    <w:rsid w:val="00357202"/>
    <w:rsid w:val="003572B2"/>
    <w:rsid w:val="003612D5"/>
    <w:rsid w:val="0036182F"/>
    <w:rsid w:val="00366652"/>
    <w:rsid w:val="00366801"/>
    <w:rsid w:val="00366FA3"/>
    <w:rsid w:val="0036798E"/>
    <w:rsid w:val="00370A68"/>
    <w:rsid w:val="0037130B"/>
    <w:rsid w:val="0037162C"/>
    <w:rsid w:val="00371E4E"/>
    <w:rsid w:val="0037209C"/>
    <w:rsid w:val="00372B60"/>
    <w:rsid w:val="00374D8E"/>
    <w:rsid w:val="0037538D"/>
    <w:rsid w:val="003772BE"/>
    <w:rsid w:val="00380B71"/>
    <w:rsid w:val="00381954"/>
    <w:rsid w:val="00381D92"/>
    <w:rsid w:val="003830D7"/>
    <w:rsid w:val="003854F6"/>
    <w:rsid w:val="00385AD6"/>
    <w:rsid w:val="00387708"/>
    <w:rsid w:val="00392CF5"/>
    <w:rsid w:val="0039619A"/>
    <w:rsid w:val="00396C0B"/>
    <w:rsid w:val="003975C0"/>
    <w:rsid w:val="00397D22"/>
    <w:rsid w:val="003A1361"/>
    <w:rsid w:val="003A1DBE"/>
    <w:rsid w:val="003A1FFA"/>
    <w:rsid w:val="003A268C"/>
    <w:rsid w:val="003A2C54"/>
    <w:rsid w:val="003A3534"/>
    <w:rsid w:val="003A3626"/>
    <w:rsid w:val="003A439A"/>
    <w:rsid w:val="003A4923"/>
    <w:rsid w:val="003A5221"/>
    <w:rsid w:val="003A763A"/>
    <w:rsid w:val="003A7C94"/>
    <w:rsid w:val="003B02E7"/>
    <w:rsid w:val="003B1878"/>
    <w:rsid w:val="003B2613"/>
    <w:rsid w:val="003B27F6"/>
    <w:rsid w:val="003C00DC"/>
    <w:rsid w:val="003C18BE"/>
    <w:rsid w:val="003C2044"/>
    <w:rsid w:val="003C21DC"/>
    <w:rsid w:val="003C290B"/>
    <w:rsid w:val="003C3D01"/>
    <w:rsid w:val="003C4411"/>
    <w:rsid w:val="003C472E"/>
    <w:rsid w:val="003C5440"/>
    <w:rsid w:val="003C5E77"/>
    <w:rsid w:val="003D0D19"/>
    <w:rsid w:val="003D2443"/>
    <w:rsid w:val="003D34CA"/>
    <w:rsid w:val="003D371F"/>
    <w:rsid w:val="003D4997"/>
    <w:rsid w:val="003D57A7"/>
    <w:rsid w:val="003D594B"/>
    <w:rsid w:val="003D6384"/>
    <w:rsid w:val="003D756C"/>
    <w:rsid w:val="003D76C4"/>
    <w:rsid w:val="003E0520"/>
    <w:rsid w:val="003E0AAE"/>
    <w:rsid w:val="003E1A45"/>
    <w:rsid w:val="003E29ED"/>
    <w:rsid w:val="003E3313"/>
    <w:rsid w:val="003E39FC"/>
    <w:rsid w:val="003E64E8"/>
    <w:rsid w:val="003E6A60"/>
    <w:rsid w:val="003E7F66"/>
    <w:rsid w:val="003F1D31"/>
    <w:rsid w:val="003F29EC"/>
    <w:rsid w:val="003F42D5"/>
    <w:rsid w:val="003F54EC"/>
    <w:rsid w:val="00402F86"/>
    <w:rsid w:val="0040402E"/>
    <w:rsid w:val="00404BBC"/>
    <w:rsid w:val="00404F45"/>
    <w:rsid w:val="00405015"/>
    <w:rsid w:val="00405396"/>
    <w:rsid w:val="00405622"/>
    <w:rsid w:val="0041059D"/>
    <w:rsid w:val="004118CD"/>
    <w:rsid w:val="00412A34"/>
    <w:rsid w:val="004135C7"/>
    <w:rsid w:val="004145D2"/>
    <w:rsid w:val="0041505B"/>
    <w:rsid w:val="004164FB"/>
    <w:rsid w:val="0042053F"/>
    <w:rsid w:val="004237FF"/>
    <w:rsid w:val="00423AB8"/>
    <w:rsid w:val="00423C5A"/>
    <w:rsid w:val="00432A46"/>
    <w:rsid w:val="00432FE8"/>
    <w:rsid w:val="00435A42"/>
    <w:rsid w:val="00435B07"/>
    <w:rsid w:val="00437252"/>
    <w:rsid w:val="00441A7B"/>
    <w:rsid w:val="00441DD9"/>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1AB"/>
    <w:rsid w:val="004602AE"/>
    <w:rsid w:val="004609E3"/>
    <w:rsid w:val="00460A52"/>
    <w:rsid w:val="004613DD"/>
    <w:rsid w:val="00462F07"/>
    <w:rsid w:val="00463B8C"/>
    <w:rsid w:val="0046521D"/>
    <w:rsid w:val="00465F94"/>
    <w:rsid w:val="00466626"/>
    <w:rsid w:val="004667E5"/>
    <w:rsid w:val="0047175F"/>
    <w:rsid w:val="00471B68"/>
    <w:rsid w:val="0047543C"/>
    <w:rsid w:val="00475A30"/>
    <w:rsid w:val="00481754"/>
    <w:rsid w:val="00481986"/>
    <w:rsid w:val="00481A16"/>
    <w:rsid w:val="0048230D"/>
    <w:rsid w:val="00484119"/>
    <w:rsid w:val="0048591F"/>
    <w:rsid w:val="0048695B"/>
    <w:rsid w:val="004879B6"/>
    <w:rsid w:val="0049041B"/>
    <w:rsid w:val="00490D6C"/>
    <w:rsid w:val="004935D9"/>
    <w:rsid w:val="00495AEA"/>
    <w:rsid w:val="00495CFE"/>
    <w:rsid w:val="0049711F"/>
    <w:rsid w:val="00497141"/>
    <w:rsid w:val="004978BB"/>
    <w:rsid w:val="004A02C5"/>
    <w:rsid w:val="004A0A08"/>
    <w:rsid w:val="004A0D26"/>
    <w:rsid w:val="004A1F2D"/>
    <w:rsid w:val="004A270B"/>
    <w:rsid w:val="004A30B2"/>
    <w:rsid w:val="004A4A09"/>
    <w:rsid w:val="004A4BCE"/>
    <w:rsid w:val="004A4F07"/>
    <w:rsid w:val="004A6D95"/>
    <w:rsid w:val="004A74C4"/>
    <w:rsid w:val="004B08B1"/>
    <w:rsid w:val="004B5A9B"/>
    <w:rsid w:val="004C3285"/>
    <w:rsid w:val="004C436B"/>
    <w:rsid w:val="004C4B84"/>
    <w:rsid w:val="004C584A"/>
    <w:rsid w:val="004C589C"/>
    <w:rsid w:val="004C6184"/>
    <w:rsid w:val="004C69F9"/>
    <w:rsid w:val="004C76C6"/>
    <w:rsid w:val="004C78A3"/>
    <w:rsid w:val="004D09D2"/>
    <w:rsid w:val="004D2897"/>
    <w:rsid w:val="004D5B73"/>
    <w:rsid w:val="004D5CC3"/>
    <w:rsid w:val="004E1470"/>
    <w:rsid w:val="004E1E77"/>
    <w:rsid w:val="004E4C38"/>
    <w:rsid w:val="004E4D2E"/>
    <w:rsid w:val="004E4E44"/>
    <w:rsid w:val="004E6F62"/>
    <w:rsid w:val="004F095D"/>
    <w:rsid w:val="004F26DC"/>
    <w:rsid w:val="004F2FC3"/>
    <w:rsid w:val="004F3437"/>
    <w:rsid w:val="004F44E8"/>
    <w:rsid w:val="004F49D4"/>
    <w:rsid w:val="004F6474"/>
    <w:rsid w:val="004F7605"/>
    <w:rsid w:val="004F7FC7"/>
    <w:rsid w:val="005000AD"/>
    <w:rsid w:val="00500E1C"/>
    <w:rsid w:val="00500EF3"/>
    <w:rsid w:val="00501333"/>
    <w:rsid w:val="00501497"/>
    <w:rsid w:val="00502529"/>
    <w:rsid w:val="0050342E"/>
    <w:rsid w:val="005044F6"/>
    <w:rsid w:val="00505937"/>
    <w:rsid w:val="005060CB"/>
    <w:rsid w:val="005062C2"/>
    <w:rsid w:val="00510880"/>
    <w:rsid w:val="00510E32"/>
    <w:rsid w:val="005145B9"/>
    <w:rsid w:val="00514845"/>
    <w:rsid w:val="0051518D"/>
    <w:rsid w:val="00515AFA"/>
    <w:rsid w:val="005167C6"/>
    <w:rsid w:val="00520FA8"/>
    <w:rsid w:val="0052257F"/>
    <w:rsid w:val="00522B4B"/>
    <w:rsid w:val="00523494"/>
    <w:rsid w:val="0052416D"/>
    <w:rsid w:val="00530CCA"/>
    <w:rsid w:val="00532E8E"/>
    <w:rsid w:val="00533547"/>
    <w:rsid w:val="00533BF1"/>
    <w:rsid w:val="00534C7E"/>
    <w:rsid w:val="005365A6"/>
    <w:rsid w:val="00536E1D"/>
    <w:rsid w:val="00537EF4"/>
    <w:rsid w:val="005415D8"/>
    <w:rsid w:val="00541A80"/>
    <w:rsid w:val="00547899"/>
    <w:rsid w:val="00550818"/>
    <w:rsid w:val="00550864"/>
    <w:rsid w:val="005527DB"/>
    <w:rsid w:val="00552DD6"/>
    <w:rsid w:val="00555D47"/>
    <w:rsid w:val="0055634B"/>
    <w:rsid w:val="0056121F"/>
    <w:rsid w:val="005635BF"/>
    <w:rsid w:val="00564978"/>
    <w:rsid w:val="00564CDA"/>
    <w:rsid w:val="00565EF9"/>
    <w:rsid w:val="005709A4"/>
    <w:rsid w:val="005710FB"/>
    <w:rsid w:val="00571B60"/>
    <w:rsid w:val="00573765"/>
    <w:rsid w:val="0057446D"/>
    <w:rsid w:val="0057486C"/>
    <w:rsid w:val="00575F9A"/>
    <w:rsid w:val="00576816"/>
    <w:rsid w:val="005769FE"/>
    <w:rsid w:val="00580988"/>
    <w:rsid w:val="00581C25"/>
    <w:rsid w:val="00581E1C"/>
    <w:rsid w:val="005822F3"/>
    <w:rsid w:val="005833B1"/>
    <w:rsid w:val="00583759"/>
    <w:rsid w:val="00586E57"/>
    <w:rsid w:val="00587B2F"/>
    <w:rsid w:val="00591258"/>
    <w:rsid w:val="00592847"/>
    <w:rsid w:val="00592C1E"/>
    <w:rsid w:val="00592C51"/>
    <w:rsid w:val="00594DBE"/>
    <w:rsid w:val="00594DDC"/>
    <w:rsid w:val="005952F0"/>
    <w:rsid w:val="00595722"/>
    <w:rsid w:val="00595BEA"/>
    <w:rsid w:val="00597545"/>
    <w:rsid w:val="00597D8F"/>
    <w:rsid w:val="005A05CB"/>
    <w:rsid w:val="005A2307"/>
    <w:rsid w:val="005A4C89"/>
    <w:rsid w:val="005A4D7F"/>
    <w:rsid w:val="005A509C"/>
    <w:rsid w:val="005A58BA"/>
    <w:rsid w:val="005A6931"/>
    <w:rsid w:val="005B18CD"/>
    <w:rsid w:val="005B32D6"/>
    <w:rsid w:val="005B4421"/>
    <w:rsid w:val="005B6C7C"/>
    <w:rsid w:val="005C0899"/>
    <w:rsid w:val="005C2C47"/>
    <w:rsid w:val="005C4E92"/>
    <w:rsid w:val="005C577E"/>
    <w:rsid w:val="005D0B8F"/>
    <w:rsid w:val="005D5656"/>
    <w:rsid w:val="005D653D"/>
    <w:rsid w:val="005D71E5"/>
    <w:rsid w:val="005E282B"/>
    <w:rsid w:val="005E2910"/>
    <w:rsid w:val="005E37AD"/>
    <w:rsid w:val="005E39A0"/>
    <w:rsid w:val="005E5AED"/>
    <w:rsid w:val="005E7237"/>
    <w:rsid w:val="005E768E"/>
    <w:rsid w:val="005F099D"/>
    <w:rsid w:val="005F0BAF"/>
    <w:rsid w:val="005F154D"/>
    <w:rsid w:val="005F2925"/>
    <w:rsid w:val="005F3AE0"/>
    <w:rsid w:val="005F408F"/>
    <w:rsid w:val="005F4C9F"/>
    <w:rsid w:val="005F554F"/>
    <w:rsid w:val="005F7CE0"/>
    <w:rsid w:val="00600AF1"/>
    <w:rsid w:val="00600F8C"/>
    <w:rsid w:val="0060100F"/>
    <w:rsid w:val="006012A9"/>
    <w:rsid w:val="0060156C"/>
    <w:rsid w:val="006015B4"/>
    <w:rsid w:val="00601AC2"/>
    <w:rsid w:val="00603ABF"/>
    <w:rsid w:val="006046C7"/>
    <w:rsid w:val="006067DA"/>
    <w:rsid w:val="00611429"/>
    <w:rsid w:val="006129A0"/>
    <w:rsid w:val="00613055"/>
    <w:rsid w:val="0061583E"/>
    <w:rsid w:val="00616E6B"/>
    <w:rsid w:val="00617508"/>
    <w:rsid w:val="006178C9"/>
    <w:rsid w:val="00617DCD"/>
    <w:rsid w:val="00620141"/>
    <w:rsid w:val="00621D87"/>
    <w:rsid w:val="00621F93"/>
    <w:rsid w:val="00622008"/>
    <w:rsid w:val="0062209E"/>
    <w:rsid w:val="00622652"/>
    <w:rsid w:val="006239D0"/>
    <w:rsid w:val="0062440C"/>
    <w:rsid w:val="00626143"/>
    <w:rsid w:val="00630470"/>
    <w:rsid w:val="00633BBA"/>
    <w:rsid w:val="00633C0B"/>
    <w:rsid w:val="00636025"/>
    <w:rsid w:val="00636400"/>
    <w:rsid w:val="006370A6"/>
    <w:rsid w:val="0064023C"/>
    <w:rsid w:val="00640A11"/>
    <w:rsid w:val="00641442"/>
    <w:rsid w:val="00642A51"/>
    <w:rsid w:val="00642FAD"/>
    <w:rsid w:val="00643C23"/>
    <w:rsid w:val="0064767D"/>
    <w:rsid w:val="00650312"/>
    <w:rsid w:val="006517FD"/>
    <w:rsid w:val="00652D92"/>
    <w:rsid w:val="00654879"/>
    <w:rsid w:val="00654DFE"/>
    <w:rsid w:val="006553DA"/>
    <w:rsid w:val="0065563C"/>
    <w:rsid w:val="00656C48"/>
    <w:rsid w:val="00656F96"/>
    <w:rsid w:val="006629DC"/>
    <w:rsid w:val="00664CAF"/>
    <w:rsid w:val="00665C5B"/>
    <w:rsid w:val="00666115"/>
    <w:rsid w:val="00666486"/>
    <w:rsid w:val="00671EBF"/>
    <w:rsid w:val="00673F5B"/>
    <w:rsid w:val="00675685"/>
    <w:rsid w:val="0067628E"/>
    <w:rsid w:val="00680EAB"/>
    <w:rsid w:val="00685D41"/>
    <w:rsid w:val="0068613D"/>
    <w:rsid w:val="00687233"/>
    <w:rsid w:val="006872BA"/>
    <w:rsid w:val="0069033F"/>
    <w:rsid w:val="00694751"/>
    <w:rsid w:val="00694B91"/>
    <w:rsid w:val="0069698A"/>
    <w:rsid w:val="006A0869"/>
    <w:rsid w:val="006A0C56"/>
    <w:rsid w:val="006A12B8"/>
    <w:rsid w:val="006A1965"/>
    <w:rsid w:val="006A2B15"/>
    <w:rsid w:val="006A2D58"/>
    <w:rsid w:val="006A2F48"/>
    <w:rsid w:val="006A33A1"/>
    <w:rsid w:val="006A4655"/>
    <w:rsid w:val="006A6665"/>
    <w:rsid w:val="006A66B6"/>
    <w:rsid w:val="006A69EB"/>
    <w:rsid w:val="006B1E4F"/>
    <w:rsid w:val="006B2640"/>
    <w:rsid w:val="006B3B1E"/>
    <w:rsid w:val="006B71AF"/>
    <w:rsid w:val="006C2E4A"/>
    <w:rsid w:val="006C46F9"/>
    <w:rsid w:val="006C4E02"/>
    <w:rsid w:val="006C5193"/>
    <w:rsid w:val="006C5C0F"/>
    <w:rsid w:val="006C5C6D"/>
    <w:rsid w:val="006C65AA"/>
    <w:rsid w:val="006C7C0A"/>
    <w:rsid w:val="006D0ECE"/>
    <w:rsid w:val="006D10D7"/>
    <w:rsid w:val="006D1B86"/>
    <w:rsid w:val="006D2AB0"/>
    <w:rsid w:val="006D60C6"/>
    <w:rsid w:val="006E2B84"/>
    <w:rsid w:val="006E3210"/>
    <w:rsid w:val="006E323B"/>
    <w:rsid w:val="006E3935"/>
    <w:rsid w:val="006E5884"/>
    <w:rsid w:val="006E68A6"/>
    <w:rsid w:val="006E721C"/>
    <w:rsid w:val="006E7A7A"/>
    <w:rsid w:val="006F0171"/>
    <w:rsid w:val="006F060B"/>
    <w:rsid w:val="006F0799"/>
    <w:rsid w:val="006F0C56"/>
    <w:rsid w:val="006F1A01"/>
    <w:rsid w:val="006F207E"/>
    <w:rsid w:val="006F38C6"/>
    <w:rsid w:val="006F3EC0"/>
    <w:rsid w:val="006F411D"/>
    <w:rsid w:val="006F5407"/>
    <w:rsid w:val="006F56DD"/>
    <w:rsid w:val="006F5CBB"/>
    <w:rsid w:val="006F7C83"/>
    <w:rsid w:val="007005F0"/>
    <w:rsid w:val="00700F6E"/>
    <w:rsid w:val="00701655"/>
    <w:rsid w:val="00701DF3"/>
    <w:rsid w:val="00701EC8"/>
    <w:rsid w:val="00702662"/>
    <w:rsid w:val="00702DEE"/>
    <w:rsid w:val="007035A8"/>
    <w:rsid w:val="00703FD1"/>
    <w:rsid w:val="0070491A"/>
    <w:rsid w:val="00705514"/>
    <w:rsid w:val="00706104"/>
    <w:rsid w:val="0070688C"/>
    <w:rsid w:val="00707E60"/>
    <w:rsid w:val="007104BA"/>
    <w:rsid w:val="00711198"/>
    <w:rsid w:val="00712487"/>
    <w:rsid w:val="0071288F"/>
    <w:rsid w:val="00713BC2"/>
    <w:rsid w:val="00714002"/>
    <w:rsid w:val="0071446D"/>
    <w:rsid w:val="0071554F"/>
    <w:rsid w:val="0071557B"/>
    <w:rsid w:val="007158F5"/>
    <w:rsid w:val="00715D58"/>
    <w:rsid w:val="0071768B"/>
    <w:rsid w:val="00717921"/>
    <w:rsid w:val="00720670"/>
    <w:rsid w:val="00720868"/>
    <w:rsid w:val="00720C98"/>
    <w:rsid w:val="007215D8"/>
    <w:rsid w:val="00721EDC"/>
    <w:rsid w:val="0072226E"/>
    <w:rsid w:val="00723D0D"/>
    <w:rsid w:val="00723E74"/>
    <w:rsid w:val="007252FA"/>
    <w:rsid w:val="00727A76"/>
    <w:rsid w:val="0073065F"/>
    <w:rsid w:val="007308E9"/>
    <w:rsid w:val="00732F55"/>
    <w:rsid w:val="00733088"/>
    <w:rsid w:val="00735756"/>
    <w:rsid w:val="00741855"/>
    <w:rsid w:val="00741DE8"/>
    <w:rsid w:val="00743EA1"/>
    <w:rsid w:val="00743FBB"/>
    <w:rsid w:val="007440B9"/>
    <w:rsid w:val="00744B62"/>
    <w:rsid w:val="00744F54"/>
    <w:rsid w:val="00747C09"/>
    <w:rsid w:val="007503D4"/>
    <w:rsid w:val="0075073E"/>
    <w:rsid w:val="00750B0F"/>
    <w:rsid w:val="00750BB2"/>
    <w:rsid w:val="007526D3"/>
    <w:rsid w:val="00753113"/>
    <w:rsid w:val="007545F9"/>
    <w:rsid w:val="0075529E"/>
    <w:rsid w:val="00755458"/>
    <w:rsid w:val="007567EB"/>
    <w:rsid w:val="0076262D"/>
    <w:rsid w:val="007637AB"/>
    <w:rsid w:val="00764645"/>
    <w:rsid w:val="00764965"/>
    <w:rsid w:val="00766AAD"/>
    <w:rsid w:val="00772561"/>
    <w:rsid w:val="007726E0"/>
    <w:rsid w:val="00772A4B"/>
    <w:rsid w:val="00772A93"/>
    <w:rsid w:val="007750D5"/>
    <w:rsid w:val="007758B1"/>
    <w:rsid w:val="00776CA3"/>
    <w:rsid w:val="007804C6"/>
    <w:rsid w:val="0078073A"/>
    <w:rsid w:val="007811B5"/>
    <w:rsid w:val="00781646"/>
    <w:rsid w:val="0078233E"/>
    <w:rsid w:val="0078275A"/>
    <w:rsid w:val="00782C6A"/>
    <w:rsid w:val="00783DE7"/>
    <w:rsid w:val="00784234"/>
    <w:rsid w:val="0078428B"/>
    <w:rsid w:val="00784852"/>
    <w:rsid w:val="00784A3D"/>
    <w:rsid w:val="0078565E"/>
    <w:rsid w:val="00786801"/>
    <w:rsid w:val="00787390"/>
    <w:rsid w:val="00787C49"/>
    <w:rsid w:val="007907AC"/>
    <w:rsid w:val="00790EFE"/>
    <w:rsid w:val="007914B2"/>
    <w:rsid w:val="007919A2"/>
    <w:rsid w:val="007947E8"/>
    <w:rsid w:val="00794D8D"/>
    <w:rsid w:val="00795652"/>
    <w:rsid w:val="00796FC5"/>
    <w:rsid w:val="007A13F9"/>
    <w:rsid w:val="007A5484"/>
    <w:rsid w:val="007A6A63"/>
    <w:rsid w:val="007A6C91"/>
    <w:rsid w:val="007B0865"/>
    <w:rsid w:val="007B0D5A"/>
    <w:rsid w:val="007B21D1"/>
    <w:rsid w:val="007B42C9"/>
    <w:rsid w:val="007B431F"/>
    <w:rsid w:val="007C032B"/>
    <w:rsid w:val="007C0D77"/>
    <w:rsid w:val="007C251E"/>
    <w:rsid w:val="007C5AA7"/>
    <w:rsid w:val="007C5D28"/>
    <w:rsid w:val="007C5E9D"/>
    <w:rsid w:val="007C684C"/>
    <w:rsid w:val="007C7FC9"/>
    <w:rsid w:val="007D2B90"/>
    <w:rsid w:val="007D55D3"/>
    <w:rsid w:val="007D5F54"/>
    <w:rsid w:val="007D637A"/>
    <w:rsid w:val="007D7691"/>
    <w:rsid w:val="007E0C4B"/>
    <w:rsid w:val="007E1F2B"/>
    <w:rsid w:val="007E39A2"/>
    <w:rsid w:val="007E4204"/>
    <w:rsid w:val="007E4724"/>
    <w:rsid w:val="007E56D8"/>
    <w:rsid w:val="007E5A68"/>
    <w:rsid w:val="007F11FE"/>
    <w:rsid w:val="007F1401"/>
    <w:rsid w:val="007F1BD8"/>
    <w:rsid w:val="007F2D52"/>
    <w:rsid w:val="007F458D"/>
    <w:rsid w:val="007F51BA"/>
    <w:rsid w:val="007F532E"/>
    <w:rsid w:val="007F5F97"/>
    <w:rsid w:val="0080049F"/>
    <w:rsid w:val="008011EF"/>
    <w:rsid w:val="00802475"/>
    <w:rsid w:val="00802962"/>
    <w:rsid w:val="00803295"/>
    <w:rsid w:val="0080355C"/>
    <w:rsid w:val="0080461B"/>
    <w:rsid w:val="00805BC1"/>
    <w:rsid w:val="00805C55"/>
    <w:rsid w:val="008107CB"/>
    <w:rsid w:val="00811E28"/>
    <w:rsid w:val="00812231"/>
    <w:rsid w:val="008157BC"/>
    <w:rsid w:val="00815AEE"/>
    <w:rsid w:val="00816706"/>
    <w:rsid w:val="00821313"/>
    <w:rsid w:val="0082293B"/>
    <w:rsid w:val="00822A67"/>
    <w:rsid w:val="0082343F"/>
    <w:rsid w:val="0082734C"/>
    <w:rsid w:val="00827CB5"/>
    <w:rsid w:val="00827CE2"/>
    <w:rsid w:val="00830B46"/>
    <w:rsid w:val="00834B0B"/>
    <w:rsid w:val="0083517B"/>
    <w:rsid w:val="008359FF"/>
    <w:rsid w:val="00836359"/>
    <w:rsid w:val="00836BB1"/>
    <w:rsid w:val="008379D2"/>
    <w:rsid w:val="0084038C"/>
    <w:rsid w:val="00841A61"/>
    <w:rsid w:val="00841AD4"/>
    <w:rsid w:val="00841F43"/>
    <w:rsid w:val="00842397"/>
    <w:rsid w:val="00843355"/>
    <w:rsid w:val="00843CBD"/>
    <w:rsid w:val="0084409E"/>
    <w:rsid w:val="00850ECF"/>
    <w:rsid w:val="008517D2"/>
    <w:rsid w:val="00851E86"/>
    <w:rsid w:val="00852079"/>
    <w:rsid w:val="00853DE0"/>
    <w:rsid w:val="00854C04"/>
    <w:rsid w:val="00855E97"/>
    <w:rsid w:val="00856D5C"/>
    <w:rsid w:val="0086146C"/>
    <w:rsid w:val="0086175E"/>
    <w:rsid w:val="00861803"/>
    <w:rsid w:val="008618C7"/>
    <w:rsid w:val="00862A07"/>
    <w:rsid w:val="00863C3D"/>
    <w:rsid w:val="00864970"/>
    <w:rsid w:val="00864BE4"/>
    <w:rsid w:val="00864FB1"/>
    <w:rsid w:val="00865AED"/>
    <w:rsid w:val="0086606A"/>
    <w:rsid w:val="0086792B"/>
    <w:rsid w:val="00870408"/>
    <w:rsid w:val="00871E77"/>
    <w:rsid w:val="00874CC0"/>
    <w:rsid w:val="008754A8"/>
    <w:rsid w:val="00876109"/>
    <w:rsid w:val="008772EF"/>
    <w:rsid w:val="00880171"/>
    <w:rsid w:val="00882155"/>
    <w:rsid w:val="008840C4"/>
    <w:rsid w:val="008858C9"/>
    <w:rsid w:val="0089025F"/>
    <w:rsid w:val="00891846"/>
    <w:rsid w:val="00891A2A"/>
    <w:rsid w:val="00892A7A"/>
    <w:rsid w:val="00893334"/>
    <w:rsid w:val="008936A5"/>
    <w:rsid w:val="008936C7"/>
    <w:rsid w:val="008945A0"/>
    <w:rsid w:val="00896D93"/>
    <w:rsid w:val="00897FB7"/>
    <w:rsid w:val="008A2D66"/>
    <w:rsid w:val="008A2FDF"/>
    <w:rsid w:val="008A385B"/>
    <w:rsid w:val="008A410C"/>
    <w:rsid w:val="008A41BB"/>
    <w:rsid w:val="008A4F96"/>
    <w:rsid w:val="008A52FB"/>
    <w:rsid w:val="008A64A5"/>
    <w:rsid w:val="008A6D51"/>
    <w:rsid w:val="008B0504"/>
    <w:rsid w:val="008B14C6"/>
    <w:rsid w:val="008B2BD7"/>
    <w:rsid w:val="008B4F48"/>
    <w:rsid w:val="008B56EF"/>
    <w:rsid w:val="008B66CA"/>
    <w:rsid w:val="008C012E"/>
    <w:rsid w:val="008C21D1"/>
    <w:rsid w:val="008C2974"/>
    <w:rsid w:val="008C74E2"/>
    <w:rsid w:val="008D0B11"/>
    <w:rsid w:val="008D0EF8"/>
    <w:rsid w:val="008D0FDD"/>
    <w:rsid w:val="008D50D8"/>
    <w:rsid w:val="008D526D"/>
    <w:rsid w:val="008D6140"/>
    <w:rsid w:val="008E196F"/>
    <w:rsid w:val="008E1B38"/>
    <w:rsid w:val="008E2075"/>
    <w:rsid w:val="008E223B"/>
    <w:rsid w:val="008E3B85"/>
    <w:rsid w:val="008E428E"/>
    <w:rsid w:val="008E487E"/>
    <w:rsid w:val="008E4ACD"/>
    <w:rsid w:val="008E5AAC"/>
    <w:rsid w:val="008E74BF"/>
    <w:rsid w:val="008E7841"/>
    <w:rsid w:val="008F0064"/>
    <w:rsid w:val="008F0667"/>
    <w:rsid w:val="008F2435"/>
    <w:rsid w:val="008F36EB"/>
    <w:rsid w:val="008F49EB"/>
    <w:rsid w:val="008F5CB8"/>
    <w:rsid w:val="008F63CB"/>
    <w:rsid w:val="008F7E33"/>
    <w:rsid w:val="00900C52"/>
    <w:rsid w:val="00902A18"/>
    <w:rsid w:val="00903156"/>
    <w:rsid w:val="00903C56"/>
    <w:rsid w:val="0090469F"/>
    <w:rsid w:val="00904D36"/>
    <w:rsid w:val="0090586B"/>
    <w:rsid w:val="00905919"/>
    <w:rsid w:val="0090596C"/>
    <w:rsid w:val="00905EF1"/>
    <w:rsid w:val="0091004E"/>
    <w:rsid w:val="0091149F"/>
    <w:rsid w:val="00914494"/>
    <w:rsid w:val="00916B20"/>
    <w:rsid w:val="009174A7"/>
    <w:rsid w:val="00920231"/>
    <w:rsid w:val="00920958"/>
    <w:rsid w:val="0092486C"/>
    <w:rsid w:val="00925AE8"/>
    <w:rsid w:val="009265C2"/>
    <w:rsid w:val="00927CCA"/>
    <w:rsid w:val="00931F2A"/>
    <w:rsid w:val="009321A3"/>
    <w:rsid w:val="00933283"/>
    <w:rsid w:val="009338C4"/>
    <w:rsid w:val="00933CF6"/>
    <w:rsid w:val="00933D18"/>
    <w:rsid w:val="009347A9"/>
    <w:rsid w:val="00934AAC"/>
    <w:rsid w:val="00935688"/>
    <w:rsid w:val="00935AF1"/>
    <w:rsid w:val="00936898"/>
    <w:rsid w:val="00943805"/>
    <w:rsid w:val="00945E6F"/>
    <w:rsid w:val="00946C12"/>
    <w:rsid w:val="00950A0E"/>
    <w:rsid w:val="0095146B"/>
    <w:rsid w:val="0095243C"/>
    <w:rsid w:val="00953CC6"/>
    <w:rsid w:val="0095419E"/>
    <w:rsid w:val="00956021"/>
    <w:rsid w:val="00960F08"/>
    <w:rsid w:val="00962395"/>
    <w:rsid w:val="00963335"/>
    <w:rsid w:val="00965164"/>
    <w:rsid w:val="00965BC9"/>
    <w:rsid w:val="009667F3"/>
    <w:rsid w:val="00966D77"/>
    <w:rsid w:val="00967CEC"/>
    <w:rsid w:val="0097090C"/>
    <w:rsid w:val="00971290"/>
    <w:rsid w:val="00973337"/>
    <w:rsid w:val="00973911"/>
    <w:rsid w:val="00973CA5"/>
    <w:rsid w:val="00973F3C"/>
    <w:rsid w:val="00974C74"/>
    <w:rsid w:val="00975179"/>
    <w:rsid w:val="009752C6"/>
    <w:rsid w:val="00975C58"/>
    <w:rsid w:val="00975D00"/>
    <w:rsid w:val="009770FE"/>
    <w:rsid w:val="0098004C"/>
    <w:rsid w:val="00981D10"/>
    <w:rsid w:val="00982378"/>
    <w:rsid w:val="00982D1F"/>
    <w:rsid w:val="009835AC"/>
    <w:rsid w:val="009845DF"/>
    <w:rsid w:val="00985C53"/>
    <w:rsid w:val="0098665E"/>
    <w:rsid w:val="00986C55"/>
    <w:rsid w:val="00991F7D"/>
    <w:rsid w:val="00992D24"/>
    <w:rsid w:val="00992DFF"/>
    <w:rsid w:val="00994315"/>
    <w:rsid w:val="009948C2"/>
    <w:rsid w:val="00995AEC"/>
    <w:rsid w:val="00996230"/>
    <w:rsid w:val="009964E7"/>
    <w:rsid w:val="00997A50"/>
    <w:rsid w:val="00997BED"/>
    <w:rsid w:val="009A069B"/>
    <w:rsid w:val="009A0879"/>
    <w:rsid w:val="009A18F5"/>
    <w:rsid w:val="009A30FB"/>
    <w:rsid w:val="009A373B"/>
    <w:rsid w:val="009A5299"/>
    <w:rsid w:val="009A532D"/>
    <w:rsid w:val="009B11A8"/>
    <w:rsid w:val="009B1C52"/>
    <w:rsid w:val="009B4D70"/>
    <w:rsid w:val="009B5523"/>
    <w:rsid w:val="009B7086"/>
    <w:rsid w:val="009B77FE"/>
    <w:rsid w:val="009C060E"/>
    <w:rsid w:val="009C1200"/>
    <w:rsid w:val="009C1C81"/>
    <w:rsid w:val="009C2EE8"/>
    <w:rsid w:val="009C36DF"/>
    <w:rsid w:val="009C3B11"/>
    <w:rsid w:val="009C52B1"/>
    <w:rsid w:val="009C541C"/>
    <w:rsid w:val="009C5647"/>
    <w:rsid w:val="009C78D1"/>
    <w:rsid w:val="009C79D2"/>
    <w:rsid w:val="009C7FEC"/>
    <w:rsid w:val="009D0564"/>
    <w:rsid w:val="009D1C9C"/>
    <w:rsid w:val="009D2259"/>
    <w:rsid w:val="009D59F9"/>
    <w:rsid w:val="009D68AF"/>
    <w:rsid w:val="009D7726"/>
    <w:rsid w:val="009D7E52"/>
    <w:rsid w:val="009E0FFC"/>
    <w:rsid w:val="009E1434"/>
    <w:rsid w:val="009E6765"/>
    <w:rsid w:val="009E7824"/>
    <w:rsid w:val="009F2145"/>
    <w:rsid w:val="009F2850"/>
    <w:rsid w:val="009F4A09"/>
    <w:rsid w:val="009F6CBF"/>
    <w:rsid w:val="009F7D18"/>
    <w:rsid w:val="00A000A7"/>
    <w:rsid w:val="00A00A51"/>
    <w:rsid w:val="00A00EFB"/>
    <w:rsid w:val="00A02639"/>
    <w:rsid w:val="00A0265D"/>
    <w:rsid w:val="00A0308F"/>
    <w:rsid w:val="00A03136"/>
    <w:rsid w:val="00A03D5A"/>
    <w:rsid w:val="00A0434B"/>
    <w:rsid w:val="00A04EAF"/>
    <w:rsid w:val="00A05456"/>
    <w:rsid w:val="00A05B70"/>
    <w:rsid w:val="00A0758B"/>
    <w:rsid w:val="00A10A3B"/>
    <w:rsid w:val="00A10DB5"/>
    <w:rsid w:val="00A10DC9"/>
    <w:rsid w:val="00A10E92"/>
    <w:rsid w:val="00A11BC3"/>
    <w:rsid w:val="00A12A15"/>
    <w:rsid w:val="00A12E55"/>
    <w:rsid w:val="00A1433F"/>
    <w:rsid w:val="00A1443F"/>
    <w:rsid w:val="00A16E3A"/>
    <w:rsid w:val="00A17FC4"/>
    <w:rsid w:val="00A20AE4"/>
    <w:rsid w:val="00A22377"/>
    <w:rsid w:val="00A23164"/>
    <w:rsid w:val="00A2382C"/>
    <w:rsid w:val="00A23B29"/>
    <w:rsid w:val="00A24362"/>
    <w:rsid w:val="00A24A8E"/>
    <w:rsid w:val="00A2513C"/>
    <w:rsid w:val="00A266BA"/>
    <w:rsid w:val="00A319C4"/>
    <w:rsid w:val="00A32CBA"/>
    <w:rsid w:val="00A34083"/>
    <w:rsid w:val="00A3436B"/>
    <w:rsid w:val="00A35661"/>
    <w:rsid w:val="00A40111"/>
    <w:rsid w:val="00A40673"/>
    <w:rsid w:val="00A42B19"/>
    <w:rsid w:val="00A4465B"/>
    <w:rsid w:val="00A46BDE"/>
    <w:rsid w:val="00A46EF4"/>
    <w:rsid w:val="00A50BA3"/>
    <w:rsid w:val="00A51E24"/>
    <w:rsid w:val="00A53294"/>
    <w:rsid w:val="00A53D65"/>
    <w:rsid w:val="00A564BF"/>
    <w:rsid w:val="00A571E2"/>
    <w:rsid w:val="00A60BB7"/>
    <w:rsid w:val="00A62629"/>
    <w:rsid w:val="00A62630"/>
    <w:rsid w:val="00A63674"/>
    <w:rsid w:val="00A64C32"/>
    <w:rsid w:val="00A66E6B"/>
    <w:rsid w:val="00A67D1F"/>
    <w:rsid w:val="00A7377A"/>
    <w:rsid w:val="00A74B85"/>
    <w:rsid w:val="00A759C2"/>
    <w:rsid w:val="00A76757"/>
    <w:rsid w:val="00A76B11"/>
    <w:rsid w:val="00A823D7"/>
    <w:rsid w:val="00A82CB7"/>
    <w:rsid w:val="00A82ED3"/>
    <w:rsid w:val="00A84041"/>
    <w:rsid w:val="00A847CD"/>
    <w:rsid w:val="00A923CE"/>
    <w:rsid w:val="00A92F17"/>
    <w:rsid w:val="00A96F2A"/>
    <w:rsid w:val="00A971CD"/>
    <w:rsid w:val="00AA05DF"/>
    <w:rsid w:val="00AA0EA0"/>
    <w:rsid w:val="00AA101C"/>
    <w:rsid w:val="00AA11A4"/>
    <w:rsid w:val="00AA203A"/>
    <w:rsid w:val="00AA3C40"/>
    <w:rsid w:val="00AA47D8"/>
    <w:rsid w:val="00AA7C98"/>
    <w:rsid w:val="00AB0707"/>
    <w:rsid w:val="00AB0A5D"/>
    <w:rsid w:val="00AB209A"/>
    <w:rsid w:val="00AB332E"/>
    <w:rsid w:val="00AB68F0"/>
    <w:rsid w:val="00AB7921"/>
    <w:rsid w:val="00AB798A"/>
    <w:rsid w:val="00AC1B4A"/>
    <w:rsid w:val="00AC1BB1"/>
    <w:rsid w:val="00AC32C5"/>
    <w:rsid w:val="00AC3773"/>
    <w:rsid w:val="00AC3F67"/>
    <w:rsid w:val="00AC48F1"/>
    <w:rsid w:val="00AC500C"/>
    <w:rsid w:val="00AC559B"/>
    <w:rsid w:val="00AC59B3"/>
    <w:rsid w:val="00AC5B6E"/>
    <w:rsid w:val="00AC7A4C"/>
    <w:rsid w:val="00AC7C99"/>
    <w:rsid w:val="00AD0C90"/>
    <w:rsid w:val="00AD57D1"/>
    <w:rsid w:val="00AE031D"/>
    <w:rsid w:val="00AE047E"/>
    <w:rsid w:val="00AE0CB2"/>
    <w:rsid w:val="00AE1930"/>
    <w:rsid w:val="00AE1B70"/>
    <w:rsid w:val="00AE207D"/>
    <w:rsid w:val="00AE219F"/>
    <w:rsid w:val="00AE435B"/>
    <w:rsid w:val="00AE7D04"/>
    <w:rsid w:val="00AF12D5"/>
    <w:rsid w:val="00AF158D"/>
    <w:rsid w:val="00AF1610"/>
    <w:rsid w:val="00AF281B"/>
    <w:rsid w:val="00AF45C4"/>
    <w:rsid w:val="00AF4806"/>
    <w:rsid w:val="00AF6468"/>
    <w:rsid w:val="00B003CB"/>
    <w:rsid w:val="00B0092E"/>
    <w:rsid w:val="00B01105"/>
    <w:rsid w:val="00B01B14"/>
    <w:rsid w:val="00B02B29"/>
    <w:rsid w:val="00B02FA0"/>
    <w:rsid w:val="00B04CD1"/>
    <w:rsid w:val="00B05BB9"/>
    <w:rsid w:val="00B05CE5"/>
    <w:rsid w:val="00B065C9"/>
    <w:rsid w:val="00B06C15"/>
    <w:rsid w:val="00B11B47"/>
    <w:rsid w:val="00B15C8C"/>
    <w:rsid w:val="00B16B62"/>
    <w:rsid w:val="00B1763B"/>
    <w:rsid w:val="00B20AD2"/>
    <w:rsid w:val="00B21DE0"/>
    <w:rsid w:val="00B245EC"/>
    <w:rsid w:val="00B24975"/>
    <w:rsid w:val="00B24B75"/>
    <w:rsid w:val="00B260DA"/>
    <w:rsid w:val="00B2620E"/>
    <w:rsid w:val="00B2626F"/>
    <w:rsid w:val="00B312B5"/>
    <w:rsid w:val="00B3156B"/>
    <w:rsid w:val="00B31C6C"/>
    <w:rsid w:val="00B31EB2"/>
    <w:rsid w:val="00B3216E"/>
    <w:rsid w:val="00B322D0"/>
    <w:rsid w:val="00B33533"/>
    <w:rsid w:val="00B35BE5"/>
    <w:rsid w:val="00B3743B"/>
    <w:rsid w:val="00B400F5"/>
    <w:rsid w:val="00B40311"/>
    <w:rsid w:val="00B40C87"/>
    <w:rsid w:val="00B411FB"/>
    <w:rsid w:val="00B41B63"/>
    <w:rsid w:val="00B41D19"/>
    <w:rsid w:val="00B42149"/>
    <w:rsid w:val="00B425FC"/>
    <w:rsid w:val="00B43EC1"/>
    <w:rsid w:val="00B441E5"/>
    <w:rsid w:val="00B45802"/>
    <w:rsid w:val="00B47283"/>
    <w:rsid w:val="00B472F3"/>
    <w:rsid w:val="00B5096C"/>
    <w:rsid w:val="00B50971"/>
    <w:rsid w:val="00B520C5"/>
    <w:rsid w:val="00B52D29"/>
    <w:rsid w:val="00B53993"/>
    <w:rsid w:val="00B54A5C"/>
    <w:rsid w:val="00B55631"/>
    <w:rsid w:val="00B55E22"/>
    <w:rsid w:val="00B55EFA"/>
    <w:rsid w:val="00B560A3"/>
    <w:rsid w:val="00B5719C"/>
    <w:rsid w:val="00B57671"/>
    <w:rsid w:val="00B61861"/>
    <w:rsid w:val="00B62241"/>
    <w:rsid w:val="00B62CEB"/>
    <w:rsid w:val="00B63B2F"/>
    <w:rsid w:val="00B64D68"/>
    <w:rsid w:val="00B64FEC"/>
    <w:rsid w:val="00B650D5"/>
    <w:rsid w:val="00B66585"/>
    <w:rsid w:val="00B72BC7"/>
    <w:rsid w:val="00B763CA"/>
    <w:rsid w:val="00B81AF4"/>
    <w:rsid w:val="00B8245C"/>
    <w:rsid w:val="00B83769"/>
    <w:rsid w:val="00B85883"/>
    <w:rsid w:val="00B85BD3"/>
    <w:rsid w:val="00B86482"/>
    <w:rsid w:val="00B86F1E"/>
    <w:rsid w:val="00B924D5"/>
    <w:rsid w:val="00B92AA1"/>
    <w:rsid w:val="00B947F4"/>
    <w:rsid w:val="00B94D3D"/>
    <w:rsid w:val="00B9603A"/>
    <w:rsid w:val="00B961B1"/>
    <w:rsid w:val="00B9653A"/>
    <w:rsid w:val="00B97469"/>
    <w:rsid w:val="00BA05D4"/>
    <w:rsid w:val="00BA258E"/>
    <w:rsid w:val="00BA5704"/>
    <w:rsid w:val="00BA7071"/>
    <w:rsid w:val="00BA7682"/>
    <w:rsid w:val="00BB001A"/>
    <w:rsid w:val="00BB19A0"/>
    <w:rsid w:val="00BB3348"/>
    <w:rsid w:val="00BB48A8"/>
    <w:rsid w:val="00BB4928"/>
    <w:rsid w:val="00BB537C"/>
    <w:rsid w:val="00BB5CA1"/>
    <w:rsid w:val="00BB60B9"/>
    <w:rsid w:val="00BB65D8"/>
    <w:rsid w:val="00BC05A7"/>
    <w:rsid w:val="00BC1057"/>
    <w:rsid w:val="00BC3E82"/>
    <w:rsid w:val="00BC45C3"/>
    <w:rsid w:val="00BC49BF"/>
    <w:rsid w:val="00BC5437"/>
    <w:rsid w:val="00BC6C75"/>
    <w:rsid w:val="00BC730D"/>
    <w:rsid w:val="00BC7331"/>
    <w:rsid w:val="00BD0A74"/>
    <w:rsid w:val="00BD0C3E"/>
    <w:rsid w:val="00BD0ECA"/>
    <w:rsid w:val="00BD58B6"/>
    <w:rsid w:val="00BD5F3D"/>
    <w:rsid w:val="00BD64F5"/>
    <w:rsid w:val="00BE0877"/>
    <w:rsid w:val="00BE0894"/>
    <w:rsid w:val="00BE0941"/>
    <w:rsid w:val="00BE1B9A"/>
    <w:rsid w:val="00BE27F7"/>
    <w:rsid w:val="00BE2D7A"/>
    <w:rsid w:val="00BE447A"/>
    <w:rsid w:val="00BE4693"/>
    <w:rsid w:val="00BE4F7E"/>
    <w:rsid w:val="00BE5CCE"/>
    <w:rsid w:val="00BE6E94"/>
    <w:rsid w:val="00BE7C14"/>
    <w:rsid w:val="00BF2866"/>
    <w:rsid w:val="00BF29CA"/>
    <w:rsid w:val="00BF2B3E"/>
    <w:rsid w:val="00BF468F"/>
    <w:rsid w:val="00BF472A"/>
    <w:rsid w:val="00BF4E44"/>
    <w:rsid w:val="00BF5F61"/>
    <w:rsid w:val="00BF74B4"/>
    <w:rsid w:val="00C010A2"/>
    <w:rsid w:val="00C03C0F"/>
    <w:rsid w:val="00C04742"/>
    <w:rsid w:val="00C050E0"/>
    <w:rsid w:val="00C06181"/>
    <w:rsid w:val="00C0666E"/>
    <w:rsid w:val="00C07E3D"/>
    <w:rsid w:val="00C10D4A"/>
    <w:rsid w:val="00C12E4E"/>
    <w:rsid w:val="00C12FD8"/>
    <w:rsid w:val="00C130FD"/>
    <w:rsid w:val="00C13842"/>
    <w:rsid w:val="00C15E3E"/>
    <w:rsid w:val="00C166CA"/>
    <w:rsid w:val="00C20FAF"/>
    <w:rsid w:val="00C21C62"/>
    <w:rsid w:val="00C22FC4"/>
    <w:rsid w:val="00C23049"/>
    <w:rsid w:val="00C246A0"/>
    <w:rsid w:val="00C246DF"/>
    <w:rsid w:val="00C257C3"/>
    <w:rsid w:val="00C26567"/>
    <w:rsid w:val="00C26ED3"/>
    <w:rsid w:val="00C3071B"/>
    <w:rsid w:val="00C3127F"/>
    <w:rsid w:val="00C31E12"/>
    <w:rsid w:val="00C35D20"/>
    <w:rsid w:val="00C36AFD"/>
    <w:rsid w:val="00C36E09"/>
    <w:rsid w:val="00C42DB1"/>
    <w:rsid w:val="00C43939"/>
    <w:rsid w:val="00C44366"/>
    <w:rsid w:val="00C452B1"/>
    <w:rsid w:val="00C45F32"/>
    <w:rsid w:val="00C45F39"/>
    <w:rsid w:val="00C46432"/>
    <w:rsid w:val="00C474EC"/>
    <w:rsid w:val="00C5040E"/>
    <w:rsid w:val="00C51240"/>
    <w:rsid w:val="00C5176B"/>
    <w:rsid w:val="00C52069"/>
    <w:rsid w:val="00C54380"/>
    <w:rsid w:val="00C55F41"/>
    <w:rsid w:val="00C56CAA"/>
    <w:rsid w:val="00C6092C"/>
    <w:rsid w:val="00C60D1F"/>
    <w:rsid w:val="00C62242"/>
    <w:rsid w:val="00C629CA"/>
    <w:rsid w:val="00C63053"/>
    <w:rsid w:val="00C65899"/>
    <w:rsid w:val="00C66546"/>
    <w:rsid w:val="00C669A1"/>
    <w:rsid w:val="00C67E3B"/>
    <w:rsid w:val="00C71EB9"/>
    <w:rsid w:val="00C71F79"/>
    <w:rsid w:val="00C72C55"/>
    <w:rsid w:val="00C73A25"/>
    <w:rsid w:val="00C7502F"/>
    <w:rsid w:val="00C75992"/>
    <w:rsid w:val="00C75CB5"/>
    <w:rsid w:val="00C80A60"/>
    <w:rsid w:val="00C81BC3"/>
    <w:rsid w:val="00C81D3A"/>
    <w:rsid w:val="00C82D07"/>
    <w:rsid w:val="00C83646"/>
    <w:rsid w:val="00C8393C"/>
    <w:rsid w:val="00C85411"/>
    <w:rsid w:val="00C90358"/>
    <w:rsid w:val="00C91B63"/>
    <w:rsid w:val="00C91B8D"/>
    <w:rsid w:val="00C93091"/>
    <w:rsid w:val="00C93237"/>
    <w:rsid w:val="00C947DC"/>
    <w:rsid w:val="00C95091"/>
    <w:rsid w:val="00C95EF9"/>
    <w:rsid w:val="00C97B1D"/>
    <w:rsid w:val="00CA0FB1"/>
    <w:rsid w:val="00CA1011"/>
    <w:rsid w:val="00CA1EEF"/>
    <w:rsid w:val="00CA556A"/>
    <w:rsid w:val="00CA6389"/>
    <w:rsid w:val="00CA676C"/>
    <w:rsid w:val="00CA67B5"/>
    <w:rsid w:val="00CA725B"/>
    <w:rsid w:val="00CB2D15"/>
    <w:rsid w:val="00CB35A0"/>
    <w:rsid w:val="00CB3CA6"/>
    <w:rsid w:val="00CB55DF"/>
    <w:rsid w:val="00CB5FBE"/>
    <w:rsid w:val="00CB61B1"/>
    <w:rsid w:val="00CB629F"/>
    <w:rsid w:val="00CB64E9"/>
    <w:rsid w:val="00CB7E0D"/>
    <w:rsid w:val="00CC0217"/>
    <w:rsid w:val="00CC1532"/>
    <w:rsid w:val="00CC209E"/>
    <w:rsid w:val="00CC4624"/>
    <w:rsid w:val="00CC4B39"/>
    <w:rsid w:val="00CC5303"/>
    <w:rsid w:val="00CC538B"/>
    <w:rsid w:val="00CC6B10"/>
    <w:rsid w:val="00CD37CF"/>
    <w:rsid w:val="00CD3CBD"/>
    <w:rsid w:val="00CD4F94"/>
    <w:rsid w:val="00CD5849"/>
    <w:rsid w:val="00CE05F3"/>
    <w:rsid w:val="00CE3631"/>
    <w:rsid w:val="00CE48DC"/>
    <w:rsid w:val="00CE4A2D"/>
    <w:rsid w:val="00CE4DD0"/>
    <w:rsid w:val="00CE51E1"/>
    <w:rsid w:val="00CE53BB"/>
    <w:rsid w:val="00CE7A86"/>
    <w:rsid w:val="00CF0ADC"/>
    <w:rsid w:val="00CF0CC6"/>
    <w:rsid w:val="00CF127D"/>
    <w:rsid w:val="00CF2258"/>
    <w:rsid w:val="00CF3403"/>
    <w:rsid w:val="00CF473B"/>
    <w:rsid w:val="00CF483F"/>
    <w:rsid w:val="00CF4889"/>
    <w:rsid w:val="00CF6AD8"/>
    <w:rsid w:val="00CF739B"/>
    <w:rsid w:val="00CF7909"/>
    <w:rsid w:val="00D00001"/>
    <w:rsid w:val="00D01763"/>
    <w:rsid w:val="00D01B4F"/>
    <w:rsid w:val="00D0272E"/>
    <w:rsid w:val="00D03405"/>
    <w:rsid w:val="00D03623"/>
    <w:rsid w:val="00D03AE6"/>
    <w:rsid w:val="00D03F9C"/>
    <w:rsid w:val="00D04AED"/>
    <w:rsid w:val="00D05D24"/>
    <w:rsid w:val="00D076E0"/>
    <w:rsid w:val="00D07B6C"/>
    <w:rsid w:val="00D10F99"/>
    <w:rsid w:val="00D11EFD"/>
    <w:rsid w:val="00D1261C"/>
    <w:rsid w:val="00D14971"/>
    <w:rsid w:val="00D16AE4"/>
    <w:rsid w:val="00D218ED"/>
    <w:rsid w:val="00D21B39"/>
    <w:rsid w:val="00D225F5"/>
    <w:rsid w:val="00D22CA8"/>
    <w:rsid w:val="00D234BC"/>
    <w:rsid w:val="00D238B4"/>
    <w:rsid w:val="00D23F5C"/>
    <w:rsid w:val="00D260F1"/>
    <w:rsid w:val="00D266BC"/>
    <w:rsid w:val="00D26F2D"/>
    <w:rsid w:val="00D2731E"/>
    <w:rsid w:val="00D31120"/>
    <w:rsid w:val="00D319BA"/>
    <w:rsid w:val="00D32974"/>
    <w:rsid w:val="00D342DA"/>
    <w:rsid w:val="00D365F5"/>
    <w:rsid w:val="00D36D82"/>
    <w:rsid w:val="00D375B9"/>
    <w:rsid w:val="00D40ED5"/>
    <w:rsid w:val="00D438BC"/>
    <w:rsid w:val="00D4467F"/>
    <w:rsid w:val="00D46366"/>
    <w:rsid w:val="00D471EF"/>
    <w:rsid w:val="00D47A3F"/>
    <w:rsid w:val="00D47AA5"/>
    <w:rsid w:val="00D50E21"/>
    <w:rsid w:val="00D51199"/>
    <w:rsid w:val="00D52D4F"/>
    <w:rsid w:val="00D53671"/>
    <w:rsid w:val="00D5424E"/>
    <w:rsid w:val="00D54271"/>
    <w:rsid w:val="00D553FD"/>
    <w:rsid w:val="00D60E3A"/>
    <w:rsid w:val="00D6204D"/>
    <w:rsid w:val="00D635AE"/>
    <w:rsid w:val="00D656E8"/>
    <w:rsid w:val="00D65836"/>
    <w:rsid w:val="00D666C6"/>
    <w:rsid w:val="00D66C42"/>
    <w:rsid w:val="00D7152D"/>
    <w:rsid w:val="00D72D11"/>
    <w:rsid w:val="00D72FAB"/>
    <w:rsid w:val="00D73EC6"/>
    <w:rsid w:val="00D7467E"/>
    <w:rsid w:val="00D74F7F"/>
    <w:rsid w:val="00D7577D"/>
    <w:rsid w:val="00D76988"/>
    <w:rsid w:val="00D82040"/>
    <w:rsid w:val="00D83FFD"/>
    <w:rsid w:val="00D84683"/>
    <w:rsid w:val="00D869C6"/>
    <w:rsid w:val="00D9153F"/>
    <w:rsid w:val="00D91989"/>
    <w:rsid w:val="00D92756"/>
    <w:rsid w:val="00D933A8"/>
    <w:rsid w:val="00D94114"/>
    <w:rsid w:val="00D94134"/>
    <w:rsid w:val="00D94AB6"/>
    <w:rsid w:val="00D94B42"/>
    <w:rsid w:val="00D94C9C"/>
    <w:rsid w:val="00D956E2"/>
    <w:rsid w:val="00D96739"/>
    <w:rsid w:val="00DA0741"/>
    <w:rsid w:val="00DA09CD"/>
    <w:rsid w:val="00DA0C21"/>
    <w:rsid w:val="00DA169A"/>
    <w:rsid w:val="00DA1F9D"/>
    <w:rsid w:val="00DA2F39"/>
    <w:rsid w:val="00DA2F88"/>
    <w:rsid w:val="00DA301A"/>
    <w:rsid w:val="00DA30FD"/>
    <w:rsid w:val="00DA3857"/>
    <w:rsid w:val="00DA72C2"/>
    <w:rsid w:val="00DB0012"/>
    <w:rsid w:val="00DB0992"/>
    <w:rsid w:val="00DB0CE4"/>
    <w:rsid w:val="00DB1AAB"/>
    <w:rsid w:val="00DB1C05"/>
    <w:rsid w:val="00DB35C7"/>
    <w:rsid w:val="00DB3A54"/>
    <w:rsid w:val="00DB3BAB"/>
    <w:rsid w:val="00DB4534"/>
    <w:rsid w:val="00DB5DBF"/>
    <w:rsid w:val="00DB6255"/>
    <w:rsid w:val="00DB6F27"/>
    <w:rsid w:val="00DC26AC"/>
    <w:rsid w:val="00DC2E9E"/>
    <w:rsid w:val="00DC3085"/>
    <w:rsid w:val="00DC5192"/>
    <w:rsid w:val="00DC5E58"/>
    <w:rsid w:val="00DD1C22"/>
    <w:rsid w:val="00DD1F2C"/>
    <w:rsid w:val="00DD2CBB"/>
    <w:rsid w:val="00DD31D2"/>
    <w:rsid w:val="00DD37C5"/>
    <w:rsid w:val="00DE032A"/>
    <w:rsid w:val="00DE077A"/>
    <w:rsid w:val="00DE194C"/>
    <w:rsid w:val="00DE3F52"/>
    <w:rsid w:val="00DE47C8"/>
    <w:rsid w:val="00DE562F"/>
    <w:rsid w:val="00DE7CEF"/>
    <w:rsid w:val="00DF1F01"/>
    <w:rsid w:val="00DF3369"/>
    <w:rsid w:val="00DF34C0"/>
    <w:rsid w:val="00DF5E1A"/>
    <w:rsid w:val="00DF7541"/>
    <w:rsid w:val="00DF7873"/>
    <w:rsid w:val="00E019D2"/>
    <w:rsid w:val="00E02477"/>
    <w:rsid w:val="00E02C26"/>
    <w:rsid w:val="00E04AB2"/>
    <w:rsid w:val="00E04C45"/>
    <w:rsid w:val="00E05865"/>
    <w:rsid w:val="00E10EB8"/>
    <w:rsid w:val="00E11395"/>
    <w:rsid w:val="00E137C6"/>
    <w:rsid w:val="00E139AE"/>
    <w:rsid w:val="00E14DB0"/>
    <w:rsid w:val="00E15E50"/>
    <w:rsid w:val="00E165F8"/>
    <w:rsid w:val="00E168AB"/>
    <w:rsid w:val="00E16D7B"/>
    <w:rsid w:val="00E16EC6"/>
    <w:rsid w:val="00E208EC"/>
    <w:rsid w:val="00E237D9"/>
    <w:rsid w:val="00E27A4E"/>
    <w:rsid w:val="00E325E7"/>
    <w:rsid w:val="00E32FEC"/>
    <w:rsid w:val="00E334E0"/>
    <w:rsid w:val="00E35E13"/>
    <w:rsid w:val="00E40C8C"/>
    <w:rsid w:val="00E40D4F"/>
    <w:rsid w:val="00E41A50"/>
    <w:rsid w:val="00E41D0F"/>
    <w:rsid w:val="00E43E74"/>
    <w:rsid w:val="00E44CE9"/>
    <w:rsid w:val="00E44E97"/>
    <w:rsid w:val="00E46153"/>
    <w:rsid w:val="00E47642"/>
    <w:rsid w:val="00E47DBA"/>
    <w:rsid w:val="00E50D74"/>
    <w:rsid w:val="00E51792"/>
    <w:rsid w:val="00E52632"/>
    <w:rsid w:val="00E535DF"/>
    <w:rsid w:val="00E54EB5"/>
    <w:rsid w:val="00E57798"/>
    <w:rsid w:val="00E609C3"/>
    <w:rsid w:val="00E60D5D"/>
    <w:rsid w:val="00E62FD2"/>
    <w:rsid w:val="00E6327A"/>
    <w:rsid w:val="00E6327E"/>
    <w:rsid w:val="00E64D60"/>
    <w:rsid w:val="00E64E56"/>
    <w:rsid w:val="00E65980"/>
    <w:rsid w:val="00E67DC8"/>
    <w:rsid w:val="00E72D34"/>
    <w:rsid w:val="00E73FD8"/>
    <w:rsid w:val="00E74ACA"/>
    <w:rsid w:val="00E750E4"/>
    <w:rsid w:val="00E75ED2"/>
    <w:rsid w:val="00E8044B"/>
    <w:rsid w:val="00E80FC6"/>
    <w:rsid w:val="00E82359"/>
    <w:rsid w:val="00E85496"/>
    <w:rsid w:val="00E85C22"/>
    <w:rsid w:val="00E8784C"/>
    <w:rsid w:val="00E910E3"/>
    <w:rsid w:val="00E914FA"/>
    <w:rsid w:val="00E91BB6"/>
    <w:rsid w:val="00E92602"/>
    <w:rsid w:val="00E934B3"/>
    <w:rsid w:val="00E94B71"/>
    <w:rsid w:val="00E95848"/>
    <w:rsid w:val="00E967A9"/>
    <w:rsid w:val="00EA1D39"/>
    <w:rsid w:val="00EA4627"/>
    <w:rsid w:val="00EA6FCB"/>
    <w:rsid w:val="00EB027E"/>
    <w:rsid w:val="00EB0368"/>
    <w:rsid w:val="00EB0A96"/>
    <w:rsid w:val="00EB1099"/>
    <w:rsid w:val="00EB2179"/>
    <w:rsid w:val="00EB23A4"/>
    <w:rsid w:val="00EB378C"/>
    <w:rsid w:val="00EB53C6"/>
    <w:rsid w:val="00EB68C6"/>
    <w:rsid w:val="00EB69AA"/>
    <w:rsid w:val="00EB6A9F"/>
    <w:rsid w:val="00EB761C"/>
    <w:rsid w:val="00EC1053"/>
    <w:rsid w:val="00EC2380"/>
    <w:rsid w:val="00EC3AA9"/>
    <w:rsid w:val="00EC5420"/>
    <w:rsid w:val="00EC6543"/>
    <w:rsid w:val="00EC72E6"/>
    <w:rsid w:val="00EC7DFC"/>
    <w:rsid w:val="00ED1F1A"/>
    <w:rsid w:val="00ED41C5"/>
    <w:rsid w:val="00ED6191"/>
    <w:rsid w:val="00EE1C2F"/>
    <w:rsid w:val="00EE1FAD"/>
    <w:rsid w:val="00EE4730"/>
    <w:rsid w:val="00EE4BBB"/>
    <w:rsid w:val="00EE5689"/>
    <w:rsid w:val="00EE6432"/>
    <w:rsid w:val="00EE736B"/>
    <w:rsid w:val="00EF242A"/>
    <w:rsid w:val="00EF39F7"/>
    <w:rsid w:val="00EF3E92"/>
    <w:rsid w:val="00EF4E10"/>
    <w:rsid w:val="00EF51A0"/>
    <w:rsid w:val="00EF5BCD"/>
    <w:rsid w:val="00EF691A"/>
    <w:rsid w:val="00F00523"/>
    <w:rsid w:val="00F02D23"/>
    <w:rsid w:val="00F03251"/>
    <w:rsid w:val="00F033B9"/>
    <w:rsid w:val="00F04488"/>
    <w:rsid w:val="00F04CBF"/>
    <w:rsid w:val="00F05D08"/>
    <w:rsid w:val="00F0663C"/>
    <w:rsid w:val="00F073D0"/>
    <w:rsid w:val="00F10CDC"/>
    <w:rsid w:val="00F11626"/>
    <w:rsid w:val="00F11996"/>
    <w:rsid w:val="00F11C74"/>
    <w:rsid w:val="00F129DB"/>
    <w:rsid w:val="00F12E4B"/>
    <w:rsid w:val="00F12F0F"/>
    <w:rsid w:val="00F12F57"/>
    <w:rsid w:val="00F17A0C"/>
    <w:rsid w:val="00F21DB3"/>
    <w:rsid w:val="00F21E3F"/>
    <w:rsid w:val="00F21F3B"/>
    <w:rsid w:val="00F221F3"/>
    <w:rsid w:val="00F22B7C"/>
    <w:rsid w:val="00F23904"/>
    <w:rsid w:val="00F25912"/>
    <w:rsid w:val="00F25DB0"/>
    <w:rsid w:val="00F261B8"/>
    <w:rsid w:val="00F26337"/>
    <w:rsid w:val="00F27AF5"/>
    <w:rsid w:val="00F318CB"/>
    <w:rsid w:val="00F31C21"/>
    <w:rsid w:val="00F31FEA"/>
    <w:rsid w:val="00F320F2"/>
    <w:rsid w:val="00F3220E"/>
    <w:rsid w:val="00F3254E"/>
    <w:rsid w:val="00F33DF5"/>
    <w:rsid w:val="00F3452D"/>
    <w:rsid w:val="00F3593D"/>
    <w:rsid w:val="00F3652D"/>
    <w:rsid w:val="00F3672D"/>
    <w:rsid w:val="00F378F5"/>
    <w:rsid w:val="00F4016D"/>
    <w:rsid w:val="00F40EED"/>
    <w:rsid w:val="00F438D8"/>
    <w:rsid w:val="00F4516E"/>
    <w:rsid w:val="00F47091"/>
    <w:rsid w:val="00F501F0"/>
    <w:rsid w:val="00F50FAA"/>
    <w:rsid w:val="00F52529"/>
    <w:rsid w:val="00F52CCF"/>
    <w:rsid w:val="00F5375F"/>
    <w:rsid w:val="00F5587D"/>
    <w:rsid w:val="00F55BD3"/>
    <w:rsid w:val="00F567FA"/>
    <w:rsid w:val="00F57314"/>
    <w:rsid w:val="00F6114F"/>
    <w:rsid w:val="00F61AD8"/>
    <w:rsid w:val="00F6262D"/>
    <w:rsid w:val="00F627E6"/>
    <w:rsid w:val="00F630F0"/>
    <w:rsid w:val="00F634F7"/>
    <w:rsid w:val="00F63911"/>
    <w:rsid w:val="00F67250"/>
    <w:rsid w:val="00F67BC6"/>
    <w:rsid w:val="00F67DAF"/>
    <w:rsid w:val="00F7091B"/>
    <w:rsid w:val="00F7174A"/>
    <w:rsid w:val="00F7195B"/>
    <w:rsid w:val="00F726EF"/>
    <w:rsid w:val="00F73986"/>
    <w:rsid w:val="00F73E28"/>
    <w:rsid w:val="00F8192F"/>
    <w:rsid w:val="00F820CF"/>
    <w:rsid w:val="00F8273F"/>
    <w:rsid w:val="00F8282D"/>
    <w:rsid w:val="00F82F82"/>
    <w:rsid w:val="00F8307E"/>
    <w:rsid w:val="00F838B6"/>
    <w:rsid w:val="00F839FA"/>
    <w:rsid w:val="00F83D8C"/>
    <w:rsid w:val="00F86192"/>
    <w:rsid w:val="00F87527"/>
    <w:rsid w:val="00F9052B"/>
    <w:rsid w:val="00F9095B"/>
    <w:rsid w:val="00F9192C"/>
    <w:rsid w:val="00F932C3"/>
    <w:rsid w:val="00F94B1D"/>
    <w:rsid w:val="00F95290"/>
    <w:rsid w:val="00F95E58"/>
    <w:rsid w:val="00F96363"/>
    <w:rsid w:val="00F971C3"/>
    <w:rsid w:val="00FA1057"/>
    <w:rsid w:val="00FA2453"/>
    <w:rsid w:val="00FA5CA3"/>
    <w:rsid w:val="00FA6025"/>
    <w:rsid w:val="00FB120A"/>
    <w:rsid w:val="00FB1FD9"/>
    <w:rsid w:val="00FB3658"/>
    <w:rsid w:val="00FB3C70"/>
    <w:rsid w:val="00FB64C7"/>
    <w:rsid w:val="00FB6738"/>
    <w:rsid w:val="00FB6C32"/>
    <w:rsid w:val="00FC0FD9"/>
    <w:rsid w:val="00FC24B1"/>
    <w:rsid w:val="00FC2B17"/>
    <w:rsid w:val="00FC306B"/>
    <w:rsid w:val="00FC326B"/>
    <w:rsid w:val="00FC4D81"/>
    <w:rsid w:val="00FC4EA6"/>
    <w:rsid w:val="00FC683D"/>
    <w:rsid w:val="00FC6C2C"/>
    <w:rsid w:val="00FD00F5"/>
    <w:rsid w:val="00FD18E7"/>
    <w:rsid w:val="00FD1B85"/>
    <w:rsid w:val="00FD6623"/>
    <w:rsid w:val="00FD7DC2"/>
    <w:rsid w:val="00FE1833"/>
    <w:rsid w:val="00FE2B30"/>
    <w:rsid w:val="00FE3D58"/>
    <w:rsid w:val="00FE407D"/>
    <w:rsid w:val="00FE59AA"/>
    <w:rsid w:val="00FE668A"/>
    <w:rsid w:val="00FE672F"/>
    <w:rsid w:val="00FF019A"/>
    <w:rsid w:val="00FF1E51"/>
    <w:rsid w:val="00FF3291"/>
    <w:rsid w:val="00FF40AD"/>
    <w:rsid w:val="00FF5719"/>
    <w:rsid w:val="00FF6006"/>
    <w:rsid w:val="00FF7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qFormat/>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link w:val="FooterChar"/>
    <w:uiPriority w:val="99"/>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uiPriority w:val="99"/>
    <w:rsid w:val="009C541C"/>
    <w:pPr>
      <w:widowControl w:val="0"/>
      <w:suppressAutoHyphens/>
      <w:spacing w:after="120"/>
    </w:pPr>
    <w:rPr>
      <w:rFonts w:eastAsia="Lucida Sans Unicode"/>
    </w:rPr>
  </w:style>
  <w:style w:type="character" w:customStyle="1" w:styleId="BodyTextChar">
    <w:name w:val="Body Text Char"/>
    <w:link w:val="BodyText"/>
    <w:uiPriority w:val="99"/>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qFormat/>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BodyText3">
    <w:name w:val="Body Text3"/>
    <w:link w:val="BodytextChar0"/>
    <w:rsid w:val="005A4D7F"/>
    <w:pPr>
      <w:ind w:firstLine="312"/>
      <w:jc w:val="both"/>
    </w:pPr>
    <w:rPr>
      <w:rFonts w:ascii="TimesLT" w:hAnsi="TimesLT"/>
      <w:snapToGrid w:val="0"/>
      <w:lang w:val="en-US" w:eastAsia="en-US"/>
    </w:rPr>
  </w:style>
  <w:style w:type="character" w:customStyle="1" w:styleId="BodytextChar0">
    <w:name w:val="Body text Char"/>
    <w:link w:val="BodyText3"/>
    <w:qFormat/>
    <w:rsid w:val="005A4D7F"/>
    <w:rPr>
      <w:rFonts w:ascii="TimesLT" w:hAnsi="TimesLT"/>
      <w:snapToGrid w:val="0"/>
      <w:lang w:val="en-US" w:eastAsia="en-US"/>
    </w:rPr>
  </w:style>
  <w:style w:type="character" w:customStyle="1" w:styleId="FooterChar">
    <w:name w:val="Footer Char"/>
    <w:basedOn w:val="DefaultParagraphFont"/>
    <w:link w:val="Footer"/>
    <w:uiPriority w:val="99"/>
    <w:rsid w:val="002E54C0"/>
    <w:rPr>
      <w:sz w:val="24"/>
      <w:szCs w:val="24"/>
    </w:rPr>
  </w:style>
  <w:style w:type="paragraph" w:customStyle="1" w:styleId="BodyText4">
    <w:name w:val="Body Text4"/>
    <w:rsid w:val="00CD5849"/>
    <w:pPr>
      <w:suppressAutoHyphens/>
      <w:autoSpaceDE w:val="0"/>
      <w:adjustRightInd w:val="0"/>
      <w:spacing w:line="360" w:lineRule="atLeast"/>
      <w:ind w:firstLine="312"/>
      <w:jc w:val="both"/>
      <w:textAlignment w:val="baseline"/>
    </w:pPr>
    <w:rPr>
      <w:rFonts w:ascii="TimesLT" w:hAnsi="TimesLT"/>
      <w:lang w:val="en-US" w:eastAsia="ar-SA"/>
    </w:rPr>
  </w:style>
  <w:style w:type="paragraph" w:styleId="NormalIndent">
    <w:name w:val="Normal Indent"/>
    <w:basedOn w:val="Normal"/>
    <w:rsid w:val="00CD5849"/>
    <w:pPr>
      <w:spacing w:line="270" w:lineRule="atLeast"/>
      <w:ind w:left="425"/>
    </w:pPr>
    <w:rPr>
      <w:sz w:val="23"/>
      <w:szCs w:val="20"/>
      <w:lang w:val="en-GB" w:eastAsia="ar-SA"/>
    </w:rPr>
  </w:style>
  <w:style w:type="paragraph" w:customStyle="1" w:styleId="Style1">
    <w:name w:val="Style1"/>
    <w:basedOn w:val="Normal"/>
    <w:rsid w:val="00CD5849"/>
    <w:pPr>
      <w:spacing w:line="240" w:lineRule="atLeast"/>
      <w:ind w:left="928" w:hanging="360"/>
    </w:pPr>
    <w:rPr>
      <w:lang w:eastAsia="ar-SA"/>
    </w:rPr>
  </w:style>
  <w:style w:type="paragraph" w:customStyle="1" w:styleId="BodyText5">
    <w:name w:val="Body Text5"/>
    <w:rsid w:val="008A41BB"/>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6">
    <w:name w:val="Body Text6"/>
    <w:rsid w:val="00FF1E51"/>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7">
    <w:name w:val="Body Text7"/>
    <w:link w:val="Bodytext8"/>
    <w:rsid w:val="000C72A3"/>
    <w:pPr>
      <w:suppressAutoHyphens/>
      <w:autoSpaceDE w:val="0"/>
      <w:ind w:firstLine="312"/>
      <w:jc w:val="both"/>
    </w:pPr>
    <w:rPr>
      <w:rFonts w:ascii="TimesLT" w:hAnsi="TimesLT" w:cs="TimesLT"/>
      <w:lang w:val="en-US" w:eastAsia="ar-SA"/>
    </w:rPr>
  </w:style>
  <w:style w:type="character" w:customStyle="1" w:styleId="FontStyle134">
    <w:name w:val="Font Style134"/>
    <w:qFormat/>
    <w:rsid w:val="000C72A3"/>
    <w:rPr>
      <w:rFonts w:ascii="Times New Roman" w:hAnsi="Times New Roman" w:cs="Times New Roman"/>
      <w:sz w:val="30"/>
      <w:szCs w:val="30"/>
    </w:rPr>
  </w:style>
  <w:style w:type="character" w:customStyle="1" w:styleId="Bodytext8">
    <w:name w:val="Body text_"/>
    <w:basedOn w:val="DefaultParagraphFont"/>
    <w:link w:val="BodyText7"/>
    <w:rsid w:val="00441A7B"/>
    <w:rPr>
      <w:rFonts w:ascii="TimesLT" w:hAnsi="TimesLT" w:cs="TimesLT"/>
      <w:lang w:val="en-US" w:eastAsia="ar-SA"/>
    </w:rPr>
  </w:style>
  <w:style w:type="character" w:customStyle="1" w:styleId="FontStyle20">
    <w:name w:val="Font Style20"/>
    <w:qFormat/>
    <w:rsid w:val="00720C98"/>
    <w:rPr>
      <w:rFonts w:ascii="Times New Roman" w:hAnsi="Times New Roman" w:cs="Times New Roman"/>
      <w:b/>
      <w:bCs/>
      <w:spacing w:val="10"/>
      <w:sz w:val="30"/>
      <w:szCs w:val="30"/>
    </w:rPr>
  </w:style>
  <w:style w:type="paragraph" w:styleId="BodyTextIndent3">
    <w:name w:val="Body Text Indent 3"/>
    <w:basedOn w:val="Normal"/>
    <w:link w:val="BodyTextIndent3Char"/>
    <w:uiPriority w:val="99"/>
    <w:unhideWhenUsed/>
    <w:rsid w:val="00720C98"/>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uiPriority w:val="99"/>
    <w:rsid w:val="00720C98"/>
    <w:rPr>
      <w:sz w:val="16"/>
      <w:szCs w:val="16"/>
      <w:lang w:eastAsia="ar-SA"/>
    </w:rPr>
  </w:style>
  <w:style w:type="paragraph" w:customStyle="1" w:styleId="BodyText80">
    <w:name w:val="Body Text8"/>
    <w:rsid w:val="00EE1C2F"/>
    <w:pPr>
      <w:suppressAutoHyphens/>
      <w:autoSpaceDE w:val="0"/>
      <w:adjustRightInd w:val="0"/>
      <w:spacing w:line="360" w:lineRule="atLeast"/>
      <w:ind w:firstLine="312"/>
      <w:jc w:val="both"/>
      <w:textAlignment w:val="baseline"/>
    </w:pPr>
    <w:rPr>
      <w:rFonts w:ascii="TimesLT" w:hAnsi="TimesLT"/>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qFormat/>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link w:val="FooterChar"/>
    <w:uiPriority w:val="99"/>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uiPriority w:val="99"/>
    <w:rsid w:val="009C541C"/>
    <w:pPr>
      <w:widowControl w:val="0"/>
      <w:suppressAutoHyphens/>
      <w:spacing w:after="120"/>
    </w:pPr>
    <w:rPr>
      <w:rFonts w:eastAsia="Lucida Sans Unicode"/>
    </w:rPr>
  </w:style>
  <w:style w:type="character" w:customStyle="1" w:styleId="BodyTextChar">
    <w:name w:val="Body Text Char"/>
    <w:link w:val="BodyText"/>
    <w:uiPriority w:val="99"/>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qFormat/>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BodyText3">
    <w:name w:val="Body Text3"/>
    <w:link w:val="BodytextChar0"/>
    <w:rsid w:val="005A4D7F"/>
    <w:pPr>
      <w:ind w:firstLine="312"/>
      <w:jc w:val="both"/>
    </w:pPr>
    <w:rPr>
      <w:rFonts w:ascii="TimesLT" w:hAnsi="TimesLT"/>
      <w:snapToGrid w:val="0"/>
      <w:lang w:val="en-US" w:eastAsia="en-US"/>
    </w:rPr>
  </w:style>
  <w:style w:type="character" w:customStyle="1" w:styleId="BodytextChar0">
    <w:name w:val="Body text Char"/>
    <w:link w:val="BodyText3"/>
    <w:qFormat/>
    <w:rsid w:val="005A4D7F"/>
    <w:rPr>
      <w:rFonts w:ascii="TimesLT" w:hAnsi="TimesLT"/>
      <w:snapToGrid w:val="0"/>
      <w:lang w:val="en-US" w:eastAsia="en-US"/>
    </w:rPr>
  </w:style>
  <w:style w:type="character" w:customStyle="1" w:styleId="FooterChar">
    <w:name w:val="Footer Char"/>
    <w:basedOn w:val="DefaultParagraphFont"/>
    <w:link w:val="Footer"/>
    <w:uiPriority w:val="99"/>
    <w:rsid w:val="002E54C0"/>
    <w:rPr>
      <w:sz w:val="24"/>
      <w:szCs w:val="24"/>
    </w:rPr>
  </w:style>
  <w:style w:type="paragraph" w:customStyle="1" w:styleId="BodyText4">
    <w:name w:val="Body Text4"/>
    <w:rsid w:val="00CD5849"/>
    <w:pPr>
      <w:suppressAutoHyphens/>
      <w:autoSpaceDE w:val="0"/>
      <w:adjustRightInd w:val="0"/>
      <w:spacing w:line="360" w:lineRule="atLeast"/>
      <w:ind w:firstLine="312"/>
      <w:jc w:val="both"/>
      <w:textAlignment w:val="baseline"/>
    </w:pPr>
    <w:rPr>
      <w:rFonts w:ascii="TimesLT" w:hAnsi="TimesLT"/>
      <w:lang w:val="en-US" w:eastAsia="ar-SA"/>
    </w:rPr>
  </w:style>
  <w:style w:type="paragraph" w:styleId="NormalIndent">
    <w:name w:val="Normal Indent"/>
    <w:basedOn w:val="Normal"/>
    <w:rsid w:val="00CD5849"/>
    <w:pPr>
      <w:spacing w:line="270" w:lineRule="atLeast"/>
      <w:ind w:left="425"/>
    </w:pPr>
    <w:rPr>
      <w:sz w:val="23"/>
      <w:szCs w:val="20"/>
      <w:lang w:val="en-GB" w:eastAsia="ar-SA"/>
    </w:rPr>
  </w:style>
  <w:style w:type="paragraph" w:customStyle="1" w:styleId="Style1">
    <w:name w:val="Style1"/>
    <w:basedOn w:val="Normal"/>
    <w:rsid w:val="00CD5849"/>
    <w:pPr>
      <w:spacing w:line="240" w:lineRule="atLeast"/>
      <w:ind w:left="928" w:hanging="360"/>
    </w:pPr>
    <w:rPr>
      <w:lang w:eastAsia="ar-SA"/>
    </w:rPr>
  </w:style>
  <w:style w:type="paragraph" w:customStyle="1" w:styleId="BodyText5">
    <w:name w:val="Body Text5"/>
    <w:rsid w:val="008A41BB"/>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6">
    <w:name w:val="Body Text6"/>
    <w:rsid w:val="00FF1E51"/>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7">
    <w:name w:val="Body Text7"/>
    <w:link w:val="Bodytext8"/>
    <w:rsid w:val="000C72A3"/>
    <w:pPr>
      <w:suppressAutoHyphens/>
      <w:autoSpaceDE w:val="0"/>
      <w:ind w:firstLine="312"/>
      <w:jc w:val="both"/>
    </w:pPr>
    <w:rPr>
      <w:rFonts w:ascii="TimesLT" w:hAnsi="TimesLT" w:cs="TimesLT"/>
      <w:lang w:val="en-US" w:eastAsia="ar-SA"/>
    </w:rPr>
  </w:style>
  <w:style w:type="character" w:customStyle="1" w:styleId="FontStyle134">
    <w:name w:val="Font Style134"/>
    <w:qFormat/>
    <w:rsid w:val="000C72A3"/>
    <w:rPr>
      <w:rFonts w:ascii="Times New Roman" w:hAnsi="Times New Roman" w:cs="Times New Roman"/>
      <w:sz w:val="30"/>
      <w:szCs w:val="30"/>
    </w:rPr>
  </w:style>
  <w:style w:type="character" w:customStyle="1" w:styleId="Bodytext8">
    <w:name w:val="Body text_"/>
    <w:basedOn w:val="DefaultParagraphFont"/>
    <w:link w:val="BodyText7"/>
    <w:rsid w:val="00441A7B"/>
    <w:rPr>
      <w:rFonts w:ascii="TimesLT" w:hAnsi="TimesLT" w:cs="TimesLT"/>
      <w:lang w:val="en-US" w:eastAsia="ar-SA"/>
    </w:rPr>
  </w:style>
  <w:style w:type="character" w:customStyle="1" w:styleId="FontStyle20">
    <w:name w:val="Font Style20"/>
    <w:qFormat/>
    <w:rsid w:val="00720C98"/>
    <w:rPr>
      <w:rFonts w:ascii="Times New Roman" w:hAnsi="Times New Roman" w:cs="Times New Roman"/>
      <w:b/>
      <w:bCs/>
      <w:spacing w:val="10"/>
      <w:sz w:val="30"/>
      <w:szCs w:val="30"/>
    </w:rPr>
  </w:style>
  <w:style w:type="paragraph" w:styleId="BodyTextIndent3">
    <w:name w:val="Body Text Indent 3"/>
    <w:basedOn w:val="Normal"/>
    <w:link w:val="BodyTextIndent3Char"/>
    <w:uiPriority w:val="99"/>
    <w:unhideWhenUsed/>
    <w:rsid w:val="00720C98"/>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uiPriority w:val="99"/>
    <w:rsid w:val="00720C98"/>
    <w:rPr>
      <w:sz w:val="16"/>
      <w:szCs w:val="16"/>
      <w:lang w:eastAsia="ar-SA"/>
    </w:rPr>
  </w:style>
  <w:style w:type="paragraph" w:customStyle="1" w:styleId="BodyText80">
    <w:name w:val="Body Text8"/>
    <w:rsid w:val="00EE1C2F"/>
    <w:pPr>
      <w:suppressAutoHyphens/>
      <w:autoSpaceDE w:val="0"/>
      <w:adjustRightInd w:val="0"/>
      <w:spacing w:line="360" w:lineRule="atLeast"/>
      <w:ind w:firstLine="312"/>
      <w:jc w:val="both"/>
      <w:textAlignment w:val="baseline"/>
    </w:pPr>
    <w:rPr>
      <w:rFonts w:ascii="TimesLT" w:hAnsi="TimesLT"/>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328875746">
      <w:bodyDiv w:val="1"/>
      <w:marLeft w:val="0"/>
      <w:marRight w:val="0"/>
      <w:marTop w:val="0"/>
      <w:marBottom w:val="0"/>
      <w:divBdr>
        <w:top w:val="none" w:sz="0" w:space="0" w:color="auto"/>
        <w:left w:val="none" w:sz="0" w:space="0" w:color="auto"/>
        <w:bottom w:val="none" w:sz="0" w:space="0" w:color="auto"/>
        <w:right w:val="none" w:sz="0" w:space="0" w:color="auto"/>
      </w:divBdr>
      <w:divsChild>
        <w:div w:id="566844255">
          <w:marLeft w:val="0"/>
          <w:marRight w:val="0"/>
          <w:marTop w:val="0"/>
          <w:marBottom w:val="0"/>
          <w:divBdr>
            <w:top w:val="none" w:sz="0" w:space="0" w:color="auto"/>
            <w:left w:val="none" w:sz="0" w:space="0" w:color="auto"/>
            <w:bottom w:val="none" w:sz="0" w:space="0" w:color="auto"/>
            <w:right w:val="none" w:sz="0" w:space="0" w:color="auto"/>
          </w:divBdr>
        </w:div>
        <w:div w:id="1895580203">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629701671">
      <w:bodyDiv w:val="1"/>
      <w:marLeft w:val="0"/>
      <w:marRight w:val="0"/>
      <w:marTop w:val="0"/>
      <w:marBottom w:val="0"/>
      <w:divBdr>
        <w:top w:val="none" w:sz="0" w:space="0" w:color="auto"/>
        <w:left w:val="none" w:sz="0" w:space="0" w:color="auto"/>
        <w:bottom w:val="none" w:sz="0" w:space="0" w:color="auto"/>
        <w:right w:val="none" w:sz="0" w:space="0" w:color="auto"/>
      </w:divBdr>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balticrecycling.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57455-FD66-4E02-96DC-A0197A6A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13338</Words>
  <Characters>7604</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20901</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Aurelijus</cp:lastModifiedBy>
  <cp:revision>5</cp:revision>
  <cp:lastPrinted>2018-01-25T14:11:00Z</cp:lastPrinted>
  <dcterms:created xsi:type="dcterms:W3CDTF">2018-04-11T06:22:00Z</dcterms:created>
  <dcterms:modified xsi:type="dcterms:W3CDTF">2018-05-07T14:18:00Z</dcterms:modified>
</cp:coreProperties>
</file>